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40"/>
        <w:tblW w:w="4511" w:type="pct"/>
        <w:tblLayout w:type="fixed"/>
        <w:tblLook w:val="04A0" w:firstRow="1" w:lastRow="0" w:firstColumn="1" w:lastColumn="0" w:noHBand="0" w:noVBand="1"/>
      </w:tblPr>
      <w:tblGrid>
        <w:gridCol w:w="828"/>
        <w:gridCol w:w="1246"/>
        <w:gridCol w:w="2711"/>
        <w:gridCol w:w="1380"/>
        <w:gridCol w:w="6064"/>
        <w:gridCol w:w="7"/>
      </w:tblGrid>
      <w:tr w:rsidR="003B1E43" w:rsidRPr="00F4438E" w:rsidTr="00F14B14">
        <w:trPr>
          <w:trHeight w:val="692"/>
        </w:trPr>
        <w:tc>
          <w:tcPr>
            <w:tcW w:w="5000" w:type="pct"/>
            <w:gridSpan w:val="6"/>
            <w:vAlign w:val="center"/>
          </w:tcPr>
          <w:p w:rsidR="003B1E43" w:rsidRDefault="003B1E43" w:rsidP="00DD4B20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BẢ</w:t>
            </w:r>
            <w:r w:rsidR="00B2321F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N</w:t>
            </w: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ĐẶC TẢ ĐỀ KIỂM TRA </w:t>
            </w:r>
            <w:r w:rsidR="00347C4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HỌC KÌ I</w:t>
            </w:r>
            <w:r w:rsidR="00347C4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I</w:t>
            </w:r>
            <w:r w:rsidR="005C0050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MÔN TOÁN 7</w:t>
            </w:r>
          </w:p>
        </w:tc>
      </w:tr>
      <w:tr w:rsidR="00DD4B20" w:rsidRPr="00F4438E" w:rsidTr="00F14B14">
        <w:trPr>
          <w:gridAfter w:val="1"/>
          <w:wAfter w:w="3" w:type="pct"/>
          <w:trHeight w:val="692"/>
        </w:trPr>
        <w:tc>
          <w:tcPr>
            <w:tcW w:w="338" w:type="pct"/>
            <w:vAlign w:val="center"/>
          </w:tcPr>
          <w:p w:rsidR="00DD4B20" w:rsidRPr="00F4438E" w:rsidRDefault="00DD4B20" w:rsidP="00DD4B2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:rsidR="00DD4B20" w:rsidRPr="00F4438E" w:rsidRDefault="00DD4B20" w:rsidP="00DD4B2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9" w:type="pct"/>
            <w:vAlign w:val="center"/>
          </w:tcPr>
          <w:p w:rsidR="00DD4B20" w:rsidRPr="00F4438E" w:rsidRDefault="00DD4B20" w:rsidP="00DD4B2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:rsidR="00DD4B20" w:rsidRPr="00F4438E" w:rsidRDefault="00DD4B20" w:rsidP="00DD4B20">
            <w:pPr>
              <w:spacing w:line="0" w:lineRule="atLeast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8" w:type="pct"/>
            <w:vAlign w:val="center"/>
          </w:tcPr>
          <w:p w:rsidR="00DD4B20" w:rsidRPr="00F4438E" w:rsidRDefault="00DD4B20" w:rsidP="00DD4B20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:rsidR="00DD4B20" w:rsidRPr="00F4438E" w:rsidRDefault="00DD4B20" w:rsidP="00DD4B20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4" w:type="pct"/>
            <w:vAlign w:val="center"/>
          </w:tcPr>
          <w:p w:rsidR="00DD4B20" w:rsidRDefault="00DD4B20" w:rsidP="00EF0015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Câu/bài</w:t>
            </w:r>
          </w:p>
        </w:tc>
        <w:tc>
          <w:tcPr>
            <w:tcW w:w="2478" w:type="pct"/>
            <w:vAlign w:val="center"/>
          </w:tcPr>
          <w:p w:rsidR="00DD4B20" w:rsidRDefault="00DD4B20" w:rsidP="00DD4B20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Mô tả</w:t>
            </w:r>
          </w:p>
        </w:tc>
      </w:tr>
      <w:tr w:rsidR="00A04A36" w:rsidRPr="00F4438E" w:rsidTr="00F14B14">
        <w:trPr>
          <w:gridAfter w:val="1"/>
          <w:wAfter w:w="3" w:type="pct"/>
          <w:trHeight w:val="692"/>
        </w:trPr>
        <w:tc>
          <w:tcPr>
            <w:tcW w:w="338" w:type="pct"/>
            <w:vMerge w:val="restart"/>
          </w:tcPr>
          <w:p w:rsidR="00A04A36" w:rsidRPr="00F4438E" w:rsidRDefault="00A04A36" w:rsidP="00A04A3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09" w:type="pct"/>
            <w:vMerge w:val="restart"/>
          </w:tcPr>
          <w:p w:rsidR="00A04A36" w:rsidRPr="00A6000C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Thu thập  và biểu diễn dữ liệu</w:t>
            </w:r>
          </w:p>
        </w:tc>
        <w:tc>
          <w:tcPr>
            <w:tcW w:w="1108" w:type="pct"/>
          </w:tcPr>
          <w:p w:rsidR="00A04A36" w:rsidRPr="00A6000C" w:rsidRDefault="00A04A36" w:rsidP="00A04A36">
            <w:pPr>
              <w:spacing w:line="0" w:lineRule="atLeast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Thu thập và phân loại dữ liệu</w:t>
            </w:r>
          </w:p>
        </w:tc>
        <w:tc>
          <w:tcPr>
            <w:tcW w:w="564" w:type="pct"/>
          </w:tcPr>
          <w:p w:rsidR="00AD44E4" w:rsidRDefault="00AD44E4" w:rsidP="00AD44E4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Câu 2, 3</w:t>
            </w:r>
          </w:p>
          <w:p w:rsidR="00A04A36" w:rsidRDefault="00AD44E4" w:rsidP="00AD44E4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478" w:type="pct"/>
          </w:tcPr>
          <w:p w:rsidR="00A04A36" w:rsidRPr="000117F2" w:rsidRDefault="00A04A36" w:rsidP="00585493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biết:</w:t>
            </w:r>
            <w:r w:rsidR="009C4717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 dữ liệu là số</w:t>
            </w: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="00D04B08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, biết thu thập thông tin</w:t>
            </w:r>
          </w:p>
        </w:tc>
      </w:tr>
      <w:tr w:rsidR="00A04A36" w:rsidRPr="00F4438E" w:rsidTr="00F14B14">
        <w:trPr>
          <w:gridAfter w:val="1"/>
          <w:wAfter w:w="3" w:type="pct"/>
          <w:trHeight w:val="179"/>
        </w:trPr>
        <w:tc>
          <w:tcPr>
            <w:tcW w:w="338" w:type="pct"/>
            <w:vMerge/>
          </w:tcPr>
          <w:p w:rsidR="00A04A36" w:rsidRPr="00F4438E" w:rsidRDefault="00A04A36" w:rsidP="00A04A3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9" w:type="pct"/>
            <w:vMerge/>
          </w:tcPr>
          <w:p w:rsidR="00A04A36" w:rsidRPr="00F4438E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08" w:type="pct"/>
          </w:tcPr>
          <w:p w:rsidR="00A04A36" w:rsidRPr="008F73C6" w:rsidRDefault="00A04A36" w:rsidP="00A04A36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Biểu đồ đoạn thẳng</w:t>
            </w:r>
          </w:p>
        </w:tc>
        <w:tc>
          <w:tcPr>
            <w:tcW w:w="564" w:type="pct"/>
          </w:tcPr>
          <w:p w:rsidR="00AD44E4" w:rsidRDefault="00AD44E4" w:rsidP="00AD44E4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1a</w:t>
            </w:r>
          </w:p>
          <w:p w:rsidR="00A04A36" w:rsidRPr="00F4438E" w:rsidRDefault="00AD44E4" w:rsidP="00AD44E4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478" w:type="pct"/>
          </w:tcPr>
          <w:p w:rsidR="00A04A36" w:rsidRPr="000117F2" w:rsidRDefault="0054260B" w:rsidP="00585493">
            <w:pPr>
              <w:spacing w:line="0" w:lineRule="atLeast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</w:t>
            </w:r>
            <w:r w:rsidR="00A04A36"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: </w:t>
            </w:r>
            <w:r w:rsidR="00BA77B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các thông tin trên biểu đồ đoạn thẳng</w:t>
            </w:r>
          </w:p>
        </w:tc>
      </w:tr>
      <w:tr w:rsidR="00D75C8E" w:rsidRPr="00EF0015" w:rsidTr="00F14B14">
        <w:trPr>
          <w:gridAfter w:val="1"/>
          <w:wAfter w:w="3" w:type="pct"/>
          <w:trHeight w:val="179"/>
        </w:trPr>
        <w:tc>
          <w:tcPr>
            <w:tcW w:w="338" w:type="pct"/>
          </w:tcPr>
          <w:p w:rsidR="00D75C8E" w:rsidRDefault="00181F34" w:rsidP="00D75C8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509" w:type="pct"/>
          </w:tcPr>
          <w:p w:rsidR="00D75C8E" w:rsidRDefault="00181F34" w:rsidP="00D75C8E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Làm quen với biến 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cố và xác suất của biế</w:t>
            </w:r>
            <w:r w:rsidRPr="00A6000C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n cố</w:t>
            </w:r>
          </w:p>
        </w:tc>
        <w:tc>
          <w:tcPr>
            <w:tcW w:w="1108" w:type="pct"/>
          </w:tcPr>
          <w:p w:rsidR="00D75C8E" w:rsidRPr="00EA1A91" w:rsidRDefault="00D75C8E" w:rsidP="00D75C8E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EA1A91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Xác suất của biến cố</w:t>
            </w:r>
          </w:p>
        </w:tc>
        <w:tc>
          <w:tcPr>
            <w:tcW w:w="564" w:type="pct"/>
          </w:tcPr>
          <w:p w:rsidR="00D75C8E" w:rsidRDefault="00D75C8E" w:rsidP="00D75C8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5</w:t>
            </w:r>
          </w:p>
          <w:p w:rsidR="00D75C8E" w:rsidRDefault="00D75C8E" w:rsidP="00D75C8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(0,25)</w:t>
            </w:r>
          </w:p>
        </w:tc>
        <w:tc>
          <w:tcPr>
            <w:tcW w:w="2478" w:type="pct"/>
          </w:tcPr>
          <w:p w:rsidR="00D75C8E" w:rsidRPr="00EF0015" w:rsidRDefault="00D75C8E" w:rsidP="00D75C8E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</w:t>
            </w: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tính được xác suất của biến cố đồng khả năng </w:t>
            </w:r>
          </w:p>
        </w:tc>
      </w:tr>
      <w:tr w:rsidR="00D75C8E" w:rsidRPr="00EF0015" w:rsidTr="00F14B14">
        <w:trPr>
          <w:gridAfter w:val="1"/>
          <w:wAfter w:w="3" w:type="pct"/>
          <w:trHeight w:val="179"/>
        </w:trPr>
        <w:tc>
          <w:tcPr>
            <w:tcW w:w="338" w:type="pct"/>
            <w:vMerge w:val="restart"/>
          </w:tcPr>
          <w:p w:rsidR="00D75C8E" w:rsidRPr="00F4438E" w:rsidRDefault="00181F34" w:rsidP="006E6758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509" w:type="pct"/>
            <w:vMerge w:val="restart"/>
          </w:tcPr>
          <w:p w:rsidR="00D75C8E" w:rsidRPr="00A6000C" w:rsidRDefault="00D75C8E" w:rsidP="006E6758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Đa thức một biến</w:t>
            </w:r>
          </w:p>
        </w:tc>
        <w:tc>
          <w:tcPr>
            <w:tcW w:w="1108" w:type="pct"/>
            <w:vMerge w:val="restart"/>
          </w:tcPr>
          <w:p w:rsidR="00D75C8E" w:rsidRPr="00A6000C" w:rsidRDefault="00D75C8E" w:rsidP="006E6758">
            <w:pPr>
              <w:spacing w:line="0" w:lineRule="atLeast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Đa thức một biến</w:t>
            </w:r>
          </w:p>
        </w:tc>
        <w:tc>
          <w:tcPr>
            <w:tcW w:w="564" w:type="pct"/>
          </w:tcPr>
          <w:p w:rsidR="00D75C8E" w:rsidRDefault="00D75C8E" w:rsidP="00AD44E4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2a</w:t>
            </w:r>
          </w:p>
          <w:p w:rsidR="00D75C8E" w:rsidRDefault="00D75C8E" w:rsidP="00AD44E4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478" w:type="pct"/>
          </w:tcPr>
          <w:p w:rsidR="00D75C8E" w:rsidRPr="00EF0015" w:rsidRDefault="00D75C8E" w:rsidP="00736652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</w:t>
            </w: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: </w:t>
            </w: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bậc, hệ số tự do, hệ số cao nhất của một đa thức một biến</w:t>
            </w:r>
          </w:p>
        </w:tc>
      </w:tr>
      <w:tr w:rsidR="00D75C8E" w:rsidRPr="00EF0015" w:rsidTr="00F14B14">
        <w:trPr>
          <w:gridAfter w:val="1"/>
          <w:wAfter w:w="3" w:type="pct"/>
          <w:trHeight w:val="179"/>
        </w:trPr>
        <w:tc>
          <w:tcPr>
            <w:tcW w:w="338" w:type="pct"/>
            <w:vMerge/>
          </w:tcPr>
          <w:p w:rsidR="00D75C8E" w:rsidRDefault="00D75C8E" w:rsidP="006E6758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vMerge/>
          </w:tcPr>
          <w:p w:rsidR="00D75C8E" w:rsidRDefault="00D75C8E" w:rsidP="006E6758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08" w:type="pct"/>
            <w:vMerge/>
          </w:tcPr>
          <w:p w:rsidR="00D75C8E" w:rsidRDefault="00D75C8E" w:rsidP="006E6758">
            <w:pPr>
              <w:spacing w:line="0" w:lineRule="atLeast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564" w:type="pct"/>
          </w:tcPr>
          <w:p w:rsidR="00D75C8E" w:rsidRDefault="00D75C8E" w:rsidP="00D75C8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4</w:t>
            </w:r>
          </w:p>
          <w:p w:rsidR="00D75C8E" w:rsidRDefault="00D75C8E" w:rsidP="00D75C8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(0,25)</w:t>
            </w:r>
          </w:p>
        </w:tc>
        <w:tc>
          <w:tcPr>
            <w:tcW w:w="2478" w:type="pct"/>
          </w:tcPr>
          <w:p w:rsidR="00D75C8E" w:rsidRDefault="00D75C8E" w:rsidP="00736652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 một số là một nghiệm của đa thức</w:t>
            </w:r>
          </w:p>
        </w:tc>
      </w:tr>
      <w:tr w:rsidR="00D75C8E" w:rsidRPr="00EF0015" w:rsidTr="00F14B14">
        <w:trPr>
          <w:gridAfter w:val="1"/>
          <w:wAfter w:w="3" w:type="pct"/>
          <w:trHeight w:val="179"/>
        </w:trPr>
        <w:tc>
          <w:tcPr>
            <w:tcW w:w="338" w:type="pct"/>
            <w:vMerge/>
          </w:tcPr>
          <w:p w:rsidR="00D75C8E" w:rsidRDefault="00D75C8E" w:rsidP="006E6758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vMerge/>
          </w:tcPr>
          <w:p w:rsidR="00D75C8E" w:rsidRDefault="00D75C8E" w:rsidP="006E6758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08" w:type="pct"/>
            <w:vMerge/>
          </w:tcPr>
          <w:p w:rsidR="00D75C8E" w:rsidRDefault="00D75C8E" w:rsidP="006E6758">
            <w:pPr>
              <w:spacing w:line="0" w:lineRule="atLeast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564" w:type="pct"/>
          </w:tcPr>
          <w:p w:rsidR="00D75C8E" w:rsidRDefault="00D75C8E" w:rsidP="00F14B14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2b</w:t>
            </w:r>
          </w:p>
          <w:p w:rsidR="00D75C8E" w:rsidRDefault="00D75C8E" w:rsidP="00F14B14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478" w:type="pct"/>
          </w:tcPr>
          <w:p w:rsidR="00D75C8E" w:rsidRDefault="00D75C8E" w:rsidP="00736652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Thông hiểu: Tính được giá trị của đa thức</w:t>
            </w:r>
          </w:p>
        </w:tc>
      </w:tr>
      <w:tr w:rsidR="006E6758" w:rsidRPr="00EF0015" w:rsidTr="00F14B14">
        <w:trPr>
          <w:gridAfter w:val="1"/>
          <w:wAfter w:w="3" w:type="pct"/>
          <w:trHeight w:val="179"/>
        </w:trPr>
        <w:tc>
          <w:tcPr>
            <w:tcW w:w="338" w:type="pct"/>
            <w:vMerge/>
          </w:tcPr>
          <w:p w:rsidR="006E6758" w:rsidRPr="00F4438E" w:rsidRDefault="006E6758" w:rsidP="006E6758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9" w:type="pct"/>
            <w:vMerge/>
          </w:tcPr>
          <w:p w:rsidR="006E6758" w:rsidRPr="00F4438E" w:rsidRDefault="006E6758" w:rsidP="006E6758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08" w:type="pct"/>
          </w:tcPr>
          <w:p w:rsidR="006E6758" w:rsidRPr="00A6000C" w:rsidRDefault="00EA1A91" w:rsidP="006E6758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Phép cộng và phép trừ</w:t>
            </w:r>
            <w:r>
              <w:rPr>
                <w:rFonts w:eastAsia="Arial" w:cs="Times New Roman"/>
                <w:sz w:val="26"/>
                <w:szCs w:val="26"/>
              </w:rPr>
              <w:t xml:space="preserve"> đa thức</w:t>
            </w:r>
          </w:p>
        </w:tc>
        <w:tc>
          <w:tcPr>
            <w:tcW w:w="564" w:type="pct"/>
            <w:vAlign w:val="center"/>
          </w:tcPr>
          <w:p w:rsidR="00736652" w:rsidRDefault="00736652" w:rsidP="00736652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2c</w:t>
            </w:r>
          </w:p>
          <w:p w:rsidR="006E6758" w:rsidRPr="00A6000C" w:rsidRDefault="00736652" w:rsidP="00736652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478" w:type="pct"/>
          </w:tcPr>
          <w:p w:rsidR="006E6758" w:rsidRPr="00EF0015" w:rsidRDefault="006E6758" w:rsidP="00736652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Vận dụng: </w:t>
            </w:r>
            <w:r w:rsidR="0073665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Cộng hai đa thức một biến</w:t>
            </w:r>
          </w:p>
        </w:tc>
      </w:tr>
      <w:tr w:rsidR="006E6758" w:rsidRPr="00EF0015" w:rsidTr="00F14B14">
        <w:trPr>
          <w:gridAfter w:val="1"/>
          <w:wAfter w:w="3" w:type="pct"/>
          <w:trHeight w:val="179"/>
        </w:trPr>
        <w:tc>
          <w:tcPr>
            <w:tcW w:w="338" w:type="pct"/>
            <w:vMerge/>
          </w:tcPr>
          <w:p w:rsidR="006E6758" w:rsidRPr="00F4438E" w:rsidRDefault="006E6758" w:rsidP="006E6758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9" w:type="pct"/>
            <w:vMerge/>
          </w:tcPr>
          <w:p w:rsidR="006E6758" w:rsidRPr="00F4438E" w:rsidRDefault="006E6758" w:rsidP="006E6758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08" w:type="pct"/>
            <w:vMerge w:val="restart"/>
          </w:tcPr>
          <w:p w:rsidR="006E6758" w:rsidRPr="00A6000C" w:rsidRDefault="006E6758" w:rsidP="006E6758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Phép nhân và phép chia đa thức</w:t>
            </w:r>
          </w:p>
        </w:tc>
        <w:tc>
          <w:tcPr>
            <w:tcW w:w="564" w:type="pct"/>
          </w:tcPr>
          <w:p w:rsidR="00AD44E4" w:rsidRDefault="00AD44E4" w:rsidP="00AD44E4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6</w:t>
            </w:r>
          </w:p>
          <w:p w:rsidR="006E6758" w:rsidRDefault="00AD44E4" w:rsidP="00AD44E4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(0,25)</w:t>
            </w:r>
          </w:p>
        </w:tc>
        <w:tc>
          <w:tcPr>
            <w:tcW w:w="2478" w:type="pct"/>
          </w:tcPr>
          <w:p w:rsidR="006E6758" w:rsidRPr="00EF0015" w:rsidRDefault="006E6758" w:rsidP="006E6758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</w:t>
            </w: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: </w:t>
            </w: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 tính chất trọng tâm trong tam giác</w:t>
            </w:r>
          </w:p>
        </w:tc>
      </w:tr>
      <w:tr w:rsidR="00AD44E4" w:rsidRPr="00EF0015" w:rsidTr="00F14B14">
        <w:trPr>
          <w:gridAfter w:val="1"/>
          <w:wAfter w:w="3" w:type="pct"/>
          <w:trHeight w:val="179"/>
        </w:trPr>
        <w:tc>
          <w:tcPr>
            <w:tcW w:w="338" w:type="pct"/>
            <w:vMerge/>
          </w:tcPr>
          <w:p w:rsidR="00AD44E4" w:rsidRPr="00F4438E" w:rsidRDefault="00AD44E4" w:rsidP="006E6758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9" w:type="pct"/>
            <w:vMerge/>
          </w:tcPr>
          <w:p w:rsidR="00AD44E4" w:rsidRPr="00F4438E" w:rsidRDefault="00AD44E4" w:rsidP="006E6758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08" w:type="pct"/>
            <w:vMerge/>
          </w:tcPr>
          <w:p w:rsidR="00AD44E4" w:rsidRDefault="00AD44E4" w:rsidP="006E6758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564" w:type="pct"/>
          </w:tcPr>
          <w:p w:rsidR="00AD44E4" w:rsidRDefault="00AD44E4" w:rsidP="00AD44E4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3a,b,c</w:t>
            </w:r>
          </w:p>
          <w:p w:rsidR="00AD44E4" w:rsidRDefault="00AD44E4" w:rsidP="00AD44E4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(1,5)</w:t>
            </w:r>
          </w:p>
        </w:tc>
        <w:tc>
          <w:tcPr>
            <w:tcW w:w="2478" w:type="pct"/>
          </w:tcPr>
          <w:p w:rsidR="00AD44E4" w:rsidRDefault="00EA1A91" w:rsidP="00AD44E4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EF0015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Thông hiểu: </w:t>
            </w: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các phép nhân, chia đa thức</w:t>
            </w:r>
          </w:p>
        </w:tc>
      </w:tr>
      <w:tr w:rsidR="00AD44E4" w:rsidRPr="00F4438E" w:rsidTr="00F14B14">
        <w:trPr>
          <w:gridAfter w:val="1"/>
          <w:wAfter w:w="3" w:type="pct"/>
          <w:trHeight w:val="179"/>
        </w:trPr>
        <w:tc>
          <w:tcPr>
            <w:tcW w:w="338" w:type="pct"/>
            <w:vMerge w:val="restart"/>
          </w:tcPr>
          <w:p w:rsidR="00AD44E4" w:rsidRDefault="00AD44E4" w:rsidP="00AD44E4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509" w:type="pct"/>
            <w:vMerge w:val="restart"/>
          </w:tcPr>
          <w:p w:rsidR="00AD44E4" w:rsidRPr="00A6000C" w:rsidRDefault="00AD44E4" w:rsidP="00AD44E4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Tam giác bằng nhau</w:t>
            </w:r>
          </w:p>
        </w:tc>
        <w:tc>
          <w:tcPr>
            <w:tcW w:w="1108" w:type="pct"/>
            <w:vMerge w:val="restart"/>
          </w:tcPr>
          <w:p w:rsidR="00AD44E4" w:rsidRPr="00A6000C" w:rsidRDefault="00AD44E4" w:rsidP="00AD44E4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Tam giác bằng nhau, </w:t>
            </w:r>
            <w:r w:rsidRPr="00A6000C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Tam giác cân. Đường trung trực của đoạn thẳng</w:t>
            </w:r>
          </w:p>
        </w:tc>
        <w:tc>
          <w:tcPr>
            <w:tcW w:w="564" w:type="pct"/>
            <w:vAlign w:val="center"/>
          </w:tcPr>
          <w:p w:rsidR="00AD44E4" w:rsidRDefault="00AD44E4" w:rsidP="00AD44E4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9</w:t>
            </w:r>
          </w:p>
          <w:p w:rsidR="00AD44E4" w:rsidRPr="00A6000C" w:rsidRDefault="00AD44E4" w:rsidP="00AD44E4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(0,2</w:t>
            </w: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5)</w:t>
            </w:r>
          </w:p>
        </w:tc>
        <w:tc>
          <w:tcPr>
            <w:tcW w:w="2478" w:type="pct"/>
          </w:tcPr>
          <w:p w:rsidR="00AD44E4" w:rsidRPr="00EF0015" w:rsidRDefault="00AD44E4" w:rsidP="00EA1A91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</w:t>
            </w: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: </w:t>
            </w:r>
            <w:r w:rsidR="00EA1A91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tính chất tam giác cân</w:t>
            </w:r>
          </w:p>
        </w:tc>
      </w:tr>
      <w:tr w:rsidR="00AD44E4" w:rsidRPr="00F4438E" w:rsidTr="00F14B14">
        <w:trPr>
          <w:gridAfter w:val="1"/>
          <w:wAfter w:w="3" w:type="pct"/>
          <w:trHeight w:val="179"/>
        </w:trPr>
        <w:tc>
          <w:tcPr>
            <w:tcW w:w="338" w:type="pct"/>
            <w:vMerge/>
          </w:tcPr>
          <w:p w:rsidR="00AD44E4" w:rsidRDefault="00AD44E4" w:rsidP="00AD44E4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vMerge/>
          </w:tcPr>
          <w:p w:rsidR="00AD44E4" w:rsidRDefault="00AD44E4" w:rsidP="00AD44E4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08" w:type="pct"/>
            <w:vMerge/>
          </w:tcPr>
          <w:p w:rsidR="00AD44E4" w:rsidRDefault="00AD44E4" w:rsidP="00AD44E4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64" w:type="pct"/>
          </w:tcPr>
          <w:p w:rsidR="00EA1A91" w:rsidRDefault="00EA1A91" w:rsidP="00EA1A9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4a</w:t>
            </w:r>
          </w:p>
          <w:p w:rsidR="00AD44E4" w:rsidRDefault="00EA1A91" w:rsidP="00EA1A9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478" w:type="pct"/>
          </w:tcPr>
          <w:p w:rsidR="00AD44E4" w:rsidRPr="00EF0015" w:rsidRDefault="00AD44E4" w:rsidP="00EA1A91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EF0015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Thông hiểu: </w:t>
            </w:r>
            <w:r w:rsidR="00EA1A91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cách chứng minh hai tam giác bằng nhau</w:t>
            </w:r>
          </w:p>
        </w:tc>
      </w:tr>
      <w:tr w:rsidR="00AD44E4" w:rsidRPr="00F4438E" w:rsidTr="00F14B14">
        <w:trPr>
          <w:gridAfter w:val="1"/>
          <w:wAfter w:w="3" w:type="pct"/>
          <w:trHeight w:val="179"/>
        </w:trPr>
        <w:tc>
          <w:tcPr>
            <w:tcW w:w="338" w:type="pct"/>
            <w:vMerge/>
          </w:tcPr>
          <w:p w:rsidR="00AD44E4" w:rsidRDefault="00AD44E4" w:rsidP="00AD44E4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vMerge/>
          </w:tcPr>
          <w:p w:rsidR="00AD44E4" w:rsidRDefault="00AD44E4" w:rsidP="00AD44E4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08" w:type="pct"/>
            <w:vMerge/>
          </w:tcPr>
          <w:p w:rsidR="00AD44E4" w:rsidRDefault="00AD44E4" w:rsidP="00AD44E4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64" w:type="pct"/>
          </w:tcPr>
          <w:p w:rsidR="00AD44E4" w:rsidRDefault="00AD44E4" w:rsidP="00AD44E4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4b</w:t>
            </w:r>
          </w:p>
          <w:p w:rsidR="00AD44E4" w:rsidRDefault="00AD44E4" w:rsidP="00AD44E4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478" w:type="pct"/>
          </w:tcPr>
          <w:p w:rsidR="00AD44E4" w:rsidRPr="00EF0015" w:rsidRDefault="00EA1A91" w:rsidP="00AD44E4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Vận dụng : Chứng minh hai tam giác bằng nhau để chứng minh hai đoạn thẳng bằng nhau</w:t>
            </w:r>
          </w:p>
        </w:tc>
      </w:tr>
      <w:tr w:rsidR="00AD44E4" w:rsidRPr="00F4438E" w:rsidTr="00F14B14">
        <w:trPr>
          <w:gridAfter w:val="1"/>
          <w:wAfter w:w="3" w:type="pct"/>
          <w:trHeight w:val="179"/>
        </w:trPr>
        <w:tc>
          <w:tcPr>
            <w:tcW w:w="338" w:type="pct"/>
            <w:vMerge/>
          </w:tcPr>
          <w:p w:rsidR="00AD44E4" w:rsidRDefault="00AD44E4" w:rsidP="00AD44E4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vMerge/>
          </w:tcPr>
          <w:p w:rsidR="00AD44E4" w:rsidRDefault="00AD44E4" w:rsidP="00AD44E4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08" w:type="pct"/>
            <w:vMerge/>
          </w:tcPr>
          <w:p w:rsidR="00AD44E4" w:rsidRDefault="00AD44E4" w:rsidP="00AD44E4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64" w:type="pct"/>
          </w:tcPr>
          <w:p w:rsidR="00736652" w:rsidRDefault="00736652" w:rsidP="00736652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4c</w:t>
            </w:r>
          </w:p>
          <w:p w:rsidR="00AD44E4" w:rsidRDefault="00736652" w:rsidP="00736652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478" w:type="pct"/>
          </w:tcPr>
          <w:p w:rsidR="00AD44E4" w:rsidRPr="00EF0015" w:rsidRDefault="00AD44E4" w:rsidP="00AD44E4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Vận dụng: Chứng minh được hai tam giác bằng nhau</w:t>
            </w:r>
          </w:p>
        </w:tc>
      </w:tr>
      <w:tr w:rsidR="00AD44E4" w:rsidRPr="00F4438E" w:rsidTr="00F14B14">
        <w:trPr>
          <w:gridAfter w:val="1"/>
          <w:wAfter w:w="3" w:type="pct"/>
          <w:trHeight w:val="179"/>
        </w:trPr>
        <w:tc>
          <w:tcPr>
            <w:tcW w:w="338" w:type="pct"/>
            <w:vMerge w:val="restart"/>
          </w:tcPr>
          <w:p w:rsidR="00AD44E4" w:rsidRPr="00F4438E" w:rsidRDefault="00AD44E4" w:rsidP="00AD44E4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509" w:type="pct"/>
            <w:vMerge w:val="restart"/>
          </w:tcPr>
          <w:p w:rsidR="00AD44E4" w:rsidRPr="00A6000C" w:rsidRDefault="00AD44E4" w:rsidP="00AD44E4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Quan hệ giữa các yếu tố trong một tam giác</w:t>
            </w:r>
          </w:p>
        </w:tc>
        <w:tc>
          <w:tcPr>
            <w:tcW w:w="1108" w:type="pct"/>
          </w:tcPr>
          <w:p w:rsidR="00AD44E4" w:rsidRPr="00A6000C" w:rsidRDefault="00AD44E4" w:rsidP="00AD44E4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t>Quan hệ giữa góc và cạnh đối diện trong 1 tam giác</w:t>
            </w:r>
          </w:p>
        </w:tc>
        <w:tc>
          <w:tcPr>
            <w:tcW w:w="564" w:type="pct"/>
          </w:tcPr>
          <w:p w:rsidR="00AD44E4" w:rsidRDefault="00F14B14" w:rsidP="00AD44E4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8</w:t>
            </w:r>
          </w:p>
          <w:p w:rsidR="00AD44E4" w:rsidRDefault="00AD44E4" w:rsidP="00AD44E4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</w:t>
            </w:r>
            <w:r w:rsidR="00F14B14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5)</w:t>
            </w:r>
          </w:p>
        </w:tc>
        <w:tc>
          <w:tcPr>
            <w:tcW w:w="2478" w:type="pct"/>
          </w:tcPr>
          <w:p w:rsidR="00AD44E4" w:rsidRPr="00EF0015" w:rsidRDefault="00AD44E4" w:rsidP="00AD44E4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</w:t>
            </w: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: </w:t>
            </w: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được quan hệ giữa góc và cạnh đối diện trong một tam giác</w:t>
            </w:r>
          </w:p>
        </w:tc>
      </w:tr>
      <w:tr w:rsidR="00AD44E4" w:rsidRPr="00F4438E" w:rsidTr="00F14B14">
        <w:trPr>
          <w:gridAfter w:val="1"/>
          <w:wAfter w:w="3" w:type="pct"/>
          <w:trHeight w:val="179"/>
        </w:trPr>
        <w:tc>
          <w:tcPr>
            <w:tcW w:w="338" w:type="pct"/>
            <w:vMerge/>
          </w:tcPr>
          <w:p w:rsidR="00AD44E4" w:rsidRPr="00F4438E" w:rsidRDefault="00AD44E4" w:rsidP="00AD44E4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9" w:type="pct"/>
            <w:vMerge/>
          </w:tcPr>
          <w:p w:rsidR="00AD44E4" w:rsidRPr="00F4438E" w:rsidRDefault="00AD44E4" w:rsidP="00AD44E4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08" w:type="pct"/>
          </w:tcPr>
          <w:p w:rsidR="00AD44E4" w:rsidRPr="00A6000C" w:rsidRDefault="00AD44E4" w:rsidP="00AD44E4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t>Quan hệ giữa 3 cạnh trong 1 tam giác</w:t>
            </w:r>
          </w:p>
        </w:tc>
        <w:tc>
          <w:tcPr>
            <w:tcW w:w="564" w:type="pct"/>
          </w:tcPr>
          <w:p w:rsidR="00F14B14" w:rsidRDefault="00F14B14" w:rsidP="00F14B14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12</w:t>
            </w:r>
          </w:p>
          <w:p w:rsidR="00AD44E4" w:rsidRDefault="00F14B14" w:rsidP="00F14B14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(0,25)</w:t>
            </w:r>
          </w:p>
        </w:tc>
        <w:tc>
          <w:tcPr>
            <w:tcW w:w="2478" w:type="pct"/>
          </w:tcPr>
          <w:p w:rsidR="00AD44E4" w:rsidRPr="00EF0015" w:rsidRDefault="00AD44E4" w:rsidP="00AD44E4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</w:t>
            </w: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: </w:t>
            </w: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biết được bất đẳng thức trong tam giác</w:t>
            </w:r>
          </w:p>
        </w:tc>
      </w:tr>
      <w:tr w:rsidR="00EA1A91" w:rsidRPr="00F4438E" w:rsidTr="00F14B14">
        <w:trPr>
          <w:gridAfter w:val="1"/>
          <w:wAfter w:w="3" w:type="pct"/>
          <w:trHeight w:val="179"/>
        </w:trPr>
        <w:tc>
          <w:tcPr>
            <w:tcW w:w="338" w:type="pct"/>
            <w:vMerge/>
          </w:tcPr>
          <w:p w:rsidR="00EA1A91" w:rsidRPr="00F4438E" w:rsidRDefault="00EA1A91" w:rsidP="00EA1A91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9" w:type="pct"/>
            <w:vMerge/>
          </w:tcPr>
          <w:p w:rsidR="00EA1A91" w:rsidRPr="00F4438E" w:rsidRDefault="00EA1A91" w:rsidP="00EA1A91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08" w:type="pct"/>
            <w:vMerge w:val="restart"/>
          </w:tcPr>
          <w:p w:rsidR="00EA1A91" w:rsidRPr="00A6000C" w:rsidRDefault="00EA1A91" w:rsidP="00EA1A91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t>Sự đồng quy của 3 đường trung tuyến, ba đường phân giác</w:t>
            </w:r>
            <w:r>
              <w:rPr>
                <w:rFonts w:eastAsia="Arial" w:cs="Times New Roman"/>
                <w:sz w:val="26"/>
                <w:szCs w:val="26"/>
              </w:rPr>
              <w:t>, sự đồng quy ba đường trung trực, ba đường cao</w:t>
            </w:r>
          </w:p>
        </w:tc>
        <w:tc>
          <w:tcPr>
            <w:tcW w:w="564" w:type="pct"/>
          </w:tcPr>
          <w:p w:rsidR="00EA1A91" w:rsidRDefault="00EA1A91" w:rsidP="00EA1A91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4c</w:t>
            </w:r>
          </w:p>
          <w:p w:rsidR="00EA1A91" w:rsidRDefault="00EA1A91" w:rsidP="00EA1A91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478" w:type="pct"/>
          </w:tcPr>
          <w:p w:rsidR="00EA1A91" w:rsidRPr="00EF0015" w:rsidRDefault="00EA1A91" w:rsidP="00F14B14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Vận dụng</w:t>
            </w: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 cao</w:t>
            </w: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: Chứng minh </w:t>
            </w:r>
            <w:r w:rsidR="00F14B14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hai đoạn thẳng tỉ lệ</w:t>
            </w:r>
          </w:p>
        </w:tc>
      </w:tr>
      <w:tr w:rsidR="00EA1A91" w:rsidRPr="00F4438E" w:rsidTr="00F14B14">
        <w:trPr>
          <w:gridAfter w:val="1"/>
          <w:wAfter w:w="3" w:type="pct"/>
          <w:trHeight w:val="179"/>
        </w:trPr>
        <w:tc>
          <w:tcPr>
            <w:tcW w:w="338" w:type="pct"/>
            <w:vMerge/>
          </w:tcPr>
          <w:p w:rsidR="00EA1A91" w:rsidRPr="00F4438E" w:rsidRDefault="00EA1A91" w:rsidP="00AD44E4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9" w:type="pct"/>
            <w:vMerge/>
          </w:tcPr>
          <w:p w:rsidR="00EA1A91" w:rsidRPr="00F4438E" w:rsidRDefault="00EA1A91" w:rsidP="00AD44E4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08" w:type="pct"/>
            <w:vMerge/>
          </w:tcPr>
          <w:p w:rsidR="00EA1A91" w:rsidRPr="00A6000C" w:rsidRDefault="00EA1A91" w:rsidP="00AD44E4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564" w:type="pct"/>
          </w:tcPr>
          <w:p w:rsidR="00EA1A91" w:rsidRDefault="00EA1A91" w:rsidP="00AD44E4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10, 11</w:t>
            </w:r>
          </w:p>
          <w:p w:rsidR="00EA1A91" w:rsidRDefault="00EA1A91" w:rsidP="00AD44E4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478" w:type="pct"/>
          </w:tcPr>
          <w:p w:rsidR="00EA1A91" w:rsidRPr="00EF0015" w:rsidRDefault="00EA1A91" w:rsidP="00AD44E4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</w:t>
            </w:r>
            <w:r w:rsidRPr="000117F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: </w:t>
            </w: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 tính chất trọng tâm trong tam giác, </w:t>
            </w:r>
          </w:p>
        </w:tc>
      </w:tr>
      <w:tr w:rsidR="00AD44E4" w:rsidRPr="00F4438E" w:rsidTr="00F14B14">
        <w:trPr>
          <w:gridAfter w:val="1"/>
          <w:wAfter w:w="3" w:type="pct"/>
          <w:trHeight w:val="179"/>
        </w:trPr>
        <w:tc>
          <w:tcPr>
            <w:tcW w:w="338" w:type="pct"/>
            <w:vMerge w:val="restart"/>
            <w:vAlign w:val="center"/>
          </w:tcPr>
          <w:p w:rsidR="00AD44E4" w:rsidRPr="00860297" w:rsidRDefault="00AD44E4" w:rsidP="00AD44E4">
            <w:pPr>
              <w:spacing w:line="0" w:lineRule="atLeast"/>
              <w:ind w:hanging="109"/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509" w:type="pct"/>
            <w:vMerge w:val="restart"/>
            <w:vAlign w:val="center"/>
          </w:tcPr>
          <w:p w:rsidR="00AD44E4" w:rsidRPr="00860297" w:rsidRDefault="00AD44E4" w:rsidP="00AD44E4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Tỉ lệ thức, số thực</w:t>
            </w:r>
          </w:p>
        </w:tc>
        <w:tc>
          <w:tcPr>
            <w:tcW w:w="1108" w:type="pct"/>
            <w:vMerge w:val="restart"/>
          </w:tcPr>
          <w:p w:rsidR="00AD44E4" w:rsidRDefault="00AD44E4" w:rsidP="00AD44E4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t>Tỉ lệ thức, giá trị tuyệt đối</w:t>
            </w:r>
          </w:p>
        </w:tc>
        <w:tc>
          <w:tcPr>
            <w:tcW w:w="564" w:type="pct"/>
          </w:tcPr>
          <w:p w:rsidR="00736652" w:rsidRDefault="00736652" w:rsidP="00736652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Câu 1,7</w:t>
            </w:r>
          </w:p>
          <w:p w:rsidR="00AD44E4" w:rsidRDefault="00736652" w:rsidP="00736652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478" w:type="pct"/>
          </w:tcPr>
          <w:p w:rsidR="00AD44E4" w:rsidRPr="00EF0015" w:rsidRDefault="00F14B14" w:rsidP="00AD44E4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Nhận biết: các phép tính về số thực</w:t>
            </w:r>
          </w:p>
        </w:tc>
      </w:tr>
      <w:tr w:rsidR="00736652" w:rsidRPr="00F4438E" w:rsidTr="00F14B14">
        <w:trPr>
          <w:gridAfter w:val="1"/>
          <w:wAfter w:w="3" w:type="pct"/>
          <w:trHeight w:val="179"/>
        </w:trPr>
        <w:tc>
          <w:tcPr>
            <w:tcW w:w="338" w:type="pct"/>
            <w:vMerge/>
            <w:vAlign w:val="center"/>
          </w:tcPr>
          <w:p w:rsidR="00736652" w:rsidRDefault="00736652" w:rsidP="00AD44E4">
            <w:pPr>
              <w:spacing w:line="0" w:lineRule="atLeast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vMerge/>
            <w:vAlign w:val="center"/>
          </w:tcPr>
          <w:p w:rsidR="00736652" w:rsidRPr="00A6000C" w:rsidRDefault="00736652" w:rsidP="00AD44E4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08" w:type="pct"/>
            <w:vMerge/>
          </w:tcPr>
          <w:p w:rsidR="00736652" w:rsidRPr="00A6000C" w:rsidRDefault="00736652" w:rsidP="00AD44E4">
            <w:pPr>
              <w:spacing w:line="0" w:lineRule="atLeast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564" w:type="pct"/>
          </w:tcPr>
          <w:p w:rsidR="00736652" w:rsidRDefault="00736652" w:rsidP="00736652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1b</w:t>
            </w:r>
          </w:p>
          <w:p w:rsidR="00736652" w:rsidRDefault="00736652" w:rsidP="00736652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478" w:type="pct"/>
          </w:tcPr>
          <w:p w:rsidR="00736652" w:rsidRDefault="002449C2" w:rsidP="00AD44E4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 xml:space="preserve">Vận dụng: Giải được bài toán về tỉ lệ </w:t>
            </w:r>
          </w:p>
        </w:tc>
      </w:tr>
      <w:tr w:rsidR="00F14B14" w:rsidRPr="00F4438E" w:rsidTr="00F14B14">
        <w:trPr>
          <w:gridAfter w:val="1"/>
          <w:wAfter w:w="3" w:type="pct"/>
          <w:trHeight w:val="179"/>
        </w:trPr>
        <w:tc>
          <w:tcPr>
            <w:tcW w:w="338" w:type="pct"/>
            <w:vMerge/>
          </w:tcPr>
          <w:p w:rsidR="00F14B14" w:rsidRPr="00F4438E" w:rsidRDefault="00F14B14" w:rsidP="00F14B14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9" w:type="pct"/>
            <w:vMerge/>
          </w:tcPr>
          <w:p w:rsidR="00F14B14" w:rsidRPr="00F4438E" w:rsidRDefault="00F14B14" w:rsidP="00F14B14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08" w:type="pct"/>
            <w:vMerge/>
          </w:tcPr>
          <w:p w:rsidR="00F14B14" w:rsidRDefault="00F14B14" w:rsidP="00F14B14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64" w:type="pct"/>
          </w:tcPr>
          <w:p w:rsidR="00F14B14" w:rsidRDefault="00F14B14" w:rsidP="00F14B14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5</w:t>
            </w:r>
          </w:p>
          <w:p w:rsidR="00F14B14" w:rsidRDefault="00F14B14" w:rsidP="00F14B14">
            <w:pPr>
              <w:spacing w:line="0" w:lineRule="atLeast"/>
              <w:jc w:val="center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478" w:type="pct"/>
          </w:tcPr>
          <w:p w:rsidR="00F14B14" w:rsidRPr="00EF0015" w:rsidRDefault="00F14B14" w:rsidP="00F14B14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Vận dụng cao: Chứng minh được tỉ lệ thức</w:t>
            </w:r>
          </w:p>
        </w:tc>
      </w:tr>
    </w:tbl>
    <w:p w:rsidR="0036567D" w:rsidRDefault="00AA6B5F"/>
    <w:sectPr w:rsidR="0036567D" w:rsidSect="004072F0">
      <w:pgSz w:w="15840" w:h="12240" w:orient="landscape"/>
      <w:pgMar w:top="73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B5F" w:rsidRDefault="00AA6B5F" w:rsidP="001E6FA9">
      <w:r>
        <w:separator/>
      </w:r>
    </w:p>
  </w:endnote>
  <w:endnote w:type="continuationSeparator" w:id="0">
    <w:p w:rsidR="00AA6B5F" w:rsidRDefault="00AA6B5F" w:rsidP="001E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B5F" w:rsidRDefault="00AA6B5F" w:rsidP="001E6FA9">
      <w:r>
        <w:separator/>
      </w:r>
    </w:p>
  </w:footnote>
  <w:footnote w:type="continuationSeparator" w:id="0">
    <w:p w:rsidR="00AA6B5F" w:rsidRDefault="00AA6B5F" w:rsidP="001E6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20"/>
    <w:rsid w:val="000117F2"/>
    <w:rsid w:val="0005681A"/>
    <w:rsid w:val="000A4B0F"/>
    <w:rsid w:val="00181F34"/>
    <w:rsid w:val="001E6FA9"/>
    <w:rsid w:val="002449C2"/>
    <w:rsid w:val="00347C4D"/>
    <w:rsid w:val="00354791"/>
    <w:rsid w:val="003B1E43"/>
    <w:rsid w:val="004712F9"/>
    <w:rsid w:val="0054260B"/>
    <w:rsid w:val="00546CB9"/>
    <w:rsid w:val="00585493"/>
    <w:rsid w:val="005C0050"/>
    <w:rsid w:val="005C5137"/>
    <w:rsid w:val="005C57B6"/>
    <w:rsid w:val="006E6758"/>
    <w:rsid w:val="00736652"/>
    <w:rsid w:val="007604F3"/>
    <w:rsid w:val="007A6C42"/>
    <w:rsid w:val="009177E3"/>
    <w:rsid w:val="00927F48"/>
    <w:rsid w:val="009C4717"/>
    <w:rsid w:val="00A04A36"/>
    <w:rsid w:val="00AA6B5F"/>
    <w:rsid w:val="00AD44E4"/>
    <w:rsid w:val="00B154C2"/>
    <w:rsid w:val="00B2321F"/>
    <w:rsid w:val="00B36EFD"/>
    <w:rsid w:val="00B51EDD"/>
    <w:rsid w:val="00BA77BF"/>
    <w:rsid w:val="00C7221B"/>
    <w:rsid w:val="00CC5757"/>
    <w:rsid w:val="00D04B08"/>
    <w:rsid w:val="00D30C6E"/>
    <w:rsid w:val="00D75C8E"/>
    <w:rsid w:val="00DC776F"/>
    <w:rsid w:val="00DD322A"/>
    <w:rsid w:val="00DD4B20"/>
    <w:rsid w:val="00E01558"/>
    <w:rsid w:val="00EA1A91"/>
    <w:rsid w:val="00EF0015"/>
    <w:rsid w:val="00F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5225"/>
  <w15:chartTrackingRefBased/>
  <w15:docId w15:val="{1A8D3A14-0AE3-43BC-90BB-74631971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2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B2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F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C19A1B6939C624BB83239798EBBCBE2" ma:contentTypeVersion="9" ma:contentTypeDescription="Tạo tài liệu mới." ma:contentTypeScope="" ma:versionID="33c85c9f5c89359885296ea26d31d493">
  <xsd:schema xmlns:xsd="http://www.w3.org/2001/XMLSchema" xmlns:xs="http://www.w3.org/2001/XMLSchema" xmlns:p="http://schemas.microsoft.com/office/2006/metadata/properties" xmlns:ns2="df6f8a08-f98f-4424-b09b-c327eefd44ba" xmlns:ns3="0b66e331-37f9-4e0f-af13-e897f7eb3275" targetNamespace="http://schemas.microsoft.com/office/2006/metadata/properties" ma:root="true" ma:fieldsID="afb9c82f0538c9279ca8c4dd7c1188f4" ns2:_="" ns3:_="">
    <xsd:import namespace="df6f8a08-f98f-4424-b09b-c327eefd44ba"/>
    <xsd:import namespace="0b66e331-37f9-4e0f-af13-e897f7eb3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f8a08-f98f-4424-b09b-c327eefd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6e331-37f9-4e0f-af13-e897f7eb3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36EC6-56B1-4D2B-BA66-AFA429202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f8a08-f98f-4424-b09b-c327eefd44ba"/>
    <ds:schemaRef ds:uri="0b66e331-37f9-4e0f-af13-e897f7eb3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65B78-7A76-4E39-888C-DFDF854D9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6FF8A5-7459-4413-861C-00655F49DF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304</Words>
  <Characters>1735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2023-11-30T09:13:00Z</dcterms:created>
  <dcterms:modified xsi:type="dcterms:W3CDTF">2024-04-04T11:43:00Z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0x0101002C19A1B6939C624BB83239798EBBCBE2</vt:lpwstr>
  </property>
</Properties>
</file>