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SẢN PHẨM SAU TẬP HUẤN NGÀY 26/8/2024 (T</w:t>
      </w:r>
      <w:r w:rsidDel="00000000" w:rsidR="00000000" w:rsidRPr="00000000">
        <w:rPr>
          <w:rFonts w:ascii="Times New Roman" w:cs="Times New Roman" w:eastAsia="Times New Roman" w:hAnsi="Times New Roman"/>
          <w:b w:val="1"/>
          <w:color w:val="000000"/>
          <w:sz w:val="28"/>
          <w:szCs w:val="28"/>
          <w:highlight w:val="white"/>
          <w:rtl w:val="0"/>
        </w:rPr>
        <w:t xml:space="preserve">heo cấu trúc 2025)</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SINH HỌC 12</w:t>
      </w:r>
    </w:p>
    <w:p w:rsidR="00000000" w:rsidDel="00000000" w:rsidP="00000000" w:rsidRDefault="00000000" w:rsidRPr="00000000" w14:paraId="00000003">
      <w:pPr>
        <w:spacing w:line="276"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ĐƠN VỊ: TRƯỜNG THPT GIÁP HẢI</w:t>
      </w:r>
    </w:p>
    <w:p w:rsidR="00000000" w:rsidDel="00000000" w:rsidP="00000000" w:rsidRDefault="00000000" w:rsidRPr="00000000" w14:paraId="0000000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Được phân công: </w:t>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4"/>
        <w:gridCol w:w="4666"/>
        <w:tblGridChange w:id="0">
          <w:tblGrid>
            <w:gridCol w:w="4694"/>
            <w:gridCol w:w="4666"/>
          </w:tblGrid>
        </w:tblGridChange>
      </w:tblGrid>
      <w:tr>
        <w:trPr>
          <w:cantSplit w:val="0"/>
          <w:tblHeader w:val="0"/>
        </w:trPr>
        <w:tc>
          <w:tcPr/>
          <w:p w:rsidR="00000000" w:rsidDel="00000000" w:rsidP="00000000" w:rsidRDefault="00000000" w:rsidRPr="00000000" w14:paraId="0000000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 truyền học - Di truyền phân tử:</w:t>
            </w:r>
          </w:p>
          <w:p w:rsidR="00000000" w:rsidDel="00000000" w:rsidP="00000000" w:rsidRDefault="00000000" w:rsidRPr="00000000" w14:paraId="0000000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Đột biến gene (Bài 4 - sgk)</w:t>
            </w: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Khái niệm, các dạng</w:t>
            </w:r>
          </w:p>
          <w:p w:rsidR="00000000" w:rsidDel="00000000" w:rsidP="00000000" w:rsidRDefault="00000000" w:rsidRPr="00000000" w14:paraId="0000000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Nguyên nhân, cơ chế phát sinh</w:t>
            </w:r>
          </w:p>
          <w:p w:rsidR="00000000" w:rsidDel="00000000" w:rsidP="00000000" w:rsidRDefault="00000000" w:rsidRPr="00000000" w14:paraId="0000000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Vai trò</w:t>
            </w:r>
          </w:p>
        </w:tc>
        <w:tc>
          <w:tcPr/>
          <w:p w:rsidR="00000000" w:rsidDel="00000000" w:rsidP="00000000" w:rsidRDefault="00000000" w:rsidRPr="00000000" w14:paraId="0000000A">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5 câu </w:t>
            </w:r>
          </w:p>
          <w:p w:rsidR="00000000" w:rsidDel="00000000" w:rsidP="00000000" w:rsidRDefault="00000000" w:rsidRPr="00000000" w14:paraId="0000000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câu dạng I</w:t>
            </w:r>
          </w:p>
          <w:p w:rsidR="00000000" w:rsidDel="00000000" w:rsidP="00000000" w:rsidRDefault="00000000" w:rsidRPr="00000000" w14:paraId="0000000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câu dạng II</w:t>
            </w:r>
          </w:p>
          <w:p w:rsidR="00000000" w:rsidDel="00000000" w:rsidP="00000000" w:rsidRDefault="00000000" w:rsidRPr="00000000" w14:paraId="0000000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câu dạng III</w:t>
            </w:r>
          </w:p>
          <w:p w:rsidR="00000000" w:rsidDel="00000000" w:rsidP="00000000" w:rsidRDefault="00000000" w:rsidRPr="00000000" w14:paraId="0000000E">
            <w:pPr>
              <w:spacing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F">
      <w:pPr>
        <w:tabs>
          <w:tab w:val="left" w:leader="none" w:pos="288"/>
          <w:tab w:val="left" w:leader="none" w:pos="2837"/>
          <w:tab w:val="left" w:leader="none" w:pos="5386"/>
          <w:tab w:val="left" w:leader="none" w:pos="7934"/>
        </w:tabs>
        <w:spacing w:after="0" w:line="360" w:lineRule="auto"/>
        <w:jc w:val="both"/>
        <w:rPr>
          <w:rFonts w:ascii="Times New Roman" w:cs="Times New Roman" w:eastAsia="Times New Roman" w:hAnsi="Times New Roman"/>
          <w:b w:val="1"/>
          <w:color w:val="000000"/>
          <w:sz w:val="10"/>
          <w:szCs w:val="10"/>
        </w:rPr>
      </w:pPr>
      <w:r w:rsidDel="00000000" w:rsidR="00000000" w:rsidRPr="00000000">
        <w:rPr>
          <w:rtl w:val="0"/>
        </w:rPr>
      </w:r>
    </w:p>
    <w:p w:rsidR="00000000" w:rsidDel="00000000" w:rsidP="00000000" w:rsidRDefault="00000000" w:rsidRPr="00000000" w14:paraId="00000010">
      <w:pPr>
        <w:tabs>
          <w:tab w:val="left" w:leader="none" w:pos="288"/>
          <w:tab w:val="left" w:leader="none" w:pos="2837"/>
          <w:tab w:val="left" w:leader="none" w:pos="5386"/>
          <w:tab w:val="left" w:leader="none" w:pos="79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 Trắc nghiệm nhiều lựa chọn</w:t>
      </w:r>
    </w:p>
    <w:p w:rsidR="00000000" w:rsidDel="00000000" w:rsidP="00000000" w:rsidRDefault="00000000" w:rsidRPr="00000000" w14:paraId="00000011">
      <w:pPr>
        <w:spacing w:after="0" w:line="360" w:lineRule="auto"/>
        <w:jc w:val="both"/>
        <w:rPr>
          <w:rFonts w:ascii="Times New Roman" w:cs="Times New Roman" w:eastAsia="Times New Roman" w:hAnsi="Times New Roman"/>
          <w:color w:val="231f20"/>
          <w:sz w:val="28"/>
          <w:szCs w:val="28"/>
        </w:rPr>
        <w:sectPr>
          <w:pgSz w:h="15370" w:w="10950" w:orient="portrait"/>
          <w:pgMar w:bottom="1040" w:top="860" w:left="840" w:right="740" w:header="0" w:footer="848"/>
          <w:pgNumType w:start="1"/>
        </w:sectPr>
      </w:pPr>
      <w:r w:rsidDel="00000000" w:rsidR="00000000" w:rsidRPr="00000000">
        <w:rPr>
          <w:rFonts w:ascii="Times New Roman" w:cs="Times New Roman" w:eastAsia="Times New Roman" w:hAnsi="Times New Roman"/>
          <w:b w:val="1"/>
          <w:color w:val="000000"/>
          <w:sz w:val="28"/>
          <w:szCs w:val="28"/>
          <w:rtl w:val="0"/>
        </w:rPr>
        <w:t xml:space="preserve">Câu 1: </w:t>
      </w:r>
      <w:r w:rsidDel="00000000" w:rsidR="00000000" w:rsidRPr="00000000">
        <w:rPr>
          <w:rFonts w:ascii="Times New Roman" w:cs="Times New Roman" w:eastAsia="Times New Roman" w:hAnsi="Times New Roman"/>
          <w:color w:val="231f20"/>
          <w:sz w:val="28"/>
          <w:szCs w:val="28"/>
          <w:rtl w:val="0"/>
        </w:rPr>
        <w:t xml:space="preserve">Quan sát hình ảnh và cho biết nhận xét nào sau đây là </w:t>
      </w:r>
      <w:r w:rsidDel="00000000" w:rsidR="00000000" w:rsidRPr="00000000">
        <w:rPr>
          <w:rFonts w:ascii="Times New Roman" w:cs="Times New Roman" w:eastAsia="Times New Roman" w:hAnsi="Times New Roman"/>
          <w:b w:val="1"/>
          <w:color w:val="231f20"/>
          <w:sz w:val="28"/>
          <w:szCs w:val="28"/>
          <w:rtl w:val="0"/>
        </w:rPr>
        <w:t xml:space="preserve">không </w:t>
      </w:r>
      <w:r w:rsidDel="00000000" w:rsidR="00000000" w:rsidRPr="00000000">
        <w:rPr>
          <w:rFonts w:ascii="Times New Roman" w:cs="Times New Roman" w:eastAsia="Times New Roman" w:hAnsi="Times New Roman"/>
          <w:color w:val="231f20"/>
          <w:sz w:val="28"/>
          <w:szCs w:val="28"/>
          <w:rtl w:val="0"/>
        </w:rPr>
        <w:t xml:space="preserve">đúng?</w:t>
      </w:r>
    </w:p>
    <w:p w:rsidR="00000000" w:rsidDel="00000000" w:rsidP="00000000" w:rsidRDefault="00000000" w:rsidRPr="00000000" w14:paraId="00000012">
      <w:pPr>
        <w:spacing w:before="110" w:lineRule="auto"/>
        <w:ind w:left="775" w:firstLine="0"/>
        <w:rPr>
          <w:rFonts w:ascii="Tahoma" w:cs="Tahoma" w:eastAsia="Tahoma" w:hAnsi="Tahoma"/>
          <w:b w:val="1"/>
          <w:color w:val="231f20"/>
          <w:sz w:val="19"/>
          <w:szCs w:val="19"/>
        </w:rPr>
      </w:pPr>
      <w:r w:rsidDel="00000000" w:rsidR="00000000" w:rsidRPr="00000000">
        <w:rPr>
          <w:rFonts w:ascii="Tahoma" w:cs="Tahoma" w:eastAsia="Tahoma" w:hAnsi="Tahoma"/>
          <w:b w:val="1"/>
          <w:color w:val="231f20"/>
          <w:sz w:val="19"/>
          <w:szCs w:val="19"/>
          <w:rtl w:val="0"/>
        </w:rPr>
        <w:t xml:space="preserve">Mạch gốc của gene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ahoma" w:cs="Tahoma" w:eastAsia="Tahoma" w:hAnsi="Tahoma"/>
          <w:b w:val="1"/>
          <w:i w:val="0"/>
          <w:smallCaps w:val="0"/>
          <w:strike w:val="0"/>
          <w:color w:val="000000"/>
          <w:sz w:val="41"/>
          <w:szCs w:val="41"/>
          <w:u w:val="none"/>
          <w:shd w:fill="auto" w:val="clear"/>
          <w:vertAlign w:val="baseline"/>
        </w:rPr>
      </w:pPr>
      <w:r w:rsidDel="00000000" w:rsidR="00000000" w:rsidRPr="00000000">
        <w:rPr>
          <w:rtl w:val="0"/>
        </w:rPr>
      </w:r>
    </w:p>
    <w:p w:rsidR="00000000" w:rsidDel="00000000" w:rsidP="00000000" w:rsidRDefault="00000000" w:rsidRPr="00000000" w14:paraId="00000014">
      <w:pPr>
        <w:ind w:right="20"/>
        <w:jc w:val="right"/>
        <w:rPr>
          <w:rFonts w:ascii="Tahoma" w:cs="Tahoma" w:eastAsia="Tahoma" w:hAnsi="Tahoma"/>
          <w:b w:val="1"/>
          <w:sz w:val="19"/>
          <w:szCs w:val="19"/>
        </w:rPr>
      </w:pPr>
      <w:r w:rsidDel="00000000" w:rsidR="00000000" w:rsidRPr="00000000">
        <w:rPr>
          <w:rFonts w:ascii="Tahoma" w:cs="Tahoma" w:eastAsia="Tahoma" w:hAnsi="Tahoma"/>
          <w:b w:val="1"/>
          <w:color w:val="231f20"/>
          <w:sz w:val="19"/>
          <w:szCs w:val="19"/>
          <w:rtl w:val="0"/>
        </w:rPr>
        <w:t xml:space="preserve">mRNA</w:t>
      </w:r>
      <w:r w:rsidDel="00000000" w:rsidR="00000000" w:rsidRPr="00000000">
        <w:rPr>
          <w:rtl w:val="0"/>
        </w:rPr>
      </w:r>
    </w:p>
    <w:p w:rsidR="00000000" w:rsidDel="00000000" w:rsidP="00000000" w:rsidRDefault="00000000" w:rsidRPr="00000000" w14:paraId="00000015">
      <w:pPr>
        <w:spacing w:before="88" w:lineRule="auto"/>
        <w:ind w:left="789" w:firstLine="0"/>
        <w:rPr>
          <w:rFonts w:ascii="Tahoma" w:cs="Tahoma" w:eastAsia="Tahoma" w:hAnsi="Tahoma"/>
          <w:b w:val="1"/>
          <w:sz w:val="19"/>
          <w:szCs w:val="19"/>
        </w:rPr>
      </w:pPr>
      <w:r w:rsidDel="00000000" w:rsidR="00000000" w:rsidRPr="00000000">
        <w:rPr>
          <w:rFonts w:ascii="Tahoma" w:cs="Tahoma" w:eastAsia="Tahoma" w:hAnsi="Tahoma"/>
          <w:b w:val="1"/>
          <w:color w:val="231f20"/>
          <w:sz w:val="19"/>
          <w:szCs w:val="19"/>
          <w:rtl w:val="0"/>
        </w:rPr>
        <w:t xml:space="preserve">Chuỗi polypeptide</w:t>
      </w:r>
      <w:r w:rsidDel="00000000" w:rsidR="00000000" w:rsidRPr="00000000">
        <w:rPr>
          <w:rtl w:val="0"/>
        </w:rPr>
      </w:r>
    </w:p>
    <w:p w:rsidR="00000000" w:rsidDel="00000000" w:rsidP="00000000" w:rsidRDefault="00000000" w:rsidRPr="00000000" w14:paraId="00000016">
      <w:pPr>
        <w:spacing w:before="110" w:lineRule="auto"/>
        <w:ind w:left="115" w:firstLine="0"/>
        <w:rPr>
          <w:rFonts w:ascii="Tahoma" w:cs="Tahoma" w:eastAsia="Tahoma" w:hAnsi="Tahoma"/>
          <w:b w:val="1"/>
          <w:sz w:val="19"/>
          <w:szCs w:val="19"/>
        </w:rPr>
      </w:pPr>
      <w:r w:rsidDel="00000000" w:rsidR="00000000" w:rsidRPr="00000000">
        <w:br w:type="column"/>
      </w:r>
      <w:r w:rsidDel="00000000" w:rsidR="00000000" w:rsidRPr="00000000">
        <w:rPr>
          <w:rFonts w:ascii="Tahoma" w:cs="Tahoma" w:eastAsia="Tahoma" w:hAnsi="Tahoma"/>
          <w:b w:val="1"/>
          <w:color w:val="231f20"/>
          <w:sz w:val="19"/>
          <w:szCs w:val="19"/>
          <w:rtl w:val="0"/>
        </w:rPr>
        <w:t xml:space="preserve">3'</w:t>
      </w:r>
      <w:r w:rsidDel="00000000" w:rsidR="00000000" w:rsidRPr="00000000">
        <w:rPr>
          <w:rFonts w:ascii="Tahoma" w:cs="Tahoma" w:eastAsia="Tahoma" w:hAnsi="Tahoma"/>
          <w:b w:val="1"/>
          <w:color w:val="ffffff"/>
          <w:sz w:val="19"/>
          <w:szCs w:val="19"/>
          <w:shd w:fill="00aeef" w:val="clear"/>
          <w:rtl w:val="0"/>
        </w:rPr>
        <w:t xml:space="preserve"> T A C T T C A A A C C G A T T</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231f20"/>
          <w:sz w:val="19"/>
          <w:szCs w:val="19"/>
          <w:rtl w:val="0"/>
        </w:rPr>
        <w:t xml:space="preserve">5'</w:t>
      </w:r>
      <w:r w:rsidDel="00000000" w:rsidR="00000000" w:rsidRPr="00000000">
        <w:rPr>
          <w:rtl w:val="0"/>
        </w:rPr>
      </w:r>
    </w:p>
    <w:p w:rsidR="00000000" w:rsidDel="00000000" w:rsidP="00000000" w:rsidRDefault="00000000" w:rsidRPr="00000000" w14:paraId="00000017">
      <w:pPr>
        <w:spacing w:before="88" w:lineRule="auto"/>
        <w:ind w:left="115" w:firstLine="0"/>
        <w:rPr>
          <w:rFonts w:ascii="Tahoma" w:cs="Tahoma" w:eastAsia="Tahoma" w:hAnsi="Tahoma"/>
          <w:b w:val="1"/>
          <w:color w:val="231f20"/>
          <w:sz w:val="19"/>
          <w:szCs w:val="19"/>
        </w:rPr>
      </w:pPr>
      <w:r w:rsidDel="00000000" w:rsidR="00000000" w:rsidRPr="00000000">
        <w:rPr>
          <w:rFonts w:ascii="Tahoma" w:cs="Tahoma" w:eastAsia="Tahoma" w:hAnsi="Tahoma"/>
          <w:b w:val="1"/>
          <w:color w:val="231f20"/>
          <w:sz w:val="19"/>
          <w:szCs w:val="19"/>
          <w:rtl w:val="0"/>
        </w:rPr>
        <w:t xml:space="preserve">5'</w:t>
      </w:r>
      <w:r w:rsidDel="00000000" w:rsidR="00000000" w:rsidRPr="00000000">
        <w:rPr>
          <w:rFonts w:ascii="Tahoma" w:cs="Tahoma" w:eastAsia="Tahoma" w:hAnsi="Tahoma"/>
          <w:b w:val="1"/>
          <w:color w:val="ffffff"/>
          <w:sz w:val="19"/>
          <w:szCs w:val="19"/>
          <w:shd w:fill="00aeef" w:val="clear"/>
          <w:rtl w:val="0"/>
        </w:rPr>
        <w:t xml:space="preserve"> A T G A A G T T T G G C T A A</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231f20"/>
          <w:sz w:val="19"/>
          <w:szCs w:val="19"/>
          <w:rtl w:val="0"/>
        </w:rPr>
        <w:t xml:space="preserve">3'</w:t>
      </w:r>
    </w:p>
    <w:p w:rsidR="00000000" w:rsidDel="00000000" w:rsidP="00000000" w:rsidRDefault="00000000" w:rsidRPr="00000000" w14:paraId="00000018">
      <w:pPr>
        <w:spacing w:before="88" w:lineRule="auto"/>
        <w:ind w:left="115" w:firstLine="0"/>
        <w:rPr>
          <w:rFonts w:ascii="Tahoma" w:cs="Tahoma" w:eastAsia="Tahoma" w:hAnsi="Tahoma"/>
          <w:b w:val="1"/>
          <w:sz w:val="2"/>
          <w:szCs w:val="2"/>
        </w:rPr>
      </w:pPr>
      <w:r w:rsidDel="00000000" w:rsidR="00000000" w:rsidRPr="00000000">
        <w:rPr>
          <w:rtl w:val="0"/>
        </w:rPr>
      </w:r>
    </w:p>
    <w:p w:rsidR="00000000" w:rsidDel="00000000" w:rsidP="00000000" w:rsidRDefault="00000000" w:rsidRPr="00000000" w14:paraId="00000019">
      <w:pPr>
        <w:spacing w:before="167" w:lineRule="auto"/>
        <w:ind w:left="115" w:firstLine="0"/>
        <w:rPr>
          <w:rFonts w:ascii="Tahoma" w:cs="Tahoma" w:eastAsia="Tahoma" w:hAnsi="Tahoma"/>
          <w:b w:val="1"/>
          <w:sz w:val="19"/>
          <w:szCs w:val="19"/>
        </w:rPr>
      </w:pPr>
      <w:r w:rsidDel="00000000" w:rsidR="00000000" w:rsidRPr="00000000">
        <w:rPr>
          <w:rFonts w:ascii="Tahoma" w:cs="Tahoma" w:eastAsia="Tahoma" w:hAnsi="Tahoma"/>
          <w:b w:val="1"/>
          <w:color w:val="231f20"/>
          <w:sz w:val="19"/>
          <w:szCs w:val="19"/>
          <w:rtl w:val="0"/>
        </w:rPr>
        <w:t xml:space="preserve">5'</w:t>
      </w:r>
      <w:r w:rsidDel="00000000" w:rsidR="00000000" w:rsidRPr="00000000">
        <w:rPr>
          <w:rFonts w:ascii="Tahoma" w:cs="Tahoma" w:eastAsia="Tahoma" w:hAnsi="Tahoma"/>
          <w:b w:val="1"/>
          <w:color w:val="ffffff"/>
          <w:sz w:val="19"/>
          <w:szCs w:val="19"/>
          <w:shd w:fill="ed1c24" w:val="clear"/>
          <w:rtl w:val="0"/>
        </w:rPr>
        <w:t xml:space="preserve"> A U G A A G U U U G G C U A A </w:t>
      </w:r>
      <w:r w:rsidDel="00000000" w:rsidR="00000000" w:rsidRPr="00000000">
        <w:rPr>
          <w:rFonts w:ascii="Tahoma" w:cs="Tahoma" w:eastAsia="Tahoma" w:hAnsi="Tahoma"/>
          <w:b w:val="1"/>
          <w:color w:val="231f20"/>
          <w:sz w:val="19"/>
          <w:szCs w:val="19"/>
          <w:rtl w:val="0"/>
        </w:rPr>
        <w:t xml:space="preserve">3'</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2828290</wp:posOffset>
            </wp:positionH>
            <wp:positionV relativeFrom="paragraph">
              <wp:posOffset>268605</wp:posOffset>
            </wp:positionV>
            <wp:extent cx="313893" cy="66776"/>
            <wp:effectExtent b="0" l="0" r="0" t="0"/>
            <wp:wrapNone/>
            <wp:docPr id="6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313893" cy="66776"/>
                    </a:xfrm>
                    <a:prstGeom prst="rect"/>
                    <a:ln/>
                  </pic:spPr>
                </pic:pic>
              </a:graphicData>
            </a:graphic>
          </wp:anchor>
        </w:drawing>
      </w:r>
    </w:p>
    <w:p w:rsidR="00000000" w:rsidDel="00000000" w:rsidP="00000000" w:rsidRDefault="00000000" w:rsidRPr="00000000" w14:paraId="0000001A">
      <w:pPr>
        <w:spacing w:before="72" w:lineRule="auto"/>
        <w:ind w:left="290" w:firstLine="0"/>
        <w:rPr>
          <w:rFonts w:ascii="Tahoma" w:cs="Tahoma" w:eastAsia="Tahoma" w:hAnsi="Tahoma"/>
          <w:b w:val="1"/>
          <w:color w:val="231f20"/>
          <w:sz w:val="17"/>
          <w:szCs w:val="17"/>
          <w:vertAlign w:val="baseline"/>
        </w:rPr>
      </w:pPr>
      <w:r w:rsidDel="00000000" w:rsidR="00000000" w:rsidRPr="00000000">
        <w:rPr>
          <w:rFonts w:ascii="Tahoma" w:cs="Tahoma" w:eastAsia="Tahoma" w:hAnsi="Tahoma"/>
          <w:b w:val="1"/>
          <w:color w:val="ffffff"/>
          <w:sz w:val="19"/>
          <w:szCs w:val="19"/>
          <w:shd w:fill="9d85be" w:val="clear"/>
          <w:rtl w:val="0"/>
        </w:rPr>
        <w:t xml:space="preserve">   Met </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ffffff"/>
          <w:sz w:val="19"/>
          <w:szCs w:val="19"/>
          <w:shd w:fill="9d85be" w:val="clear"/>
          <w:rtl w:val="0"/>
        </w:rPr>
        <w:t xml:space="preserve">  Lys </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ffffff"/>
          <w:sz w:val="19"/>
          <w:szCs w:val="19"/>
          <w:shd w:fill="9d85be" w:val="clear"/>
          <w:rtl w:val="0"/>
        </w:rPr>
        <w:t xml:space="preserve">  Phe </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ffffff"/>
          <w:sz w:val="19"/>
          <w:szCs w:val="19"/>
          <w:shd w:fill="9d85be" w:val="clear"/>
          <w:rtl w:val="0"/>
        </w:rPr>
        <w:t xml:space="preserve">  Gly </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231f20"/>
          <w:sz w:val="17"/>
          <w:szCs w:val="17"/>
          <w:vertAlign w:val="baseline"/>
          <w:rtl w:val="0"/>
        </w:rPr>
        <w:t xml:space="preserve">Mã kết thúc</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1765300</wp:posOffset>
                </wp:positionH>
                <wp:positionV relativeFrom="paragraph">
                  <wp:posOffset>101600</wp:posOffset>
                </wp:positionV>
                <wp:extent cx="0" cy="13650"/>
                <wp:effectExtent b="0" l="0" r="0" t="0"/>
                <wp:wrapNone/>
                <wp:docPr id="56" name=""/>
                <a:graphic>
                  <a:graphicData uri="http://schemas.microsoft.com/office/word/2010/wordprocessingShape">
                    <wps:wsp>
                      <wps:cNvCnPr/>
                      <wps:spPr>
                        <a:xfrm>
                          <a:off x="5327903" y="3780000"/>
                          <a:ext cx="36195" cy="0"/>
                        </a:xfrm>
                        <a:prstGeom prst="straightConnector1">
                          <a:avLst/>
                        </a:prstGeom>
                        <a:noFill/>
                        <a:ln cap="flat" cmpd="sng" w="13650">
                          <a:solidFill>
                            <a:srgbClr val="80828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1765300</wp:posOffset>
                </wp:positionH>
                <wp:positionV relativeFrom="paragraph">
                  <wp:posOffset>101600</wp:posOffset>
                </wp:positionV>
                <wp:extent cx="0" cy="13650"/>
                <wp:effectExtent b="0" l="0" r="0" t="0"/>
                <wp:wrapNone/>
                <wp:docPr id="5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365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2108200</wp:posOffset>
                </wp:positionH>
                <wp:positionV relativeFrom="paragraph">
                  <wp:posOffset>101600</wp:posOffset>
                </wp:positionV>
                <wp:extent cx="0" cy="13650"/>
                <wp:effectExtent b="0" l="0" r="0" t="0"/>
                <wp:wrapNone/>
                <wp:docPr id="62" name=""/>
                <a:graphic>
                  <a:graphicData uri="http://schemas.microsoft.com/office/word/2010/wordprocessingShape">
                    <wps:wsp>
                      <wps:cNvCnPr/>
                      <wps:spPr>
                        <a:xfrm>
                          <a:off x="5327903" y="3780000"/>
                          <a:ext cx="36195" cy="0"/>
                        </a:xfrm>
                        <a:prstGeom prst="straightConnector1">
                          <a:avLst/>
                        </a:prstGeom>
                        <a:noFill/>
                        <a:ln cap="flat" cmpd="sng" w="13650">
                          <a:solidFill>
                            <a:srgbClr val="80828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2108200</wp:posOffset>
                </wp:positionH>
                <wp:positionV relativeFrom="paragraph">
                  <wp:posOffset>101600</wp:posOffset>
                </wp:positionV>
                <wp:extent cx="0" cy="13650"/>
                <wp:effectExtent b="0" l="0" r="0" t="0"/>
                <wp:wrapNone/>
                <wp:docPr id="62"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0" cy="1365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2451100</wp:posOffset>
                </wp:positionH>
                <wp:positionV relativeFrom="paragraph">
                  <wp:posOffset>101600</wp:posOffset>
                </wp:positionV>
                <wp:extent cx="0" cy="13650"/>
                <wp:effectExtent b="0" l="0" r="0" t="0"/>
                <wp:wrapNone/>
                <wp:docPr id="57" name=""/>
                <a:graphic>
                  <a:graphicData uri="http://schemas.microsoft.com/office/word/2010/wordprocessingShape">
                    <wps:wsp>
                      <wps:cNvCnPr/>
                      <wps:spPr>
                        <a:xfrm>
                          <a:off x="5327903" y="3780000"/>
                          <a:ext cx="36195" cy="0"/>
                        </a:xfrm>
                        <a:prstGeom prst="straightConnector1">
                          <a:avLst/>
                        </a:prstGeom>
                        <a:noFill/>
                        <a:ln cap="flat" cmpd="sng" w="13650">
                          <a:solidFill>
                            <a:srgbClr val="80828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2451100</wp:posOffset>
                </wp:positionH>
                <wp:positionV relativeFrom="paragraph">
                  <wp:posOffset>101600</wp:posOffset>
                </wp:positionV>
                <wp:extent cx="0" cy="13650"/>
                <wp:effectExtent b="0" l="0" r="0" t="0"/>
                <wp:wrapNone/>
                <wp:docPr id="5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3650"/>
                        </a:xfrm>
                        <a:prstGeom prst="rect"/>
                        <a:ln/>
                      </pic:spPr>
                    </pic:pic>
                  </a:graphicData>
                </a:graphic>
              </wp:anchor>
            </w:drawing>
          </mc:Fallback>
        </mc:AlternateContent>
      </w:r>
    </w:p>
    <w:p w:rsidR="00000000" w:rsidDel="00000000" w:rsidP="00000000" w:rsidRDefault="00000000" w:rsidRPr="00000000" w14:paraId="0000001B">
      <w:pPr>
        <w:spacing w:before="72" w:lineRule="auto"/>
        <w:ind w:left="290" w:firstLine="0"/>
        <w:rPr>
          <w:rFonts w:ascii="Tahoma" w:cs="Tahoma" w:eastAsia="Tahoma" w:hAnsi="Tahoma"/>
          <w:b w:val="1"/>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38100</wp:posOffset>
                </wp:positionV>
                <wp:extent cx="3734175" cy="333525"/>
                <wp:effectExtent b="0" l="0" r="0" t="0"/>
                <wp:wrapNone/>
                <wp:docPr id="64" name=""/>
                <a:graphic>
                  <a:graphicData uri="http://schemas.microsoft.com/office/word/2010/wordprocessingGroup">
                    <wpg:wgp>
                      <wpg:cNvGrpSpPr/>
                      <wpg:grpSpPr>
                        <a:xfrm>
                          <a:off x="3474150" y="3608475"/>
                          <a:ext cx="3734175" cy="333525"/>
                          <a:chOff x="3474150" y="3608475"/>
                          <a:chExt cx="3743725" cy="343075"/>
                        </a:xfrm>
                      </wpg:grpSpPr>
                      <wpg:grpSp>
                        <wpg:cNvGrpSpPr/>
                        <wpg:grpSpPr>
                          <a:xfrm>
                            <a:off x="3478913" y="3613238"/>
                            <a:ext cx="3734175" cy="333525"/>
                            <a:chOff x="-1" y="0"/>
                            <a:chExt cx="3734175" cy="333525"/>
                          </a:xfrm>
                        </wpg:grpSpPr>
                        <wps:wsp>
                          <wps:cNvSpPr/>
                          <wps:cNvPr id="8" name="Shape 8"/>
                          <wps:spPr>
                            <a:xfrm>
                              <a:off x="-1" y="0"/>
                              <a:ext cx="3734175" cy="333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 y="9525"/>
                              <a:ext cx="1267200" cy="324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Dạng bình thường</w:t>
                                </w:r>
                              </w:p>
                            </w:txbxContent>
                          </wps:txbx>
                          <wps:bodyPr anchorCtr="0" anchor="t" bIns="45700" lIns="91425" spcFirstLastPara="1" rIns="91425" wrap="square" tIns="45700">
                            <a:noAutofit/>
                          </wps:bodyPr>
                        </wps:wsp>
                        <wps:wsp>
                          <wps:cNvSpPr/>
                          <wps:cNvPr id="16" name="Shape 16"/>
                          <wps:spPr>
                            <a:xfrm>
                              <a:off x="2466974" y="0"/>
                              <a:ext cx="1267200" cy="3240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Dạng đột biến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38100</wp:posOffset>
                </wp:positionV>
                <wp:extent cx="3734175" cy="333525"/>
                <wp:effectExtent b="0" l="0" r="0" t="0"/>
                <wp:wrapNone/>
                <wp:docPr id="64"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3734175" cy="333525"/>
                        </a:xfrm>
                        <a:prstGeom prst="rect"/>
                        <a:ln/>
                      </pic:spPr>
                    </pic:pic>
                  </a:graphicData>
                </a:graphic>
              </wp:anchor>
            </w:drawing>
          </mc:Fallback>
        </mc:AlternateContent>
      </w:r>
    </w:p>
    <w:p w:rsidR="00000000" w:rsidDel="00000000" w:rsidP="00000000" w:rsidRDefault="00000000" w:rsidRPr="00000000" w14:paraId="0000001C">
      <w:pPr>
        <w:spacing w:before="72" w:lineRule="auto"/>
        <w:rPr>
          <w:rFonts w:ascii="Tahoma" w:cs="Tahoma" w:eastAsia="Tahoma" w:hAnsi="Tahoma"/>
          <w:b w:val="1"/>
          <w:sz w:val="17"/>
          <w:szCs w:val="17"/>
        </w:rPr>
      </w:pPr>
      <w:r w:rsidDel="00000000" w:rsidR="00000000" w:rsidRPr="00000000">
        <w:rPr>
          <w:rtl w:val="0"/>
        </w:rPr>
      </w:r>
    </w:p>
    <w:p w:rsidR="00000000" w:rsidDel="00000000" w:rsidP="00000000" w:rsidRDefault="00000000" w:rsidRPr="00000000" w14:paraId="0000001D">
      <w:pPr>
        <w:widowControl w:val="0"/>
        <w:tabs>
          <w:tab w:val="left" w:leader="none" w:pos="1148"/>
        </w:tabs>
        <w:spacing w:after="0" w:before="151"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color w:val="231f20"/>
          <w:sz w:val="26"/>
          <w:szCs w:val="26"/>
          <w:rtl w:val="0"/>
        </w:rPr>
        <w:t xml:space="preserve">Gene đã bị đột biến thay thế một cặp nucleotide C-G bằng cặp T-A.</w:t>
      </w:r>
      <w:r w:rsidDel="00000000" w:rsidR="00000000" w:rsidRPr="00000000">
        <w:rPr>
          <w:rtl w:val="0"/>
        </w:rPr>
      </w:r>
    </w:p>
    <w:p w:rsidR="00000000" w:rsidDel="00000000" w:rsidP="00000000" w:rsidRDefault="00000000" w:rsidRPr="00000000" w14:paraId="0000001E">
      <w:pPr>
        <w:widowControl w:val="0"/>
        <w:tabs>
          <w:tab w:val="left" w:leader="none" w:pos="1148"/>
        </w:tabs>
        <w:spacing w:after="0" w:before="151"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color w:val="231f20"/>
          <w:sz w:val="26"/>
          <w:szCs w:val="26"/>
          <w:rtl w:val="0"/>
        </w:rPr>
        <w:t xml:space="preserve">Dạng đột biến gene này được gọi là đột biến sai nghĩa.</w:t>
      </w:r>
      <w:r w:rsidDel="00000000" w:rsidR="00000000" w:rsidRPr="00000000">
        <w:rPr>
          <w:rtl w:val="0"/>
        </w:rPr>
      </w:r>
    </w:p>
    <w:p w:rsidR="00000000" w:rsidDel="00000000" w:rsidP="00000000" w:rsidRDefault="00000000" w:rsidRPr="00000000" w14:paraId="0000001F">
      <w:pPr>
        <w:widowControl w:val="0"/>
        <w:tabs>
          <w:tab w:val="left" w:leader="none" w:pos="1148"/>
        </w:tabs>
        <w:spacing w:after="0" w:before="151"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color w:val="231f20"/>
          <w:sz w:val="26"/>
          <w:szCs w:val="26"/>
          <w:rtl w:val="0"/>
        </w:rPr>
        <w:t xml:space="preserve">Đột biến đã xảy ra ở cặp nucleotide thứ 10 của gene.</w:t>
      </w:r>
      <w:r w:rsidDel="00000000" w:rsidR="00000000" w:rsidRPr="00000000">
        <w:rPr>
          <w:rtl w:val="0"/>
        </w:rPr>
      </w:r>
    </w:p>
    <w:p w:rsidR="00000000" w:rsidDel="00000000" w:rsidP="00000000" w:rsidRDefault="00000000" w:rsidRPr="00000000" w14:paraId="00000020">
      <w:pPr>
        <w:widowControl w:val="0"/>
        <w:tabs>
          <w:tab w:val="left" w:leader="none" w:pos="1148"/>
        </w:tabs>
        <w:spacing w:after="0" w:before="151"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D.</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color w:val="231f20"/>
          <w:sz w:val="26"/>
          <w:szCs w:val="26"/>
          <w:rtl w:val="0"/>
        </w:rPr>
        <w:t xml:space="preserve">Đột biến đã làm mã di truyền từ vị trị đột biến trở về sau bị thay đổi.</w:t>
      </w:r>
      <w:r w:rsidDel="00000000" w:rsidR="00000000" w:rsidRPr="00000000">
        <w:rPr>
          <w:rtl w:val="0"/>
        </w:rPr>
      </w:r>
    </w:p>
    <w:p w:rsidR="00000000" w:rsidDel="00000000" w:rsidP="00000000" w:rsidRDefault="00000000" w:rsidRPr="00000000" w14:paraId="00000021">
      <w:pPr>
        <w:spacing w:before="72"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2">
      <w:pPr>
        <w:spacing w:before="110" w:lineRule="auto"/>
        <w:ind w:left="736" w:firstLine="0"/>
        <w:rPr>
          <w:rFonts w:ascii="Tahoma" w:cs="Tahoma" w:eastAsia="Tahoma" w:hAnsi="Tahoma"/>
          <w:b w:val="1"/>
          <w:sz w:val="19"/>
          <w:szCs w:val="19"/>
        </w:rPr>
      </w:pPr>
      <w:r w:rsidDel="00000000" w:rsidR="00000000" w:rsidRPr="00000000">
        <w:br w:type="column"/>
      </w:r>
      <w:r w:rsidDel="00000000" w:rsidR="00000000" w:rsidRPr="00000000">
        <w:rPr>
          <w:rFonts w:ascii="Tahoma" w:cs="Tahoma" w:eastAsia="Tahoma" w:hAnsi="Tahoma"/>
          <w:b w:val="1"/>
          <w:color w:val="231f20"/>
          <w:sz w:val="19"/>
          <w:szCs w:val="19"/>
          <w:rtl w:val="0"/>
        </w:rPr>
        <w:t xml:space="preserve">3'</w:t>
      </w:r>
      <w:r w:rsidDel="00000000" w:rsidR="00000000" w:rsidRPr="00000000">
        <w:rPr>
          <w:rFonts w:ascii="Tahoma" w:cs="Tahoma" w:eastAsia="Tahoma" w:hAnsi="Tahoma"/>
          <w:b w:val="1"/>
          <w:color w:val="ffffff"/>
          <w:sz w:val="19"/>
          <w:szCs w:val="19"/>
          <w:shd w:fill="00aeef" w:val="clear"/>
          <w:rtl w:val="0"/>
        </w:rPr>
        <w:t xml:space="preserve"> T A C T T C A A A </w:t>
      </w:r>
      <w:r w:rsidDel="00000000" w:rsidR="00000000" w:rsidRPr="00000000">
        <w:rPr>
          <w:rFonts w:ascii="Tahoma" w:cs="Tahoma" w:eastAsia="Tahoma" w:hAnsi="Tahoma"/>
          <w:b w:val="1"/>
          <w:color w:val="ffcb04"/>
          <w:sz w:val="19"/>
          <w:szCs w:val="19"/>
          <w:shd w:fill="00aeef" w:val="clear"/>
          <w:rtl w:val="0"/>
        </w:rPr>
        <w:t xml:space="preserve">T </w:t>
      </w:r>
      <w:r w:rsidDel="00000000" w:rsidR="00000000" w:rsidRPr="00000000">
        <w:rPr>
          <w:rFonts w:ascii="Tahoma" w:cs="Tahoma" w:eastAsia="Tahoma" w:hAnsi="Tahoma"/>
          <w:b w:val="1"/>
          <w:color w:val="ffffff"/>
          <w:sz w:val="19"/>
          <w:szCs w:val="19"/>
          <w:shd w:fill="00aeef" w:val="clear"/>
          <w:rtl w:val="0"/>
        </w:rPr>
        <w:t xml:space="preserve">C G A T T</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231f20"/>
          <w:sz w:val="19"/>
          <w:szCs w:val="19"/>
          <w:rtl w:val="0"/>
        </w:rPr>
        <w:t xml:space="preserve">5'</w:t>
      </w:r>
      <w:r w:rsidDel="00000000" w:rsidR="00000000" w:rsidRPr="00000000">
        <w:rPr>
          <w:rtl w:val="0"/>
        </w:rPr>
      </w:r>
    </w:p>
    <w:p w:rsidR="00000000" w:rsidDel="00000000" w:rsidP="00000000" w:rsidRDefault="00000000" w:rsidRPr="00000000" w14:paraId="00000023">
      <w:pPr>
        <w:spacing w:before="88" w:lineRule="auto"/>
        <w:ind w:left="736" w:firstLine="0"/>
        <w:rPr>
          <w:rFonts w:ascii="Tahoma" w:cs="Tahoma" w:eastAsia="Tahoma" w:hAnsi="Tahoma"/>
          <w:b w:val="1"/>
          <w:color w:val="231f20"/>
          <w:sz w:val="19"/>
          <w:szCs w:val="19"/>
        </w:rPr>
      </w:pPr>
      <w:r w:rsidDel="00000000" w:rsidR="00000000" w:rsidRPr="00000000">
        <w:rPr>
          <w:rFonts w:ascii="Tahoma" w:cs="Tahoma" w:eastAsia="Tahoma" w:hAnsi="Tahoma"/>
          <w:b w:val="1"/>
          <w:color w:val="231f20"/>
          <w:sz w:val="19"/>
          <w:szCs w:val="19"/>
          <w:rtl w:val="0"/>
        </w:rPr>
        <w:t xml:space="preserve">5'</w:t>
      </w:r>
      <w:r w:rsidDel="00000000" w:rsidR="00000000" w:rsidRPr="00000000">
        <w:rPr>
          <w:rFonts w:ascii="Tahoma" w:cs="Tahoma" w:eastAsia="Tahoma" w:hAnsi="Tahoma"/>
          <w:b w:val="1"/>
          <w:color w:val="ffffff"/>
          <w:sz w:val="19"/>
          <w:szCs w:val="19"/>
          <w:shd w:fill="00aeef" w:val="clear"/>
          <w:rtl w:val="0"/>
        </w:rPr>
        <w:t xml:space="preserve"> A T G A A G T T T </w:t>
      </w:r>
      <w:r w:rsidDel="00000000" w:rsidR="00000000" w:rsidRPr="00000000">
        <w:rPr>
          <w:rFonts w:ascii="Tahoma" w:cs="Tahoma" w:eastAsia="Tahoma" w:hAnsi="Tahoma"/>
          <w:b w:val="1"/>
          <w:color w:val="ffcb04"/>
          <w:sz w:val="19"/>
          <w:szCs w:val="19"/>
          <w:shd w:fill="00aeef" w:val="clear"/>
          <w:rtl w:val="0"/>
        </w:rPr>
        <w:t xml:space="preserve">A </w:t>
      </w:r>
      <w:r w:rsidDel="00000000" w:rsidR="00000000" w:rsidRPr="00000000">
        <w:rPr>
          <w:rFonts w:ascii="Tahoma" w:cs="Tahoma" w:eastAsia="Tahoma" w:hAnsi="Tahoma"/>
          <w:b w:val="1"/>
          <w:color w:val="ffffff"/>
          <w:sz w:val="19"/>
          <w:szCs w:val="19"/>
          <w:shd w:fill="00aeef" w:val="clear"/>
          <w:rtl w:val="0"/>
        </w:rPr>
        <w:t xml:space="preserve">G C T A A</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231f20"/>
          <w:sz w:val="19"/>
          <w:szCs w:val="19"/>
          <w:rtl w:val="0"/>
        </w:rPr>
        <w:t xml:space="preserve">3'</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2" w:lineRule="auto"/>
        <w:ind w:left="156" w:right="0" w:firstLine="0"/>
        <w:jc w:val="left"/>
        <w:rPr>
          <w:rFonts w:ascii="Tahoma" w:cs="Tahoma" w:eastAsia="Tahoma" w:hAnsi="Tahoma"/>
          <w:b w:val="0"/>
          <w:i w:val="0"/>
          <w:smallCaps w:val="0"/>
          <w:strike w:val="0"/>
          <w:color w:val="000000"/>
          <w:sz w:val="3"/>
          <w:szCs w:val="3"/>
          <w:u w:val="none"/>
          <w:shd w:fill="auto" w:val="clear"/>
          <w:vertAlign w:val="baseline"/>
        </w:rPr>
      </w:pPr>
      <w:r w:rsidDel="00000000" w:rsidR="00000000" w:rsidRPr="00000000">
        <w:rPr>
          <w:rFonts w:ascii="Tahoma" w:cs="Tahoma" w:eastAsia="Tahoma" w:hAnsi="Tahoma"/>
          <w:b w:val="0"/>
          <w:i w:val="0"/>
          <w:smallCaps w:val="0"/>
          <w:strike w:val="0"/>
          <w:color w:val="000000"/>
          <w:sz w:val="9"/>
          <w:szCs w:val="9"/>
          <w:u w:val="none"/>
          <w:shd w:fill="auto" w:val="clear"/>
          <w:vertAlign w:val="baseline"/>
        </w:rPr>
        <mc:AlternateContent>
          <mc:Choice Requires="wpg">
            <w:drawing>
              <wp:inline distB="0" distT="0" distL="0" distR="0">
                <wp:extent cx="248285" cy="45719"/>
                <wp:effectExtent b="0" l="0" r="0" t="0"/>
                <wp:docPr id="60" name=""/>
                <a:graphic>
                  <a:graphicData uri="http://schemas.microsoft.com/office/word/2010/wordprocessingGroup">
                    <wpg:wgp>
                      <wpg:cNvGrpSpPr/>
                      <wpg:grpSpPr>
                        <a:xfrm>
                          <a:off x="5221850" y="3757125"/>
                          <a:ext cx="248285" cy="45719"/>
                          <a:chOff x="5221850" y="3757125"/>
                          <a:chExt cx="247025" cy="45750"/>
                        </a:xfrm>
                      </wpg:grpSpPr>
                      <wpg:grpSp>
                        <wpg:cNvGrpSpPr/>
                        <wpg:grpSpPr>
                          <a:xfrm flipH="1" rot="10800000">
                            <a:off x="5221858" y="3757141"/>
                            <a:ext cx="247650" cy="45719"/>
                            <a:chOff x="0" y="0"/>
                            <a:chExt cx="390" cy="93"/>
                          </a:xfrm>
                        </wpg:grpSpPr>
                        <wps:wsp>
                          <wps:cNvSpPr/>
                          <wps:cNvPr id="8" name="Shape 8"/>
                          <wps:spPr>
                            <a:xfrm>
                              <a:off x="0" y="0"/>
                              <a:ext cx="375"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6"/>
                              <a:ext cx="294" cy="0"/>
                            </a:xfrm>
                            <a:prstGeom prst="straightConnector1">
                              <a:avLst/>
                            </a:prstGeom>
                            <a:noFill/>
                            <a:ln cap="flat" cmpd="sng" w="9525">
                              <a:solidFill>
                                <a:srgbClr val="231F20"/>
                              </a:solidFill>
                              <a:prstDash val="solid"/>
                              <a:round/>
                              <a:headEnd len="med" w="med" type="none"/>
                              <a:tailEnd len="med" w="med" type="none"/>
                            </a:ln>
                          </wps:spPr>
                          <wps:bodyPr anchorCtr="0" anchor="ctr" bIns="91425" lIns="91425" spcFirstLastPara="1" rIns="91425" wrap="square" tIns="91425">
                            <a:noAutofit/>
                          </wps:bodyPr>
                        </wps:wsp>
                        <wps:wsp>
                          <wps:cNvSpPr/>
                          <wps:cNvPr id="10" name="Shape 10"/>
                          <wps:spPr>
                            <a:xfrm>
                              <a:off x="262" y="0"/>
                              <a:ext cx="128" cy="93"/>
                            </a:xfrm>
                            <a:custGeom>
                              <a:rect b="b" l="l" r="r" t="t"/>
                              <a:pathLst>
                                <a:path extrusionOk="0" h="93" w="128">
                                  <a:moveTo>
                                    <a:pt x="0" y="0"/>
                                  </a:moveTo>
                                  <a:lnTo>
                                    <a:pt x="17" y="28"/>
                                  </a:lnTo>
                                  <a:lnTo>
                                    <a:pt x="23" y="46"/>
                                  </a:lnTo>
                                  <a:lnTo>
                                    <a:pt x="17" y="65"/>
                                  </a:lnTo>
                                  <a:lnTo>
                                    <a:pt x="0" y="93"/>
                                  </a:lnTo>
                                  <a:lnTo>
                                    <a:pt x="127" y="46"/>
                                  </a:lnTo>
                                  <a:lnTo>
                                    <a:pt x="0" y="0"/>
                                  </a:lnTo>
                                  <a:close/>
                                </a:path>
                              </a:pathLst>
                            </a:custGeom>
                            <a:solidFill>
                              <a:srgbClr val="231F2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48285" cy="45719"/>
                <wp:effectExtent b="0" l="0" r="0" t="0"/>
                <wp:docPr id="60"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48285" cy="457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6">
      <w:pPr>
        <w:spacing w:before="42" w:lineRule="auto"/>
        <w:ind w:left="736" w:firstLine="0"/>
        <w:rPr>
          <w:rFonts w:ascii="Tahoma" w:cs="Tahoma" w:eastAsia="Tahoma" w:hAnsi="Tahoma"/>
          <w:b w:val="1"/>
          <w:sz w:val="19"/>
          <w:szCs w:val="19"/>
        </w:rPr>
      </w:pPr>
      <w:r w:rsidDel="00000000" w:rsidR="00000000" w:rsidRPr="00000000">
        <w:rPr>
          <w:rFonts w:ascii="Tahoma" w:cs="Tahoma" w:eastAsia="Tahoma" w:hAnsi="Tahoma"/>
          <w:b w:val="1"/>
          <w:color w:val="231f20"/>
          <w:sz w:val="19"/>
          <w:szCs w:val="19"/>
          <w:rtl w:val="0"/>
        </w:rPr>
        <w:t xml:space="preserve">5'</w:t>
      </w:r>
      <w:r w:rsidDel="00000000" w:rsidR="00000000" w:rsidRPr="00000000">
        <w:rPr>
          <w:rFonts w:ascii="Tahoma" w:cs="Tahoma" w:eastAsia="Tahoma" w:hAnsi="Tahoma"/>
          <w:b w:val="1"/>
          <w:color w:val="ffffff"/>
          <w:sz w:val="19"/>
          <w:szCs w:val="19"/>
          <w:shd w:fill="ed1c24" w:val="clear"/>
          <w:rtl w:val="0"/>
        </w:rPr>
        <w:t xml:space="preserve"> A U G A A G U U U </w:t>
      </w:r>
      <w:r w:rsidDel="00000000" w:rsidR="00000000" w:rsidRPr="00000000">
        <w:rPr>
          <w:rFonts w:ascii="Tahoma" w:cs="Tahoma" w:eastAsia="Tahoma" w:hAnsi="Tahoma"/>
          <w:b w:val="1"/>
          <w:color w:val="ffcb04"/>
          <w:sz w:val="19"/>
          <w:szCs w:val="19"/>
          <w:shd w:fill="ed1c24" w:val="clear"/>
          <w:rtl w:val="0"/>
        </w:rPr>
        <w:t xml:space="preserve">A </w:t>
      </w:r>
      <w:r w:rsidDel="00000000" w:rsidR="00000000" w:rsidRPr="00000000">
        <w:rPr>
          <w:rFonts w:ascii="Tahoma" w:cs="Tahoma" w:eastAsia="Tahoma" w:hAnsi="Tahoma"/>
          <w:b w:val="1"/>
          <w:color w:val="ffffff"/>
          <w:sz w:val="19"/>
          <w:szCs w:val="19"/>
          <w:shd w:fill="ed1c24" w:val="clear"/>
          <w:rtl w:val="0"/>
        </w:rPr>
        <w:t xml:space="preserve">G C U A A</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231f20"/>
          <w:sz w:val="19"/>
          <w:szCs w:val="19"/>
          <w:rtl w:val="0"/>
        </w:rPr>
        <w:t xml:space="preserve">3'</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5228590</wp:posOffset>
            </wp:positionH>
            <wp:positionV relativeFrom="paragraph">
              <wp:posOffset>189230</wp:posOffset>
            </wp:positionV>
            <wp:extent cx="313893" cy="66776"/>
            <wp:effectExtent b="0" l="0" r="0" t="0"/>
            <wp:wrapNone/>
            <wp:docPr id="6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313893" cy="66776"/>
                    </a:xfrm>
                    <a:prstGeom prst="rect"/>
                    <a:ln/>
                  </pic:spPr>
                </pic:pic>
              </a:graphicData>
            </a:graphic>
          </wp:anchor>
        </w:drawing>
      </w:r>
    </w:p>
    <w:p w:rsidR="00000000" w:rsidDel="00000000" w:rsidP="00000000" w:rsidRDefault="00000000" w:rsidRPr="00000000" w14:paraId="00000027">
      <w:pPr>
        <w:spacing w:before="72" w:lineRule="auto"/>
        <w:ind w:left="851" w:firstLine="0"/>
        <w:rPr>
          <w:rFonts w:ascii="Tahoma" w:cs="Tahoma" w:eastAsia="Tahoma" w:hAnsi="Tahoma"/>
          <w:b w:val="1"/>
          <w:color w:val="231f20"/>
          <w:sz w:val="17"/>
          <w:szCs w:val="17"/>
          <w:vertAlign w:val="baseline"/>
        </w:rPr>
        <w:sectPr>
          <w:type w:val="continuous"/>
          <w:pgSz w:h="15370" w:w="10950" w:orient="portrait"/>
          <w:pgMar w:bottom="0" w:top="0" w:left="840" w:right="740" w:header="720" w:footer="720"/>
          <w:cols w:equalWidth="0" w:num="3">
            <w:col w:space="39" w:w="3097.3333333333335"/>
            <w:col w:space="39" w:w="3097.3333333333335"/>
            <w:col w:space="0" w:w="3097.3333333333335"/>
          </w:cols>
        </w:sectPr>
      </w:pPr>
      <w:r w:rsidDel="00000000" w:rsidR="00000000" w:rsidRPr="00000000">
        <w:rPr>
          <w:rFonts w:ascii="Tahoma" w:cs="Tahoma" w:eastAsia="Tahoma" w:hAnsi="Tahoma"/>
          <w:b w:val="1"/>
          <w:color w:val="ffffff"/>
          <w:sz w:val="19"/>
          <w:szCs w:val="19"/>
          <w:shd w:fill="9d85be" w:val="clear"/>
          <w:rtl w:val="0"/>
        </w:rPr>
        <w:t xml:space="preserve">   Met </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ffffff"/>
          <w:sz w:val="19"/>
          <w:szCs w:val="19"/>
          <w:shd w:fill="9d85be" w:val="clear"/>
          <w:rtl w:val="0"/>
        </w:rPr>
        <w:t xml:space="preserve">  Lys </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ffffff"/>
          <w:sz w:val="19"/>
          <w:szCs w:val="19"/>
          <w:shd w:fill="9d85be" w:val="clear"/>
          <w:rtl w:val="0"/>
        </w:rPr>
        <w:t xml:space="preserve">  Phe </w:t>
      </w:r>
      <w:r w:rsidDel="00000000" w:rsidR="00000000" w:rsidRPr="00000000">
        <w:rPr>
          <w:rFonts w:ascii="Tahoma" w:cs="Tahoma" w:eastAsia="Tahoma" w:hAnsi="Tahoma"/>
          <w:b w:val="1"/>
          <w:color w:val="ffffff"/>
          <w:sz w:val="19"/>
          <w:szCs w:val="19"/>
          <w:rtl w:val="0"/>
        </w:rPr>
        <w:t xml:space="preserve"> </w:t>
      </w:r>
      <w:r w:rsidDel="00000000" w:rsidR="00000000" w:rsidRPr="00000000">
        <w:rPr>
          <w:rFonts w:ascii="Tahoma" w:cs="Tahoma" w:eastAsia="Tahoma" w:hAnsi="Tahoma"/>
          <w:b w:val="1"/>
          <w:color w:val="ffcb04"/>
          <w:sz w:val="19"/>
          <w:szCs w:val="19"/>
          <w:shd w:fill="9d85be" w:val="clear"/>
          <w:rtl w:val="0"/>
        </w:rPr>
        <w:t xml:space="preserve">  Ser </w:t>
      </w:r>
      <w:r w:rsidDel="00000000" w:rsidR="00000000" w:rsidRPr="00000000">
        <w:rPr>
          <w:rFonts w:ascii="Tahoma" w:cs="Tahoma" w:eastAsia="Tahoma" w:hAnsi="Tahoma"/>
          <w:b w:val="1"/>
          <w:color w:val="ffcb04"/>
          <w:sz w:val="19"/>
          <w:szCs w:val="19"/>
          <w:rtl w:val="0"/>
        </w:rPr>
        <w:t xml:space="preserve"> </w:t>
      </w:r>
      <w:r w:rsidDel="00000000" w:rsidR="00000000" w:rsidRPr="00000000">
        <w:rPr>
          <w:rFonts w:ascii="Tahoma" w:cs="Tahoma" w:eastAsia="Tahoma" w:hAnsi="Tahoma"/>
          <w:b w:val="1"/>
          <w:color w:val="231f20"/>
          <w:sz w:val="17"/>
          <w:szCs w:val="17"/>
          <w:vertAlign w:val="baseline"/>
          <w:rtl w:val="0"/>
        </w:rPr>
        <w:t xml:space="preserve">Mã kết th</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4165600</wp:posOffset>
                </wp:positionH>
                <wp:positionV relativeFrom="paragraph">
                  <wp:posOffset>101600</wp:posOffset>
                </wp:positionV>
                <wp:extent cx="0" cy="13650"/>
                <wp:effectExtent b="0" l="0" r="0" t="0"/>
                <wp:wrapNone/>
                <wp:docPr id="59" name=""/>
                <a:graphic>
                  <a:graphicData uri="http://schemas.microsoft.com/office/word/2010/wordprocessingShape">
                    <wps:wsp>
                      <wps:cNvCnPr/>
                      <wps:spPr>
                        <a:xfrm>
                          <a:off x="5327903" y="3780000"/>
                          <a:ext cx="36195" cy="0"/>
                        </a:xfrm>
                        <a:prstGeom prst="straightConnector1">
                          <a:avLst/>
                        </a:prstGeom>
                        <a:noFill/>
                        <a:ln cap="flat" cmpd="sng" w="13650">
                          <a:solidFill>
                            <a:srgbClr val="80828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4165600</wp:posOffset>
                </wp:positionH>
                <wp:positionV relativeFrom="paragraph">
                  <wp:posOffset>101600</wp:posOffset>
                </wp:positionV>
                <wp:extent cx="0" cy="13650"/>
                <wp:effectExtent b="0" l="0" r="0" t="0"/>
                <wp:wrapNone/>
                <wp:docPr id="59"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0" cy="1365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4508500</wp:posOffset>
                </wp:positionH>
                <wp:positionV relativeFrom="paragraph">
                  <wp:posOffset>101600</wp:posOffset>
                </wp:positionV>
                <wp:extent cx="0" cy="13650"/>
                <wp:effectExtent b="0" l="0" r="0" t="0"/>
                <wp:wrapNone/>
                <wp:docPr id="55" name=""/>
                <a:graphic>
                  <a:graphicData uri="http://schemas.microsoft.com/office/word/2010/wordprocessingShape">
                    <wps:wsp>
                      <wps:cNvCnPr/>
                      <wps:spPr>
                        <a:xfrm>
                          <a:off x="5327903" y="3780000"/>
                          <a:ext cx="36195" cy="0"/>
                        </a:xfrm>
                        <a:prstGeom prst="straightConnector1">
                          <a:avLst/>
                        </a:prstGeom>
                        <a:noFill/>
                        <a:ln cap="flat" cmpd="sng" w="13650">
                          <a:solidFill>
                            <a:srgbClr val="80828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4508500</wp:posOffset>
                </wp:positionH>
                <wp:positionV relativeFrom="paragraph">
                  <wp:posOffset>101600</wp:posOffset>
                </wp:positionV>
                <wp:extent cx="0" cy="13650"/>
                <wp:effectExtent b="0" l="0" r="0" t="0"/>
                <wp:wrapNone/>
                <wp:docPr id="55"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0" cy="1365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4851400</wp:posOffset>
                </wp:positionH>
                <wp:positionV relativeFrom="paragraph">
                  <wp:posOffset>101600</wp:posOffset>
                </wp:positionV>
                <wp:extent cx="0" cy="13650"/>
                <wp:effectExtent b="0" l="0" r="0" t="0"/>
                <wp:wrapNone/>
                <wp:docPr id="58" name=""/>
                <a:graphic>
                  <a:graphicData uri="http://schemas.microsoft.com/office/word/2010/wordprocessingShape">
                    <wps:wsp>
                      <wps:cNvCnPr/>
                      <wps:spPr>
                        <a:xfrm>
                          <a:off x="5327903" y="3780000"/>
                          <a:ext cx="36195" cy="0"/>
                        </a:xfrm>
                        <a:prstGeom prst="straightConnector1">
                          <a:avLst/>
                        </a:prstGeom>
                        <a:noFill/>
                        <a:ln cap="flat" cmpd="sng" w="13650">
                          <a:solidFill>
                            <a:srgbClr val="80828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4851400</wp:posOffset>
                </wp:positionH>
                <wp:positionV relativeFrom="paragraph">
                  <wp:posOffset>101600</wp:posOffset>
                </wp:positionV>
                <wp:extent cx="0" cy="13650"/>
                <wp:effectExtent b="0" l="0" r="0" t="0"/>
                <wp:wrapNone/>
                <wp:docPr id="58"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0" cy="13650"/>
                        </a:xfrm>
                        <a:prstGeom prst="rect"/>
                        <a:ln/>
                      </pic:spPr>
                    </pic:pic>
                  </a:graphicData>
                </a:graphic>
              </wp:anchor>
            </w:drawing>
          </mc:Fallback>
        </mc:AlternateConten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Đợn vị kiến thức: Đột biến gen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Năng lực: Nhận thức sinh học – NT7</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Chỉ báo: Nhận ra và chỉnh sửa được những điểm sai; đưa ra được những nhận định có tính phê phán liên quan tới chủ đề trong thảo luận.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ĐA: D</w:t>
      </w:r>
    </w:p>
    <w:p w:rsidR="00000000" w:rsidDel="00000000" w:rsidP="00000000" w:rsidRDefault="00000000" w:rsidRPr="00000000" w14:paraId="0000002C">
      <w:pPr>
        <w:spacing w:before="202" w:line="266" w:lineRule="auto"/>
        <w:ind w:right="26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231f20"/>
          <w:sz w:val="28"/>
          <w:szCs w:val="28"/>
          <w:rtl w:val="0"/>
        </w:rPr>
        <w:t xml:space="preserve">Câu 2. </w:t>
      </w:r>
      <w:r w:rsidDel="00000000" w:rsidR="00000000" w:rsidRPr="00000000">
        <w:rPr>
          <w:rFonts w:ascii="Times New Roman" w:cs="Times New Roman" w:eastAsia="Times New Roman" w:hAnsi="Times New Roman"/>
          <w:color w:val="231f20"/>
          <w:sz w:val="28"/>
          <w:szCs w:val="28"/>
          <w:rtl w:val="0"/>
        </w:rPr>
        <w:t xml:space="preserve">Ở sinh vật nhân sơ, có nhiều trường hợp gene bị đột biến nhưng chuỗi polypeptide do gene quy định tổng hợp không bị thay đổi vì nguyên nhân nào sau đây?</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52"/>
        </w:tabs>
        <w:spacing w:after="0" w:before="59"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 Mã di truyền có tính thoái hoá.</w:t>
        <w:tab/>
        <w:t xml:space="preserve">B. DNA của vi khuẩn có dạng vòng.</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53"/>
        </w:tabs>
        <w:spacing w:after="0" w:before="89"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C. Mã di truyền có tính đặc hiệu.</w:t>
        <w:tab/>
        <w:t xml:space="preserve">D. Mã di truyền có tính liên tục.</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Đợn vị kiến thức: Đột biến gen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Năng lực: Nhận thức sinh học  – NT2</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Chỉ báo: Trình bày được các đặc điểm, vai trò của các đối tượng và các quá trình sống bằng các hình thức biểu đạt như ngôn ngữ nói, viết, công thức, sơ đồ, biểu đồ,...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ĐA: A</w:t>
      </w:r>
    </w:p>
    <w:p w:rsidR="00000000" w:rsidDel="00000000" w:rsidP="00000000" w:rsidRDefault="00000000" w:rsidRPr="00000000" w14:paraId="00000033">
      <w:pPr>
        <w:tabs>
          <w:tab w:val="left" w:leader="none" w:pos="288"/>
          <w:tab w:val="left" w:leader="none" w:pos="2837"/>
          <w:tab w:val="left" w:leader="none" w:pos="5386"/>
          <w:tab w:val="left" w:leader="none" w:pos="79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II. Trắc nghiệm đúng sai</w:t>
      </w:r>
    </w:p>
    <w:p w:rsidR="00000000" w:rsidDel="00000000" w:rsidP="00000000" w:rsidRDefault="00000000" w:rsidRPr="00000000" w14:paraId="00000034">
      <w:pPr>
        <w:tabs>
          <w:tab w:val="left" w:leader="none" w:pos="288"/>
          <w:tab w:val="left" w:leader="none" w:pos="2837"/>
          <w:tab w:val="left" w:leader="none" w:pos="5386"/>
          <w:tab w:val="left" w:leader="none" w:pos="79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231f20"/>
          <w:sz w:val="28"/>
          <w:szCs w:val="28"/>
          <w:rtl w:val="0"/>
        </w:rPr>
        <w:t xml:space="preserve">Câu 1. </w:t>
      </w:r>
      <w:r w:rsidDel="00000000" w:rsidR="00000000" w:rsidRPr="00000000">
        <w:rPr>
          <w:rFonts w:ascii="Times New Roman" w:cs="Times New Roman" w:eastAsia="Times New Roman" w:hAnsi="Times New Roman"/>
          <w:color w:val="231f20"/>
          <w:sz w:val="28"/>
          <w:szCs w:val="28"/>
          <w:rtl w:val="0"/>
        </w:rPr>
        <w:t xml:space="preserve">Xét một chủng vi khuẩn E. coli kiểu dại (bình thường) và ba chủng đột biến. Người ta phân tích mức độ hoạt động của operon lac thông qua lượng mRNA của các gene cấu trúc được tạo ra trong trường hợp không có lactose và có lactose, số liệu được mô tả trong bảng dưới đây.</w:t>
      </w:r>
      <w:r w:rsidDel="00000000" w:rsidR="00000000" w:rsidRPr="00000000">
        <w:rPr>
          <w:rtl w:val="0"/>
        </w:rPr>
      </w:r>
    </w:p>
    <w:tbl>
      <w:tblPr>
        <w:tblStyle w:val="Table2"/>
        <w:tblW w:w="8508.0" w:type="dxa"/>
        <w:jc w:val="center"/>
        <w:tblBorders>
          <w:top w:color="ffffff" w:space="0" w:sz="6" w:val="single"/>
          <w:left w:color="ffffff" w:space="0" w:sz="6" w:val="single"/>
          <w:bottom w:color="ffffff" w:space="0" w:sz="6" w:val="single"/>
          <w:right w:color="ffffff" w:space="0" w:sz="6" w:val="single"/>
          <w:insideH w:color="ffffff" w:space="0" w:sz="6" w:val="single"/>
          <w:insideV w:color="ffffff" w:space="0" w:sz="6" w:val="single"/>
        </w:tblBorders>
        <w:tblLayout w:type="fixed"/>
        <w:tblLook w:val="0400"/>
      </w:tblPr>
      <w:tblGrid>
        <w:gridCol w:w="4890"/>
        <w:gridCol w:w="1163"/>
        <w:gridCol w:w="851"/>
        <w:gridCol w:w="814"/>
        <w:gridCol w:w="790"/>
        <w:tblGridChange w:id="0">
          <w:tblGrid>
            <w:gridCol w:w="4890"/>
            <w:gridCol w:w="1163"/>
            <w:gridCol w:w="851"/>
            <w:gridCol w:w="814"/>
            <w:gridCol w:w="790"/>
          </w:tblGrid>
        </w:tblGridChange>
      </w:tblGrid>
      <w:tr>
        <w:trPr>
          <w:cantSplit w:val="0"/>
          <w:trHeight w:val="384" w:hRule="atLeast"/>
          <w:tblHeader w:val="0"/>
        </w:trPr>
        <w:tc>
          <w:tcPr>
            <w:tcBorders>
              <w:left w:color="ffffff" w:space="0" w:sz="4" w:val="single"/>
              <w:bottom w:color="ffffff" w:space="0" w:sz="4" w:val="single"/>
            </w:tcBorders>
            <w:shd w:fill="c0dfaa"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267" w:right="0" w:firstLine="0"/>
              <w:jc w:val="left"/>
              <w:rPr>
                <w:rFonts w:ascii="Times New Roman" w:cs="Times New Roman" w:eastAsia="Times New Roman" w:hAnsi="Times New Roman"/>
                <w:b w:val="1"/>
                <w:i w:val="1"/>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5"/>
                <w:szCs w:val="25"/>
                <w:u w:val="none"/>
                <w:shd w:fill="auto" w:val="clear"/>
                <w:vertAlign w:val="baseline"/>
                <w:rtl w:val="0"/>
              </w:rPr>
              <w:t xml:space="preserve">Chủng vi khuẩn </w:t>
            </w:r>
            <w:r w:rsidDel="00000000" w:rsidR="00000000" w:rsidRPr="00000000">
              <w:rPr>
                <w:rFonts w:ascii="Times New Roman" w:cs="Times New Roman" w:eastAsia="Times New Roman" w:hAnsi="Times New Roman"/>
                <w:b w:val="1"/>
                <w:i w:val="1"/>
                <w:smallCaps w:val="0"/>
                <w:strike w:val="0"/>
                <w:color w:val="231f20"/>
                <w:sz w:val="25"/>
                <w:szCs w:val="25"/>
                <w:u w:val="none"/>
                <w:shd w:fill="auto" w:val="clear"/>
                <w:vertAlign w:val="baseline"/>
                <w:rtl w:val="0"/>
              </w:rPr>
              <w:t xml:space="preserve">E. coli</w:t>
            </w:r>
            <w:r w:rsidDel="00000000" w:rsidR="00000000" w:rsidRPr="00000000">
              <w:rPr>
                <w:rtl w:val="0"/>
              </w:rPr>
            </w:r>
          </w:p>
        </w:tc>
        <w:tc>
          <w:tcPr>
            <w:tcBorders>
              <w:bottom w:color="ffffff" w:space="0" w:sz="4" w:val="single"/>
              <w:right w:color="ffffff" w:space="0" w:sz="4" w:val="single"/>
            </w:tcBorders>
            <w:shd w:fill="c0dfaa"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25" w:right="120"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5"/>
                <w:szCs w:val="25"/>
                <w:u w:val="none"/>
                <w:shd w:fill="auto" w:val="clear"/>
                <w:vertAlign w:val="baseline"/>
                <w:rtl w:val="0"/>
              </w:rPr>
              <w:t xml:space="preserve">Kiểu dại</w:t>
            </w:r>
            <w:r w:rsidDel="00000000" w:rsidR="00000000" w:rsidRPr="00000000">
              <w:rPr>
                <w:rtl w:val="0"/>
              </w:rPr>
            </w:r>
          </w:p>
        </w:tc>
        <w:tc>
          <w:tcPr>
            <w:tcBorders>
              <w:left w:color="ffffff" w:space="0" w:sz="4" w:val="single"/>
              <w:bottom w:color="ffffff" w:space="0" w:sz="4" w:val="single"/>
            </w:tcBorders>
            <w:shd w:fill="c0dfaa"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277" w:firstLine="0"/>
              <w:jc w:val="righ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5"/>
                <w:szCs w:val="25"/>
                <w:u w:val="none"/>
                <w:shd w:fill="auto" w:val="clear"/>
                <w:vertAlign w:val="baseline"/>
                <w:rtl w:val="0"/>
              </w:rPr>
              <w:t xml:space="preserve">(I)</w:t>
            </w:r>
            <w:r w:rsidDel="00000000" w:rsidR="00000000" w:rsidRPr="00000000">
              <w:rPr>
                <w:rtl w:val="0"/>
              </w:rPr>
            </w:r>
          </w:p>
        </w:tc>
        <w:tc>
          <w:tcPr>
            <w:tcBorders>
              <w:bottom w:color="ffffff" w:space="0" w:sz="4" w:val="single"/>
            </w:tcBorders>
            <w:shd w:fill="c0dfaa"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200" w:right="197"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5"/>
                <w:szCs w:val="25"/>
                <w:u w:val="none"/>
                <w:shd w:fill="auto" w:val="clear"/>
                <w:vertAlign w:val="baseline"/>
                <w:rtl w:val="0"/>
              </w:rPr>
              <w:t xml:space="preserve">(II)</w:t>
            </w:r>
            <w:r w:rsidDel="00000000" w:rsidR="00000000" w:rsidRPr="00000000">
              <w:rPr>
                <w:rtl w:val="0"/>
              </w:rPr>
            </w:r>
          </w:p>
        </w:tc>
        <w:tc>
          <w:tcPr>
            <w:tcBorders>
              <w:bottom w:color="ffffff" w:space="0" w:sz="4" w:val="single"/>
            </w:tcBorders>
            <w:shd w:fill="c0dfaa"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38" w:right="138" w:firstLine="0"/>
              <w:jc w:val="center"/>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5"/>
                <w:szCs w:val="25"/>
                <w:u w:val="none"/>
                <w:shd w:fill="auto" w:val="clear"/>
                <w:vertAlign w:val="baseline"/>
                <w:rtl w:val="0"/>
              </w:rPr>
              <w:t xml:space="preserve">(III)</w:t>
            </w:r>
            <w:r w:rsidDel="00000000" w:rsidR="00000000" w:rsidRPr="00000000">
              <w:rPr>
                <w:rtl w:val="0"/>
              </w:rPr>
            </w:r>
          </w:p>
        </w:tc>
      </w:tr>
      <w:tr>
        <w:trPr>
          <w:cantSplit w:val="0"/>
          <w:trHeight w:val="386" w:hRule="atLeast"/>
          <w:tblHeader w:val="0"/>
        </w:trPr>
        <w:tc>
          <w:tcPr>
            <w:tcBorders>
              <w:top w:color="ffffff" w:space="0" w:sz="4" w:val="single"/>
              <w:left w:color="72bf44" w:space="0" w:sz="4" w:val="single"/>
              <w:bottom w:color="72bf44" w:space="0" w:sz="4" w:val="single"/>
              <w:right w:color="72bf44" w:space="0" w:sz="4"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8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Số bản sao mRNA khi không có lactose</w:t>
            </w:r>
            <w:r w:rsidDel="00000000" w:rsidR="00000000" w:rsidRPr="00000000">
              <w:rPr>
                <w:rtl w:val="0"/>
              </w:rPr>
            </w:r>
          </w:p>
        </w:tc>
        <w:tc>
          <w:tcPr>
            <w:tcBorders>
              <w:top w:color="ffffff" w:space="0" w:sz="4" w:val="single"/>
              <w:left w:color="72bf44" w:space="0" w:sz="4" w:val="single"/>
              <w:bottom w:color="72bf44" w:space="0" w:sz="4" w:val="single"/>
              <w:right w:color="72bf44" w:space="0" w:sz="4"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7"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0</w:t>
            </w:r>
            <w:r w:rsidDel="00000000" w:rsidR="00000000" w:rsidRPr="00000000">
              <w:rPr>
                <w:rtl w:val="0"/>
              </w:rPr>
            </w:r>
          </w:p>
        </w:tc>
        <w:tc>
          <w:tcPr>
            <w:tcBorders>
              <w:top w:color="ffffff" w:space="0" w:sz="4" w:val="single"/>
              <w:left w:color="72bf44" w:space="0" w:sz="4" w:val="single"/>
              <w:bottom w:color="72bf44" w:space="0" w:sz="4" w:val="single"/>
              <w:right w:color="72bf44"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235"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100</w:t>
            </w:r>
            <w:r w:rsidDel="00000000" w:rsidR="00000000" w:rsidRPr="00000000">
              <w:rPr>
                <w:rtl w:val="0"/>
              </w:rPr>
            </w:r>
          </w:p>
        </w:tc>
        <w:tc>
          <w:tcPr>
            <w:tcBorders>
              <w:top w:color="ffffff" w:space="0" w:sz="4" w:val="single"/>
              <w:left w:color="72bf44" w:space="0" w:sz="4" w:val="single"/>
              <w:bottom w:color="72bf44" w:space="0" w:sz="4" w:val="single"/>
              <w:right w:color="72bf44"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96" w:right="193"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100</w:t>
            </w:r>
            <w:r w:rsidDel="00000000" w:rsidR="00000000" w:rsidRPr="00000000">
              <w:rPr>
                <w:rtl w:val="0"/>
              </w:rPr>
            </w:r>
          </w:p>
        </w:tc>
        <w:tc>
          <w:tcPr>
            <w:tcBorders>
              <w:top w:color="ffffff" w:space="0" w:sz="4" w:val="single"/>
              <w:left w:color="72bf44" w:space="0" w:sz="4" w:val="single"/>
              <w:bottom w:color="72bf44" w:space="0" w:sz="4" w:val="single"/>
              <w:right w:color="72bf44"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0</w:t>
            </w:r>
            <w:r w:rsidDel="00000000" w:rsidR="00000000" w:rsidRPr="00000000">
              <w:rPr>
                <w:rtl w:val="0"/>
              </w:rPr>
            </w:r>
          </w:p>
        </w:tc>
      </w:tr>
      <w:tr>
        <w:trPr>
          <w:cantSplit w:val="0"/>
          <w:trHeight w:val="386" w:hRule="atLeast"/>
          <w:tblHeader w:val="0"/>
        </w:trPr>
        <w:tc>
          <w:tcPr>
            <w:tcBorders>
              <w:top w:color="72bf44" w:space="0" w:sz="4" w:val="single"/>
              <w:left w:color="72bf44" w:space="0" w:sz="4" w:val="single"/>
              <w:bottom w:color="72bf44" w:space="0" w:sz="4" w:val="single"/>
              <w:right w:color="72bf44"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8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Số bản sao mRNA khi có lactose</w:t>
            </w:r>
            <w:r w:rsidDel="00000000" w:rsidR="00000000" w:rsidRPr="00000000">
              <w:rPr>
                <w:rtl w:val="0"/>
              </w:rPr>
            </w:r>
          </w:p>
        </w:tc>
        <w:tc>
          <w:tcPr>
            <w:tcBorders>
              <w:top w:color="72bf44" w:space="0" w:sz="4" w:val="single"/>
              <w:left w:color="72bf44" w:space="0" w:sz="4" w:val="single"/>
              <w:bottom w:color="72bf44" w:space="0" w:sz="4" w:val="single"/>
              <w:right w:color="72bf44"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372" w:right="365"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100</w:t>
            </w:r>
            <w:r w:rsidDel="00000000" w:rsidR="00000000" w:rsidRPr="00000000">
              <w:rPr>
                <w:rtl w:val="0"/>
              </w:rPr>
            </w:r>
          </w:p>
        </w:tc>
        <w:tc>
          <w:tcPr>
            <w:tcBorders>
              <w:top w:color="72bf44" w:space="0" w:sz="4" w:val="single"/>
              <w:left w:color="72bf44" w:space="0" w:sz="4" w:val="single"/>
              <w:bottom w:color="72bf44" w:space="0" w:sz="4" w:val="single"/>
              <w:right w:color="72bf44"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235"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100</w:t>
            </w:r>
            <w:r w:rsidDel="00000000" w:rsidR="00000000" w:rsidRPr="00000000">
              <w:rPr>
                <w:rtl w:val="0"/>
              </w:rPr>
            </w:r>
          </w:p>
        </w:tc>
        <w:tc>
          <w:tcPr>
            <w:tcBorders>
              <w:top w:color="72bf44" w:space="0" w:sz="4" w:val="single"/>
              <w:left w:color="72bf44" w:space="0" w:sz="4" w:val="single"/>
              <w:bottom w:color="72bf44" w:space="0" w:sz="4" w:val="single"/>
              <w:right w:color="72bf44"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96" w:right="193"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100</w:t>
            </w:r>
            <w:r w:rsidDel="00000000" w:rsidR="00000000" w:rsidRPr="00000000">
              <w:rPr>
                <w:rtl w:val="0"/>
              </w:rPr>
            </w:r>
          </w:p>
        </w:tc>
        <w:tc>
          <w:tcPr>
            <w:tcBorders>
              <w:top w:color="72bf44" w:space="0" w:sz="4" w:val="single"/>
              <w:left w:color="72bf44" w:space="0" w:sz="4" w:val="single"/>
              <w:bottom w:color="72bf44" w:space="0" w:sz="4" w:val="single"/>
              <w:right w:color="72bf44"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5"/>
                <w:szCs w:val="25"/>
                <w:u w:val="none"/>
                <w:shd w:fill="auto" w:val="clear"/>
                <w:vertAlign w:val="baseline"/>
                <w:rtl w:val="0"/>
              </w:rPr>
              <w:t xml:space="preserve">0</w:t>
            </w:r>
            <w:r w:rsidDel="00000000" w:rsidR="00000000" w:rsidRPr="00000000">
              <w:rPr>
                <w:rtl w:val="0"/>
              </w:rPr>
            </w:r>
          </w:p>
        </w:tc>
      </w:tr>
    </w:tbl>
    <w:p w:rsidR="00000000" w:rsidDel="00000000" w:rsidP="00000000" w:rsidRDefault="00000000" w:rsidRPr="00000000" w14:paraId="00000044">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231f20"/>
          <w:sz w:val="28"/>
          <w:szCs w:val="28"/>
          <w:rtl w:val="0"/>
        </w:rPr>
        <w:t xml:space="preserve">Theo lí thuyết, các phát biểu sau đây đúng hay sai?</w:t>
      </w:r>
      <w:r w:rsidDel="00000000" w:rsidR="00000000" w:rsidRPr="00000000">
        <w:rPr>
          <w:rtl w:val="0"/>
        </w:rPr>
      </w:r>
    </w:p>
    <w:p w:rsidR="00000000" w:rsidDel="00000000" w:rsidP="00000000" w:rsidRDefault="00000000" w:rsidRPr="00000000" w14:paraId="00000045">
      <w:pPr>
        <w:widowControl w:val="0"/>
        <w:tabs>
          <w:tab w:val="left" w:leader="none" w:pos="1114"/>
        </w:tabs>
        <w:spacing w:line="36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A. Chủng (I) đột biến ở gene điều hoà. </w:t>
      </w:r>
      <w:r w:rsidDel="00000000" w:rsidR="00000000" w:rsidRPr="00000000">
        <w:rPr>
          <w:rFonts w:ascii="Times New Roman" w:cs="Times New Roman" w:eastAsia="Times New Roman" w:hAnsi="Times New Roman"/>
          <w:color w:val="231f20"/>
          <w:sz w:val="28"/>
          <w:szCs w:val="28"/>
          <w:highlight w:val="yellow"/>
          <w:rtl w:val="0"/>
        </w:rPr>
        <w:t xml:space="preserve">(S)</w:t>
      </w:r>
      <w:r w:rsidDel="00000000" w:rsidR="00000000" w:rsidRPr="00000000">
        <w:rPr>
          <w:rFonts w:ascii="Times New Roman" w:cs="Times New Roman" w:eastAsia="Times New Roman" w:hAnsi="Times New Roman"/>
          <w:color w:val="231f20"/>
          <w:sz w:val="28"/>
          <w:szCs w:val="28"/>
          <w:rtl w:val="0"/>
        </w:rPr>
        <w:t xml:space="preserve">  </w:t>
      </w:r>
    </w:p>
    <w:p w:rsidR="00000000" w:rsidDel="00000000" w:rsidP="00000000" w:rsidRDefault="00000000" w:rsidRPr="00000000" w14:paraId="00000046">
      <w:pPr>
        <w:widowControl w:val="0"/>
        <w:tabs>
          <w:tab w:val="left" w:leader="none" w:pos="1114"/>
        </w:tabs>
        <w:spacing w:line="36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NT5: So sánh, lựa chọn được các đối tượng, khái niệm, các cơ chế, quá trình sống dựa theo các tiêu chí nhất định.</w:t>
      </w:r>
    </w:p>
    <w:p w:rsidR="00000000" w:rsidDel="00000000" w:rsidP="00000000" w:rsidRDefault="00000000" w:rsidRPr="00000000" w14:paraId="00000047">
      <w:pPr>
        <w:widowControl w:val="0"/>
        <w:tabs>
          <w:tab w:val="left" w:leader="none" w:pos="1132"/>
        </w:tabs>
        <w:spacing w:after="0" w:line="36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B. Chủng (II) có thể đột biến ở vùng vận hành của operon. </w:t>
      </w:r>
      <w:r w:rsidDel="00000000" w:rsidR="00000000" w:rsidRPr="00000000">
        <w:rPr>
          <w:rFonts w:ascii="Times New Roman" w:cs="Times New Roman" w:eastAsia="Times New Roman" w:hAnsi="Times New Roman"/>
          <w:color w:val="231f20"/>
          <w:sz w:val="28"/>
          <w:szCs w:val="28"/>
          <w:highlight w:val="yellow"/>
          <w:rtl w:val="0"/>
        </w:rPr>
        <w:t xml:space="preserve">(Đ)</w:t>
      </w:r>
      <w:r w:rsidDel="00000000" w:rsidR="00000000" w:rsidRPr="00000000">
        <w:rPr>
          <w:rFonts w:ascii="Times New Roman" w:cs="Times New Roman" w:eastAsia="Times New Roman" w:hAnsi="Times New Roman"/>
          <w:color w:val="231f20"/>
          <w:sz w:val="28"/>
          <w:szCs w:val="28"/>
          <w:rtl w:val="0"/>
        </w:rPr>
        <w:t xml:space="preserve"> </w:t>
      </w:r>
    </w:p>
    <w:p w:rsidR="00000000" w:rsidDel="00000000" w:rsidP="00000000" w:rsidRDefault="00000000" w:rsidRPr="00000000" w14:paraId="00000048">
      <w:pPr>
        <w:widowControl w:val="0"/>
        <w:tabs>
          <w:tab w:val="left" w:leader="none" w:pos="1132"/>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 NT5: So sánh, lựa chọn được các đối tượng, khái niệm, các cơ chế, quá trình sống dựa theo các tiêu chí nhất định.</w:t>
      </w:r>
      <w:r w:rsidDel="00000000" w:rsidR="00000000" w:rsidRPr="00000000">
        <w:rPr>
          <w:rtl w:val="0"/>
        </w:rPr>
      </w:r>
    </w:p>
    <w:p w:rsidR="00000000" w:rsidDel="00000000" w:rsidP="00000000" w:rsidRDefault="00000000" w:rsidRPr="00000000" w14:paraId="00000049">
      <w:pPr>
        <w:widowControl w:val="0"/>
        <w:tabs>
          <w:tab w:val="left" w:leader="none" w:pos="1110"/>
        </w:tabs>
        <w:spacing w:after="0" w:line="360" w:lineRule="auto"/>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C. Chủng (III) có thể đột biến ở vùng khởi động của operon. </w:t>
      </w:r>
      <w:r w:rsidDel="00000000" w:rsidR="00000000" w:rsidRPr="00000000">
        <w:rPr>
          <w:rFonts w:ascii="Times New Roman" w:cs="Times New Roman" w:eastAsia="Times New Roman" w:hAnsi="Times New Roman"/>
          <w:color w:val="231f20"/>
          <w:sz w:val="28"/>
          <w:szCs w:val="28"/>
          <w:highlight w:val="yellow"/>
          <w:rtl w:val="0"/>
        </w:rPr>
        <w:t xml:space="preserve">(Đ)</w:t>
      </w:r>
      <w:r w:rsidDel="00000000" w:rsidR="00000000" w:rsidRPr="00000000">
        <w:rPr>
          <w:rFonts w:ascii="Times New Roman" w:cs="Times New Roman" w:eastAsia="Times New Roman" w:hAnsi="Times New Roman"/>
          <w:color w:val="231f20"/>
          <w:sz w:val="28"/>
          <w:szCs w:val="28"/>
          <w:rtl w:val="0"/>
        </w:rPr>
        <w:t xml:space="preserve"> </w:t>
      </w:r>
    </w:p>
    <w:p w:rsidR="00000000" w:rsidDel="00000000" w:rsidP="00000000" w:rsidRDefault="00000000" w:rsidRPr="00000000" w14:paraId="0000004A">
      <w:pPr>
        <w:widowControl w:val="0"/>
        <w:tabs>
          <w:tab w:val="left" w:leader="none" w:pos="111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 NT5: So sánh, lựa chọn được các đối tượng, khái niệm, các cơ chế, quá trình sống dựa theo các tiêu chí nhất định.</w:t>
      </w:r>
      <w:r w:rsidDel="00000000" w:rsidR="00000000" w:rsidRPr="00000000">
        <w:rPr>
          <w:rtl w:val="0"/>
        </w:rPr>
      </w:r>
    </w:p>
    <w:p w:rsidR="00000000" w:rsidDel="00000000" w:rsidP="00000000" w:rsidRDefault="00000000" w:rsidRPr="00000000" w14:paraId="0000004B">
      <w:pPr>
        <w:widowControl w:val="0"/>
        <w:tabs>
          <w:tab w:val="left" w:leader="none" w:pos="1137"/>
        </w:tabs>
        <w:spacing w:after="0" w:line="360" w:lineRule="auto"/>
        <w:rPr>
          <w:rFonts w:ascii="Times New Roman" w:cs="Times New Roman" w:eastAsia="Times New Roman" w:hAnsi="Times New Roman"/>
          <w:color w:val="231f20"/>
          <w:sz w:val="28"/>
          <w:szCs w:val="28"/>
          <w:highlight w:val="yellow"/>
        </w:rPr>
      </w:pPr>
      <w:r w:rsidDel="00000000" w:rsidR="00000000" w:rsidRPr="00000000">
        <w:rPr>
          <w:rFonts w:ascii="Times New Roman" w:cs="Times New Roman" w:eastAsia="Times New Roman" w:hAnsi="Times New Roman"/>
          <w:color w:val="231f20"/>
          <w:sz w:val="28"/>
          <w:szCs w:val="28"/>
          <w:rtl w:val="0"/>
        </w:rPr>
        <w:t xml:space="preserve">D. Chủng (I) và (II) có thể do cùng một dạng đột biến tạo ra. </w:t>
      </w:r>
      <w:r w:rsidDel="00000000" w:rsidR="00000000" w:rsidRPr="00000000">
        <w:rPr>
          <w:rFonts w:ascii="Times New Roman" w:cs="Times New Roman" w:eastAsia="Times New Roman" w:hAnsi="Times New Roman"/>
          <w:color w:val="231f20"/>
          <w:sz w:val="28"/>
          <w:szCs w:val="28"/>
          <w:highlight w:val="yellow"/>
          <w:rtl w:val="0"/>
        </w:rPr>
        <w:t xml:space="preserve">(Đ)</w:t>
      </w:r>
    </w:p>
    <w:p w:rsidR="00000000" w:rsidDel="00000000" w:rsidP="00000000" w:rsidRDefault="00000000" w:rsidRPr="00000000" w14:paraId="0000004C">
      <w:pPr>
        <w:widowControl w:val="0"/>
        <w:tabs>
          <w:tab w:val="left" w:leader="none" w:pos="1137"/>
        </w:tabs>
        <w:spacing w:after="0" w:line="36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color w:val="ff0000"/>
          <w:sz w:val="28"/>
          <w:szCs w:val="28"/>
          <w:rtl w:val="0"/>
        </w:rPr>
        <w:t xml:space="preserve"> - NT5: So sánh, lựa chọn được các đối tượng, khái niệm, các cơ chế, quá trình sống dựa theo các tiêu chí nhất định.</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tabs>
          <w:tab w:val="left" w:leader="none" w:pos="288"/>
          <w:tab w:val="left" w:leader="none" w:pos="2837"/>
          <w:tab w:val="left" w:leader="none" w:pos="5386"/>
          <w:tab w:val="left" w:leader="none" w:pos="7934"/>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III. Trắc nghiệm trả lời ngắn</w:t>
      </w:r>
    </w:p>
    <w:p w:rsidR="00000000" w:rsidDel="00000000" w:rsidP="00000000" w:rsidRDefault="00000000" w:rsidRPr="00000000" w14:paraId="0000004F">
      <w:pPr>
        <w:spacing w:after="0" w:line="360" w:lineRule="auto"/>
        <w:jc w:val="both"/>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b w:val="1"/>
          <w:color w:val="231f20"/>
          <w:sz w:val="28"/>
          <w:szCs w:val="28"/>
          <w:rtl w:val="0"/>
        </w:rPr>
        <w:t xml:space="preserve">Câu 1. </w:t>
      </w:r>
      <w:r w:rsidDel="00000000" w:rsidR="00000000" w:rsidRPr="00000000">
        <w:rPr>
          <w:rFonts w:ascii="Times New Roman" w:cs="Times New Roman" w:eastAsia="Times New Roman" w:hAnsi="Times New Roman"/>
          <w:color w:val="231f20"/>
          <w:sz w:val="28"/>
          <w:szCs w:val="28"/>
          <w:rtl w:val="0"/>
        </w:rPr>
        <w:t xml:space="preserve">Đột biến điểm thay thế nucleotide ở vị trí nào của bộ ba 5’AGA3’ làm xuất hiện codon kết thúc?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546100</wp:posOffset>
                </wp:positionV>
                <wp:extent cx="698500" cy="275410"/>
                <wp:effectExtent b="0" l="0" r="0" t="0"/>
                <wp:wrapNone/>
                <wp:docPr id="63" name=""/>
                <a:graphic>
                  <a:graphicData uri="http://schemas.microsoft.com/office/word/2010/wordprocessingShape">
                    <wps:wsp>
                      <wps:cNvSpPr/>
                      <wps:cNvPr id="13" name="Shape 13"/>
                      <wps:spPr>
                        <a:xfrm>
                          <a:off x="5001513" y="3647058"/>
                          <a:ext cx="688975" cy="2658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546100</wp:posOffset>
                </wp:positionV>
                <wp:extent cx="698500" cy="275410"/>
                <wp:effectExtent b="0" l="0" r="0" t="0"/>
                <wp:wrapNone/>
                <wp:docPr id="63"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698500" cy="275410"/>
                        </a:xfrm>
                        <a:prstGeom prst="rect"/>
                        <a:ln/>
                      </pic:spPr>
                    </pic:pic>
                  </a:graphicData>
                </a:graphic>
              </wp:anchor>
            </w:drawing>
          </mc:Fallback>
        </mc:AlternateContent>
      </w:r>
    </w:p>
    <w:p w:rsidR="00000000" w:rsidDel="00000000" w:rsidP="00000000" w:rsidRDefault="00000000" w:rsidRPr="00000000" w14:paraId="00000050">
      <w:pPr>
        <w:spacing w:after="0" w:line="360" w:lineRule="auto"/>
        <w:jc w:val="both"/>
        <w:rPr>
          <w:rFonts w:ascii="Times New Roman" w:cs="Times New Roman" w:eastAsia="Times New Roman" w:hAnsi="Times New Roman"/>
          <w:color w:val="231f20"/>
          <w:sz w:val="28"/>
          <w:szCs w:val="28"/>
        </w:rPr>
      </w:pPr>
      <w:r w:rsidDel="00000000" w:rsidR="00000000" w:rsidRPr="00000000">
        <w:rPr>
          <w:rFonts w:ascii="Times New Roman" w:cs="Times New Roman" w:eastAsia="Times New Roman" w:hAnsi="Times New Roman"/>
          <w:color w:val="231f20"/>
          <w:sz w:val="28"/>
          <w:szCs w:val="28"/>
          <w:rtl w:val="0"/>
        </w:rPr>
        <w:t xml:space="preserve">Đáp án: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Đợn vị kiến thức: Đột biến gen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Năng lực: Nhận thức sinh học – NT3</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Chỉ báo: Phân loại được các đối tượng, hiện tượng sống theo các tiêu chí khác nhau.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ĐA: 1</w:t>
      </w:r>
    </w:p>
    <w:p w:rsidR="00000000" w:rsidDel="00000000" w:rsidP="00000000" w:rsidRDefault="00000000" w:rsidRPr="00000000" w14:paraId="000000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231f20"/>
          <w:sz w:val="28"/>
          <w:szCs w:val="28"/>
          <w:rtl w:val="0"/>
        </w:rPr>
        <w:t xml:space="preserve">Câu 2. </w:t>
      </w:r>
      <w:r w:rsidDel="00000000" w:rsidR="00000000" w:rsidRPr="00000000">
        <w:rPr>
          <w:rFonts w:ascii="Times New Roman" w:cs="Times New Roman" w:eastAsia="Times New Roman" w:hAnsi="Times New Roman"/>
          <w:color w:val="231f20"/>
          <w:sz w:val="28"/>
          <w:szCs w:val="28"/>
          <w:rtl w:val="0"/>
        </w:rPr>
        <w:t xml:space="preserve">Dạng đột biến điểm làm cho gene ban đầu ít hơn gene đột biến 2 liên kết hydrogen. Biết gene ban đầu có 3 000 nucleotide và có 3 900 liên kết hydrogen. Tỉ lệ A/G của gene sau đột biến là bao nhiêu?</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863600</wp:posOffset>
                </wp:positionV>
                <wp:extent cx="698500" cy="316353"/>
                <wp:effectExtent b="0" l="0" r="0" t="0"/>
                <wp:wrapNone/>
                <wp:docPr id="61" name=""/>
                <a:graphic>
                  <a:graphicData uri="http://schemas.microsoft.com/office/word/2010/wordprocessingShape">
                    <wps:wsp>
                      <wps:cNvSpPr/>
                      <wps:cNvPr id="11" name="Shape 11"/>
                      <wps:spPr>
                        <a:xfrm>
                          <a:off x="5001513" y="3626586"/>
                          <a:ext cx="688975" cy="30682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67%</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863600</wp:posOffset>
                </wp:positionV>
                <wp:extent cx="698500" cy="316353"/>
                <wp:effectExtent b="0" l="0" r="0" t="0"/>
                <wp:wrapNone/>
                <wp:docPr id="61"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698500" cy="316353"/>
                        </a:xfrm>
                        <a:prstGeom prst="rect"/>
                        <a:ln/>
                      </pic:spPr>
                    </pic:pic>
                  </a:graphicData>
                </a:graphic>
              </wp:anchor>
            </w:drawing>
          </mc:Fallback>
        </mc:AlternateContent>
      </w:r>
    </w:p>
    <w:p w:rsidR="00000000" w:rsidDel="00000000" w:rsidP="00000000" w:rsidRDefault="00000000" w:rsidRPr="00000000" w14:paraId="000000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31f20"/>
          <w:sz w:val="28"/>
          <w:szCs w:val="28"/>
          <w:rtl w:val="0"/>
        </w:rPr>
        <w:t xml:space="preserve">Đáp án: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Đợn vị kiến thức: Đột biến gen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Năng lực: Nhận thức sinh học – NT3</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Chỉ báo: Nhận ra và chỉnh sửa được những điểm sai; đưa ra được những nhận định có tính phê phán liên quan tới chủ đề trong thảo luận.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ĐA: 67%</w:t>
      </w:r>
    </w:p>
    <w:p w:rsidR="00000000" w:rsidDel="00000000" w:rsidP="00000000" w:rsidRDefault="00000000" w:rsidRPr="00000000" w14:paraId="0000005B">
      <w:pPr>
        <w:spacing w:after="0" w:line="360" w:lineRule="auto"/>
        <w:jc w:val="both"/>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5C">
      <w:pPr>
        <w:spacing w:after="0" w:line="276" w:lineRule="auto"/>
        <w:rPr>
          <w:rFonts w:ascii="Times New Roman" w:cs="Times New Roman" w:eastAsia="Times New Roman" w:hAnsi="Times New Roman"/>
          <w:b w:val="1"/>
          <w:color w:val="000000"/>
          <w:sz w:val="28"/>
          <w:szCs w:val="28"/>
          <w:highlight w:val="white"/>
        </w:rPr>
      </w:pPr>
      <w:bookmarkStart w:colFirst="0" w:colLast="0" w:name="_heading=h.gjdgxs" w:id="0"/>
      <w:bookmarkEnd w:id="0"/>
      <w:r w:rsidDel="00000000" w:rsidR="00000000" w:rsidRPr="00000000">
        <w:rPr>
          <w:rtl w:val="0"/>
        </w:rPr>
      </w:r>
    </w:p>
    <w:sectPr>
      <w:type w:val="nextPage"/>
      <w:pgSz w:h="15370" w:w="10950" w:orient="portrait"/>
      <w:pgMar w:bottom="1040" w:top="860" w:left="840" w:right="740" w:header="0" w:footer="84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EEMPLAYER" w:customStyle="1">
    <w:name w:val="CHEEMPLAYER"/>
    <w:basedOn w:val="Normal"/>
    <w:link w:val="CHEEMPLAYERChar"/>
    <w:autoRedefine w:val="1"/>
    <w:qFormat w:val="1"/>
    <w:rsid w:val="002153F0"/>
    <w:rPr>
      <w:rFonts w:ascii="Century Gothic" w:hAnsi="Century Gothic"/>
      <w:b w:val="1"/>
      <w:i w:val="1"/>
      <w:color w:val="7030a0"/>
      <w:sz w:val="56"/>
    </w:rPr>
  </w:style>
  <w:style w:type="character" w:styleId="CHEEMPLAYERChar" w:customStyle="1">
    <w:name w:val="CHEEMPLAYER Char"/>
    <w:basedOn w:val="DefaultParagraphFont"/>
    <w:link w:val="CHEEMPLAYER"/>
    <w:rsid w:val="002153F0"/>
    <w:rPr>
      <w:rFonts w:ascii="Century Gothic" w:hAnsi="Century Gothic"/>
      <w:b w:val="1"/>
      <w:i w:val="1"/>
      <w:color w:val="7030a0"/>
      <w:sz w:val="56"/>
    </w:rPr>
  </w:style>
  <w:style w:type="paragraph" w:styleId="ListParagraph">
    <w:name w:val="List Paragraph"/>
    <w:basedOn w:val="Normal"/>
    <w:uiPriority w:val="1"/>
    <w:qFormat w:val="1"/>
    <w:rsid w:val="00695D8F"/>
    <w:pPr>
      <w:ind w:left="720"/>
      <w:contextualSpacing w:val="1"/>
    </w:pPr>
    <w:rPr>
      <w:rFonts w:ascii="Times New Roman" w:hAnsi="Times New Roman"/>
      <w:sz w:val="28"/>
    </w:rPr>
  </w:style>
  <w:style w:type="paragraph" w:styleId="TBW" w:customStyle="1">
    <w:name w:val="TBW"/>
    <w:basedOn w:val="Normal"/>
    <w:link w:val="TBWChar"/>
    <w:qFormat w:val="1"/>
    <w:rsid w:val="00695D8F"/>
    <w:pPr>
      <w:tabs>
        <w:tab w:val="left" w:pos="288"/>
        <w:tab w:val="left" w:pos="2837"/>
        <w:tab w:val="left" w:pos="5386"/>
        <w:tab w:val="left" w:pos="7934"/>
      </w:tabs>
      <w:spacing w:after="0" w:line="320" w:lineRule="atLeast"/>
    </w:pPr>
    <w:rPr>
      <w:rFonts w:ascii="Palatino Linotype" w:hAnsi="Palatino Linotype" w:eastAsiaTheme="minorEastAsia"/>
      <w:lang w:eastAsia="zh-CN"/>
    </w:rPr>
  </w:style>
  <w:style w:type="character" w:styleId="TBWChar" w:customStyle="1">
    <w:name w:val="TBW Char"/>
    <w:basedOn w:val="DefaultParagraphFont"/>
    <w:link w:val="TBW"/>
    <w:rsid w:val="00695D8F"/>
    <w:rPr>
      <w:rFonts w:ascii="Palatino Linotype" w:hAnsi="Palatino Linotype" w:eastAsiaTheme="minorEastAsia"/>
      <w:lang w:eastAsia="zh-CN"/>
    </w:rPr>
  </w:style>
  <w:style w:type="table" w:styleId="TableGrid">
    <w:name w:val="Table Grid"/>
    <w:basedOn w:val="TableNormal"/>
    <w:uiPriority w:val="39"/>
    <w:rsid w:val="00B5633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D37521"/>
    <w:rPr>
      <w:sz w:val="16"/>
      <w:szCs w:val="16"/>
    </w:rPr>
  </w:style>
  <w:style w:type="paragraph" w:styleId="CommentText">
    <w:name w:val="annotation text"/>
    <w:basedOn w:val="Normal"/>
    <w:link w:val="CommentTextChar"/>
    <w:uiPriority w:val="99"/>
    <w:semiHidden w:val="1"/>
    <w:unhideWhenUsed w:val="1"/>
    <w:rsid w:val="00D37521"/>
    <w:pPr>
      <w:spacing w:line="240" w:lineRule="auto"/>
    </w:pPr>
    <w:rPr>
      <w:sz w:val="20"/>
      <w:szCs w:val="20"/>
    </w:rPr>
  </w:style>
  <w:style w:type="character" w:styleId="CommentTextChar" w:customStyle="1">
    <w:name w:val="Comment Text Char"/>
    <w:basedOn w:val="DefaultParagraphFont"/>
    <w:link w:val="CommentText"/>
    <w:uiPriority w:val="99"/>
    <w:semiHidden w:val="1"/>
    <w:rsid w:val="00D37521"/>
    <w:rPr>
      <w:sz w:val="20"/>
      <w:szCs w:val="20"/>
    </w:rPr>
  </w:style>
  <w:style w:type="paragraph" w:styleId="CommentSubject">
    <w:name w:val="annotation subject"/>
    <w:basedOn w:val="CommentText"/>
    <w:next w:val="CommentText"/>
    <w:link w:val="CommentSubjectChar"/>
    <w:uiPriority w:val="99"/>
    <w:semiHidden w:val="1"/>
    <w:unhideWhenUsed w:val="1"/>
    <w:rsid w:val="00D37521"/>
    <w:rPr>
      <w:b w:val="1"/>
      <w:bCs w:val="1"/>
    </w:rPr>
  </w:style>
  <w:style w:type="character" w:styleId="CommentSubjectChar" w:customStyle="1">
    <w:name w:val="Comment Subject Char"/>
    <w:basedOn w:val="CommentTextChar"/>
    <w:link w:val="CommentSubject"/>
    <w:uiPriority w:val="99"/>
    <w:semiHidden w:val="1"/>
    <w:rsid w:val="00D37521"/>
    <w:rPr>
      <w:b w:val="1"/>
      <w:bCs w:val="1"/>
      <w:sz w:val="20"/>
      <w:szCs w:val="20"/>
    </w:rPr>
  </w:style>
  <w:style w:type="paragraph" w:styleId="BalloonText">
    <w:name w:val="Balloon Text"/>
    <w:basedOn w:val="Normal"/>
    <w:link w:val="BalloonTextChar"/>
    <w:uiPriority w:val="99"/>
    <w:semiHidden w:val="1"/>
    <w:unhideWhenUsed w:val="1"/>
    <w:rsid w:val="00D3752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37521"/>
    <w:rPr>
      <w:rFonts w:ascii="Segoe UI" w:cs="Segoe UI" w:hAnsi="Segoe UI"/>
      <w:sz w:val="18"/>
      <w:szCs w:val="18"/>
    </w:rPr>
  </w:style>
  <w:style w:type="paragraph" w:styleId="BodyText">
    <w:name w:val="Body Text"/>
    <w:basedOn w:val="Normal"/>
    <w:link w:val="BodyTextChar"/>
    <w:uiPriority w:val="1"/>
    <w:qFormat w:val="1"/>
    <w:rsid w:val="00085538"/>
    <w:pPr>
      <w:widowControl w:val="0"/>
      <w:autoSpaceDE w:val="0"/>
      <w:autoSpaceDN w:val="0"/>
      <w:spacing w:after="0" w:before="89" w:line="240" w:lineRule="auto"/>
      <w:ind w:left="577"/>
    </w:pPr>
    <w:rPr>
      <w:rFonts w:ascii="Times New Roman" w:cs="Times New Roman" w:eastAsia="Times New Roman" w:hAnsi="Times New Roman"/>
      <w:sz w:val="25"/>
      <w:szCs w:val="25"/>
      <w:lang w:val="vi"/>
    </w:rPr>
  </w:style>
  <w:style w:type="character" w:styleId="BodyTextChar" w:customStyle="1">
    <w:name w:val="Body Text Char"/>
    <w:basedOn w:val="DefaultParagraphFont"/>
    <w:link w:val="BodyText"/>
    <w:uiPriority w:val="1"/>
    <w:rsid w:val="00085538"/>
    <w:rPr>
      <w:rFonts w:ascii="Times New Roman" w:cs="Times New Roman" w:eastAsia="Times New Roman" w:hAnsi="Times New Roman"/>
      <w:sz w:val="25"/>
      <w:szCs w:val="25"/>
      <w:lang w:val="vi"/>
    </w:rPr>
  </w:style>
  <w:style w:type="paragraph" w:styleId="NoSpacing">
    <w:name w:val="No Spacing"/>
    <w:uiPriority w:val="1"/>
    <w:qFormat w:val="1"/>
    <w:rsid w:val="001F075A"/>
    <w:pPr>
      <w:spacing w:after="0" w:line="240" w:lineRule="auto"/>
    </w:pPr>
    <w:rPr>
      <w:rFonts w:ascii="Times New Roman" w:hAnsi="Times New Roman"/>
      <w:kern w:val="2"/>
      <w:sz w:val="28"/>
    </w:rPr>
  </w:style>
  <w:style w:type="paragraph" w:styleId="TableParagraph" w:customStyle="1">
    <w:name w:val="Table Paragraph"/>
    <w:basedOn w:val="Normal"/>
    <w:uiPriority w:val="1"/>
    <w:qFormat w:val="1"/>
    <w:rsid w:val="00C613C6"/>
    <w:pPr>
      <w:widowControl w:val="0"/>
      <w:autoSpaceDE w:val="0"/>
      <w:autoSpaceDN w:val="0"/>
      <w:spacing w:after="0" w:before="56" w:line="240" w:lineRule="auto"/>
    </w:pPr>
    <w:rPr>
      <w:rFonts w:ascii="Times New Roman" w:cs="Times New Roman" w:eastAsia="Times New Roman" w:hAnsi="Times New Roman"/>
      <w:lang w:val="vi"/>
    </w:rPr>
  </w:style>
  <w:style w:type="paragraph" w:styleId="NormalWeb">
    <w:name w:val="Normal (Web)"/>
    <w:basedOn w:val="Normal"/>
    <w:uiPriority w:val="99"/>
    <w:unhideWhenUsed w:val="1"/>
    <w:rsid w:val="003A1FF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4.png"/><Relationship Id="rId14" Type="http://schemas.openxmlformats.org/officeDocument/2006/relationships/image" Target="media/image1.png"/><Relationship Id="rId17" Type="http://schemas.openxmlformats.org/officeDocument/2006/relationships/image" Target="media/image8.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5DsJI97yA6gCRLLiitHIkS2WtA==">CgMxLjAyCGguZ2pkZ3hzOAByITFuYnc5N1VTOHBXMG9jRTlqUERXWnQxc0RfWXItdS1VOA==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2024-08-26T05:30:00Z</dcterms:created>
</cp:coreProperties>
</file>