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74" w:rsidRDefault="003E0D74" w:rsidP="00284648">
      <w:pPr>
        <w:shd w:val="clear" w:color="auto" w:fill="FFFFFF"/>
        <w:spacing w:after="0" w:line="360" w:lineRule="auto"/>
        <w:jc w:val="both"/>
        <w:rPr>
          <w:rFonts w:ascii="Times New Roman" w:eastAsia="Times New Roman" w:hAnsi="Times New Roman" w:cs="Times New Roman"/>
          <w:b/>
          <w:bCs/>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xml:space="preserve">Ngày </w:t>
      </w:r>
      <w:proofErr w:type="gramStart"/>
      <w:r w:rsidRPr="00EE7974">
        <w:rPr>
          <w:rFonts w:ascii="Times New Roman" w:eastAsia="Times New Roman" w:hAnsi="Times New Roman" w:cs="Times New Roman"/>
          <w:color w:val="000000"/>
          <w:kern w:val="0"/>
          <w:sz w:val="28"/>
          <w:szCs w:val="28"/>
          <w14:ligatures w14:val="none"/>
        </w:rPr>
        <w:t>dạy:…</w:t>
      </w:r>
      <w:proofErr w:type="gramEnd"/>
      <w:r w:rsidRPr="00EE7974">
        <w:rPr>
          <w:rFonts w:ascii="Times New Roman" w:eastAsia="Times New Roman" w:hAnsi="Times New Roman" w:cs="Times New Roman"/>
          <w:color w:val="000000"/>
          <w:kern w:val="0"/>
          <w:sz w:val="28"/>
          <w:szCs w:val="28"/>
          <w14:ligatures w14:val="none"/>
        </w:rPr>
        <w:t>/…/…</w:t>
      </w:r>
      <w:r w:rsidRPr="00EE7974">
        <w:rPr>
          <w:rFonts w:ascii="Times New Roman" w:eastAsia="Times New Roman" w:hAnsi="Times New Roman" w:cs="Times New Roman"/>
          <w:b/>
          <w:bCs/>
          <w:color w:val="000000"/>
          <w:kern w:val="0"/>
          <w:sz w:val="28"/>
          <w:szCs w:val="28"/>
          <w14:ligatures w14:val="none"/>
        </w:rPr>
        <w:t> </w:t>
      </w:r>
    </w:p>
    <w:p w:rsidR="004A5D69" w:rsidRPr="00EE7974" w:rsidRDefault="004A5D69" w:rsidP="00284648">
      <w:pPr>
        <w:shd w:val="clear" w:color="auto" w:fill="FFFFFF"/>
        <w:spacing w:after="0" w:line="360" w:lineRule="auto"/>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Tiết</w:t>
      </w:r>
    </w:p>
    <w:p w:rsidR="003E0D74" w:rsidRPr="00EE7974" w:rsidRDefault="003E0D74" w:rsidP="00284648">
      <w:pPr>
        <w:shd w:val="clear" w:color="auto" w:fill="FFFFFF"/>
        <w:spacing w:after="0" w:line="360" w:lineRule="auto"/>
        <w:jc w:val="center"/>
        <w:outlineLvl w:val="1"/>
        <w:rPr>
          <w:rFonts w:ascii="Times New Roman" w:eastAsia="Times New Roman" w:hAnsi="Times New Roman" w:cs="Times New Roman"/>
          <w:b/>
          <w:bCs/>
          <w:color w:val="000000"/>
          <w:kern w:val="0"/>
          <w:sz w:val="28"/>
          <w:szCs w:val="28"/>
          <w14:ligatures w14:val="none"/>
        </w:rPr>
      </w:pPr>
      <w:r w:rsidRPr="00EE7974">
        <w:rPr>
          <w:rFonts w:ascii="Times New Roman" w:eastAsia="Times New Roman" w:hAnsi="Times New Roman" w:cs="Times New Roman"/>
          <w:b/>
          <w:bCs/>
          <w:color w:val="000000"/>
          <w:kern w:val="0"/>
          <w:sz w:val="28"/>
          <w:szCs w:val="28"/>
          <w14:ligatures w14:val="none"/>
        </w:rPr>
        <w:t>BÀI 9: PHÒNG NGỪA TAI NẠN VŨ KHÍ, CHÁY, NỔ VÀ CÁC CHẤT ĐỘC HẠI</w:t>
      </w:r>
      <w:r w:rsidR="00C447E6">
        <w:rPr>
          <w:rFonts w:ascii="Times New Roman" w:eastAsia="Times New Roman" w:hAnsi="Times New Roman" w:cs="Times New Roman"/>
          <w:b/>
          <w:bCs/>
          <w:color w:val="000000"/>
          <w:kern w:val="0"/>
          <w:sz w:val="28"/>
          <w:szCs w:val="28"/>
          <w14:ligatures w14:val="none"/>
        </w:rPr>
        <w:t xml:space="preserve"> (</w:t>
      </w:r>
      <w:r w:rsidRPr="00EE7974">
        <w:rPr>
          <w:rFonts w:ascii="Times New Roman" w:eastAsia="Times New Roman" w:hAnsi="Times New Roman" w:cs="Times New Roman"/>
          <w:b/>
          <w:bCs/>
          <w:color w:val="000000"/>
          <w:kern w:val="0"/>
          <w:sz w:val="28"/>
          <w:szCs w:val="28"/>
          <w14:ligatures w14:val="none"/>
        </w:rPr>
        <w:t>tiế</w:t>
      </w:r>
      <w:r w:rsidR="004A5D69">
        <w:rPr>
          <w:rFonts w:ascii="Times New Roman" w:eastAsia="Times New Roman" w:hAnsi="Times New Roman" w:cs="Times New Roman"/>
          <w:b/>
          <w:bCs/>
          <w:color w:val="000000"/>
          <w:kern w:val="0"/>
          <w:sz w:val="28"/>
          <w:szCs w:val="28"/>
          <w14:ligatures w14:val="none"/>
        </w:rPr>
        <w:t>p</w:t>
      </w:r>
      <w:r w:rsidRPr="00EE7974">
        <w:rPr>
          <w:rFonts w:ascii="Times New Roman" w:eastAsia="Times New Roman" w:hAnsi="Times New Roman" w:cs="Times New Roman"/>
          <w:b/>
          <w:bCs/>
          <w:color w:val="000000"/>
          <w:kern w:val="0"/>
          <w:sz w:val="28"/>
          <w:szCs w:val="28"/>
          <w14:ligatures w14:val="none"/>
        </w:rPr>
        <w:t>)</w:t>
      </w:r>
    </w:p>
    <w:p w:rsidR="004A5D69" w:rsidRPr="004A5D69" w:rsidRDefault="003E0D74" w:rsidP="00284648">
      <w:pPr>
        <w:pStyle w:val="ListParagraph"/>
        <w:numPr>
          <w:ilvl w:val="0"/>
          <w:numId w:val="23"/>
        </w:numPr>
        <w:shd w:val="clear" w:color="auto" w:fill="FFFFFF"/>
        <w:spacing w:after="0" w:line="360" w:lineRule="auto"/>
        <w:jc w:val="both"/>
        <w:rPr>
          <w:rFonts w:ascii="Times New Roman" w:eastAsia="Times New Roman" w:hAnsi="Times New Roman" w:cs="Times New Roman"/>
          <w:color w:val="000000"/>
          <w:kern w:val="0"/>
          <w:sz w:val="28"/>
          <w:szCs w:val="28"/>
          <w14:ligatures w14:val="none"/>
        </w:rPr>
      </w:pPr>
      <w:r w:rsidRPr="004A5D69">
        <w:rPr>
          <w:rFonts w:ascii="Times New Roman" w:eastAsia="Times New Roman" w:hAnsi="Times New Roman" w:cs="Times New Roman"/>
          <w:b/>
          <w:bCs/>
          <w:color w:val="000000"/>
          <w:kern w:val="0"/>
          <w:sz w:val="28"/>
          <w:szCs w:val="28"/>
          <w14:ligatures w14:val="none"/>
        </w:rPr>
        <w:t>MỤC TIÊU</w:t>
      </w:r>
    </w:p>
    <w:p w:rsidR="00354D4E" w:rsidRPr="004A5D69" w:rsidRDefault="004A5D69" w:rsidP="00284648">
      <w:pPr>
        <w:pStyle w:val="ListParagraph"/>
        <w:shd w:val="clear" w:color="auto" w:fill="FFFFFF"/>
        <w:spacing w:after="0" w:line="360" w:lineRule="auto"/>
        <w:ind w:left="786"/>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1. K</w:t>
      </w:r>
      <w:r w:rsidR="003E0D74" w:rsidRPr="004A5D69">
        <w:rPr>
          <w:rFonts w:ascii="Times New Roman" w:eastAsia="Times New Roman" w:hAnsi="Times New Roman" w:cs="Times New Roman"/>
          <w:b/>
          <w:bCs/>
          <w:color w:val="000000"/>
          <w:kern w:val="0"/>
          <w:sz w:val="28"/>
          <w:szCs w:val="28"/>
          <w14:ligatures w14:val="none"/>
        </w:rPr>
        <w:t>iến thức:</w:t>
      </w:r>
    </w:p>
    <w:p w:rsidR="003E0D74" w:rsidRPr="00EE7974" w:rsidRDefault="003E0D74" w:rsidP="00284648">
      <w:pPr>
        <w:pStyle w:val="ListParagraph"/>
        <w:shd w:val="clear" w:color="auto" w:fill="FFFFFF"/>
        <w:spacing w:after="0" w:line="360" w:lineRule="auto"/>
        <w:ind w:left="0" w:firstLine="786"/>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Nhận biết được trách nhiệm của công dân trong việc phòng ngừa tai nạn vũ khí, cháy, nổ và các chất độc hại.</w:t>
      </w:r>
    </w:p>
    <w:p w:rsidR="003E0D74" w:rsidRPr="00EE7974" w:rsidRDefault="003E0D74" w:rsidP="00284648">
      <w:pPr>
        <w:pStyle w:val="ListParagraph"/>
        <w:shd w:val="clear" w:color="auto" w:fill="FFFFFF"/>
        <w:spacing w:after="0" w:line="360" w:lineRule="auto"/>
        <w:ind w:left="786"/>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Thực hiện được việc phòng ngừa tai nạn vũ khí, cháy, nổ và các chất độc hại</w:t>
      </w:r>
    </w:p>
    <w:p w:rsidR="00354D4E" w:rsidRPr="00EE7974" w:rsidRDefault="00354D4E" w:rsidP="00284648">
      <w:pPr>
        <w:pStyle w:val="ListParagraph"/>
        <w:shd w:val="clear" w:color="auto" w:fill="FFFFFF"/>
        <w:spacing w:after="0" w:line="360" w:lineRule="auto"/>
        <w:ind w:left="66" w:firstLine="654"/>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xml:space="preserve"> </w:t>
      </w:r>
      <w:r w:rsidR="003E0D74" w:rsidRPr="00EE7974">
        <w:rPr>
          <w:rFonts w:ascii="Times New Roman" w:eastAsia="Times New Roman" w:hAnsi="Times New Roman" w:cs="Times New Roman"/>
          <w:color w:val="000000"/>
          <w:kern w:val="0"/>
          <w:sz w:val="28"/>
          <w:szCs w:val="28"/>
          <w14:ligatures w14:val="none"/>
        </w:rPr>
        <w:t>- Nhắc nhở, tuyên truyền người thân, bạn bè chủ động phòng ngừa tai nạn vũ khí, cháy, nổ và các chất độc hại.</w:t>
      </w:r>
    </w:p>
    <w:p w:rsidR="00EE3FBF" w:rsidRPr="00EE7974" w:rsidRDefault="004A5D69" w:rsidP="00284648">
      <w:pPr>
        <w:pStyle w:val="ListParagraph"/>
        <w:shd w:val="clear" w:color="auto" w:fill="FFFFFF"/>
        <w:spacing w:after="0" w:line="360" w:lineRule="auto"/>
        <w:ind w:left="66" w:firstLine="654"/>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2</w:t>
      </w:r>
      <w:r w:rsidR="003E0D74" w:rsidRPr="00EE7974">
        <w:rPr>
          <w:rFonts w:ascii="Times New Roman" w:eastAsia="Times New Roman" w:hAnsi="Times New Roman" w:cs="Times New Roman"/>
          <w:b/>
          <w:bCs/>
          <w:color w:val="000000"/>
          <w:kern w:val="0"/>
          <w:sz w:val="28"/>
          <w:szCs w:val="28"/>
          <w14:ligatures w14:val="none"/>
        </w:rPr>
        <w:t>.</w:t>
      </w:r>
      <w:r w:rsidR="00354D4E" w:rsidRPr="00EE7974">
        <w:rPr>
          <w:rFonts w:ascii="Times New Roman" w:eastAsia="Times New Roman" w:hAnsi="Times New Roman" w:cs="Times New Roman"/>
          <w:b/>
          <w:bCs/>
          <w:color w:val="000000"/>
          <w:kern w:val="0"/>
          <w:sz w:val="28"/>
          <w:szCs w:val="28"/>
          <w14:ligatures w14:val="none"/>
        </w:rPr>
        <w:t xml:space="preserve"> </w:t>
      </w:r>
      <w:r>
        <w:rPr>
          <w:rFonts w:ascii="Times New Roman" w:eastAsia="Times New Roman" w:hAnsi="Times New Roman" w:cs="Times New Roman"/>
          <w:b/>
          <w:bCs/>
          <w:color w:val="000000"/>
          <w:kern w:val="0"/>
          <w:sz w:val="28"/>
          <w:szCs w:val="28"/>
          <w14:ligatures w14:val="none"/>
        </w:rPr>
        <w:t>N</w:t>
      </w:r>
      <w:r w:rsidR="003E0D74" w:rsidRPr="00EE7974">
        <w:rPr>
          <w:rFonts w:ascii="Times New Roman" w:eastAsia="Times New Roman" w:hAnsi="Times New Roman" w:cs="Times New Roman"/>
          <w:b/>
          <w:bCs/>
          <w:color w:val="000000"/>
          <w:kern w:val="0"/>
          <w:sz w:val="28"/>
          <w:szCs w:val="28"/>
          <w14:ligatures w14:val="none"/>
        </w:rPr>
        <w:t>ăng lực</w:t>
      </w:r>
      <w:r w:rsidR="003E0D74" w:rsidRPr="00EE7974">
        <w:rPr>
          <w:rFonts w:ascii="Times New Roman" w:eastAsia="Times New Roman" w:hAnsi="Times New Roman" w:cs="Times New Roman"/>
          <w:color w:val="000000"/>
          <w:kern w:val="0"/>
          <w:sz w:val="28"/>
          <w:szCs w:val="28"/>
          <w14:ligatures w14:val="none"/>
        </w:rPr>
        <w:t>:</w:t>
      </w:r>
    </w:p>
    <w:p w:rsidR="00354D4E" w:rsidRPr="00EE7974" w:rsidRDefault="003E0D74" w:rsidP="00284648">
      <w:pPr>
        <w:pStyle w:val="ListParagraph"/>
        <w:shd w:val="clear" w:color="auto" w:fill="FFFFFF"/>
        <w:spacing w:after="0" w:line="360" w:lineRule="auto"/>
        <w:ind w:left="66" w:firstLine="654"/>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Thực hiện được việc phòng ngừa tai nạn vũ khí, cháy, nổ và các chất độc hại đồng thời nhắc nhở, tuyên truyền người thân, bạn bè chủ động phòng ngừa tai nạn vũ khí, cháy, nổ và các chất độc hại.</w:t>
      </w:r>
    </w:p>
    <w:p w:rsidR="00EE3FBF" w:rsidRPr="00EE7974" w:rsidRDefault="00EE3FBF" w:rsidP="00284648">
      <w:pPr>
        <w:pStyle w:val="ListParagraph"/>
        <w:shd w:val="clear" w:color="auto" w:fill="FFFFFF"/>
        <w:spacing w:after="0" w:line="360" w:lineRule="auto"/>
        <w:ind w:left="66" w:firstLine="654"/>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Tìm hiểu, phân tích được một số tai nạn vũ khí, cháy, nổ và các chất độc hại trong thực tiễn cuộc sống.</w:t>
      </w:r>
    </w:p>
    <w:p w:rsidR="00EE3FBF" w:rsidRDefault="00354D4E" w:rsidP="00284648">
      <w:pPr>
        <w:pStyle w:val="ListParagraph"/>
        <w:shd w:val="clear" w:color="auto" w:fill="FFFFFF"/>
        <w:spacing w:after="0" w:line="360" w:lineRule="auto"/>
        <w:ind w:left="66" w:firstLine="654"/>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xml:space="preserve">- </w:t>
      </w:r>
      <w:r w:rsidR="003E0D74" w:rsidRPr="00EE7974">
        <w:rPr>
          <w:rFonts w:ascii="Times New Roman" w:eastAsia="Times New Roman" w:hAnsi="Times New Roman" w:cs="Times New Roman"/>
          <w:color w:val="000000"/>
          <w:kern w:val="0"/>
          <w:sz w:val="28"/>
          <w:szCs w:val="28"/>
          <w14:ligatures w14:val="none"/>
        </w:rPr>
        <w:t>Vận dụng được các kiến thức đã học để phân tích, đánh giá, xử lí tình huống, tham gia các hoạt động phòng ngừa tai nạn vũ khí, cháy, nổ và các chất độc hại trong đời sống thực tiễn.</w:t>
      </w:r>
    </w:p>
    <w:p w:rsidR="004A5D69" w:rsidRPr="00EE7974" w:rsidRDefault="004A5D69" w:rsidP="00284648">
      <w:pPr>
        <w:pStyle w:val="ListParagraph"/>
        <w:shd w:val="clear" w:color="auto" w:fill="FFFFFF"/>
        <w:spacing w:after="0" w:line="360" w:lineRule="auto"/>
        <w:ind w:left="66" w:firstLine="654"/>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3</w:t>
      </w:r>
      <w:r w:rsidRPr="00EE7974">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b/>
          <w:bCs/>
          <w:color w:val="000000"/>
          <w:kern w:val="0"/>
          <w:sz w:val="28"/>
          <w:szCs w:val="28"/>
          <w14:ligatures w14:val="none"/>
        </w:rPr>
        <w:t>P</w:t>
      </w:r>
      <w:r w:rsidRPr="00EE7974">
        <w:rPr>
          <w:rFonts w:ascii="Times New Roman" w:eastAsia="Times New Roman" w:hAnsi="Times New Roman" w:cs="Times New Roman"/>
          <w:b/>
          <w:bCs/>
          <w:color w:val="000000"/>
          <w:kern w:val="0"/>
          <w:sz w:val="28"/>
          <w:szCs w:val="28"/>
          <w14:ligatures w14:val="none"/>
        </w:rPr>
        <w:t>hẩm chất:</w:t>
      </w:r>
    </w:p>
    <w:p w:rsidR="004A5D69" w:rsidRPr="00EE7974" w:rsidRDefault="004A5D69" w:rsidP="00284648">
      <w:pPr>
        <w:pStyle w:val="ListParagraph"/>
        <w:shd w:val="clear" w:color="auto" w:fill="FFFFFF"/>
        <w:spacing w:after="0" w:line="360" w:lineRule="auto"/>
        <w:ind w:left="66" w:firstLine="654"/>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Có trách nhiệm trong phòng ngừa tai nạn vũ khí, cháy, nổ và các chất độc hại.</w:t>
      </w:r>
    </w:p>
    <w:p w:rsidR="00EE3FBF" w:rsidRPr="00EE7974" w:rsidRDefault="004A5D69" w:rsidP="00284648">
      <w:pPr>
        <w:pStyle w:val="ListParagraph"/>
        <w:shd w:val="clear" w:color="auto" w:fill="FFFFFF"/>
        <w:spacing w:after="0" w:line="360" w:lineRule="auto"/>
        <w:ind w:left="66" w:hanging="66"/>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B</w:t>
      </w:r>
      <w:r w:rsidR="00EE3FBF" w:rsidRPr="00EE7974">
        <w:rPr>
          <w:rFonts w:ascii="Times New Roman" w:eastAsia="Times New Roman" w:hAnsi="Times New Roman" w:cs="Times New Roman"/>
          <w:b/>
          <w:color w:val="000000"/>
          <w:kern w:val="0"/>
          <w:sz w:val="28"/>
          <w:szCs w:val="28"/>
          <w14:ligatures w14:val="none"/>
        </w:rPr>
        <w:t>.</w:t>
      </w:r>
      <w:r w:rsidR="00EE3FBF" w:rsidRPr="00EE7974">
        <w:rPr>
          <w:rFonts w:ascii="Times New Roman" w:eastAsia="Times New Roman" w:hAnsi="Times New Roman" w:cs="Times New Roman"/>
          <w:color w:val="000000"/>
          <w:kern w:val="0"/>
          <w:sz w:val="28"/>
          <w:szCs w:val="28"/>
          <w14:ligatures w14:val="none"/>
        </w:rPr>
        <w:t xml:space="preserve"> </w:t>
      </w:r>
      <w:r w:rsidR="003E0D74" w:rsidRPr="00EE7974">
        <w:rPr>
          <w:rFonts w:ascii="Times New Roman" w:eastAsia="Times New Roman" w:hAnsi="Times New Roman" w:cs="Times New Roman"/>
          <w:b/>
          <w:bCs/>
          <w:color w:val="000000"/>
          <w:kern w:val="0"/>
          <w:sz w:val="28"/>
          <w:szCs w:val="28"/>
          <w14:ligatures w14:val="none"/>
        </w:rPr>
        <w:t>THIẾT BỊ DẠY HỌC</w:t>
      </w:r>
      <w:r w:rsidR="00EE3FBF" w:rsidRPr="00EE7974">
        <w:rPr>
          <w:rFonts w:ascii="Times New Roman" w:eastAsia="Times New Roman" w:hAnsi="Times New Roman" w:cs="Times New Roman"/>
          <w:b/>
          <w:bCs/>
          <w:color w:val="000000"/>
          <w:kern w:val="0"/>
          <w:sz w:val="28"/>
          <w:szCs w:val="28"/>
          <w14:ligatures w14:val="none"/>
        </w:rPr>
        <w:t xml:space="preserve"> VÀ HỌC LIỆU</w:t>
      </w:r>
    </w:p>
    <w:p w:rsidR="003E0D74" w:rsidRPr="00EE7974" w:rsidRDefault="004A5D69" w:rsidP="00284648">
      <w:pPr>
        <w:pStyle w:val="ListParagraph"/>
        <w:numPr>
          <w:ilvl w:val="0"/>
          <w:numId w:val="21"/>
        </w:numPr>
        <w:shd w:val="clear" w:color="auto" w:fill="FFFFFF"/>
        <w:spacing w:after="0" w:line="36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Giáo viên</w:t>
      </w:r>
      <w:r w:rsidR="00EE3FBF" w:rsidRPr="00EE7974">
        <w:rPr>
          <w:rFonts w:ascii="Times New Roman" w:eastAsia="Times New Roman" w:hAnsi="Times New Roman" w:cs="Times New Roman"/>
          <w:b/>
          <w:bCs/>
          <w:color w:val="000000"/>
          <w:kern w:val="0"/>
          <w:sz w:val="28"/>
          <w:szCs w:val="28"/>
          <w14:ligatures w14:val="none"/>
        </w:rPr>
        <w:t xml:space="preserve">: </w:t>
      </w:r>
      <w:r w:rsidRPr="004A5D69">
        <w:rPr>
          <w:rFonts w:ascii="Times New Roman" w:eastAsia="Times New Roman" w:hAnsi="Times New Roman" w:cs="Times New Roman"/>
          <w:bCs/>
          <w:color w:val="000000"/>
          <w:kern w:val="0"/>
          <w:sz w:val="28"/>
          <w:szCs w:val="28"/>
          <w14:ligatures w14:val="none"/>
        </w:rPr>
        <w:t>Sách giáo khoa, sách giáo viên,</w:t>
      </w:r>
      <w:r>
        <w:rPr>
          <w:rFonts w:ascii="Times New Roman" w:eastAsia="Times New Roman" w:hAnsi="Times New Roman" w:cs="Times New Roman"/>
          <w:b/>
          <w:bCs/>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m</w:t>
      </w:r>
      <w:r w:rsidR="003E0D74" w:rsidRPr="00EE7974">
        <w:rPr>
          <w:rFonts w:ascii="Times New Roman" w:eastAsia="Times New Roman" w:hAnsi="Times New Roman" w:cs="Times New Roman"/>
          <w:color w:val="000000"/>
          <w:kern w:val="0"/>
          <w:sz w:val="28"/>
          <w:szCs w:val="28"/>
          <w14:ligatures w14:val="none"/>
        </w:rPr>
        <w:t>áy tính, máy chiếu, bài giảng powerpoint</w:t>
      </w:r>
      <w:r>
        <w:rPr>
          <w:rFonts w:ascii="Times New Roman" w:eastAsia="Times New Roman" w:hAnsi="Times New Roman" w:cs="Times New Roman"/>
          <w:color w:val="000000"/>
          <w:kern w:val="0"/>
          <w:sz w:val="28"/>
          <w:szCs w:val="28"/>
          <w14:ligatures w14:val="none"/>
        </w:rPr>
        <w:t>, câu chuyện, hình ảnh về tai nạn vũ khí, cháy, nổ và các chất độc hại.</w:t>
      </w:r>
    </w:p>
    <w:p w:rsidR="004A5D69" w:rsidRPr="004A5D69" w:rsidRDefault="00EE3FBF" w:rsidP="00284648">
      <w:pPr>
        <w:pStyle w:val="ListParagraph"/>
        <w:numPr>
          <w:ilvl w:val="0"/>
          <w:numId w:val="21"/>
        </w:numPr>
        <w:shd w:val="clear" w:color="auto" w:fill="FFFFFF"/>
        <w:spacing w:after="0" w:line="360" w:lineRule="auto"/>
        <w:jc w:val="both"/>
        <w:rPr>
          <w:rFonts w:ascii="Times New Roman" w:eastAsia="Times New Roman" w:hAnsi="Times New Roman" w:cs="Times New Roman"/>
          <w:color w:val="000000"/>
          <w:kern w:val="0"/>
          <w:sz w:val="28"/>
          <w:szCs w:val="28"/>
          <w14:ligatures w14:val="none"/>
        </w:rPr>
      </w:pPr>
      <w:r w:rsidRPr="004A5D69">
        <w:rPr>
          <w:rFonts w:ascii="Times New Roman" w:eastAsia="Times New Roman" w:hAnsi="Times New Roman" w:cs="Times New Roman"/>
          <w:b/>
          <w:bCs/>
          <w:color w:val="000000"/>
          <w:kern w:val="0"/>
          <w:sz w:val="28"/>
          <w:szCs w:val="28"/>
          <w14:ligatures w14:val="none"/>
        </w:rPr>
        <w:t xml:space="preserve">Học </w:t>
      </w:r>
      <w:r w:rsidR="004A5D69">
        <w:rPr>
          <w:rFonts w:ascii="Times New Roman" w:eastAsia="Times New Roman" w:hAnsi="Times New Roman" w:cs="Times New Roman"/>
          <w:b/>
          <w:bCs/>
          <w:color w:val="000000"/>
          <w:kern w:val="0"/>
          <w:sz w:val="28"/>
          <w:szCs w:val="28"/>
          <w14:ligatures w14:val="none"/>
        </w:rPr>
        <w:t>sinh</w:t>
      </w:r>
      <w:r w:rsidRPr="004A5D69">
        <w:rPr>
          <w:rFonts w:ascii="Times New Roman" w:eastAsia="Times New Roman" w:hAnsi="Times New Roman" w:cs="Times New Roman"/>
          <w:b/>
          <w:bCs/>
          <w:color w:val="000000"/>
          <w:kern w:val="0"/>
          <w:sz w:val="28"/>
          <w:szCs w:val="28"/>
          <w14:ligatures w14:val="none"/>
        </w:rPr>
        <w:t xml:space="preserve">: </w:t>
      </w:r>
      <w:r w:rsidRPr="004A5D69">
        <w:rPr>
          <w:rFonts w:ascii="Times New Roman" w:eastAsia="Times New Roman" w:hAnsi="Times New Roman" w:cs="Times New Roman"/>
          <w:bCs/>
          <w:color w:val="000000"/>
          <w:kern w:val="0"/>
          <w:sz w:val="28"/>
          <w:szCs w:val="28"/>
          <w14:ligatures w14:val="none"/>
        </w:rPr>
        <w:t>Sách giáo khoa, sách bài tập,</w:t>
      </w:r>
      <w:r w:rsidRPr="004A5D69">
        <w:rPr>
          <w:rFonts w:ascii="Times New Roman" w:eastAsia="Times New Roman" w:hAnsi="Times New Roman" w:cs="Times New Roman"/>
          <w:b/>
          <w:bCs/>
          <w:color w:val="000000"/>
          <w:kern w:val="0"/>
          <w:sz w:val="28"/>
          <w:szCs w:val="28"/>
          <w14:ligatures w14:val="none"/>
        </w:rPr>
        <w:t xml:space="preserve"> </w:t>
      </w:r>
      <w:r w:rsidR="004A5D69" w:rsidRPr="004A5D69">
        <w:rPr>
          <w:rFonts w:ascii="Times New Roman" w:eastAsia="Times New Roman" w:hAnsi="Times New Roman" w:cs="Times New Roman"/>
          <w:color w:val="000000"/>
          <w:kern w:val="0"/>
          <w:sz w:val="28"/>
          <w:szCs w:val="28"/>
          <w14:ligatures w14:val="none"/>
        </w:rPr>
        <w:t xml:space="preserve">phiếu học </w:t>
      </w:r>
      <w:proofErr w:type="gramStart"/>
      <w:r w:rsidR="004A5D69" w:rsidRPr="004A5D69">
        <w:rPr>
          <w:rFonts w:ascii="Times New Roman" w:eastAsia="Times New Roman" w:hAnsi="Times New Roman" w:cs="Times New Roman"/>
          <w:color w:val="000000"/>
          <w:kern w:val="0"/>
          <w:sz w:val="28"/>
          <w:szCs w:val="28"/>
          <w14:ligatures w14:val="none"/>
        </w:rPr>
        <w:t>tập,…</w:t>
      </w:r>
      <w:proofErr w:type="gramEnd"/>
    </w:p>
    <w:p w:rsidR="00090470" w:rsidRDefault="004A5D69" w:rsidP="00284648">
      <w:pPr>
        <w:pStyle w:val="ListParagraph"/>
        <w:shd w:val="clear" w:color="auto" w:fill="FFFFFF"/>
        <w:spacing w:after="0" w:line="360" w:lineRule="auto"/>
        <w:ind w:left="786" w:hanging="786"/>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C. </w:t>
      </w:r>
      <w:r w:rsidR="00090470" w:rsidRPr="004A5D69">
        <w:rPr>
          <w:rFonts w:ascii="Times New Roman" w:eastAsia="Times New Roman" w:hAnsi="Times New Roman" w:cs="Times New Roman"/>
          <w:b/>
          <w:bCs/>
          <w:color w:val="000000"/>
          <w:kern w:val="0"/>
          <w:sz w:val="28"/>
          <w:szCs w:val="28"/>
          <w14:ligatures w14:val="none"/>
        </w:rPr>
        <w:t>TIẾN TRÌNH</w:t>
      </w:r>
      <w:r w:rsidR="003E0D74" w:rsidRPr="004A5D69">
        <w:rPr>
          <w:rFonts w:ascii="Times New Roman" w:eastAsia="Times New Roman" w:hAnsi="Times New Roman" w:cs="Times New Roman"/>
          <w:b/>
          <w:bCs/>
          <w:color w:val="000000"/>
          <w:kern w:val="0"/>
          <w:sz w:val="28"/>
          <w:szCs w:val="28"/>
          <w14:ligatures w14:val="none"/>
        </w:rPr>
        <w:t xml:space="preserve"> DẠY HỌC</w:t>
      </w:r>
    </w:p>
    <w:p w:rsidR="004A5D69" w:rsidRPr="004A5D69" w:rsidRDefault="004A5D69" w:rsidP="00284648">
      <w:pPr>
        <w:pStyle w:val="ListParagraph"/>
        <w:shd w:val="clear" w:color="auto" w:fill="FFFFFF"/>
        <w:spacing w:after="0" w:line="360" w:lineRule="auto"/>
        <w:ind w:left="786" w:hanging="786"/>
        <w:jc w:val="both"/>
        <w:rPr>
          <w:rFonts w:ascii="Times New Roman" w:eastAsia="Times New Roman" w:hAnsi="Times New Roman" w:cs="Times New Roman"/>
          <w:b/>
          <w:color w:val="000000"/>
          <w:kern w:val="0"/>
          <w:sz w:val="28"/>
          <w:szCs w:val="28"/>
          <w14:ligatures w14:val="none"/>
        </w:rPr>
      </w:pPr>
      <w:r w:rsidRPr="004A5D69">
        <w:rPr>
          <w:rFonts w:ascii="Times New Roman" w:eastAsia="Times New Roman" w:hAnsi="Times New Roman" w:cs="Times New Roman"/>
          <w:b/>
          <w:color w:val="000000"/>
          <w:kern w:val="0"/>
          <w:sz w:val="28"/>
          <w:szCs w:val="28"/>
          <w14:ligatures w14:val="none"/>
        </w:rPr>
        <w:lastRenderedPageBreak/>
        <w:t>1. Ổn định tổ chức</w:t>
      </w:r>
    </w:p>
    <w:p w:rsidR="004A5D69" w:rsidRPr="004A5D69" w:rsidRDefault="004A5D69" w:rsidP="00284648">
      <w:pPr>
        <w:pStyle w:val="ListParagraph"/>
        <w:shd w:val="clear" w:color="auto" w:fill="FFFFFF"/>
        <w:spacing w:after="0" w:line="360" w:lineRule="auto"/>
        <w:ind w:left="786" w:hanging="786"/>
        <w:jc w:val="both"/>
        <w:rPr>
          <w:rFonts w:ascii="Times New Roman" w:eastAsia="Times New Roman" w:hAnsi="Times New Roman" w:cs="Times New Roman"/>
          <w:b/>
          <w:color w:val="000000"/>
          <w:kern w:val="0"/>
          <w:sz w:val="28"/>
          <w:szCs w:val="28"/>
          <w14:ligatures w14:val="none"/>
        </w:rPr>
      </w:pPr>
      <w:r w:rsidRPr="004A5D69">
        <w:rPr>
          <w:rFonts w:ascii="Times New Roman" w:eastAsia="Times New Roman" w:hAnsi="Times New Roman" w:cs="Times New Roman"/>
          <w:b/>
          <w:color w:val="000000"/>
          <w:kern w:val="0"/>
          <w:sz w:val="28"/>
          <w:szCs w:val="28"/>
          <w14:ligatures w14:val="none"/>
        </w:rPr>
        <w:t xml:space="preserve">2. Kiểm tra bài </w:t>
      </w:r>
      <w:proofErr w:type="gramStart"/>
      <w:r w:rsidRPr="004A5D69">
        <w:rPr>
          <w:rFonts w:ascii="Times New Roman" w:eastAsia="Times New Roman" w:hAnsi="Times New Roman" w:cs="Times New Roman"/>
          <w:b/>
          <w:color w:val="000000"/>
          <w:kern w:val="0"/>
          <w:sz w:val="28"/>
          <w:szCs w:val="28"/>
          <w14:ligatures w14:val="none"/>
        </w:rPr>
        <w:t>cũ :</w:t>
      </w:r>
      <w:proofErr w:type="gramEnd"/>
      <w:r w:rsidRPr="004A5D69">
        <w:rPr>
          <w:rFonts w:ascii="Times New Roman" w:eastAsia="Times New Roman" w:hAnsi="Times New Roman" w:cs="Times New Roman"/>
          <w:b/>
          <w:color w:val="000000"/>
          <w:kern w:val="0"/>
          <w:sz w:val="28"/>
          <w:szCs w:val="28"/>
          <w14:ligatures w14:val="none"/>
        </w:rPr>
        <w:t xml:space="preserve"> </w:t>
      </w:r>
      <w:r w:rsidRPr="004A5D69">
        <w:rPr>
          <w:rFonts w:ascii="Times New Roman" w:eastAsia="Times New Roman" w:hAnsi="Times New Roman" w:cs="Times New Roman"/>
          <w:color w:val="000000"/>
          <w:kern w:val="0"/>
          <w:sz w:val="28"/>
          <w:szCs w:val="28"/>
          <w14:ligatures w14:val="none"/>
        </w:rPr>
        <w:t>không</w:t>
      </w:r>
    </w:p>
    <w:p w:rsidR="003E0D74" w:rsidRDefault="004A5D69" w:rsidP="00284648">
      <w:pPr>
        <w:pStyle w:val="ListParagraph"/>
        <w:shd w:val="clear" w:color="auto" w:fill="FFFFFF"/>
        <w:spacing w:after="0" w:line="360" w:lineRule="auto"/>
        <w:ind w:left="786" w:hanging="786"/>
        <w:jc w:val="both"/>
        <w:rPr>
          <w:rFonts w:ascii="Times New Roman" w:eastAsia="Times New Roman" w:hAnsi="Times New Roman" w:cs="Times New Roman"/>
          <w:b/>
          <w:color w:val="000000"/>
          <w:kern w:val="0"/>
          <w:sz w:val="28"/>
          <w:szCs w:val="28"/>
          <w14:ligatures w14:val="none"/>
        </w:rPr>
      </w:pPr>
      <w:r w:rsidRPr="004A5D69">
        <w:rPr>
          <w:rFonts w:ascii="Times New Roman" w:eastAsia="Times New Roman" w:hAnsi="Times New Roman" w:cs="Times New Roman"/>
          <w:b/>
          <w:color w:val="000000"/>
          <w:kern w:val="0"/>
          <w:sz w:val="28"/>
          <w:szCs w:val="28"/>
          <w14:ligatures w14:val="none"/>
        </w:rPr>
        <w:t>3. Bài mới</w:t>
      </w:r>
    </w:p>
    <w:tbl>
      <w:tblPr>
        <w:tblStyle w:val="TableGrid"/>
        <w:tblW w:w="9781" w:type="dxa"/>
        <w:tblInd w:w="108" w:type="dxa"/>
        <w:tblLook w:val="04A0" w:firstRow="1" w:lastRow="0" w:firstColumn="1" w:lastColumn="0" w:noHBand="0" w:noVBand="1"/>
      </w:tblPr>
      <w:tblGrid>
        <w:gridCol w:w="5073"/>
        <w:gridCol w:w="4708"/>
      </w:tblGrid>
      <w:tr w:rsidR="00284648" w:rsidTr="007D0663">
        <w:tc>
          <w:tcPr>
            <w:tcW w:w="5073" w:type="dxa"/>
          </w:tcPr>
          <w:p w:rsidR="00284648" w:rsidRPr="00EE7974" w:rsidRDefault="00284648" w:rsidP="00284648">
            <w:pPr>
              <w:spacing w:after="0" w:line="360" w:lineRule="auto"/>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Hoạt động của</w:t>
            </w:r>
            <w:r w:rsidRPr="00EE7974">
              <w:rPr>
                <w:rFonts w:ascii="Times New Roman" w:eastAsia="Times New Roman" w:hAnsi="Times New Roman" w:cs="Times New Roman"/>
                <w:b/>
                <w:bCs/>
                <w:color w:val="000000"/>
                <w:kern w:val="0"/>
                <w:sz w:val="28"/>
                <w:szCs w:val="28"/>
                <w14:ligatures w14:val="none"/>
              </w:rPr>
              <w:t xml:space="preserve"> GV – HS</w:t>
            </w:r>
          </w:p>
        </w:tc>
        <w:tc>
          <w:tcPr>
            <w:tcW w:w="4708" w:type="dxa"/>
          </w:tcPr>
          <w:p w:rsidR="00284648" w:rsidRPr="00EE7974" w:rsidRDefault="00284648" w:rsidP="00284648">
            <w:pPr>
              <w:spacing w:after="0" w:line="360" w:lineRule="auto"/>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Nội dung cần đạt</w:t>
            </w:r>
          </w:p>
        </w:tc>
      </w:tr>
      <w:tr w:rsidR="00284648" w:rsidTr="007D0663">
        <w:tc>
          <w:tcPr>
            <w:tcW w:w="9781" w:type="dxa"/>
            <w:gridSpan w:val="2"/>
          </w:tcPr>
          <w:p w:rsidR="00284648" w:rsidRDefault="00284648" w:rsidP="00284648">
            <w:pPr>
              <w:shd w:val="clear" w:color="auto" w:fill="FFFFFF"/>
              <w:spacing w:after="0" w:line="360" w:lineRule="auto"/>
              <w:ind w:left="284"/>
              <w:jc w:val="both"/>
              <w:rPr>
                <w:rFonts w:ascii="Times New Roman" w:eastAsia="Times New Roman" w:hAnsi="Times New Roman" w:cs="Times New Roman"/>
                <w:color w:val="000000"/>
                <w:kern w:val="0"/>
                <w:sz w:val="28"/>
                <w:szCs w:val="28"/>
                <w14:ligatures w14:val="none"/>
              </w:rPr>
            </w:pPr>
            <w:r w:rsidRPr="004A5D69">
              <w:rPr>
                <w:rFonts w:ascii="Times New Roman" w:eastAsia="Times New Roman" w:hAnsi="Times New Roman" w:cs="Times New Roman"/>
                <w:b/>
                <w:bCs/>
                <w:color w:val="000000"/>
                <w:kern w:val="0"/>
                <w:sz w:val="28"/>
                <w:szCs w:val="28"/>
                <w14:ligatures w14:val="none"/>
              </w:rPr>
              <w:t xml:space="preserve">Hoạt động 1: </w:t>
            </w:r>
            <w:r>
              <w:rPr>
                <w:rFonts w:ascii="Times New Roman" w:eastAsia="Times New Roman" w:hAnsi="Times New Roman" w:cs="Times New Roman"/>
                <w:b/>
                <w:bCs/>
                <w:color w:val="000000"/>
                <w:kern w:val="0"/>
                <w:sz w:val="28"/>
                <w:szCs w:val="28"/>
                <w14:ligatures w14:val="none"/>
              </w:rPr>
              <w:t>Khởi động</w:t>
            </w:r>
          </w:p>
          <w:p w:rsidR="00284648" w:rsidRDefault="00284648" w:rsidP="00284648">
            <w:pPr>
              <w:shd w:val="clear" w:color="auto" w:fill="FFFFFF"/>
              <w:spacing w:after="0" w:line="360" w:lineRule="auto"/>
              <w:ind w:left="284"/>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T</w:t>
            </w:r>
            <w:r w:rsidRPr="004A5D69">
              <w:rPr>
                <w:rFonts w:ascii="Times New Roman" w:eastAsia="Times New Roman" w:hAnsi="Times New Roman" w:cs="Times New Roman"/>
                <w:bCs/>
                <w:color w:val="000000"/>
                <w:kern w:val="0"/>
                <w:sz w:val="28"/>
                <w:szCs w:val="28"/>
                <w14:ligatures w14:val="none"/>
              </w:rPr>
              <w:t xml:space="preserve">ình huống </w:t>
            </w:r>
            <w:r>
              <w:rPr>
                <w:rFonts w:ascii="Times New Roman" w:eastAsia="Times New Roman" w:hAnsi="Times New Roman" w:cs="Times New Roman"/>
                <w:bCs/>
                <w:color w:val="000000"/>
                <w:kern w:val="0"/>
                <w:sz w:val="28"/>
                <w:szCs w:val="28"/>
                <w14:ligatures w14:val="none"/>
              </w:rPr>
              <w:t>:</w:t>
            </w:r>
          </w:p>
          <w:p w:rsidR="00284648" w:rsidRPr="004A5D69" w:rsidRDefault="00284648" w:rsidP="00284648">
            <w:pPr>
              <w:shd w:val="clear" w:color="auto" w:fill="FFFFFF"/>
              <w:spacing w:after="0" w:line="360" w:lineRule="auto"/>
              <w:ind w:left="284"/>
              <w:jc w:val="both"/>
              <w:rPr>
                <w:rFonts w:ascii="Times New Roman" w:eastAsia="Times New Roman" w:hAnsi="Times New Roman" w:cs="Times New Roman"/>
                <w:color w:val="000000"/>
                <w:kern w:val="0"/>
                <w:sz w:val="28"/>
                <w:szCs w:val="28"/>
                <w14:ligatures w14:val="none"/>
              </w:rPr>
            </w:pPr>
            <w:r w:rsidRPr="004A5D69">
              <w:rPr>
                <w:rFonts w:ascii="Times New Roman" w:eastAsia="Times New Roman" w:hAnsi="Times New Roman" w:cs="Times New Roman"/>
                <w:bCs/>
                <w:color w:val="000000"/>
                <w:kern w:val="0"/>
                <w:sz w:val="28"/>
                <w:szCs w:val="28"/>
                <w14:ligatures w14:val="none"/>
              </w:rPr>
              <w:t>“Tại trường trung học cơ sở A, nhà trường kết hợp với công an thành phố tổ chức buổi tập huấn về kĩ năng thoát hiểm khi gặp tai nạn vũ khí, cháy nổ và các chất độc hại. Anh B là cán bộ công an thành phố đã tuyên truyền hướng dẫn, nói chuyện và giải đáp mọi thắc mắc của học sinh. Trong buổi tập huấn, anh B có đặt câu hỏi: “Là công dân, em có trách nhiệm gì trong việc phòng ngừa tai nạn vũ khí, cháy nổ và chất độc hại?”  có rất nhiều ý kiến được đưa ra.</w:t>
            </w:r>
          </w:p>
          <w:p w:rsidR="00284648" w:rsidRPr="00EE7974" w:rsidRDefault="00284648" w:rsidP="00284648">
            <w:pPr>
              <w:pStyle w:val="ListParagraph"/>
              <w:shd w:val="clear" w:color="auto" w:fill="FFFFFF"/>
              <w:spacing w:after="0" w:line="360" w:lineRule="auto"/>
              <w:ind w:left="321"/>
              <w:jc w:val="both"/>
              <w:rPr>
                <w:rFonts w:ascii="Times New Roman" w:eastAsia="Times New Roman" w:hAnsi="Times New Roman" w:cs="Times New Roman"/>
                <w:bCs/>
                <w:color w:val="000000"/>
                <w:kern w:val="0"/>
                <w:sz w:val="28"/>
                <w:szCs w:val="28"/>
                <w14:ligatures w14:val="none"/>
              </w:rPr>
            </w:pPr>
            <w:r w:rsidRPr="00EE7974">
              <w:rPr>
                <w:rFonts w:ascii="Times New Roman" w:eastAsia="Times New Roman" w:hAnsi="Times New Roman" w:cs="Times New Roman"/>
                <w:bCs/>
                <w:color w:val="000000"/>
                <w:kern w:val="0"/>
                <w:sz w:val="28"/>
                <w:szCs w:val="28"/>
                <w14:ligatures w14:val="none"/>
              </w:rPr>
              <w:t>- Bạn T có ý kiến: “Công dân cần tìm hiểu và thực hiện các quy định của pháp luật.</w:t>
            </w:r>
          </w:p>
          <w:p w:rsidR="00284648" w:rsidRPr="00EE7974" w:rsidRDefault="00284648" w:rsidP="00284648">
            <w:pPr>
              <w:pStyle w:val="ListParagraph"/>
              <w:shd w:val="clear" w:color="auto" w:fill="FFFFFF"/>
              <w:spacing w:after="0" w:line="360" w:lineRule="auto"/>
              <w:ind w:left="321"/>
              <w:jc w:val="both"/>
              <w:rPr>
                <w:rFonts w:ascii="Times New Roman" w:eastAsia="Times New Roman" w:hAnsi="Times New Roman" w:cs="Times New Roman"/>
                <w:bCs/>
                <w:color w:val="000000"/>
                <w:kern w:val="0"/>
                <w:sz w:val="28"/>
                <w:szCs w:val="28"/>
                <w14:ligatures w14:val="none"/>
              </w:rPr>
            </w:pPr>
            <w:r w:rsidRPr="00EE7974">
              <w:rPr>
                <w:rFonts w:ascii="Times New Roman" w:eastAsia="Times New Roman" w:hAnsi="Times New Roman" w:cs="Times New Roman"/>
                <w:bCs/>
                <w:color w:val="000000"/>
                <w:kern w:val="0"/>
                <w:sz w:val="28"/>
                <w:szCs w:val="28"/>
                <w14:ligatures w14:val="none"/>
              </w:rPr>
              <w:t>- Bạn H: “Thực hiện các quy định của pháp luật là cần thiết, tuy nhiên chúng ta cần tự trang bị các kĩ năng để xử lí khi gặp tai nạn.”</w:t>
            </w:r>
          </w:p>
          <w:p w:rsidR="00284648" w:rsidRPr="00EE7974" w:rsidRDefault="00284648" w:rsidP="00284648">
            <w:pPr>
              <w:pStyle w:val="ListParagraph"/>
              <w:shd w:val="clear" w:color="auto" w:fill="FFFFFF"/>
              <w:spacing w:after="0" w:line="360" w:lineRule="auto"/>
              <w:ind w:left="321"/>
              <w:jc w:val="both"/>
              <w:rPr>
                <w:rFonts w:ascii="Times New Roman" w:eastAsia="Times New Roman" w:hAnsi="Times New Roman" w:cs="Times New Roman"/>
                <w:bCs/>
                <w:color w:val="000000"/>
                <w:kern w:val="0"/>
                <w:sz w:val="28"/>
                <w:szCs w:val="28"/>
                <w14:ligatures w14:val="none"/>
              </w:rPr>
            </w:pPr>
            <w:r w:rsidRPr="00EE7974">
              <w:rPr>
                <w:rFonts w:ascii="Times New Roman" w:eastAsia="Times New Roman" w:hAnsi="Times New Roman" w:cs="Times New Roman"/>
                <w:bCs/>
                <w:color w:val="000000"/>
                <w:kern w:val="0"/>
                <w:sz w:val="28"/>
                <w:szCs w:val="28"/>
                <w14:ligatures w14:val="none"/>
              </w:rPr>
              <w:t>-Có bạn tiếp lời: “Các ý kiến trên đúng nhưng chưa đủ, chúng ta cần thể hiện trách nhiệm một cách phù hợp với điều kiện, hoàn cảnh”</w:t>
            </w:r>
          </w:p>
          <w:p w:rsidR="00284648" w:rsidRPr="004A5D69" w:rsidRDefault="00284648" w:rsidP="00284648">
            <w:pPr>
              <w:pStyle w:val="ListParagraph"/>
              <w:shd w:val="clear" w:color="auto" w:fill="FFFFFF"/>
              <w:spacing w:after="0" w:line="360" w:lineRule="auto"/>
              <w:ind w:left="321"/>
              <w:jc w:val="both"/>
              <w:rPr>
                <w:rFonts w:ascii="Times New Roman" w:eastAsia="Times New Roman" w:hAnsi="Times New Roman" w:cs="Times New Roman"/>
                <w:b/>
                <w:bCs/>
                <w:color w:val="000000"/>
                <w:kern w:val="0"/>
                <w:sz w:val="28"/>
                <w:szCs w:val="28"/>
                <w14:ligatures w14:val="none"/>
              </w:rPr>
            </w:pPr>
            <w:r w:rsidRPr="004A5D69">
              <w:rPr>
                <w:rFonts w:ascii="Times New Roman" w:eastAsia="Times New Roman" w:hAnsi="Times New Roman" w:cs="Times New Roman"/>
                <w:b/>
                <w:bCs/>
                <w:color w:val="000000"/>
                <w:kern w:val="0"/>
                <w:sz w:val="28"/>
                <w:szCs w:val="28"/>
                <w14:ligatures w14:val="none"/>
              </w:rPr>
              <w:t>GV giao nhiệm vụ:</w:t>
            </w:r>
          </w:p>
          <w:p w:rsidR="00284648" w:rsidRPr="00EE7974" w:rsidRDefault="00284648" w:rsidP="00284648">
            <w:pPr>
              <w:pStyle w:val="ListParagraph"/>
              <w:shd w:val="clear" w:color="auto" w:fill="FFFFFF"/>
              <w:spacing w:after="0" w:line="360" w:lineRule="auto"/>
              <w:ind w:left="321"/>
              <w:jc w:val="both"/>
              <w:rPr>
                <w:rFonts w:ascii="Times New Roman" w:eastAsia="Times New Roman" w:hAnsi="Times New Roman" w:cs="Times New Roman"/>
                <w:bCs/>
                <w:color w:val="000000"/>
                <w:kern w:val="0"/>
                <w:sz w:val="28"/>
                <w:szCs w:val="28"/>
                <w14:ligatures w14:val="none"/>
              </w:rPr>
            </w:pPr>
            <w:r w:rsidRPr="00EE7974">
              <w:rPr>
                <w:rFonts w:ascii="Times New Roman" w:eastAsia="Times New Roman" w:hAnsi="Times New Roman" w:cs="Times New Roman"/>
                <w:bCs/>
                <w:color w:val="000000"/>
                <w:kern w:val="0"/>
                <w:sz w:val="28"/>
                <w:szCs w:val="28"/>
                <w14:ligatures w14:val="none"/>
              </w:rPr>
              <w:t>? Em có nhận xét gì đối với ý kiến của các bạn trong trường hợp trên?</w:t>
            </w:r>
          </w:p>
          <w:p w:rsidR="00284648" w:rsidRDefault="00284648" w:rsidP="00284648">
            <w:pPr>
              <w:pStyle w:val="ListParagraph"/>
              <w:shd w:val="clear" w:color="auto" w:fill="FFFFFF"/>
              <w:spacing w:after="0" w:line="360" w:lineRule="auto"/>
              <w:ind w:left="321"/>
              <w:jc w:val="both"/>
              <w:rPr>
                <w:rFonts w:ascii="Times New Roman" w:eastAsia="Times New Roman" w:hAnsi="Times New Roman" w:cs="Times New Roman"/>
                <w:bCs/>
                <w:color w:val="000000"/>
                <w:kern w:val="0"/>
                <w:sz w:val="28"/>
                <w:szCs w:val="28"/>
                <w14:ligatures w14:val="none"/>
              </w:rPr>
            </w:pPr>
            <w:r w:rsidRPr="004A5D69">
              <w:rPr>
                <w:rFonts w:ascii="Times New Roman" w:eastAsia="Times New Roman" w:hAnsi="Times New Roman" w:cs="Times New Roman"/>
                <w:b/>
                <w:bCs/>
                <w:color w:val="000000"/>
                <w:kern w:val="0"/>
                <w:sz w:val="28"/>
                <w:szCs w:val="28"/>
                <w14:ligatures w14:val="none"/>
              </w:rPr>
              <w:t>HS</w:t>
            </w:r>
            <w:r w:rsidRPr="00EE7974">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Thực hiện nhiệm vụ</w:t>
            </w:r>
          </w:p>
          <w:p w:rsidR="00284648" w:rsidRPr="00EE7974" w:rsidRDefault="00284648" w:rsidP="00284648">
            <w:pPr>
              <w:pStyle w:val="ListParagraph"/>
              <w:shd w:val="clear" w:color="auto" w:fill="FFFFFF"/>
              <w:spacing w:after="0" w:line="360" w:lineRule="auto"/>
              <w:ind w:left="321"/>
              <w:jc w:val="both"/>
              <w:rPr>
                <w:rFonts w:ascii="Times New Roman" w:eastAsia="Times New Roman" w:hAnsi="Times New Roman" w:cs="Times New Roman"/>
                <w:bCs/>
                <w:color w:val="000000"/>
                <w:kern w:val="0"/>
                <w:sz w:val="28"/>
                <w:szCs w:val="28"/>
                <w14:ligatures w14:val="none"/>
              </w:rPr>
            </w:pPr>
            <w:r w:rsidRPr="004A5D69">
              <w:rPr>
                <w:rFonts w:ascii="Times New Roman" w:eastAsia="Times New Roman" w:hAnsi="Times New Roman" w:cs="Times New Roman"/>
                <w:b/>
                <w:bCs/>
                <w:color w:val="000000"/>
                <w:kern w:val="0"/>
                <w:sz w:val="28"/>
                <w:szCs w:val="28"/>
                <w14:ligatures w14:val="none"/>
              </w:rPr>
              <w:t>HS</w:t>
            </w:r>
            <w:r>
              <w:rPr>
                <w:rFonts w:ascii="Times New Roman" w:eastAsia="Times New Roman" w:hAnsi="Times New Roman" w:cs="Times New Roman"/>
                <w:bCs/>
                <w:color w:val="000000"/>
                <w:kern w:val="0"/>
                <w:sz w:val="28"/>
                <w:szCs w:val="28"/>
                <w14:ligatures w14:val="none"/>
              </w:rPr>
              <w:t>: Báo cáo, đ</w:t>
            </w:r>
            <w:r w:rsidRPr="00EE7974">
              <w:rPr>
                <w:rFonts w:ascii="Times New Roman" w:eastAsia="Times New Roman" w:hAnsi="Times New Roman" w:cs="Times New Roman"/>
                <w:bCs/>
                <w:color w:val="000000"/>
                <w:kern w:val="0"/>
                <w:sz w:val="28"/>
                <w:szCs w:val="28"/>
                <w14:ligatures w14:val="none"/>
              </w:rPr>
              <w:t>ưa ra câu trả lời của cá nhân</w:t>
            </w:r>
          </w:p>
          <w:p w:rsidR="00284648" w:rsidRDefault="00284648" w:rsidP="00284648">
            <w:pPr>
              <w:pStyle w:val="ListParagraph"/>
              <w:spacing w:after="0" w:line="360" w:lineRule="auto"/>
              <w:ind w:left="321"/>
              <w:jc w:val="both"/>
              <w:rPr>
                <w:rFonts w:ascii="Times New Roman" w:eastAsia="Times New Roman" w:hAnsi="Times New Roman" w:cs="Times New Roman"/>
                <w:b/>
                <w:color w:val="000000"/>
                <w:kern w:val="0"/>
                <w:sz w:val="28"/>
                <w:szCs w:val="28"/>
                <w14:ligatures w14:val="none"/>
              </w:rPr>
            </w:pPr>
            <w:r w:rsidRPr="004A5D69">
              <w:rPr>
                <w:rFonts w:ascii="Times New Roman" w:eastAsia="Times New Roman" w:hAnsi="Times New Roman" w:cs="Times New Roman"/>
                <w:b/>
                <w:bCs/>
                <w:color w:val="000000"/>
                <w:kern w:val="0"/>
                <w:sz w:val="28"/>
                <w:szCs w:val="28"/>
                <w14:ligatures w14:val="none"/>
              </w:rPr>
              <w:t>GV</w:t>
            </w:r>
            <w:r w:rsidRPr="00EE7974">
              <w:rPr>
                <w:rFonts w:ascii="Times New Roman" w:eastAsia="Times New Roman" w:hAnsi="Times New Roman" w:cs="Times New Roman"/>
                <w:bCs/>
                <w:color w:val="000000"/>
                <w:kern w:val="0"/>
                <w:sz w:val="28"/>
                <w:szCs w:val="28"/>
                <w14:ligatures w14:val="none"/>
              </w:rPr>
              <w:t>: Nhận xét,</w:t>
            </w:r>
            <w:r>
              <w:rPr>
                <w:rFonts w:ascii="Times New Roman" w:eastAsia="Times New Roman" w:hAnsi="Times New Roman" w:cs="Times New Roman"/>
                <w:bCs/>
                <w:color w:val="000000"/>
                <w:kern w:val="0"/>
                <w:sz w:val="28"/>
                <w:szCs w:val="28"/>
                <w14:ligatures w14:val="none"/>
              </w:rPr>
              <w:t xml:space="preserve"> kết luận,</w:t>
            </w:r>
            <w:r w:rsidRPr="00EE7974">
              <w:rPr>
                <w:rFonts w:ascii="Times New Roman" w:eastAsia="Times New Roman" w:hAnsi="Times New Roman" w:cs="Times New Roman"/>
                <w:bCs/>
                <w:color w:val="000000"/>
                <w:kern w:val="0"/>
                <w:sz w:val="28"/>
                <w:szCs w:val="28"/>
                <w14:ligatures w14:val="none"/>
              </w:rPr>
              <w:t xml:space="preserve"> dẫn dắt vào bài.</w:t>
            </w:r>
          </w:p>
        </w:tc>
      </w:tr>
      <w:tr w:rsidR="00284648" w:rsidTr="007D0663">
        <w:tc>
          <w:tcPr>
            <w:tcW w:w="5073" w:type="dxa"/>
          </w:tcPr>
          <w:p w:rsidR="00284648" w:rsidRPr="004200EA" w:rsidRDefault="00284648" w:rsidP="00284648">
            <w:pPr>
              <w:shd w:val="clear" w:color="auto" w:fill="FFFFFF"/>
              <w:spacing w:after="0" w:line="360" w:lineRule="auto"/>
              <w:jc w:val="both"/>
              <w:rPr>
                <w:rFonts w:ascii="Times New Roman" w:eastAsia="Times New Roman" w:hAnsi="Times New Roman" w:cs="Times New Roman"/>
                <w:b/>
                <w:bCs/>
                <w:color w:val="000000"/>
                <w:kern w:val="0"/>
                <w:sz w:val="28"/>
                <w:szCs w:val="28"/>
                <w14:ligatures w14:val="none"/>
              </w:rPr>
            </w:pPr>
            <w:r w:rsidRPr="004200EA">
              <w:rPr>
                <w:rFonts w:ascii="Times New Roman" w:eastAsia="Times New Roman" w:hAnsi="Times New Roman" w:cs="Times New Roman"/>
                <w:b/>
                <w:bCs/>
                <w:color w:val="000000"/>
                <w:kern w:val="0"/>
                <w:sz w:val="28"/>
                <w:szCs w:val="28"/>
                <w14:ligatures w14:val="none"/>
              </w:rPr>
              <w:t>Hoạt động 2: Khám phá</w:t>
            </w:r>
          </w:p>
          <w:p w:rsidR="00284648" w:rsidRPr="004200EA" w:rsidRDefault="00284648" w:rsidP="00284648">
            <w:pPr>
              <w:shd w:val="clear" w:color="auto" w:fill="FFFFFF"/>
              <w:spacing w:after="0" w:line="360" w:lineRule="auto"/>
              <w:jc w:val="both"/>
              <w:rPr>
                <w:rFonts w:ascii="Times New Roman" w:eastAsia="Times New Roman" w:hAnsi="Times New Roman" w:cs="Times New Roman"/>
                <w:b/>
                <w:bCs/>
                <w:color w:val="000000"/>
                <w:kern w:val="0"/>
                <w:sz w:val="28"/>
                <w:szCs w:val="28"/>
                <w14:ligatures w14:val="none"/>
              </w:rPr>
            </w:pPr>
            <w:r w:rsidRPr="004200EA">
              <w:rPr>
                <w:rFonts w:ascii="Times New Roman" w:eastAsia="Times New Roman" w:hAnsi="Times New Roman" w:cs="Times New Roman"/>
                <w:b/>
                <w:bCs/>
                <w:color w:val="000000"/>
                <w:kern w:val="0"/>
                <w:sz w:val="28"/>
                <w:szCs w:val="28"/>
                <w14:ligatures w14:val="none"/>
              </w:rPr>
              <w:t>Nhiệm vụ 3. Tìm hiểu trách nhiệm của công dân trong việc phòng ngừa tai nạn vũ khí, cháy, nổ và các chất độc hại</w:t>
            </w:r>
          </w:p>
          <w:p w:rsidR="00284648" w:rsidRPr="00EE7974"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GV chia lớp thành 6 nhóm và yêu cầu các nhóm thực hiện nhiệm vụ:</w:t>
            </w:r>
          </w:p>
          <w:p w:rsidR="00284648" w:rsidRPr="00EE7974"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iCs/>
                <w:color w:val="000000"/>
                <w:kern w:val="0"/>
                <w:sz w:val="28"/>
                <w:szCs w:val="28"/>
                <w14:ligatures w14:val="none"/>
              </w:rPr>
              <w:t>+ </w:t>
            </w:r>
            <w:r w:rsidRPr="00EE7974">
              <w:rPr>
                <w:rFonts w:ascii="Times New Roman" w:eastAsia="Times New Roman" w:hAnsi="Times New Roman" w:cs="Times New Roman"/>
                <w:b/>
                <w:bCs/>
                <w:iCs/>
                <w:color w:val="000000"/>
                <w:kern w:val="0"/>
                <w:sz w:val="28"/>
                <w:szCs w:val="28"/>
                <w14:ligatures w14:val="none"/>
              </w:rPr>
              <w:t>Nhóm 1, 2</w:t>
            </w:r>
            <w:r w:rsidRPr="00EE7974">
              <w:rPr>
                <w:rFonts w:ascii="Times New Roman" w:eastAsia="Times New Roman" w:hAnsi="Times New Roman" w:cs="Times New Roman"/>
                <w:iCs/>
                <w:color w:val="000000"/>
                <w:kern w:val="0"/>
                <w:sz w:val="28"/>
                <w:szCs w:val="28"/>
                <w14:ligatures w14:val="none"/>
              </w:rPr>
              <w:t>:</w:t>
            </w:r>
            <w:r w:rsidRPr="00EE7974">
              <w:rPr>
                <w:rFonts w:ascii="Times New Roman" w:eastAsia="Times New Roman" w:hAnsi="Times New Roman" w:cs="Times New Roman"/>
                <w:i/>
                <w:iCs/>
                <w:color w:val="000000"/>
                <w:kern w:val="0"/>
                <w:sz w:val="28"/>
                <w:szCs w:val="28"/>
                <w14:ligatures w14:val="none"/>
              </w:rPr>
              <w:t xml:space="preserve"> </w:t>
            </w:r>
            <w:r w:rsidRPr="00EE7974">
              <w:rPr>
                <w:rFonts w:ascii="Times New Roman" w:eastAsia="Times New Roman" w:hAnsi="Times New Roman" w:cs="Times New Roman"/>
                <w:iCs/>
                <w:color w:val="000000"/>
                <w:kern w:val="0"/>
                <w:sz w:val="28"/>
                <w:szCs w:val="28"/>
                <w14:ligatures w14:val="none"/>
              </w:rPr>
              <w:t xml:space="preserve">Quan sát các bức tranh và </w:t>
            </w:r>
            <w:r w:rsidRPr="00EE7974">
              <w:rPr>
                <w:rFonts w:ascii="Times New Roman" w:eastAsia="Times New Roman" w:hAnsi="Times New Roman" w:cs="Times New Roman"/>
                <w:iCs/>
                <w:color w:val="000000"/>
                <w:kern w:val="0"/>
                <w:sz w:val="28"/>
                <w:szCs w:val="28"/>
                <w14:ligatures w14:val="none"/>
              </w:rPr>
              <w:lastRenderedPageBreak/>
              <w:t>trả lời câu hỏi a: Em hãy cho biết những nhân vật trong bức tranh đã làm gì để phòng ngừa tai nạn vũ khí, cháy, nổ và các chất độc hại.</w:t>
            </w:r>
          </w:p>
          <w:p w:rsidR="00284648" w:rsidRPr="00EE7974"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iCs/>
                <w:color w:val="000000"/>
                <w:kern w:val="0"/>
                <w:sz w:val="28"/>
                <w:szCs w:val="28"/>
                <w14:ligatures w14:val="none"/>
              </w:rPr>
              <w:t>+ </w:t>
            </w:r>
            <w:r w:rsidRPr="00EE7974">
              <w:rPr>
                <w:rFonts w:ascii="Times New Roman" w:eastAsia="Times New Roman" w:hAnsi="Times New Roman" w:cs="Times New Roman"/>
                <w:b/>
                <w:bCs/>
                <w:iCs/>
                <w:color w:val="000000"/>
                <w:kern w:val="0"/>
                <w:sz w:val="28"/>
                <w:szCs w:val="28"/>
                <w14:ligatures w14:val="none"/>
              </w:rPr>
              <w:t>Nhóm 3, 4</w:t>
            </w:r>
            <w:r w:rsidRPr="00EE7974">
              <w:rPr>
                <w:rFonts w:ascii="Times New Roman" w:eastAsia="Times New Roman" w:hAnsi="Times New Roman" w:cs="Times New Roman"/>
                <w:iCs/>
                <w:color w:val="000000"/>
                <w:kern w:val="0"/>
                <w:sz w:val="28"/>
                <w:szCs w:val="28"/>
                <w14:ligatures w14:val="none"/>
              </w:rPr>
              <w:t>: Quan sát các bức tranh và trả lời câu hỏi b: Em hãy chỉ ra trách nhiệm của công dân trong việc phòng ngừa tai nạn vũ khí, cháy, nổ và các chất độc hại.</w:t>
            </w:r>
          </w:p>
          <w:p w:rsidR="00284648" w:rsidRPr="00EE7974" w:rsidRDefault="00284648" w:rsidP="00284648">
            <w:pPr>
              <w:spacing w:after="0" w:line="360" w:lineRule="auto"/>
              <w:jc w:val="both"/>
              <w:rPr>
                <w:rFonts w:ascii="Times New Roman" w:eastAsia="Times New Roman" w:hAnsi="Times New Roman" w:cs="Times New Roman"/>
                <w:iCs/>
                <w:color w:val="000000"/>
                <w:kern w:val="0"/>
                <w:sz w:val="28"/>
                <w:szCs w:val="28"/>
                <w14:ligatures w14:val="none"/>
              </w:rPr>
            </w:pPr>
            <w:r w:rsidRPr="00EE7974">
              <w:rPr>
                <w:rFonts w:ascii="Times New Roman" w:eastAsia="Times New Roman" w:hAnsi="Times New Roman" w:cs="Times New Roman"/>
                <w:iCs/>
                <w:color w:val="000000"/>
                <w:kern w:val="0"/>
                <w:sz w:val="28"/>
                <w:szCs w:val="28"/>
                <w14:ligatures w14:val="none"/>
              </w:rPr>
              <w:t>+ </w:t>
            </w:r>
            <w:r w:rsidRPr="00EE7974">
              <w:rPr>
                <w:rFonts w:ascii="Times New Roman" w:eastAsia="Times New Roman" w:hAnsi="Times New Roman" w:cs="Times New Roman"/>
                <w:b/>
                <w:bCs/>
                <w:iCs/>
                <w:color w:val="000000"/>
                <w:kern w:val="0"/>
                <w:sz w:val="28"/>
                <w:szCs w:val="28"/>
                <w14:ligatures w14:val="none"/>
              </w:rPr>
              <w:t>Nhóm 5, 6</w:t>
            </w:r>
            <w:r w:rsidRPr="00EE7974">
              <w:rPr>
                <w:rFonts w:ascii="Times New Roman" w:eastAsia="Times New Roman" w:hAnsi="Times New Roman" w:cs="Times New Roman"/>
                <w:iCs/>
                <w:color w:val="000000"/>
                <w:kern w:val="0"/>
                <w:sz w:val="28"/>
                <w:szCs w:val="28"/>
                <w14:ligatures w14:val="none"/>
              </w:rPr>
              <w:t>: Quan sát các bức tranh và trả lời câu hỏi c: Nêu những việc em cần làm để phòng ngừa tai nạn vũ khí, cháy, nổ và các chất độc hại?</w:t>
            </w:r>
          </w:p>
          <w:p w:rsidR="00284648" w:rsidRPr="00EE7974"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iCs/>
                <w:color w:val="000000"/>
                <w:kern w:val="0"/>
                <w:sz w:val="28"/>
                <w:szCs w:val="28"/>
                <w14:ligatures w14:val="none"/>
              </w:rPr>
              <w:t>GV yêu cầu HS thảo luận và ghi đáp án ra phiếu học tập đã chuẩn bị, quy định thời gian làm việc.</w:t>
            </w:r>
          </w:p>
          <w:p w:rsidR="00284648" w:rsidRPr="00F16AC8"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w:t>
            </w:r>
            <w:r w:rsidR="00F16AC8">
              <w:rPr>
                <w:rFonts w:ascii="Times New Roman" w:eastAsia="Times New Roman" w:hAnsi="Times New Roman" w:cs="Times New Roman"/>
                <w:b/>
                <w:color w:val="000000"/>
                <w:kern w:val="0"/>
                <w:sz w:val="28"/>
                <w:szCs w:val="28"/>
                <w14:ligatures w14:val="none"/>
              </w:rPr>
              <w:t xml:space="preserve">HS: </w:t>
            </w:r>
            <w:r w:rsidR="00F16AC8" w:rsidRPr="00F16AC8">
              <w:rPr>
                <w:rFonts w:ascii="Times New Roman" w:eastAsia="Times New Roman" w:hAnsi="Times New Roman" w:cs="Times New Roman"/>
                <w:color w:val="000000"/>
                <w:kern w:val="0"/>
                <w:sz w:val="28"/>
                <w:szCs w:val="28"/>
                <w14:ligatures w14:val="none"/>
              </w:rPr>
              <w:t>Thảo luận nhóm và viết câu trả lời vào phiếu học tập</w:t>
            </w:r>
          </w:p>
          <w:p w:rsidR="00284648" w:rsidRPr="004200EA" w:rsidRDefault="00284648" w:rsidP="00284648">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HS: </w:t>
            </w:r>
            <w:r w:rsidR="00F16AC8">
              <w:rPr>
                <w:rFonts w:ascii="Times New Roman" w:eastAsia="Times New Roman" w:hAnsi="Times New Roman" w:cs="Times New Roman"/>
                <w:color w:val="000000"/>
                <w:kern w:val="0"/>
                <w:sz w:val="28"/>
                <w:szCs w:val="28"/>
                <w14:ligatures w14:val="none"/>
              </w:rPr>
              <w:t>C</w:t>
            </w:r>
            <w:r w:rsidRPr="00EE7974">
              <w:rPr>
                <w:rFonts w:ascii="Times New Roman" w:eastAsia="Times New Roman" w:hAnsi="Times New Roman" w:cs="Times New Roman"/>
                <w:color w:val="000000"/>
                <w:kern w:val="0"/>
                <w:sz w:val="28"/>
                <w:szCs w:val="28"/>
                <w14:ligatures w14:val="none"/>
              </w:rPr>
              <w:t>ử đại diện trình bày kết quả thảo luận của nhóm.</w:t>
            </w:r>
          </w:p>
          <w:p w:rsidR="00284648" w:rsidRPr="00EE7974"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GV cho các nhóm nhận xét kết quả thảo luận, bổ sung ý kiến cho nhau.</w:t>
            </w:r>
          </w:p>
          <w:p w:rsidR="00284648"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GV nhận xét kết quả thảo luận của mỗi nhóm, điều chỉnh, bổ sung còn thiếu, khích lệ các nhóm làm việc tốt.</w:t>
            </w:r>
          </w:p>
          <w:p w:rsidR="00284648"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Công dân có trách nhiệm như thế nào trong việc phòng ngừa tai nạn vũ khí cháy, nổ và các chất độc hại?</w:t>
            </w:r>
          </w:p>
          <w:p w:rsidR="00284648"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HS: trả lời cá nhân</w:t>
            </w:r>
          </w:p>
          <w:p w:rsidR="00284648" w:rsidRPr="00284648" w:rsidRDefault="00284648" w:rsidP="00284648">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GV: </w:t>
            </w:r>
            <w:r w:rsidRPr="00EE7974">
              <w:rPr>
                <w:rFonts w:ascii="Times New Roman" w:eastAsia="Times New Roman" w:hAnsi="Times New Roman" w:cs="Times New Roman"/>
                <w:b/>
                <w:color w:val="000000"/>
                <w:kern w:val="0"/>
                <w:sz w:val="28"/>
                <w:szCs w:val="28"/>
                <w14:ligatures w14:val="none"/>
              </w:rPr>
              <w:t>Kết luận</w:t>
            </w:r>
            <w:r>
              <w:rPr>
                <w:rFonts w:ascii="Times New Roman" w:eastAsia="Times New Roman" w:hAnsi="Times New Roman" w:cs="Times New Roman"/>
                <w:b/>
                <w:color w:val="000000"/>
                <w:kern w:val="0"/>
                <w:sz w:val="28"/>
                <w:szCs w:val="28"/>
                <w14:ligatures w14:val="none"/>
              </w:rPr>
              <w:t>, nhận định</w:t>
            </w:r>
          </w:p>
        </w:tc>
        <w:tc>
          <w:tcPr>
            <w:tcW w:w="4708" w:type="dxa"/>
          </w:tcPr>
          <w:p w:rsidR="00284648" w:rsidRDefault="00284648" w:rsidP="00284648">
            <w:pPr>
              <w:spacing w:after="0" w:line="36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I. Khám phá</w:t>
            </w:r>
          </w:p>
          <w:p w:rsidR="00284648" w:rsidRPr="00EE7974"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b/>
                <w:bCs/>
                <w:color w:val="000000"/>
                <w:kern w:val="0"/>
                <w:sz w:val="28"/>
                <w:szCs w:val="28"/>
                <w14:ligatures w14:val="none"/>
              </w:rPr>
              <w:t>3. Trách nhiệm của công dân trong việc phòng ngừa tai nạn vũ khí, cháy, nổ và các chất độc hại</w:t>
            </w: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F16AC8" w:rsidRDefault="00F16AC8" w:rsidP="00284648">
            <w:pPr>
              <w:spacing w:after="0" w:line="360" w:lineRule="auto"/>
              <w:jc w:val="both"/>
              <w:rPr>
                <w:rFonts w:ascii="Times New Roman" w:eastAsia="Times New Roman" w:hAnsi="Times New Roman" w:cs="Times New Roman"/>
                <w:i/>
                <w:iCs/>
                <w:color w:val="000000"/>
                <w:kern w:val="0"/>
                <w:sz w:val="28"/>
                <w:szCs w:val="28"/>
                <w14:ligatures w14:val="none"/>
              </w:rPr>
            </w:pPr>
          </w:p>
          <w:p w:rsidR="00284648" w:rsidRPr="00EE7974"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i/>
                <w:iCs/>
                <w:color w:val="000000"/>
                <w:kern w:val="0"/>
                <w:sz w:val="28"/>
                <w:szCs w:val="28"/>
                <w14:ligatures w14:val="none"/>
              </w:rPr>
              <w:t>- Trách nhiệm của công dân:</w:t>
            </w:r>
          </w:p>
          <w:p w:rsidR="00284648" w:rsidRPr="00EE7974"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Tự giác tìm hiểu, nâng cao nhận thức và thực hiện nghiêm túc các quy định của pháp luật về phòng ngừa tai nạn vũ khí, cháy, nổ và các chất độc hại.</w:t>
            </w:r>
          </w:p>
          <w:p w:rsidR="00284648" w:rsidRPr="00EE7974"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Tích cực tuyên truyền, vận động gia đình, bạn bè và mọi người xung quanh thực hiện tốt các quy định của pháp luật về phòng ngừa tai nạn vũ khí, cháy, nổ và các chất độc hại.</w:t>
            </w:r>
          </w:p>
          <w:p w:rsidR="00284648" w:rsidRPr="00284648"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eastAsia="Times New Roman" w:hAnsi="Times New Roman" w:cs="Times New Roman"/>
                <w:color w:val="000000"/>
                <w:kern w:val="0"/>
                <w:sz w:val="28"/>
                <w:szCs w:val="28"/>
                <w14:ligatures w14:val="none"/>
              </w:rPr>
              <w:t>+ Tố cáo những hành vi vi phạm hoặc xúi giục người khác vi phạm các quy định của pháp luật về phòng ngừa tai nạn vũ khí, cháy, nổ và các chất độc hại.</w:t>
            </w:r>
          </w:p>
        </w:tc>
      </w:tr>
      <w:tr w:rsidR="00284648" w:rsidTr="007D0663">
        <w:tc>
          <w:tcPr>
            <w:tcW w:w="5073" w:type="dxa"/>
          </w:tcPr>
          <w:p w:rsidR="00284648" w:rsidRPr="004200EA" w:rsidRDefault="00284648" w:rsidP="00284648">
            <w:pPr>
              <w:spacing w:after="0" w:line="360" w:lineRule="auto"/>
              <w:jc w:val="both"/>
              <w:rPr>
                <w:rFonts w:ascii="Times New Roman" w:hAnsi="Times New Roman" w:cs="Times New Roman"/>
                <w:b/>
                <w:sz w:val="28"/>
                <w:szCs w:val="28"/>
              </w:rPr>
            </w:pPr>
            <w:r w:rsidRPr="004200EA">
              <w:rPr>
                <w:rFonts w:ascii="Times New Roman" w:hAnsi="Times New Roman" w:cs="Times New Roman"/>
                <w:b/>
                <w:sz w:val="28"/>
                <w:szCs w:val="28"/>
              </w:rPr>
              <w:lastRenderedPageBreak/>
              <w:t>Hoạt động 3: Luyện tập</w:t>
            </w:r>
          </w:p>
          <w:p w:rsidR="00284648" w:rsidRDefault="00284648" w:rsidP="00284648">
            <w:pPr>
              <w:spacing w:after="0" w:line="360" w:lineRule="auto"/>
              <w:jc w:val="both"/>
              <w:rPr>
                <w:rFonts w:ascii="Times New Roman" w:hAnsi="Times New Roman" w:cs="Times New Roman"/>
                <w:sz w:val="28"/>
                <w:szCs w:val="28"/>
              </w:rPr>
            </w:pPr>
            <w:r w:rsidRPr="00EE7974">
              <w:rPr>
                <w:rFonts w:ascii="Times New Roman" w:hAnsi="Times New Roman" w:cs="Times New Roman"/>
                <w:sz w:val="28"/>
                <w:szCs w:val="28"/>
              </w:rPr>
              <w:t xml:space="preserve">GV chia lớp thành </w:t>
            </w:r>
            <w:r>
              <w:rPr>
                <w:rFonts w:ascii="Times New Roman" w:hAnsi="Times New Roman" w:cs="Times New Roman"/>
                <w:sz w:val="28"/>
                <w:szCs w:val="28"/>
              </w:rPr>
              <w:t>2</w:t>
            </w:r>
            <w:r w:rsidRPr="00EE7974">
              <w:rPr>
                <w:rFonts w:ascii="Times New Roman" w:hAnsi="Times New Roman" w:cs="Times New Roman"/>
                <w:sz w:val="28"/>
                <w:szCs w:val="28"/>
              </w:rPr>
              <w:t xml:space="preserve"> </w:t>
            </w:r>
            <w:r>
              <w:rPr>
                <w:rFonts w:ascii="Times New Roman" w:hAnsi="Times New Roman" w:cs="Times New Roman"/>
                <w:sz w:val="28"/>
                <w:szCs w:val="28"/>
              </w:rPr>
              <w:t>đội</w:t>
            </w:r>
            <w:r w:rsidRPr="00EE7974">
              <w:rPr>
                <w:rFonts w:ascii="Times New Roman" w:hAnsi="Times New Roman" w:cs="Times New Roman"/>
                <w:sz w:val="28"/>
                <w:szCs w:val="28"/>
              </w:rPr>
              <w:t xml:space="preserve"> </w:t>
            </w:r>
            <w:r>
              <w:rPr>
                <w:rFonts w:ascii="Times New Roman" w:hAnsi="Times New Roman" w:cs="Times New Roman"/>
                <w:sz w:val="28"/>
                <w:szCs w:val="28"/>
              </w:rPr>
              <w:t>tham gia trò chơi tiếp sức (3p)</w:t>
            </w:r>
          </w:p>
          <w:p w:rsidR="00284648" w:rsidRDefault="00284648" w:rsidP="00284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Đội 1: Nêu những việc làm thực hiện tốt việc phòng ngừa tai nạn vũ khí, cháy, nổ và chất độc hại?</w:t>
            </w:r>
          </w:p>
          <w:p w:rsidR="00284648" w:rsidRDefault="00284648" w:rsidP="00284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Đội 2: Nêu những việc làm chưa thực hiện tốt về việc phòng ngừa tai nạn vũ khí, cháy, nổ và chất độc hại?</w:t>
            </w:r>
          </w:p>
          <w:p w:rsidR="00284648" w:rsidRDefault="00284648" w:rsidP="002846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GV quy định cách chơi</w:t>
            </w:r>
          </w:p>
          <w:p w:rsidR="00284648" w:rsidRPr="004200EA" w:rsidRDefault="00284648" w:rsidP="00284648">
            <w:pPr>
              <w:spacing w:after="0" w:line="360" w:lineRule="auto"/>
              <w:jc w:val="both"/>
              <w:rPr>
                <w:rFonts w:ascii="Times New Roman" w:hAnsi="Times New Roman" w:cs="Times New Roman"/>
                <w:b/>
                <w:sz w:val="28"/>
                <w:szCs w:val="28"/>
              </w:rPr>
            </w:pPr>
            <w:r w:rsidRPr="004200EA">
              <w:rPr>
                <w:rFonts w:ascii="Times New Roman" w:hAnsi="Times New Roman" w:cs="Times New Roman"/>
                <w:b/>
                <w:sz w:val="28"/>
                <w:szCs w:val="28"/>
              </w:rPr>
              <w:t xml:space="preserve">HS </w:t>
            </w:r>
            <w:r>
              <w:rPr>
                <w:rFonts w:ascii="Times New Roman" w:hAnsi="Times New Roman" w:cs="Times New Roman"/>
                <w:sz w:val="28"/>
                <w:szCs w:val="28"/>
              </w:rPr>
              <w:t>Các nhóm chuẩn bị</w:t>
            </w:r>
          </w:p>
          <w:p w:rsidR="00284648" w:rsidRPr="00EE7974" w:rsidRDefault="00284648" w:rsidP="00284648">
            <w:pPr>
              <w:spacing w:after="0" w:line="360" w:lineRule="auto"/>
              <w:jc w:val="both"/>
              <w:rPr>
                <w:rFonts w:ascii="Times New Roman" w:hAnsi="Times New Roman" w:cs="Times New Roman"/>
                <w:sz w:val="28"/>
                <w:szCs w:val="28"/>
              </w:rPr>
            </w:pPr>
            <w:r w:rsidRPr="004200EA">
              <w:rPr>
                <w:rFonts w:ascii="Times New Roman" w:hAnsi="Times New Roman" w:cs="Times New Roman"/>
                <w:b/>
                <w:sz w:val="28"/>
                <w:szCs w:val="28"/>
              </w:rPr>
              <w:t xml:space="preserve">HS </w:t>
            </w:r>
            <w:r>
              <w:rPr>
                <w:rFonts w:ascii="Times New Roman" w:hAnsi="Times New Roman" w:cs="Times New Roman"/>
                <w:sz w:val="28"/>
                <w:szCs w:val="28"/>
              </w:rPr>
              <w:t>Các thành viên trong đội tích cực tham gia.</w:t>
            </w:r>
          </w:p>
          <w:p w:rsidR="00284648" w:rsidRDefault="00284648" w:rsidP="00284648">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Sau khi hết giờ GV n</w:t>
            </w:r>
            <w:r w:rsidRPr="00EE7974">
              <w:rPr>
                <w:rFonts w:ascii="Times New Roman" w:hAnsi="Times New Roman" w:cs="Times New Roman"/>
                <w:sz w:val="28"/>
                <w:szCs w:val="28"/>
              </w:rPr>
              <w:t>hận xét, cho điểm nhóm thực hiện tốt; động viên khích lệ các nhóm</w:t>
            </w:r>
            <w:r>
              <w:rPr>
                <w:rFonts w:ascii="Times New Roman" w:hAnsi="Times New Roman" w:cs="Times New Roman"/>
                <w:sz w:val="28"/>
                <w:szCs w:val="28"/>
              </w:rPr>
              <w:t xml:space="preserve"> </w:t>
            </w:r>
          </w:p>
          <w:p w:rsidR="00284648" w:rsidRPr="00EE7974" w:rsidRDefault="00284648" w:rsidP="00284648">
            <w:pPr>
              <w:pStyle w:val="ListParagraph"/>
              <w:spacing w:after="0" w:line="360" w:lineRule="auto"/>
              <w:ind w:left="0"/>
              <w:jc w:val="both"/>
              <w:rPr>
                <w:rFonts w:ascii="Times New Roman" w:hAnsi="Times New Roman" w:cs="Times New Roman"/>
                <w:sz w:val="28"/>
                <w:szCs w:val="28"/>
              </w:rPr>
            </w:pPr>
            <w:r w:rsidRPr="003D7EA7">
              <w:rPr>
                <w:rFonts w:ascii="Times New Roman" w:hAnsi="Times New Roman" w:cs="Times New Roman"/>
                <w:b/>
                <w:sz w:val="28"/>
                <w:szCs w:val="28"/>
              </w:rPr>
              <w:t>GV kết luận, nhận định</w:t>
            </w:r>
            <w:r>
              <w:rPr>
                <w:rFonts w:ascii="Times New Roman" w:hAnsi="Times New Roman" w:cs="Times New Roman"/>
                <w:sz w:val="28"/>
                <w:szCs w:val="28"/>
              </w:rPr>
              <w:t xml:space="preserve"> ( GV có thể chiếu đáp án để HS tham khảo)</w:t>
            </w:r>
          </w:p>
          <w:p w:rsidR="00284648" w:rsidRDefault="00284648" w:rsidP="00284648">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GV: Đối với những việc làm chưa tốt các em có cách khắc phục như thế nào?</w:t>
            </w:r>
          </w:p>
          <w:p w:rsidR="00284648" w:rsidRDefault="00284648" w:rsidP="00284648">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HS: Đưa ra các câu trả lời của cá nhân</w:t>
            </w:r>
            <w:r w:rsidRPr="00EE7974">
              <w:rPr>
                <w:rFonts w:ascii="Times New Roman" w:hAnsi="Times New Roman" w:cs="Times New Roman"/>
                <w:sz w:val="28"/>
                <w:szCs w:val="28"/>
              </w:rPr>
              <w:t xml:space="preserve"> cách khắc phục những việc làm chưa tốt của bản thân.</w:t>
            </w:r>
          </w:p>
          <w:p w:rsidR="00284648" w:rsidRPr="009B66F2" w:rsidRDefault="00284648" w:rsidP="00284648">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GV nhận xét, kết luận</w:t>
            </w:r>
          </w:p>
        </w:tc>
        <w:tc>
          <w:tcPr>
            <w:tcW w:w="4708" w:type="dxa"/>
          </w:tcPr>
          <w:p w:rsidR="00284648" w:rsidRDefault="00284648" w:rsidP="00284648">
            <w:pPr>
              <w:spacing w:after="0" w:line="360" w:lineRule="auto"/>
              <w:jc w:val="both"/>
              <w:rPr>
                <w:rFonts w:ascii="Times New Roman" w:hAnsi="Times New Roman" w:cs="Times New Roman"/>
                <w:b/>
                <w:sz w:val="28"/>
                <w:szCs w:val="28"/>
              </w:rPr>
            </w:pPr>
            <w:r w:rsidRPr="00EE7974">
              <w:rPr>
                <w:rFonts w:ascii="Times New Roman" w:hAnsi="Times New Roman" w:cs="Times New Roman"/>
                <w:b/>
                <w:sz w:val="28"/>
                <w:szCs w:val="28"/>
              </w:rPr>
              <w:t>II.</w:t>
            </w:r>
            <w:r>
              <w:rPr>
                <w:rFonts w:ascii="Times New Roman" w:hAnsi="Times New Roman" w:cs="Times New Roman"/>
                <w:b/>
                <w:sz w:val="28"/>
                <w:szCs w:val="28"/>
              </w:rPr>
              <w:t xml:space="preserve"> </w:t>
            </w:r>
            <w:r w:rsidRPr="00EE7974">
              <w:rPr>
                <w:rFonts w:ascii="Times New Roman" w:hAnsi="Times New Roman" w:cs="Times New Roman"/>
                <w:b/>
                <w:sz w:val="28"/>
                <w:szCs w:val="28"/>
              </w:rPr>
              <w:t>Luyện tậ</w:t>
            </w:r>
            <w:r>
              <w:rPr>
                <w:rFonts w:ascii="Times New Roman" w:hAnsi="Times New Roman" w:cs="Times New Roman"/>
                <w:b/>
                <w:sz w:val="28"/>
                <w:szCs w:val="28"/>
              </w:rPr>
              <w:t>p</w:t>
            </w:r>
          </w:p>
          <w:p w:rsidR="00284648" w:rsidRPr="00EE7974" w:rsidRDefault="00284648" w:rsidP="00284648">
            <w:pPr>
              <w:spacing w:after="0" w:line="360" w:lineRule="auto"/>
              <w:jc w:val="both"/>
              <w:rPr>
                <w:rFonts w:ascii="Times New Roman" w:eastAsia="Times New Roman" w:hAnsi="Times New Roman" w:cs="Times New Roman"/>
                <w:color w:val="000000"/>
                <w:kern w:val="0"/>
                <w:sz w:val="28"/>
                <w:szCs w:val="28"/>
                <w14:ligatures w14:val="none"/>
              </w:rPr>
            </w:pPr>
            <w:r w:rsidRPr="00EE7974">
              <w:rPr>
                <w:rFonts w:ascii="Times New Roman" w:hAnsi="Times New Roman" w:cs="Times New Roman"/>
                <w:b/>
                <w:sz w:val="28"/>
                <w:szCs w:val="28"/>
              </w:rPr>
              <w:t>Bài tập 5: SGK/T58</w:t>
            </w:r>
          </w:p>
        </w:tc>
      </w:tr>
      <w:tr w:rsidR="00284648" w:rsidTr="007D0663">
        <w:tc>
          <w:tcPr>
            <w:tcW w:w="9781" w:type="dxa"/>
            <w:gridSpan w:val="2"/>
          </w:tcPr>
          <w:p w:rsidR="00284648" w:rsidRPr="00965F3E" w:rsidRDefault="00284648" w:rsidP="00284648">
            <w:pPr>
              <w:spacing w:after="0" w:line="360" w:lineRule="auto"/>
              <w:jc w:val="both"/>
              <w:rPr>
                <w:rFonts w:ascii="Times New Roman" w:hAnsi="Times New Roman" w:cs="Times New Roman"/>
                <w:b/>
                <w:sz w:val="28"/>
                <w:szCs w:val="28"/>
              </w:rPr>
            </w:pPr>
            <w:r w:rsidRPr="009B66F2">
              <w:rPr>
                <w:rFonts w:ascii="Times New Roman" w:hAnsi="Times New Roman" w:cs="Times New Roman"/>
                <w:b/>
                <w:sz w:val="28"/>
                <w:szCs w:val="28"/>
              </w:rPr>
              <w:t>Hoạt động 4: Vận dụng.</w:t>
            </w:r>
          </w:p>
          <w:p w:rsidR="00284648" w:rsidRPr="00EE7974" w:rsidRDefault="00284648" w:rsidP="00284648">
            <w:pPr>
              <w:spacing w:after="0" w:line="360" w:lineRule="auto"/>
              <w:jc w:val="both"/>
              <w:rPr>
                <w:rFonts w:ascii="Times New Roman" w:hAnsi="Times New Roman" w:cs="Times New Roman"/>
                <w:sz w:val="28"/>
                <w:szCs w:val="28"/>
              </w:rPr>
            </w:pPr>
            <w:r w:rsidRPr="00EE7974">
              <w:rPr>
                <w:rFonts w:ascii="Times New Roman" w:hAnsi="Times New Roman" w:cs="Times New Roman"/>
                <w:sz w:val="28"/>
                <w:szCs w:val="28"/>
              </w:rPr>
              <w:t>- GV chia lớ</w:t>
            </w:r>
            <w:r>
              <w:rPr>
                <w:rFonts w:ascii="Times New Roman" w:hAnsi="Times New Roman" w:cs="Times New Roman"/>
                <w:sz w:val="28"/>
                <w:szCs w:val="28"/>
              </w:rPr>
              <w:t>p thành 3</w:t>
            </w:r>
            <w:r w:rsidRPr="00EE7974">
              <w:rPr>
                <w:rFonts w:ascii="Times New Roman" w:hAnsi="Times New Roman" w:cs="Times New Roman"/>
                <w:sz w:val="28"/>
                <w:szCs w:val="28"/>
              </w:rPr>
              <w:t xml:space="preserve"> nhóm, giao nhiệm vụ cho các nhóm (cho nhóm lựa chọn ngẫu nhiên sản phẩm thiết kế).</w:t>
            </w:r>
          </w:p>
          <w:p w:rsidR="00284648" w:rsidRPr="00965F3E" w:rsidRDefault="00284648" w:rsidP="00965F3E">
            <w:pPr>
              <w:spacing w:after="0" w:line="360" w:lineRule="auto"/>
              <w:jc w:val="both"/>
              <w:rPr>
                <w:rFonts w:ascii="Times New Roman" w:hAnsi="Times New Roman" w:cs="Times New Roman"/>
                <w:sz w:val="28"/>
                <w:szCs w:val="28"/>
              </w:rPr>
            </w:pPr>
            <w:r w:rsidRPr="00965F3E">
              <w:rPr>
                <w:rFonts w:ascii="Times New Roman" w:hAnsi="Times New Roman" w:cs="Times New Roman"/>
                <w:sz w:val="28"/>
                <w:szCs w:val="28"/>
              </w:rPr>
              <w:t>- Vẽ 1 bức tranh về phòng ngừa tai nạn cháy, nổ.</w:t>
            </w:r>
          </w:p>
          <w:p w:rsidR="00284648" w:rsidRPr="003D7EA7" w:rsidRDefault="00284648" w:rsidP="00965F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7EA7">
              <w:rPr>
                <w:rFonts w:ascii="Times New Roman" w:hAnsi="Times New Roman" w:cs="Times New Roman"/>
                <w:sz w:val="28"/>
                <w:szCs w:val="28"/>
              </w:rPr>
              <w:t>Thiết kế khẩu hiệu phòng ngừa tai nạn từ các chất độc hại.</w:t>
            </w:r>
          </w:p>
          <w:p w:rsidR="00284648" w:rsidRPr="003D7EA7" w:rsidRDefault="00284648" w:rsidP="00965F3E">
            <w:pPr>
              <w:spacing w:after="0"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Pr="003D7EA7">
              <w:rPr>
                <w:rFonts w:ascii="Times New Roman" w:hAnsi="Times New Roman" w:cs="Times New Roman"/>
                <w:sz w:val="28"/>
                <w:szCs w:val="28"/>
              </w:rPr>
              <w:t>Xây dựng 1 tiểu phẩm để tuyên truyền phòng ngừa tai nạn vũ khí.</w:t>
            </w:r>
          </w:p>
          <w:p w:rsidR="00284648" w:rsidRPr="00EE7974" w:rsidRDefault="00284648" w:rsidP="00284648">
            <w:pPr>
              <w:spacing w:after="0" w:line="360" w:lineRule="auto"/>
              <w:jc w:val="both"/>
              <w:rPr>
                <w:rFonts w:ascii="Times New Roman" w:hAnsi="Times New Roman" w:cs="Times New Roman"/>
                <w:sz w:val="28"/>
                <w:szCs w:val="28"/>
              </w:rPr>
            </w:pPr>
            <w:r w:rsidRPr="00EE7974">
              <w:rPr>
                <w:rFonts w:ascii="Times New Roman" w:hAnsi="Times New Roman" w:cs="Times New Roman"/>
                <w:sz w:val="28"/>
                <w:szCs w:val="28"/>
              </w:rPr>
              <w:lastRenderedPageBreak/>
              <w:t>- HS thực hiện nhiệm vụ theo nhóm, tùy vào điều kiện cụ thể có thể tổ chức một buổi báo cáo kết quả về sản phẩm của nhóm.</w:t>
            </w:r>
          </w:p>
          <w:p w:rsidR="00284648" w:rsidRDefault="00284648" w:rsidP="00284648">
            <w:pPr>
              <w:pStyle w:val="ListParagraph"/>
              <w:spacing w:after="0" w:line="360" w:lineRule="auto"/>
              <w:ind w:left="0"/>
              <w:jc w:val="both"/>
              <w:rPr>
                <w:rFonts w:ascii="Times New Roman" w:eastAsia="Times New Roman" w:hAnsi="Times New Roman" w:cs="Times New Roman"/>
                <w:b/>
                <w:color w:val="000000"/>
                <w:kern w:val="0"/>
                <w:sz w:val="28"/>
                <w:szCs w:val="28"/>
                <w14:ligatures w14:val="none"/>
              </w:rPr>
            </w:pPr>
            <w:r w:rsidRPr="00EE7974">
              <w:rPr>
                <w:rFonts w:ascii="Times New Roman" w:hAnsi="Times New Roman" w:cs="Times New Roman"/>
                <w:sz w:val="28"/>
                <w:szCs w:val="28"/>
              </w:rPr>
              <w:t>- GV hướng dẫn, tư vấn để các em HS hoàn thành nhiệm vụ đượ</w:t>
            </w:r>
            <w:r>
              <w:rPr>
                <w:rFonts w:ascii="Times New Roman" w:hAnsi="Times New Roman" w:cs="Times New Roman"/>
                <w:sz w:val="28"/>
                <w:szCs w:val="28"/>
              </w:rPr>
              <w:t>c giao</w:t>
            </w:r>
          </w:p>
        </w:tc>
      </w:tr>
    </w:tbl>
    <w:p w:rsidR="00284648" w:rsidRPr="004200EA" w:rsidRDefault="00284648" w:rsidP="00284648">
      <w:pPr>
        <w:pStyle w:val="ListParagraph"/>
        <w:shd w:val="clear" w:color="auto" w:fill="FFFFFF"/>
        <w:spacing w:after="0" w:line="360" w:lineRule="auto"/>
        <w:ind w:left="786" w:hanging="786"/>
        <w:jc w:val="both"/>
        <w:rPr>
          <w:rFonts w:ascii="Times New Roman" w:eastAsia="Times New Roman" w:hAnsi="Times New Roman" w:cs="Times New Roman"/>
          <w:b/>
          <w:color w:val="000000"/>
          <w:kern w:val="0"/>
          <w:sz w:val="28"/>
          <w:szCs w:val="28"/>
          <w14:ligatures w14:val="none"/>
        </w:rPr>
      </w:pPr>
    </w:p>
    <w:p w:rsidR="0006383A" w:rsidRPr="004200EA" w:rsidRDefault="0006383A" w:rsidP="00284648">
      <w:pPr>
        <w:spacing w:after="0" w:line="360" w:lineRule="auto"/>
        <w:jc w:val="both"/>
        <w:rPr>
          <w:rFonts w:ascii="Times New Roman" w:hAnsi="Times New Roman" w:cs="Times New Roman"/>
          <w:b/>
          <w:sz w:val="28"/>
          <w:szCs w:val="28"/>
        </w:rPr>
      </w:pPr>
    </w:p>
    <w:p w:rsidR="000177FE" w:rsidRPr="00EE7974" w:rsidRDefault="000177FE" w:rsidP="00284648">
      <w:pPr>
        <w:spacing w:after="0" w:line="360" w:lineRule="auto"/>
        <w:jc w:val="both"/>
        <w:rPr>
          <w:rFonts w:ascii="Times New Roman" w:hAnsi="Times New Roman" w:cs="Times New Roman"/>
          <w:sz w:val="28"/>
          <w:szCs w:val="28"/>
        </w:rPr>
      </w:pPr>
    </w:p>
    <w:sectPr w:rsidR="000177FE" w:rsidRPr="00EE7974" w:rsidSect="00284648">
      <w:pgSz w:w="11907" w:h="16840" w:code="9"/>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484"/>
    <w:multiLevelType w:val="multilevel"/>
    <w:tmpl w:val="8E5C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E4921"/>
    <w:multiLevelType w:val="multilevel"/>
    <w:tmpl w:val="53705A5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1BE9753C"/>
    <w:multiLevelType w:val="multilevel"/>
    <w:tmpl w:val="86A4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C1C3F"/>
    <w:multiLevelType w:val="multilevel"/>
    <w:tmpl w:val="F5A2C86E"/>
    <w:lvl w:ilvl="0">
      <w:start w:val="2"/>
      <w:numFmt w:val="decimal"/>
      <w:lvlText w:val="%1."/>
      <w:lvlJc w:val="left"/>
      <w:pPr>
        <w:tabs>
          <w:tab w:val="num" w:pos="786"/>
        </w:tabs>
        <w:ind w:left="786"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70239"/>
    <w:multiLevelType w:val="hybridMultilevel"/>
    <w:tmpl w:val="42F4D704"/>
    <w:lvl w:ilvl="0" w:tplc="E2C64F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207F1"/>
    <w:multiLevelType w:val="multilevel"/>
    <w:tmpl w:val="B4CA388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7626A"/>
    <w:multiLevelType w:val="multilevel"/>
    <w:tmpl w:val="41A49BA0"/>
    <w:lvl w:ilvl="0">
      <w:start w:val="1"/>
      <w:numFmt w:val="decimal"/>
      <w:lvlText w:val="%1."/>
      <w:lvlJc w:val="left"/>
      <w:pPr>
        <w:tabs>
          <w:tab w:val="num" w:pos="644"/>
        </w:tabs>
        <w:ind w:left="644" w:hanging="360"/>
      </w:pPr>
    </w:lvl>
    <w:lvl w:ilvl="1">
      <w:start w:val="1"/>
      <w:numFmt w:val="lowerLetter"/>
      <w:lvlText w:val="%2."/>
      <w:lvlJc w:val="left"/>
      <w:pPr>
        <w:ind w:left="1364" w:hanging="36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2E983287"/>
    <w:multiLevelType w:val="multilevel"/>
    <w:tmpl w:val="38E4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8127E"/>
    <w:multiLevelType w:val="multilevel"/>
    <w:tmpl w:val="5D0E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53B15"/>
    <w:multiLevelType w:val="multilevel"/>
    <w:tmpl w:val="926CD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0755AF"/>
    <w:multiLevelType w:val="multilevel"/>
    <w:tmpl w:val="C5F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50F10"/>
    <w:multiLevelType w:val="hybridMultilevel"/>
    <w:tmpl w:val="3B2EC4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17ABF"/>
    <w:multiLevelType w:val="multilevel"/>
    <w:tmpl w:val="C2FCDF98"/>
    <w:lvl w:ilvl="0">
      <w:start w:val="1"/>
      <w:numFmt w:val="upperRoman"/>
      <w:lvlText w:val="%1."/>
      <w:lvlJc w:val="left"/>
      <w:pPr>
        <w:tabs>
          <w:tab w:val="num" w:pos="786"/>
        </w:tabs>
        <w:ind w:left="786" w:hanging="360"/>
      </w:pPr>
      <w:rPr>
        <w:rFonts w:ascii="Times New Roman" w:eastAsia="Times New Roman" w:hAnsi="Times New Roman" w:cs="Times New Roman"/>
      </w:rPr>
    </w:lvl>
    <w:lvl w:ilvl="1">
      <w:start w:val="1"/>
      <w:numFmt w:val="decimal"/>
      <w:lvlText w:val="%2."/>
      <w:lvlJc w:val="left"/>
      <w:pPr>
        <w:ind w:left="1440" w:hanging="360"/>
      </w:pPr>
      <w:rPr>
        <w:rFonts w:hint="default"/>
        <w:b/>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CC7BB8"/>
    <w:multiLevelType w:val="multilevel"/>
    <w:tmpl w:val="41A49BA0"/>
    <w:lvl w:ilvl="0">
      <w:start w:val="1"/>
      <w:numFmt w:val="decimal"/>
      <w:lvlText w:val="%1."/>
      <w:lvlJc w:val="left"/>
      <w:pPr>
        <w:tabs>
          <w:tab w:val="num" w:pos="644"/>
        </w:tabs>
        <w:ind w:left="644" w:hanging="360"/>
      </w:pPr>
    </w:lvl>
    <w:lvl w:ilvl="1">
      <w:start w:val="1"/>
      <w:numFmt w:val="lowerLetter"/>
      <w:lvlText w:val="%2."/>
      <w:lvlJc w:val="left"/>
      <w:pPr>
        <w:ind w:left="1364" w:hanging="36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15:restartNumberingAfterBreak="0">
    <w:nsid w:val="50B042DF"/>
    <w:multiLevelType w:val="multilevel"/>
    <w:tmpl w:val="513CE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212D20"/>
    <w:multiLevelType w:val="multilevel"/>
    <w:tmpl w:val="D38A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8914E3"/>
    <w:multiLevelType w:val="multilevel"/>
    <w:tmpl w:val="F702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64128"/>
    <w:multiLevelType w:val="multilevel"/>
    <w:tmpl w:val="A020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122F57"/>
    <w:multiLevelType w:val="multilevel"/>
    <w:tmpl w:val="B1CA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777FF2"/>
    <w:multiLevelType w:val="multilevel"/>
    <w:tmpl w:val="88AA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8A7"/>
    <w:multiLevelType w:val="hybridMultilevel"/>
    <w:tmpl w:val="02DC30CC"/>
    <w:lvl w:ilvl="0" w:tplc="E5546124">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F362D8B"/>
    <w:multiLevelType w:val="multilevel"/>
    <w:tmpl w:val="BE9C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705AFD"/>
    <w:multiLevelType w:val="multilevel"/>
    <w:tmpl w:val="D614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D01C4"/>
    <w:multiLevelType w:val="multilevel"/>
    <w:tmpl w:val="B9E6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3"/>
  </w:num>
  <w:num w:numId="4">
    <w:abstractNumId w:val="16"/>
  </w:num>
  <w:num w:numId="5">
    <w:abstractNumId w:val="0"/>
  </w:num>
  <w:num w:numId="6">
    <w:abstractNumId w:val="14"/>
  </w:num>
  <w:num w:numId="7">
    <w:abstractNumId w:val="10"/>
  </w:num>
  <w:num w:numId="8">
    <w:abstractNumId w:val="5"/>
  </w:num>
  <w:num w:numId="9">
    <w:abstractNumId w:val="2"/>
  </w:num>
  <w:num w:numId="10">
    <w:abstractNumId w:val="9"/>
  </w:num>
  <w:num w:numId="11">
    <w:abstractNumId w:val="22"/>
  </w:num>
  <w:num w:numId="12">
    <w:abstractNumId w:val="6"/>
  </w:num>
  <w:num w:numId="13">
    <w:abstractNumId w:val="17"/>
  </w:num>
  <w:num w:numId="14">
    <w:abstractNumId w:val="21"/>
  </w:num>
  <w:num w:numId="15">
    <w:abstractNumId w:val="8"/>
  </w:num>
  <w:num w:numId="16">
    <w:abstractNumId w:val="19"/>
  </w:num>
  <w:num w:numId="17">
    <w:abstractNumId w:val="15"/>
  </w:num>
  <w:num w:numId="18">
    <w:abstractNumId w:val="18"/>
  </w:num>
  <w:num w:numId="19">
    <w:abstractNumId w:val="1"/>
  </w:num>
  <w:num w:numId="20">
    <w:abstractNumId w:val="23"/>
  </w:num>
  <w:num w:numId="21">
    <w:abstractNumId w:val="4"/>
  </w:num>
  <w:num w:numId="22">
    <w:abstractNumId w:val="1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74"/>
    <w:rsid w:val="000177FE"/>
    <w:rsid w:val="00034136"/>
    <w:rsid w:val="00047255"/>
    <w:rsid w:val="0006383A"/>
    <w:rsid w:val="00090470"/>
    <w:rsid w:val="0010319E"/>
    <w:rsid w:val="002759CD"/>
    <w:rsid w:val="00284648"/>
    <w:rsid w:val="00354D4E"/>
    <w:rsid w:val="003D7EA7"/>
    <w:rsid w:val="003E0D74"/>
    <w:rsid w:val="004200EA"/>
    <w:rsid w:val="00455DA1"/>
    <w:rsid w:val="004A5D69"/>
    <w:rsid w:val="0056581B"/>
    <w:rsid w:val="00577037"/>
    <w:rsid w:val="007A2B4B"/>
    <w:rsid w:val="007D0663"/>
    <w:rsid w:val="00956ED7"/>
    <w:rsid w:val="00965F3E"/>
    <w:rsid w:val="009B66F2"/>
    <w:rsid w:val="00AB2FFC"/>
    <w:rsid w:val="00BC0CA1"/>
    <w:rsid w:val="00C447E6"/>
    <w:rsid w:val="00CA713F"/>
    <w:rsid w:val="00EE3FBF"/>
    <w:rsid w:val="00EE7974"/>
    <w:rsid w:val="00F1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9D3F"/>
  <w15:docId w15:val="{F00361D0-1972-45F6-96B7-881251BA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74"/>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D74"/>
    <w:pPr>
      <w:ind w:left="720"/>
      <w:contextualSpacing/>
    </w:pPr>
  </w:style>
  <w:style w:type="table" w:styleId="TableGrid">
    <w:name w:val="Table Grid"/>
    <w:basedOn w:val="TableNormal"/>
    <w:uiPriority w:val="59"/>
    <w:rsid w:val="00956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9C59-212B-4FEE-B27D-E9CE3354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820</Words>
  <Characters>4677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2023-08-11T14:20:00Z</dcterms:created>
  <dcterms:modified xsi:type="dcterms:W3CDTF">2023-08-16T08:00:00Z</dcterms:modified>
</cp:coreProperties>
</file>