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59795" w14:textId="77777777" w:rsidR="004D60F1" w:rsidRPr="00DD65C8" w:rsidRDefault="00C629FD">
      <w:pPr>
        <w:spacing w:line="403" w:lineRule="auto"/>
        <w:ind w:left="1000" w:right="179"/>
        <w:jc w:val="center"/>
        <w:rPr>
          <w:sz w:val="20"/>
          <w:szCs w:val="20"/>
        </w:rPr>
      </w:pPr>
      <w:bookmarkStart w:id="0" w:name="page1"/>
      <w:bookmarkEnd w:id="0"/>
      <w:r w:rsidRPr="00DD65C8">
        <w:rPr>
          <w:rFonts w:eastAsia="Times New Roman"/>
          <w:noProof/>
          <w:sz w:val="32"/>
          <w:szCs w:val="32"/>
        </w:rPr>
        <w:drawing>
          <wp:anchor distT="0" distB="0" distL="114300" distR="114300" simplePos="0" relativeHeight="251631104" behindDoc="1" locked="0" layoutInCell="0" allowOverlap="1" wp14:anchorId="6C4AD2A4" wp14:editId="0D7FC0A3">
            <wp:simplePos x="0" y="0"/>
            <wp:positionH relativeFrom="page">
              <wp:posOffset>988060</wp:posOffset>
            </wp:positionH>
            <wp:positionV relativeFrom="page">
              <wp:posOffset>606425</wp:posOffset>
            </wp:positionV>
            <wp:extent cx="6102350" cy="9521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102350" cy="9521825"/>
                    </a:xfrm>
                    <a:prstGeom prst="rect">
                      <a:avLst/>
                    </a:prstGeom>
                    <a:noFill/>
                  </pic:spPr>
                </pic:pic>
              </a:graphicData>
            </a:graphic>
          </wp:anchor>
        </w:drawing>
      </w:r>
      <w:r w:rsidRPr="00DD65C8">
        <w:rPr>
          <w:rFonts w:eastAsia="Times New Roman"/>
          <w:sz w:val="32"/>
          <w:szCs w:val="32"/>
        </w:rPr>
        <w:t xml:space="preserve">ĐẠI HỌC QUỐC GIA HÀ NỘI TRƯỜNG ĐẠI HỌC KHOA HỌC TỰ NHIÊN </w:t>
      </w:r>
      <w:r w:rsidRPr="00DD65C8">
        <w:rPr>
          <w:rFonts w:eastAsia="Times New Roman"/>
          <w:b/>
          <w:bCs/>
          <w:sz w:val="32"/>
          <w:szCs w:val="32"/>
        </w:rPr>
        <w:t>TRƯỜNG THPT CHUYÊN KHOA HỌC TỰ NHIÊN</w:t>
      </w:r>
    </w:p>
    <w:p w14:paraId="50E4FB90" w14:textId="1C705A87" w:rsidR="004D60F1" w:rsidRPr="00DD65C8" w:rsidRDefault="004D60F1">
      <w:pPr>
        <w:spacing w:line="200" w:lineRule="exact"/>
        <w:rPr>
          <w:rFonts w:eastAsia="Courier New"/>
          <w:sz w:val="40"/>
          <w:szCs w:val="40"/>
        </w:rPr>
      </w:pPr>
    </w:p>
    <w:p w14:paraId="1D4DBCEB" w14:textId="4A554EF9" w:rsidR="00C629FD" w:rsidRPr="00DD65C8" w:rsidRDefault="00C629FD">
      <w:pPr>
        <w:spacing w:line="200" w:lineRule="exact"/>
        <w:rPr>
          <w:rFonts w:eastAsia="Courier New"/>
          <w:sz w:val="40"/>
          <w:szCs w:val="40"/>
        </w:rPr>
      </w:pPr>
    </w:p>
    <w:p w14:paraId="45C38ADC" w14:textId="77777777" w:rsidR="00C629FD" w:rsidRPr="00DD65C8" w:rsidRDefault="00C629FD">
      <w:pPr>
        <w:spacing w:line="200" w:lineRule="exact"/>
        <w:rPr>
          <w:sz w:val="24"/>
          <w:szCs w:val="24"/>
        </w:rPr>
      </w:pPr>
    </w:p>
    <w:p w14:paraId="7B9393B5" w14:textId="77777777" w:rsidR="004D60F1" w:rsidRPr="00DD65C8" w:rsidRDefault="004D60F1">
      <w:pPr>
        <w:spacing w:line="368" w:lineRule="exact"/>
        <w:rPr>
          <w:sz w:val="24"/>
          <w:szCs w:val="24"/>
        </w:rPr>
      </w:pPr>
    </w:p>
    <w:p w14:paraId="67968322" w14:textId="77777777" w:rsidR="004D60F1" w:rsidRPr="00DD65C8" w:rsidRDefault="00C629FD">
      <w:pPr>
        <w:ind w:left="1540"/>
        <w:rPr>
          <w:sz w:val="20"/>
          <w:szCs w:val="20"/>
        </w:rPr>
      </w:pPr>
      <w:r w:rsidRPr="00DD65C8">
        <w:rPr>
          <w:rFonts w:eastAsia="Times New Roman"/>
          <w:b/>
          <w:bCs/>
          <w:sz w:val="32"/>
          <w:szCs w:val="32"/>
        </w:rPr>
        <w:t>Cuộc thi Khoa học Kỹ thuật Năm học 2016 - 2017</w:t>
      </w:r>
    </w:p>
    <w:p w14:paraId="14319D46" w14:textId="77777777" w:rsidR="004D60F1" w:rsidRPr="00DD65C8" w:rsidRDefault="004D60F1">
      <w:pPr>
        <w:spacing w:line="200" w:lineRule="exact"/>
        <w:rPr>
          <w:sz w:val="24"/>
          <w:szCs w:val="24"/>
        </w:rPr>
      </w:pPr>
    </w:p>
    <w:p w14:paraId="4E6B4BD0" w14:textId="77777777" w:rsidR="004D60F1" w:rsidRPr="00DD65C8" w:rsidRDefault="004D60F1">
      <w:pPr>
        <w:spacing w:line="200" w:lineRule="exact"/>
        <w:rPr>
          <w:sz w:val="24"/>
          <w:szCs w:val="24"/>
        </w:rPr>
      </w:pPr>
    </w:p>
    <w:p w14:paraId="05484C0C" w14:textId="77777777" w:rsidR="004D60F1" w:rsidRPr="00DD65C8" w:rsidRDefault="004D60F1">
      <w:pPr>
        <w:spacing w:line="200" w:lineRule="exact"/>
        <w:rPr>
          <w:sz w:val="24"/>
          <w:szCs w:val="24"/>
        </w:rPr>
      </w:pPr>
    </w:p>
    <w:p w14:paraId="419A27E6" w14:textId="77777777" w:rsidR="004D60F1" w:rsidRPr="00DD65C8" w:rsidRDefault="004D60F1">
      <w:pPr>
        <w:spacing w:line="200" w:lineRule="exact"/>
        <w:rPr>
          <w:sz w:val="24"/>
          <w:szCs w:val="24"/>
        </w:rPr>
      </w:pPr>
    </w:p>
    <w:p w14:paraId="51F97D97" w14:textId="77777777" w:rsidR="004D60F1" w:rsidRPr="00DD65C8" w:rsidRDefault="004D60F1">
      <w:pPr>
        <w:spacing w:line="200" w:lineRule="exact"/>
        <w:rPr>
          <w:sz w:val="24"/>
          <w:szCs w:val="24"/>
        </w:rPr>
      </w:pPr>
    </w:p>
    <w:p w14:paraId="6B53FE4B" w14:textId="77777777" w:rsidR="004D60F1" w:rsidRPr="00DD65C8" w:rsidRDefault="004D60F1">
      <w:pPr>
        <w:spacing w:line="385" w:lineRule="exact"/>
        <w:rPr>
          <w:sz w:val="24"/>
          <w:szCs w:val="24"/>
        </w:rPr>
      </w:pPr>
    </w:p>
    <w:p w14:paraId="104F676E" w14:textId="77777777" w:rsidR="004D60F1" w:rsidRPr="00DD65C8" w:rsidRDefault="00C629FD">
      <w:pPr>
        <w:ind w:left="3620"/>
        <w:rPr>
          <w:sz w:val="20"/>
          <w:szCs w:val="20"/>
        </w:rPr>
      </w:pPr>
      <w:r w:rsidRPr="00DD65C8">
        <w:rPr>
          <w:rFonts w:eastAsia="Times New Roman"/>
          <w:b/>
          <w:bCs/>
          <w:sz w:val="36"/>
          <w:szCs w:val="36"/>
        </w:rPr>
        <w:t>Tên dự án dự thi</w:t>
      </w:r>
    </w:p>
    <w:p w14:paraId="513F94E4" w14:textId="77777777" w:rsidR="004D60F1" w:rsidRPr="00DD65C8" w:rsidRDefault="004D60F1">
      <w:pPr>
        <w:spacing w:line="200" w:lineRule="exact"/>
        <w:rPr>
          <w:sz w:val="24"/>
          <w:szCs w:val="24"/>
        </w:rPr>
      </w:pPr>
    </w:p>
    <w:p w14:paraId="0F3FD5EF" w14:textId="77777777" w:rsidR="004D60F1" w:rsidRPr="00DD65C8" w:rsidRDefault="004D60F1">
      <w:pPr>
        <w:spacing w:line="200" w:lineRule="exact"/>
        <w:rPr>
          <w:sz w:val="24"/>
          <w:szCs w:val="24"/>
        </w:rPr>
      </w:pPr>
    </w:p>
    <w:p w14:paraId="1EFEE2E8" w14:textId="77777777" w:rsidR="004D60F1" w:rsidRPr="00DD65C8" w:rsidRDefault="004D60F1">
      <w:pPr>
        <w:spacing w:line="393" w:lineRule="exact"/>
        <w:rPr>
          <w:sz w:val="24"/>
          <w:szCs w:val="24"/>
        </w:rPr>
      </w:pPr>
    </w:p>
    <w:p w14:paraId="335390C9" w14:textId="77777777" w:rsidR="004D60F1" w:rsidRPr="00DD65C8" w:rsidRDefault="00C629FD">
      <w:pPr>
        <w:ind w:right="-820"/>
        <w:jc w:val="center"/>
        <w:rPr>
          <w:sz w:val="20"/>
          <w:szCs w:val="20"/>
        </w:rPr>
      </w:pPr>
      <w:bookmarkStart w:id="1" w:name="_GoBack"/>
      <w:r w:rsidRPr="00DD65C8">
        <w:rPr>
          <w:rFonts w:eastAsia="Times New Roman"/>
          <w:b/>
          <w:bCs/>
          <w:color w:val="222222"/>
          <w:sz w:val="32"/>
          <w:szCs w:val="32"/>
          <w:highlight w:val="white"/>
        </w:rPr>
        <w:t>THIẾT KẾ, TỔNG HỢP VÀ</w:t>
      </w:r>
    </w:p>
    <w:p w14:paraId="27E632D5" w14:textId="77777777" w:rsidR="004D60F1" w:rsidRPr="00DD65C8" w:rsidRDefault="004D60F1">
      <w:pPr>
        <w:spacing w:line="256" w:lineRule="exact"/>
        <w:rPr>
          <w:sz w:val="24"/>
          <w:szCs w:val="24"/>
        </w:rPr>
      </w:pPr>
    </w:p>
    <w:p w14:paraId="4538D79E" w14:textId="77777777" w:rsidR="004D60F1" w:rsidRPr="00DD65C8" w:rsidRDefault="00C629FD">
      <w:pPr>
        <w:ind w:right="-820"/>
        <w:jc w:val="center"/>
        <w:rPr>
          <w:sz w:val="20"/>
          <w:szCs w:val="20"/>
        </w:rPr>
      </w:pPr>
      <w:r w:rsidRPr="00DD65C8">
        <w:rPr>
          <w:rFonts w:eastAsia="Times New Roman"/>
          <w:b/>
          <w:bCs/>
          <w:color w:val="222222"/>
          <w:sz w:val="32"/>
          <w:szCs w:val="32"/>
          <w:highlight w:val="white"/>
        </w:rPr>
        <w:t>THỬ TÁC DỤNG KHÁNG UNG THƯ</w:t>
      </w:r>
    </w:p>
    <w:p w14:paraId="30B491C1" w14:textId="77777777" w:rsidR="004D60F1" w:rsidRPr="00DD65C8" w:rsidRDefault="004D60F1">
      <w:pPr>
        <w:spacing w:line="271" w:lineRule="exact"/>
        <w:rPr>
          <w:sz w:val="24"/>
          <w:szCs w:val="24"/>
        </w:rPr>
      </w:pPr>
    </w:p>
    <w:p w14:paraId="1A486C49" w14:textId="77777777" w:rsidR="004D60F1" w:rsidRPr="00DD65C8" w:rsidRDefault="00C629FD">
      <w:pPr>
        <w:spacing w:line="395" w:lineRule="auto"/>
        <w:ind w:left="1000" w:right="179"/>
        <w:jc w:val="center"/>
        <w:rPr>
          <w:sz w:val="20"/>
          <w:szCs w:val="20"/>
        </w:rPr>
      </w:pPr>
      <w:r w:rsidRPr="00DD65C8">
        <w:rPr>
          <w:rFonts w:eastAsia="Times New Roman"/>
          <w:b/>
          <w:bCs/>
          <w:color w:val="222222"/>
          <w:sz w:val="32"/>
          <w:szCs w:val="32"/>
          <w:highlight w:val="white"/>
        </w:rPr>
        <w:t>CỦA MỘT SỐ DẪN CHẤT AXIT HYDROXAMIC MỚI MANG KHUNG 2-OXOINDOLIN HƯỚNG</w:t>
      </w:r>
    </w:p>
    <w:p w14:paraId="676EF7D2" w14:textId="77777777" w:rsidR="004D60F1" w:rsidRPr="00DD65C8" w:rsidRDefault="004D60F1">
      <w:pPr>
        <w:spacing w:line="20" w:lineRule="exact"/>
        <w:rPr>
          <w:sz w:val="24"/>
          <w:szCs w:val="24"/>
        </w:rPr>
      </w:pPr>
    </w:p>
    <w:p w14:paraId="2726222F" w14:textId="77777777" w:rsidR="004D60F1" w:rsidRPr="00DD65C8" w:rsidRDefault="00C629FD">
      <w:pPr>
        <w:ind w:left="2380"/>
        <w:rPr>
          <w:sz w:val="20"/>
          <w:szCs w:val="20"/>
        </w:rPr>
      </w:pPr>
      <w:r w:rsidRPr="00DD65C8">
        <w:rPr>
          <w:rFonts w:eastAsia="Times New Roman"/>
          <w:b/>
          <w:bCs/>
          <w:color w:val="222222"/>
          <w:sz w:val="32"/>
          <w:szCs w:val="32"/>
          <w:highlight w:val="white"/>
        </w:rPr>
        <w:t>ỨC CHẾ HISTON DEACETYLASE</w:t>
      </w:r>
      <w:bookmarkEnd w:id="1"/>
    </w:p>
    <w:p w14:paraId="7CFA3851" w14:textId="77777777" w:rsidR="004D60F1" w:rsidRPr="00DD65C8" w:rsidRDefault="004D60F1">
      <w:pPr>
        <w:spacing w:line="200" w:lineRule="exact"/>
        <w:rPr>
          <w:sz w:val="24"/>
          <w:szCs w:val="24"/>
        </w:rPr>
      </w:pPr>
    </w:p>
    <w:p w14:paraId="264F7410" w14:textId="77777777" w:rsidR="004D60F1" w:rsidRPr="00DD65C8" w:rsidRDefault="004D60F1">
      <w:pPr>
        <w:spacing w:line="200" w:lineRule="exact"/>
        <w:rPr>
          <w:sz w:val="24"/>
          <w:szCs w:val="24"/>
        </w:rPr>
      </w:pPr>
    </w:p>
    <w:p w14:paraId="51244E5F" w14:textId="77777777" w:rsidR="004D60F1" w:rsidRPr="00DD65C8" w:rsidRDefault="004D60F1">
      <w:pPr>
        <w:spacing w:line="200" w:lineRule="exact"/>
        <w:rPr>
          <w:sz w:val="24"/>
          <w:szCs w:val="24"/>
        </w:rPr>
      </w:pPr>
    </w:p>
    <w:p w14:paraId="78DF7411" w14:textId="77777777" w:rsidR="004D60F1" w:rsidRPr="00DD65C8" w:rsidRDefault="004D60F1">
      <w:pPr>
        <w:spacing w:line="200" w:lineRule="exact"/>
        <w:rPr>
          <w:sz w:val="24"/>
          <w:szCs w:val="24"/>
        </w:rPr>
      </w:pPr>
    </w:p>
    <w:p w14:paraId="2F749D0C" w14:textId="77777777" w:rsidR="004D60F1" w:rsidRPr="00DD65C8" w:rsidRDefault="004D60F1">
      <w:pPr>
        <w:spacing w:line="200" w:lineRule="exact"/>
        <w:rPr>
          <w:sz w:val="24"/>
          <w:szCs w:val="24"/>
        </w:rPr>
      </w:pPr>
    </w:p>
    <w:p w14:paraId="27B9AC5A" w14:textId="77777777" w:rsidR="004D60F1" w:rsidRPr="00DD65C8" w:rsidRDefault="004D60F1">
      <w:pPr>
        <w:spacing w:line="200" w:lineRule="exact"/>
        <w:rPr>
          <w:sz w:val="24"/>
          <w:szCs w:val="24"/>
        </w:rPr>
      </w:pPr>
    </w:p>
    <w:p w14:paraId="1915CE1E" w14:textId="77777777" w:rsidR="004D60F1" w:rsidRPr="00DD65C8" w:rsidRDefault="004D60F1">
      <w:pPr>
        <w:spacing w:line="200" w:lineRule="exact"/>
        <w:rPr>
          <w:sz w:val="24"/>
          <w:szCs w:val="24"/>
        </w:rPr>
      </w:pPr>
    </w:p>
    <w:p w14:paraId="74910B12" w14:textId="77777777" w:rsidR="004D60F1" w:rsidRPr="00DD65C8" w:rsidRDefault="004D60F1">
      <w:pPr>
        <w:spacing w:line="207" w:lineRule="exact"/>
        <w:rPr>
          <w:sz w:val="24"/>
          <w:szCs w:val="24"/>
        </w:rPr>
      </w:pPr>
    </w:p>
    <w:p w14:paraId="7B6297E3" w14:textId="77777777" w:rsidR="004D60F1" w:rsidRPr="00DD65C8" w:rsidRDefault="00C629FD">
      <w:pPr>
        <w:ind w:left="1960"/>
        <w:rPr>
          <w:sz w:val="20"/>
          <w:szCs w:val="20"/>
        </w:rPr>
      </w:pPr>
      <w:r w:rsidRPr="00DD65C8">
        <w:rPr>
          <w:rFonts w:eastAsia="Times New Roman"/>
          <w:b/>
          <w:bCs/>
          <w:sz w:val="32"/>
          <w:szCs w:val="32"/>
        </w:rPr>
        <w:t>Lĩnh vực: Hóa học - Hóa Dược</w:t>
      </w:r>
    </w:p>
    <w:p w14:paraId="1069E477" w14:textId="77777777" w:rsidR="004D60F1" w:rsidRPr="00DD65C8" w:rsidRDefault="004D60F1">
      <w:pPr>
        <w:spacing w:line="199" w:lineRule="exact"/>
        <w:rPr>
          <w:sz w:val="24"/>
          <w:szCs w:val="24"/>
        </w:rPr>
      </w:pPr>
    </w:p>
    <w:p w14:paraId="496E6C97" w14:textId="77777777" w:rsidR="004D60F1" w:rsidRPr="00DD65C8" w:rsidRDefault="00C629FD">
      <w:pPr>
        <w:ind w:left="2000"/>
        <w:rPr>
          <w:sz w:val="20"/>
          <w:szCs w:val="20"/>
        </w:rPr>
      </w:pPr>
      <w:r w:rsidRPr="00DD65C8">
        <w:rPr>
          <w:rFonts w:eastAsia="Times New Roman"/>
          <w:b/>
          <w:bCs/>
          <w:sz w:val="32"/>
          <w:szCs w:val="32"/>
        </w:rPr>
        <w:t>Các tác giả: Vũ Thị Nam Anh, Trần Đan Khuê</w:t>
      </w:r>
    </w:p>
    <w:p w14:paraId="2C48C203" w14:textId="77777777" w:rsidR="004D60F1" w:rsidRPr="00DD65C8" w:rsidRDefault="004D60F1">
      <w:pPr>
        <w:spacing w:line="201" w:lineRule="exact"/>
        <w:rPr>
          <w:sz w:val="24"/>
          <w:szCs w:val="24"/>
        </w:rPr>
      </w:pPr>
    </w:p>
    <w:p w14:paraId="7E47A8CE" w14:textId="77777777" w:rsidR="004D60F1" w:rsidRPr="00DD65C8" w:rsidRDefault="00C629FD">
      <w:pPr>
        <w:ind w:left="1960"/>
        <w:rPr>
          <w:sz w:val="20"/>
          <w:szCs w:val="20"/>
        </w:rPr>
      </w:pPr>
      <w:r w:rsidRPr="00DD65C8">
        <w:rPr>
          <w:rFonts w:eastAsia="Times New Roman"/>
          <w:b/>
          <w:bCs/>
          <w:sz w:val="32"/>
          <w:szCs w:val="32"/>
        </w:rPr>
        <w:t>Giáo viên bảo trợ: ThS. Nguyễn Thu Hằng</w:t>
      </w:r>
    </w:p>
    <w:p w14:paraId="1E23DE20" w14:textId="77777777" w:rsidR="004D60F1" w:rsidRPr="00DD65C8" w:rsidRDefault="004D60F1">
      <w:pPr>
        <w:spacing w:line="201" w:lineRule="exact"/>
        <w:rPr>
          <w:sz w:val="24"/>
          <w:szCs w:val="24"/>
        </w:rPr>
      </w:pPr>
    </w:p>
    <w:p w14:paraId="610D2BB1" w14:textId="77777777" w:rsidR="004D60F1" w:rsidRPr="00DD65C8" w:rsidRDefault="00C629FD">
      <w:pPr>
        <w:ind w:left="1980"/>
        <w:rPr>
          <w:sz w:val="20"/>
          <w:szCs w:val="20"/>
        </w:rPr>
      </w:pPr>
      <w:r w:rsidRPr="00DD65C8">
        <w:rPr>
          <w:rFonts w:eastAsia="Times New Roman"/>
          <w:b/>
          <w:bCs/>
          <w:sz w:val="32"/>
          <w:szCs w:val="32"/>
        </w:rPr>
        <w:t>Giáo viên hướng dẫn: GT. TS. Nguyễn Hải Nam</w:t>
      </w:r>
    </w:p>
    <w:p w14:paraId="51521CBC" w14:textId="77777777" w:rsidR="004D60F1" w:rsidRPr="00DD65C8" w:rsidRDefault="004D60F1">
      <w:pPr>
        <w:spacing w:line="200" w:lineRule="exact"/>
        <w:rPr>
          <w:sz w:val="24"/>
          <w:szCs w:val="24"/>
        </w:rPr>
      </w:pPr>
    </w:p>
    <w:p w14:paraId="562546AA" w14:textId="77777777" w:rsidR="004D60F1" w:rsidRPr="00DD65C8" w:rsidRDefault="004D60F1">
      <w:pPr>
        <w:spacing w:line="200" w:lineRule="exact"/>
        <w:rPr>
          <w:sz w:val="24"/>
          <w:szCs w:val="24"/>
        </w:rPr>
      </w:pPr>
    </w:p>
    <w:p w14:paraId="6F14D6F3" w14:textId="77777777" w:rsidR="004D60F1" w:rsidRPr="00DD65C8" w:rsidRDefault="004D60F1">
      <w:pPr>
        <w:spacing w:line="200" w:lineRule="exact"/>
        <w:rPr>
          <w:sz w:val="24"/>
          <w:szCs w:val="24"/>
        </w:rPr>
      </w:pPr>
    </w:p>
    <w:p w14:paraId="0D871766" w14:textId="77777777" w:rsidR="004D60F1" w:rsidRPr="00DD65C8" w:rsidRDefault="004D60F1">
      <w:pPr>
        <w:spacing w:line="200" w:lineRule="exact"/>
        <w:rPr>
          <w:sz w:val="24"/>
          <w:szCs w:val="24"/>
        </w:rPr>
      </w:pPr>
    </w:p>
    <w:p w14:paraId="129965EB" w14:textId="77777777" w:rsidR="004D60F1" w:rsidRPr="00DD65C8" w:rsidRDefault="004D60F1">
      <w:pPr>
        <w:spacing w:line="200" w:lineRule="exact"/>
        <w:rPr>
          <w:sz w:val="24"/>
          <w:szCs w:val="24"/>
        </w:rPr>
      </w:pPr>
    </w:p>
    <w:p w14:paraId="21E7B540" w14:textId="77777777" w:rsidR="004D60F1" w:rsidRPr="00DD65C8" w:rsidRDefault="004D60F1">
      <w:pPr>
        <w:spacing w:line="200" w:lineRule="exact"/>
        <w:rPr>
          <w:sz w:val="24"/>
          <w:szCs w:val="24"/>
        </w:rPr>
      </w:pPr>
    </w:p>
    <w:p w14:paraId="512119A9" w14:textId="77777777" w:rsidR="004D60F1" w:rsidRPr="00DD65C8" w:rsidRDefault="004D60F1">
      <w:pPr>
        <w:spacing w:line="200" w:lineRule="exact"/>
        <w:rPr>
          <w:sz w:val="24"/>
          <w:szCs w:val="24"/>
        </w:rPr>
      </w:pPr>
    </w:p>
    <w:p w14:paraId="7DE2582F" w14:textId="77777777" w:rsidR="004D60F1" w:rsidRPr="00DD65C8" w:rsidRDefault="004D60F1">
      <w:pPr>
        <w:spacing w:line="283" w:lineRule="exact"/>
        <w:rPr>
          <w:sz w:val="24"/>
          <w:szCs w:val="24"/>
        </w:rPr>
      </w:pPr>
    </w:p>
    <w:p w14:paraId="6F5E0393" w14:textId="77777777" w:rsidR="004D60F1" w:rsidRPr="00DD65C8" w:rsidRDefault="00C629FD">
      <w:pPr>
        <w:ind w:left="4880"/>
        <w:rPr>
          <w:sz w:val="20"/>
          <w:szCs w:val="20"/>
        </w:rPr>
      </w:pPr>
      <w:r w:rsidRPr="00DD65C8">
        <w:rPr>
          <w:rFonts w:eastAsia="Calibri"/>
        </w:rPr>
        <w:t>1</w:t>
      </w:r>
    </w:p>
    <w:p w14:paraId="04BC0C07" w14:textId="77777777" w:rsidR="004D60F1" w:rsidRPr="00DD65C8" w:rsidRDefault="004D60F1">
      <w:pPr>
        <w:sectPr w:rsidR="004D60F1" w:rsidRPr="00DD65C8">
          <w:pgSz w:w="11900" w:h="16841"/>
          <w:pgMar w:top="1144" w:right="1440" w:bottom="421" w:left="1440" w:header="0" w:footer="0" w:gutter="0"/>
          <w:cols w:space="720" w:equalWidth="0">
            <w:col w:w="9019"/>
          </w:cols>
        </w:sectPr>
      </w:pPr>
    </w:p>
    <w:p w14:paraId="3D261221" w14:textId="77777777" w:rsidR="004D60F1" w:rsidRPr="00DD65C8" w:rsidRDefault="004D60F1">
      <w:pPr>
        <w:spacing w:line="200" w:lineRule="exact"/>
        <w:rPr>
          <w:sz w:val="20"/>
          <w:szCs w:val="20"/>
        </w:rPr>
      </w:pPr>
      <w:bookmarkStart w:id="2" w:name="page2"/>
      <w:bookmarkEnd w:id="2"/>
    </w:p>
    <w:p w14:paraId="78924E8E" w14:textId="77777777" w:rsidR="004D60F1" w:rsidRPr="00DD65C8" w:rsidRDefault="004D60F1">
      <w:pPr>
        <w:spacing w:line="343" w:lineRule="exact"/>
        <w:rPr>
          <w:sz w:val="20"/>
          <w:szCs w:val="20"/>
        </w:rPr>
      </w:pPr>
    </w:p>
    <w:p w14:paraId="1FDCA43C" w14:textId="77777777" w:rsidR="004D60F1" w:rsidRPr="00DD65C8" w:rsidRDefault="00C629FD">
      <w:pPr>
        <w:ind w:left="3920"/>
        <w:rPr>
          <w:sz w:val="20"/>
          <w:szCs w:val="20"/>
        </w:rPr>
      </w:pPr>
      <w:r w:rsidRPr="00DD65C8">
        <w:rPr>
          <w:rFonts w:eastAsia="Times New Roman"/>
          <w:b/>
          <w:bCs/>
          <w:sz w:val="42"/>
          <w:szCs w:val="42"/>
        </w:rPr>
        <w:t>Lời cảm ơn</w:t>
      </w:r>
    </w:p>
    <w:p w14:paraId="6E955501" w14:textId="77777777" w:rsidR="004D60F1" w:rsidRPr="00DD65C8" w:rsidRDefault="004D60F1">
      <w:pPr>
        <w:spacing w:line="281" w:lineRule="exact"/>
        <w:rPr>
          <w:sz w:val="20"/>
          <w:szCs w:val="20"/>
        </w:rPr>
      </w:pPr>
    </w:p>
    <w:p w14:paraId="71EB04F1" w14:textId="77777777" w:rsidR="004D60F1" w:rsidRPr="00DD65C8" w:rsidRDefault="00C629FD">
      <w:pPr>
        <w:spacing w:line="270" w:lineRule="auto"/>
        <w:ind w:left="540" w:right="20" w:firstLine="720"/>
        <w:jc w:val="both"/>
        <w:rPr>
          <w:sz w:val="20"/>
          <w:szCs w:val="20"/>
        </w:rPr>
      </w:pPr>
      <w:r w:rsidRPr="00DD65C8">
        <w:rPr>
          <w:rFonts w:eastAsia="Times New Roman"/>
          <w:sz w:val="28"/>
          <w:szCs w:val="28"/>
        </w:rPr>
        <w:t>Lời đầu tiên chúng em xin bày tỏ lòng biết ơn chân thành sâu sắc tới GS. TS. Nguyễn Hải Nam trưởng bộ môn Hóa Dược, trường Đại học Dược Hà Nội đã giúp đỡ và hướng dẫn chúng em thực hiện đề án nghiên cứu .</w:t>
      </w:r>
    </w:p>
    <w:p w14:paraId="60297BDF" w14:textId="77777777" w:rsidR="004D60F1" w:rsidRPr="00DD65C8" w:rsidRDefault="004D60F1">
      <w:pPr>
        <w:spacing w:line="224" w:lineRule="exact"/>
        <w:rPr>
          <w:sz w:val="20"/>
          <w:szCs w:val="20"/>
        </w:rPr>
      </w:pPr>
    </w:p>
    <w:p w14:paraId="328210A0" w14:textId="77777777" w:rsidR="004D60F1" w:rsidRPr="00DD65C8" w:rsidRDefault="00C629FD">
      <w:pPr>
        <w:spacing w:line="286" w:lineRule="auto"/>
        <w:ind w:left="540" w:firstLine="720"/>
        <w:jc w:val="both"/>
        <w:rPr>
          <w:sz w:val="20"/>
          <w:szCs w:val="20"/>
        </w:rPr>
      </w:pPr>
      <w:r w:rsidRPr="00DD65C8">
        <w:rPr>
          <w:rFonts w:eastAsia="Times New Roman"/>
          <w:sz w:val="27"/>
          <w:szCs w:val="27"/>
        </w:rPr>
        <w:t>Chúng em xin gửi lời cảm ơn tới DS. Đỗ Mai Dung, DS. Lê Văn Cường và các thầy cô giáo, các anh chị kỹ thuật viên của bộ môn Hóa Dược, trường Đại học Dược Hà Nội đã chỉ dạy tận tình chúng em các bước tiến hành thí nghiệm trong quá trình nghiên cứu, đã truyền đạt cho chúng em những kinh nghiệm, kiến thức bổ ích và tạo điều kiện tốt nhất để chúng em hoàn thành đề tài nghiên cứu này Chúng em cũng xin cảm ơn tới các thầy, cô giáo Trường THPT Chuyên - Đại học Khoa Học Tự Nhiên - Đại học Quốc Gia Hà Nội đã tạo điều kiện và nhiệt tình giúp đỡ chúng em trong suốt quá trình nghiên cứu .</w:t>
      </w:r>
    </w:p>
    <w:p w14:paraId="42C49235" w14:textId="77777777" w:rsidR="004D60F1" w:rsidRPr="00DD65C8" w:rsidRDefault="004D60F1">
      <w:pPr>
        <w:spacing w:line="202" w:lineRule="exact"/>
        <w:rPr>
          <w:sz w:val="20"/>
          <w:szCs w:val="20"/>
        </w:rPr>
      </w:pPr>
    </w:p>
    <w:p w14:paraId="0A29CB0E" w14:textId="77777777" w:rsidR="004D60F1" w:rsidRPr="00DD65C8" w:rsidRDefault="00C629FD">
      <w:pPr>
        <w:spacing w:line="271" w:lineRule="auto"/>
        <w:ind w:left="540" w:right="20" w:firstLine="720"/>
        <w:jc w:val="both"/>
        <w:rPr>
          <w:sz w:val="20"/>
          <w:szCs w:val="20"/>
        </w:rPr>
      </w:pPr>
      <w:r w:rsidRPr="00DD65C8">
        <w:rPr>
          <w:rFonts w:eastAsia="Times New Roman"/>
          <w:sz w:val="28"/>
          <w:szCs w:val="28"/>
        </w:rPr>
        <w:t>Chúng em cũng xin gửi lời cảm ơn chân thành đến gia đình, bố mẹ, các thầy cô và bạn bè đã hết lòng ủng hộ, động viên, giúp cho chúng em có thêm động lực để có thể hoàn thành tốt đề tài nghiên cứu này.</w:t>
      </w:r>
    </w:p>
    <w:p w14:paraId="005F9CB9" w14:textId="77777777" w:rsidR="004D60F1" w:rsidRPr="00DD65C8" w:rsidRDefault="004D60F1">
      <w:pPr>
        <w:spacing w:line="220" w:lineRule="exact"/>
        <w:rPr>
          <w:sz w:val="20"/>
          <w:szCs w:val="20"/>
        </w:rPr>
      </w:pPr>
    </w:p>
    <w:p w14:paraId="6F0C275E" w14:textId="77777777" w:rsidR="004D60F1" w:rsidRPr="00DD65C8" w:rsidRDefault="00C629FD">
      <w:pPr>
        <w:spacing w:line="273" w:lineRule="auto"/>
        <w:ind w:left="540" w:right="20" w:firstLine="720"/>
        <w:jc w:val="both"/>
        <w:rPr>
          <w:sz w:val="20"/>
          <w:szCs w:val="20"/>
        </w:rPr>
      </w:pPr>
      <w:r w:rsidRPr="00DD65C8">
        <w:rPr>
          <w:rFonts w:eastAsia="Times New Roman"/>
          <w:sz w:val="28"/>
          <w:szCs w:val="28"/>
        </w:rPr>
        <w:t>Đề tài được thực hiện trong khoảng thời gian 5 tháng, là những bước đi đầu tiên của chúng em trên con đường nghiên cứu khoa học, vì vậy chắc chắn còn nhiều hạn chế và bỡ ngỡ, không thể tránh khỏi những sai sót. Do vậy, chúng em rất mong nhận được những ý kiến đóng góp quý báu của thầy cô và những người quan tâm để đề tài của chúng em ngày một hoàn thiện.</w:t>
      </w:r>
    </w:p>
    <w:p w14:paraId="404F29E6" w14:textId="77777777" w:rsidR="004D60F1" w:rsidRPr="00DD65C8" w:rsidRDefault="004D60F1">
      <w:pPr>
        <w:spacing w:line="208" w:lineRule="exact"/>
        <w:rPr>
          <w:sz w:val="20"/>
          <w:szCs w:val="20"/>
        </w:rPr>
      </w:pPr>
    </w:p>
    <w:p w14:paraId="3807423C" w14:textId="77777777" w:rsidR="004D60F1" w:rsidRPr="00DD65C8" w:rsidRDefault="00C629FD">
      <w:pPr>
        <w:ind w:left="1260"/>
        <w:rPr>
          <w:sz w:val="20"/>
          <w:szCs w:val="20"/>
        </w:rPr>
      </w:pPr>
      <w:r w:rsidRPr="00DD65C8">
        <w:rPr>
          <w:rFonts w:eastAsia="Times New Roman"/>
          <w:sz w:val="28"/>
          <w:szCs w:val="28"/>
        </w:rPr>
        <w:t>Chúng em xin chân thành cảm ơn!</w:t>
      </w:r>
    </w:p>
    <w:p w14:paraId="0984BDEF" w14:textId="77777777" w:rsidR="004D60F1" w:rsidRPr="00DD65C8" w:rsidRDefault="004D60F1">
      <w:pPr>
        <w:spacing w:line="254" w:lineRule="exact"/>
        <w:rPr>
          <w:sz w:val="20"/>
          <w:szCs w:val="20"/>
        </w:rPr>
      </w:pPr>
    </w:p>
    <w:p w14:paraId="44772DE6" w14:textId="77777777" w:rsidR="004D60F1" w:rsidRPr="00DD65C8" w:rsidRDefault="00C629FD">
      <w:pPr>
        <w:ind w:left="4780"/>
        <w:rPr>
          <w:sz w:val="20"/>
          <w:szCs w:val="20"/>
        </w:rPr>
      </w:pPr>
      <w:r w:rsidRPr="00DD65C8">
        <w:rPr>
          <w:rFonts w:eastAsia="Times New Roman"/>
          <w:b/>
          <w:bCs/>
          <w:i/>
          <w:iCs/>
          <w:sz w:val="26"/>
          <w:szCs w:val="26"/>
        </w:rPr>
        <w:t>Hà Nội, ngày 10 tháng 10 năm 2016</w:t>
      </w:r>
    </w:p>
    <w:p w14:paraId="2B28B39D" w14:textId="77777777" w:rsidR="004D60F1" w:rsidRPr="00DD65C8" w:rsidRDefault="004D60F1">
      <w:pPr>
        <w:spacing w:line="243" w:lineRule="exact"/>
        <w:rPr>
          <w:sz w:val="20"/>
          <w:szCs w:val="20"/>
        </w:rPr>
      </w:pPr>
    </w:p>
    <w:p w14:paraId="537F4675" w14:textId="77777777" w:rsidR="004D60F1" w:rsidRPr="00DD65C8" w:rsidRDefault="00C629FD">
      <w:pPr>
        <w:ind w:left="5680"/>
        <w:rPr>
          <w:sz w:val="20"/>
          <w:szCs w:val="20"/>
        </w:rPr>
      </w:pPr>
      <w:r w:rsidRPr="00DD65C8">
        <w:rPr>
          <w:rFonts w:eastAsia="Times New Roman"/>
          <w:b/>
          <w:bCs/>
          <w:sz w:val="26"/>
          <w:szCs w:val="26"/>
        </w:rPr>
        <w:t>Học sinh</w:t>
      </w:r>
    </w:p>
    <w:p w14:paraId="54BEC7BA" w14:textId="77777777" w:rsidR="004D60F1" w:rsidRPr="00DD65C8" w:rsidRDefault="004D60F1">
      <w:pPr>
        <w:spacing w:line="200" w:lineRule="exact"/>
        <w:rPr>
          <w:sz w:val="20"/>
          <w:szCs w:val="20"/>
        </w:rPr>
      </w:pPr>
    </w:p>
    <w:p w14:paraId="36010084" w14:textId="77777777" w:rsidR="004D60F1" w:rsidRPr="00DD65C8" w:rsidRDefault="004D60F1">
      <w:pPr>
        <w:spacing w:line="200" w:lineRule="exact"/>
        <w:rPr>
          <w:sz w:val="20"/>
          <w:szCs w:val="20"/>
        </w:rPr>
      </w:pPr>
    </w:p>
    <w:p w14:paraId="5F7D888A" w14:textId="77777777" w:rsidR="004D60F1" w:rsidRPr="00DD65C8" w:rsidRDefault="004D60F1">
      <w:pPr>
        <w:spacing w:line="200" w:lineRule="exact"/>
        <w:rPr>
          <w:sz w:val="20"/>
          <w:szCs w:val="20"/>
        </w:rPr>
      </w:pPr>
    </w:p>
    <w:p w14:paraId="6DEC0600" w14:textId="77777777" w:rsidR="004D60F1" w:rsidRPr="00DD65C8" w:rsidRDefault="004D60F1">
      <w:pPr>
        <w:spacing w:line="200" w:lineRule="exact"/>
        <w:rPr>
          <w:sz w:val="20"/>
          <w:szCs w:val="20"/>
        </w:rPr>
      </w:pPr>
    </w:p>
    <w:p w14:paraId="12AF0F1C" w14:textId="77777777" w:rsidR="004D60F1" w:rsidRPr="00DD65C8" w:rsidRDefault="004D60F1">
      <w:pPr>
        <w:spacing w:line="200" w:lineRule="exact"/>
        <w:rPr>
          <w:sz w:val="20"/>
          <w:szCs w:val="20"/>
        </w:rPr>
      </w:pPr>
    </w:p>
    <w:p w14:paraId="60E3683B" w14:textId="77777777" w:rsidR="004D60F1" w:rsidRPr="00DD65C8" w:rsidRDefault="004D60F1">
      <w:pPr>
        <w:spacing w:line="334" w:lineRule="exact"/>
        <w:rPr>
          <w:sz w:val="20"/>
          <w:szCs w:val="20"/>
        </w:rPr>
      </w:pPr>
    </w:p>
    <w:p w14:paraId="0F228F14" w14:textId="77777777" w:rsidR="004D60F1" w:rsidRPr="00DD65C8" w:rsidRDefault="00C629FD">
      <w:pPr>
        <w:tabs>
          <w:tab w:val="left" w:pos="7000"/>
        </w:tabs>
        <w:ind w:left="3800"/>
        <w:rPr>
          <w:sz w:val="20"/>
          <w:szCs w:val="20"/>
        </w:rPr>
      </w:pPr>
      <w:r w:rsidRPr="00DD65C8">
        <w:rPr>
          <w:rFonts w:eastAsia="Times New Roman"/>
          <w:b/>
          <w:bCs/>
          <w:sz w:val="26"/>
          <w:szCs w:val="26"/>
        </w:rPr>
        <w:t>Vũ Thị Nam Anh</w:t>
      </w:r>
      <w:r w:rsidRPr="00DD65C8">
        <w:rPr>
          <w:sz w:val="20"/>
          <w:szCs w:val="20"/>
        </w:rPr>
        <w:tab/>
      </w:r>
      <w:r w:rsidRPr="00DD65C8">
        <w:rPr>
          <w:rFonts w:eastAsia="Times New Roman"/>
          <w:b/>
          <w:bCs/>
          <w:sz w:val="26"/>
          <w:szCs w:val="26"/>
        </w:rPr>
        <w:t>Trần Đan Khuê</w:t>
      </w:r>
    </w:p>
    <w:p w14:paraId="3BD7BE78" w14:textId="77777777" w:rsidR="004D60F1" w:rsidRPr="00DD65C8" w:rsidRDefault="004D60F1">
      <w:pPr>
        <w:spacing w:line="200" w:lineRule="exact"/>
        <w:rPr>
          <w:sz w:val="20"/>
          <w:szCs w:val="20"/>
        </w:rPr>
      </w:pPr>
    </w:p>
    <w:p w14:paraId="5EB2D104" w14:textId="77777777" w:rsidR="004D60F1" w:rsidRPr="00DD65C8" w:rsidRDefault="004D60F1">
      <w:pPr>
        <w:spacing w:line="200" w:lineRule="exact"/>
        <w:rPr>
          <w:sz w:val="20"/>
          <w:szCs w:val="20"/>
        </w:rPr>
      </w:pPr>
    </w:p>
    <w:p w14:paraId="0D0974FA" w14:textId="77777777" w:rsidR="004D60F1" w:rsidRPr="00DD65C8" w:rsidRDefault="004D60F1">
      <w:pPr>
        <w:spacing w:line="200" w:lineRule="exact"/>
        <w:rPr>
          <w:sz w:val="20"/>
          <w:szCs w:val="20"/>
        </w:rPr>
      </w:pPr>
    </w:p>
    <w:p w14:paraId="3ED94B39" w14:textId="77777777" w:rsidR="004D60F1" w:rsidRPr="00DD65C8" w:rsidRDefault="004D60F1">
      <w:pPr>
        <w:spacing w:line="200" w:lineRule="exact"/>
        <w:rPr>
          <w:sz w:val="20"/>
          <w:szCs w:val="20"/>
        </w:rPr>
      </w:pPr>
    </w:p>
    <w:p w14:paraId="3127B096" w14:textId="77777777" w:rsidR="004D60F1" w:rsidRPr="00DD65C8" w:rsidRDefault="004D60F1">
      <w:pPr>
        <w:spacing w:line="200" w:lineRule="exact"/>
        <w:rPr>
          <w:sz w:val="20"/>
          <w:szCs w:val="20"/>
        </w:rPr>
      </w:pPr>
    </w:p>
    <w:p w14:paraId="5AAE2D07" w14:textId="77777777" w:rsidR="004D60F1" w:rsidRPr="00DD65C8" w:rsidRDefault="004D60F1">
      <w:pPr>
        <w:spacing w:line="200" w:lineRule="exact"/>
        <w:rPr>
          <w:sz w:val="20"/>
          <w:szCs w:val="20"/>
        </w:rPr>
      </w:pPr>
    </w:p>
    <w:p w14:paraId="67024AC5" w14:textId="77777777" w:rsidR="004D60F1" w:rsidRPr="00DD65C8" w:rsidRDefault="004D60F1">
      <w:pPr>
        <w:spacing w:line="200" w:lineRule="exact"/>
        <w:rPr>
          <w:sz w:val="20"/>
          <w:szCs w:val="20"/>
        </w:rPr>
      </w:pPr>
    </w:p>
    <w:p w14:paraId="5DFB509D" w14:textId="77777777" w:rsidR="004D60F1" w:rsidRPr="00DD65C8" w:rsidRDefault="004D60F1">
      <w:pPr>
        <w:spacing w:line="200" w:lineRule="exact"/>
        <w:rPr>
          <w:sz w:val="20"/>
          <w:szCs w:val="20"/>
        </w:rPr>
      </w:pPr>
    </w:p>
    <w:p w14:paraId="0D508A34" w14:textId="77777777" w:rsidR="004D60F1" w:rsidRPr="00DD65C8" w:rsidRDefault="004D60F1">
      <w:pPr>
        <w:spacing w:line="368" w:lineRule="exact"/>
        <w:rPr>
          <w:sz w:val="20"/>
          <w:szCs w:val="20"/>
        </w:rPr>
      </w:pPr>
    </w:p>
    <w:p w14:paraId="65D2A755" w14:textId="77777777" w:rsidR="004D60F1" w:rsidRPr="00DD65C8" w:rsidRDefault="00C629FD">
      <w:pPr>
        <w:ind w:left="4880"/>
        <w:rPr>
          <w:sz w:val="20"/>
          <w:szCs w:val="20"/>
        </w:rPr>
      </w:pPr>
      <w:r w:rsidRPr="00DD65C8">
        <w:rPr>
          <w:rFonts w:eastAsia="Calibri"/>
        </w:rPr>
        <w:t>2</w:t>
      </w:r>
    </w:p>
    <w:p w14:paraId="5D6A5BCB" w14:textId="77777777" w:rsidR="004D60F1" w:rsidRPr="00DD65C8" w:rsidRDefault="004D60F1">
      <w:pPr>
        <w:sectPr w:rsidR="004D60F1" w:rsidRPr="00DD65C8">
          <w:pgSz w:w="11900" w:h="16841"/>
          <w:pgMar w:top="1440" w:right="1119" w:bottom="421" w:left="1440" w:header="0" w:footer="0" w:gutter="0"/>
          <w:cols w:space="720" w:equalWidth="0">
            <w:col w:w="9340"/>
          </w:cols>
        </w:sectPr>
      </w:pPr>
    </w:p>
    <w:p w14:paraId="54505482" w14:textId="77777777" w:rsidR="004D60F1" w:rsidRPr="00DD65C8" w:rsidRDefault="004D60F1">
      <w:pPr>
        <w:spacing w:line="200" w:lineRule="exact"/>
        <w:rPr>
          <w:sz w:val="20"/>
          <w:szCs w:val="20"/>
        </w:rPr>
      </w:pPr>
      <w:bookmarkStart w:id="3" w:name="page3"/>
      <w:bookmarkEnd w:id="3"/>
    </w:p>
    <w:p w14:paraId="28C6F04C" w14:textId="77777777" w:rsidR="004D60F1" w:rsidRPr="00DD65C8" w:rsidRDefault="004D60F1">
      <w:pPr>
        <w:spacing w:line="343" w:lineRule="exact"/>
        <w:rPr>
          <w:sz w:val="20"/>
          <w:szCs w:val="20"/>
        </w:rPr>
      </w:pPr>
    </w:p>
    <w:p w14:paraId="72FD4AC1" w14:textId="77777777" w:rsidR="004D60F1" w:rsidRPr="00DD65C8" w:rsidRDefault="00C629FD">
      <w:pPr>
        <w:ind w:left="4120"/>
        <w:rPr>
          <w:sz w:val="20"/>
          <w:szCs w:val="20"/>
        </w:rPr>
      </w:pPr>
      <w:r w:rsidRPr="00DD65C8">
        <w:rPr>
          <w:rFonts w:eastAsia="Times New Roman"/>
          <w:b/>
          <w:bCs/>
          <w:sz w:val="34"/>
          <w:szCs w:val="34"/>
        </w:rPr>
        <w:t>MỤC LỤC</w:t>
      </w:r>
    </w:p>
    <w:p w14:paraId="7A29C253" w14:textId="77777777" w:rsidR="004D60F1" w:rsidRPr="00DD65C8" w:rsidRDefault="004D60F1">
      <w:pPr>
        <w:spacing w:line="257" w:lineRule="exact"/>
        <w:rPr>
          <w:sz w:val="20"/>
          <w:szCs w:val="20"/>
        </w:rPr>
      </w:pPr>
    </w:p>
    <w:p w14:paraId="2F10DFDE" w14:textId="77777777" w:rsidR="004D60F1" w:rsidRPr="00DD65C8" w:rsidRDefault="00C629FD">
      <w:pPr>
        <w:ind w:left="660"/>
        <w:rPr>
          <w:sz w:val="20"/>
          <w:szCs w:val="20"/>
        </w:rPr>
      </w:pPr>
      <w:r w:rsidRPr="00DD65C8">
        <w:rPr>
          <w:rFonts w:eastAsia="Times New Roman"/>
          <w:b/>
          <w:bCs/>
          <w:sz w:val="26"/>
          <w:szCs w:val="26"/>
        </w:rPr>
        <w:t>LỜI CẢM ƠN</w:t>
      </w:r>
    </w:p>
    <w:p w14:paraId="356908E9" w14:textId="77777777" w:rsidR="004D60F1" w:rsidRPr="00DD65C8" w:rsidRDefault="004D60F1">
      <w:pPr>
        <w:spacing w:line="246" w:lineRule="exact"/>
        <w:rPr>
          <w:sz w:val="20"/>
          <w:szCs w:val="20"/>
        </w:rPr>
      </w:pPr>
    </w:p>
    <w:p w14:paraId="1987B481" w14:textId="77777777" w:rsidR="004D60F1" w:rsidRPr="00DD65C8" w:rsidRDefault="00C629FD">
      <w:pPr>
        <w:ind w:left="660"/>
        <w:rPr>
          <w:sz w:val="20"/>
          <w:szCs w:val="20"/>
        </w:rPr>
      </w:pPr>
      <w:r w:rsidRPr="00DD65C8">
        <w:rPr>
          <w:rFonts w:eastAsia="Times New Roman"/>
          <w:b/>
          <w:bCs/>
          <w:sz w:val="26"/>
          <w:szCs w:val="26"/>
        </w:rPr>
        <w:t>DANH MỤC CHỮ VIẾT TẮT</w:t>
      </w:r>
    </w:p>
    <w:p w14:paraId="062474E2" w14:textId="77777777" w:rsidR="004D60F1" w:rsidRPr="00DD65C8" w:rsidRDefault="004D60F1">
      <w:pPr>
        <w:spacing w:line="246" w:lineRule="exact"/>
        <w:rPr>
          <w:sz w:val="20"/>
          <w:szCs w:val="20"/>
        </w:rPr>
      </w:pPr>
    </w:p>
    <w:p w14:paraId="3FA4C889" w14:textId="77777777" w:rsidR="004D60F1" w:rsidRPr="00DD65C8" w:rsidRDefault="00C629FD">
      <w:pPr>
        <w:ind w:left="660"/>
        <w:rPr>
          <w:sz w:val="20"/>
          <w:szCs w:val="20"/>
        </w:rPr>
      </w:pPr>
      <w:r w:rsidRPr="00DD65C8">
        <w:rPr>
          <w:rFonts w:eastAsia="Times New Roman"/>
          <w:b/>
          <w:bCs/>
          <w:sz w:val="26"/>
          <w:szCs w:val="26"/>
        </w:rPr>
        <w:t>DANH MỤC CÁC BẢNG</w:t>
      </w:r>
    </w:p>
    <w:p w14:paraId="2FADFFB8" w14:textId="77777777" w:rsidR="004D60F1" w:rsidRPr="00DD65C8" w:rsidRDefault="004D60F1">
      <w:pPr>
        <w:spacing w:line="243" w:lineRule="exact"/>
        <w:rPr>
          <w:sz w:val="20"/>
          <w:szCs w:val="20"/>
        </w:rPr>
      </w:pPr>
    </w:p>
    <w:p w14:paraId="4138086A" w14:textId="77777777" w:rsidR="004D60F1" w:rsidRPr="00DD65C8" w:rsidRDefault="00C629FD">
      <w:pPr>
        <w:ind w:left="660"/>
        <w:rPr>
          <w:sz w:val="20"/>
          <w:szCs w:val="20"/>
        </w:rPr>
      </w:pPr>
      <w:r w:rsidRPr="00DD65C8">
        <w:rPr>
          <w:rFonts w:eastAsia="Times New Roman"/>
          <w:b/>
          <w:bCs/>
          <w:sz w:val="26"/>
          <w:szCs w:val="26"/>
        </w:rPr>
        <w:t>DANH MỤC CÁC HÌNH, SƠ ĐỒ</w:t>
      </w:r>
    </w:p>
    <w:p w14:paraId="1DA7AACB" w14:textId="77777777" w:rsidR="004D60F1" w:rsidRPr="00DD65C8" w:rsidRDefault="004D60F1">
      <w:pPr>
        <w:spacing w:line="246" w:lineRule="exact"/>
        <w:rPr>
          <w:sz w:val="20"/>
          <w:szCs w:val="20"/>
        </w:rPr>
      </w:pPr>
    </w:p>
    <w:p w14:paraId="444FF0E2" w14:textId="77777777" w:rsidR="004D60F1" w:rsidRPr="00DD65C8" w:rsidRDefault="00C629FD">
      <w:pPr>
        <w:ind w:left="660"/>
        <w:rPr>
          <w:sz w:val="20"/>
          <w:szCs w:val="20"/>
        </w:rPr>
      </w:pPr>
      <w:r w:rsidRPr="00DD65C8">
        <w:rPr>
          <w:rFonts w:eastAsia="Times New Roman"/>
          <w:b/>
          <w:bCs/>
          <w:sz w:val="26"/>
          <w:szCs w:val="26"/>
        </w:rPr>
        <w:t>ĐẶT VẤN ĐỀ</w:t>
      </w:r>
    </w:p>
    <w:p w14:paraId="49D8DE59" w14:textId="77777777" w:rsidR="004D60F1" w:rsidRPr="00DD65C8" w:rsidRDefault="004D60F1">
      <w:pPr>
        <w:spacing w:line="244" w:lineRule="exact"/>
        <w:rPr>
          <w:sz w:val="20"/>
          <w:szCs w:val="20"/>
        </w:rPr>
      </w:pPr>
    </w:p>
    <w:p w14:paraId="1FD6EAC7" w14:textId="77777777" w:rsidR="004D60F1" w:rsidRPr="00DD65C8" w:rsidRDefault="00C629FD">
      <w:pPr>
        <w:ind w:left="660"/>
        <w:rPr>
          <w:sz w:val="20"/>
          <w:szCs w:val="20"/>
        </w:rPr>
      </w:pPr>
      <w:r w:rsidRPr="00DD65C8">
        <w:rPr>
          <w:rFonts w:eastAsia="Times New Roman"/>
          <w:b/>
          <w:bCs/>
          <w:sz w:val="26"/>
          <w:szCs w:val="26"/>
        </w:rPr>
        <w:t>CHƯƠNG 1. TỔNG QUAN</w:t>
      </w:r>
    </w:p>
    <w:p w14:paraId="12F9A418" w14:textId="77777777" w:rsidR="004D60F1" w:rsidRPr="00DD65C8" w:rsidRDefault="004D60F1">
      <w:pPr>
        <w:spacing w:line="44" w:lineRule="exact"/>
        <w:rPr>
          <w:sz w:val="20"/>
          <w:szCs w:val="20"/>
        </w:rPr>
      </w:pPr>
    </w:p>
    <w:p w14:paraId="0E18F15B" w14:textId="77777777" w:rsidR="004D60F1" w:rsidRPr="00DD65C8" w:rsidRDefault="00C629FD">
      <w:pPr>
        <w:ind w:left="660"/>
        <w:rPr>
          <w:sz w:val="20"/>
          <w:szCs w:val="20"/>
        </w:rPr>
      </w:pPr>
      <w:r w:rsidRPr="00DD65C8">
        <w:rPr>
          <w:rFonts w:eastAsia="Times New Roman"/>
          <w:b/>
          <w:bCs/>
          <w:sz w:val="28"/>
          <w:szCs w:val="28"/>
        </w:rPr>
        <w:t>1.1. Tổng quan về HDAC</w:t>
      </w:r>
    </w:p>
    <w:p w14:paraId="6DEFF238" w14:textId="77777777" w:rsidR="004D60F1" w:rsidRPr="00DD65C8" w:rsidRDefault="004D60F1">
      <w:pPr>
        <w:spacing w:line="259" w:lineRule="exact"/>
        <w:rPr>
          <w:sz w:val="20"/>
          <w:szCs w:val="20"/>
        </w:rPr>
      </w:pPr>
    </w:p>
    <w:p w14:paraId="292C3718" w14:textId="77777777" w:rsidR="004D60F1" w:rsidRPr="00DD65C8" w:rsidRDefault="00C629FD">
      <w:pPr>
        <w:ind w:left="660"/>
        <w:rPr>
          <w:sz w:val="20"/>
          <w:szCs w:val="20"/>
        </w:rPr>
      </w:pPr>
      <w:r w:rsidRPr="00DD65C8">
        <w:rPr>
          <w:rFonts w:eastAsia="Times New Roman"/>
          <w:sz w:val="28"/>
          <w:szCs w:val="28"/>
        </w:rPr>
        <w:t>1.1.1. Khái niệm histon acetyltransferase và histon deacetylase</w:t>
      </w:r>
    </w:p>
    <w:p w14:paraId="204A6B2A" w14:textId="77777777" w:rsidR="004D60F1" w:rsidRPr="00DD65C8" w:rsidRDefault="004D60F1">
      <w:pPr>
        <w:spacing w:line="220" w:lineRule="exact"/>
        <w:rPr>
          <w:sz w:val="20"/>
          <w:szCs w:val="20"/>
        </w:rPr>
      </w:pPr>
    </w:p>
    <w:p w14:paraId="61FDDCC2" w14:textId="77777777" w:rsidR="004D60F1" w:rsidRPr="00DD65C8" w:rsidRDefault="00C629FD">
      <w:pPr>
        <w:ind w:left="660"/>
        <w:rPr>
          <w:sz w:val="20"/>
          <w:szCs w:val="20"/>
        </w:rPr>
      </w:pPr>
      <w:r w:rsidRPr="00DD65C8">
        <w:rPr>
          <w:rFonts w:eastAsia="Times New Roman"/>
          <w:sz w:val="28"/>
          <w:szCs w:val="28"/>
        </w:rPr>
        <w:t>1.1.2. Phân loại các HDAC</w:t>
      </w:r>
    </w:p>
    <w:p w14:paraId="630AE8A6" w14:textId="77777777" w:rsidR="004D60F1" w:rsidRPr="00DD65C8" w:rsidRDefault="004D60F1">
      <w:pPr>
        <w:spacing w:line="223" w:lineRule="exact"/>
        <w:rPr>
          <w:sz w:val="20"/>
          <w:szCs w:val="20"/>
        </w:rPr>
      </w:pPr>
    </w:p>
    <w:p w14:paraId="348C10E8" w14:textId="77777777" w:rsidR="004D60F1" w:rsidRPr="00DD65C8" w:rsidRDefault="00C629FD">
      <w:pPr>
        <w:ind w:left="660"/>
        <w:rPr>
          <w:sz w:val="20"/>
          <w:szCs w:val="20"/>
        </w:rPr>
      </w:pPr>
      <w:r w:rsidRPr="00DD65C8">
        <w:rPr>
          <w:rFonts w:eastAsia="Times New Roman"/>
          <w:sz w:val="28"/>
          <w:szCs w:val="28"/>
        </w:rPr>
        <w:t>1.1.3. Cấu trúc của HDAC và cơ chế deacetyl hóa</w:t>
      </w:r>
    </w:p>
    <w:p w14:paraId="7C715DA2" w14:textId="77777777" w:rsidR="004D60F1" w:rsidRPr="00DD65C8" w:rsidRDefault="004D60F1">
      <w:pPr>
        <w:spacing w:line="223" w:lineRule="exact"/>
        <w:rPr>
          <w:sz w:val="20"/>
          <w:szCs w:val="20"/>
        </w:rPr>
      </w:pPr>
    </w:p>
    <w:p w14:paraId="24220963" w14:textId="77777777" w:rsidR="004D60F1" w:rsidRPr="00DD65C8" w:rsidRDefault="00C629FD">
      <w:pPr>
        <w:ind w:left="660"/>
        <w:rPr>
          <w:sz w:val="20"/>
          <w:szCs w:val="20"/>
        </w:rPr>
      </w:pPr>
      <w:r w:rsidRPr="00DD65C8">
        <w:rPr>
          <w:rFonts w:eastAsia="Times New Roman"/>
          <w:sz w:val="28"/>
          <w:szCs w:val="28"/>
        </w:rPr>
        <w:t>1.1.4. Mối liên quan giữa ung thư và hoạt động bất thường của HDAC</w:t>
      </w:r>
    </w:p>
    <w:p w14:paraId="48CEE66B" w14:textId="77777777" w:rsidR="004D60F1" w:rsidRPr="00DD65C8" w:rsidRDefault="004D60F1">
      <w:pPr>
        <w:spacing w:line="225" w:lineRule="exact"/>
        <w:rPr>
          <w:sz w:val="20"/>
          <w:szCs w:val="20"/>
        </w:rPr>
      </w:pPr>
    </w:p>
    <w:p w14:paraId="446A6D57" w14:textId="77777777" w:rsidR="004D60F1" w:rsidRPr="00DD65C8" w:rsidRDefault="00C629FD">
      <w:pPr>
        <w:ind w:left="660"/>
        <w:rPr>
          <w:sz w:val="20"/>
          <w:szCs w:val="20"/>
        </w:rPr>
      </w:pPr>
      <w:r w:rsidRPr="00DD65C8">
        <w:rPr>
          <w:rFonts w:eastAsia="Times New Roman"/>
          <w:b/>
          <w:bCs/>
          <w:sz w:val="28"/>
          <w:szCs w:val="28"/>
        </w:rPr>
        <w:t>1.2. Tình hình nghiên cứu tổng hợp các acid hydroxamic ức chế</w:t>
      </w:r>
    </w:p>
    <w:p w14:paraId="41F16D9C" w14:textId="77777777" w:rsidR="004D60F1" w:rsidRPr="00DD65C8" w:rsidRDefault="004D60F1">
      <w:pPr>
        <w:spacing w:line="161" w:lineRule="exact"/>
        <w:rPr>
          <w:sz w:val="20"/>
          <w:szCs w:val="20"/>
        </w:rPr>
      </w:pPr>
    </w:p>
    <w:p w14:paraId="6606CCB1" w14:textId="77777777" w:rsidR="004D60F1" w:rsidRPr="00DD65C8" w:rsidRDefault="00C629FD">
      <w:pPr>
        <w:ind w:left="660"/>
        <w:rPr>
          <w:sz w:val="20"/>
          <w:szCs w:val="20"/>
        </w:rPr>
      </w:pPr>
      <w:r w:rsidRPr="00DD65C8">
        <w:rPr>
          <w:rFonts w:eastAsia="Times New Roman"/>
          <w:b/>
          <w:bCs/>
          <w:sz w:val="28"/>
          <w:szCs w:val="28"/>
        </w:rPr>
        <w:t>HDAC</w:t>
      </w:r>
    </w:p>
    <w:p w14:paraId="2DE78608" w14:textId="77777777" w:rsidR="004D60F1" w:rsidRPr="00DD65C8" w:rsidRDefault="00C629FD">
      <w:pPr>
        <w:spacing w:line="20" w:lineRule="exact"/>
        <w:rPr>
          <w:sz w:val="20"/>
          <w:szCs w:val="20"/>
        </w:rPr>
      </w:pPr>
      <w:r w:rsidRPr="00DD65C8">
        <w:rPr>
          <w:sz w:val="20"/>
          <w:szCs w:val="20"/>
        </w:rPr>
        <w:br w:type="column"/>
      </w:r>
    </w:p>
    <w:p w14:paraId="260DB1AE" w14:textId="77777777" w:rsidR="004D60F1" w:rsidRPr="00DD65C8" w:rsidRDefault="004D60F1">
      <w:pPr>
        <w:spacing w:line="200" w:lineRule="exact"/>
        <w:rPr>
          <w:sz w:val="20"/>
          <w:szCs w:val="20"/>
        </w:rPr>
      </w:pPr>
    </w:p>
    <w:p w14:paraId="766632B4" w14:textId="77777777" w:rsidR="004D60F1" w:rsidRPr="00DD65C8" w:rsidRDefault="004D60F1">
      <w:pPr>
        <w:spacing w:line="200" w:lineRule="exact"/>
        <w:rPr>
          <w:sz w:val="20"/>
          <w:szCs w:val="20"/>
        </w:rPr>
      </w:pPr>
    </w:p>
    <w:p w14:paraId="49B42311" w14:textId="77777777" w:rsidR="004D60F1" w:rsidRPr="00DD65C8" w:rsidRDefault="004D60F1">
      <w:pPr>
        <w:spacing w:line="200" w:lineRule="exact"/>
        <w:rPr>
          <w:sz w:val="20"/>
          <w:szCs w:val="20"/>
        </w:rPr>
      </w:pPr>
    </w:p>
    <w:p w14:paraId="1EB230CC" w14:textId="77777777" w:rsidR="004D60F1" w:rsidRPr="00DD65C8" w:rsidRDefault="004D60F1">
      <w:pPr>
        <w:spacing w:line="200" w:lineRule="exact"/>
        <w:rPr>
          <w:sz w:val="20"/>
          <w:szCs w:val="20"/>
        </w:rPr>
      </w:pPr>
    </w:p>
    <w:p w14:paraId="3506D1FC" w14:textId="77777777" w:rsidR="004D60F1" w:rsidRPr="00DD65C8" w:rsidRDefault="004D60F1">
      <w:pPr>
        <w:spacing w:line="382" w:lineRule="exact"/>
        <w:rPr>
          <w:sz w:val="20"/>
          <w:szCs w:val="20"/>
        </w:rPr>
      </w:pPr>
    </w:p>
    <w:p w14:paraId="61B27C26" w14:textId="77777777" w:rsidR="004D60F1" w:rsidRPr="00DD65C8" w:rsidRDefault="00C629FD">
      <w:pPr>
        <w:rPr>
          <w:sz w:val="20"/>
          <w:szCs w:val="20"/>
        </w:rPr>
      </w:pPr>
      <w:r w:rsidRPr="00DD65C8">
        <w:rPr>
          <w:rFonts w:eastAsia="Times New Roman"/>
          <w:b/>
          <w:bCs/>
          <w:sz w:val="25"/>
          <w:szCs w:val="25"/>
        </w:rPr>
        <w:t>Trang</w:t>
      </w:r>
    </w:p>
    <w:p w14:paraId="1751A236" w14:textId="77777777" w:rsidR="004D60F1" w:rsidRPr="00DD65C8" w:rsidRDefault="004D60F1">
      <w:pPr>
        <w:spacing w:line="200" w:lineRule="exact"/>
        <w:rPr>
          <w:sz w:val="20"/>
          <w:szCs w:val="20"/>
        </w:rPr>
      </w:pPr>
    </w:p>
    <w:p w14:paraId="31C8B461" w14:textId="77777777" w:rsidR="004D60F1" w:rsidRPr="00DD65C8" w:rsidRDefault="004D60F1">
      <w:pPr>
        <w:spacing w:line="200" w:lineRule="exact"/>
        <w:rPr>
          <w:sz w:val="20"/>
          <w:szCs w:val="20"/>
        </w:rPr>
      </w:pPr>
    </w:p>
    <w:p w14:paraId="7BBCC101" w14:textId="77777777" w:rsidR="004D60F1" w:rsidRPr="00DD65C8" w:rsidRDefault="004D60F1">
      <w:pPr>
        <w:spacing w:line="200" w:lineRule="exact"/>
        <w:rPr>
          <w:sz w:val="20"/>
          <w:szCs w:val="20"/>
        </w:rPr>
      </w:pPr>
    </w:p>
    <w:p w14:paraId="1345466A" w14:textId="77777777" w:rsidR="004D60F1" w:rsidRPr="00DD65C8" w:rsidRDefault="004D60F1">
      <w:pPr>
        <w:spacing w:line="200" w:lineRule="exact"/>
        <w:rPr>
          <w:sz w:val="20"/>
          <w:szCs w:val="20"/>
        </w:rPr>
      </w:pPr>
    </w:p>
    <w:p w14:paraId="63AB1E82" w14:textId="77777777" w:rsidR="004D60F1" w:rsidRPr="00DD65C8" w:rsidRDefault="004D60F1">
      <w:pPr>
        <w:spacing w:line="200" w:lineRule="exact"/>
        <w:rPr>
          <w:sz w:val="20"/>
          <w:szCs w:val="20"/>
        </w:rPr>
      </w:pPr>
    </w:p>
    <w:p w14:paraId="36BE3E70" w14:textId="77777777" w:rsidR="004D60F1" w:rsidRPr="00DD65C8" w:rsidRDefault="004D60F1">
      <w:pPr>
        <w:spacing w:line="200" w:lineRule="exact"/>
        <w:rPr>
          <w:sz w:val="20"/>
          <w:szCs w:val="20"/>
        </w:rPr>
      </w:pPr>
    </w:p>
    <w:p w14:paraId="3B6E2707" w14:textId="77777777" w:rsidR="004D60F1" w:rsidRPr="00DD65C8" w:rsidRDefault="004D60F1">
      <w:pPr>
        <w:spacing w:line="200" w:lineRule="exact"/>
        <w:rPr>
          <w:sz w:val="20"/>
          <w:szCs w:val="20"/>
        </w:rPr>
      </w:pPr>
    </w:p>
    <w:p w14:paraId="0BDC174E" w14:textId="77777777" w:rsidR="004D60F1" w:rsidRPr="00DD65C8" w:rsidRDefault="004D60F1">
      <w:pPr>
        <w:spacing w:line="200" w:lineRule="exact"/>
        <w:rPr>
          <w:sz w:val="20"/>
          <w:szCs w:val="20"/>
        </w:rPr>
      </w:pPr>
    </w:p>
    <w:p w14:paraId="1576C40F" w14:textId="77777777" w:rsidR="004D60F1" w:rsidRPr="00DD65C8" w:rsidRDefault="004D60F1">
      <w:pPr>
        <w:spacing w:line="271" w:lineRule="exact"/>
        <w:rPr>
          <w:sz w:val="20"/>
          <w:szCs w:val="20"/>
        </w:rPr>
      </w:pPr>
    </w:p>
    <w:p w14:paraId="084C3A2F" w14:textId="77777777" w:rsidR="004D60F1" w:rsidRPr="00DD65C8" w:rsidRDefault="00C629FD">
      <w:pPr>
        <w:ind w:left="320"/>
        <w:rPr>
          <w:sz w:val="20"/>
          <w:szCs w:val="20"/>
        </w:rPr>
      </w:pPr>
      <w:r w:rsidRPr="00DD65C8">
        <w:rPr>
          <w:rFonts w:eastAsia="Times New Roman"/>
          <w:sz w:val="26"/>
          <w:szCs w:val="26"/>
        </w:rPr>
        <w:t>1</w:t>
      </w:r>
    </w:p>
    <w:p w14:paraId="6F60E288" w14:textId="77777777" w:rsidR="004D60F1" w:rsidRPr="00DD65C8" w:rsidRDefault="004D60F1">
      <w:pPr>
        <w:spacing w:line="244" w:lineRule="exact"/>
        <w:rPr>
          <w:sz w:val="20"/>
          <w:szCs w:val="20"/>
        </w:rPr>
      </w:pPr>
    </w:p>
    <w:p w14:paraId="72DF63DB" w14:textId="77777777" w:rsidR="004D60F1" w:rsidRPr="00DD65C8" w:rsidRDefault="00C629FD">
      <w:pPr>
        <w:ind w:left="320"/>
        <w:rPr>
          <w:sz w:val="20"/>
          <w:szCs w:val="20"/>
        </w:rPr>
      </w:pPr>
      <w:r w:rsidRPr="00DD65C8">
        <w:rPr>
          <w:rFonts w:eastAsia="Times New Roman"/>
          <w:sz w:val="26"/>
          <w:szCs w:val="26"/>
        </w:rPr>
        <w:t>3</w:t>
      </w:r>
    </w:p>
    <w:p w14:paraId="7F06AA7D" w14:textId="77777777" w:rsidR="004D60F1" w:rsidRPr="00DD65C8" w:rsidRDefault="004D60F1">
      <w:pPr>
        <w:spacing w:line="246" w:lineRule="exact"/>
        <w:rPr>
          <w:sz w:val="20"/>
          <w:szCs w:val="20"/>
        </w:rPr>
      </w:pPr>
    </w:p>
    <w:p w14:paraId="3DC766D6" w14:textId="77777777" w:rsidR="004D60F1" w:rsidRPr="00DD65C8" w:rsidRDefault="00C629FD">
      <w:pPr>
        <w:ind w:left="320"/>
        <w:rPr>
          <w:sz w:val="20"/>
          <w:szCs w:val="20"/>
        </w:rPr>
      </w:pPr>
      <w:r w:rsidRPr="00DD65C8">
        <w:rPr>
          <w:rFonts w:eastAsia="Times New Roman"/>
          <w:sz w:val="26"/>
          <w:szCs w:val="26"/>
        </w:rPr>
        <w:t>3</w:t>
      </w:r>
    </w:p>
    <w:p w14:paraId="25C0E919" w14:textId="77777777" w:rsidR="004D60F1" w:rsidRPr="00DD65C8" w:rsidRDefault="004D60F1">
      <w:pPr>
        <w:spacing w:line="284" w:lineRule="exact"/>
        <w:rPr>
          <w:sz w:val="20"/>
          <w:szCs w:val="20"/>
        </w:rPr>
      </w:pPr>
    </w:p>
    <w:p w14:paraId="74BB3740" w14:textId="77777777" w:rsidR="004D60F1" w:rsidRPr="00DD65C8" w:rsidRDefault="00C629FD">
      <w:pPr>
        <w:ind w:left="320"/>
        <w:rPr>
          <w:sz w:val="20"/>
          <w:szCs w:val="20"/>
        </w:rPr>
      </w:pPr>
      <w:r w:rsidRPr="00DD65C8">
        <w:rPr>
          <w:rFonts w:eastAsia="Times New Roman"/>
          <w:sz w:val="26"/>
          <w:szCs w:val="26"/>
        </w:rPr>
        <w:t>3</w:t>
      </w:r>
    </w:p>
    <w:p w14:paraId="4D4383EA" w14:textId="77777777" w:rsidR="004D60F1" w:rsidRPr="00DD65C8" w:rsidRDefault="004D60F1">
      <w:pPr>
        <w:spacing w:line="243" w:lineRule="exact"/>
        <w:rPr>
          <w:sz w:val="20"/>
          <w:szCs w:val="20"/>
        </w:rPr>
      </w:pPr>
    </w:p>
    <w:p w14:paraId="322896FA" w14:textId="77777777" w:rsidR="004D60F1" w:rsidRPr="00DD65C8" w:rsidRDefault="00C629FD">
      <w:pPr>
        <w:ind w:left="320"/>
        <w:rPr>
          <w:sz w:val="20"/>
          <w:szCs w:val="20"/>
        </w:rPr>
      </w:pPr>
      <w:r w:rsidRPr="00DD65C8">
        <w:rPr>
          <w:rFonts w:eastAsia="Times New Roman"/>
          <w:sz w:val="26"/>
          <w:szCs w:val="26"/>
        </w:rPr>
        <w:t>4</w:t>
      </w:r>
    </w:p>
    <w:p w14:paraId="5A34CF08" w14:textId="77777777" w:rsidR="004D60F1" w:rsidRPr="00DD65C8" w:rsidRDefault="004D60F1">
      <w:pPr>
        <w:spacing w:line="246" w:lineRule="exact"/>
        <w:rPr>
          <w:sz w:val="20"/>
          <w:szCs w:val="20"/>
        </w:rPr>
      </w:pPr>
    </w:p>
    <w:p w14:paraId="36F75A6C" w14:textId="77777777" w:rsidR="004D60F1" w:rsidRPr="00DD65C8" w:rsidRDefault="00C629FD">
      <w:pPr>
        <w:ind w:left="320"/>
        <w:rPr>
          <w:sz w:val="20"/>
          <w:szCs w:val="20"/>
        </w:rPr>
      </w:pPr>
      <w:r w:rsidRPr="00DD65C8">
        <w:rPr>
          <w:rFonts w:eastAsia="Times New Roman"/>
          <w:sz w:val="26"/>
          <w:szCs w:val="26"/>
        </w:rPr>
        <w:t>5</w:t>
      </w:r>
    </w:p>
    <w:p w14:paraId="4A54A605" w14:textId="77777777" w:rsidR="004D60F1" w:rsidRPr="00DD65C8" w:rsidRDefault="004D60F1">
      <w:pPr>
        <w:spacing w:line="246" w:lineRule="exact"/>
        <w:rPr>
          <w:sz w:val="20"/>
          <w:szCs w:val="20"/>
        </w:rPr>
      </w:pPr>
    </w:p>
    <w:p w14:paraId="2C71DDEB" w14:textId="77777777" w:rsidR="004D60F1" w:rsidRPr="00DD65C8" w:rsidRDefault="00C629FD">
      <w:pPr>
        <w:ind w:left="320"/>
        <w:rPr>
          <w:sz w:val="20"/>
          <w:szCs w:val="20"/>
        </w:rPr>
      </w:pPr>
      <w:r w:rsidRPr="00DD65C8">
        <w:rPr>
          <w:rFonts w:eastAsia="Times New Roman"/>
          <w:sz w:val="26"/>
          <w:szCs w:val="26"/>
        </w:rPr>
        <w:t>5</w:t>
      </w:r>
    </w:p>
    <w:p w14:paraId="275B3A84" w14:textId="77777777" w:rsidR="004D60F1" w:rsidRPr="00DD65C8" w:rsidRDefault="004D60F1">
      <w:pPr>
        <w:spacing w:line="244" w:lineRule="exact"/>
        <w:rPr>
          <w:sz w:val="20"/>
          <w:szCs w:val="20"/>
        </w:rPr>
      </w:pPr>
    </w:p>
    <w:p w14:paraId="71E0B1FE" w14:textId="77777777" w:rsidR="004D60F1" w:rsidRPr="00DD65C8" w:rsidRDefault="00C629FD">
      <w:pPr>
        <w:ind w:left="320"/>
        <w:rPr>
          <w:sz w:val="20"/>
          <w:szCs w:val="20"/>
        </w:rPr>
      </w:pPr>
      <w:r w:rsidRPr="00DD65C8">
        <w:rPr>
          <w:rFonts w:eastAsia="Times New Roman"/>
          <w:sz w:val="26"/>
          <w:szCs w:val="26"/>
        </w:rPr>
        <w:t>7</w:t>
      </w:r>
    </w:p>
    <w:p w14:paraId="54194785" w14:textId="77777777" w:rsidR="004D60F1" w:rsidRPr="00DD65C8" w:rsidRDefault="004D60F1">
      <w:pPr>
        <w:spacing w:line="485" w:lineRule="exact"/>
        <w:rPr>
          <w:sz w:val="20"/>
          <w:szCs w:val="20"/>
        </w:rPr>
      </w:pPr>
    </w:p>
    <w:p w14:paraId="68D9A908" w14:textId="77777777" w:rsidR="004D60F1" w:rsidRPr="00DD65C8" w:rsidRDefault="004D60F1">
      <w:pPr>
        <w:sectPr w:rsidR="004D60F1" w:rsidRPr="00DD65C8">
          <w:pgSz w:w="11900" w:h="16841"/>
          <w:pgMar w:top="1440" w:right="999" w:bottom="421" w:left="1440" w:header="0" w:footer="0" w:gutter="0"/>
          <w:cols w:num="2" w:space="720" w:equalWidth="0">
            <w:col w:w="8560" w:space="220"/>
            <w:col w:w="680"/>
          </w:cols>
        </w:sectPr>
      </w:pPr>
    </w:p>
    <w:p w14:paraId="01369172" w14:textId="77777777" w:rsidR="004D60F1" w:rsidRPr="00DD65C8" w:rsidRDefault="00C629FD">
      <w:pPr>
        <w:spacing w:line="349" w:lineRule="auto"/>
        <w:ind w:left="660" w:firstLine="557"/>
        <w:rPr>
          <w:sz w:val="20"/>
          <w:szCs w:val="20"/>
        </w:rPr>
      </w:pPr>
      <w:r w:rsidRPr="00DD65C8">
        <w:rPr>
          <w:rFonts w:eastAsia="Times New Roman"/>
          <w:sz w:val="28"/>
          <w:szCs w:val="28"/>
        </w:rPr>
        <w:t>1.2.1. Một số hướng thiết kế nghiên cứu, tổng hợp acid hydroxamic trên thế giới</w:t>
      </w:r>
    </w:p>
    <w:p w14:paraId="2576675B" w14:textId="77777777" w:rsidR="004D60F1" w:rsidRPr="00DD65C8" w:rsidRDefault="004D60F1">
      <w:pPr>
        <w:spacing w:line="15" w:lineRule="exact"/>
        <w:rPr>
          <w:sz w:val="20"/>
          <w:szCs w:val="20"/>
        </w:rPr>
      </w:pPr>
    </w:p>
    <w:p w14:paraId="4A67D697" w14:textId="77777777" w:rsidR="004D60F1" w:rsidRPr="00DD65C8" w:rsidRDefault="00C629FD">
      <w:pPr>
        <w:ind w:left="1280"/>
        <w:rPr>
          <w:sz w:val="20"/>
          <w:szCs w:val="20"/>
        </w:rPr>
      </w:pPr>
      <w:r w:rsidRPr="00DD65C8">
        <w:rPr>
          <w:rFonts w:eastAsia="Times New Roman"/>
          <w:sz w:val="28"/>
          <w:szCs w:val="28"/>
        </w:rPr>
        <w:t>1.2.1.1. Vai trò của HDAC trong nghiên cứu và phát triển thuốc</w:t>
      </w:r>
    </w:p>
    <w:p w14:paraId="0CA03D9B" w14:textId="77777777" w:rsidR="004D60F1" w:rsidRPr="00DD65C8" w:rsidRDefault="004D60F1">
      <w:pPr>
        <w:spacing w:line="221" w:lineRule="exact"/>
        <w:rPr>
          <w:sz w:val="20"/>
          <w:szCs w:val="20"/>
        </w:rPr>
      </w:pPr>
    </w:p>
    <w:p w14:paraId="7A681DE6" w14:textId="77777777" w:rsidR="004D60F1" w:rsidRPr="00DD65C8" w:rsidRDefault="00C629FD">
      <w:pPr>
        <w:ind w:left="1220"/>
        <w:rPr>
          <w:sz w:val="20"/>
          <w:szCs w:val="20"/>
        </w:rPr>
      </w:pPr>
      <w:r w:rsidRPr="00DD65C8">
        <w:rPr>
          <w:rFonts w:eastAsia="Times New Roman"/>
          <w:sz w:val="26"/>
          <w:szCs w:val="26"/>
        </w:rPr>
        <w:t>1.2.1.2. Thay đổi nhóm khoá hoạt động</w:t>
      </w:r>
    </w:p>
    <w:p w14:paraId="07500269" w14:textId="77777777" w:rsidR="004D60F1" w:rsidRPr="00DD65C8" w:rsidRDefault="004D60F1">
      <w:pPr>
        <w:spacing w:line="243" w:lineRule="exact"/>
        <w:rPr>
          <w:sz w:val="20"/>
          <w:szCs w:val="20"/>
        </w:rPr>
      </w:pPr>
    </w:p>
    <w:p w14:paraId="23792161" w14:textId="77777777" w:rsidR="004D60F1" w:rsidRPr="00DD65C8" w:rsidRDefault="00C629FD">
      <w:pPr>
        <w:ind w:left="1220"/>
        <w:rPr>
          <w:sz w:val="20"/>
          <w:szCs w:val="20"/>
        </w:rPr>
      </w:pPr>
      <w:r w:rsidRPr="00DD65C8">
        <w:rPr>
          <w:rFonts w:eastAsia="Times New Roman"/>
          <w:sz w:val="26"/>
          <w:szCs w:val="26"/>
        </w:rPr>
        <w:t>1.2.1.3. Thay đổi cầu nối</w:t>
      </w:r>
    </w:p>
    <w:p w14:paraId="790258A8" w14:textId="77777777" w:rsidR="004D60F1" w:rsidRPr="00DD65C8" w:rsidRDefault="004D60F1">
      <w:pPr>
        <w:spacing w:line="262" w:lineRule="exact"/>
        <w:rPr>
          <w:sz w:val="20"/>
          <w:szCs w:val="20"/>
        </w:rPr>
      </w:pPr>
    </w:p>
    <w:p w14:paraId="6A101DBD" w14:textId="77777777" w:rsidR="004D60F1" w:rsidRPr="00DD65C8" w:rsidRDefault="00C629FD">
      <w:pPr>
        <w:spacing w:line="349" w:lineRule="auto"/>
        <w:ind w:left="660"/>
        <w:rPr>
          <w:sz w:val="20"/>
          <w:szCs w:val="20"/>
        </w:rPr>
      </w:pPr>
      <w:r w:rsidRPr="00DD65C8">
        <w:rPr>
          <w:rFonts w:eastAsia="Times New Roman"/>
          <w:sz w:val="28"/>
          <w:szCs w:val="28"/>
        </w:rPr>
        <w:t>1.2.2. Một số acid hydroxamic được thiết kế nghiên cứu, tổng hợp trong nước</w:t>
      </w:r>
    </w:p>
    <w:p w14:paraId="0751CD7B" w14:textId="77777777" w:rsidR="004D60F1" w:rsidRPr="00DD65C8" w:rsidRDefault="00C629FD">
      <w:pPr>
        <w:spacing w:line="20" w:lineRule="exact"/>
        <w:rPr>
          <w:sz w:val="20"/>
          <w:szCs w:val="20"/>
        </w:rPr>
      </w:pPr>
      <w:r w:rsidRPr="00DD65C8">
        <w:rPr>
          <w:sz w:val="20"/>
          <w:szCs w:val="20"/>
        </w:rPr>
        <w:br w:type="column"/>
      </w:r>
    </w:p>
    <w:p w14:paraId="684497C9" w14:textId="77777777" w:rsidR="004D60F1" w:rsidRPr="00DD65C8" w:rsidRDefault="004D60F1">
      <w:pPr>
        <w:spacing w:line="163" w:lineRule="exact"/>
        <w:rPr>
          <w:sz w:val="20"/>
          <w:szCs w:val="20"/>
        </w:rPr>
      </w:pPr>
    </w:p>
    <w:p w14:paraId="2A7FEB63" w14:textId="77777777" w:rsidR="004D60F1" w:rsidRPr="00DD65C8" w:rsidRDefault="00C629FD">
      <w:pPr>
        <w:ind w:left="60"/>
        <w:rPr>
          <w:sz w:val="20"/>
          <w:szCs w:val="20"/>
        </w:rPr>
      </w:pPr>
      <w:r w:rsidRPr="00DD65C8">
        <w:rPr>
          <w:rFonts w:eastAsia="Times New Roman"/>
          <w:sz w:val="26"/>
          <w:szCs w:val="26"/>
        </w:rPr>
        <w:t>7</w:t>
      </w:r>
    </w:p>
    <w:p w14:paraId="087607FD" w14:textId="77777777" w:rsidR="004D60F1" w:rsidRPr="00DD65C8" w:rsidRDefault="004D60F1">
      <w:pPr>
        <w:spacing w:line="200" w:lineRule="exact"/>
        <w:rPr>
          <w:sz w:val="20"/>
          <w:szCs w:val="20"/>
        </w:rPr>
      </w:pPr>
    </w:p>
    <w:p w14:paraId="331D3247" w14:textId="77777777" w:rsidR="004D60F1" w:rsidRPr="00DD65C8" w:rsidRDefault="004D60F1">
      <w:pPr>
        <w:spacing w:line="200" w:lineRule="exact"/>
        <w:rPr>
          <w:sz w:val="20"/>
          <w:szCs w:val="20"/>
        </w:rPr>
      </w:pPr>
    </w:p>
    <w:p w14:paraId="021E9E92" w14:textId="77777777" w:rsidR="004D60F1" w:rsidRPr="00DD65C8" w:rsidRDefault="004D60F1">
      <w:pPr>
        <w:spacing w:line="266" w:lineRule="exact"/>
        <w:rPr>
          <w:sz w:val="20"/>
          <w:szCs w:val="20"/>
        </w:rPr>
      </w:pPr>
    </w:p>
    <w:p w14:paraId="6BB5F32B" w14:textId="77777777" w:rsidR="004D60F1" w:rsidRPr="00DD65C8" w:rsidRDefault="00C629FD">
      <w:pPr>
        <w:ind w:left="60"/>
        <w:rPr>
          <w:sz w:val="20"/>
          <w:szCs w:val="20"/>
        </w:rPr>
      </w:pPr>
      <w:r w:rsidRPr="00DD65C8">
        <w:rPr>
          <w:rFonts w:eastAsia="Times New Roman"/>
          <w:sz w:val="26"/>
          <w:szCs w:val="26"/>
        </w:rPr>
        <w:t>7</w:t>
      </w:r>
    </w:p>
    <w:p w14:paraId="3E3EB84D" w14:textId="77777777" w:rsidR="004D60F1" w:rsidRPr="00DD65C8" w:rsidRDefault="004D60F1">
      <w:pPr>
        <w:spacing w:line="246" w:lineRule="exact"/>
        <w:rPr>
          <w:sz w:val="20"/>
          <w:szCs w:val="20"/>
        </w:rPr>
      </w:pPr>
    </w:p>
    <w:p w14:paraId="07314050" w14:textId="77777777" w:rsidR="004D60F1" w:rsidRPr="00DD65C8" w:rsidRDefault="00C629FD">
      <w:pPr>
        <w:ind w:left="60"/>
        <w:rPr>
          <w:sz w:val="20"/>
          <w:szCs w:val="20"/>
        </w:rPr>
      </w:pPr>
      <w:r w:rsidRPr="00DD65C8">
        <w:rPr>
          <w:rFonts w:eastAsia="Times New Roman"/>
          <w:sz w:val="26"/>
          <w:szCs w:val="26"/>
        </w:rPr>
        <w:t>9</w:t>
      </w:r>
    </w:p>
    <w:p w14:paraId="077CE47B" w14:textId="77777777" w:rsidR="004D60F1" w:rsidRPr="00DD65C8" w:rsidRDefault="004D60F1">
      <w:pPr>
        <w:spacing w:line="243" w:lineRule="exact"/>
        <w:rPr>
          <w:sz w:val="20"/>
          <w:szCs w:val="20"/>
        </w:rPr>
      </w:pPr>
    </w:p>
    <w:p w14:paraId="5D55E4A0" w14:textId="77777777" w:rsidR="004D60F1" w:rsidRPr="00DD65C8" w:rsidRDefault="00C629FD">
      <w:pPr>
        <w:rPr>
          <w:sz w:val="20"/>
          <w:szCs w:val="20"/>
        </w:rPr>
      </w:pPr>
      <w:r w:rsidRPr="00DD65C8">
        <w:rPr>
          <w:rFonts w:eastAsia="Times New Roman"/>
          <w:sz w:val="26"/>
          <w:szCs w:val="26"/>
        </w:rPr>
        <w:t>10</w:t>
      </w:r>
    </w:p>
    <w:p w14:paraId="4330B2D4" w14:textId="77777777" w:rsidR="004D60F1" w:rsidRPr="00DD65C8" w:rsidRDefault="004D60F1">
      <w:pPr>
        <w:spacing w:line="246" w:lineRule="exact"/>
        <w:rPr>
          <w:sz w:val="20"/>
          <w:szCs w:val="20"/>
        </w:rPr>
      </w:pPr>
    </w:p>
    <w:p w14:paraId="3E494DA7" w14:textId="77777777" w:rsidR="004D60F1" w:rsidRPr="00DD65C8" w:rsidRDefault="00C629FD">
      <w:pPr>
        <w:rPr>
          <w:sz w:val="20"/>
          <w:szCs w:val="20"/>
        </w:rPr>
      </w:pPr>
      <w:r w:rsidRPr="00DD65C8">
        <w:rPr>
          <w:rFonts w:eastAsia="Times New Roman"/>
          <w:sz w:val="26"/>
          <w:szCs w:val="26"/>
        </w:rPr>
        <w:t>11</w:t>
      </w:r>
    </w:p>
    <w:p w14:paraId="1D34C2F5" w14:textId="77777777" w:rsidR="004D60F1" w:rsidRPr="00DD65C8" w:rsidRDefault="004D60F1">
      <w:pPr>
        <w:spacing w:line="482" w:lineRule="exact"/>
        <w:rPr>
          <w:sz w:val="20"/>
          <w:szCs w:val="20"/>
        </w:rPr>
      </w:pPr>
    </w:p>
    <w:p w14:paraId="0C27E8D4" w14:textId="77777777" w:rsidR="004D60F1" w:rsidRPr="00DD65C8" w:rsidRDefault="004D60F1">
      <w:pPr>
        <w:sectPr w:rsidR="004D60F1" w:rsidRPr="00DD65C8">
          <w:type w:val="continuous"/>
          <w:pgSz w:w="11900" w:h="16841"/>
          <w:pgMar w:top="1440" w:right="999" w:bottom="421" w:left="1440" w:header="0" w:footer="0" w:gutter="0"/>
          <w:cols w:num="2" w:space="720" w:equalWidth="0">
            <w:col w:w="8560" w:space="480"/>
            <w:col w:w="420"/>
          </w:cols>
        </w:sectPr>
      </w:pPr>
    </w:p>
    <w:p w14:paraId="721BCCDA" w14:textId="77777777" w:rsidR="004D60F1" w:rsidRPr="00DD65C8" w:rsidRDefault="00C629FD">
      <w:pPr>
        <w:spacing w:line="351" w:lineRule="auto"/>
        <w:ind w:left="660"/>
        <w:rPr>
          <w:sz w:val="20"/>
          <w:szCs w:val="20"/>
        </w:rPr>
      </w:pPr>
      <w:r w:rsidRPr="00DD65C8">
        <w:rPr>
          <w:rFonts w:eastAsia="Times New Roman"/>
          <w:sz w:val="28"/>
          <w:szCs w:val="28"/>
        </w:rPr>
        <w:t>1.3. Tác dụng gây độc tế bào ung thư của một số dẫn chất mang khung triazol</w:t>
      </w:r>
    </w:p>
    <w:p w14:paraId="2F8EBE1C" w14:textId="77777777" w:rsidR="004D60F1" w:rsidRPr="00DD65C8" w:rsidRDefault="004D60F1">
      <w:pPr>
        <w:spacing w:line="200" w:lineRule="exact"/>
        <w:rPr>
          <w:sz w:val="20"/>
          <w:szCs w:val="20"/>
        </w:rPr>
      </w:pPr>
    </w:p>
    <w:p w14:paraId="121FF5D7" w14:textId="77777777" w:rsidR="004D60F1" w:rsidRPr="00DD65C8" w:rsidRDefault="004D60F1">
      <w:pPr>
        <w:spacing w:line="200" w:lineRule="exact"/>
        <w:rPr>
          <w:sz w:val="20"/>
          <w:szCs w:val="20"/>
        </w:rPr>
      </w:pPr>
    </w:p>
    <w:p w14:paraId="6F26FF63" w14:textId="77777777" w:rsidR="004D60F1" w:rsidRPr="00DD65C8" w:rsidRDefault="004D60F1">
      <w:pPr>
        <w:spacing w:line="200" w:lineRule="exact"/>
        <w:rPr>
          <w:sz w:val="20"/>
          <w:szCs w:val="20"/>
        </w:rPr>
      </w:pPr>
    </w:p>
    <w:p w14:paraId="46206157" w14:textId="77777777" w:rsidR="004D60F1" w:rsidRPr="00DD65C8" w:rsidRDefault="004D60F1">
      <w:pPr>
        <w:spacing w:line="200" w:lineRule="exact"/>
        <w:rPr>
          <w:sz w:val="20"/>
          <w:szCs w:val="20"/>
        </w:rPr>
      </w:pPr>
    </w:p>
    <w:p w14:paraId="6343217E" w14:textId="77777777" w:rsidR="004D60F1" w:rsidRPr="00DD65C8" w:rsidRDefault="004D60F1">
      <w:pPr>
        <w:spacing w:line="200" w:lineRule="exact"/>
        <w:rPr>
          <w:sz w:val="20"/>
          <w:szCs w:val="20"/>
        </w:rPr>
      </w:pPr>
    </w:p>
    <w:p w14:paraId="2168C547" w14:textId="77777777" w:rsidR="004D60F1" w:rsidRPr="00DD65C8" w:rsidRDefault="004D60F1">
      <w:pPr>
        <w:spacing w:line="200" w:lineRule="exact"/>
        <w:rPr>
          <w:sz w:val="20"/>
          <w:szCs w:val="20"/>
        </w:rPr>
      </w:pPr>
    </w:p>
    <w:p w14:paraId="4B64FADA" w14:textId="77777777" w:rsidR="004D60F1" w:rsidRPr="00DD65C8" w:rsidRDefault="004D60F1">
      <w:pPr>
        <w:spacing w:line="200" w:lineRule="exact"/>
        <w:rPr>
          <w:sz w:val="20"/>
          <w:szCs w:val="20"/>
        </w:rPr>
      </w:pPr>
    </w:p>
    <w:p w14:paraId="7BF850A9" w14:textId="77777777" w:rsidR="004D60F1" w:rsidRPr="00DD65C8" w:rsidRDefault="004D60F1">
      <w:pPr>
        <w:spacing w:line="253" w:lineRule="exact"/>
        <w:rPr>
          <w:sz w:val="20"/>
          <w:szCs w:val="20"/>
        </w:rPr>
      </w:pPr>
    </w:p>
    <w:p w14:paraId="003B70F0" w14:textId="77777777" w:rsidR="004D60F1" w:rsidRPr="00DD65C8" w:rsidRDefault="00C629FD">
      <w:pPr>
        <w:ind w:left="4880"/>
        <w:rPr>
          <w:sz w:val="20"/>
          <w:szCs w:val="20"/>
        </w:rPr>
      </w:pPr>
      <w:r w:rsidRPr="00DD65C8">
        <w:rPr>
          <w:rFonts w:eastAsia="Calibri"/>
        </w:rPr>
        <w:t>3</w:t>
      </w:r>
    </w:p>
    <w:p w14:paraId="03685F50" w14:textId="77777777" w:rsidR="004D60F1" w:rsidRPr="00DD65C8" w:rsidRDefault="00C629FD">
      <w:pPr>
        <w:spacing w:line="20" w:lineRule="exact"/>
        <w:rPr>
          <w:sz w:val="20"/>
          <w:szCs w:val="20"/>
        </w:rPr>
      </w:pPr>
      <w:r w:rsidRPr="00DD65C8">
        <w:rPr>
          <w:sz w:val="20"/>
          <w:szCs w:val="20"/>
        </w:rPr>
        <w:br w:type="column"/>
      </w:r>
    </w:p>
    <w:p w14:paraId="561D3569" w14:textId="77777777" w:rsidR="004D60F1" w:rsidRPr="00DD65C8" w:rsidRDefault="004D60F1">
      <w:pPr>
        <w:spacing w:line="163" w:lineRule="exact"/>
        <w:rPr>
          <w:sz w:val="20"/>
          <w:szCs w:val="20"/>
        </w:rPr>
      </w:pPr>
    </w:p>
    <w:p w14:paraId="3996F1F2" w14:textId="77777777" w:rsidR="004D60F1" w:rsidRPr="00DD65C8" w:rsidRDefault="00C629FD">
      <w:pPr>
        <w:rPr>
          <w:sz w:val="20"/>
          <w:szCs w:val="20"/>
        </w:rPr>
      </w:pPr>
      <w:r w:rsidRPr="00DD65C8">
        <w:rPr>
          <w:rFonts w:eastAsia="Times New Roman"/>
          <w:sz w:val="26"/>
          <w:szCs w:val="26"/>
        </w:rPr>
        <w:t>11</w:t>
      </w:r>
    </w:p>
    <w:p w14:paraId="6ECC9AB7" w14:textId="77777777" w:rsidR="004D60F1" w:rsidRPr="00DD65C8" w:rsidRDefault="004D60F1">
      <w:pPr>
        <w:sectPr w:rsidR="004D60F1" w:rsidRPr="00DD65C8">
          <w:type w:val="continuous"/>
          <w:pgSz w:w="11900" w:h="16841"/>
          <w:pgMar w:top="1440" w:right="999" w:bottom="421" w:left="1440" w:header="0" w:footer="0" w:gutter="0"/>
          <w:cols w:num="2" w:space="720" w:equalWidth="0">
            <w:col w:w="8560" w:space="480"/>
            <w:col w:w="420"/>
          </w:cols>
        </w:sectPr>
      </w:pPr>
    </w:p>
    <w:p w14:paraId="3A585B76" w14:textId="77777777" w:rsidR="004D60F1" w:rsidRPr="00DD65C8" w:rsidRDefault="004D60F1">
      <w:pPr>
        <w:spacing w:line="200" w:lineRule="exact"/>
        <w:rPr>
          <w:sz w:val="20"/>
          <w:szCs w:val="20"/>
        </w:rPr>
      </w:pPr>
      <w:bookmarkStart w:id="4" w:name="page4"/>
      <w:bookmarkEnd w:id="4"/>
    </w:p>
    <w:p w14:paraId="6AB996CE" w14:textId="77777777" w:rsidR="004D60F1" w:rsidRPr="00DD65C8" w:rsidRDefault="004D60F1">
      <w:pPr>
        <w:spacing w:line="200" w:lineRule="exact"/>
        <w:rPr>
          <w:sz w:val="20"/>
          <w:szCs w:val="20"/>
        </w:rPr>
      </w:pPr>
    </w:p>
    <w:p w14:paraId="6CDB4DFA" w14:textId="77777777" w:rsidR="004D60F1" w:rsidRPr="00DD65C8" w:rsidRDefault="004D60F1">
      <w:pPr>
        <w:spacing w:line="335" w:lineRule="exact"/>
        <w:rPr>
          <w:sz w:val="20"/>
          <w:szCs w:val="20"/>
        </w:rPr>
      </w:pPr>
    </w:p>
    <w:tbl>
      <w:tblPr>
        <w:tblW w:w="0" w:type="auto"/>
        <w:tblInd w:w="660" w:type="dxa"/>
        <w:tblLayout w:type="fixed"/>
        <w:tblCellMar>
          <w:left w:w="0" w:type="dxa"/>
          <w:right w:w="0" w:type="dxa"/>
        </w:tblCellMar>
        <w:tblLook w:val="04A0" w:firstRow="1" w:lastRow="0" w:firstColumn="1" w:lastColumn="0" w:noHBand="0" w:noVBand="1"/>
      </w:tblPr>
      <w:tblGrid>
        <w:gridCol w:w="420"/>
        <w:gridCol w:w="7240"/>
        <w:gridCol w:w="980"/>
      </w:tblGrid>
      <w:tr w:rsidR="004D60F1" w:rsidRPr="00DD65C8" w14:paraId="677BC3E8" w14:textId="77777777">
        <w:trPr>
          <w:trHeight w:val="306"/>
        </w:trPr>
        <w:tc>
          <w:tcPr>
            <w:tcW w:w="7660" w:type="dxa"/>
            <w:gridSpan w:val="2"/>
            <w:vAlign w:val="bottom"/>
          </w:tcPr>
          <w:p w14:paraId="344B544D" w14:textId="77777777" w:rsidR="004D60F1" w:rsidRPr="00DD65C8" w:rsidRDefault="00C629FD">
            <w:pPr>
              <w:rPr>
                <w:sz w:val="20"/>
                <w:szCs w:val="20"/>
              </w:rPr>
            </w:pPr>
            <w:r w:rsidRPr="00DD65C8">
              <w:rPr>
                <w:rFonts w:eastAsia="Times New Roman"/>
                <w:b/>
                <w:bCs/>
                <w:sz w:val="26"/>
                <w:szCs w:val="26"/>
              </w:rPr>
              <w:t>Chương 2. ĐỐI TƯỢNG VÀ PHƯƠNG PHÁP NGHIÊN CỨU</w:t>
            </w:r>
          </w:p>
        </w:tc>
        <w:tc>
          <w:tcPr>
            <w:tcW w:w="980" w:type="dxa"/>
            <w:vAlign w:val="bottom"/>
          </w:tcPr>
          <w:p w14:paraId="48EDD7C7" w14:textId="77777777" w:rsidR="004D60F1" w:rsidRPr="00DD65C8" w:rsidRDefault="00C629FD">
            <w:pPr>
              <w:jc w:val="right"/>
              <w:rPr>
                <w:sz w:val="20"/>
                <w:szCs w:val="20"/>
              </w:rPr>
            </w:pPr>
            <w:r w:rsidRPr="00DD65C8">
              <w:rPr>
                <w:rFonts w:eastAsia="Times New Roman"/>
                <w:sz w:val="26"/>
                <w:szCs w:val="26"/>
              </w:rPr>
              <w:t>13</w:t>
            </w:r>
          </w:p>
        </w:tc>
      </w:tr>
      <w:tr w:rsidR="004D60F1" w:rsidRPr="00DD65C8" w14:paraId="71BC6296" w14:textId="77777777">
        <w:trPr>
          <w:trHeight w:val="545"/>
        </w:trPr>
        <w:tc>
          <w:tcPr>
            <w:tcW w:w="420" w:type="dxa"/>
            <w:vAlign w:val="bottom"/>
          </w:tcPr>
          <w:p w14:paraId="12179A96" w14:textId="77777777" w:rsidR="004D60F1" w:rsidRPr="00DD65C8" w:rsidRDefault="00C629FD">
            <w:pPr>
              <w:rPr>
                <w:sz w:val="20"/>
                <w:szCs w:val="20"/>
              </w:rPr>
            </w:pPr>
            <w:r w:rsidRPr="00DD65C8">
              <w:rPr>
                <w:rFonts w:eastAsia="Times New Roman"/>
                <w:b/>
                <w:bCs/>
                <w:sz w:val="26"/>
                <w:szCs w:val="26"/>
              </w:rPr>
              <w:t>2.1.</w:t>
            </w:r>
          </w:p>
        </w:tc>
        <w:tc>
          <w:tcPr>
            <w:tcW w:w="7240" w:type="dxa"/>
            <w:vAlign w:val="bottom"/>
          </w:tcPr>
          <w:p w14:paraId="2E923746" w14:textId="77777777" w:rsidR="004D60F1" w:rsidRPr="00DD65C8" w:rsidRDefault="00C629FD">
            <w:pPr>
              <w:ind w:left="220"/>
              <w:rPr>
                <w:sz w:val="20"/>
                <w:szCs w:val="20"/>
              </w:rPr>
            </w:pPr>
            <w:r w:rsidRPr="00DD65C8">
              <w:rPr>
                <w:rFonts w:eastAsia="Times New Roman"/>
                <w:b/>
                <w:bCs/>
                <w:sz w:val="26"/>
                <w:szCs w:val="26"/>
              </w:rPr>
              <w:t>Nguyên liệu và phương pháp nghiên cứu</w:t>
            </w:r>
          </w:p>
        </w:tc>
        <w:tc>
          <w:tcPr>
            <w:tcW w:w="980" w:type="dxa"/>
            <w:vAlign w:val="bottom"/>
          </w:tcPr>
          <w:p w14:paraId="3A5F368C" w14:textId="77777777" w:rsidR="004D60F1" w:rsidRPr="00DD65C8" w:rsidRDefault="00C629FD">
            <w:pPr>
              <w:jc w:val="right"/>
              <w:rPr>
                <w:sz w:val="20"/>
                <w:szCs w:val="20"/>
              </w:rPr>
            </w:pPr>
            <w:r w:rsidRPr="00DD65C8">
              <w:rPr>
                <w:rFonts w:eastAsia="Times New Roman"/>
                <w:sz w:val="26"/>
                <w:szCs w:val="26"/>
              </w:rPr>
              <w:t>13</w:t>
            </w:r>
          </w:p>
        </w:tc>
      </w:tr>
      <w:tr w:rsidR="004D60F1" w:rsidRPr="00DD65C8" w14:paraId="22658165" w14:textId="77777777">
        <w:trPr>
          <w:trHeight w:val="535"/>
        </w:trPr>
        <w:tc>
          <w:tcPr>
            <w:tcW w:w="420" w:type="dxa"/>
            <w:vAlign w:val="bottom"/>
          </w:tcPr>
          <w:p w14:paraId="631F0A81" w14:textId="77777777" w:rsidR="004D60F1" w:rsidRPr="00DD65C8" w:rsidRDefault="004D60F1">
            <w:pPr>
              <w:rPr>
                <w:sz w:val="24"/>
                <w:szCs w:val="24"/>
              </w:rPr>
            </w:pPr>
          </w:p>
        </w:tc>
        <w:tc>
          <w:tcPr>
            <w:tcW w:w="7240" w:type="dxa"/>
            <w:vAlign w:val="bottom"/>
          </w:tcPr>
          <w:p w14:paraId="38E2D400" w14:textId="77777777" w:rsidR="004D60F1" w:rsidRPr="00DD65C8" w:rsidRDefault="00C629FD">
            <w:pPr>
              <w:ind w:left="140"/>
              <w:rPr>
                <w:sz w:val="20"/>
                <w:szCs w:val="20"/>
              </w:rPr>
            </w:pPr>
            <w:r w:rsidRPr="00DD65C8">
              <w:rPr>
                <w:rFonts w:eastAsia="Times New Roman"/>
                <w:sz w:val="26"/>
                <w:szCs w:val="26"/>
              </w:rPr>
              <w:t>2.1.1. Hóa chất</w:t>
            </w:r>
          </w:p>
        </w:tc>
        <w:tc>
          <w:tcPr>
            <w:tcW w:w="980" w:type="dxa"/>
            <w:vAlign w:val="bottom"/>
          </w:tcPr>
          <w:p w14:paraId="70EBD55F" w14:textId="77777777" w:rsidR="004D60F1" w:rsidRPr="00DD65C8" w:rsidRDefault="00C629FD">
            <w:pPr>
              <w:jc w:val="right"/>
              <w:rPr>
                <w:sz w:val="20"/>
                <w:szCs w:val="20"/>
              </w:rPr>
            </w:pPr>
            <w:r w:rsidRPr="00DD65C8">
              <w:rPr>
                <w:rFonts w:eastAsia="Times New Roman"/>
                <w:sz w:val="26"/>
                <w:szCs w:val="26"/>
              </w:rPr>
              <w:t>13</w:t>
            </w:r>
          </w:p>
        </w:tc>
      </w:tr>
      <w:tr w:rsidR="004D60F1" w:rsidRPr="00DD65C8" w14:paraId="0BED00D3" w14:textId="77777777">
        <w:trPr>
          <w:trHeight w:val="545"/>
        </w:trPr>
        <w:tc>
          <w:tcPr>
            <w:tcW w:w="420" w:type="dxa"/>
            <w:vAlign w:val="bottom"/>
          </w:tcPr>
          <w:p w14:paraId="2B21B81D" w14:textId="77777777" w:rsidR="004D60F1" w:rsidRPr="00DD65C8" w:rsidRDefault="004D60F1">
            <w:pPr>
              <w:rPr>
                <w:sz w:val="24"/>
                <w:szCs w:val="24"/>
              </w:rPr>
            </w:pPr>
          </w:p>
        </w:tc>
        <w:tc>
          <w:tcPr>
            <w:tcW w:w="7240" w:type="dxa"/>
            <w:vAlign w:val="bottom"/>
          </w:tcPr>
          <w:p w14:paraId="47A101C2" w14:textId="77777777" w:rsidR="004D60F1" w:rsidRPr="00DD65C8" w:rsidRDefault="00C629FD">
            <w:pPr>
              <w:ind w:left="140"/>
              <w:rPr>
                <w:sz w:val="20"/>
                <w:szCs w:val="20"/>
              </w:rPr>
            </w:pPr>
            <w:r w:rsidRPr="00DD65C8">
              <w:rPr>
                <w:rFonts w:eastAsia="Times New Roman"/>
                <w:sz w:val="26"/>
                <w:szCs w:val="26"/>
              </w:rPr>
              <w:t>2.1.2. Thiết bị, dụng cụ</w:t>
            </w:r>
          </w:p>
        </w:tc>
        <w:tc>
          <w:tcPr>
            <w:tcW w:w="980" w:type="dxa"/>
            <w:vAlign w:val="bottom"/>
          </w:tcPr>
          <w:p w14:paraId="06CD456C" w14:textId="77777777" w:rsidR="004D60F1" w:rsidRPr="00DD65C8" w:rsidRDefault="00C629FD">
            <w:pPr>
              <w:jc w:val="right"/>
              <w:rPr>
                <w:sz w:val="20"/>
                <w:szCs w:val="20"/>
              </w:rPr>
            </w:pPr>
            <w:r w:rsidRPr="00DD65C8">
              <w:rPr>
                <w:rFonts w:eastAsia="Times New Roman"/>
                <w:sz w:val="26"/>
                <w:szCs w:val="26"/>
              </w:rPr>
              <w:t>13</w:t>
            </w:r>
          </w:p>
        </w:tc>
      </w:tr>
      <w:tr w:rsidR="004D60F1" w:rsidRPr="00DD65C8" w14:paraId="1C88B9DC" w14:textId="77777777">
        <w:trPr>
          <w:trHeight w:val="550"/>
        </w:trPr>
        <w:tc>
          <w:tcPr>
            <w:tcW w:w="420" w:type="dxa"/>
            <w:vAlign w:val="bottom"/>
          </w:tcPr>
          <w:p w14:paraId="1E456829" w14:textId="77777777" w:rsidR="004D60F1" w:rsidRPr="00DD65C8" w:rsidRDefault="00C629FD">
            <w:pPr>
              <w:rPr>
                <w:sz w:val="20"/>
                <w:szCs w:val="20"/>
              </w:rPr>
            </w:pPr>
            <w:r w:rsidRPr="00DD65C8">
              <w:rPr>
                <w:rFonts w:eastAsia="Times New Roman"/>
                <w:b/>
                <w:bCs/>
                <w:sz w:val="26"/>
                <w:szCs w:val="26"/>
              </w:rPr>
              <w:t>2.2.</w:t>
            </w:r>
          </w:p>
        </w:tc>
        <w:tc>
          <w:tcPr>
            <w:tcW w:w="7240" w:type="dxa"/>
            <w:vAlign w:val="bottom"/>
          </w:tcPr>
          <w:p w14:paraId="67B9A7A3" w14:textId="77777777" w:rsidR="004D60F1" w:rsidRPr="00DD65C8" w:rsidRDefault="00C629FD">
            <w:pPr>
              <w:ind w:left="220"/>
              <w:rPr>
                <w:sz w:val="20"/>
                <w:szCs w:val="20"/>
              </w:rPr>
            </w:pPr>
            <w:r w:rsidRPr="00DD65C8">
              <w:rPr>
                <w:rFonts w:eastAsia="Times New Roman"/>
                <w:b/>
                <w:bCs/>
                <w:sz w:val="26"/>
                <w:szCs w:val="26"/>
              </w:rPr>
              <w:t>Nội dung nghiên cứu</w:t>
            </w:r>
          </w:p>
        </w:tc>
        <w:tc>
          <w:tcPr>
            <w:tcW w:w="980" w:type="dxa"/>
            <w:vAlign w:val="bottom"/>
          </w:tcPr>
          <w:p w14:paraId="586101A3" w14:textId="77777777" w:rsidR="004D60F1" w:rsidRPr="00DD65C8" w:rsidRDefault="00C629FD">
            <w:pPr>
              <w:jc w:val="right"/>
              <w:rPr>
                <w:sz w:val="20"/>
                <w:szCs w:val="20"/>
              </w:rPr>
            </w:pPr>
            <w:r w:rsidRPr="00DD65C8">
              <w:rPr>
                <w:rFonts w:eastAsia="Times New Roman"/>
                <w:sz w:val="26"/>
                <w:szCs w:val="26"/>
              </w:rPr>
              <w:t>14</w:t>
            </w:r>
          </w:p>
        </w:tc>
      </w:tr>
      <w:tr w:rsidR="004D60F1" w:rsidRPr="00DD65C8" w14:paraId="4778B081" w14:textId="77777777">
        <w:trPr>
          <w:trHeight w:val="538"/>
        </w:trPr>
        <w:tc>
          <w:tcPr>
            <w:tcW w:w="420" w:type="dxa"/>
            <w:vAlign w:val="bottom"/>
          </w:tcPr>
          <w:p w14:paraId="444EF920" w14:textId="77777777" w:rsidR="004D60F1" w:rsidRPr="00DD65C8" w:rsidRDefault="004D60F1">
            <w:pPr>
              <w:rPr>
                <w:sz w:val="24"/>
                <w:szCs w:val="24"/>
              </w:rPr>
            </w:pPr>
          </w:p>
        </w:tc>
        <w:tc>
          <w:tcPr>
            <w:tcW w:w="7240" w:type="dxa"/>
            <w:vAlign w:val="bottom"/>
          </w:tcPr>
          <w:p w14:paraId="24B8100D" w14:textId="77777777" w:rsidR="004D60F1" w:rsidRPr="00DD65C8" w:rsidRDefault="00C629FD">
            <w:pPr>
              <w:ind w:left="140"/>
              <w:rPr>
                <w:sz w:val="20"/>
                <w:szCs w:val="20"/>
              </w:rPr>
            </w:pPr>
            <w:r w:rsidRPr="00DD65C8">
              <w:rPr>
                <w:rFonts w:eastAsia="Times New Roman"/>
                <w:sz w:val="26"/>
                <w:szCs w:val="26"/>
              </w:rPr>
              <w:t>2.2.1. Tổng hợp hóa học</w:t>
            </w:r>
          </w:p>
        </w:tc>
        <w:tc>
          <w:tcPr>
            <w:tcW w:w="980" w:type="dxa"/>
            <w:vAlign w:val="bottom"/>
          </w:tcPr>
          <w:p w14:paraId="444C8AE1" w14:textId="77777777" w:rsidR="004D60F1" w:rsidRPr="00DD65C8" w:rsidRDefault="00C629FD">
            <w:pPr>
              <w:jc w:val="right"/>
              <w:rPr>
                <w:sz w:val="20"/>
                <w:szCs w:val="20"/>
              </w:rPr>
            </w:pPr>
            <w:r w:rsidRPr="00DD65C8">
              <w:rPr>
                <w:rFonts w:eastAsia="Times New Roman"/>
                <w:sz w:val="26"/>
                <w:szCs w:val="26"/>
              </w:rPr>
              <w:t>14</w:t>
            </w:r>
          </w:p>
        </w:tc>
      </w:tr>
      <w:tr w:rsidR="004D60F1" w:rsidRPr="00DD65C8" w14:paraId="16DCF866" w14:textId="77777777">
        <w:trPr>
          <w:trHeight w:val="545"/>
        </w:trPr>
        <w:tc>
          <w:tcPr>
            <w:tcW w:w="420" w:type="dxa"/>
            <w:vAlign w:val="bottom"/>
          </w:tcPr>
          <w:p w14:paraId="7C182BBD" w14:textId="77777777" w:rsidR="004D60F1" w:rsidRPr="00DD65C8" w:rsidRDefault="004D60F1">
            <w:pPr>
              <w:rPr>
                <w:sz w:val="24"/>
                <w:szCs w:val="24"/>
              </w:rPr>
            </w:pPr>
          </w:p>
        </w:tc>
        <w:tc>
          <w:tcPr>
            <w:tcW w:w="7240" w:type="dxa"/>
            <w:vAlign w:val="bottom"/>
          </w:tcPr>
          <w:p w14:paraId="4652DA8F" w14:textId="77777777" w:rsidR="004D60F1" w:rsidRPr="00DD65C8" w:rsidRDefault="00C629FD">
            <w:pPr>
              <w:ind w:left="140"/>
              <w:rPr>
                <w:sz w:val="20"/>
                <w:szCs w:val="20"/>
              </w:rPr>
            </w:pPr>
            <w:r w:rsidRPr="00DD65C8">
              <w:rPr>
                <w:rFonts w:eastAsia="Times New Roman"/>
                <w:sz w:val="26"/>
                <w:szCs w:val="26"/>
              </w:rPr>
              <w:t>2.2.2. Thử tác dụng sinh học</w:t>
            </w:r>
          </w:p>
        </w:tc>
        <w:tc>
          <w:tcPr>
            <w:tcW w:w="980" w:type="dxa"/>
            <w:vAlign w:val="bottom"/>
          </w:tcPr>
          <w:p w14:paraId="7397852D" w14:textId="77777777" w:rsidR="004D60F1" w:rsidRPr="00DD65C8" w:rsidRDefault="00C629FD">
            <w:pPr>
              <w:jc w:val="right"/>
              <w:rPr>
                <w:sz w:val="20"/>
                <w:szCs w:val="20"/>
              </w:rPr>
            </w:pPr>
            <w:r w:rsidRPr="00DD65C8">
              <w:rPr>
                <w:rFonts w:eastAsia="Times New Roman"/>
                <w:sz w:val="26"/>
                <w:szCs w:val="26"/>
              </w:rPr>
              <w:t>15</w:t>
            </w:r>
          </w:p>
        </w:tc>
      </w:tr>
      <w:tr w:rsidR="004D60F1" w:rsidRPr="00DD65C8" w14:paraId="32A46733" w14:textId="77777777">
        <w:trPr>
          <w:trHeight w:val="550"/>
        </w:trPr>
        <w:tc>
          <w:tcPr>
            <w:tcW w:w="420" w:type="dxa"/>
            <w:vAlign w:val="bottom"/>
          </w:tcPr>
          <w:p w14:paraId="36322E02" w14:textId="77777777" w:rsidR="004D60F1" w:rsidRPr="00DD65C8" w:rsidRDefault="00C629FD">
            <w:pPr>
              <w:rPr>
                <w:sz w:val="20"/>
                <w:szCs w:val="20"/>
              </w:rPr>
            </w:pPr>
            <w:r w:rsidRPr="00DD65C8">
              <w:rPr>
                <w:rFonts w:eastAsia="Times New Roman"/>
                <w:b/>
                <w:bCs/>
                <w:sz w:val="26"/>
                <w:szCs w:val="26"/>
              </w:rPr>
              <w:t>2.3.</w:t>
            </w:r>
          </w:p>
        </w:tc>
        <w:tc>
          <w:tcPr>
            <w:tcW w:w="7240" w:type="dxa"/>
            <w:vAlign w:val="bottom"/>
          </w:tcPr>
          <w:p w14:paraId="3E1BCB1C" w14:textId="77777777" w:rsidR="004D60F1" w:rsidRPr="00DD65C8" w:rsidRDefault="00C629FD">
            <w:pPr>
              <w:ind w:left="220"/>
              <w:rPr>
                <w:sz w:val="20"/>
                <w:szCs w:val="20"/>
              </w:rPr>
            </w:pPr>
            <w:r w:rsidRPr="00DD65C8">
              <w:rPr>
                <w:rFonts w:eastAsia="Times New Roman"/>
                <w:b/>
                <w:bCs/>
                <w:sz w:val="26"/>
                <w:szCs w:val="26"/>
              </w:rPr>
              <w:t>Phương pháp nghiên cứu</w:t>
            </w:r>
          </w:p>
        </w:tc>
        <w:tc>
          <w:tcPr>
            <w:tcW w:w="980" w:type="dxa"/>
            <w:vAlign w:val="bottom"/>
          </w:tcPr>
          <w:p w14:paraId="4B4BB67B" w14:textId="77777777" w:rsidR="004D60F1" w:rsidRPr="00DD65C8" w:rsidRDefault="00C629FD">
            <w:pPr>
              <w:jc w:val="right"/>
              <w:rPr>
                <w:sz w:val="20"/>
                <w:szCs w:val="20"/>
              </w:rPr>
            </w:pPr>
            <w:r w:rsidRPr="00DD65C8">
              <w:rPr>
                <w:rFonts w:eastAsia="Times New Roman"/>
                <w:sz w:val="26"/>
                <w:szCs w:val="26"/>
              </w:rPr>
              <w:t>15</w:t>
            </w:r>
          </w:p>
        </w:tc>
      </w:tr>
      <w:tr w:rsidR="004D60F1" w:rsidRPr="00DD65C8" w14:paraId="7D337E7D" w14:textId="77777777">
        <w:trPr>
          <w:trHeight w:val="538"/>
        </w:trPr>
        <w:tc>
          <w:tcPr>
            <w:tcW w:w="420" w:type="dxa"/>
            <w:vAlign w:val="bottom"/>
          </w:tcPr>
          <w:p w14:paraId="6817D32F" w14:textId="77777777" w:rsidR="004D60F1" w:rsidRPr="00DD65C8" w:rsidRDefault="004D60F1">
            <w:pPr>
              <w:rPr>
                <w:sz w:val="24"/>
                <w:szCs w:val="24"/>
              </w:rPr>
            </w:pPr>
          </w:p>
        </w:tc>
        <w:tc>
          <w:tcPr>
            <w:tcW w:w="7240" w:type="dxa"/>
            <w:vAlign w:val="bottom"/>
          </w:tcPr>
          <w:p w14:paraId="750DB319" w14:textId="77777777" w:rsidR="004D60F1" w:rsidRPr="00DD65C8" w:rsidRDefault="00C629FD">
            <w:pPr>
              <w:ind w:left="140"/>
              <w:rPr>
                <w:sz w:val="20"/>
                <w:szCs w:val="20"/>
              </w:rPr>
            </w:pPr>
            <w:r w:rsidRPr="00DD65C8">
              <w:rPr>
                <w:rFonts w:eastAsia="Times New Roman"/>
                <w:sz w:val="26"/>
                <w:szCs w:val="26"/>
              </w:rPr>
              <w:t>2.3.1. Nghiên cứu docking</w:t>
            </w:r>
          </w:p>
        </w:tc>
        <w:tc>
          <w:tcPr>
            <w:tcW w:w="980" w:type="dxa"/>
            <w:vAlign w:val="bottom"/>
          </w:tcPr>
          <w:p w14:paraId="299CBE0B" w14:textId="77777777" w:rsidR="004D60F1" w:rsidRPr="00DD65C8" w:rsidRDefault="00C629FD">
            <w:pPr>
              <w:jc w:val="right"/>
              <w:rPr>
                <w:sz w:val="20"/>
                <w:szCs w:val="20"/>
              </w:rPr>
            </w:pPr>
            <w:r w:rsidRPr="00DD65C8">
              <w:rPr>
                <w:rFonts w:eastAsia="Times New Roman"/>
                <w:sz w:val="26"/>
                <w:szCs w:val="26"/>
              </w:rPr>
              <w:t>15</w:t>
            </w:r>
          </w:p>
        </w:tc>
      </w:tr>
      <w:tr w:rsidR="004D60F1" w:rsidRPr="00DD65C8" w14:paraId="3E6B3A66" w14:textId="77777777">
        <w:trPr>
          <w:trHeight w:val="542"/>
        </w:trPr>
        <w:tc>
          <w:tcPr>
            <w:tcW w:w="420" w:type="dxa"/>
            <w:vAlign w:val="bottom"/>
          </w:tcPr>
          <w:p w14:paraId="3B888117" w14:textId="77777777" w:rsidR="004D60F1" w:rsidRPr="00DD65C8" w:rsidRDefault="004D60F1">
            <w:pPr>
              <w:rPr>
                <w:sz w:val="24"/>
                <w:szCs w:val="24"/>
              </w:rPr>
            </w:pPr>
          </w:p>
        </w:tc>
        <w:tc>
          <w:tcPr>
            <w:tcW w:w="7240" w:type="dxa"/>
            <w:vAlign w:val="bottom"/>
          </w:tcPr>
          <w:p w14:paraId="7ECD169C" w14:textId="77777777" w:rsidR="004D60F1" w:rsidRPr="00DD65C8" w:rsidRDefault="00C629FD">
            <w:pPr>
              <w:ind w:left="140"/>
              <w:rPr>
                <w:sz w:val="20"/>
                <w:szCs w:val="20"/>
              </w:rPr>
            </w:pPr>
            <w:r w:rsidRPr="00DD65C8">
              <w:rPr>
                <w:rFonts w:eastAsia="Times New Roman"/>
                <w:sz w:val="26"/>
                <w:szCs w:val="26"/>
              </w:rPr>
              <w:t>2.3.2. Tổng hợp hóa học</w:t>
            </w:r>
          </w:p>
        </w:tc>
        <w:tc>
          <w:tcPr>
            <w:tcW w:w="980" w:type="dxa"/>
            <w:vAlign w:val="bottom"/>
          </w:tcPr>
          <w:p w14:paraId="1CE954E9" w14:textId="77777777" w:rsidR="004D60F1" w:rsidRPr="00DD65C8" w:rsidRDefault="00C629FD">
            <w:pPr>
              <w:jc w:val="right"/>
              <w:rPr>
                <w:sz w:val="20"/>
                <w:szCs w:val="20"/>
              </w:rPr>
            </w:pPr>
            <w:r w:rsidRPr="00DD65C8">
              <w:rPr>
                <w:rFonts w:eastAsia="Times New Roman"/>
                <w:sz w:val="26"/>
                <w:szCs w:val="26"/>
              </w:rPr>
              <w:t>15</w:t>
            </w:r>
          </w:p>
        </w:tc>
      </w:tr>
      <w:tr w:rsidR="004D60F1" w:rsidRPr="00DD65C8" w14:paraId="4F76368F" w14:textId="77777777">
        <w:trPr>
          <w:trHeight w:val="545"/>
        </w:trPr>
        <w:tc>
          <w:tcPr>
            <w:tcW w:w="420" w:type="dxa"/>
            <w:vAlign w:val="bottom"/>
          </w:tcPr>
          <w:p w14:paraId="32AC2708" w14:textId="77777777" w:rsidR="004D60F1" w:rsidRPr="00DD65C8" w:rsidRDefault="004D60F1">
            <w:pPr>
              <w:rPr>
                <w:sz w:val="24"/>
                <w:szCs w:val="24"/>
              </w:rPr>
            </w:pPr>
          </w:p>
        </w:tc>
        <w:tc>
          <w:tcPr>
            <w:tcW w:w="7240" w:type="dxa"/>
            <w:vAlign w:val="bottom"/>
          </w:tcPr>
          <w:p w14:paraId="11623ECB" w14:textId="77777777" w:rsidR="004D60F1" w:rsidRPr="00DD65C8" w:rsidRDefault="00C629FD">
            <w:pPr>
              <w:ind w:left="140"/>
              <w:rPr>
                <w:sz w:val="20"/>
                <w:szCs w:val="20"/>
              </w:rPr>
            </w:pPr>
            <w:r w:rsidRPr="00DD65C8">
              <w:rPr>
                <w:rFonts w:eastAsia="Times New Roman"/>
                <w:sz w:val="26"/>
                <w:szCs w:val="26"/>
              </w:rPr>
              <w:t>2.3.3. Thử tác dụng sinh học</w:t>
            </w:r>
          </w:p>
        </w:tc>
        <w:tc>
          <w:tcPr>
            <w:tcW w:w="980" w:type="dxa"/>
            <w:vAlign w:val="bottom"/>
          </w:tcPr>
          <w:p w14:paraId="010F9FE8" w14:textId="77777777" w:rsidR="004D60F1" w:rsidRPr="00DD65C8" w:rsidRDefault="00C629FD">
            <w:pPr>
              <w:jc w:val="right"/>
              <w:rPr>
                <w:sz w:val="20"/>
                <w:szCs w:val="20"/>
              </w:rPr>
            </w:pPr>
            <w:r w:rsidRPr="00DD65C8">
              <w:rPr>
                <w:rFonts w:eastAsia="Times New Roman"/>
                <w:sz w:val="26"/>
                <w:szCs w:val="26"/>
              </w:rPr>
              <w:t>16</w:t>
            </w:r>
          </w:p>
        </w:tc>
      </w:tr>
      <w:tr w:rsidR="004D60F1" w:rsidRPr="00DD65C8" w14:paraId="10503240" w14:textId="77777777">
        <w:trPr>
          <w:trHeight w:val="552"/>
        </w:trPr>
        <w:tc>
          <w:tcPr>
            <w:tcW w:w="7660" w:type="dxa"/>
            <w:gridSpan w:val="2"/>
            <w:vAlign w:val="bottom"/>
          </w:tcPr>
          <w:p w14:paraId="0517FD65" w14:textId="77777777" w:rsidR="004D60F1" w:rsidRPr="00DD65C8" w:rsidRDefault="00C629FD">
            <w:pPr>
              <w:rPr>
                <w:sz w:val="20"/>
                <w:szCs w:val="20"/>
              </w:rPr>
            </w:pPr>
            <w:r w:rsidRPr="00DD65C8">
              <w:rPr>
                <w:rFonts w:eastAsia="Times New Roman"/>
                <w:b/>
                <w:bCs/>
                <w:sz w:val="26"/>
                <w:szCs w:val="26"/>
              </w:rPr>
              <w:t>Chương 3. THỰC NGHIỆM KẾT QUẢ VÀ BÀN LUẬN</w:t>
            </w:r>
          </w:p>
        </w:tc>
        <w:tc>
          <w:tcPr>
            <w:tcW w:w="980" w:type="dxa"/>
            <w:vAlign w:val="bottom"/>
          </w:tcPr>
          <w:p w14:paraId="0460CAC9" w14:textId="77777777" w:rsidR="004D60F1" w:rsidRPr="00DD65C8" w:rsidRDefault="00C629FD">
            <w:pPr>
              <w:jc w:val="right"/>
              <w:rPr>
                <w:sz w:val="20"/>
                <w:szCs w:val="20"/>
              </w:rPr>
            </w:pPr>
            <w:r w:rsidRPr="00DD65C8">
              <w:rPr>
                <w:rFonts w:eastAsia="Times New Roman"/>
                <w:sz w:val="26"/>
                <w:szCs w:val="26"/>
              </w:rPr>
              <w:t>19</w:t>
            </w:r>
          </w:p>
        </w:tc>
      </w:tr>
      <w:tr w:rsidR="004D60F1" w:rsidRPr="00DD65C8" w14:paraId="267D1413" w14:textId="77777777">
        <w:trPr>
          <w:trHeight w:val="543"/>
        </w:trPr>
        <w:tc>
          <w:tcPr>
            <w:tcW w:w="7660" w:type="dxa"/>
            <w:gridSpan w:val="2"/>
            <w:vAlign w:val="bottom"/>
          </w:tcPr>
          <w:p w14:paraId="6FA481B0" w14:textId="77777777" w:rsidR="004D60F1" w:rsidRPr="00DD65C8" w:rsidRDefault="00C629FD">
            <w:pPr>
              <w:rPr>
                <w:sz w:val="20"/>
                <w:szCs w:val="20"/>
              </w:rPr>
            </w:pPr>
            <w:r w:rsidRPr="00DD65C8">
              <w:rPr>
                <w:rFonts w:eastAsia="Times New Roman"/>
                <w:b/>
                <w:bCs/>
                <w:sz w:val="26"/>
                <w:szCs w:val="26"/>
              </w:rPr>
              <w:t>3.1 Nghiên cứu docking</w:t>
            </w:r>
          </w:p>
        </w:tc>
        <w:tc>
          <w:tcPr>
            <w:tcW w:w="980" w:type="dxa"/>
            <w:vAlign w:val="bottom"/>
          </w:tcPr>
          <w:p w14:paraId="15101EDF" w14:textId="77777777" w:rsidR="004D60F1" w:rsidRPr="00DD65C8" w:rsidRDefault="00C629FD">
            <w:pPr>
              <w:jc w:val="right"/>
              <w:rPr>
                <w:sz w:val="20"/>
                <w:szCs w:val="20"/>
              </w:rPr>
            </w:pPr>
            <w:r w:rsidRPr="00DD65C8">
              <w:rPr>
                <w:rFonts w:eastAsia="Times New Roman"/>
                <w:sz w:val="26"/>
                <w:szCs w:val="26"/>
              </w:rPr>
              <w:t>19</w:t>
            </w:r>
          </w:p>
        </w:tc>
      </w:tr>
      <w:tr w:rsidR="004D60F1" w:rsidRPr="00DD65C8" w14:paraId="7F282437" w14:textId="77777777">
        <w:trPr>
          <w:trHeight w:val="545"/>
        </w:trPr>
        <w:tc>
          <w:tcPr>
            <w:tcW w:w="7660" w:type="dxa"/>
            <w:gridSpan w:val="2"/>
            <w:vAlign w:val="bottom"/>
          </w:tcPr>
          <w:p w14:paraId="2777E62F" w14:textId="77777777" w:rsidR="004D60F1" w:rsidRPr="00DD65C8" w:rsidRDefault="00C629FD">
            <w:pPr>
              <w:rPr>
                <w:sz w:val="20"/>
                <w:szCs w:val="20"/>
              </w:rPr>
            </w:pPr>
            <w:r w:rsidRPr="00DD65C8">
              <w:rPr>
                <w:rFonts w:eastAsia="Times New Roman"/>
                <w:b/>
                <w:bCs/>
                <w:sz w:val="26"/>
                <w:szCs w:val="26"/>
              </w:rPr>
              <w:t>3.2 Tổng hợp hóa học</w:t>
            </w:r>
          </w:p>
        </w:tc>
        <w:tc>
          <w:tcPr>
            <w:tcW w:w="980" w:type="dxa"/>
            <w:vAlign w:val="bottom"/>
          </w:tcPr>
          <w:p w14:paraId="3DC66547" w14:textId="77777777" w:rsidR="004D60F1" w:rsidRPr="00DD65C8" w:rsidRDefault="00C629FD">
            <w:pPr>
              <w:jc w:val="right"/>
              <w:rPr>
                <w:sz w:val="20"/>
                <w:szCs w:val="20"/>
              </w:rPr>
            </w:pPr>
            <w:r w:rsidRPr="00DD65C8">
              <w:rPr>
                <w:rFonts w:eastAsia="Times New Roman"/>
                <w:sz w:val="26"/>
                <w:szCs w:val="26"/>
              </w:rPr>
              <w:t>20</w:t>
            </w:r>
          </w:p>
        </w:tc>
      </w:tr>
      <w:tr w:rsidR="004D60F1" w:rsidRPr="00DD65C8" w14:paraId="451708B5" w14:textId="77777777">
        <w:trPr>
          <w:trHeight w:val="542"/>
        </w:trPr>
        <w:tc>
          <w:tcPr>
            <w:tcW w:w="420" w:type="dxa"/>
            <w:vAlign w:val="bottom"/>
          </w:tcPr>
          <w:p w14:paraId="42024080" w14:textId="77777777" w:rsidR="004D60F1" w:rsidRPr="00DD65C8" w:rsidRDefault="00C629FD">
            <w:pPr>
              <w:rPr>
                <w:sz w:val="20"/>
                <w:szCs w:val="20"/>
              </w:rPr>
            </w:pPr>
            <w:r w:rsidRPr="00DD65C8">
              <w:rPr>
                <w:rFonts w:eastAsia="Times New Roman"/>
                <w:b/>
                <w:bCs/>
                <w:sz w:val="26"/>
                <w:szCs w:val="26"/>
              </w:rPr>
              <w:t>3.3.</w:t>
            </w:r>
          </w:p>
        </w:tc>
        <w:tc>
          <w:tcPr>
            <w:tcW w:w="7240" w:type="dxa"/>
            <w:vAlign w:val="bottom"/>
          </w:tcPr>
          <w:p w14:paraId="6B714557" w14:textId="77777777" w:rsidR="004D60F1" w:rsidRPr="00DD65C8" w:rsidRDefault="00C629FD">
            <w:pPr>
              <w:ind w:left="20"/>
              <w:rPr>
                <w:sz w:val="20"/>
                <w:szCs w:val="20"/>
              </w:rPr>
            </w:pPr>
            <w:r w:rsidRPr="00DD65C8">
              <w:rPr>
                <w:rFonts w:eastAsia="Times New Roman"/>
                <w:b/>
                <w:bCs/>
                <w:sz w:val="26"/>
                <w:szCs w:val="26"/>
              </w:rPr>
              <w:t>Kết quả thử tác dụng sinh học</w:t>
            </w:r>
          </w:p>
        </w:tc>
        <w:tc>
          <w:tcPr>
            <w:tcW w:w="980" w:type="dxa"/>
            <w:vAlign w:val="bottom"/>
          </w:tcPr>
          <w:p w14:paraId="737E0873" w14:textId="77777777" w:rsidR="004D60F1" w:rsidRPr="00DD65C8" w:rsidRDefault="00C629FD">
            <w:pPr>
              <w:jc w:val="right"/>
              <w:rPr>
                <w:sz w:val="20"/>
                <w:szCs w:val="20"/>
              </w:rPr>
            </w:pPr>
            <w:r w:rsidRPr="00DD65C8">
              <w:rPr>
                <w:rFonts w:eastAsia="Times New Roman"/>
                <w:sz w:val="26"/>
                <w:szCs w:val="26"/>
              </w:rPr>
              <w:t>40</w:t>
            </w:r>
          </w:p>
        </w:tc>
      </w:tr>
      <w:tr w:rsidR="004D60F1" w:rsidRPr="00DD65C8" w14:paraId="732CC180" w14:textId="77777777">
        <w:trPr>
          <w:trHeight w:val="545"/>
        </w:trPr>
        <w:tc>
          <w:tcPr>
            <w:tcW w:w="420" w:type="dxa"/>
            <w:vAlign w:val="bottom"/>
          </w:tcPr>
          <w:p w14:paraId="1FB5D502" w14:textId="77777777" w:rsidR="004D60F1" w:rsidRPr="00DD65C8" w:rsidRDefault="00C629FD">
            <w:pPr>
              <w:rPr>
                <w:sz w:val="20"/>
                <w:szCs w:val="20"/>
              </w:rPr>
            </w:pPr>
            <w:r w:rsidRPr="00DD65C8">
              <w:rPr>
                <w:rFonts w:eastAsia="Times New Roman"/>
                <w:b/>
                <w:bCs/>
                <w:sz w:val="26"/>
                <w:szCs w:val="26"/>
              </w:rPr>
              <w:t>3.4.</w:t>
            </w:r>
          </w:p>
        </w:tc>
        <w:tc>
          <w:tcPr>
            <w:tcW w:w="7240" w:type="dxa"/>
            <w:vAlign w:val="bottom"/>
          </w:tcPr>
          <w:p w14:paraId="1DB96B9F" w14:textId="77777777" w:rsidR="004D60F1" w:rsidRPr="00DD65C8" w:rsidRDefault="00C629FD">
            <w:pPr>
              <w:ind w:left="20"/>
              <w:rPr>
                <w:sz w:val="20"/>
                <w:szCs w:val="20"/>
              </w:rPr>
            </w:pPr>
            <w:r w:rsidRPr="00DD65C8">
              <w:rPr>
                <w:rFonts w:eastAsia="Times New Roman"/>
                <w:b/>
                <w:bCs/>
                <w:sz w:val="26"/>
                <w:szCs w:val="26"/>
              </w:rPr>
              <w:t>Bàn luận</w:t>
            </w:r>
          </w:p>
        </w:tc>
        <w:tc>
          <w:tcPr>
            <w:tcW w:w="980" w:type="dxa"/>
            <w:vAlign w:val="bottom"/>
          </w:tcPr>
          <w:p w14:paraId="6D626795" w14:textId="77777777" w:rsidR="004D60F1" w:rsidRPr="00DD65C8" w:rsidRDefault="00C629FD">
            <w:pPr>
              <w:jc w:val="right"/>
              <w:rPr>
                <w:sz w:val="20"/>
                <w:szCs w:val="20"/>
              </w:rPr>
            </w:pPr>
            <w:r w:rsidRPr="00DD65C8">
              <w:rPr>
                <w:rFonts w:eastAsia="Times New Roman"/>
                <w:sz w:val="26"/>
                <w:szCs w:val="26"/>
              </w:rPr>
              <w:t>41</w:t>
            </w:r>
          </w:p>
        </w:tc>
      </w:tr>
      <w:tr w:rsidR="004D60F1" w:rsidRPr="00DD65C8" w14:paraId="647685AF" w14:textId="77777777">
        <w:trPr>
          <w:trHeight w:val="538"/>
        </w:trPr>
        <w:tc>
          <w:tcPr>
            <w:tcW w:w="420" w:type="dxa"/>
            <w:vAlign w:val="bottom"/>
          </w:tcPr>
          <w:p w14:paraId="17084DCE" w14:textId="77777777" w:rsidR="004D60F1" w:rsidRPr="00DD65C8" w:rsidRDefault="004D60F1">
            <w:pPr>
              <w:rPr>
                <w:sz w:val="24"/>
                <w:szCs w:val="24"/>
              </w:rPr>
            </w:pPr>
          </w:p>
        </w:tc>
        <w:tc>
          <w:tcPr>
            <w:tcW w:w="7240" w:type="dxa"/>
            <w:vAlign w:val="bottom"/>
          </w:tcPr>
          <w:p w14:paraId="349D8684" w14:textId="77777777" w:rsidR="004D60F1" w:rsidRPr="00DD65C8" w:rsidRDefault="00C629FD">
            <w:pPr>
              <w:ind w:left="140"/>
              <w:rPr>
                <w:sz w:val="20"/>
                <w:szCs w:val="20"/>
              </w:rPr>
            </w:pPr>
            <w:r w:rsidRPr="00DD65C8">
              <w:rPr>
                <w:rFonts w:eastAsia="Times New Roman"/>
                <w:sz w:val="26"/>
                <w:szCs w:val="26"/>
              </w:rPr>
              <w:t>3.4.1. Bàn luận về tổng hợp hóa học</w:t>
            </w:r>
          </w:p>
        </w:tc>
        <w:tc>
          <w:tcPr>
            <w:tcW w:w="980" w:type="dxa"/>
            <w:vAlign w:val="bottom"/>
          </w:tcPr>
          <w:p w14:paraId="1A3E5604" w14:textId="77777777" w:rsidR="004D60F1" w:rsidRPr="00DD65C8" w:rsidRDefault="00C629FD">
            <w:pPr>
              <w:jc w:val="right"/>
              <w:rPr>
                <w:sz w:val="20"/>
                <w:szCs w:val="20"/>
              </w:rPr>
            </w:pPr>
            <w:r w:rsidRPr="00DD65C8">
              <w:rPr>
                <w:rFonts w:eastAsia="Times New Roman"/>
                <w:sz w:val="26"/>
                <w:szCs w:val="26"/>
              </w:rPr>
              <w:t>41</w:t>
            </w:r>
          </w:p>
        </w:tc>
      </w:tr>
      <w:tr w:rsidR="004D60F1" w:rsidRPr="00DD65C8" w14:paraId="2BC6992D" w14:textId="77777777">
        <w:trPr>
          <w:trHeight w:val="542"/>
        </w:trPr>
        <w:tc>
          <w:tcPr>
            <w:tcW w:w="420" w:type="dxa"/>
            <w:vAlign w:val="bottom"/>
          </w:tcPr>
          <w:p w14:paraId="31F36730" w14:textId="77777777" w:rsidR="004D60F1" w:rsidRPr="00DD65C8" w:rsidRDefault="004D60F1">
            <w:pPr>
              <w:rPr>
                <w:sz w:val="24"/>
                <w:szCs w:val="24"/>
              </w:rPr>
            </w:pPr>
          </w:p>
        </w:tc>
        <w:tc>
          <w:tcPr>
            <w:tcW w:w="7240" w:type="dxa"/>
            <w:vAlign w:val="bottom"/>
          </w:tcPr>
          <w:p w14:paraId="61CA6365" w14:textId="77777777" w:rsidR="004D60F1" w:rsidRPr="00DD65C8" w:rsidRDefault="00C629FD">
            <w:pPr>
              <w:ind w:left="140"/>
              <w:rPr>
                <w:sz w:val="20"/>
                <w:szCs w:val="20"/>
              </w:rPr>
            </w:pPr>
            <w:r w:rsidRPr="00DD65C8">
              <w:rPr>
                <w:rFonts w:eastAsia="Times New Roman"/>
                <w:sz w:val="26"/>
                <w:szCs w:val="26"/>
              </w:rPr>
              <w:t>3.4.2. Bàn luận về tác dụng sinh học</w:t>
            </w:r>
          </w:p>
        </w:tc>
        <w:tc>
          <w:tcPr>
            <w:tcW w:w="980" w:type="dxa"/>
            <w:vAlign w:val="bottom"/>
          </w:tcPr>
          <w:p w14:paraId="2C53F40E" w14:textId="77777777" w:rsidR="004D60F1" w:rsidRPr="00DD65C8" w:rsidRDefault="00C629FD">
            <w:pPr>
              <w:jc w:val="right"/>
              <w:rPr>
                <w:sz w:val="20"/>
                <w:szCs w:val="20"/>
              </w:rPr>
            </w:pPr>
            <w:r w:rsidRPr="00DD65C8">
              <w:rPr>
                <w:rFonts w:eastAsia="Times New Roman"/>
                <w:sz w:val="26"/>
                <w:szCs w:val="26"/>
              </w:rPr>
              <w:t>43</w:t>
            </w:r>
          </w:p>
        </w:tc>
      </w:tr>
      <w:tr w:rsidR="004D60F1" w:rsidRPr="00DD65C8" w14:paraId="3B3FBC63" w14:textId="77777777">
        <w:trPr>
          <w:trHeight w:val="552"/>
        </w:trPr>
        <w:tc>
          <w:tcPr>
            <w:tcW w:w="7660" w:type="dxa"/>
            <w:gridSpan w:val="2"/>
            <w:vAlign w:val="bottom"/>
          </w:tcPr>
          <w:p w14:paraId="7CEF0FE3" w14:textId="77777777" w:rsidR="004D60F1" w:rsidRPr="00DD65C8" w:rsidRDefault="00C629FD">
            <w:pPr>
              <w:rPr>
                <w:sz w:val="20"/>
                <w:szCs w:val="20"/>
              </w:rPr>
            </w:pPr>
            <w:r w:rsidRPr="00DD65C8">
              <w:rPr>
                <w:rFonts w:eastAsia="Times New Roman"/>
                <w:b/>
                <w:bCs/>
                <w:sz w:val="26"/>
                <w:szCs w:val="26"/>
              </w:rPr>
              <w:t>KẾT LUẬN VÀ HƯỚNG NGHIÊN CỨU TIẾP THEO</w:t>
            </w:r>
          </w:p>
        </w:tc>
        <w:tc>
          <w:tcPr>
            <w:tcW w:w="980" w:type="dxa"/>
            <w:vAlign w:val="bottom"/>
          </w:tcPr>
          <w:p w14:paraId="7A416EAC" w14:textId="77777777" w:rsidR="004D60F1" w:rsidRPr="00DD65C8" w:rsidRDefault="00C629FD">
            <w:pPr>
              <w:jc w:val="right"/>
              <w:rPr>
                <w:sz w:val="20"/>
                <w:szCs w:val="20"/>
              </w:rPr>
            </w:pPr>
            <w:r w:rsidRPr="00DD65C8">
              <w:rPr>
                <w:rFonts w:eastAsia="Times New Roman"/>
                <w:sz w:val="26"/>
                <w:szCs w:val="26"/>
              </w:rPr>
              <w:t>45</w:t>
            </w:r>
          </w:p>
        </w:tc>
      </w:tr>
      <w:tr w:rsidR="004D60F1" w:rsidRPr="00DD65C8" w14:paraId="6FFA941D" w14:textId="77777777">
        <w:trPr>
          <w:trHeight w:val="543"/>
        </w:trPr>
        <w:tc>
          <w:tcPr>
            <w:tcW w:w="7660" w:type="dxa"/>
            <w:gridSpan w:val="2"/>
            <w:vAlign w:val="bottom"/>
          </w:tcPr>
          <w:p w14:paraId="172AFE34" w14:textId="77777777" w:rsidR="004D60F1" w:rsidRPr="00DD65C8" w:rsidRDefault="00C629FD">
            <w:pPr>
              <w:rPr>
                <w:sz w:val="20"/>
                <w:szCs w:val="20"/>
              </w:rPr>
            </w:pPr>
            <w:r w:rsidRPr="00DD65C8">
              <w:rPr>
                <w:rFonts w:eastAsia="Times New Roman"/>
                <w:b/>
                <w:bCs/>
                <w:sz w:val="26"/>
                <w:szCs w:val="26"/>
              </w:rPr>
              <w:t>TÀI LIỆU THAM KHẢO</w:t>
            </w:r>
          </w:p>
        </w:tc>
        <w:tc>
          <w:tcPr>
            <w:tcW w:w="980" w:type="dxa"/>
            <w:vAlign w:val="bottom"/>
          </w:tcPr>
          <w:p w14:paraId="6766DB5E" w14:textId="77777777" w:rsidR="004D60F1" w:rsidRPr="00DD65C8" w:rsidRDefault="00C629FD">
            <w:pPr>
              <w:jc w:val="right"/>
              <w:rPr>
                <w:sz w:val="20"/>
                <w:szCs w:val="20"/>
              </w:rPr>
            </w:pPr>
            <w:r w:rsidRPr="00DD65C8">
              <w:rPr>
                <w:rFonts w:eastAsia="Times New Roman"/>
                <w:sz w:val="26"/>
                <w:szCs w:val="26"/>
              </w:rPr>
              <w:t>47</w:t>
            </w:r>
          </w:p>
        </w:tc>
      </w:tr>
    </w:tbl>
    <w:p w14:paraId="7B111D1C" w14:textId="77777777" w:rsidR="004D60F1" w:rsidRPr="00DD65C8" w:rsidRDefault="004D60F1">
      <w:pPr>
        <w:spacing w:line="200" w:lineRule="exact"/>
        <w:rPr>
          <w:sz w:val="20"/>
          <w:szCs w:val="20"/>
        </w:rPr>
      </w:pPr>
    </w:p>
    <w:p w14:paraId="5A96AFAF" w14:textId="77777777" w:rsidR="004D60F1" w:rsidRPr="00DD65C8" w:rsidRDefault="004D60F1">
      <w:pPr>
        <w:spacing w:line="200" w:lineRule="exact"/>
        <w:rPr>
          <w:sz w:val="20"/>
          <w:szCs w:val="20"/>
        </w:rPr>
      </w:pPr>
    </w:p>
    <w:p w14:paraId="61DEB7CB" w14:textId="77777777" w:rsidR="004D60F1" w:rsidRPr="00DD65C8" w:rsidRDefault="004D60F1">
      <w:pPr>
        <w:spacing w:line="200" w:lineRule="exact"/>
        <w:rPr>
          <w:sz w:val="20"/>
          <w:szCs w:val="20"/>
        </w:rPr>
      </w:pPr>
    </w:p>
    <w:p w14:paraId="383DE42D" w14:textId="77777777" w:rsidR="004D60F1" w:rsidRPr="00DD65C8" w:rsidRDefault="004D60F1">
      <w:pPr>
        <w:spacing w:line="200" w:lineRule="exact"/>
        <w:rPr>
          <w:sz w:val="20"/>
          <w:szCs w:val="20"/>
        </w:rPr>
      </w:pPr>
    </w:p>
    <w:p w14:paraId="39676EBC" w14:textId="77777777" w:rsidR="004D60F1" w:rsidRPr="00DD65C8" w:rsidRDefault="004D60F1">
      <w:pPr>
        <w:spacing w:line="200" w:lineRule="exact"/>
        <w:rPr>
          <w:sz w:val="20"/>
          <w:szCs w:val="20"/>
        </w:rPr>
      </w:pPr>
    </w:p>
    <w:p w14:paraId="500FFAB6" w14:textId="77777777" w:rsidR="004D60F1" w:rsidRPr="00DD65C8" w:rsidRDefault="004D60F1">
      <w:pPr>
        <w:spacing w:line="200" w:lineRule="exact"/>
        <w:rPr>
          <w:sz w:val="20"/>
          <w:szCs w:val="20"/>
        </w:rPr>
      </w:pPr>
    </w:p>
    <w:p w14:paraId="1011FED9" w14:textId="77777777" w:rsidR="004D60F1" w:rsidRPr="00DD65C8" w:rsidRDefault="004D60F1">
      <w:pPr>
        <w:spacing w:line="200" w:lineRule="exact"/>
        <w:rPr>
          <w:sz w:val="20"/>
          <w:szCs w:val="20"/>
        </w:rPr>
      </w:pPr>
    </w:p>
    <w:p w14:paraId="1D6A7F6F" w14:textId="77777777" w:rsidR="004D60F1" w:rsidRPr="00DD65C8" w:rsidRDefault="004D60F1">
      <w:pPr>
        <w:spacing w:line="200" w:lineRule="exact"/>
        <w:rPr>
          <w:sz w:val="20"/>
          <w:szCs w:val="20"/>
        </w:rPr>
      </w:pPr>
    </w:p>
    <w:p w14:paraId="19A78C6F" w14:textId="77777777" w:rsidR="004D60F1" w:rsidRPr="00DD65C8" w:rsidRDefault="004D60F1">
      <w:pPr>
        <w:spacing w:line="200" w:lineRule="exact"/>
        <w:rPr>
          <w:sz w:val="20"/>
          <w:szCs w:val="20"/>
        </w:rPr>
      </w:pPr>
    </w:p>
    <w:p w14:paraId="4BC34043" w14:textId="77777777" w:rsidR="004D60F1" w:rsidRPr="00DD65C8" w:rsidRDefault="004D60F1">
      <w:pPr>
        <w:spacing w:line="200" w:lineRule="exact"/>
        <w:rPr>
          <w:sz w:val="20"/>
          <w:szCs w:val="20"/>
        </w:rPr>
      </w:pPr>
    </w:p>
    <w:p w14:paraId="1C851E30" w14:textId="77777777" w:rsidR="004D60F1" w:rsidRPr="00DD65C8" w:rsidRDefault="004D60F1">
      <w:pPr>
        <w:spacing w:line="200" w:lineRule="exact"/>
        <w:rPr>
          <w:sz w:val="20"/>
          <w:szCs w:val="20"/>
        </w:rPr>
      </w:pPr>
    </w:p>
    <w:p w14:paraId="39E3D4BB" w14:textId="77777777" w:rsidR="004D60F1" w:rsidRPr="00DD65C8" w:rsidRDefault="004D60F1">
      <w:pPr>
        <w:spacing w:line="200" w:lineRule="exact"/>
        <w:rPr>
          <w:sz w:val="20"/>
          <w:szCs w:val="20"/>
        </w:rPr>
      </w:pPr>
    </w:p>
    <w:p w14:paraId="7464D3BC" w14:textId="77777777" w:rsidR="004D60F1" w:rsidRPr="00DD65C8" w:rsidRDefault="004D60F1">
      <w:pPr>
        <w:spacing w:line="372" w:lineRule="exact"/>
        <w:rPr>
          <w:sz w:val="20"/>
          <w:szCs w:val="20"/>
        </w:rPr>
      </w:pPr>
    </w:p>
    <w:p w14:paraId="5B1BD047" w14:textId="77777777" w:rsidR="004D60F1" w:rsidRPr="00DD65C8" w:rsidRDefault="00C629FD">
      <w:pPr>
        <w:ind w:left="4880"/>
        <w:rPr>
          <w:sz w:val="20"/>
          <w:szCs w:val="20"/>
        </w:rPr>
      </w:pPr>
      <w:r w:rsidRPr="00DD65C8">
        <w:rPr>
          <w:rFonts w:eastAsia="Calibri"/>
        </w:rPr>
        <w:t>4</w:t>
      </w:r>
    </w:p>
    <w:p w14:paraId="55120CBB" w14:textId="77777777" w:rsidR="004D60F1" w:rsidRPr="00DD65C8" w:rsidRDefault="004D60F1">
      <w:pPr>
        <w:sectPr w:rsidR="004D60F1" w:rsidRPr="00DD65C8">
          <w:pgSz w:w="11900" w:h="16841"/>
          <w:pgMar w:top="1440" w:right="1159" w:bottom="421" w:left="1440" w:header="0" w:footer="0" w:gutter="0"/>
          <w:cols w:space="720" w:equalWidth="0">
            <w:col w:w="9300"/>
          </w:cols>
        </w:sectPr>
      </w:pPr>
    </w:p>
    <w:p w14:paraId="307F5314" w14:textId="77777777" w:rsidR="004D60F1" w:rsidRPr="00DD65C8" w:rsidRDefault="004D60F1">
      <w:pPr>
        <w:spacing w:line="200" w:lineRule="exact"/>
        <w:rPr>
          <w:sz w:val="20"/>
          <w:szCs w:val="20"/>
        </w:rPr>
      </w:pPr>
      <w:bookmarkStart w:id="5" w:name="page5"/>
      <w:bookmarkEnd w:id="5"/>
    </w:p>
    <w:p w14:paraId="1FA2E462" w14:textId="77777777" w:rsidR="004D60F1" w:rsidRPr="00DD65C8" w:rsidRDefault="004D60F1">
      <w:pPr>
        <w:spacing w:line="343" w:lineRule="exact"/>
        <w:rPr>
          <w:sz w:val="20"/>
          <w:szCs w:val="20"/>
        </w:rPr>
      </w:pPr>
    </w:p>
    <w:p w14:paraId="47204D55" w14:textId="77777777" w:rsidR="004D60F1" w:rsidRPr="00DD65C8" w:rsidRDefault="00C629FD">
      <w:pPr>
        <w:ind w:left="1600"/>
        <w:rPr>
          <w:sz w:val="20"/>
          <w:szCs w:val="20"/>
        </w:rPr>
      </w:pPr>
      <w:r w:rsidRPr="00DD65C8">
        <w:rPr>
          <w:rFonts w:eastAsia="Times New Roman"/>
          <w:b/>
          <w:bCs/>
          <w:sz w:val="30"/>
          <w:szCs w:val="30"/>
        </w:rPr>
        <w:t>DANH MỤC CÁC CHỮ, CÁC KÝ HIỆU VIẾT TẮT</w:t>
      </w:r>
    </w:p>
    <w:p w14:paraId="3D438587" w14:textId="77777777" w:rsidR="004D60F1" w:rsidRPr="00DD65C8" w:rsidRDefault="004D60F1">
      <w:pPr>
        <w:spacing w:line="166" w:lineRule="exact"/>
        <w:rPr>
          <w:sz w:val="20"/>
          <w:szCs w:val="20"/>
        </w:rPr>
      </w:pPr>
    </w:p>
    <w:tbl>
      <w:tblPr>
        <w:tblW w:w="0" w:type="auto"/>
        <w:tblInd w:w="620" w:type="dxa"/>
        <w:tblLayout w:type="fixed"/>
        <w:tblCellMar>
          <w:left w:w="0" w:type="dxa"/>
          <w:right w:w="0" w:type="dxa"/>
        </w:tblCellMar>
        <w:tblLook w:val="04A0" w:firstRow="1" w:lastRow="0" w:firstColumn="1" w:lastColumn="0" w:noHBand="0" w:noVBand="1"/>
      </w:tblPr>
      <w:tblGrid>
        <w:gridCol w:w="1480"/>
        <w:gridCol w:w="1960"/>
        <w:gridCol w:w="5560"/>
      </w:tblGrid>
      <w:tr w:rsidR="004D60F1" w:rsidRPr="00DD65C8" w14:paraId="24E42E9F" w14:textId="77777777">
        <w:trPr>
          <w:trHeight w:val="431"/>
        </w:trPr>
        <w:tc>
          <w:tcPr>
            <w:tcW w:w="1480" w:type="dxa"/>
            <w:vAlign w:val="bottom"/>
          </w:tcPr>
          <w:p w14:paraId="6266691A" w14:textId="77777777" w:rsidR="004D60F1" w:rsidRPr="00DD65C8" w:rsidRDefault="00C629FD">
            <w:pPr>
              <w:rPr>
                <w:sz w:val="20"/>
                <w:szCs w:val="20"/>
              </w:rPr>
            </w:pPr>
            <w:r w:rsidRPr="00DD65C8">
              <w:rPr>
                <w:rFonts w:eastAsia="Times New Roman"/>
                <w:sz w:val="36"/>
                <w:szCs w:val="36"/>
                <w:vertAlign w:val="superscript"/>
              </w:rPr>
              <w:t>1</w:t>
            </w:r>
            <w:r w:rsidRPr="00DD65C8">
              <w:rPr>
                <w:rFonts w:eastAsia="Times New Roman"/>
                <w:sz w:val="28"/>
                <w:szCs w:val="28"/>
              </w:rPr>
              <w:t>H-NMR</w:t>
            </w:r>
          </w:p>
        </w:tc>
        <w:tc>
          <w:tcPr>
            <w:tcW w:w="7520" w:type="dxa"/>
            <w:gridSpan w:val="2"/>
            <w:vAlign w:val="bottom"/>
          </w:tcPr>
          <w:p w14:paraId="0DDAFB37" w14:textId="77777777" w:rsidR="004D60F1" w:rsidRPr="00DD65C8" w:rsidRDefault="00C629FD">
            <w:pPr>
              <w:ind w:left="360"/>
              <w:rPr>
                <w:sz w:val="20"/>
                <w:szCs w:val="20"/>
              </w:rPr>
            </w:pPr>
            <w:r w:rsidRPr="00DD65C8">
              <w:rPr>
                <w:rFonts w:eastAsia="Times New Roman"/>
                <w:sz w:val="28"/>
                <w:szCs w:val="28"/>
              </w:rPr>
              <w:t>Phổ cộng hưởng từ hạt nhân proton (Proton Nuclear Magnetic</w:t>
            </w:r>
          </w:p>
        </w:tc>
      </w:tr>
      <w:tr w:rsidR="004D60F1" w:rsidRPr="00DD65C8" w14:paraId="2D80E1F5" w14:textId="77777777">
        <w:trPr>
          <w:trHeight w:val="345"/>
        </w:trPr>
        <w:tc>
          <w:tcPr>
            <w:tcW w:w="1480" w:type="dxa"/>
            <w:vAlign w:val="bottom"/>
          </w:tcPr>
          <w:p w14:paraId="60DD41BB" w14:textId="77777777" w:rsidR="004D60F1" w:rsidRPr="00DD65C8" w:rsidRDefault="004D60F1">
            <w:pPr>
              <w:rPr>
                <w:sz w:val="24"/>
                <w:szCs w:val="24"/>
              </w:rPr>
            </w:pPr>
          </w:p>
        </w:tc>
        <w:tc>
          <w:tcPr>
            <w:tcW w:w="1960" w:type="dxa"/>
            <w:vAlign w:val="bottom"/>
          </w:tcPr>
          <w:p w14:paraId="232F9713" w14:textId="77777777" w:rsidR="004D60F1" w:rsidRPr="00DD65C8" w:rsidRDefault="00C629FD">
            <w:pPr>
              <w:ind w:left="360"/>
              <w:rPr>
                <w:sz w:val="20"/>
                <w:szCs w:val="20"/>
              </w:rPr>
            </w:pPr>
            <w:r w:rsidRPr="00DD65C8">
              <w:rPr>
                <w:rFonts w:eastAsia="Times New Roman"/>
                <w:sz w:val="28"/>
                <w:szCs w:val="28"/>
              </w:rPr>
              <w:t>Resonance)</w:t>
            </w:r>
          </w:p>
        </w:tc>
        <w:tc>
          <w:tcPr>
            <w:tcW w:w="5560" w:type="dxa"/>
            <w:vAlign w:val="bottom"/>
          </w:tcPr>
          <w:p w14:paraId="73C37C35" w14:textId="77777777" w:rsidR="004D60F1" w:rsidRPr="00DD65C8" w:rsidRDefault="004D60F1">
            <w:pPr>
              <w:rPr>
                <w:sz w:val="24"/>
                <w:szCs w:val="24"/>
              </w:rPr>
            </w:pPr>
          </w:p>
        </w:tc>
      </w:tr>
      <w:tr w:rsidR="004D60F1" w:rsidRPr="00DD65C8" w14:paraId="28BD9C79" w14:textId="77777777">
        <w:trPr>
          <w:trHeight w:val="757"/>
        </w:trPr>
        <w:tc>
          <w:tcPr>
            <w:tcW w:w="1480" w:type="dxa"/>
            <w:vAlign w:val="bottom"/>
          </w:tcPr>
          <w:p w14:paraId="446952A3" w14:textId="77777777" w:rsidR="004D60F1" w:rsidRPr="00DD65C8" w:rsidRDefault="00C629FD">
            <w:pPr>
              <w:rPr>
                <w:sz w:val="20"/>
                <w:szCs w:val="20"/>
              </w:rPr>
            </w:pPr>
            <w:r w:rsidRPr="00DD65C8">
              <w:rPr>
                <w:rFonts w:eastAsia="Times New Roman"/>
                <w:sz w:val="36"/>
                <w:szCs w:val="36"/>
                <w:vertAlign w:val="superscript"/>
              </w:rPr>
              <w:t>13</w:t>
            </w:r>
            <w:r w:rsidRPr="00DD65C8">
              <w:rPr>
                <w:rFonts w:eastAsia="Times New Roman"/>
                <w:sz w:val="28"/>
                <w:szCs w:val="28"/>
              </w:rPr>
              <w:t>C-NMR</w:t>
            </w:r>
          </w:p>
        </w:tc>
        <w:tc>
          <w:tcPr>
            <w:tcW w:w="7520" w:type="dxa"/>
            <w:gridSpan w:val="2"/>
            <w:vAlign w:val="bottom"/>
          </w:tcPr>
          <w:p w14:paraId="179420DE" w14:textId="77777777" w:rsidR="004D60F1" w:rsidRPr="00DD65C8" w:rsidRDefault="00C629FD">
            <w:pPr>
              <w:ind w:left="360"/>
              <w:rPr>
                <w:sz w:val="20"/>
                <w:szCs w:val="20"/>
              </w:rPr>
            </w:pPr>
            <w:r w:rsidRPr="00DD65C8">
              <w:rPr>
                <w:rFonts w:eastAsia="Times New Roman"/>
                <w:sz w:val="28"/>
                <w:szCs w:val="28"/>
              </w:rPr>
              <w:t>Phổ cộng hưởng từ hạt nhân carbon (Carbon Nuclear Magnetic</w:t>
            </w:r>
          </w:p>
        </w:tc>
      </w:tr>
      <w:tr w:rsidR="004D60F1" w:rsidRPr="00DD65C8" w14:paraId="3FC32C3A" w14:textId="77777777">
        <w:trPr>
          <w:trHeight w:val="342"/>
        </w:trPr>
        <w:tc>
          <w:tcPr>
            <w:tcW w:w="1480" w:type="dxa"/>
            <w:vAlign w:val="bottom"/>
          </w:tcPr>
          <w:p w14:paraId="0D288DCD" w14:textId="77777777" w:rsidR="004D60F1" w:rsidRPr="00DD65C8" w:rsidRDefault="004D60F1">
            <w:pPr>
              <w:rPr>
                <w:sz w:val="24"/>
                <w:szCs w:val="24"/>
              </w:rPr>
            </w:pPr>
          </w:p>
        </w:tc>
        <w:tc>
          <w:tcPr>
            <w:tcW w:w="1960" w:type="dxa"/>
            <w:vAlign w:val="bottom"/>
          </w:tcPr>
          <w:p w14:paraId="67D49BA8" w14:textId="77777777" w:rsidR="004D60F1" w:rsidRPr="00DD65C8" w:rsidRDefault="00C629FD">
            <w:pPr>
              <w:ind w:left="360"/>
              <w:rPr>
                <w:sz w:val="20"/>
                <w:szCs w:val="20"/>
              </w:rPr>
            </w:pPr>
            <w:r w:rsidRPr="00DD65C8">
              <w:rPr>
                <w:rFonts w:eastAsia="Times New Roman"/>
                <w:sz w:val="28"/>
                <w:szCs w:val="28"/>
              </w:rPr>
              <w:t>Resonance)</w:t>
            </w:r>
          </w:p>
        </w:tc>
        <w:tc>
          <w:tcPr>
            <w:tcW w:w="5560" w:type="dxa"/>
            <w:vAlign w:val="bottom"/>
          </w:tcPr>
          <w:p w14:paraId="62645FFC" w14:textId="77777777" w:rsidR="004D60F1" w:rsidRPr="00DD65C8" w:rsidRDefault="004D60F1">
            <w:pPr>
              <w:rPr>
                <w:sz w:val="24"/>
                <w:szCs w:val="24"/>
              </w:rPr>
            </w:pPr>
          </w:p>
        </w:tc>
      </w:tr>
      <w:tr w:rsidR="004D60F1" w:rsidRPr="00DD65C8" w14:paraId="64FCB592" w14:textId="77777777">
        <w:trPr>
          <w:trHeight w:val="650"/>
        </w:trPr>
        <w:tc>
          <w:tcPr>
            <w:tcW w:w="1480" w:type="dxa"/>
            <w:vAlign w:val="bottom"/>
          </w:tcPr>
          <w:p w14:paraId="3D847334" w14:textId="77777777" w:rsidR="004D60F1" w:rsidRPr="00DD65C8" w:rsidRDefault="00C629FD">
            <w:pPr>
              <w:rPr>
                <w:sz w:val="20"/>
                <w:szCs w:val="20"/>
              </w:rPr>
            </w:pPr>
            <w:r w:rsidRPr="00DD65C8">
              <w:rPr>
                <w:rFonts w:eastAsia="Times New Roman"/>
                <w:sz w:val="28"/>
                <w:szCs w:val="28"/>
              </w:rPr>
              <w:t>AsPC-1</w:t>
            </w:r>
          </w:p>
        </w:tc>
        <w:tc>
          <w:tcPr>
            <w:tcW w:w="7520" w:type="dxa"/>
            <w:gridSpan w:val="2"/>
            <w:vAlign w:val="bottom"/>
          </w:tcPr>
          <w:p w14:paraId="1D446C55" w14:textId="77777777" w:rsidR="004D60F1" w:rsidRPr="00DD65C8" w:rsidRDefault="00C629FD">
            <w:pPr>
              <w:ind w:left="360"/>
              <w:rPr>
                <w:sz w:val="20"/>
                <w:szCs w:val="20"/>
              </w:rPr>
            </w:pPr>
            <w:r w:rsidRPr="00DD65C8">
              <w:rPr>
                <w:rFonts w:eastAsia="Times New Roman"/>
                <w:sz w:val="28"/>
                <w:szCs w:val="28"/>
              </w:rPr>
              <w:t>Dòng tế bào ung thư tuyến tuỵ</w:t>
            </w:r>
          </w:p>
        </w:tc>
      </w:tr>
      <w:tr w:rsidR="004D60F1" w:rsidRPr="00DD65C8" w14:paraId="1E6F3A52" w14:textId="77777777">
        <w:trPr>
          <w:trHeight w:val="452"/>
        </w:trPr>
        <w:tc>
          <w:tcPr>
            <w:tcW w:w="1480" w:type="dxa"/>
            <w:vAlign w:val="bottom"/>
          </w:tcPr>
          <w:p w14:paraId="4DCE80D3" w14:textId="77777777" w:rsidR="004D60F1" w:rsidRPr="00DD65C8" w:rsidRDefault="00C629FD">
            <w:pPr>
              <w:rPr>
                <w:sz w:val="20"/>
                <w:szCs w:val="20"/>
              </w:rPr>
            </w:pPr>
            <w:r w:rsidRPr="00DD65C8">
              <w:rPr>
                <w:rFonts w:eastAsia="Times New Roman"/>
                <w:sz w:val="28"/>
                <w:szCs w:val="28"/>
              </w:rPr>
              <w:t>DCM</w:t>
            </w:r>
          </w:p>
        </w:tc>
        <w:tc>
          <w:tcPr>
            <w:tcW w:w="7520" w:type="dxa"/>
            <w:gridSpan w:val="2"/>
            <w:vAlign w:val="bottom"/>
          </w:tcPr>
          <w:p w14:paraId="0630EFE1" w14:textId="77777777" w:rsidR="004D60F1" w:rsidRPr="00DD65C8" w:rsidRDefault="00C629FD">
            <w:pPr>
              <w:ind w:left="360"/>
              <w:rPr>
                <w:sz w:val="20"/>
                <w:szCs w:val="20"/>
              </w:rPr>
            </w:pPr>
            <w:r w:rsidRPr="00DD65C8">
              <w:rPr>
                <w:rFonts w:eastAsia="Times New Roman"/>
                <w:sz w:val="28"/>
                <w:szCs w:val="28"/>
              </w:rPr>
              <w:t>Dicloromethan</w:t>
            </w:r>
          </w:p>
        </w:tc>
      </w:tr>
      <w:tr w:rsidR="004D60F1" w:rsidRPr="00DD65C8" w14:paraId="06C92022" w14:textId="77777777">
        <w:trPr>
          <w:trHeight w:val="653"/>
        </w:trPr>
        <w:tc>
          <w:tcPr>
            <w:tcW w:w="1480" w:type="dxa"/>
            <w:vAlign w:val="bottom"/>
          </w:tcPr>
          <w:p w14:paraId="2C1D1C61" w14:textId="77777777" w:rsidR="004D60F1" w:rsidRPr="00DD65C8" w:rsidRDefault="00C629FD">
            <w:pPr>
              <w:rPr>
                <w:sz w:val="20"/>
                <w:szCs w:val="20"/>
              </w:rPr>
            </w:pPr>
            <w:r w:rsidRPr="00DD65C8">
              <w:rPr>
                <w:rFonts w:eastAsia="Times New Roman"/>
                <w:sz w:val="28"/>
                <w:szCs w:val="28"/>
              </w:rPr>
              <w:t>DMF</w:t>
            </w:r>
          </w:p>
        </w:tc>
        <w:tc>
          <w:tcPr>
            <w:tcW w:w="7520" w:type="dxa"/>
            <w:gridSpan w:val="2"/>
            <w:vAlign w:val="bottom"/>
          </w:tcPr>
          <w:p w14:paraId="73D67EBD" w14:textId="77777777" w:rsidR="004D60F1" w:rsidRPr="00DD65C8" w:rsidRDefault="00C629FD">
            <w:pPr>
              <w:ind w:left="360"/>
              <w:rPr>
                <w:sz w:val="20"/>
                <w:szCs w:val="20"/>
              </w:rPr>
            </w:pPr>
            <w:r w:rsidRPr="00DD65C8">
              <w:rPr>
                <w:rFonts w:eastAsia="Times New Roman"/>
                <w:i/>
                <w:iCs/>
                <w:sz w:val="28"/>
                <w:szCs w:val="28"/>
              </w:rPr>
              <w:t>N</w:t>
            </w:r>
            <w:r w:rsidRPr="00DD65C8">
              <w:rPr>
                <w:rFonts w:eastAsia="Times New Roman"/>
                <w:sz w:val="28"/>
                <w:szCs w:val="28"/>
              </w:rPr>
              <w:t>,</w:t>
            </w:r>
            <w:r w:rsidRPr="00DD65C8">
              <w:rPr>
                <w:rFonts w:eastAsia="Times New Roman"/>
                <w:i/>
                <w:iCs/>
                <w:sz w:val="28"/>
                <w:szCs w:val="28"/>
              </w:rPr>
              <w:t>N</w:t>
            </w:r>
            <w:r w:rsidRPr="00DD65C8">
              <w:rPr>
                <w:rFonts w:eastAsia="Times New Roman"/>
                <w:sz w:val="28"/>
                <w:szCs w:val="28"/>
              </w:rPr>
              <w:t>-dimethylformamid</w:t>
            </w:r>
          </w:p>
        </w:tc>
      </w:tr>
      <w:tr w:rsidR="004D60F1" w:rsidRPr="00DD65C8" w14:paraId="2D98C3BC" w14:textId="77777777">
        <w:trPr>
          <w:trHeight w:val="650"/>
        </w:trPr>
        <w:tc>
          <w:tcPr>
            <w:tcW w:w="1480" w:type="dxa"/>
            <w:vAlign w:val="bottom"/>
          </w:tcPr>
          <w:p w14:paraId="6CE27B69" w14:textId="77777777" w:rsidR="004D60F1" w:rsidRPr="00DD65C8" w:rsidRDefault="00C629FD">
            <w:pPr>
              <w:rPr>
                <w:sz w:val="20"/>
                <w:szCs w:val="20"/>
              </w:rPr>
            </w:pPr>
            <w:r w:rsidRPr="00DD65C8">
              <w:rPr>
                <w:rFonts w:eastAsia="Times New Roman"/>
                <w:sz w:val="28"/>
                <w:szCs w:val="28"/>
              </w:rPr>
              <w:t>DMSO</w:t>
            </w:r>
          </w:p>
        </w:tc>
        <w:tc>
          <w:tcPr>
            <w:tcW w:w="7520" w:type="dxa"/>
            <w:gridSpan w:val="2"/>
            <w:vAlign w:val="bottom"/>
          </w:tcPr>
          <w:p w14:paraId="47A55ACA" w14:textId="77777777" w:rsidR="004D60F1" w:rsidRPr="00DD65C8" w:rsidRDefault="00C629FD">
            <w:pPr>
              <w:ind w:left="360"/>
              <w:rPr>
                <w:sz w:val="20"/>
                <w:szCs w:val="20"/>
              </w:rPr>
            </w:pPr>
            <w:r w:rsidRPr="00DD65C8">
              <w:rPr>
                <w:rFonts w:eastAsia="Times New Roman"/>
                <w:sz w:val="28"/>
                <w:szCs w:val="28"/>
              </w:rPr>
              <w:t>Dimethyl sulfoxid</w:t>
            </w:r>
          </w:p>
        </w:tc>
      </w:tr>
      <w:tr w:rsidR="004D60F1" w:rsidRPr="00DD65C8" w14:paraId="69F07537" w14:textId="77777777">
        <w:trPr>
          <w:trHeight w:val="650"/>
        </w:trPr>
        <w:tc>
          <w:tcPr>
            <w:tcW w:w="1480" w:type="dxa"/>
            <w:vAlign w:val="bottom"/>
          </w:tcPr>
          <w:p w14:paraId="5899E0A8" w14:textId="77777777" w:rsidR="004D60F1" w:rsidRPr="00DD65C8" w:rsidRDefault="00C629FD">
            <w:pPr>
              <w:rPr>
                <w:sz w:val="20"/>
                <w:szCs w:val="20"/>
              </w:rPr>
            </w:pPr>
            <w:r w:rsidRPr="00DD65C8">
              <w:rPr>
                <w:rFonts w:eastAsia="Times New Roman"/>
                <w:sz w:val="28"/>
                <w:szCs w:val="28"/>
              </w:rPr>
              <w:t>FBS</w:t>
            </w:r>
          </w:p>
        </w:tc>
        <w:tc>
          <w:tcPr>
            <w:tcW w:w="7520" w:type="dxa"/>
            <w:gridSpan w:val="2"/>
            <w:vAlign w:val="bottom"/>
          </w:tcPr>
          <w:p w14:paraId="224C734F" w14:textId="77777777" w:rsidR="004D60F1" w:rsidRPr="00DD65C8" w:rsidRDefault="00C629FD">
            <w:pPr>
              <w:ind w:left="360"/>
              <w:rPr>
                <w:sz w:val="20"/>
                <w:szCs w:val="20"/>
              </w:rPr>
            </w:pPr>
            <w:r w:rsidRPr="00DD65C8">
              <w:rPr>
                <w:rFonts w:eastAsia="Times New Roman"/>
                <w:sz w:val="28"/>
                <w:szCs w:val="28"/>
              </w:rPr>
              <w:t>Huyết thanh bào thai bò (Fetal Bovine Serum)</w:t>
            </w:r>
          </w:p>
        </w:tc>
      </w:tr>
      <w:tr w:rsidR="004D60F1" w:rsidRPr="00DD65C8" w14:paraId="5DC3AB02" w14:textId="77777777">
        <w:trPr>
          <w:trHeight w:val="650"/>
        </w:trPr>
        <w:tc>
          <w:tcPr>
            <w:tcW w:w="1480" w:type="dxa"/>
            <w:vAlign w:val="bottom"/>
          </w:tcPr>
          <w:p w14:paraId="48CD9ED0" w14:textId="77777777" w:rsidR="004D60F1" w:rsidRPr="00DD65C8" w:rsidRDefault="00C629FD">
            <w:pPr>
              <w:rPr>
                <w:sz w:val="20"/>
                <w:szCs w:val="20"/>
              </w:rPr>
            </w:pPr>
            <w:r w:rsidRPr="00DD65C8">
              <w:rPr>
                <w:rFonts w:eastAsia="Times New Roman"/>
                <w:sz w:val="28"/>
                <w:szCs w:val="28"/>
              </w:rPr>
              <w:t>FDA</w:t>
            </w:r>
          </w:p>
        </w:tc>
        <w:tc>
          <w:tcPr>
            <w:tcW w:w="7520" w:type="dxa"/>
            <w:gridSpan w:val="2"/>
            <w:vAlign w:val="bottom"/>
          </w:tcPr>
          <w:p w14:paraId="1352779E" w14:textId="77777777" w:rsidR="004D60F1" w:rsidRPr="00DD65C8" w:rsidRDefault="00C629FD">
            <w:pPr>
              <w:ind w:left="360"/>
              <w:rPr>
                <w:sz w:val="20"/>
                <w:szCs w:val="20"/>
              </w:rPr>
            </w:pPr>
            <w:r w:rsidRPr="00DD65C8">
              <w:rPr>
                <w:rFonts w:eastAsia="Times New Roman"/>
                <w:sz w:val="28"/>
                <w:szCs w:val="28"/>
              </w:rPr>
              <w:t>Cục quản lý thực phẩm và dược phẩm Hoa Kỳ (Food and Drug</w:t>
            </w:r>
          </w:p>
        </w:tc>
      </w:tr>
      <w:tr w:rsidR="004D60F1" w:rsidRPr="00DD65C8" w14:paraId="109D8FF0" w14:textId="77777777">
        <w:trPr>
          <w:trHeight w:val="451"/>
        </w:trPr>
        <w:tc>
          <w:tcPr>
            <w:tcW w:w="1480" w:type="dxa"/>
            <w:vAlign w:val="bottom"/>
          </w:tcPr>
          <w:p w14:paraId="368457ED" w14:textId="77777777" w:rsidR="004D60F1" w:rsidRPr="00DD65C8" w:rsidRDefault="004D60F1">
            <w:pPr>
              <w:rPr>
                <w:sz w:val="24"/>
                <w:szCs w:val="24"/>
              </w:rPr>
            </w:pPr>
          </w:p>
        </w:tc>
        <w:tc>
          <w:tcPr>
            <w:tcW w:w="7520" w:type="dxa"/>
            <w:gridSpan w:val="2"/>
            <w:vAlign w:val="bottom"/>
          </w:tcPr>
          <w:p w14:paraId="0E2DDDAB" w14:textId="77777777" w:rsidR="004D60F1" w:rsidRPr="00DD65C8" w:rsidRDefault="00C629FD">
            <w:pPr>
              <w:ind w:left="360"/>
              <w:rPr>
                <w:sz w:val="20"/>
                <w:szCs w:val="20"/>
              </w:rPr>
            </w:pPr>
            <w:r w:rsidRPr="00DD65C8">
              <w:rPr>
                <w:rFonts w:eastAsia="Times New Roman"/>
                <w:sz w:val="28"/>
                <w:szCs w:val="28"/>
              </w:rPr>
              <w:t>Administration)</w:t>
            </w:r>
          </w:p>
        </w:tc>
      </w:tr>
      <w:tr w:rsidR="004D60F1" w:rsidRPr="00DD65C8" w14:paraId="5C52E052" w14:textId="77777777">
        <w:trPr>
          <w:trHeight w:val="651"/>
        </w:trPr>
        <w:tc>
          <w:tcPr>
            <w:tcW w:w="1480" w:type="dxa"/>
            <w:vAlign w:val="bottom"/>
          </w:tcPr>
          <w:p w14:paraId="07A7A11D" w14:textId="77777777" w:rsidR="004D60F1" w:rsidRPr="00DD65C8" w:rsidRDefault="00C629FD">
            <w:pPr>
              <w:rPr>
                <w:sz w:val="20"/>
                <w:szCs w:val="20"/>
              </w:rPr>
            </w:pPr>
            <w:r w:rsidRPr="00DD65C8">
              <w:rPr>
                <w:rFonts w:eastAsia="Times New Roman"/>
                <w:sz w:val="28"/>
                <w:szCs w:val="28"/>
              </w:rPr>
              <w:t>HAT</w:t>
            </w:r>
          </w:p>
        </w:tc>
        <w:tc>
          <w:tcPr>
            <w:tcW w:w="7520" w:type="dxa"/>
            <w:gridSpan w:val="2"/>
            <w:vAlign w:val="bottom"/>
          </w:tcPr>
          <w:p w14:paraId="44DC8E7B" w14:textId="77777777" w:rsidR="004D60F1" w:rsidRPr="00DD65C8" w:rsidRDefault="00C629FD">
            <w:pPr>
              <w:ind w:left="360"/>
              <w:rPr>
                <w:sz w:val="20"/>
                <w:szCs w:val="20"/>
              </w:rPr>
            </w:pPr>
            <w:r w:rsidRPr="00DD65C8">
              <w:rPr>
                <w:rFonts w:eastAsia="Times New Roman"/>
                <w:sz w:val="28"/>
                <w:szCs w:val="28"/>
              </w:rPr>
              <w:t>Histon acetyltransferase</w:t>
            </w:r>
          </w:p>
        </w:tc>
      </w:tr>
      <w:tr w:rsidR="004D60F1" w:rsidRPr="00DD65C8" w14:paraId="613DC928" w14:textId="77777777">
        <w:trPr>
          <w:trHeight w:val="650"/>
        </w:trPr>
        <w:tc>
          <w:tcPr>
            <w:tcW w:w="1480" w:type="dxa"/>
            <w:vAlign w:val="bottom"/>
          </w:tcPr>
          <w:p w14:paraId="7274893F" w14:textId="77777777" w:rsidR="004D60F1" w:rsidRPr="00DD65C8" w:rsidRDefault="00C629FD">
            <w:pPr>
              <w:rPr>
                <w:sz w:val="20"/>
                <w:szCs w:val="20"/>
              </w:rPr>
            </w:pPr>
            <w:r w:rsidRPr="00DD65C8">
              <w:rPr>
                <w:rFonts w:eastAsia="Times New Roman"/>
                <w:sz w:val="28"/>
                <w:szCs w:val="28"/>
              </w:rPr>
              <w:t>HDAC</w:t>
            </w:r>
          </w:p>
        </w:tc>
        <w:tc>
          <w:tcPr>
            <w:tcW w:w="7520" w:type="dxa"/>
            <w:gridSpan w:val="2"/>
            <w:vAlign w:val="bottom"/>
          </w:tcPr>
          <w:p w14:paraId="7BC21F75" w14:textId="77777777" w:rsidR="004D60F1" w:rsidRPr="00DD65C8" w:rsidRDefault="00C629FD">
            <w:pPr>
              <w:ind w:left="360"/>
              <w:rPr>
                <w:sz w:val="20"/>
                <w:szCs w:val="20"/>
              </w:rPr>
            </w:pPr>
            <w:r w:rsidRPr="00DD65C8">
              <w:rPr>
                <w:rFonts w:eastAsia="Times New Roman"/>
                <w:sz w:val="28"/>
                <w:szCs w:val="28"/>
              </w:rPr>
              <w:t>Histon deacetylase</w:t>
            </w:r>
          </w:p>
        </w:tc>
      </w:tr>
      <w:tr w:rsidR="004D60F1" w:rsidRPr="00DD65C8" w14:paraId="63DA6121" w14:textId="77777777">
        <w:trPr>
          <w:trHeight w:val="650"/>
        </w:trPr>
        <w:tc>
          <w:tcPr>
            <w:tcW w:w="1480" w:type="dxa"/>
            <w:vAlign w:val="bottom"/>
          </w:tcPr>
          <w:p w14:paraId="1A5AF4E6" w14:textId="77777777" w:rsidR="004D60F1" w:rsidRPr="00DD65C8" w:rsidRDefault="00C629FD">
            <w:pPr>
              <w:rPr>
                <w:sz w:val="20"/>
                <w:szCs w:val="20"/>
              </w:rPr>
            </w:pPr>
            <w:r w:rsidRPr="00DD65C8">
              <w:rPr>
                <w:rFonts w:eastAsia="Times New Roman"/>
                <w:sz w:val="28"/>
                <w:szCs w:val="28"/>
              </w:rPr>
              <w:t>HMBC</w:t>
            </w:r>
          </w:p>
        </w:tc>
        <w:tc>
          <w:tcPr>
            <w:tcW w:w="7520" w:type="dxa"/>
            <w:gridSpan w:val="2"/>
            <w:vAlign w:val="bottom"/>
          </w:tcPr>
          <w:p w14:paraId="2E71EE94" w14:textId="77777777" w:rsidR="004D60F1" w:rsidRPr="00DD65C8" w:rsidRDefault="00C629FD">
            <w:pPr>
              <w:ind w:left="360"/>
              <w:rPr>
                <w:sz w:val="20"/>
                <w:szCs w:val="20"/>
              </w:rPr>
            </w:pPr>
            <w:r w:rsidRPr="00DD65C8">
              <w:rPr>
                <w:rFonts w:eastAsia="Times New Roman"/>
                <w:w w:val="99"/>
                <w:sz w:val="28"/>
                <w:szCs w:val="28"/>
              </w:rPr>
              <w:t>Phổ tương tác đa liên kết dị nhân (Heteronuclear Multiple Bond</w:t>
            </w:r>
          </w:p>
        </w:tc>
      </w:tr>
      <w:tr w:rsidR="004D60F1" w:rsidRPr="00DD65C8" w14:paraId="405E8706" w14:textId="77777777">
        <w:trPr>
          <w:trHeight w:val="449"/>
        </w:trPr>
        <w:tc>
          <w:tcPr>
            <w:tcW w:w="1480" w:type="dxa"/>
            <w:vAlign w:val="bottom"/>
          </w:tcPr>
          <w:p w14:paraId="4BCD2620" w14:textId="77777777" w:rsidR="004D60F1" w:rsidRPr="00DD65C8" w:rsidRDefault="004D60F1">
            <w:pPr>
              <w:rPr>
                <w:sz w:val="24"/>
                <w:szCs w:val="24"/>
              </w:rPr>
            </w:pPr>
          </w:p>
        </w:tc>
        <w:tc>
          <w:tcPr>
            <w:tcW w:w="1960" w:type="dxa"/>
            <w:vAlign w:val="bottom"/>
          </w:tcPr>
          <w:p w14:paraId="183C6C20" w14:textId="77777777" w:rsidR="004D60F1" w:rsidRPr="00DD65C8" w:rsidRDefault="00C629FD">
            <w:pPr>
              <w:ind w:left="360"/>
              <w:rPr>
                <w:sz w:val="20"/>
                <w:szCs w:val="20"/>
              </w:rPr>
            </w:pPr>
            <w:r w:rsidRPr="00DD65C8">
              <w:rPr>
                <w:rFonts w:eastAsia="Times New Roman"/>
                <w:sz w:val="28"/>
                <w:szCs w:val="28"/>
              </w:rPr>
              <w:t>Coherence)</w:t>
            </w:r>
          </w:p>
        </w:tc>
        <w:tc>
          <w:tcPr>
            <w:tcW w:w="5560" w:type="dxa"/>
            <w:vAlign w:val="bottom"/>
          </w:tcPr>
          <w:p w14:paraId="610CBA93" w14:textId="77777777" w:rsidR="004D60F1" w:rsidRPr="00DD65C8" w:rsidRDefault="004D60F1">
            <w:pPr>
              <w:rPr>
                <w:sz w:val="24"/>
                <w:szCs w:val="24"/>
              </w:rPr>
            </w:pPr>
          </w:p>
        </w:tc>
      </w:tr>
      <w:tr w:rsidR="004D60F1" w:rsidRPr="00DD65C8" w14:paraId="2CDAA158" w14:textId="77777777">
        <w:trPr>
          <w:trHeight w:val="454"/>
        </w:trPr>
        <w:tc>
          <w:tcPr>
            <w:tcW w:w="1480" w:type="dxa"/>
            <w:vAlign w:val="bottom"/>
          </w:tcPr>
          <w:p w14:paraId="056EC10F" w14:textId="77777777" w:rsidR="004D60F1" w:rsidRPr="00DD65C8" w:rsidRDefault="00C629FD">
            <w:pPr>
              <w:rPr>
                <w:sz w:val="20"/>
                <w:szCs w:val="20"/>
              </w:rPr>
            </w:pPr>
            <w:r w:rsidRPr="00DD65C8">
              <w:rPr>
                <w:rFonts w:eastAsia="Times New Roman"/>
                <w:sz w:val="28"/>
                <w:szCs w:val="28"/>
              </w:rPr>
              <w:t>HRMS</w:t>
            </w:r>
          </w:p>
        </w:tc>
        <w:tc>
          <w:tcPr>
            <w:tcW w:w="7520" w:type="dxa"/>
            <w:gridSpan w:val="2"/>
            <w:vAlign w:val="bottom"/>
          </w:tcPr>
          <w:p w14:paraId="04F101B1" w14:textId="77777777" w:rsidR="004D60F1" w:rsidRPr="00DD65C8" w:rsidRDefault="00C629FD">
            <w:pPr>
              <w:ind w:left="360"/>
              <w:rPr>
                <w:sz w:val="20"/>
                <w:szCs w:val="20"/>
              </w:rPr>
            </w:pPr>
            <w:r w:rsidRPr="00DD65C8">
              <w:rPr>
                <w:rFonts w:eastAsia="Times New Roman"/>
                <w:sz w:val="28"/>
                <w:szCs w:val="28"/>
              </w:rPr>
              <w:t>Phổ khối lượng phân giải cao (High Resolution Mass</w:t>
            </w:r>
          </w:p>
        </w:tc>
      </w:tr>
      <w:tr w:rsidR="004D60F1" w:rsidRPr="00DD65C8" w14:paraId="3C6A1731" w14:textId="77777777">
        <w:trPr>
          <w:trHeight w:val="449"/>
        </w:trPr>
        <w:tc>
          <w:tcPr>
            <w:tcW w:w="1480" w:type="dxa"/>
            <w:vAlign w:val="bottom"/>
          </w:tcPr>
          <w:p w14:paraId="5A6C6FBB" w14:textId="77777777" w:rsidR="004D60F1" w:rsidRPr="00DD65C8" w:rsidRDefault="004D60F1">
            <w:pPr>
              <w:rPr>
                <w:sz w:val="24"/>
                <w:szCs w:val="24"/>
              </w:rPr>
            </w:pPr>
          </w:p>
        </w:tc>
        <w:tc>
          <w:tcPr>
            <w:tcW w:w="1960" w:type="dxa"/>
            <w:vAlign w:val="bottom"/>
          </w:tcPr>
          <w:p w14:paraId="0D072CB5" w14:textId="77777777" w:rsidR="004D60F1" w:rsidRPr="00DD65C8" w:rsidRDefault="00C629FD">
            <w:pPr>
              <w:ind w:left="360"/>
              <w:rPr>
                <w:sz w:val="20"/>
                <w:szCs w:val="20"/>
              </w:rPr>
            </w:pPr>
            <w:r w:rsidRPr="00DD65C8">
              <w:rPr>
                <w:rFonts w:eastAsia="Times New Roman"/>
                <w:w w:val="98"/>
                <w:sz w:val="28"/>
                <w:szCs w:val="28"/>
              </w:rPr>
              <w:t>Spectrometry)</w:t>
            </w:r>
          </w:p>
        </w:tc>
        <w:tc>
          <w:tcPr>
            <w:tcW w:w="5560" w:type="dxa"/>
            <w:vAlign w:val="bottom"/>
          </w:tcPr>
          <w:p w14:paraId="674AD213" w14:textId="77777777" w:rsidR="004D60F1" w:rsidRPr="00DD65C8" w:rsidRDefault="004D60F1">
            <w:pPr>
              <w:rPr>
                <w:sz w:val="24"/>
                <w:szCs w:val="24"/>
              </w:rPr>
            </w:pPr>
          </w:p>
        </w:tc>
      </w:tr>
      <w:tr w:rsidR="004D60F1" w:rsidRPr="00DD65C8" w14:paraId="168832E4" w14:textId="77777777">
        <w:trPr>
          <w:trHeight w:val="454"/>
        </w:trPr>
        <w:tc>
          <w:tcPr>
            <w:tcW w:w="1480" w:type="dxa"/>
            <w:vAlign w:val="bottom"/>
          </w:tcPr>
          <w:p w14:paraId="4D08890B" w14:textId="77777777" w:rsidR="004D60F1" w:rsidRPr="00DD65C8" w:rsidRDefault="00C629FD">
            <w:pPr>
              <w:rPr>
                <w:sz w:val="20"/>
                <w:szCs w:val="20"/>
              </w:rPr>
            </w:pPr>
            <w:r w:rsidRPr="00DD65C8">
              <w:rPr>
                <w:rFonts w:eastAsia="Times New Roman"/>
                <w:sz w:val="28"/>
                <w:szCs w:val="28"/>
              </w:rPr>
              <w:t>HSQC</w:t>
            </w:r>
          </w:p>
        </w:tc>
        <w:tc>
          <w:tcPr>
            <w:tcW w:w="7520" w:type="dxa"/>
            <w:gridSpan w:val="2"/>
            <w:vAlign w:val="bottom"/>
          </w:tcPr>
          <w:p w14:paraId="5B7E4775" w14:textId="77777777" w:rsidR="004D60F1" w:rsidRPr="00DD65C8" w:rsidRDefault="00C629FD">
            <w:pPr>
              <w:ind w:left="360"/>
              <w:rPr>
                <w:sz w:val="20"/>
                <w:szCs w:val="20"/>
              </w:rPr>
            </w:pPr>
            <w:r w:rsidRPr="00DD65C8">
              <w:rPr>
                <w:rFonts w:eastAsia="Times New Roman"/>
                <w:sz w:val="28"/>
                <w:szCs w:val="28"/>
              </w:rPr>
              <w:t>Phổ tương tác dị nhân qua một liên kết (Heteronuclear Single</w:t>
            </w:r>
          </w:p>
        </w:tc>
      </w:tr>
      <w:tr w:rsidR="004D60F1" w:rsidRPr="00DD65C8" w14:paraId="513E13ED" w14:textId="77777777">
        <w:trPr>
          <w:trHeight w:val="447"/>
        </w:trPr>
        <w:tc>
          <w:tcPr>
            <w:tcW w:w="1480" w:type="dxa"/>
            <w:vAlign w:val="bottom"/>
          </w:tcPr>
          <w:p w14:paraId="02151113" w14:textId="77777777" w:rsidR="004D60F1" w:rsidRPr="00DD65C8" w:rsidRDefault="004D60F1">
            <w:pPr>
              <w:rPr>
                <w:sz w:val="24"/>
                <w:szCs w:val="24"/>
              </w:rPr>
            </w:pPr>
          </w:p>
        </w:tc>
        <w:tc>
          <w:tcPr>
            <w:tcW w:w="1960" w:type="dxa"/>
            <w:vAlign w:val="bottom"/>
          </w:tcPr>
          <w:p w14:paraId="7D3CBAE0" w14:textId="77777777" w:rsidR="004D60F1" w:rsidRPr="00DD65C8" w:rsidRDefault="00C629FD">
            <w:pPr>
              <w:ind w:left="360"/>
              <w:rPr>
                <w:sz w:val="20"/>
                <w:szCs w:val="20"/>
              </w:rPr>
            </w:pPr>
            <w:r w:rsidRPr="00DD65C8">
              <w:rPr>
                <w:rFonts w:eastAsia="Times New Roman"/>
                <w:sz w:val="28"/>
                <w:szCs w:val="28"/>
              </w:rPr>
              <w:t>Quantum</w:t>
            </w:r>
          </w:p>
        </w:tc>
        <w:tc>
          <w:tcPr>
            <w:tcW w:w="5560" w:type="dxa"/>
            <w:vAlign w:val="bottom"/>
          </w:tcPr>
          <w:p w14:paraId="1DDA0D54" w14:textId="77777777" w:rsidR="004D60F1" w:rsidRPr="00DD65C8" w:rsidRDefault="00C629FD">
            <w:pPr>
              <w:rPr>
                <w:sz w:val="20"/>
                <w:szCs w:val="20"/>
              </w:rPr>
            </w:pPr>
            <w:r w:rsidRPr="00DD65C8">
              <w:rPr>
                <w:rFonts w:eastAsia="Times New Roman"/>
                <w:sz w:val="28"/>
                <w:szCs w:val="28"/>
              </w:rPr>
              <w:t>Coherence)</w:t>
            </w:r>
          </w:p>
        </w:tc>
      </w:tr>
      <w:tr w:rsidR="004D60F1" w:rsidRPr="00DD65C8" w14:paraId="27728863" w14:textId="77777777">
        <w:trPr>
          <w:trHeight w:val="463"/>
        </w:trPr>
        <w:tc>
          <w:tcPr>
            <w:tcW w:w="1480" w:type="dxa"/>
            <w:vAlign w:val="bottom"/>
          </w:tcPr>
          <w:p w14:paraId="558F3EB7" w14:textId="77777777" w:rsidR="004D60F1" w:rsidRPr="00DD65C8" w:rsidRDefault="00C629FD">
            <w:pPr>
              <w:rPr>
                <w:sz w:val="20"/>
                <w:szCs w:val="20"/>
              </w:rPr>
            </w:pPr>
            <w:r w:rsidRPr="00DD65C8">
              <w:rPr>
                <w:rFonts w:eastAsia="Times New Roman"/>
                <w:sz w:val="28"/>
                <w:szCs w:val="28"/>
              </w:rPr>
              <w:t>IC</w:t>
            </w:r>
            <w:r w:rsidRPr="00DD65C8">
              <w:rPr>
                <w:rFonts w:eastAsia="Times New Roman"/>
                <w:sz w:val="36"/>
                <w:szCs w:val="36"/>
                <w:vertAlign w:val="subscript"/>
              </w:rPr>
              <w:t>50</w:t>
            </w:r>
          </w:p>
        </w:tc>
        <w:tc>
          <w:tcPr>
            <w:tcW w:w="7520" w:type="dxa"/>
            <w:gridSpan w:val="2"/>
            <w:vAlign w:val="bottom"/>
          </w:tcPr>
          <w:p w14:paraId="7365E797" w14:textId="77777777" w:rsidR="004D60F1" w:rsidRPr="00DD65C8" w:rsidRDefault="00C629FD">
            <w:pPr>
              <w:ind w:left="360"/>
              <w:rPr>
                <w:sz w:val="20"/>
                <w:szCs w:val="20"/>
              </w:rPr>
            </w:pPr>
            <w:r w:rsidRPr="00DD65C8">
              <w:rPr>
                <w:rFonts w:eastAsia="Times New Roman"/>
                <w:sz w:val="28"/>
                <w:szCs w:val="28"/>
              </w:rPr>
              <w:t>Nồng độ ức chế 50% (Inhibitory Concentration)</w:t>
            </w:r>
          </w:p>
        </w:tc>
      </w:tr>
      <w:tr w:rsidR="004D60F1" w:rsidRPr="00DD65C8" w14:paraId="782429E3" w14:textId="77777777">
        <w:trPr>
          <w:trHeight w:val="641"/>
        </w:trPr>
        <w:tc>
          <w:tcPr>
            <w:tcW w:w="1480" w:type="dxa"/>
            <w:vAlign w:val="bottom"/>
          </w:tcPr>
          <w:p w14:paraId="6FE7139B" w14:textId="77777777" w:rsidR="004D60F1" w:rsidRPr="00DD65C8" w:rsidRDefault="00C629FD">
            <w:pPr>
              <w:rPr>
                <w:sz w:val="20"/>
                <w:szCs w:val="20"/>
              </w:rPr>
            </w:pPr>
            <w:r w:rsidRPr="00DD65C8">
              <w:rPr>
                <w:rFonts w:eastAsia="Times New Roman"/>
                <w:sz w:val="28"/>
                <w:szCs w:val="28"/>
              </w:rPr>
              <w:t>IR</w:t>
            </w:r>
          </w:p>
        </w:tc>
        <w:tc>
          <w:tcPr>
            <w:tcW w:w="7520" w:type="dxa"/>
            <w:gridSpan w:val="2"/>
            <w:vAlign w:val="bottom"/>
          </w:tcPr>
          <w:p w14:paraId="0EE812C1" w14:textId="77777777" w:rsidR="004D60F1" w:rsidRPr="00DD65C8" w:rsidRDefault="00C629FD">
            <w:pPr>
              <w:ind w:left="360"/>
              <w:rPr>
                <w:sz w:val="20"/>
                <w:szCs w:val="20"/>
              </w:rPr>
            </w:pPr>
            <w:r w:rsidRPr="00DD65C8">
              <w:rPr>
                <w:rFonts w:eastAsia="Times New Roman"/>
                <w:sz w:val="28"/>
                <w:szCs w:val="28"/>
              </w:rPr>
              <w:t>Phổ hồng ngoại (Infrared Spectroscopy)</w:t>
            </w:r>
          </w:p>
        </w:tc>
      </w:tr>
      <w:tr w:rsidR="004D60F1" w:rsidRPr="00DD65C8" w14:paraId="6006353B" w14:textId="77777777">
        <w:trPr>
          <w:trHeight w:val="653"/>
        </w:trPr>
        <w:tc>
          <w:tcPr>
            <w:tcW w:w="1480" w:type="dxa"/>
            <w:vAlign w:val="bottom"/>
          </w:tcPr>
          <w:p w14:paraId="1E67D703" w14:textId="77777777" w:rsidR="004D60F1" w:rsidRPr="00DD65C8" w:rsidRDefault="00C629FD">
            <w:pPr>
              <w:rPr>
                <w:sz w:val="20"/>
                <w:szCs w:val="20"/>
              </w:rPr>
            </w:pPr>
            <w:r w:rsidRPr="00DD65C8">
              <w:rPr>
                <w:rFonts w:eastAsia="Times New Roman"/>
                <w:sz w:val="28"/>
                <w:szCs w:val="28"/>
              </w:rPr>
              <w:t>MeCN</w:t>
            </w:r>
          </w:p>
        </w:tc>
        <w:tc>
          <w:tcPr>
            <w:tcW w:w="1960" w:type="dxa"/>
            <w:vAlign w:val="bottom"/>
          </w:tcPr>
          <w:p w14:paraId="10B05726" w14:textId="77777777" w:rsidR="004D60F1" w:rsidRPr="00DD65C8" w:rsidRDefault="00C629FD">
            <w:pPr>
              <w:ind w:left="360"/>
              <w:rPr>
                <w:sz w:val="20"/>
                <w:szCs w:val="20"/>
              </w:rPr>
            </w:pPr>
            <w:r w:rsidRPr="00DD65C8">
              <w:rPr>
                <w:rFonts w:eastAsia="Times New Roman"/>
                <w:sz w:val="28"/>
                <w:szCs w:val="28"/>
              </w:rPr>
              <w:t>Acetonitril</w:t>
            </w:r>
          </w:p>
        </w:tc>
        <w:tc>
          <w:tcPr>
            <w:tcW w:w="5560" w:type="dxa"/>
            <w:vAlign w:val="bottom"/>
          </w:tcPr>
          <w:p w14:paraId="580C041A" w14:textId="77777777" w:rsidR="004D60F1" w:rsidRPr="00DD65C8" w:rsidRDefault="004D60F1">
            <w:pPr>
              <w:rPr>
                <w:sz w:val="24"/>
                <w:szCs w:val="24"/>
              </w:rPr>
            </w:pPr>
          </w:p>
        </w:tc>
      </w:tr>
    </w:tbl>
    <w:p w14:paraId="693505D4" w14:textId="77777777" w:rsidR="004D60F1" w:rsidRPr="00DD65C8" w:rsidRDefault="004D60F1">
      <w:pPr>
        <w:spacing w:line="200" w:lineRule="exact"/>
        <w:rPr>
          <w:sz w:val="20"/>
          <w:szCs w:val="20"/>
        </w:rPr>
      </w:pPr>
    </w:p>
    <w:p w14:paraId="322D7759" w14:textId="77777777" w:rsidR="004D60F1" w:rsidRPr="00DD65C8" w:rsidRDefault="004D60F1">
      <w:pPr>
        <w:spacing w:line="200" w:lineRule="exact"/>
        <w:rPr>
          <w:sz w:val="20"/>
          <w:szCs w:val="20"/>
        </w:rPr>
      </w:pPr>
    </w:p>
    <w:p w14:paraId="1548694D" w14:textId="77777777" w:rsidR="004D60F1" w:rsidRPr="00DD65C8" w:rsidRDefault="004D60F1">
      <w:pPr>
        <w:spacing w:line="200" w:lineRule="exact"/>
        <w:rPr>
          <w:sz w:val="20"/>
          <w:szCs w:val="20"/>
        </w:rPr>
      </w:pPr>
    </w:p>
    <w:p w14:paraId="15FC6BE4" w14:textId="77777777" w:rsidR="004D60F1" w:rsidRPr="00DD65C8" w:rsidRDefault="004D60F1">
      <w:pPr>
        <w:spacing w:line="200" w:lineRule="exact"/>
        <w:rPr>
          <w:sz w:val="20"/>
          <w:szCs w:val="20"/>
        </w:rPr>
      </w:pPr>
    </w:p>
    <w:p w14:paraId="0FC3D728" w14:textId="77777777" w:rsidR="004D60F1" w:rsidRPr="00DD65C8" w:rsidRDefault="004D60F1">
      <w:pPr>
        <w:spacing w:line="301" w:lineRule="exact"/>
        <w:rPr>
          <w:sz w:val="20"/>
          <w:szCs w:val="20"/>
        </w:rPr>
      </w:pPr>
    </w:p>
    <w:p w14:paraId="6721DE63" w14:textId="77777777" w:rsidR="004D60F1" w:rsidRPr="00DD65C8" w:rsidRDefault="00C629FD">
      <w:pPr>
        <w:ind w:right="-259"/>
        <w:jc w:val="center"/>
        <w:rPr>
          <w:sz w:val="20"/>
          <w:szCs w:val="20"/>
        </w:rPr>
      </w:pPr>
      <w:r w:rsidRPr="00DD65C8">
        <w:rPr>
          <w:rFonts w:eastAsia="Calibri"/>
        </w:rPr>
        <w:t>5</w:t>
      </w:r>
    </w:p>
    <w:p w14:paraId="195D7966" w14:textId="77777777" w:rsidR="004D60F1" w:rsidRPr="00DD65C8" w:rsidRDefault="004D60F1">
      <w:pPr>
        <w:sectPr w:rsidR="004D60F1" w:rsidRPr="00DD65C8">
          <w:pgSz w:w="11900" w:h="16841"/>
          <w:pgMar w:top="1440" w:right="839" w:bottom="421" w:left="1440" w:header="0" w:footer="0" w:gutter="0"/>
          <w:cols w:space="720" w:equalWidth="0">
            <w:col w:w="9620"/>
          </w:cols>
        </w:sectPr>
      </w:pPr>
    </w:p>
    <w:p w14:paraId="3206F414" w14:textId="77777777" w:rsidR="004D60F1" w:rsidRPr="00DD65C8" w:rsidRDefault="004D60F1">
      <w:pPr>
        <w:spacing w:line="200" w:lineRule="exact"/>
        <w:rPr>
          <w:sz w:val="20"/>
          <w:szCs w:val="20"/>
        </w:rPr>
      </w:pPr>
      <w:bookmarkStart w:id="6" w:name="page6"/>
      <w:bookmarkEnd w:id="6"/>
    </w:p>
    <w:p w14:paraId="4FCE7BAE" w14:textId="77777777" w:rsidR="004D60F1" w:rsidRPr="00DD65C8" w:rsidRDefault="004D60F1">
      <w:pPr>
        <w:spacing w:line="338" w:lineRule="exact"/>
        <w:rPr>
          <w:sz w:val="20"/>
          <w:szCs w:val="20"/>
        </w:rPr>
      </w:pPr>
    </w:p>
    <w:p w14:paraId="3F6BA8F0" w14:textId="77777777" w:rsidR="004D60F1" w:rsidRPr="00DD65C8" w:rsidRDefault="00C629FD">
      <w:pPr>
        <w:ind w:left="620"/>
        <w:rPr>
          <w:sz w:val="20"/>
          <w:szCs w:val="20"/>
        </w:rPr>
      </w:pPr>
      <w:r w:rsidRPr="00DD65C8">
        <w:rPr>
          <w:rFonts w:eastAsia="Times New Roman"/>
          <w:sz w:val="28"/>
          <w:szCs w:val="28"/>
        </w:rPr>
        <w:t>MeOH</w:t>
      </w:r>
    </w:p>
    <w:p w14:paraId="203CDA27" w14:textId="77777777" w:rsidR="004D60F1" w:rsidRPr="00DD65C8" w:rsidRDefault="004D60F1">
      <w:pPr>
        <w:spacing w:line="328" w:lineRule="exact"/>
        <w:rPr>
          <w:sz w:val="20"/>
          <w:szCs w:val="20"/>
        </w:rPr>
      </w:pPr>
    </w:p>
    <w:p w14:paraId="5989D146" w14:textId="77777777" w:rsidR="004D60F1" w:rsidRPr="00DD65C8" w:rsidRDefault="00C629FD">
      <w:pPr>
        <w:ind w:left="620"/>
        <w:rPr>
          <w:sz w:val="20"/>
          <w:szCs w:val="20"/>
        </w:rPr>
      </w:pPr>
      <w:r w:rsidRPr="00DD65C8">
        <w:rPr>
          <w:rFonts w:eastAsia="Times New Roman"/>
          <w:sz w:val="28"/>
          <w:szCs w:val="28"/>
        </w:rPr>
        <w:t>PC-3</w:t>
      </w:r>
    </w:p>
    <w:p w14:paraId="172E52BC" w14:textId="77777777" w:rsidR="004D60F1" w:rsidRPr="00DD65C8" w:rsidRDefault="004D60F1">
      <w:pPr>
        <w:spacing w:line="328" w:lineRule="exact"/>
        <w:rPr>
          <w:sz w:val="20"/>
          <w:szCs w:val="20"/>
        </w:rPr>
      </w:pPr>
    </w:p>
    <w:p w14:paraId="6728A3C7" w14:textId="77777777" w:rsidR="004D60F1" w:rsidRPr="00DD65C8" w:rsidRDefault="00C629FD">
      <w:pPr>
        <w:ind w:left="620"/>
        <w:rPr>
          <w:sz w:val="20"/>
          <w:szCs w:val="20"/>
        </w:rPr>
      </w:pPr>
      <w:r w:rsidRPr="00DD65C8">
        <w:rPr>
          <w:rFonts w:eastAsia="Times New Roman"/>
          <w:sz w:val="28"/>
          <w:szCs w:val="28"/>
        </w:rPr>
        <w:t>SAHA</w:t>
      </w:r>
    </w:p>
    <w:p w14:paraId="1D1FECF3" w14:textId="77777777" w:rsidR="004D60F1" w:rsidRPr="00DD65C8" w:rsidRDefault="004D60F1">
      <w:pPr>
        <w:spacing w:line="331" w:lineRule="exact"/>
        <w:rPr>
          <w:sz w:val="20"/>
          <w:szCs w:val="20"/>
        </w:rPr>
      </w:pPr>
    </w:p>
    <w:p w14:paraId="6CD1F014" w14:textId="77777777" w:rsidR="004D60F1" w:rsidRPr="00DD65C8" w:rsidRDefault="00C629FD">
      <w:pPr>
        <w:ind w:left="620"/>
        <w:rPr>
          <w:sz w:val="20"/>
          <w:szCs w:val="20"/>
        </w:rPr>
      </w:pPr>
      <w:r w:rsidRPr="00DD65C8">
        <w:rPr>
          <w:rFonts w:eastAsia="Times New Roman"/>
          <w:sz w:val="28"/>
          <w:szCs w:val="28"/>
        </w:rPr>
        <w:t>SW620</w:t>
      </w:r>
    </w:p>
    <w:p w14:paraId="4CF42C3F" w14:textId="77777777" w:rsidR="004D60F1" w:rsidRPr="00DD65C8" w:rsidRDefault="004D60F1">
      <w:pPr>
        <w:spacing w:line="328" w:lineRule="exact"/>
        <w:rPr>
          <w:sz w:val="20"/>
          <w:szCs w:val="20"/>
        </w:rPr>
      </w:pPr>
    </w:p>
    <w:p w14:paraId="4E5245D3" w14:textId="77777777" w:rsidR="004D60F1" w:rsidRPr="00DD65C8" w:rsidRDefault="00C629FD">
      <w:pPr>
        <w:ind w:left="620"/>
        <w:rPr>
          <w:sz w:val="20"/>
          <w:szCs w:val="20"/>
        </w:rPr>
      </w:pPr>
      <w:r w:rsidRPr="00DD65C8">
        <w:rPr>
          <w:rFonts w:eastAsia="Times New Roman"/>
          <w:sz w:val="28"/>
          <w:szCs w:val="28"/>
        </w:rPr>
        <w:t>TLC</w:t>
      </w:r>
    </w:p>
    <w:p w14:paraId="454DA0CB" w14:textId="77777777" w:rsidR="004D60F1" w:rsidRPr="00DD65C8" w:rsidRDefault="00C629FD">
      <w:pPr>
        <w:spacing w:line="20" w:lineRule="exact"/>
        <w:rPr>
          <w:sz w:val="20"/>
          <w:szCs w:val="20"/>
        </w:rPr>
      </w:pPr>
      <w:r w:rsidRPr="00DD65C8">
        <w:rPr>
          <w:sz w:val="20"/>
          <w:szCs w:val="20"/>
        </w:rPr>
        <w:br w:type="column"/>
      </w:r>
    </w:p>
    <w:p w14:paraId="4E1E7039" w14:textId="77777777" w:rsidR="004D60F1" w:rsidRPr="00DD65C8" w:rsidRDefault="004D60F1">
      <w:pPr>
        <w:spacing w:line="200" w:lineRule="exact"/>
        <w:rPr>
          <w:sz w:val="20"/>
          <w:szCs w:val="20"/>
        </w:rPr>
      </w:pPr>
    </w:p>
    <w:p w14:paraId="00C42ACE" w14:textId="77777777" w:rsidR="004D60F1" w:rsidRPr="00DD65C8" w:rsidRDefault="004D60F1">
      <w:pPr>
        <w:spacing w:line="315" w:lineRule="exact"/>
        <w:rPr>
          <w:sz w:val="20"/>
          <w:szCs w:val="20"/>
        </w:rPr>
      </w:pPr>
    </w:p>
    <w:p w14:paraId="00AACA20" w14:textId="77777777" w:rsidR="004D60F1" w:rsidRPr="00DD65C8" w:rsidRDefault="00C629FD">
      <w:pPr>
        <w:rPr>
          <w:sz w:val="20"/>
          <w:szCs w:val="20"/>
        </w:rPr>
      </w:pPr>
      <w:r w:rsidRPr="00DD65C8">
        <w:rPr>
          <w:rFonts w:eastAsia="Times New Roman"/>
          <w:sz w:val="28"/>
          <w:szCs w:val="28"/>
        </w:rPr>
        <w:t>Methanol</w:t>
      </w:r>
    </w:p>
    <w:p w14:paraId="3318E453" w14:textId="77777777" w:rsidR="004D60F1" w:rsidRPr="00DD65C8" w:rsidRDefault="004D60F1">
      <w:pPr>
        <w:spacing w:line="328" w:lineRule="exact"/>
        <w:rPr>
          <w:sz w:val="20"/>
          <w:szCs w:val="20"/>
        </w:rPr>
      </w:pPr>
    </w:p>
    <w:p w14:paraId="5CFC1A0E" w14:textId="77777777" w:rsidR="004D60F1" w:rsidRPr="00DD65C8" w:rsidRDefault="00C629FD">
      <w:pPr>
        <w:rPr>
          <w:sz w:val="20"/>
          <w:szCs w:val="20"/>
        </w:rPr>
      </w:pPr>
      <w:r w:rsidRPr="00DD65C8">
        <w:rPr>
          <w:rFonts w:eastAsia="Times New Roman"/>
          <w:sz w:val="28"/>
          <w:szCs w:val="28"/>
        </w:rPr>
        <w:t>Dòng tế bào ung thư tuyến tiền liệt</w:t>
      </w:r>
    </w:p>
    <w:p w14:paraId="4E806ABB" w14:textId="77777777" w:rsidR="004D60F1" w:rsidRPr="00DD65C8" w:rsidRDefault="004D60F1">
      <w:pPr>
        <w:spacing w:line="328" w:lineRule="exact"/>
        <w:rPr>
          <w:sz w:val="20"/>
          <w:szCs w:val="20"/>
        </w:rPr>
      </w:pPr>
    </w:p>
    <w:p w14:paraId="2F8B6FC9" w14:textId="77777777" w:rsidR="004D60F1" w:rsidRPr="00DD65C8" w:rsidRDefault="00C629FD">
      <w:pPr>
        <w:rPr>
          <w:sz w:val="20"/>
          <w:szCs w:val="20"/>
        </w:rPr>
      </w:pPr>
      <w:r w:rsidRPr="00DD65C8">
        <w:rPr>
          <w:rFonts w:eastAsia="Times New Roman"/>
          <w:sz w:val="28"/>
          <w:szCs w:val="28"/>
        </w:rPr>
        <w:t>Acid sulberoylanillid hydroxamic</w:t>
      </w:r>
    </w:p>
    <w:p w14:paraId="134C426C" w14:textId="77777777" w:rsidR="004D60F1" w:rsidRPr="00DD65C8" w:rsidRDefault="004D60F1">
      <w:pPr>
        <w:spacing w:line="331" w:lineRule="exact"/>
        <w:rPr>
          <w:sz w:val="20"/>
          <w:szCs w:val="20"/>
        </w:rPr>
      </w:pPr>
    </w:p>
    <w:p w14:paraId="6F9CD8E3" w14:textId="77777777" w:rsidR="004D60F1" w:rsidRPr="00DD65C8" w:rsidRDefault="00C629FD">
      <w:pPr>
        <w:rPr>
          <w:sz w:val="20"/>
          <w:szCs w:val="20"/>
        </w:rPr>
      </w:pPr>
      <w:r w:rsidRPr="00DD65C8">
        <w:rPr>
          <w:rFonts w:eastAsia="Times New Roman"/>
          <w:sz w:val="28"/>
          <w:szCs w:val="28"/>
        </w:rPr>
        <w:t>Dòng tế bào ung thư đại tràng</w:t>
      </w:r>
    </w:p>
    <w:p w14:paraId="6F396A62" w14:textId="77777777" w:rsidR="004D60F1" w:rsidRPr="00DD65C8" w:rsidRDefault="004D60F1">
      <w:pPr>
        <w:spacing w:line="340" w:lineRule="exact"/>
        <w:rPr>
          <w:sz w:val="20"/>
          <w:szCs w:val="20"/>
        </w:rPr>
      </w:pPr>
    </w:p>
    <w:p w14:paraId="08B31D6D" w14:textId="77777777" w:rsidR="004D60F1" w:rsidRPr="00DD65C8" w:rsidRDefault="00C629FD">
      <w:pPr>
        <w:rPr>
          <w:sz w:val="20"/>
          <w:szCs w:val="20"/>
        </w:rPr>
      </w:pPr>
      <w:r w:rsidRPr="00DD65C8">
        <w:rPr>
          <w:rFonts w:eastAsia="Times New Roman"/>
          <w:sz w:val="27"/>
          <w:szCs w:val="27"/>
        </w:rPr>
        <w:t>Phương pháp sắc ký lớp mỏng (Thin Layer Chromatography)</w:t>
      </w:r>
    </w:p>
    <w:p w14:paraId="5A7CA0C2" w14:textId="77777777" w:rsidR="004D60F1" w:rsidRPr="00DD65C8" w:rsidRDefault="004D60F1">
      <w:pPr>
        <w:spacing w:line="202" w:lineRule="exact"/>
        <w:rPr>
          <w:sz w:val="20"/>
          <w:szCs w:val="20"/>
        </w:rPr>
      </w:pPr>
    </w:p>
    <w:p w14:paraId="7A301B39" w14:textId="77777777" w:rsidR="004D60F1" w:rsidRPr="00DD65C8" w:rsidRDefault="004D60F1">
      <w:pPr>
        <w:sectPr w:rsidR="004D60F1" w:rsidRPr="00DD65C8">
          <w:pgSz w:w="11900" w:h="16841"/>
          <w:pgMar w:top="1440" w:right="1119" w:bottom="421" w:left="1440" w:header="0" w:footer="0" w:gutter="0"/>
          <w:cols w:num="2" w:space="720" w:equalWidth="0">
            <w:col w:w="1740" w:space="720"/>
            <w:col w:w="6880"/>
          </w:cols>
        </w:sectPr>
      </w:pPr>
    </w:p>
    <w:p w14:paraId="2291575D" w14:textId="77777777" w:rsidR="004D60F1" w:rsidRPr="00DD65C8" w:rsidRDefault="004D60F1">
      <w:pPr>
        <w:spacing w:line="200" w:lineRule="exact"/>
        <w:rPr>
          <w:sz w:val="20"/>
          <w:szCs w:val="20"/>
        </w:rPr>
      </w:pPr>
    </w:p>
    <w:p w14:paraId="3CD155CA" w14:textId="77777777" w:rsidR="004D60F1" w:rsidRPr="00DD65C8" w:rsidRDefault="004D60F1">
      <w:pPr>
        <w:spacing w:line="200" w:lineRule="exact"/>
        <w:rPr>
          <w:sz w:val="20"/>
          <w:szCs w:val="20"/>
        </w:rPr>
      </w:pPr>
    </w:p>
    <w:p w14:paraId="45D4F967" w14:textId="77777777" w:rsidR="004D60F1" w:rsidRPr="00DD65C8" w:rsidRDefault="004D60F1">
      <w:pPr>
        <w:spacing w:line="200" w:lineRule="exact"/>
        <w:rPr>
          <w:sz w:val="20"/>
          <w:szCs w:val="20"/>
        </w:rPr>
      </w:pPr>
    </w:p>
    <w:p w14:paraId="1670C826" w14:textId="77777777" w:rsidR="004D60F1" w:rsidRPr="00DD65C8" w:rsidRDefault="004D60F1">
      <w:pPr>
        <w:spacing w:line="200" w:lineRule="exact"/>
        <w:rPr>
          <w:sz w:val="20"/>
          <w:szCs w:val="20"/>
        </w:rPr>
      </w:pPr>
    </w:p>
    <w:p w14:paraId="7FBB2A93" w14:textId="77777777" w:rsidR="004D60F1" w:rsidRPr="00DD65C8" w:rsidRDefault="004D60F1">
      <w:pPr>
        <w:spacing w:line="200" w:lineRule="exact"/>
        <w:rPr>
          <w:sz w:val="20"/>
          <w:szCs w:val="20"/>
        </w:rPr>
      </w:pPr>
    </w:p>
    <w:p w14:paraId="4A5D4243" w14:textId="77777777" w:rsidR="004D60F1" w:rsidRPr="00DD65C8" w:rsidRDefault="004D60F1">
      <w:pPr>
        <w:spacing w:line="200" w:lineRule="exact"/>
        <w:rPr>
          <w:sz w:val="20"/>
          <w:szCs w:val="20"/>
        </w:rPr>
      </w:pPr>
    </w:p>
    <w:p w14:paraId="76C3DDBA" w14:textId="77777777" w:rsidR="004D60F1" w:rsidRPr="00DD65C8" w:rsidRDefault="004D60F1">
      <w:pPr>
        <w:spacing w:line="200" w:lineRule="exact"/>
        <w:rPr>
          <w:sz w:val="20"/>
          <w:szCs w:val="20"/>
        </w:rPr>
      </w:pPr>
    </w:p>
    <w:p w14:paraId="531E1D28" w14:textId="77777777" w:rsidR="004D60F1" w:rsidRPr="00DD65C8" w:rsidRDefault="004D60F1">
      <w:pPr>
        <w:spacing w:line="200" w:lineRule="exact"/>
        <w:rPr>
          <w:sz w:val="20"/>
          <w:szCs w:val="20"/>
        </w:rPr>
      </w:pPr>
    </w:p>
    <w:p w14:paraId="455179A6" w14:textId="77777777" w:rsidR="004D60F1" w:rsidRPr="00DD65C8" w:rsidRDefault="004D60F1">
      <w:pPr>
        <w:spacing w:line="200" w:lineRule="exact"/>
        <w:rPr>
          <w:sz w:val="20"/>
          <w:szCs w:val="20"/>
        </w:rPr>
      </w:pPr>
    </w:p>
    <w:p w14:paraId="61B4A148" w14:textId="77777777" w:rsidR="004D60F1" w:rsidRPr="00DD65C8" w:rsidRDefault="004D60F1">
      <w:pPr>
        <w:spacing w:line="200" w:lineRule="exact"/>
        <w:rPr>
          <w:sz w:val="20"/>
          <w:szCs w:val="20"/>
        </w:rPr>
      </w:pPr>
    </w:p>
    <w:p w14:paraId="699C2809" w14:textId="77777777" w:rsidR="004D60F1" w:rsidRPr="00DD65C8" w:rsidRDefault="004D60F1">
      <w:pPr>
        <w:spacing w:line="200" w:lineRule="exact"/>
        <w:rPr>
          <w:sz w:val="20"/>
          <w:szCs w:val="20"/>
        </w:rPr>
      </w:pPr>
    </w:p>
    <w:p w14:paraId="26B8DC27" w14:textId="77777777" w:rsidR="004D60F1" w:rsidRPr="00DD65C8" w:rsidRDefault="004D60F1">
      <w:pPr>
        <w:spacing w:line="200" w:lineRule="exact"/>
        <w:rPr>
          <w:sz w:val="20"/>
          <w:szCs w:val="20"/>
        </w:rPr>
      </w:pPr>
    </w:p>
    <w:p w14:paraId="1CE299D0" w14:textId="77777777" w:rsidR="004D60F1" w:rsidRPr="00DD65C8" w:rsidRDefault="004D60F1">
      <w:pPr>
        <w:spacing w:line="200" w:lineRule="exact"/>
        <w:rPr>
          <w:sz w:val="20"/>
          <w:szCs w:val="20"/>
        </w:rPr>
      </w:pPr>
    </w:p>
    <w:p w14:paraId="3C338BA4" w14:textId="77777777" w:rsidR="004D60F1" w:rsidRPr="00DD65C8" w:rsidRDefault="004D60F1">
      <w:pPr>
        <w:spacing w:line="200" w:lineRule="exact"/>
        <w:rPr>
          <w:sz w:val="20"/>
          <w:szCs w:val="20"/>
        </w:rPr>
      </w:pPr>
    </w:p>
    <w:p w14:paraId="2080EC92" w14:textId="77777777" w:rsidR="004D60F1" w:rsidRPr="00DD65C8" w:rsidRDefault="004D60F1">
      <w:pPr>
        <w:spacing w:line="200" w:lineRule="exact"/>
        <w:rPr>
          <w:sz w:val="20"/>
          <w:szCs w:val="20"/>
        </w:rPr>
      </w:pPr>
    </w:p>
    <w:p w14:paraId="0D00564A" w14:textId="77777777" w:rsidR="004D60F1" w:rsidRPr="00DD65C8" w:rsidRDefault="004D60F1">
      <w:pPr>
        <w:spacing w:line="200" w:lineRule="exact"/>
        <w:rPr>
          <w:sz w:val="20"/>
          <w:szCs w:val="20"/>
        </w:rPr>
      </w:pPr>
    </w:p>
    <w:p w14:paraId="60FAFFAA" w14:textId="77777777" w:rsidR="004D60F1" w:rsidRPr="00DD65C8" w:rsidRDefault="004D60F1">
      <w:pPr>
        <w:spacing w:line="200" w:lineRule="exact"/>
        <w:rPr>
          <w:sz w:val="20"/>
          <w:szCs w:val="20"/>
        </w:rPr>
      </w:pPr>
    </w:p>
    <w:p w14:paraId="182F1219" w14:textId="77777777" w:rsidR="004D60F1" w:rsidRPr="00DD65C8" w:rsidRDefault="004D60F1">
      <w:pPr>
        <w:spacing w:line="200" w:lineRule="exact"/>
        <w:rPr>
          <w:sz w:val="20"/>
          <w:szCs w:val="20"/>
        </w:rPr>
      </w:pPr>
    </w:p>
    <w:p w14:paraId="60D60DCA" w14:textId="77777777" w:rsidR="004D60F1" w:rsidRPr="00DD65C8" w:rsidRDefault="004D60F1">
      <w:pPr>
        <w:spacing w:line="200" w:lineRule="exact"/>
        <w:rPr>
          <w:sz w:val="20"/>
          <w:szCs w:val="20"/>
        </w:rPr>
      </w:pPr>
    </w:p>
    <w:p w14:paraId="0EDBEDE1" w14:textId="77777777" w:rsidR="004D60F1" w:rsidRPr="00DD65C8" w:rsidRDefault="004D60F1">
      <w:pPr>
        <w:spacing w:line="200" w:lineRule="exact"/>
        <w:rPr>
          <w:sz w:val="20"/>
          <w:szCs w:val="20"/>
        </w:rPr>
      </w:pPr>
    </w:p>
    <w:p w14:paraId="26418F01" w14:textId="77777777" w:rsidR="004D60F1" w:rsidRPr="00DD65C8" w:rsidRDefault="004D60F1">
      <w:pPr>
        <w:spacing w:line="200" w:lineRule="exact"/>
        <w:rPr>
          <w:sz w:val="20"/>
          <w:szCs w:val="20"/>
        </w:rPr>
      </w:pPr>
    </w:p>
    <w:p w14:paraId="3C17F108" w14:textId="77777777" w:rsidR="004D60F1" w:rsidRPr="00DD65C8" w:rsidRDefault="004D60F1">
      <w:pPr>
        <w:spacing w:line="200" w:lineRule="exact"/>
        <w:rPr>
          <w:sz w:val="20"/>
          <w:szCs w:val="20"/>
        </w:rPr>
      </w:pPr>
    </w:p>
    <w:p w14:paraId="7D86874F" w14:textId="77777777" w:rsidR="004D60F1" w:rsidRPr="00DD65C8" w:rsidRDefault="004D60F1">
      <w:pPr>
        <w:spacing w:line="200" w:lineRule="exact"/>
        <w:rPr>
          <w:sz w:val="20"/>
          <w:szCs w:val="20"/>
        </w:rPr>
      </w:pPr>
    </w:p>
    <w:p w14:paraId="2D01E5E0" w14:textId="77777777" w:rsidR="004D60F1" w:rsidRPr="00DD65C8" w:rsidRDefault="004D60F1">
      <w:pPr>
        <w:spacing w:line="200" w:lineRule="exact"/>
        <w:rPr>
          <w:sz w:val="20"/>
          <w:szCs w:val="20"/>
        </w:rPr>
      </w:pPr>
    </w:p>
    <w:p w14:paraId="3CDC85BC" w14:textId="77777777" w:rsidR="004D60F1" w:rsidRPr="00DD65C8" w:rsidRDefault="004D60F1">
      <w:pPr>
        <w:spacing w:line="200" w:lineRule="exact"/>
        <w:rPr>
          <w:sz w:val="20"/>
          <w:szCs w:val="20"/>
        </w:rPr>
      </w:pPr>
    </w:p>
    <w:p w14:paraId="73036273" w14:textId="77777777" w:rsidR="004D60F1" w:rsidRPr="00DD65C8" w:rsidRDefault="004D60F1">
      <w:pPr>
        <w:spacing w:line="200" w:lineRule="exact"/>
        <w:rPr>
          <w:sz w:val="20"/>
          <w:szCs w:val="20"/>
        </w:rPr>
      </w:pPr>
    </w:p>
    <w:p w14:paraId="63E4B7DB" w14:textId="77777777" w:rsidR="004D60F1" w:rsidRPr="00DD65C8" w:rsidRDefault="004D60F1">
      <w:pPr>
        <w:spacing w:line="200" w:lineRule="exact"/>
        <w:rPr>
          <w:sz w:val="20"/>
          <w:szCs w:val="20"/>
        </w:rPr>
      </w:pPr>
    </w:p>
    <w:p w14:paraId="586E43EB" w14:textId="77777777" w:rsidR="004D60F1" w:rsidRPr="00DD65C8" w:rsidRDefault="004D60F1">
      <w:pPr>
        <w:spacing w:line="200" w:lineRule="exact"/>
        <w:rPr>
          <w:sz w:val="20"/>
          <w:szCs w:val="20"/>
        </w:rPr>
      </w:pPr>
    </w:p>
    <w:p w14:paraId="193075C6" w14:textId="77777777" w:rsidR="004D60F1" w:rsidRPr="00DD65C8" w:rsidRDefault="004D60F1">
      <w:pPr>
        <w:spacing w:line="200" w:lineRule="exact"/>
        <w:rPr>
          <w:sz w:val="20"/>
          <w:szCs w:val="20"/>
        </w:rPr>
      </w:pPr>
    </w:p>
    <w:p w14:paraId="7322F9E1" w14:textId="77777777" w:rsidR="004D60F1" w:rsidRPr="00DD65C8" w:rsidRDefault="004D60F1">
      <w:pPr>
        <w:spacing w:line="200" w:lineRule="exact"/>
        <w:rPr>
          <w:sz w:val="20"/>
          <w:szCs w:val="20"/>
        </w:rPr>
      </w:pPr>
    </w:p>
    <w:p w14:paraId="1FD91B7C" w14:textId="77777777" w:rsidR="004D60F1" w:rsidRPr="00DD65C8" w:rsidRDefault="004D60F1">
      <w:pPr>
        <w:spacing w:line="200" w:lineRule="exact"/>
        <w:rPr>
          <w:sz w:val="20"/>
          <w:szCs w:val="20"/>
        </w:rPr>
      </w:pPr>
    </w:p>
    <w:p w14:paraId="67002981" w14:textId="77777777" w:rsidR="004D60F1" w:rsidRPr="00DD65C8" w:rsidRDefault="004D60F1">
      <w:pPr>
        <w:spacing w:line="200" w:lineRule="exact"/>
        <w:rPr>
          <w:sz w:val="20"/>
          <w:szCs w:val="20"/>
        </w:rPr>
      </w:pPr>
    </w:p>
    <w:p w14:paraId="0C452251" w14:textId="77777777" w:rsidR="004D60F1" w:rsidRPr="00DD65C8" w:rsidRDefault="004D60F1">
      <w:pPr>
        <w:spacing w:line="200" w:lineRule="exact"/>
        <w:rPr>
          <w:sz w:val="20"/>
          <w:szCs w:val="20"/>
        </w:rPr>
      </w:pPr>
    </w:p>
    <w:p w14:paraId="534238D8" w14:textId="77777777" w:rsidR="004D60F1" w:rsidRPr="00DD65C8" w:rsidRDefault="004D60F1">
      <w:pPr>
        <w:spacing w:line="200" w:lineRule="exact"/>
        <w:rPr>
          <w:sz w:val="20"/>
          <w:szCs w:val="20"/>
        </w:rPr>
      </w:pPr>
    </w:p>
    <w:p w14:paraId="2E8B91E2" w14:textId="77777777" w:rsidR="004D60F1" w:rsidRPr="00DD65C8" w:rsidRDefault="004D60F1">
      <w:pPr>
        <w:spacing w:line="200" w:lineRule="exact"/>
        <w:rPr>
          <w:sz w:val="20"/>
          <w:szCs w:val="20"/>
        </w:rPr>
      </w:pPr>
    </w:p>
    <w:p w14:paraId="3B6855A8" w14:textId="77777777" w:rsidR="004D60F1" w:rsidRPr="00DD65C8" w:rsidRDefault="004D60F1">
      <w:pPr>
        <w:spacing w:line="200" w:lineRule="exact"/>
        <w:rPr>
          <w:sz w:val="20"/>
          <w:szCs w:val="20"/>
        </w:rPr>
      </w:pPr>
    </w:p>
    <w:p w14:paraId="2CAADD9B" w14:textId="77777777" w:rsidR="004D60F1" w:rsidRPr="00DD65C8" w:rsidRDefault="004D60F1">
      <w:pPr>
        <w:spacing w:line="200" w:lineRule="exact"/>
        <w:rPr>
          <w:sz w:val="20"/>
          <w:szCs w:val="20"/>
        </w:rPr>
      </w:pPr>
    </w:p>
    <w:p w14:paraId="32045967" w14:textId="77777777" w:rsidR="004D60F1" w:rsidRPr="00DD65C8" w:rsidRDefault="004D60F1">
      <w:pPr>
        <w:spacing w:line="200" w:lineRule="exact"/>
        <w:rPr>
          <w:sz w:val="20"/>
          <w:szCs w:val="20"/>
        </w:rPr>
      </w:pPr>
    </w:p>
    <w:p w14:paraId="6BE692F1" w14:textId="77777777" w:rsidR="004D60F1" w:rsidRPr="00DD65C8" w:rsidRDefault="004D60F1">
      <w:pPr>
        <w:spacing w:line="200" w:lineRule="exact"/>
        <w:rPr>
          <w:sz w:val="20"/>
          <w:szCs w:val="20"/>
        </w:rPr>
      </w:pPr>
    </w:p>
    <w:p w14:paraId="07A00F2E" w14:textId="77777777" w:rsidR="004D60F1" w:rsidRPr="00DD65C8" w:rsidRDefault="004D60F1">
      <w:pPr>
        <w:spacing w:line="200" w:lineRule="exact"/>
        <w:rPr>
          <w:sz w:val="20"/>
          <w:szCs w:val="20"/>
        </w:rPr>
      </w:pPr>
    </w:p>
    <w:p w14:paraId="22731348" w14:textId="77777777" w:rsidR="004D60F1" w:rsidRPr="00DD65C8" w:rsidRDefault="004D60F1">
      <w:pPr>
        <w:spacing w:line="200" w:lineRule="exact"/>
        <w:rPr>
          <w:sz w:val="20"/>
          <w:szCs w:val="20"/>
        </w:rPr>
      </w:pPr>
    </w:p>
    <w:p w14:paraId="33B77425" w14:textId="77777777" w:rsidR="004D60F1" w:rsidRPr="00DD65C8" w:rsidRDefault="004D60F1">
      <w:pPr>
        <w:spacing w:line="200" w:lineRule="exact"/>
        <w:rPr>
          <w:sz w:val="20"/>
          <w:szCs w:val="20"/>
        </w:rPr>
      </w:pPr>
    </w:p>
    <w:p w14:paraId="1FEF71C1" w14:textId="77777777" w:rsidR="004D60F1" w:rsidRPr="00DD65C8" w:rsidRDefault="004D60F1">
      <w:pPr>
        <w:spacing w:line="200" w:lineRule="exact"/>
        <w:rPr>
          <w:sz w:val="20"/>
          <w:szCs w:val="20"/>
        </w:rPr>
      </w:pPr>
    </w:p>
    <w:p w14:paraId="3FEBC970" w14:textId="77777777" w:rsidR="004D60F1" w:rsidRPr="00DD65C8" w:rsidRDefault="004D60F1">
      <w:pPr>
        <w:spacing w:line="200" w:lineRule="exact"/>
        <w:rPr>
          <w:sz w:val="20"/>
          <w:szCs w:val="20"/>
        </w:rPr>
      </w:pPr>
    </w:p>
    <w:p w14:paraId="539B9CBC" w14:textId="77777777" w:rsidR="004D60F1" w:rsidRPr="00DD65C8" w:rsidRDefault="004D60F1">
      <w:pPr>
        <w:spacing w:line="200" w:lineRule="exact"/>
        <w:rPr>
          <w:sz w:val="20"/>
          <w:szCs w:val="20"/>
        </w:rPr>
      </w:pPr>
    </w:p>
    <w:p w14:paraId="13D8CA57" w14:textId="77777777" w:rsidR="004D60F1" w:rsidRPr="00DD65C8" w:rsidRDefault="004D60F1">
      <w:pPr>
        <w:spacing w:line="200" w:lineRule="exact"/>
        <w:rPr>
          <w:sz w:val="20"/>
          <w:szCs w:val="20"/>
        </w:rPr>
      </w:pPr>
    </w:p>
    <w:p w14:paraId="7ED7309C" w14:textId="77777777" w:rsidR="004D60F1" w:rsidRPr="00DD65C8" w:rsidRDefault="004D60F1">
      <w:pPr>
        <w:spacing w:line="200" w:lineRule="exact"/>
        <w:rPr>
          <w:sz w:val="20"/>
          <w:szCs w:val="20"/>
        </w:rPr>
      </w:pPr>
    </w:p>
    <w:p w14:paraId="2070DC0A" w14:textId="77777777" w:rsidR="004D60F1" w:rsidRPr="00DD65C8" w:rsidRDefault="004D60F1">
      <w:pPr>
        <w:spacing w:line="200" w:lineRule="exact"/>
        <w:rPr>
          <w:sz w:val="20"/>
          <w:szCs w:val="20"/>
        </w:rPr>
      </w:pPr>
    </w:p>
    <w:p w14:paraId="24B63FC7" w14:textId="77777777" w:rsidR="004D60F1" w:rsidRPr="00DD65C8" w:rsidRDefault="004D60F1">
      <w:pPr>
        <w:spacing w:line="200" w:lineRule="exact"/>
        <w:rPr>
          <w:sz w:val="20"/>
          <w:szCs w:val="20"/>
        </w:rPr>
      </w:pPr>
    </w:p>
    <w:p w14:paraId="7EB98E74" w14:textId="77777777" w:rsidR="004D60F1" w:rsidRPr="00DD65C8" w:rsidRDefault="004D60F1">
      <w:pPr>
        <w:spacing w:line="200" w:lineRule="exact"/>
        <w:rPr>
          <w:sz w:val="20"/>
          <w:szCs w:val="20"/>
        </w:rPr>
      </w:pPr>
    </w:p>
    <w:p w14:paraId="2F9AFE30" w14:textId="77777777" w:rsidR="004D60F1" w:rsidRPr="00DD65C8" w:rsidRDefault="004D60F1">
      <w:pPr>
        <w:spacing w:line="200" w:lineRule="exact"/>
        <w:rPr>
          <w:sz w:val="20"/>
          <w:szCs w:val="20"/>
        </w:rPr>
      </w:pPr>
    </w:p>
    <w:p w14:paraId="68164FA0" w14:textId="77777777" w:rsidR="004D60F1" w:rsidRPr="00DD65C8" w:rsidRDefault="004D60F1">
      <w:pPr>
        <w:spacing w:line="283" w:lineRule="exact"/>
        <w:rPr>
          <w:sz w:val="20"/>
          <w:szCs w:val="20"/>
        </w:rPr>
      </w:pPr>
    </w:p>
    <w:p w14:paraId="3AF9A550" w14:textId="77777777" w:rsidR="004D60F1" w:rsidRPr="00DD65C8" w:rsidRDefault="00C629FD">
      <w:pPr>
        <w:ind w:left="4880"/>
        <w:rPr>
          <w:sz w:val="20"/>
          <w:szCs w:val="20"/>
        </w:rPr>
      </w:pPr>
      <w:r w:rsidRPr="00DD65C8">
        <w:rPr>
          <w:rFonts w:eastAsia="Calibri"/>
        </w:rPr>
        <w:t>6</w:t>
      </w:r>
    </w:p>
    <w:p w14:paraId="1647AF07" w14:textId="77777777" w:rsidR="004D60F1" w:rsidRPr="00DD65C8" w:rsidRDefault="004D60F1">
      <w:pPr>
        <w:sectPr w:rsidR="004D60F1" w:rsidRPr="00DD65C8">
          <w:type w:val="continuous"/>
          <w:pgSz w:w="11900" w:h="16841"/>
          <w:pgMar w:top="1440" w:right="1119" w:bottom="421" w:left="1440" w:header="0" w:footer="0" w:gutter="0"/>
          <w:cols w:space="720" w:equalWidth="0">
            <w:col w:w="9340"/>
          </w:cols>
        </w:sectPr>
      </w:pPr>
    </w:p>
    <w:p w14:paraId="57126586" w14:textId="77777777" w:rsidR="004D60F1" w:rsidRPr="00DD65C8" w:rsidRDefault="004D60F1">
      <w:pPr>
        <w:spacing w:line="200" w:lineRule="exact"/>
        <w:rPr>
          <w:sz w:val="20"/>
          <w:szCs w:val="20"/>
        </w:rPr>
      </w:pPr>
      <w:bookmarkStart w:id="7" w:name="page7"/>
      <w:bookmarkEnd w:id="7"/>
    </w:p>
    <w:p w14:paraId="77CDB88B" w14:textId="77777777" w:rsidR="004D60F1" w:rsidRPr="00DD65C8" w:rsidRDefault="004D60F1">
      <w:pPr>
        <w:spacing w:line="343" w:lineRule="exact"/>
        <w:rPr>
          <w:sz w:val="20"/>
          <w:szCs w:val="20"/>
        </w:rPr>
      </w:pPr>
    </w:p>
    <w:p w14:paraId="2A2D97CC" w14:textId="77777777" w:rsidR="004D60F1" w:rsidRPr="00DD65C8" w:rsidRDefault="00C629FD">
      <w:pPr>
        <w:ind w:left="3260"/>
        <w:rPr>
          <w:sz w:val="20"/>
          <w:szCs w:val="20"/>
        </w:rPr>
      </w:pPr>
      <w:r w:rsidRPr="00DD65C8">
        <w:rPr>
          <w:rFonts w:eastAsia="Times New Roman"/>
          <w:b/>
          <w:bCs/>
          <w:sz w:val="30"/>
          <w:szCs w:val="30"/>
        </w:rPr>
        <w:t>DANH MỤC CÁC BẢNG</w:t>
      </w:r>
    </w:p>
    <w:p w14:paraId="322524C8" w14:textId="77777777" w:rsidR="004D60F1" w:rsidRPr="00DD65C8" w:rsidRDefault="004D60F1">
      <w:pPr>
        <w:spacing w:line="200" w:lineRule="exact"/>
        <w:rPr>
          <w:sz w:val="20"/>
          <w:szCs w:val="20"/>
        </w:rPr>
      </w:pPr>
    </w:p>
    <w:p w14:paraId="5600E4EC" w14:textId="77777777" w:rsidR="004D60F1" w:rsidRPr="00DD65C8" w:rsidRDefault="004D60F1">
      <w:pPr>
        <w:spacing w:line="200" w:lineRule="exact"/>
        <w:rPr>
          <w:sz w:val="20"/>
          <w:szCs w:val="20"/>
        </w:rPr>
      </w:pPr>
    </w:p>
    <w:p w14:paraId="7B5B0A85" w14:textId="77777777" w:rsidR="004D60F1" w:rsidRPr="00DD65C8" w:rsidRDefault="004D60F1">
      <w:pPr>
        <w:spacing w:line="289" w:lineRule="exact"/>
        <w:rPr>
          <w:sz w:val="20"/>
          <w:szCs w:val="20"/>
        </w:rPr>
      </w:pPr>
    </w:p>
    <w:tbl>
      <w:tblPr>
        <w:tblW w:w="0" w:type="auto"/>
        <w:tblInd w:w="980" w:type="dxa"/>
        <w:tblLayout w:type="fixed"/>
        <w:tblCellMar>
          <w:left w:w="0" w:type="dxa"/>
          <w:right w:w="0" w:type="dxa"/>
        </w:tblCellMar>
        <w:tblLook w:val="04A0" w:firstRow="1" w:lastRow="0" w:firstColumn="1" w:lastColumn="0" w:noHBand="0" w:noVBand="1"/>
      </w:tblPr>
      <w:tblGrid>
        <w:gridCol w:w="840"/>
        <w:gridCol w:w="6420"/>
        <w:gridCol w:w="880"/>
      </w:tblGrid>
      <w:tr w:rsidR="004D60F1" w:rsidRPr="00DD65C8" w14:paraId="1E67FF6B" w14:textId="77777777">
        <w:trPr>
          <w:trHeight w:val="324"/>
        </w:trPr>
        <w:tc>
          <w:tcPr>
            <w:tcW w:w="840" w:type="dxa"/>
            <w:vAlign w:val="bottom"/>
          </w:tcPr>
          <w:p w14:paraId="6EAF99E2" w14:textId="77777777" w:rsidR="004D60F1" w:rsidRPr="00DD65C8" w:rsidRDefault="00C629FD">
            <w:pPr>
              <w:ind w:right="80"/>
              <w:jc w:val="center"/>
              <w:rPr>
                <w:sz w:val="20"/>
                <w:szCs w:val="20"/>
              </w:rPr>
            </w:pPr>
            <w:r w:rsidRPr="00DD65C8">
              <w:rPr>
                <w:rFonts w:eastAsia="Times New Roman"/>
                <w:b/>
                <w:bCs/>
                <w:w w:val="99"/>
                <w:sz w:val="28"/>
                <w:szCs w:val="28"/>
              </w:rPr>
              <w:t>Bảng</w:t>
            </w:r>
          </w:p>
        </w:tc>
        <w:tc>
          <w:tcPr>
            <w:tcW w:w="6420" w:type="dxa"/>
            <w:vAlign w:val="bottom"/>
          </w:tcPr>
          <w:p w14:paraId="61AF5FD2" w14:textId="77777777" w:rsidR="004D60F1" w:rsidRPr="00DD65C8" w:rsidRDefault="00C629FD">
            <w:pPr>
              <w:ind w:left="2680"/>
              <w:rPr>
                <w:sz w:val="20"/>
                <w:szCs w:val="20"/>
              </w:rPr>
            </w:pPr>
            <w:r w:rsidRPr="00DD65C8">
              <w:rPr>
                <w:rFonts w:eastAsia="Times New Roman"/>
                <w:b/>
                <w:bCs/>
                <w:sz w:val="28"/>
                <w:szCs w:val="28"/>
              </w:rPr>
              <w:t>Tên bảng</w:t>
            </w:r>
          </w:p>
        </w:tc>
        <w:tc>
          <w:tcPr>
            <w:tcW w:w="880" w:type="dxa"/>
            <w:vAlign w:val="bottom"/>
          </w:tcPr>
          <w:p w14:paraId="1FFBEAB6" w14:textId="77777777" w:rsidR="004D60F1" w:rsidRPr="00DD65C8" w:rsidRDefault="00C629FD">
            <w:pPr>
              <w:ind w:left="20"/>
              <w:jc w:val="center"/>
              <w:rPr>
                <w:sz w:val="20"/>
                <w:szCs w:val="20"/>
              </w:rPr>
            </w:pPr>
            <w:r w:rsidRPr="00DD65C8">
              <w:rPr>
                <w:rFonts w:eastAsia="Times New Roman"/>
                <w:b/>
                <w:bCs/>
                <w:i/>
                <w:iCs/>
                <w:sz w:val="28"/>
                <w:szCs w:val="28"/>
              </w:rPr>
              <w:t>Trang</w:t>
            </w:r>
          </w:p>
        </w:tc>
      </w:tr>
      <w:tr w:rsidR="004D60F1" w:rsidRPr="00DD65C8" w14:paraId="1A7DC59D" w14:textId="77777777">
        <w:trPr>
          <w:trHeight w:val="478"/>
        </w:trPr>
        <w:tc>
          <w:tcPr>
            <w:tcW w:w="840" w:type="dxa"/>
            <w:vAlign w:val="bottom"/>
          </w:tcPr>
          <w:p w14:paraId="16BE614C" w14:textId="77777777" w:rsidR="004D60F1" w:rsidRPr="00DD65C8" w:rsidRDefault="00C629FD">
            <w:pPr>
              <w:ind w:right="80"/>
              <w:jc w:val="center"/>
              <w:rPr>
                <w:sz w:val="20"/>
                <w:szCs w:val="20"/>
              </w:rPr>
            </w:pPr>
            <w:r w:rsidRPr="00DD65C8">
              <w:rPr>
                <w:rFonts w:eastAsia="Times New Roman"/>
                <w:w w:val="97"/>
                <w:sz w:val="28"/>
                <w:szCs w:val="28"/>
              </w:rPr>
              <w:t>3.1</w:t>
            </w:r>
          </w:p>
        </w:tc>
        <w:tc>
          <w:tcPr>
            <w:tcW w:w="6420" w:type="dxa"/>
            <w:vAlign w:val="bottom"/>
          </w:tcPr>
          <w:p w14:paraId="20A767A5" w14:textId="77777777" w:rsidR="004D60F1" w:rsidRPr="00DD65C8" w:rsidRDefault="00C629FD">
            <w:pPr>
              <w:ind w:left="200"/>
              <w:rPr>
                <w:sz w:val="20"/>
                <w:szCs w:val="20"/>
              </w:rPr>
            </w:pPr>
            <w:r w:rsidRPr="00DD65C8">
              <w:rPr>
                <w:rFonts w:eastAsia="Times New Roman"/>
                <w:sz w:val="26"/>
                <w:szCs w:val="26"/>
              </w:rPr>
              <w:t xml:space="preserve">Kết  quả  docking  của  các  dẫn  chất  </w:t>
            </w:r>
            <w:r w:rsidRPr="00DD65C8">
              <w:rPr>
                <w:rFonts w:eastAsia="Times New Roman"/>
                <w:b/>
                <w:bCs/>
                <w:sz w:val="26"/>
                <w:szCs w:val="26"/>
              </w:rPr>
              <w:t>5a-5g,  6a-6g</w:t>
            </w:r>
            <w:r w:rsidRPr="00DD65C8">
              <w:rPr>
                <w:rFonts w:eastAsia="Times New Roman"/>
                <w:sz w:val="26"/>
                <w:szCs w:val="26"/>
              </w:rPr>
              <w:t xml:space="preserve">  với</w:t>
            </w:r>
          </w:p>
        </w:tc>
        <w:tc>
          <w:tcPr>
            <w:tcW w:w="880" w:type="dxa"/>
            <w:vAlign w:val="bottom"/>
          </w:tcPr>
          <w:p w14:paraId="513FDFE9" w14:textId="77777777" w:rsidR="004D60F1" w:rsidRPr="00DD65C8" w:rsidRDefault="00C629FD">
            <w:pPr>
              <w:ind w:left="20"/>
              <w:jc w:val="center"/>
              <w:rPr>
                <w:sz w:val="20"/>
                <w:szCs w:val="20"/>
              </w:rPr>
            </w:pPr>
            <w:r w:rsidRPr="00DD65C8">
              <w:rPr>
                <w:rFonts w:eastAsia="Times New Roman"/>
                <w:w w:val="99"/>
                <w:sz w:val="28"/>
                <w:szCs w:val="28"/>
              </w:rPr>
              <w:t>19</w:t>
            </w:r>
          </w:p>
        </w:tc>
      </w:tr>
      <w:tr w:rsidR="004D60F1" w:rsidRPr="00DD65C8" w14:paraId="041206C9" w14:textId="77777777">
        <w:trPr>
          <w:trHeight w:val="296"/>
        </w:trPr>
        <w:tc>
          <w:tcPr>
            <w:tcW w:w="840" w:type="dxa"/>
            <w:vAlign w:val="bottom"/>
          </w:tcPr>
          <w:p w14:paraId="6612D4F3" w14:textId="77777777" w:rsidR="004D60F1" w:rsidRPr="00DD65C8" w:rsidRDefault="004D60F1">
            <w:pPr>
              <w:rPr>
                <w:sz w:val="24"/>
                <w:szCs w:val="24"/>
              </w:rPr>
            </w:pPr>
          </w:p>
        </w:tc>
        <w:tc>
          <w:tcPr>
            <w:tcW w:w="6420" w:type="dxa"/>
            <w:vAlign w:val="bottom"/>
          </w:tcPr>
          <w:p w14:paraId="7B8061F7" w14:textId="77777777" w:rsidR="004D60F1" w:rsidRPr="00DD65C8" w:rsidRDefault="00C629FD">
            <w:pPr>
              <w:spacing w:line="296" w:lineRule="exact"/>
              <w:ind w:left="200"/>
              <w:rPr>
                <w:sz w:val="20"/>
                <w:szCs w:val="20"/>
              </w:rPr>
            </w:pPr>
            <w:r w:rsidRPr="00DD65C8">
              <w:rPr>
                <w:rFonts w:eastAsia="Times New Roman"/>
                <w:sz w:val="26"/>
                <w:szCs w:val="26"/>
              </w:rPr>
              <w:t>HDAC2</w:t>
            </w:r>
          </w:p>
        </w:tc>
        <w:tc>
          <w:tcPr>
            <w:tcW w:w="880" w:type="dxa"/>
            <w:vAlign w:val="bottom"/>
          </w:tcPr>
          <w:p w14:paraId="073B2BF5" w14:textId="77777777" w:rsidR="004D60F1" w:rsidRPr="00DD65C8" w:rsidRDefault="004D60F1">
            <w:pPr>
              <w:rPr>
                <w:sz w:val="24"/>
                <w:szCs w:val="24"/>
              </w:rPr>
            </w:pPr>
          </w:p>
        </w:tc>
      </w:tr>
      <w:tr w:rsidR="004D60F1" w:rsidRPr="00DD65C8" w14:paraId="3B203FD5" w14:textId="77777777">
        <w:trPr>
          <w:trHeight w:val="508"/>
        </w:trPr>
        <w:tc>
          <w:tcPr>
            <w:tcW w:w="840" w:type="dxa"/>
            <w:vAlign w:val="bottom"/>
          </w:tcPr>
          <w:p w14:paraId="429B0A03" w14:textId="77777777" w:rsidR="004D60F1" w:rsidRPr="00DD65C8" w:rsidRDefault="00C629FD">
            <w:pPr>
              <w:ind w:right="80"/>
              <w:jc w:val="center"/>
              <w:rPr>
                <w:sz w:val="20"/>
                <w:szCs w:val="20"/>
              </w:rPr>
            </w:pPr>
            <w:r w:rsidRPr="00DD65C8">
              <w:rPr>
                <w:rFonts w:eastAsia="Times New Roman"/>
                <w:w w:val="97"/>
                <w:sz w:val="28"/>
                <w:szCs w:val="28"/>
              </w:rPr>
              <w:t>3.2</w:t>
            </w:r>
          </w:p>
        </w:tc>
        <w:tc>
          <w:tcPr>
            <w:tcW w:w="6420" w:type="dxa"/>
            <w:vAlign w:val="bottom"/>
          </w:tcPr>
          <w:p w14:paraId="50DBE962" w14:textId="77777777" w:rsidR="004D60F1" w:rsidRPr="00DD65C8" w:rsidRDefault="00C629FD">
            <w:pPr>
              <w:ind w:left="200"/>
              <w:rPr>
                <w:sz w:val="20"/>
                <w:szCs w:val="20"/>
              </w:rPr>
            </w:pPr>
            <w:r w:rsidRPr="00DD65C8">
              <w:rPr>
                <w:rFonts w:eastAsia="Times New Roman"/>
                <w:sz w:val="28"/>
                <w:szCs w:val="28"/>
              </w:rPr>
              <w:t>Kết quả tổng hợp hóa học</w:t>
            </w:r>
          </w:p>
        </w:tc>
        <w:tc>
          <w:tcPr>
            <w:tcW w:w="880" w:type="dxa"/>
            <w:vAlign w:val="bottom"/>
          </w:tcPr>
          <w:p w14:paraId="1F953BB5" w14:textId="77777777" w:rsidR="004D60F1" w:rsidRPr="00DD65C8" w:rsidRDefault="00C629FD">
            <w:pPr>
              <w:ind w:left="20"/>
              <w:jc w:val="center"/>
              <w:rPr>
                <w:sz w:val="20"/>
                <w:szCs w:val="20"/>
              </w:rPr>
            </w:pPr>
            <w:r w:rsidRPr="00DD65C8">
              <w:rPr>
                <w:rFonts w:eastAsia="Times New Roman"/>
                <w:w w:val="99"/>
                <w:sz w:val="28"/>
                <w:szCs w:val="28"/>
              </w:rPr>
              <w:t>31</w:t>
            </w:r>
          </w:p>
        </w:tc>
      </w:tr>
      <w:tr w:rsidR="004D60F1" w:rsidRPr="00DD65C8" w14:paraId="7915320E" w14:textId="77777777">
        <w:trPr>
          <w:trHeight w:val="615"/>
        </w:trPr>
        <w:tc>
          <w:tcPr>
            <w:tcW w:w="840" w:type="dxa"/>
            <w:vAlign w:val="bottom"/>
          </w:tcPr>
          <w:p w14:paraId="5F3DA73E" w14:textId="77777777" w:rsidR="004D60F1" w:rsidRPr="00DD65C8" w:rsidRDefault="00C629FD">
            <w:pPr>
              <w:ind w:right="80"/>
              <w:jc w:val="center"/>
              <w:rPr>
                <w:sz w:val="20"/>
                <w:szCs w:val="20"/>
              </w:rPr>
            </w:pPr>
            <w:r w:rsidRPr="00DD65C8">
              <w:rPr>
                <w:rFonts w:eastAsia="Times New Roman"/>
                <w:w w:val="97"/>
                <w:sz w:val="28"/>
                <w:szCs w:val="28"/>
              </w:rPr>
              <w:t>3.3</w:t>
            </w:r>
          </w:p>
        </w:tc>
        <w:tc>
          <w:tcPr>
            <w:tcW w:w="6420" w:type="dxa"/>
            <w:vAlign w:val="bottom"/>
          </w:tcPr>
          <w:p w14:paraId="5B45DFB2" w14:textId="77777777" w:rsidR="004D60F1" w:rsidRPr="00DD65C8" w:rsidRDefault="00C629FD">
            <w:pPr>
              <w:ind w:left="200"/>
              <w:rPr>
                <w:sz w:val="20"/>
                <w:szCs w:val="20"/>
              </w:rPr>
            </w:pPr>
            <w:r w:rsidRPr="00DD65C8">
              <w:rPr>
                <w:rFonts w:eastAsia="Times New Roman"/>
                <w:w w:val="98"/>
                <w:sz w:val="28"/>
                <w:szCs w:val="28"/>
              </w:rPr>
              <w:t>Giá trị R</w:t>
            </w:r>
            <w:r w:rsidRPr="00DD65C8">
              <w:rPr>
                <w:rFonts w:eastAsia="Times New Roman"/>
                <w:w w:val="98"/>
                <w:sz w:val="36"/>
                <w:szCs w:val="36"/>
                <w:vertAlign w:val="subscript"/>
              </w:rPr>
              <w:t>f</w:t>
            </w:r>
            <w:r w:rsidRPr="00DD65C8">
              <w:rPr>
                <w:rFonts w:eastAsia="Times New Roman"/>
                <w:w w:val="98"/>
                <w:sz w:val="28"/>
                <w:szCs w:val="28"/>
              </w:rPr>
              <w:t xml:space="preserve"> và nhiệt độ nóng chảy (t</w:t>
            </w:r>
            <w:r w:rsidRPr="00DD65C8">
              <w:rPr>
                <w:rFonts w:eastAsia="Times New Roman"/>
                <w:w w:val="98"/>
                <w:sz w:val="36"/>
                <w:szCs w:val="36"/>
                <w:vertAlign w:val="superscript"/>
              </w:rPr>
              <w:t>o</w:t>
            </w:r>
            <w:r w:rsidRPr="00DD65C8">
              <w:rPr>
                <w:rFonts w:eastAsia="Times New Roman"/>
                <w:w w:val="98"/>
                <w:sz w:val="36"/>
                <w:szCs w:val="36"/>
                <w:vertAlign w:val="subscript"/>
              </w:rPr>
              <w:t>nc</w:t>
            </w:r>
            <w:r w:rsidRPr="00DD65C8">
              <w:rPr>
                <w:rFonts w:eastAsia="Times New Roman"/>
                <w:w w:val="98"/>
                <w:sz w:val="28"/>
                <w:szCs w:val="28"/>
              </w:rPr>
              <w:t xml:space="preserve">) của các chất </w:t>
            </w:r>
            <w:r w:rsidRPr="00DD65C8">
              <w:rPr>
                <w:rFonts w:eastAsia="Times New Roman"/>
                <w:color w:val="141823"/>
                <w:w w:val="98"/>
                <w:sz w:val="28"/>
                <w:szCs w:val="28"/>
              </w:rPr>
              <w:t>tổng</w:t>
            </w:r>
          </w:p>
        </w:tc>
        <w:tc>
          <w:tcPr>
            <w:tcW w:w="880" w:type="dxa"/>
            <w:vAlign w:val="bottom"/>
          </w:tcPr>
          <w:p w14:paraId="22A39844" w14:textId="77777777" w:rsidR="004D60F1" w:rsidRPr="00DD65C8" w:rsidRDefault="00C629FD">
            <w:pPr>
              <w:ind w:left="20"/>
              <w:jc w:val="center"/>
              <w:rPr>
                <w:sz w:val="20"/>
                <w:szCs w:val="20"/>
              </w:rPr>
            </w:pPr>
            <w:r w:rsidRPr="00DD65C8">
              <w:rPr>
                <w:rFonts w:eastAsia="Times New Roman"/>
                <w:w w:val="99"/>
                <w:sz w:val="28"/>
                <w:szCs w:val="28"/>
              </w:rPr>
              <w:t>33</w:t>
            </w:r>
          </w:p>
        </w:tc>
      </w:tr>
      <w:tr w:rsidR="004D60F1" w:rsidRPr="00DD65C8" w14:paraId="51A94DC8" w14:textId="77777777">
        <w:trPr>
          <w:trHeight w:val="374"/>
        </w:trPr>
        <w:tc>
          <w:tcPr>
            <w:tcW w:w="840" w:type="dxa"/>
            <w:vAlign w:val="bottom"/>
          </w:tcPr>
          <w:p w14:paraId="3D2E3C9F" w14:textId="77777777" w:rsidR="004D60F1" w:rsidRPr="00DD65C8" w:rsidRDefault="004D60F1">
            <w:pPr>
              <w:rPr>
                <w:sz w:val="24"/>
                <w:szCs w:val="24"/>
              </w:rPr>
            </w:pPr>
          </w:p>
        </w:tc>
        <w:tc>
          <w:tcPr>
            <w:tcW w:w="6420" w:type="dxa"/>
            <w:vAlign w:val="bottom"/>
          </w:tcPr>
          <w:p w14:paraId="31D86B37" w14:textId="77777777" w:rsidR="004D60F1" w:rsidRPr="00DD65C8" w:rsidRDefault="00C629FD">
            <w:pPr>
              <w:ind w:left="200"/>
              <w:rPr>
                <w:sz w:val="20"/>
                <w:szCs w:val="20"/>
              </w:rPr>
            </w:pPr>
            <w:r w:rsidRPr="00DD65C8">
              <w:rPr>
                <w:rFonts w:eastAsia="Times New Roman"/>
                <w:color w:val="141823"/>
                <w:sz w:val="28"/>
                <w:szCs w:val="28"/>
              </w:rPr>
              <w:t>hợp được</w:t>
            </w:r>
          </w:p>
        </w:tc>
        <w:tc>
          <w:tcPr>
            <w:tcW w:w="880" w:type="dxa"/>
            <w:vAlign w:val="bottom"/>
          </w:tcPr>
          <w:p w14:paraId="5695F372" w14:textId="77777777" w:rsidR="004D60F1" w:rsidRPr="00DD65C8" w:rsidRDefault="004D60F1">
            <w:pPr>
              <w:rPr>
                <w:sz w:val="24"/>
                <w:szCs w:val="24"/>
              </w:rPr>
            </w:pPr>
          </w:p>
        </w:tc>
      </w:tr>
      <w:tr w:rsidR="004D60F1" w:rsidRPr="00DD65C8" w14:paraId="0235EAA2" w14:textId="77777777">
        <w:trPr>
          <w:trHeight w:val="646"/>
        </w:trPr>
        <w:tc>
          <w:tcPr>
            <w:tcW w:w="840" w:type="dxa"/>
            <w:vAlign w:val="bottom"/>
          </w:tcPr>
          <w:p w14:paraId="6719C4AD" w14:textId="77777777" w:rsidR="004D60F1" w:rsidRPr="00DD65C8" w:rsidRDefault="00C629FD">
            <w:pPr>
              <w:ind w:right="80"/>
              <w:jc w:val="center"/>
              <w:rPr>
                <w:sz w:val="20"/>
                <w:szCs w:val="20"/>
              </w:rPr>
            </w:pPr>
            <w:r w:rsidRPr="00DD65C8">
              <w:rPr>
                <w:rFonts w:eastAsia="Times New Roman"/>
                <w:w w:val="97"/>
                <w:sz w:val="28"/>
                <w:szCs w:val="28"/>
              </w:rPr>
              <w:t>3.4</w:t>
            </w:r>
          </w:p>
        </w:tc>
        <w:tc>
          <w:tcPr>
            <w:tcW w:w="6420" w:type="dxa"/>
            <w:vAlign w:val="bottom"/>
          </w:tcPr>
          <w:p w14:paraId="629B0493" w14:textId="77777777" w:rsidR="004D60F1" w:rsidRPr="00DD65C8" w:rsidRDefault="00C629FD">
            <w:pPr>
              <w:ind w:left="200"/>
              <w:rPr>
                <w:sz w:val="20"/>
                <w:szCs w:val="20"/>
              </w:rPr>
            </w:pPr>
            <w:r w:rsidRPr="00DD65C8">
              <w:rPr>
                <w:rFonts w:eastAsia="Times New Roman"/>
                <w:sz w:val="28"/>
                <w:szCs w:val="28"/>
              </w:rPr>
              <w:t>Số liệu phân tích phổ hồng ngoại IR</w:t>
            </w:r>
          </w:p>
        </w:tc>
        <w:tc>
          <w:tcPr>
            <w:tcW w:w="880" w:type="dxa"/>
            <w:vAlign w:val="bottom"/>
          </w:tcPr>
          <w:p w14:paraId="700B7289" w14:textId="77777777" w:rsidR="004D60F1" w:rsidRPr="00DD65C8" w:rsidRDefault="00C629FD">
            <w:pPr>
              <w:ind w:left="20"/>
              <w:jc w:val="center"/>
              <w:rPr>
                <w:sz w:val="20"/>
                <w:szCs w:val="20"/>
              </w:rPr>
            </w:pPr>
            <w:r w:rsidRPr="00DD65C8">
              <w:rPr>
                <w:rFonts w:eastAsia="Times New Roman"/>
                <w:w w:val="99"/>
                <w:sz w:val="28"/>
                <w:szCs w:val="28"/>
              </w:rPr>
              <w:t>34</w:t>
            </w:r>
          </w:p>
        </w:tc>
      </w:tr>
      <w:tr w:rsidR="004D60F1" w:rsidRPr="00DD65C8" w14:paraId="33866052" w14:textId="77777777">
        <w:trPr>
          <w:trHeight w:val="569"/>
        </w:trPr>
        <w:tc>
          <w:tcPr>
            <w:tcW w:w="840" w:type="dxa"/>
            <w:vAlign w:val="bottom"/>
          </w:tcPr>
          <w:p w14:paraId="6976FBE0" w14:textId="77777777" w:rsidR="004D60F1" w:rsidRPr="00DD65C8" w:rsidRDefault="00C629FD">
            <w:pPr>
              <w:ind w:right="80"/>
              <w:jc w:val="center"/>
              <w:rPr>
                <w:sz w:val="20"/>
                <w:szCs w:val="20"/>
              </w:rPr>
            </w:pPr>
            <w:r w:rsidRPr="00DD65C8">
              <w:rPr>
                <w:rFonts w:eastAsia="Times New Roman"/>
                <w:w w:val="97"/>
                <w:sz w:val="28"/>
                <w:szCs w:val="28"/>
              </w:rPr>
              <w:t>3.5</w:t>
            </w:r>
          </w:p>
        </w:tc>
        <w:tc>
          <w:tcPr>
            <w:tcW w:w="6420" w:type="dxa"/>
            <w:vAlign w:val="bottom"/>
          </w:tcPr>
          <w:p w14:paraId="14A9B4F8" w14:textId="77777777" w:rsidR="004D60F1" w:rsidRPr="00DD65C8" w:rsidRDefault="00C629FD">
            <w:pPr>
              <w:ind w:left="200"/>
              <w:rPr>
                <w:sz w:val="20"/>
                <w:szCs w:val="20"/>
              </w:rPr>
            </w:pPr>
            <w:r w:rsidRPr="00DD65C8">
              <w:rPr>
                <w:rFonts w:eastAsia="Times New Roman"/>
                <w:sz w:val="28"/>
                <w:szCs w:val="28"/>
              </w:rPr>
              <w:t>Kết quả phân tích phổ MS của các chất tổng hợp được</w:t>
            </w:r>
          </w:p>
        </w:tc>
        <w:tc>
          <w:tcPr>
            <w:tcW w:w="880" w:type="dxa"/>
            <w:vAlign w:val="bottom"/>
          </w:tcPr>
          <w:p w14:paraId="4D904A7C" w14:textId="77777777" w:rsidR="004D60F1" w:rsidRPr="00DD65C8" w:rsidRDefault="00C629FD">
            <w:pPr>
              <w:ind w:left="20"/>
              <w:jc w:val="center"/>
              <w:rPr>
                <w:sz w:val="20"/>
                <w:szCs w:val="20"/>
              </w:rPr>
            </w:pPr>
            <w:r w:rsidRPr="00DD65C8">
              <w:rPr>
                <w:rFonts w:eastAsia="Times New Roman"/>
                <w:w w:val="99"/>
                <w:sz w:val="28"/>
                <w:szCs w:val="28"/>
              </w:rPr>
              <w:t>35</w:t>
            </w:r>
          </w:p>
        </w:tc>
      </w:tr>
      <w:tr w:rsidR="004D60F1" w:rsidRPr="00DD65C8" w14:paraId="66D4FB2F" w14:textId="77777777">
        <w:trPr>
          <w:trHeight w:val="608"/>
        </w:trPr>
        <w:tc>
          <w:tcPr>
            <w:tcW w:w="840" w:type="dxa"/>
            <w:vAlign w:val="bottom"/>
          </w:tcPr>
          <w:p w14:paraId="452A0B7F" w14:textId="77777777" w:rsidR="004D60F1" w:rsidRPr="00DD65C8" w:rsidRDefault="00C629FD">
            <w:pPr>
              <w:ind w:right="80"/>
              <w:jc w:val="center"/>
              <w:rPr>
                <w:sz w:val="20"/>
                <w:szCs w:val="20"/>
              </w:rPr>
            </w:pPr>
            <w:r w:rsidRPr="00DD65C8">
              <w:rPr>
                <w:rFonts w:eastAsia="Times New Roman"/>
                <w:w w:val="97"/>
                <w:sz w:val="28"/>
                <w:szCs w:val="28"/>
              </w:rPr>
              <w:t>3.6</w:t>
            </w:r>
          </w:p>
        </w:tc>
        <w:tc>
          <w:tcPr>
            <w:tcW w:w="6420" w:type="dxa"/>
            <w:vAlign w:val="bottom"/>
          </w:tcPr>
          <w:p w14:paraId="7907DB94" w14:textId="77777777" w:rsidR="004D60F1" w:rsidRPr="00DD65C8" w:rsidRDefault="00C629FD">
            <w:pPr>
              <w:ind w:left="200"/>
              <w:rPr>
                <w:sz w:val="20"/>
                <w:szCs w:val="20"/>
              </w:rPr>
            </w:pPr>
            <w:r w:rsidRPr="00DD65C8">
              <w:rPr>
                <w:rFonts w:eastAsia="Times New Roman"/>
                <w:sz w:val="28"/>
                <w:szCs w:val="28"/>
              </w:rPr>
              <w:t xml:space="preserve">Số liệu phân tích phổ </w:t>
            </w:r>
            <w:r w:rsidRPr="00DD65C8">
              <w:rPr>
                <w:rFonts w:eastAsia="Times New Roman"/>
                <w:sz w:val="36"/>
                <w:szCs w:val="36"/>
                <w:vertAlign w:val="superscript"/>
              </w:rPr>
              <w:t>1</w:t>
            </w:r>
            <w:r w:rsidRPr="00DD65C8">
              <w:rPr>
                <w:rFonts w:eastAsia="Times New Roman"/>
                <w:sz w:val="28"/>
                <w:szCs w:val="28"/>
              </w:rPr>
              <w:t>H-NMR của các chất tổng hợp</w:t>
            </w:r>
          </w:p>
        </w:tc>
        <w:tc>
          <w:tcPr>
            <w:tcW w:w="880" w:type="dxa"/>
            <w:vAlign w:val="bottom"/>
          </w:tcPr>
          <w:p w14:paraId="3D7FB1CE" w14:textId="77777777" w:rsidR="004D60F1" w:rsidRPr="00DD65C8" w:rsidRDefault="00C629FD">
            <w:pPr>
              <w:ind w:left="20"/>
              <w:jc w:val="center"/>
              <w:rPr>
                <w:sz w:val="20"/>
                <w:szCs w:val="20"/>
              </w:rPr>
            </w:pPr>
            <w:r w:rsidRPr="00DD65C8">
              <w:rPr>
                <w:rFonts w:eastAsia="Times New Roman"/>
                <w:w w:val="99"/>
                <w:sz w:val="28"/>
                <w:szCs w:val="28"/>
              </w:rPr>
              <w:t>36</w:t>
            </w:r>
          </w:p>
        </w:tc>
      </w:tr>
      <w:tr w:rsidR="004D60F1" w:rsidRPr="00DD65C8" w14:paraId="6DB0C446" w14:textId="77777777">
        <w:trPr>
          <w:trHeight w:val="308"/>
        </w:trPr>
        <w:tc>
          <w:tcPr>
            <w:tcW w:w="840" w:type="dxa"/>
            <w:vAlign w:val="bottom"/>
          </w:tcPr>
          <w:p w14:paraId="13B521A1" w14:textId="77777777" w:rsidR="004D60F1" w:rsidRPr="00DD65C8" w:rsidRDefault="004D60F1">
            <w:pPr>
              <w:rPr>
                <w:sz w:val="24"/>
                <w:szCs w:val="24"/>
              </w:rPr>
            </w:pPr>
          </w:p>
        </w:tc>
        <w:tc>
          <w:tcPr>
            <w:tcW w:w="6420" w:type="dxa"/>
            <w:vAlign w:val="bottom"/>
          </w:tcPr>
          <w:p w14:paraId="26D7D204" w14:textId="77777777" w:rsidR="004D60F1" w:rsidRPr="00DD65C8" w:rsidRDefault="00C629FD">
            <w:pPr>
              <w:spacing w:line="308" w:lineRule="exact"/>
              <w:ind w:left="200"/>
              <w:rPr>
                <w:sz w:val="20"/>
                <w:szCs w:val="20"/>
              </w:rPr>
            </w:pPr>
            <w:r w:rsidRPr="00DD65C8">
              <w:rPr>
                <w:rFonts w:eastAsia="Times New Roman"/>
                <w:sz w:val="28"/>
                <w:szCs w:val="28"/>
              </w:rPr>
              <w:t>được</w:t>
            </w:r>
          </w:p>
        </w:tc>
        <w:tc>
          <w:tcPr>
            <w:tcW w:w="880" w:type="dxa"/>
            <w:vAlign w:val="bottom"/>
          </w:tcPr>
          <w:p w14:paraId="40A0A398" w14:textId="77777777" w:rsidR="004D60F1" w:rsidRPr="00DD65C8" w:rsidRDefault="004D60F1">
            <w:pPr>
              <w:rPr>
                <w:sz w:val="24"/>
                <w:szCs w:val="24"/>
              </w:rPr>
            </w:pPr>
          </w:p>
        </w:tc>
      </w:tr>
      <w:tr w:rsidR="004D60F1" w:rsidRPr="00DD65C8" w14:paraId="4CB1764F" w14:textId="77777777">
        <w:trPr>
          <w:trHeight w:val="615"/>
        </w:trPr>
        <w:tc>
          <w:tcPr>
            <w:tcW w:w="840" w:type="dxa"/>
            <w:vAlign w:val="bottom"/>
          </w:tcPr>
          <w:p w14:paraId="3166AB44" w14:textId="77777777" w:rsidR="004D60F1" w:rsidRPr="00DD65C8" w:rsidRDefault="00C629FD">
            <w:pPr>
              <w:ind w:right="80"/>
              <w:jc w:val="center"/>
              <w:rPr>
                <w:sz w:val="20"/>
                <w:szCs w:val="20"/>
              </w:rPr>
            </w:pPr>
            <w:r w:rsidRPr="00DD65C8">
              <w:rPr>
                <w:rFonts w:eastAsia="Times New Roman"/>
                <w:w w:val="97"/>
                <w:sz w:val="28"/>
                <w:szCs w:val="28"/>
              </w:rPr>
              <w:t>3.7</w:t>
            </w:r>
          </w:p>
        </w:tc>
        <w:tc>
          <w:tcPr>
            <w:tcW w:w="6420" w:type="dxa"/>
            <w:vAlign w:val="bottom"/>
          </w:tcPr>
          <w:p w14:paraId="4AC510AA" w14:textId="77777777" w:rsidR="004D60F1" w:rsidRPr="00DD65C8" w:rsidRDefault="00C629FD">
            <w:pPr>
              <w:ind w:left="200"/>
              <w:rPr>
                <w:sz w:val="20"/>
                <w:szCs w:val="20"/>
              </w:rPr>
            </w:pPr>
            <w:r w:rsidRPr="00DD65C8">
              <w:rPr>
                <w:rFonts w:eastAsia="Times New Roman"/>
                <w:sz w:val="28"/>
                <w:szCs w:val="28"/>
              </w:rPr>
              <w:t xml:space="preserve">Số liệu phân tích phổ </w:t>
            </w:r>
            <w:r w:rsidRPr="00DD65C8">
              <w:rPr>
                <w:rFonts w:eastAsia="Times New Roman"/>
                <w:sz w:val="36"/>
                <w:szCs w:val="36"/>
                <w:vertAlign w:val="superscript"/>
              </w:rPr>
              <w:t>13</w:t>
            </w:r>
            <w:r w:rsidRPr="00DD65C8">
              <w:rPr>
                <w:rFonts w:eastAsia="Times New Roman"/>
                <w:sz w:val="28"/>
                <w:szCs w:val="28"/>
              </w:rPr>
              <w:t>C-NMR của các chất tổng hợp</w:t>
            </w:r>
          </w:p>
        </w:tc>
        <w:tc>
          <w:tcPr>
            <w:tcW w:w="880" w:type="dxa"/>
            <w:vAlign w:val="bottom"/>
          </w:tcPr>
          <w:p w14:paraId="051D361C" w14:textId="77777777" w:rsidR="004D60F1" w:rsidRPr="00DD65C8" w:rsidRDefault="00C629FD">
            <w:pPr>
              <w:ind w:left="20"/>
              <w:jc w:val="center"/>
              <w:rPr>
                <w:sz w:val="20"/>
                <w:szCs w:val="20"/>
              </w:rPr>
            </w:pPr>
            <w:r w:rsidRPr="00DD65C8">
              <w:rPr>
                <w:rFonts w:eastAsia="Times New Roman"/>
                <w:w w:val="99"/>
                <w:sz w:val="28"/>
                <w:szCs w:val="28"/>
              </w:rPr>
              <w:t>38</w:t>
            </w:r>
          </w:p>
        </w:tc>
      </w:tr>
      <w:tr w:rsidR="004D60F1" w:rsidRPr="00DD65C8" w14:paraId="6522D38A" w14:textId="77777777">
        <w:trPr>
          <w:trHeight w:val="376"/>
        </w:trPr>
        <w:tc>
          <w:tcPr>
            <w:tcW w:w="840" w:type="dxa"/>
            <w:vAlign w:val="bottom"/>
          </w:tcPr>
          <w:p w14:paraId="4F149FFF" w14:textId="77777777" w:rsidR="004D60F1" w:rsidRPr="00DD65C8" w:rsidRDefault="004D60F1">
            <w:pPr>
              <w:rPr>
                <w:sz w:val="24"/>
                <w:szCs w:val="24"/>
              </w:rPr>
            </w:pPr>
          </w:p>
        </w:tc>
        <w:tc>
          <w:tcPr>
            <w:tcW w:w="6420" w:type="dxa"/>
            <w:vAlign w:val="bottom"/>
          </w:tcPr>
          <w:p w14:paraId="654AD7AB" w14:textId="77777777" w:rsidR="004D60F1" w:rsidRPr="00DD65C8" w:rsidRDefault="00C629FD">
            <w:pPr>
              <w:ind w:left="200"/>
              <w:rPr>
                <w:sz w:val="20"/>
                <w:szCs w:val="20"/>
              </w:rPr>
            </w:pPr>
            <w:r w:rsidRPr="00DD65C8">
              <w:rPr>
                <w:rFonts w:eastAsia="Times New Roman"/>
                <w:sz w:val="28"/>
                <w:szCs w:val="28"/>
              </w:rPr>
              <w:t>được</w:t>
            </w:r>
          </w:p>
        </w:tc>
        <w:tc>
          <w:tcPr>
            <w:tcW w:w="880" w:type="dxa"/>
            <w:vAlign w:val="bottom"/>
          </w:tcPr>
          <w:p w14:paraId="0340B9C1" w14:textId="77777777" w:rsidR="004D60F1" w:rsidRPr="00DD65C8" w:rsidRDefault="004D60F1">
            <w:pPr>
              <w:rPr>
                <w:sz w:val="24"/>
                <w:szCs w:val="24"/>
              </w:rPr>
            </w:pPr>
          </w:p>
        </w:tc>
      </w:tr>
      <w:tr w:rsidR="004D60F1" w:rsidRPr="00DD65C8" w14:paraId="1D51D452" w14:textId="77777777">
        <w:trPr>
          <w:trHeight w:val="485"/>
        </w:trPr>
        <w:tc>
          <w:tcPr>
            <w:tcW w:w="840" w:type="dxa"/>
            <w:vAlign w:val="bottom"/>
          </w:tcPr>
          <w:p w14:paraId="041A3858" w14:textId="77777777" w:rsidR="004D60F1" w:rsidRPr="00DD65C8" w:rsidRDefault="00C629FD">
            <w:pPr>
              <w:ind w:right="80"/>
              <w:jc w:val="center"/>
              <w:rPr>
                <w:sz w:val="20"/>
                <w:szCs w:val="20"/>
              </w:rPr>
            </w:pPr>
            <w:r w:rsidRPr="00DD65C8">
              <w:rPr>
                <w:rFonts w:eastAsia="Times New Roman"/>
                <w:w w:val="97"/>
                <w:sz w:val="28"/>
                <w:szCs w:val="28"/>
              </w:rPr>
              <w:t>3.8</w:t>
            </w:r>
          </w:p>
        </w:tc>
        <w:tc>
          <w:tcPr>
            <w:tcW w:w="6420" w:type="dxa"/>
            <w:vAlign w:val="bottom"/>
          </w:tcPr>
          <w:p w14:paraId="7CF03EF6" w14:textId="77777777" w:rsidR="004D60F1" w:rsidRPr="00DD65C8" w:rsidRDefault="00C629FD">
            <w:pPr>
              <w:ind w:left="200"/>
              <w:rPr>
                <w:sz w:val="20"/>
                <w:szCs w:val="20"/>
              </w:rPr>
            </w:pPr>
            <w:r w:rsidRPr="00DD65C8">
              <w:rPr>
                <w:rFonts w:eastAsia="Times New Roman"/>
                <w:sz w:val="28"/>
                <w:szCs w:val="28"/>
              </w:rPr>
              <w:t>Kết quả thử hoạt tính ức chế HDAC-2 và hoạt tính gây</w:t>
            </w:r>
          </w:p>
        </w:tc>
        <w:tc>
          <w:tcPr>
            <w:tcW w:w="880" w:type="dxa"/>
            <w:vAlign w:val="bottom"/>
          </w:tcPr>
          <w:p w14:paraId="27AC7002" w14:textId="77777777" w:rsidR="004D60F1" w:rsidRPr="00DD65C8" w:rsidRDefault="00C629FD">
            <w:pPr>
              <w:ind w:left="20"/>
              <w:jc w:val="center"/>
              <w:rPr>
                <w:sz w:val="20"/>
                <w:szCs w:val="20"/>
              </w:rPr>
            </w:pPr>
            <w:r w:rsidRPr="00DD65C8">
              <w:rPr>
                <w:rFonts w:eastAsia="Times New Roman"/>
                <w:w w:val="99"/>
                <w:sz w:val="28"/>
                <w:szCs w:val="28"/>
              </w:rPr>
              <w:t>40</w:t>
            </w:r>
          </w:p>
        </w:tc>
      </w:tr>
      <w:tr w:rsidR="004D60F1" w:rsidRPr="00DD65C8" w14:paraId="693F9501" w14:textId="77777777">
        <w:trPr>
          <w:trHeight w:val="482"/>
        </w:trPr>
        <w:tc>
          <w:tcPr>
            <w:tcW w:w="840" w:type="dxa"/>
            <w:vAlign w:val="bottom"/>
          </w:tcPr>
          <w:p w14:paraId="674B0E3A" w14:textId="77777777" w:rsidR="004D60F1" w:rsidRPr="00DD65C8" w:rsidRDefault="004D60F1">
            <w:pPr>
              <w:rPr>
                <w:sz w:val="24"/>
                <w:szCs w:val="24"/>
              </w:rPr>
            </w:pPr>
          </w:p>
        </w:tc>
        <w:tc>
          <w:tcPr>
            <w:tcW w:w="6420" w:type="dxa"/>
            <w:vAlign w:val="bottom"/>
          </w:tcPr>
          <w:p w14:paraId="456DA900" w14:textId="77777777" w:rsidR="004D60F1" w:rsidRPr="00DD65C8" w:rsidRDefault="00C629FD">
            <w:pPr>
              <w:ind w:left="200"/>
              <w:rPr>
                <w:sz w:val="20"/>
                <w:szCs w:val="20"/>
              </w:rPr>
            </w:pPr>
            <w:r w:rsidRPr="00DD65C8">
              <w:rPr>
                <w:rFonts w:eastAsia="Times New Roman"/>
                <w:sz w:val="28"/>
                <w:szCs w:val="28"/>
              </w:rPr>
              <w:t xml:space="preserve">độc tế bào </w:t>
            </w:r>
            <w:r w:rsidRPr="00DD65C8">
              <w:rPr>
                <w:rFonts w:eastAsia="Times New Roman"/>
                <w:i/>
                <w:iCs/>
                <w:sz w:val="28"/>
                <w:szCs w:val="28"/>
              </w:rPr>
              <w:t>in vitro</w:t>
            </w:r>
            <w:r w:rsidRPr="00DD65C8">
              <w:rPr>
                <w:rFonts w:eastAsia="Times New Roman"/>
                <w:sz w:val="28"/>
                <w:szCs w:val="28"/>
              </w:rPr>
              <w:t xml:space="preserve"> của các chất tổng hợp được</w:t>
            </w:r>
          </w:p>
        </w:tc>
        <w:tc>
          <w:tcPr>
            <w:tcW w:w="880" w:type="dxa"/>
            <w:vAlign w:val="bottom"/>
          </w:tcPr>
          <w:p w14:paraId="1AF94E5A" w14:textId="77777777" w:rsidR="004D60F1" w:rsidRPr="00DD65C8" w:rsidRDefault="004D60F1">
            <w:pPr>
              <w:rPr>
                <w:sz w:val="24"/>
                <w:szCs w:val="24"/>
              </w:rPr>
            </w:pPr>
          </w:p>
        </w:tc>
      </w:tr>
    </w:tbl>
    <w:p w14:paraId="47443E0D" w14:textId="77777777" w:rsidR="004D60F1" w:rsidRPr="00DD65C8" w:rsidRDefault="004D60F1">
      <w:pPr>
        <w:spacing w:line="200" w:lineRule="exact"/>
        <w:rPr>
          <w:sz w:val="20"/>
          <w:szCs w:val="20"/>
        </w:rPr>
      </w:pPr>
    </w:p>
    <w:p w14:paraId="200D47C6" w14:textId="77777777" w:rsidR="004D60F1" w:rsidRPr="00DD65C8" w:rsidRDefault="004D60F1">
      <w:pPr>
        <w:spacing w:line="200" w:lineRule="exact"/>
        <w:rPr>
          <w:sz w:val="20"/>
          <w:szCs w:val="20"/>
        </w:rPr>
      </w:pPr>
    </w:p>
    <w:p w14:paraId="3887429C" w14:textId="77777777" w:rsidR="004D60F1" w:rsidRPr="00DD65C8" w:rsidRDefault="004D60F1">
      <w:pPr>
        <w:spacing w:line="200" w:lineRule="exact"/>
        <w:rPr>
          <w:sz w:val="20"/>
          <w:szCs w:val="20"/>
        </w:rPr>
      </w:pPr>
    </w:p>
    <w:p w14:paraId="38131FAF" w14:textId="77777777" w:rsidR="004D60F1" w:rsidRPr="00DD65C8" w:rsidRDefault="004D60F1">
      <w:pPr>
        <w:spacing w:line="200" w:lineRule="exact"/>
        <w:rPr>
          <w:sz w:val="20"/>
          <w:szCs w:val="20"/>
        </w:rPr>
      </w:pPr>
    </w:p>
    <w:p w14:paraId="50B33B37" w14:textId="77777777" w:rsidR="004D60F1" w:rsidRPr="00DD65C8" w:rsidRDefault="004D60F1">
      <w:pPr>
        <w:spacing w:line="200" w:lineRule="exact"/>
        <w:rPr>
          <w:sz w:val="20"/>
          <w:szCs w:val="20"/>
        </w:rPr>
      </w:pPr>
    </w:p>
    <w:p w14:paraId="06F38121" w14:textId="77777777" w:rsidR="004D60F1" w:rsidRPr="00DD65C8" w:rsidRDefault="004D60F1">
      <w:pPr>
        <w:spacing w:line="200" w:lineRule="exact"/>
        <w:rPr>
          <w:sz w:val="20"/>
          <w:szCs w:val="20"/>
        </w:rPr>
      </w:pPr>
    </w:p>
    <w:p w14:paraId="46AD81CA" w14:textId="77777777" w:rsidR="004D60F1" w:rsidRPr="00DD65C8" w:rsidRDefault="004D60F1">
      <w:pPr>
        <w:spacing w:line="200" w:lineRule="exact"/>
        <w:rPr>
          <w:sz w:val="20"/>
          <w:szCs w:val="20"/>
        </w:rPr>
      </w:pPr>
    </w:p>
    <w:p w14:paraId="09590212" w14:textId="77777777" w:rsidR="004D60F1" w:rsidRPr="00DD65C8" w:rsidRDefault="004D60F1">
      <w:pPr>
        <w:spacing w:line="200" w:lineRule="exact"/>
        <w:rPr>
          <w:sz w:val="20"/>
          <w:szCs w:val="20"/>
        </w:rPr>
      </w:pPr>
    </w:p>
    <w:p w14:paraId="36B11E4B" w14:textId="77777777" w:rsidR="004D60F1" w:rsidRPr="00DD65C8" w:rsidRDefault="004D60F1">
      <w:pPr>
        <w:spacing w:line="200" w:lineRule="exact"/>
        <w:rPr>
          <w:sz w:val="20"/>
          <w:szCs w:val="20"/>
        </w:rPr>
      </w:pPr>
    </w:p>
    <w:p w14:paraId="43E3EE19" w14:textId="77777777" w:rsidR="004D60F1" w:rsidRPr="00DD65C8" w:rsidRDefault="004D60F1">
      <w:pPr>
        <w:spacing w:line="200" w:lineRule="exact"/>
        <w:rPr>
          <w:sz w:val="20"/>
          <w:szCs w:val="20"/>
        </w:rPr>
      </w:pPr>
    </w:p>
    <w:p w14:paraId="1A322088" w14:textId="77777777" w:rsidR="004D60F1" w:rsidRPr="00DD65C8" w:rsidRDefault="004D60F1">
      <w:pPr>
        <w:spacing w:line="200" w:lineRule="exact"/>
        <w:rPr>
          <w:sz w:val="20"/>
          <w:szCs w:val="20"/>
        </w:rPr>
      </w:pPr>
    </w:p>
    <w:p w14:paraId="1016C705" w14:textId="77777777" w:rsidR="004D60F1" w:rsidRPr="00DD65C8" w:rsidRDefault="004D60F1">
      <w:pPr>
        <w:spacing w:line="200" w:lineRule="exact"/>
        <w:rPr>
          <w:sz w:val="20"/>
          <w:szCs w:val="20"/>
        </w:rPr>
      </w:pPr>
    </w:p>
    <w:p w14:paraId="54DDB47A" w14:textId="77777777" w:rsidR="004D60F1" w:rsidRPr="00DD65C8" w:rsidRDefault="004D60F1">
      <w:pPr>
        <w:spacing w:line="200" w:lineRule="exact"/>
        <w:rPr>
          <w:sz w:val="20"/>
          <w:szCs w:val="20"/>
        </w:rPr>
      </w:pPr>
    </w:p>
    <w:p w14:paraId="586185DC" w14:textId="77777777" w:rsidR="004D60F1" w:rsidRPr="00DD65C8" w:rsidRDefault="004D60F1">
      <w:pPr>
        <w:spacing w:line="200" w:lineRule="exact"/>
        <w:rPr>
          <w:sz w:val="20"/>
          <w:szCs w:val="20"/>
        </w:rPr>
      </w:pPr>
    </w:p>
    <w:p w14:paraId="30592516" w14:textId="77777777" w:rsidR="004D60F1" w:rsidRPr="00DD65C8" w:rsidRDefault="004D60F1">
      <w:pPr>
        <w:spacing w:line="200" w:lineRule="exact"/>
        <w:rPr>
          <w:sz w:val="20"/>
          <w:szCs w:val="20"/>
        </w:rPr>
      </w:pPr>
    </w:p>
    <w:p w14:paraId="66F08080" w14:textId="77777777" w:rsidR="004D60F1" w:rsidRPr="00DD65C8" w:rsidRDefault="004D60F1">
      <w:pPr>
        <w:spacing w:line="200" w:lineRule="exact"/>
        <w:rPr>
          <w:sz w:val="20"/>
          <w:szCs w:val="20"/>
        </w:rPr>
      </w:pPr>
    </w:p>
    <w:p w14:paraId="337EA197" w14:textId="77777777" w:rsidR="004D60F1" w:rsidRPr="00DD65C8" w:rsidRDefault="004D60F1">
      <w:pPr>
        <w:spacing w:line="200" w:lineRule="exact"/>
        <w:rPr>
          <w:sz w:val="20"/>
          <w:szCs w:val="20"/>
        </w:rPr>
      </w:pPr>
    </w:p>
    <w:p w14:paraId="1C09F7B2" w14:textId="77777777" w:rsidR="004D60F1" w:rsidRPr="00DD65C8" w:rsidRDefault="004D60F1">
      <w:pPr>
        <w:spacing w:line="200" w:lineRule="exact"/>
        <w:rPr>
          <w:sz w:val="20"/>
          <w:szCs w:val="20"/>
        </w:rPr>
      </w:pPr>
    </w:p>
    <w:p w14:paraId="45703956" w14:textId="77777777" w:rsidR="004D60F1" w:rsidRPr="00DD65C8" w:rsidRDefault="004D60F1">
      <w:pPr>
        <w:spacing w:line="200" w:lineRule="exact"/>
        <w:rPr>
          <w:sz w:val="20"/>
          <w:szCs w:val="20"/>
        </w:rPr>
      </w:pPr>
    </w:p>
    <w:p w14:paraId="7D5471A1" w14:textId="77777777" w:rsidR="004D60F1" w:rsidRPr="00DD65C8" w:rsidRDefault="004D60F1">
      <w:pPr>
        <w:spacing w:line="200" w:lineRule="exact"/>
        <w:rPr>
          <w:sz w:val="20"/>
          <w:szCs w:val="20"/>
        </w:rPr>
      </w:pPr>
    </w:p>
    <w:p w14:paraId="2B982214" w14:textId="77777777" w:rsidR="004D60F1" w:rsidRPr="00DD65C8" w:rsidRDefault="004D60F1">
      <w:pPr>
        <w:spacing w:line="200" w:lineRule="exact"/>
        <w:rPr>
          <w:sz w:val="20"/>
          <w:szCs w:val="20"/>
        </w:rPr>
      </w:pPr>
    </w:p>
    <w:p w14:paraId="06602506" w14:textId="77777777" w:rsidR="004D60F1" w:rsidRPr="00DD65C8" w:rsidRDefault="004D60F1">
      <w:pPr>
        <w:spacing w:line="200" w:lineRule="exact"/>
        <w:rPr>
          <w:sz w:val="20"/>
          <w:szCs w:val="20"/>
        </w:rPr>
      </w:pPr>
    </w:p>
    <w:p w14:paraId="3178FCCB" w14:textId="77777777" w:rsidR="004D60F1" w:rsidRPr="00DD65C8" w:rsidRDefault="004D60F1">
      <w:pPr>
        <w:spacing w:line="200" w:lineRule="exact"/>
        <w:rPr>
          <w:sz w:val="20"/>
          <w:szCs w:val="20"/>
        </w:rPr>
      </w:pPr>
    </w:p>
    <w:p w14:paraId="0986D8A2" w14:textId="77777777" w:rsidR="004D60F1" w:rsidRPr="00DD65C8" w:rsidRDefault="004D60F1">
      <w:pPr>
        <w:spacing w:line="200" w:lineRule="exact"/>
        <w:rPr>
          <w:sz w:val="20"/>
          <w:szCs w:val="20"/>
        </w:rPr>
      </w:pPr>
    </w:p>
    <w:p w14:paraId="15316D03" w14:textId="77777777" w:rsidR="004D60F1" w:rsidRPr="00DD65C8" w:rsidRDefault="004D60F1">
      <w:pPr>
        <w:spacing w:line="200" w:lineRule="exact"/>
        <w:rPr>
          <w:sz w:val="20"/>
          <w:szCs w:val="20"/>
        </w:rPr>
      </w:pPr>
    </w:p>
    <w:p w14:paraId="242FBB5F" w14:textId="77777777" w:rsidR="004D60F1" w:rsidRPr="00DD65C8" w:rsidRDefault="004D60F1">
      <w:pPr>
        <w:spacing w:line="200" w:lineRule="exact"/>
        <w:rPr>
          <w:sz w:val="20"/>
          <w:szCs w:val="20"/>
        </w:rPr>
      </w:pPr>
    </w:p>
    <w:p w14:paraId="5633F697" w14:textId="77777777" w:rsidR="004D60F1" w:rsidRPr="00DD65C8" w:rsidRDefault="004D60F1">
      <w:pPr>
        <w:spacing w:line="200" w:lineRule="exact"/>
        <w:rPr>
          <w:sz w:val="20"/>
          <w:szCs w:val="20"/>
        </w:rPr>
      </w:pPr>
    </w:p>
    <w:p w14:paraId="2287D8D9" w14:textId="77777777" w:rsidR="004D60F1" w:rsidRPr="00DD65C8" w:rsidRDefault="004D60F1">
      <w:pPr>
        <w:spacing w:line="200" w:lineRule="exact"/>
        <w:rPr>
          <w:sz w:val="20"/>
          <w:szCs w:val="20"/>
        </w:rPr>
      </w:pPr>
    </w:p>
    <w:p w14:paraId="5096B614" w14:textId="77777777" w:rsidR="004D60F1" w:rsidRPr="00DD65C8" w:rsidRDefault="004D60F1">
      <w:pPr>
        <w:spacing w:line="284" w:lineRule="exact"/>
        <w:rPr>
          <w:sz w:val="20"/>
          <w:szCs w:val="20"/>
        </w:rPr>
      </w:pPr>
    </w:p>
    <w:p w14:paraId="40D3EE6A" w14:textId="77777777" w:rsidR="004D60F1" w:rsidRPr="00DD65C8" w:rsidRDefault="00C629FD">
      <w:pPr>
        <w:ind w:left="4880"/>
        <w:rPr>
          <w:sz w:val="20"/>
          <w:szCs w:val="20"/>
        </w:rPr>
      </w:pPr>
      <w:r w:rsidRPr="00DD65C8">
        <w:rPr>
          <w:rFonts w:eastAsia="Calibri"/>
        </w:rPr>
        <w:t>7</w:t>
      </w:r>
    </w:p>
    <w:p w14:paraId="1D6E277C" w14:textId="77777777" w:rsidR="004D60F1" w:rsidRPr="00DD65C8" w:rsidRDefault="004D60F1">
      <w:pPr>
        <w:sectPr w:rsidR="004D60F1" w:rsidRPr="00DD65C8">
          <w:pgSz w:w="11900" w:h="16841"/>
          <w:pgMar w:top="1440" w:right="1339" w:bottom="421" w:left="1440" w:header="0" w:footer="0" w:gutter="0"/>
          <w:cols w:space="720" w:equalWidth="0">
            <w:col w:w="9120"/>
          </w:cols>
        </w:sectPr>
      </w:pPr>
    </w:p>
    <w:p w14:paraId="25ED84C2" w14:textId="77777777" w:rsidR="004D60F1" w:rsidRPr="00DD65C8" w:rsidRDefault="004D60F1">
      <w:pPr>
        <w:spacing w:line="200" w:lineRule="exact"/>
        <w:rPr>
          <w:sz w:val="20"/>
          <w:szCs w:val="20"/>
        </w:rPr>
      </w:pPr>
      <w:bookmarkStart w:id="8" w:name="page8"/>
      <w:bookmarkEnd w:id="8"/>
    </w:p>
    <w:p w14:paraId="240ACF9C" w14:textId="77777777" w:rsidR="004D60F1" w:rsidRPr="00DD65C8" w:rsidRDefault="004D60F1">
      <w:pPr>
        <w:spacing w:line="343" w:lineRule="exact"/>
        <w:rPr>
          <w:sz w:val="20"/>
          <w:szCs w:val="20"/>
        </w:rPr>
      </w:pPr>
    </w:p>
    <w:p w14:paraId="4DCB51F0" w14:textId="77777777" w:rsidR="004D60F1" w:rsidRPr="00DD65C8" w:rsidRDefault="00C629FD">
      <w:pPr>
        <w:ind w:left="3300"/>
        <w:rPr>
          <w:sz w:val="20"/>
          <w:szCs w:val="20"/>
        </w:rPr>
      </w:pPr>
      <w:r w:rsidRPr="00DD65C8">
        <w:rPr>
          <w:rFonts w:eastAsia="Times New Roman"/>
          <w:b/>
          <w:bCs/>
          <w:sz w:val="30"/>
          <w:szCs w:val="30"/>
        </w:rPr>
        <w:t>DANH MỤC CÁC HÌNH</w:t>
      </w:r>
    </w:p>
    <w:p w14:paraId="0C133BDB" w14:textId="77777777" w:rsidR="004D60F1" w:rsidRPr="00DD65C8" w:rsidRDefault="004D60F1">
      <w:pPr>
        <w:spacing w:line="173" w:lineRule="exact"/>
        <w:rPr>
          <w:sz w:val="20"/>
          <w:szCs w:val="20"/>
        </w:rPr>
      </w:pPr>
    </w:p>
    <w:tbl>
      <w:tblPr>
        <w:tblW w:w="0" w:type="auto"/>
        <w:tblInd w:w="760" w:type="dxa"/>
        <w:tblLayout w:type="fixed"/>
        <w:tblCellMar>
          <w:left w:w="0" w:type="dxa"/>
          <w:right w:w="0" w:type="dxa"/>
        </w:tblCellMar>
        <w:tblLook w:val="04A0" w:firstRow="1" w:lastRow="0" w:firstColumn="1" w:lastColumn="0" w:noHBand="0" w:noVBand="1"/>
      </w:tblPr>
      <w:tblGrid>
        <w:gridCol w:w="1400"/>
        <w:gridCol w:w="6280"/>
        <w:gridCol w:w="780"/>
      </w:tblGrid>
      <w:tr w:rsidR="004D60F1" w:rsidRPr="00DD65C8" w14:paraId="66265DC9" w14:textId="77777777">
        <w:trPr>
          <w:trHeight w:val="299"/>
        </w:trPr>
        <w:tc>
          <w:tcPr>
            <w:tcW w:w="1400" w:type="dxa"/>
            <w:vAlign w:val="bottom"/>
          </w:tcPr>
          <w:p w14:paraId="58EC07F7" w14:textId="77777777" w:rsidR="004D60F1" w:rsidRPr="00DD65C8" w:rsidRDefault="004D60F1">
            <w:pPr>
              <w:rPr>
                <w:sz w:val="24"/>
                <w:szCs w:val="24"/>
              </w:rPr>
            </w:pPr>
          </w:p>
        </w:tc>
        <w:tc>
          <w:tcPr>
            <w:tcW w:w="6280" w:type="dxa"/>
            <w:vAlign w:val="bottom"/>
          </w:tcPr>
          <w:p w14:paraId="71FA6C8A" w14:textId="77777777" w:rsidR="004D60F1" w:rsidRPr="00DD65C8" w:rsidRDefault="004D60F1">
            <w:pPr>
              <w:rPr>
                <w:sz w:val="24"/>
                <w:szCs w:val="24"/>
              </w:rPr>
            </w:pPr>
          </w:p>
        </w:tc>
        <w:tc>
          <w:tcPr>
            <w:tcW w:w="780" w:type="dxa"/>
            <w:vAlign w:val="bottom"/>
          </w:tcPr>
          <w:p w14:paraId="2F22D3DC" w14:textId="77777777" w:rsidR="004D60F1" w:rsidRPr="00DD65C8" w:rsidRDefault="00C629FD">
            <w:pPr>
              <w:ind w:left="120"/>
              <w:rPr>
                <w:sz w:val="20"/>
                <w:szCs w:val="20"/>
              </w:rPr>
            </w:pPr>
            <w:r w:rsidRPr="00DD65C8">
              <w:rPr>
                <w:rFonts w:eastAsia="Times New Roman"/>
                <w:b/>
                <w:bCs/>
                <w:i/>
                <w:iCs/>
                <w:w w:val="96"/>
                <w:sz w:val="26"/>
                <w:szCs w:val="26"/>
              </w:rPr>
              <w:t>Trang</w:t>
            </w:r>
          </w:p>
        </w:tc>
      </w:tr>
      <w:tr w:rsidR="004D60F1" w:rsidRPr="00DD65C8" w14:paraId="70047E0E" w14:textId="77777777">
        <w:trPr>
          <w:trHeight w:val="467"/>
        </w:trPr>
        <w:tc>
          <w:tcPr>
            <w:tcW w:w="1400" w:type="dxa"/>
            <w:vAlign w:val="bottom"/>
          </w:tcPr>
          <w:p w14:paraId="68E8D111" w14:textId="77777777" w:rsidR="004D60F1" w:rsidRPr="00DD65C8" w:rsidRDefault="00C629FD">
            <w:pPr>
              <w:rPr>
                <w:sz w:val="20"/>
                <w:szCs w:val="20"/>
              </w:rPr>
            </w:pPr>
            <w:r w:rsidRPr="00DD65C8">
              <w:rPr>
                <w:rFonts w:eastAsia="Times New Roman"/>
                <w:sz w:val="28"/>
                <w:szCs w:val="28"/>
              </w:rPr>
              <w:t>Hình 1.1</w:t>
            </w:r>
          </w:p>
        </w:tc>
        <w:tc>
          <w:tcPr>
            <w:tcW w:w="6280" w:type="dxa"/>
            <w:vAlign w:val="bottom"/>
          </w:tcPr>
          <w:p w14:paraId="46A96C57" w14:textId="77777777" w:rsidR="004D60F1" w:rsidRPr="00DD65C8" w:rsidRDefault="00C629FD">
            <w:pPr>
              <w:ind w:left="420"/>
              <w:rPr>
                <w:sz w:val="20"/>
                <w:szCs w:val="20"/>
              </w:rPr>
            </w:pPr>
            <w:r w:rsidRPr="00DD65C8">
              <w:rPr>
                <w:rFonts w:eastAsia="Times New Roman"/>
                <w:sz w:val="28"/>
                <w:szCs w:val="28"/>
              </w:rPr>
              <w:t>Cấu trúc của nucleosom</w:t>
            </w:r>
          </w:p>
        </w:tc>
        <w:tc>
          <w:tcPr>
            <w:tcW w:w="780" w:type="dxa"/>
            <w:vAlign w:val="bottom"/>
          </w:tcPr>
          <w:p w14:paraId="6CAE2669" w14:textId="77777777" w:rsidR="004D60F1" w:rsidRPr="00DD65C8" w:rsidRDefault="00C629FD">
            <w:pPr>
              <w:jc w:val="center"/>
              <w:rPr>
                <w:sz w:val="20"/>
                <w:szCs w:val="20"/>
              </w:rPr>
            </w:pPr>
            <w:r w:rsidRPr="00DD65C8">
              <w:rPr>
                <w:rFonts w:eastAsia="Times New Roman"/>
                <w:sz w:val="26"/>
                <w:szCs w:val="26"/>
              </w:rPr>
              <w:t>3</w:t>
            </w:r>
          </w:p>
        </w:tc>
      </w:tr>
      <w:tr w:rsidR="004D60F1" w:rsidRPr="00DD65C8" w14:paraId="69DEB1E1" w14:textId="77777777">
        <w:trPr>
          <w:trHeight w:val="482"/>
        </w:trPr>
        <w:tc>
          <w:tcPr>
            <w:tcW w:w="1400" w:type="dxa"/>
            <w:vAlign w:val="bottom"/>
          </w:tcPr>
          <w:p w14:paraId="7764DF49" w14:textId="77777777" w:rsidR="004D60F1" w:rsidRPr="00DD65C8" w:rsidRDefault="00C629FD">
            <w:pPr>
              <w:rPr>
                <w:sz w:val="20"/>
                <w:szCs w:val="20"/>
              </w:rPr>
            </w:pPr>
            <w:r w:rsidRPr="00DD65C8">
              <w:rPr>
                <w:rFonts w:eastAsia="Times New Roman"/>
                <w:sz w:val="28"/>
                <w:szCs w:val="28"/>
              </w:rPr>
              <w:t>Hình 1.2</w:t>
            </w:r>
          </w:p>
        </w:tc>
        <w:tc>
          <w:tcPr>
            <w:tcW w:w="6280" w:type="dxa"/>
            <w:vAlign w:val="bottom"/>
          </w:tcPr>
          <w:p w14:paraId="73D6EBA0" w14:textId="77777777" w:rsidR="004D60F1" w:rsidRPr="00DD65C8" w:rsidRDefault="00C629FD">
            <w:pPr>
              <w:ind w:left="420"/>
              <w:rPr>
                <w:sz w:val="20"/>
                <w:szCs w:val="20"/>
              </w:rPr>
            </w:pPr>
            <w:r w:rsidRPr="00DD65C8">
              <w:rPr>
                <w:rFonts w:eastAsia="Times New Roman"/>
                <w:sz w:val="28"/>
                <w:szCs w:val="28"/>
              </w:rPr>
              <w:t>Vai trò cân bằng động của HDAC và HAT</w:t>
            </w:r>
          </w:p>
        </w:tc>
        <w:tc>
          <w:tcPr>
            <w:tcW w:w="780" w:type="dxa"/>
            <w:vAlign w:val="bottom"/>
          </w:tcPr>
          <w:p w14:paraId="171A5FEC" w14:textId="77777777" w:rsidR="004D60F1" w:rsidRPr="00DD65C8" w:rsidRDefault="00C629FD">
            <w:pPr>
              <w:jc w:val="center"/>
              <w:rPr>
                <w:sz w:val="20"/>
                <w:szCs w:val="20"/>
              </w:rPr>
            </w:pPr>
            <w:r w:rsidRPr="00DD65C8">
              <w:rPr>
                <w:rFonts w:eastAsia="Times New Roman"/>
                <w:sz w:val="26"/>
                <w:szCs w:val="26"/>
              </w:rPr>
              <w:t>4</w:t>
            </w:r>
          </w:p>
        </w:tc>
      </w:tr>
      <w:tr w:rsidR="004D60F1" w:rsidRPr="00DD65C8" w14:paraId="0F3A2EE9" w14:textId="77777777">
        <w:trPr>
          <w:trHeight w:val="482"/>
        </w:trPr>
        <w:tc>
          <w:tcPr>
            <w:tcW w:w="1400" w:type="dxa"/>
            <w:vAlign w:val="bottom"/>
          </w:tcPr>
          <w:p w14:paraId="1F5AFA14" w14:textId="77777777" w:rsidR="004D60F1" w:rsidRPr="00DD65C8" w:rsidRDefault="00C629FD">
            <w:pPr>
              <w:rPr>
                <w:sz w:val="20"/>
                <w:szCs w:val="20"/>
              </w:rPr>
            </w:pPr>
            <w:r w:rsidRPr="00DD65C8">
              <w:rPr>
                <w:rFonts w:eastAsia="Times New Roman"/>
                <w:sz w:val="28"/>
                <w:szCs w:val="28"/>
              </w:rPr>
              <w:t>Hình 1.3</w:t>
            </w:r>
          </w:p>
        </w:tc>
        <w:tc>
          <w:tcPr>
            <w:tcW w:w="6280" w:type="dxa"/>
            <w:vAlign w:val="bottom"/>
          </w:tcPr>
          <w:p w14:paraId="003895FB" w14:textId="77777777" w:rsidR="004D60F1" w:rsidRPr="00DD65C8" w:rsidRDefault="00C629FD">
            <w:pPr>
              <w:ind w:left="420"/>
              <w:rPr>
                <w:sz w:val="20"/>
                <w:szCs w:val="20"/>
              </w:rPr>
            </w:pPr>
            <w:r w:rsidRPr="00DD65C8">
              <w:rPr>
                <w:rFonts w:eastAsia="Times New Roman"/>
                <w:sz w:val="28"/>
                <w:szCs w:val="28"/>
              </w:rPr>
              <w:t>Phân loại HDAC ở người</w:t>
            </w:r>
          </w:p>
        </w:tc>
        <w:tc>
          <w:tcPr>
            <w:tcW w:w="780" w:type="dxa"/>
            <w:vAlign w:val="bottom"/>
          </w:tcPr>
          <w:p w14:paraId="15DE60F4" w14:textId="77777777" w:rsidR="004D60F1" w:rsidRPr="00DD65C8" w:rsidRDefault="00C629FD">
            <w:pPr>
              <w:jc w:val="center"/>
              <w:rPr>
                <w:sz w:val="20"/>
                <w:szCs w:val="20"/>
              </w:rPr>
            </w:pPr>
            <w:r w:rsidRPr="00DD65C8">
              <w:rPr>
                <w:rFonts w:eastAsia="Times New Roman"/>
                <w:sz w:val="26"/>
                <w:szCs w:val="26"/>
              </w:rPr>
              <w:t>5</w:t>
            </w:r>
          </w:p>
        </w:tc>
      </w:tr>
      <w:tr w:rsidR="004D60F1" w:rsidRPr="00DD65C8" w14:paraId="68F6CD2C" w14:textId="77777777">
        <w:trPr>
          <w:trHeight w:val="482"/>
        </w:trPr>
        <w:tc>
          <w:tcPr>
            <w:tcW w:w="1400" w:type="dxa"/>
            <w:vAlign w:val="bottom"/>
          </w:tcPr>
          <w:p w14:paraId="46266051" w14:textId="77777777" w:rsidR="004D60F1" w:rsidRPr="00DD65C8" w:rsidRDefault="00C629FD">
            <w:pPr>
              <w:rPr>
                <w:sz w:val="20"/>
                <w:szCs w:val="20"/>
              </w:rPr>
            </w:pPr>
            <w:r w:rsidRPr="00DD65C8">
              <w:rPr>
                <w:rFonts w:eastAsia="Times New Roman"/>
                <w:sz w:val="28"/>
                <w:szCs w:val="28"/>
              </w:rPr>
              <w:t>Hình 1.4</w:t>
            </w:r>
          </w:p>
        </w:tc>
        <w:tc>
          <w:tcPr>
            <w:tcW w:w="6280" w:type="dxa"/>
            <w:vAlign w:val="bottom"/>
          </w:tcPr>
          <w:p w14:paraId="4949CDE3" w14:textId="77777777" w:rsidR="004D60F1" w:rsidRPr="00DD65C8" w:rsidRDefault="00C629FD">
            <w:pPr>
              <w:ind w:left="420"/>
              <w:rPr>
                <w:sz w:val="20"/>
                <w:szCs w:val="20"/>
              </w:rPr>
            </w:pPr>
            <w:r w:rsidRPr="00DD65C8">
              <w:rPr>
                <w:rFonts w:eastAsia="Times New Roman"/>
                <w:sz w:val="28"/>
                <w:szCs w:val="28"/>
              </w:rPr>
              <w:t>Các đích tác dụng của HDAC</w:t>
            </w:r>
          </w:p>
        </w:tc>
        <w:tc>
          <w:tcPr>
            <w:tcW w:w="780" w:type="dxa"/>
            <w:vAlign w:val="bottom"/>
          </w:tcPr>
          <w:p w14:paraId="2F6C4DF0" w14:textId="77777777" w:rsidR="004D60F1" w:rsidRPr="00DD65C8" w:rsidRDefault="00C629FD">
            <w:pPr>
              <w:jc w:val="center"/>
              <w:rPr>
                <w:sz w:val="20"/>
                <w:szCs w:val="20"/>
              </w:rPr>
            </w:pPr>
            <w:r w:rsidRPr="00DD65C8">
              <w:rPr>
                <w:rFonts w:eastAsia="Times New Roman"/>
                <w:sz w:val="26"/>
                <w:szCs w:val="26"/>
              </w:rPr>
              <w:t>6</w:t>
            </w:r>
          </w:p>
        </w:tc>
      </w:tr>
      <w:tr w:rsidR="004D60F1" w:rsidRPr="00DD65C8" w14:paraId="1FDB64EA" w14:textId="77777777">
        <w:trPr>
          <w:trHeight w:val="482"/>
        </w:trPr>
        <w:tc>
          <w:tcPr>
            <w:tcW w:w="1400" w:type="dxa"/>
            <w:vAlign w:val="bottom"/>
          </w:tcPr>
          <w:p w14:paraId="5F29FAC8" w14:textId="77777777" w:rsidR="004D60F1" w:rsidRPr="00DD65C8" w:rsidRDefault="00C629FD">
            <w:pPr>
              <w:rPr>
                <w:sz w:val="20"/>
                <w:szCs w:val="20"/>
              </w:rPr>
            </w:pPr>
            <w:r w:rsidRPr="00DD65C8">
              <w:rPr>
                <w:rFonts w:eastAsia="Times New Roman"/>
                <w:sz w:val="28"/>
                <w:szCs w:val="28"/>
              </w:rPr>
              <w:t>Hình 1.5</w:t>
            </w:r>
          </w:p>
        </w:tc>
        <w:tc>
          <w:tcPr>
            <w:tcW w:w="6280" w:type="dxa"/>
            <w:vAlign w:val="bottom"/>
          </w:tcPr>
          <w:p w14:paraId="6886B6C7" w14:textId="77777777" w:rsidR="004D60F1" w:rsidRPr="00DD65C8" w:rsidRDefault="00C629FD">
            <w:pPr>
              <w:ind w:left="420"/>
              <w:rPr>
                <w:sz w:val="20"/>
                <w:szCs w:val="20"/>
              </w:rPr>
            </w:pPr>
            <w:r w:rsidRPr="00DD65C8">
              <w:rPr>
                <w:rFonts w:eastAsia="Times New Roman"/>
                <w:sz w:val="28"/>
                <w:szCs w:val="28"/>
              </w:rPr>
              <w:t>Một  số  dẫn  chất  hydroxamic   mang  khung</w:t>
            </w:r>
          </w:p>
        </w:tc>
        <w:tc>
          <w:tcPr>
            <w:tcW w:w="780" w:type="dxa"/>
            <w:vAlign w:val="bottom"/>
          </w:tcPr>
          <w:p w14:paraId="131ECE42" w14:textId="77777777" w:rsidR="004D60F1" w:rsidRPr="00DD65C8" w:rsidRDefault="00C629FD">
            <w:pPr>
              <w:jc w:val="center"/>
              <w:rPr>
                <w:sz w:val="20"/>
                <w:szCs w:val="20"/>
              </w:rPr>
            </w:pPr>
            <w:r w:rsidRPr="00DD65C8">
              <w:rPr>
                <w:rFonts w:eastAsia="Times New Roman"/>
                <w:sz w:val="26"/>
                <w:szCs w:val="26"/>
              </w:rPr>
              <w:t>9</w:t>
            </w:r>
          </w:p>
        </w:tc>
      </w:tr>
      <w:tr w:rsidR="004D60F1" w:rsidRPr="00DD65C8" w14:paraId="40626E56" w14:textId="77777777">
        <w:trPr>
          <w:trHeight w:val="485"/>
        </w:trPr>
        <w:tc>
          <w:tcPr>
            <w:tcW w:w="1400" w:type="dxa"/>
            <w:vAlign w:val="bottom"/>
          </w:tcPr>
          <w:p w14:paraId="3EBB1B8E" w14:textId="77777777" w:rsidR="004D60F1" w:rsidRPr="00DD65C8" w:rsidRDefault="004D60F1">
            <w:pPr>
              <w:rPr>
                <w:sz w:val="24"/>
                <w:szCs w:val="24"/>
              </w:rPr>
            </w:pPr>
          </w:p>
        </w:tc>
        <w:tc>
          <w:tcPr>
            <w:tcW w:w="6280" w:type="dxa"/>
            <w:vAlign w:val="bottom"/>
          </w:tcPr>
          <w:p w14:paraId="2B1CF96B" w14:textId="77777777" w:rsidR="004D60F1" w:rsidRPr="00DD65C8" w:rsidRDefault="00C629FD">
            <w:pPr>
              <w:ind w:left="420"/>
              <w:rPr>
                <w:sz w:val="20"/>
                <w:szCs w:val="20"/>
              </w:rPr>
            </w:pPr>
            <w:r w:rsidRPr="00DD65C8">
              <w:rPr>
                <w:rFonts w:eastAsia="Times New Roman"/>
                <w:sz w:val="28"/>
                <w:szCs w:val="28"/>
              </w:rPr>
              <w:t>benzimidazol</w:t>
            </w:r>
          </w:p>
        </w:tc>
        <w:tc>
          <w:tcPr>
            <w:tcW w:w="780" w:type="dxa"/>
            <w:vAlign w:val="bottom"/>
          </w:tcPr>
          <w:p w14:paraId="119947C1" w14:textId="77777777" w:rsidR="004D60F1" w:rsidRPr="00DD65C8" w:rsidRDefault="004D60F1">
            <w:pPr>
              <w:rPr>
                <w:sz w:val="24"/>
                <w:szCs w:val="24"/>
              </w:rPr>
            </w:pPr>
          </w:p>
        </w:tc>
      </w:tr>
      <w:tr w:rsidR="004D60F1" w:rsidRPr="00DD65C8" w14:paraId="5B5A256C" w14:textId="77777777">
        <w:trPr>
          <w:trHeight w:val="482"/>
        </w:trPr>
        <w:tc>
          <w:tcPr>
            <w:tcW w:w="1400" w:type="dxa"/>
            <w:vAlign w:val="bottom"/>
          </w:tcPr>
          <w:p w14:paraId="1B2FAE10" w14:textId="77777777" w:rsidR="004D60F1" w:rsidRPr="00DD65C8" w:rsidRDefault="00C629FD">
            <w:pPr>
              <w:rPr>
                <w:sz w:val="20"/>
                <w:szCs w:val="20"/>
              </w:rPr>
            </w:pPr>
            <w:r w:rsidRPr="00DD65C8">
              <w:rPr>
                <w:rFonts w:eastAsia="Times New Roman"/>
                <w:sz w:val="28"/>
                <w:szCs w:val="28"/>
              </w:rPr>
              <w:t>Hình 1.6</w:t>
            </w:r>
          </w:p>
        </w:tc>
        <w:tc>
          <w:tcPr>
            <w:tcW w:w="6280" w:type="dxa"/>
            <w:vAlign w:val="bottom"/>
          </w:tcPr>
          <w:p w14:paraId="0F3566F8" w14:textId="77777777" w:rsidR="004D60F1" w:rsidRPr="00DD65C8" w:rsidRDefault="00C629FD">
            <w:pPr>
              <w:ind w:left="420"/>
              <w:rPr>
                <w:sz w:val="20"/>
                <w:szCs w:val="20"/>
              </w:rPr>
            </w:pPr>
            <w:r w:rsidRPr="00DD65C8">
              <w:rPr>
                <w:rFonts w:eastAsia="Times New Roman"/>
                <w:w w:val="96"/>
                <w:sz w:val="28"/>
                <w:szCs w:val="28"/>
              </w:rPr>
              <w:t>Một số dẫn chất ức chế HDAC8 trong nghiên cứu của</w:t>
            </w:r>
          </w:p>
        </w:tc>
        <w:tc>
          <w:tcPr>
            <w:tcW w:w="780" w:type="dxa"/>
            <w:vAlign w:val="bottom"/>
          </w:tcPr>
          <w:p w14:paraId="0EBBF2B1" w14:textId="77777777" w:rsidR="004D60F1" w:rsidRPr="00DD65C8" w:rsidRDefault="00C629FD">
            <w:pPr>
              <w:jc w:val="center"/>
              <w:rPr>
                <w:sz w:val="20"/>
                <w:szCs w:val="20"/>
              </w:rPr>
            </w:pPr>
            <w:r w:rsidRPr="00DD65C8">
              <w:rPr>
                <w:rFonts w:eastAsia="Times New Roman"/>
                <w:w w:val="99"/>
                <w:sz w:val="26"/>
                <w:szCs w:val="26"/>
              </w:rPr>
              <w:t>10</w:t>
            </w:r>
          </w:p>
        </w:tc>
      </w:tr>
      <w:tr w:rsidR="004D60F1" w:rsidRPr="00DD65C8" w14:paraId="0F831749" w14:textId="77777777">
        <w:trPr>
          <w:trHeight w:val="482"/>
        </w:trPr>
        <w:tc>
          <w:tcPr>
            <w:tcW w:w="1400" w:type="dxa"/>
            <w:vAlign w:val="bottom"/>
          </w:tcPr>
          <w:p w14:paraId="2C5A981F" w14:textId="77777777" w:rsidR="004D60F1" w:rsidRPr="00DD65C8" w:rsidRDefault="004D60F1">
            <w:pPr>
              <w:rPr>
                <w:sz w:val="24"/>
                <w:szCs w:val="24"/>
              </w:rPr>
            </w:pPr>
          </w:p>
        </w:tc>
        <w:tc>
          <w:tcPr>
            <w:tcW w:w="6280" w:type="dxa"/>
            <w:vAlign w:val="bottom"/>
          </w:tcPr>
          <w:p w14:paraId="2A8AA8B7" w14:textId="77777777" w:rsidR="004D60F1" w:rsidRPr="00DD65C8" w:rsidRDefault="00C629FD">
            <w:pPr>
              <w:ind w:left="420"/>
              <w:rPr>
                <w:sz w:val="20"/>
                <w:szCs w:val="20"/>
              </w:rPr>
            </w:pPr>
            <w:r w:rsidRPr="00DD65C8">
              <w:rPr>
                <w:rFonts w:eastAsia="Times New Roman"/>
                <w:sz w:val="28"/>
                <w:szCs w:val="28"/>
              </w:rPr>
              <w:t>Suzuki T. và cộng sự</w:t>
            </w:r>
          </w:p>
        </w:tc>
        <w:tc>
          <w:tcPr>
            <w:tcW w:w="780" w:type="dxa"/>
            <w:vAlign w:val="bottom"/>
          </w:tcPr>
          <w:p w14:paraId="24774AF3" w14:textId="77777777" w:rsidR="004D60F1" w:rsidRPr="00DD65C8" w:rsidRDefault="004D60F1">
            <w:pPr>
              <w:rPr>
                <w:sz w:val="24"/>
                <w:szCs w:val="24"/>
              </w:rPr>
            </w:pPr>
          </w:p>
        </w:tc>
      </w:tr>
      <w:tr w:rsidR="004D60F1" w:rsidRPr="00DD65C8" w14:paraId="1115EC22" w14:textId="77777777">
        <w:trPr>
          <w:trHeight w:val="482"/>
        </w:trPr>
        <w:tc>
          <w:tcPr>
            <w:tcW w:w="1400" w:type="dxa"/>
            <w:vAlign w:val="bottom"/>
          </w:tcPr>
          <w:p w14:paraId="3320F82E" w14:textId="77777777" w:rsidR="004D60F1" w:rsidRPr="00DD65C8" w:rsidRDefault="00C629FD">
            <w:pPr>
              <w:rPr>
                <w:sz w:val="20"/>
                <w:szCs w:val="20"/>
              </w:rPr>
            </w:pPr>
            <w:r w:rsidRPr="00DD65C8">
              <w:rPr>
                <w:rFonts w:eastAsia="Times New Roman"/>
                <w:sz w:val="28"/>
                <w:szCs w:val="28"/>
              </w:rPr>
              <w:t>Hình 1.7</w:t>
            </w:r>
          </w:p>
        </w:tc>
        <w:tc>
          <w:tcPr>
            <w:tcW w:w="6280" w:type="dxa"/>
            <w:vAlign w:val="bottom"/>
          </w:tcPr>
          <w:p w14:paraId="12DDBA15" w14:textId="77777777" w:rsidR="004D60F1" w:rsidRPr="00DD65C8" w:rsidRDefault="00C629FD">
            <w:pPr>
              <w:ind w:left="420"/>
              <w:rPr>
                <w:sz w:val="20"/>
                <w:szCs w:val="20"/>
              </w:rPr>
            </w:pPr>
            <w:r w:rsidRPr="00DD65C8">
              <w:rPr>
                <w:rFonts w:eastAsia="Times New Roman"/>
                <w:sz w:val="28"/>
                <w:szCs w:val="28"/>
              </w:rPr>
              <w:t>Cấu trúc chung của một số dẫn chất mang khung 2-</w:t>
            </w:r>
          </w:p>
        </w:tc>
        <w:tc>
          <w:tcPr>
            <w:tcW w:w="780" w:type="dxa"/>
            <w:vAlign w:val="bottom"/>
          </w:tcPr>
          <w:p w14:paraId="5F386209" w14:textId="77777777" w:rsidR="004D60F1" w:rsidRPr="00DD65C8" w:rsidRDefault="00C629FD">
            <w:pPr>
              <w:jc w:val="center"/>
              <w:rPr>
                <w:sz w:val="20"/>
                <w:szCs w:val="20"/>
              </w:rPr>
            </w:pPr>
            <w:r w:rsidRPr="00DD65C8">
              <w:rPr>
                <w:rFonts w:eastAsia="Times New Roman"/>
                <w:w w:val="99"/>
                <w:sz w:val="26"/>
                <w:szCs w:val="26"/>
              </w:rPr>
              <w:t>11</w:t>
            </w:r>
          </w:p>
        </w:tc>
      </w:tr>
      <w:tr w:rsidR="004D60F1" w:rsidRPr="00DD65C8" w14:paraId="62435152" w14:textId="77777777">
        <w:trPr>
          <w:trHeight w:val="485"/>
        </w:trPr>
        <w:tc>
          <w:tcPr>
            <w:tcW w:w="1400" w:type="dxa"/>
            <w:vAlign w:val="bottom"/>
          </w:tcPr>
          <w:p w14:paraId="1110874E" w14:textId="77777777" w:rsidR="004D60F1" w:rsidRPr="00DD65C8" w:rsidRDefault="004D60F1">
            <w:pPr>
              <w:rPr>
                <w:sz w:val="24"/>
                <w:szCs w:val="24"/>
              </w:rPr>
            </w:pPr>
          </w:p>
        </w:tc>
        <w:tc>
          <w:tcPr>
            <w:tcW w:w="6280" w:type="dxa"/>
            <w:vAlign w:val="bottom"/>
          </w:tcPr>
          <w:p w14:paraId="42238298" w14:textId="77777777" w:rsidR="004D60F1" w:rsidRPr="00DD65C8" w:rsidRDefault="00C629FD">
            <w:pPr>
              <w:ind w:left="420"/>
              <w:rPr>
                <w:sz w:val="20"/>
                <w:szCs w:val="20"/>
              </w:rPr>
            </w:pPr>
            <w:r w:rsidRPr="00DD65C8">
              <w:rPr>
                <w:rFonts w:eastAsia="Times New Roman"/>
                <w:sz w:val="28"/>
                <w:szCs w:val="28"/>
              </w:rPr>
              <w:t>oxoindolin</w:t>
            </w:r>
          </w:p>
        </w:tc>
        <w:tc>
          <w:tcPr>
            <w:tcW w:w="780" w:type="dxa"/>
            <w:vAlign w:val="bottom"/>
          </w:tcPr>
          <w:p w14:paraId="6755D117" w14:textId="77777777" w:rsidR="004D60F1" w:rsidRPr="00DD65C8" w:rsidRDefault="004D60F1">
            <w:pPr>
              <w:rPr>
                <w:sz w:val="24"/>
                <w:szCs w:val="24"/>
              </w:rPr>
            </w:pPr>
          </w:p>
        </w:tc>
      </w:tr>
      <w:tr w:rsidR="004D60F1" w:rsidRPr="00DD65C8" w14:paraId="2AC8037C" w14:textId="77777777">
        <w:trPr>
          <w:trHeight w:val="482"/>
        </w:trPr>
        <w:tc>
          <w:tcPr>
            <w:tcW w:w="1400" w:type="dxa"/>
            <w:vAlign w:val="bottom"/>
          </w:tcPr>
          <w:p w14:paraId="4B939B31" w14:textId="77777777" w:rsidR="004D60F1" w:rsidRPr="00DD65C8" w:rsidRDefault="00C629FD">
            <w:pPr>
              <w:rPr>
                <w:sz w:val="20"/>
                <w:szCs w:val="20"/>
              </w:rPr>
            </w:pPr>
            <w:r w:rsidRPr="00DD65C8">
              <w:rPr>
                <w:rFonts w:eastAsia="Times New Roman"/>
                <w:sz w:val="28"/>
                <w:szCs w:val="28"/>
              </w:rPr>
              <w:t>Hình 1.8</w:t>
            </w:r>
          </w:p>
        </w:tc>
        <w:tc>
          <w:tcPr>
            <w:tcW w:w="6280" w:type="dxa"/>
            <w:vAlign w:val="bottom"/>
          </w:tcPr>
          <w:p w14:paraId="78B58FEC" w14:textId="77777777" w:rsidR="004D60F1" w:rsidRPr="00DD65C8" w:rsidRDefault="00C629FD">
            <w:pPr>
              <w:ind w:left="420"/>
              <w:rPr>
                <w:sz w:val="20"/>
                <w:szCs w:val="20"/>
              </w:rPr>
            </w:pPr>
            <w:r w:rsidRPr="00DD65C8">
              <w:rPr>
                <w:rFonts w:eastAsia="Times New Roman"/>
                <w:sz w:val="28"/>
                <w:szCs w:val="28"/>
              </w:rPr>
              <w:t>Cấu trúc chung dẫn xuất của coronopilin</w:t>
            </w:r>
          </w:p>
        </w:tc>
        <w:tc>
          <w:tcPr>
            <w:tcW w:w="780" w:type="dxa"/>
            <w:vAlign w:val="bottom"/>
          </w:tcPr>
          <w:p w14:paraId="685F4ADE" w14:textId="77777777" w:rsidR="004D60F1" w:rsidRPr="00DD65C8" w:rsidRDefault="00C629FD">
            <w:pPr>
              <w:jc w:val="center"/>
              <w:rPr>
                <w:sz w:val="20"/>
                <w:szCs w:val="20"/>
              </w:rPr>
            </w:pPr>
            <w:r w:rsidRPr="00DD65C8">
              <w:rPr>
                <w:rFonts w:eastAsia="Times New Roman"/>
                <w:w w:val="99"/>
                <w:sz w:val="26"/>
                <w:szCs w:val="26"/>
              </w:rPr>
              <w:t>11</w:t>
            </w:r>
          </w:p>
        </w:tc>
      </w:tr>
      <w:tr w:rsidR="004D60F1" w:rsidRPr="00DD65C8" w14:paraId="1510A683" w14:textId="77777777">
        <w:trPr>
          <w:trHeight w:val="482"/>
        </w:trPr>
        <w:tc>
          <w:tcPr>
            <w:tcW w:w="1400" w:type="dxa"/>
            <w:vAlign w:val="bottom"/>
          </w:tcPr>
          <w:p w14:paraId="563A87E8" w14:textId="77777777" w:rsidR="004D60F1" w:rsidRPr="00DD65C8" w:rsidRDefault="00C629FD">
            <w:pPr>
              <w:rPr>
                <w:sz w:val="20"/>
                <w:szCs w:val="20"/>
              </w:rPr>
            </w:pPr>
            <w:r w:rsidRPr="00DD65C8">
              <w:rPr>
                <w:rFonts w:eastAsia="Times New Roman"/>
                <w:sz w:val="28"/>
                <w:szCs w:val="28"/>
              </w:rPr>
              <w:t>Hình 1.9</w:t>
            </w:r>
          </w:p>
        </w:tc>
        <w:tc>
          <w:tcPr>
            <w:tcW w:w="6280" w:type="dxa"/>
            <w:vAlign w:val="bottom"/>
          </w:tcPr>
          <w:p w14:paraId="1E7CC3A6" w14:textId="77777777" w:rsidR="004D60F1" w:rsidRPr="00DD65C8" w:rsidRDefault="00C629FD">
            <w:pPr>
              <w:ind w:left="420"/>
              <w:rPr>
                <w:sz w:val="20"/>
                <w:szCs w:val="20"/>
              </w:rPr>
            </w:pPr>
            <w:r w:rsidRPr="00DD65C8">
              <w:rPr>
                <w:rFonts w:eastAsia="Times New Roman"/>
                <w:sz w:val="28"/>
                <w:szCs w:val="28"/>
              </w:rPr>
              <w:t>Cấu trúc chung của hợp chất β-lactam-chalcon</w:t>
            </w:r>
          </w:p>
        </w:tc>
        <w:tc>
          <w:tcPr>
            <w:tcW w:w="780" w:type="dxa"/>
            <w:vAlign w:val="bottom"/>
          </w:tcPr>
          <w:p w14:paraId="336A6E27" w14:textId="77777777" w:rsidR="004D60F1" w:rsidRPr="00DD65C8" w:rsidRDefault="00C629FD">
            <w:pPr>
              <w:jc w:val="center"/>
              <w:rPr>
                <w:sz w:val="20"/>
                <w:szCs w:val="20"/>
              </w:rPr>
            </w:pPr>
            <w:r w:rsidRPr="00DD65C8">
              <w:rPr>
                <w:rFonts w:eastAsia="Times New Roman"/>
                <w:w w:val="99"/>
                <w:sz w:val="26"/>
                <w:szCs w:val="26"/>
              </w:rPr>
              <w:t>12</w:t>
            </w:r>
          </w:p>
        </w:tc>
      </w:tr>
      <w:tr w:rsidR="004D60F1" w:rsidRPr="00DD65C8" w14:paraId="333572F4" w14:textId="77777777">
        <w:trPr>
          <w:trHeight w:val="483"/>
        </w:trPr>
        <w:tc>
          <w:tcPr>
            <w:tcW w:w="1400" w:type="dxa"/>
            <w:vAlign w:val="bottom"/>
          </w:tcPr>
          <w:p w14:paraId="3AD0A8FC" w14:textId="77777777" w:rsidR="004D60F1" w:rsidRPr="00DD65C8" w:rsidRDefault="00C629FD">
            <w:pPr>
              <w:rPr>
                <w:sz w:val="20"/>
                <w:szCs w:val="20"/>
              </w:rPr>
            </w:pPr>
            <w:r w:rsidRPr="00DD65C8">
              <w:rPr>
                <w:rFonts w:eastAsia="Times New Roman"/>
                <w:sz w:val="28"/>
                <w:szCs w:val="28"/>
              </w:rPr>
              <w:t>Hình 3.1</w:t>
            </w:r>
          </w:p>
        </w:tc>
        <w:tc>
          <w:tcPr>
            <w:tcW w:w="6280" w:type="dxa"/>
            <w:vAlign w:val="bottom"/>
          </w:tcPr>
          <w:p w14:paraId="71EFAAA1" w14:textId="77777777" w:rsidR="004D60F1" w:rsidRPr="00DD65C8" w:rsidRDefault="00C629FD">
            <w:pPr>
              <w:ind w:left="420"/>
              <w:rPr>
                <w:sz w:val="20"/>
                <w:szCs w:val="20"/>
              </w:rPr>
            </w:pPr>
            <w:r w:rsidRPr="00DD65C8">
              <w:rPr>
                <w:rFonts w:eastAsia="Times New Roman"/>
                <w:sz w:val="28"/>
                <w:szCs w:val="28"/>
              </w:rPr>
              <w:t xml:space="preserve">Mô hình tương tác của chất </w:t>
            </w:r>
            <w:r w:rsidRPr="00DD65C8">
              <w:rPr>
                <w:rFonts w:eastAsia="Times New Roman"/>
                <w:b/>
                <w:bCs/>
                <w:sz w:val="28"/>
                <w:szCs w:val="28"/>
              </w:rPr>
              <w:t>5e</w:t>
            </w:r>
            <w:r w:rsidRPr="00DD65C8">
              <w:rPr>
                <w:rFonts w:eastAsia="Times New Roman"/>
                <w:sz w:val="28"/>
                <w:szCs w:val="28"/>
              </w:rPr>
              <w:t xml:space="preserve"> với HDAC2</w:t>
            </w:r>
          </w:p>
        </w:tc>
        <w:tc>
          <w:tcPr>
            <w:tcW w:w="780" w:type="dxa"/>
            <w:vAlign w:val="bottom"/>
          </w:tcPr>
          <w:p w14:paraId="1271CF96" w14:textId="77777777" w:rsidR="004D60F1" w:rsidRPr="00DD65C8" w:rsidRDefault="004D60F1">
            <w:pPr>
              <w:rPr>
                <w:sz w:val="24"/>
                <w:szCs w:val="24"/>
              </w:rPr>
            </w:pPr>
          </w:p>
        </w:tc>
      </w:tr>
    </w:tbl>
    <w:p w14:paraId="2487BCBB" w14:textId="77777777" w:rsidR="004D60F1" w:rsidRPr="00DD65C8" w:rsidRDefault="004D60F1">
      <w:pPr>
        <w:spacing w:line="200" w:lineRule="exact"/>
        <w:rPr>
          <w:sz w:val="20"/>
          <w:szCs w:val="20"/>
        </w:rPr>
      </w:pPr>
    </w:p>
    <w:p w14:paraId="06600D5B" w14:textId="77777777" w:rsidR="004D60F1" w:rsidRPr="00DD65C8" w:rsidRDefault="004D60F1">
      <w:pPr>
        <w:spacing w:line="200" w:lineRule="exact"/>
        <w:rPr>
          <w:sz w:val="20"/>
          <w:szCs w:val="20"/>
        </w:rPr>
      </w:pPr>
    </w:p>
    <w:p w14:paraId="2DED111C" w14:textId="77777777" w:rsidR="004D60F1" w:rsidRPr="00DD65C8" w:rsidRDefault="004D60F1">
      <w:pPr>
        <w:spacing w:line="200" w:lineRule="exact"/>
        <w:rPr>
          <w:sz w:val="20"/>
          <w:szCs w:val="20"/>
        </w:rPr>
      </w:pPr>
    </w:p>
    <w:p w14:paraId="7AB629B9" w14:textId="77777777" w:rsidR="004D60F1" w:rsidRPr="00DD65C8" w:rsidRDefault="004D60F1">
      <w:pPr>
        <w:spacing w:line="200" w:lineRule="exact"/>
        <w:rPr>
          <w:sz w:val="20"/>
          <w:szCs w:val="20"/>
        </w:rPr>
      </w:pPr>
    </w:p>
    <w:p w14:paraId="396B9425" w14:textId="77777777" w:rsidR="004D60F1" w:rsidRPr="00DD65C8" w:rsidRDefault="004D60F1">
      <w:pPr>
        <w:spacing w:line="200" w:lineRule="exact"/>
        <w:rPr>
          <w:sz w:val="20"/>
          <w:szCs w:val="20"/>
        </w:rPr>
      </w:pPr>
    </w:p>
    <w:p w14:paraId="6F1F25AE" w14:textId="77777777" w:rsidR="004D60F1" w:rsidRPr="00DD65C8" w:rsidRDefault="004D60F1">
      <w:pPr>
        <w:spacing w:line="200" w:lineRule="exact"/>
        <w:rPr>
          <w:sz w:val="20"/>
          <w:szCs w:val="20"/>
        </w:rPr>
      </w:pPr>
    </w:p>
    <w:p w14:paraId="18F5870A" w14:textId="77777777" w:rsidR="004D60F1" w:rsidRPr="00DD65C8" w:rsidRDefault="004D60F1">
      <w:pPr>
        <w:spacing w:line="200" w:lineRule="exact"/>
        <w:rPr>
          <w:sz w:val="20"/>
          <w:szCs w:val="20"/>
        </w:rPr>
      </w:pPr>
    </w:p>
    <w:p w14:paraId="1E4A43CE" w14:textId="77777777" w:rsidR="004D60F1" w:rsidRPr="00DD65C8" w:rsidRDefault="004D60F1">
      <w:pPr>
        <w:spacing w:line="200" w:lineRule="exact"/>
        <w:rPr>
          <w:sz w:val="20"/>
          <w:szCs w:val="20"/>
        </w:rPr>
      </w:pPr>
    </w:p>
    <w:p w14:paraId="22180004" w14:textId="77777777" w:rsidR="004D60F1" w:rsidRPr="00DD65C8" w:rsidRDefault="004D60F1">
      <w:pPr>
        <w:spacing w:line="200" w:lineRule="exact"/>
        <w:rPr>
          <w:sz w:val="20"/>
          <w:szCs w:val="20"/>
        </w:rPr>
      </w:pPr>
    </w:p>
    <w:p w14:paraId="0DC56C8D" w14:textId="77777777" w:rsidR="004D60F1" w:rsidRPr="00DD65C8" w:rsidRDefault="004D60F1">
      <w:pPr>
        <w:spacing w:line="200" w:lineRule="exact"/>
        <w:rPr>
          <w:sz w:val="20"/>
          <w:szCs w:val="20"/>
        </w:rPr>
      </w:pPr>
    </w:p>
    <w:p w14:paraId="69E2218E" w14:textId="77777777" w:rsidR="004D60F1" w:rsidRPr="00DD65C8" w:rsidRDefault="004D60F1">
      <w:pPr>
        <w:spacing w:line="200" w:lineRule="exact"/>
        <w:rPr>
          <w:sz w:val="20"/>
          <w:szCs w:val="20"/>
        </w:rPr>
      </w:pPr>
    </w:p>
    <w:p w14:paraId="232E379A" w14:textId="77777777" w:rsidR="004D60F1" w:rsidRPr="00DD65C8" w:rsidRDefault="004D60F1">
      <w:pPr>
        <w:spacing w:line="200" w:lineRule="exact"/>
        <w:rPr>
          <w:sz w:val="20"/>
          <w:szCs w:val="20"/>
        </w:rPr>
      </w:pPr>
    </w:p>
    <w:p w14:paraId="3F17E1D1" w14:textId="77777777" w:rsidR="004D60F1" w:rsidRPr="00DD65C8" w:rsidRDefault="004D60F1">
      <w:pPr>
        <w:spacing w:line="200" w:lineRule="exact"/>
        <w:rPr>
          <w:sz w:val="20"/>
          <w:szCs w:val="20"/>
        </w:rPr>
      </w:pPr>
    </w:p>
    <w:p w14:paraId="123EE4B9" w14:textId="77777777" w:rsidR="004D60F1" w:rsidRPr="00DD65C8" w:rsidRDefault="004D60F1">
      <w:pPr>
        <w:spacing w:line="200" w:lineRule="exact"/>
        <w:rPr>
          <w:sz w:val="20"/>
          <w:szCs w:val="20"/>
        </w:rPr>
      </w:pPr>
    </w:p>
    <w:p w14:paraId="11D93FDD" w14:textId="77777777" w:rsidR="004D60F1" w:rsidRPr="00DD65C8" w:rsidRDefault="004D60F1">
      <w:pPr>
        <w:spacing w:line="200" w:lineRule="exact"/>
        <w:rPr>
          <w:sz w:val="20"/>
          <w:szCs w:val="20"/>
        </w:rPr>
      </w:pPr>
    </w:p>
    <w:p w14:paraId="5673ACAB" w14:textId="77777777" w:rsidR="004D60F1" w:rsidRPr="00DD65C8" w:rsidRDefault="004D60F1">
      <w:pPr>
        <w:spacing w:line="200" w:lineRule="exact"/>
        <w:rPr>
          <w:sz w:val="20"/>
          <w:szCs w:val="20"/>
        </w:rPr>
      </w:pPr>
    </w:p>
    <w:p w14:paraId="2EB3FC7B" w14:textId="77777777" w:rsidR="004D60F1" w:rsidRPr="00DD65C8" w:rsidRDefault="004D60F1">
      <w:pPr>
        <w:spacing w:line="200" w:lineRule="exact"/>
        <w:rPr>
          <w:sz w:val="20"/>
          <w:szCs w:val="20"/>
        </w:rPr>
      </w:pPr>
    </w:p>
    <w:p w14:paraId="49E9C4CA" w14:textId="77777777" w:rsidR="004D60F1" w:rsidRPr="00DD65C8" w:rsidRDefault="004D60F1">
      <w:pPr>
        <w:spacing w:line="200" w:lineRule="exact"/>
        <w:rPr>
          <w:sz w:val="20"/>
          <w:szCs w:val="20"/>
        </w:rPr>
      </w:pPr>
    </w:p>
    <w:p w14:paraId="282F4583" w14:textId="77777777" w:rsidR="004D60F1" w:rsidRPr="00DD65C8" w:rsidRDefault="004D60F1">
      <w:pPr>
        <w:spacing w:line="200" w:lineRule="exact"/>
        <w:rPr>
          <w:sz w:val="20"/>
          <w:szCs w:val="20"/>
        </w:rPr>
      </w:pPr>
    </w:p>
    <w:p w14:paraId="388A7B0C" w14:textId="77777777" w:rsidR="004D60F1" w:rsidRPr="00DD65C8" w:rsidRDefault="004D60F1">
      <w:pPr>
        <w:spacing w:line="200" w:lineRule="exact"/>
        <w:rPr>
          <w:sz w:val="20"/>
          <w:szCs w:val="20"/>
        </w:rPr>
      </w:pPr>
    </w:p>
    <w:p w14:paraId="339F47A3" w14:textId="77777777" w:rsidR="004D60F1" w:rsidRPr="00DD65C8" w:rsidRDefault="004D60F1">
      <w:pPr>
        <w:spacing w:line="200" w:lineRule="exact"/>
        <w:rPr>
          <w:sz w:val="20"/>
          <w:szCs w:val="20"/>
        </w:rPr>
      </w:pPr>
    </w:p>
    <w:p w14:paraId="008C0E9D" w14:textId="77777777" w:rsidR="004D60F1" w:rsidRPr="00DD65C8" w:rsidRDefault="004D60F1">
      <w:pPr>
        <w:spacing w:line="200" w:lineRule="exact"/>
        <w:rPr>
          <w:sz w:val="20"/>
          <w:szCs w:val="20"/>
        </w:rPr>
      </w:pPr>
    </w:p>
    <w:p w14:paraId="18193AB6" w14:textId="77777777" w:rsidR="004D60F1" w:rsidRPr="00DD65C8" w:rsidRDefault="004D60F1">
      <w:pPr>
        <w:spacing w:line="200" w:lineRule="exact"/>
        <w:rPr>
          <w:sz w:val="20"/>
          <w:szCs w:val="20"/>
        </w:rPr>
      </w:pPr>
    </w:p>
    <w:p w14:paraId="1AEE08E6" w14:textId="77777777" w:rsidR="004D60F1" w:rsidRPr="00DD65C8" w:rsidRDefault="004D60F1">
      <w:pPr>
        <w:spacing w:line="200" w:lineRule="exact"/>
        <w:rPr>
          <w:sz w:val="20"/>
          <w:szCs w:val="20"/>
        </w:rPr>
      </w:pPr>
    </w:p>
    <w:p w14:paraId="38D8280C" w14:textId="77777777" w:rsidR="004D60F1" w:rsidRPr="00DD65C8" w:rsidRDefault="004D60F1">
      <w:pPr>
        <w:spacing w:line="200" w:lineRule="exact"/>
        <w:rPr>
          <w:sz w:val="20"/>
          <w:szCs w:val="20"/>
        </w:rPr>
      </w:pPr>
    </w:p>
    <w:p w14:paraId="5785374D" w14:textId="77777777" w:rsidR="004D60F1" w:rsidRPr="00DD65C8" w:rsidRDefault="004D60F1">
      <w:pPr>
        <w:spacing w:line="200" w:lineRule="exact"/>
        <w:rPr>
          <w:sz w:val="20"/>
          <w:szCs w:val="20"/>
        </w:rPr>
      </w:pPr>
    </w:p>
    <w:p w14:paraId="2CA76C86" w14:textId="77777777" w:rsidR="004D60F1" w:rsidRPr="00DD65C8" w:rsidRDefault="004D60F1">
      <w:pPr>
        <w:spacing w:line="200" w:lineRule="exact"/>
        <w:rPr>
          <w:sz w:val="20"/>
          <w:szCs w:val="20"/>
        </w:rPr>
      </w:pPr>
    </w:p>
    <w:p w14:paraId="2DFB2B92" w14:textId="77777777" w:rsidR="004D60F1" w:rsidRPr="00DD65C8" w:rsidRDefault="004D60F1">
      <w:pPr>
        <w:spacing w:line="200" w:lineRule="exact"/>
        <w:rPr>
          <w:sz w:val="20"/>
          <w:szCs w:val="20"/>
        </w:rPr>
      </w:pPr>
    </w:p>
    <w:p w14:paraId="17C3402E" w14:textId="77777777" w:rsidR="004D60F1" w:rsidRPr="00DD65C8" w:rsidRDefault="004D60F1">
      <w:pPr>
        <w:spacing w:line="200" w:lineRule="exact"/>
        <w:rPr>
          <w:sz w:val="20"/>
          <w:szCs w:val="20"/>
        </w:rPr>
      </w:pPr>
    </w:p>
    <w:p w14:paraId="3881EAC5" w14:textId="77777777" w:rsidR="004D60F1" w:rsidRPr="00DD65C8" w:rsidRDefault="004D60F1">
      <w:pPr>
        <w:spacing w:line="200" w:lineRule="exact"/>
        <w:rPr>
          <w:sz w:val="20"/>
          <w:szCs w:val="20"/>
        </w:rPr>
      </w:pPr>
    </w:p>
    <w:p w14:paraId="6B185B09" w14:textId="77777777" w:rsidR="004D60F1" w:rsidRPr="00DD65C8" w:rsidRDefault="004D60F1">
      <w:pPr>
        <w:spacing w:line="200" w:lineRule="exact"/>
        <w:rPr>
          <w:sz w:val="20"/>
          <w:szCs w:val="20"/>
        </w:rPr>
      </w:pPr>
    </w:p>
    <w:p w14:paraId="20694F73" w14:textId="77777777" w:rsidR="004D60F1" w:rsidRPr="00DD65C8" w:rsidRDefault="004D60F1">
      <w:pPr>
        <w:spacing w:line="325" w:lineRule="exact"/>
        <w:rPr>
          <w:sz w:val="20"/>
          <w:szCs w:val="20"/>
        </w:rPr>
      </w:pPr>
    </w:p>
    <w:p w14:paraId="0319A6E7" w14:textId="77777777" w:rsidR="004D60F1" w:rsidRPr="00DD65C8" w:rsidRDefault="00C629FD">
      <w:pPr>
        <w:ind w:left="4880"/>
        <w:rPr>
          <w:sz w:val="20"/>
          <w:szCs w:val="20"/>
        </w:rPr>
      </w:pPr>
      <w:r w:rsidRPr="00DD65C8">
        <w:rPr>
          <w:rFonts w:eastAsia="Calibri"/>
        </w:rPr>
        <w:t>8</w:t>
      </w:r>
    </w:p>
    <w:p w14:paraId="0A24A145" w14:textId="77777777" w:rsidR="004D60F1" w:rsidRPr="00DD65C8" w:rsidRDefault="004D60F1">
      <w:pPr>
        <w:sectPr w:rsidR="004D60F1" w:rsidRPr="00DD65C8">
          <w:pgSz w:w="11900" w:h="16841"/>
          <w:pgMar w:top="1440" w:right="1239" w:bottom="421" w:left="1440" w:header="0" w:footer="0" w:gutter="0"/>
          <w:cols w:space="720" w:equalWidth="0">
            <w:col w:w="9220"/>
          </w:cols>
        </w:sectPr>
      </w:pPr>
    </w:p>
    <w:p w14:paraId="3A4B9422" w14:textId="77777777" w:rsidR="004D60F1" w:rsidRPr="00DD65C8" w:rsidRDefault="004D60F1">
      <w:pPr>
        <w:spacing w:line="200" w:lineRule="exact"/>
        <w:rPr>
          <w:sz w:val="20"/>
          <w:szCs w:val="20"/>
        </w:rPr>
      </w:pPr>
      <w:bookmarkStart w:id="9" w:name="page9"/>
      <w:bookmarkEnd w:id="9"/>
    </w:p>
    <w:p w14:paraId="007EB270" w14:textId="77777777" w:rsidR="004D60F1" w:rsidRPr="00DD65C8" w:rsidRDefault="004D60F1">
      <w:pPr>
        <w:spacing w:line="343" w:lineRule="exact"/>
        <w:rPr>
          <w:sz w:val="20"/>
          <w:szCs w:val="20"/>
        </w:rPr>
      </w:pPr>
    </w:p>
    <w:p w14:paraId="179031EE" w14:textId="77777777" w:rsidR="004D60F1" w:rsidRPr="00DD65C8" w:rsidRDefault="00C629FD">
      <w:pPr>
        <w:ind w:left="3240"/>
        <w:rPr>
          <w:sz w:val="20"/>
          <w:szCs w:val="20"/>
        </w:rPr>
      </w:pPr>
      <w:r w:rsidRPr="00DD65C8">
        <w:rPr>
          <w:rFonts w:eastAsia="Times New Roman"/>
          <w:b/>
          <w:bCs/>
          <w:sz w:val="30"/>
          <w:szCs w:val="30"/>
        </w:rPr>
        <w:t>DANH MỤC CÁC SƠ ĐỒ</w:t>
      </w:r>
    </w:p>
    <w:p w14:paraId="11D836A1" w14:textId="77777777" w:rsidR="004D60F1" w:rsidRPr="00DD65C8" w:rsidRDefault="004D60F1">
      <w:pPr>
        <w:spacing w:line="200" w:lineRule="exact"/>
        <w:rPr>
          <w:sz w:val="20"/>
          <w:szCs w:val="20"/>
        </w:rPr>
      </w:pPr>
    </w:p>
    <w:p w14:paraId="2EB48230" w14:textId="77777777" w:rsidR="004D60F1" w:rsidRPr="00DD65C8" w:rsidRDefault="004D60F1">
      <w:pPr>
        <w:spacing w:line="200" w:lineRule="exact"/>
        <w:rPr>
          <w:sz w:val="20"/>
          <w:szCs w:val="20"/>
        </w:rPr>
      </w:pPr>
    </w:p>
    <w:p w14:paraId="5DF33667" w14:textId="77777777" w:rsidR="004D60F1" w:rsidRPr="00DD65C8" w:rsidRDefault="004D60F1">
      <w:pPr>
        <w:spacing w:line="222" w:lineRule="exact"/>
        <w:rPr>
          <w:sz w:val="20"/>
          <w:szCs w:val="20"/>
        </w:rPr>
      </w:pPr>
    </w:p>
    <w:tbl>
      <w:tblPr>
        <w:tblW w:w="0" w:type="auto"/>
        <w:tblInd w:w="860" w:type="dxa"/>
        <w:tblLayout w:type="fixed"/>
        <w:tblCellMar>
          <w:left w:w="0" w:type="dxa"/>
          <w:right w:w="0" w:type="dxa"/>
        </w:tblCellMar>
        <w:tblLook w:val="04A0" w:firstRow="1" w:lastRow="0" w:firstColumn="1" w:lastColumn="0" w:noHBand="0" w:noVBand="1"/>
      </w:tblPr>
      <w:tblGrid>
        <w:gridCol w:w="1280"/>
        <w:gridCol w:w="6120"/>
        <w:gridCol w:w="840"/>
      </w:tblGrid>
      <w:tr w:rsidR="004D60F1" w:rsidRPr="00DD65C8" w14:paraId="4E553AF9" w14:textId="77777777">
        <w:trPr>
          <w:trHeight w:val="299"/>
        </w:trPr>
        <w:tc>
          <w:tcPr>
            <w:tcW w:w="1280" w:type="dxa"/>
            <w:vAlign w:val="bottom"/>
          </w:tcPr>
          <w:p w14:paraId="567AF023" w14:textId="77777777" w:rsidR="004D60F1" w:rsidRPr="00DD65C8" w:rsidRDefault="004D60F1">
            <w:pPr>
              <w:rPr>
                <w:sz w:val="24"/>
                <w:szCs w:val="24"/>
              </w:rPr>
            </w:pPr>
          </w:p>
        </w:tc>
        <w:tc>
          <w:tcPr>
            <w:tcW w:w="6120" w:type="dxa"/>
            <w:vAlign w:val="bottom"/>
          </w:tcPr>
          <w:p w14:paraId="455B4149" w14:textId="77777777" w:rsidR="004D60F1" w:rsidRPr="00DD65C8" w:rsidRDefault="004D60F1">
            <w:pPr>
              <w:rPr>
                <w:sz w:val="24"/>
                <w:szCs w:val="24"/>
              </w:rPr>
            </w:pPr>
          </w:p>
        </w:tc>
        <w:tc>
          <w:tcPr>
            <w:tcW w:w="840" w:type="dxa"/>
            <w:vAlign w:val="bottom"/>
          </w:tcPr>
          <w:p w14:paraId="58E46DCD" w14:textId="77777777" w:rsidR="004D60F1" w:rsidRPr="00DD65C8" w:rsidRDefault="00C629FD">
            <w:pPr>
              <w:ind w:left="22"/>
              <w:jc w:val="center"/>
              <w:rPr>
                <w:sz w:val="20"/>
                <w:szCs w:val="20"/>
              </w:rPr>
            </w:pPr>
            <w:r w:rsidRPr="00DD65C8">
              <w:rPr>
                <w:rFonts w:eastAsia="Times New Roman"/>
                <w:b/>
                <w:bCs/>
                <w:i/>
                <w:iCs/>
                <w:sz w:val="26"/>
                <w:szCs w:val="26"/>
              </w:rPr>
              <w:t>Trang</w:t>
            </w:r>
          </w:p>
        </w:tc>
      </w:tr>
      <w:tr w:rsidR="004D60F1" w:rsidRPr="00DD65C8" w14:paraId="5399AF21" w14:textId="77777777">
        <w:trPr>
          <w:trHeight w:val="464"/>
        </w:trPr>
        <w:tc>
          <w:tcPr>
            <w:tcW w:w="1280" w:type="dxa"/>
            <w:vAlign w:val="bottom"/>
          </w:tcPr>
          <w:p w14:paraId="36C432B5" w14:textId="77777777" w:rsidR="004D60F1" w:rsidRPr="00DD65C8" w:rsidRDefault="00C629FD">
            <w:pPr>
              <w:rPr>
                <w:sz w:val="20"/>
                <w:szCs w:val="20"/>
              </w:rPr>
            </w:pPr>
            <w:r w:rsidRPr="00DD65C8">
              <w:rPr>
                <w:rFonts w:eastAsia="Times New Roman"/>
                <w:sz w:val="28"/>
                <w:szCs w:val="28"/>
              </w:rPr>
              <w:t>Sơ đồ 3.1.</w:t>
            </w:r>
          </w:p>
        </w:tc>
        <w:tc>
          <w:tcPr>
            <w:tcW w:w="6120" w:type="dxa"/>
            <w:vAlign w:val="bottom"/>
          </w:tcPr>
          <w:p w14:paraId="1FDA11D6" w14:textId="77777777" w:rsidR="004D60F1" w:rsidRPr="00DD65C8" w:rsidRDefault="00C629FD">
            <w:pPr>
              <w:ind w:left="160"/>
              <w:rPr>
                <w:sz w:val="20"/>
                <w:szCs w:val="20"/>
              </w:rPr>
            </w:pPr>
            <w:r w:rsidRPr="00DD65C8">
              <w:rPr>
                <w:rFonts w:eastAsia="Times New Roman"/>
                <w:sz w:val="28"/>
                <w:szCs w:val="28"/>
              </w:rPr>
              <w:t xml:space="preserve">Sơ đồ tổng hợp các </w:t>
            </w:r>
            <w:r w:rsidRPr="00DD65C8">
              <w:rPr>
                <w:rFonts w:eastAsia="Times New Roman"/>
                <w:color w:val="141823"/>
                <w:sz w:val="28"/>
                <w:szCs w:val="28"/>
              </w:rPr>
              <w:t>acid hydroxamic mục tiêu</w:t>
            </w:r>
            <w:r w:rsidRPr="00DD65C8">
              <w:rPr>
                <w:rFonts w:eastAsia="Times New Roman"/>
                <w:sz w:val="28"/>
                <w:szCs w:val="28"/>
              </w:rPr>
              <w:t xml:space="preserve"> </w:t>
            </w:r>
            <w:r w:rsidRPr="00DD65C8">
              <w:rPr>
                <w:rFonts w:eastAsia="Times New Roman"/>
                <w:b/>
                <w:bCs/>
                <w:color w:val="141823"/>
                <w:sz w:val="28"/>
                <w:szCs w:val="28"/>
              </w:rPr>
              <w:t>5a</w:t>
            </w:r>
            <w:r w:rsidRPr="00DD65C8">
              <w:rPr>
                <w:rFonts w:eastAsia="Times New Roman"/>
                <w:color w:val="141823"/>
                <w:sz w:val="28"/>
                <w:szCs w:val="28"/>
              </w:rPr>
              <w:t>-</w:t>
            </w:r>
          </w:p>
        </w:tc>
        <w:tc>
          <w:tcPr>
            <w:tcW w:w="840" w:type="dxa"/>
            <w:vAlign w:val="bottom"/>
          </w:tcPr>
          <w:p w14:paraId="0BEB0E8B" w14:textId="77777777" w:rsidR="004D60F1" w:rsidRPr="00DD65C8" w:rsidRDefault="00C629FD">
            <w:pPr>
              <w:ind w:left="22"/>
              <w:jc w:val="center"/>
              <w:rPr>
                <w:sz w:val="20"/>
                <w:szCs w:val="20"/>
              </w:rPr>
            </w:pPr>
            <w:r w:rsidRPr="00DD65C8">
              <w:rPr>
                <w:rFonts w:eastAsia="Times New Roman"/>
                <w:w w:val="99"/>
                <w:sz w:val="28"/>
                <w:szCs w:val="28"/>
              </w:rPr>
              <w:t>20</w:t>
            </w:r>
          </w:p>
        </w:tc>
      </w:tr>
      <w:tr w:rsidR="004D60F1" w:rsidRPr="00DD65C8" w14:paraId="30CE1D7C" w14:textId="77777777">
        <w:trPr>
          <w:trHeight w:val="372"/>
        </w:trPr>
        <w:tc>
          <w:tcPr>
            <w:tcW w:w="1280" w:type="dxa"/>
            <w:vAlign w:val="bottom"/>
          </w:tcPr>
          <w:p w14:paraId="49E06D83" w14:textId="77777777" w:rsidR="004D60F1" w:rsidRPr="00DD65C8" w:rsidRDefault="004D60F1">
            <w:pPr>
              <w:rPr>
                <w:sz w:val="24"/>
                <w:szCs w:val="24"/>
              </w:rPr>
            </w:pPr>
          </w:p>
        </w:tc>
        <w:tc>
          <w:tcPr>
            <w:tcW w:w="6120" w:type="dxa"/>
            <w:vAlign w:val="bottom"/>
          </w:tcPr>
          <w:p w14:paraId="41D62357" w14:textId="77777777" w:rsidR="004D60F1" w:rsidRPr="00DD65C8" w:rsidRDefault="00C629FD">
            <w:pPr>
              <w:ind w:left="160"/>
              <w:rPr>
                <w:sz w:val="20"/>
                <w:szCs w:val="20"/>
              </w:rPr>
            </w:pPr>
            <w:r w:rsidRPr="00DD65C8">
              <w:rPr>
                <w:rFonts w:eastAsia="Times New Roman"/>
                <w:b/>
                <w:bCs/>
                <w:color w:val="141823"/>
                <w:sz w:val="28"/>
                <w:szCs w:val="28"/>
              </w:rPr>
              <w:t>5g</w:t>
            </w:r>
            <w:r w:rsidRPr="00DD65C8">
              <w:rPr>
                <w:rFonts w:eastAsia="Times New Roman"/>
                <w:color w:val="141823"/>
                <w:sz w:val="28"/>
                <w:szCs w:val="28"/>
              </w:rPr>
              <w:t>,</w:t>
            </w:r>
            <w:r w:rsidRPr="00DD65C8">
              <w:rPr>
                <w:rFonts w:eastAsia="Times New Roman"/>
                <w:b/>
                <w:bCs/>
                <w:color w:val="141823"/>
                <w:sz w:val="28"/>
                <w:szCs w:val="28"/>
              </w:rPr>
              <w:t xml:space="preserve"> 6a</w:t>
            </w:r>
            <w:r w:rsidRPr="00DD65C8">
              <w:rPr>
                <w:rFonts w:eastAsia="Times New Roman"/>
                <w:color w:val="141823"/>
                <w:sz w:val="28"/>
                <w:szCs w:val="28"/>
              </w:rPr>
              <w:t>-</w:t>
            </w:r>
            <w:r w:rsidRPr="00DD65C8">
              <w:rPr>
                <w:rFonts w:eastAsia="Times New Roman"/>
                <w:b/>
                <w:bCs/>
                <w:color w:val="141823"/>
                <w:sz w:val="28"/>
                <w:szCs w:val="28"/>
              </w:rPr>
              <w:t>6g</w:t>
            </w:r>
          </w:p>
        </w:tc>
        <w:tc>
          <w:tcPr>
            <w:tcW w:w="840" w:type="dxa"/>
            <w:vAlign w:val="bottom"/>
          </w:tcPr>
          <w:p w14:paraId="4F1697E5" w14:textId="77777777" w:rsidR="004D60F1" w:rsidRPr="00DD65C8" w:rsidRDefault="004D60F1">
            <w:pPr>
              <w:rPr>
                <w:sz w:val="24"/>
                <w:szCs w:val="24"/>
              </w:rPr>
            </w:pPr>
          </w:p>
        </w:tc>
      </w:tr>
      <w:tr w:rsidR="004D60F1" w:rsidRPr="00DD65C8" w14:paraId="7CA18576" w14:textId="77777777">
        <w:trPr>
          <w:trHeight w:val="569"/>
        </w:trPr>
        <w:tc>
          <w:tcPr>
            <w:tcW w:w="1280" w:type="dxa"/>
            <w:vAlign w:val="bottom"/>
          </w:tcPr>
          <w:p w14:paraId="6E4DEA19" w14:textId="77777777" w:rsidR="004D60F1" w:rsidRPr="00DD65C8" w:rsidRDefault="00C629FD">
            <w:pPr>
              <w:ind w:left="20"/>
              <w:rPr>
                <w:sz w:val="20"/>
                <w:szCs w:val="20"/>
              </w:rPr>
            </w:pPr>
            <w:r w:rsidRPr="00DD65C8">
              <w:rPr>
                <w:rFonts w:eastAsia="Times New Roman"/>
                <w:sz w:val="28"/>
                <w:szCs w:val="28"/>
              </w:rPr>
              <w:t>Sơ đồ 3.2</w:t>
            </w:r>
          </w:p>
        </w:tc>
        <w:tc>
          <w:tcPr>
            <w:tcW w:w="6120" w:type="dxa"/>
            <w:vAlign w:val="bottom"/>
          </w:tcPr>
          <w:p w14:paraId="3E1AA8EF" w14:textId="77777777" w:rsidR="004D60F1" w:rsidRPr="00DD65C8" w:rsidRDefault="00C629FD">
            <w:pPr>
              <w:ind w:left="160"/>
              <w:rPr>
                <w:sz w:val="20"/>
                <w:szCs w:val="20"/>
              </w:rPr>
            </w:pPr>
            <w:r w:rsidRPr="00DD65C8">
              <w:rPr>
                <w:rFonts w:eastAsia="Times New Roman"/>
                <w:sz w:val="28"/>
                <w:szCs w:val="28"/>
              </w:rPr>
              <w:t xml:space="preserve">Cơ chế phản ứng tạo thành </w:t>
            </w:r>
            <w:r w:rsidRPr="00DD65C8">
              <w:rPr>
                <w:rFonts w:eastAsia="Times New Roman"/>
                <w:b/>
                <w:bCs/>
                <w:sz w:val="28"/>
                <w:szCs w:val="28"/>
              </w:rPr>
              <w:t>2a-g</w:t>
            </w:r>
          </w:p>
        </w:tc>
        <w:tc>
          <w:tcPr>
            <w:tcW w:w="840" w:type="dxa"/>
            <w:vAlign w:val="bottom"/>
          </w:tcPr>
          <w:p w14:paraId="1FCFA960" w14:textId="77777777" w:rsidR="004D60F1" w:rsidRPr="00DD65C8" w:rsidRDefault="00C629FD">
            <w:pPr>
              <w:ind w:left="22"/>
              <w:jc w:val="center"/>
              <w:rPr>
                <w:sz w:val="20"/>
                <w:szCs w:val="20"/>
              </w:rPr>
            </w:pPr>
            <w:r w:rsidRPr="00DD65C8">
              <w:rPr>
                <w:rFonts w:eastAsia="Times New Roman"/>
                <w:w w:val="99"/>
                <w:sz w:val="28"/>
                <w:szCs w:val="28"/>
              </w:rPr>
              <w:t>41</w:t>
            </w:r>
          </w:p>
        </w:tc>
      </w:tr>
      <w:tr w:rsidR="004D60F1" w:rsidRPr="00DD65C8" w14:paraId="4E2335E1" w14:textId="77777777">
        <w:trPr>
          <w:trHeight w:val="684"/>
        </w:trPr>
        <w:tc>
          <w:tcPr>
            <w:tcW w:w="1280" w:type="dxa"/>
            <w:vAlign w:val="bottom"/>
          </w:tcPr>
          <w:p w14:paraId="5B8A0BE8" w14:textId="77777777" w:rsidR="004D60F1" w:rsidRPr="00DD65C8" w:rsidRDefault="00C629FD">
            <w:pPr>
              <w:ind w:left="20"/>
              <w:rPr>
                <w:sz w:val="20"/>
                <w:szCs w:val="20"/>
              </w:rPr>
            </w:pPr>
            <w:r w:rsidRPr="00DD65C8">
              <w:rPr>
                <w:rFonts w:eastAsia="Times New Roman"/>
                <w:sz w:val="28"/>
                <w:szCs w:val="28"/>
              </w:rPr>
              <w:t>Sơ đồ 3.3</w:t>
            </w:r>
          </w:p>
        </w:tc>
        <w:tc>
          <w:tcPr>
            <w:tcW w:w="6120" w:type="dxa"/>
            <w:vAlign w:val="bottom"/>
          </w:tcPr>
          <w:p w14:paraId="59F7AFDA" w14:textId="77777777" w:rsidR="004D60F1" w:rsidRPr="00DD65C8" w:rsidRDefault="00C629FD">
            <w:pPr>
              <w:ind w:left="160"/>
              <w:rPr>
                <w:sz w:val="20"/>
                <w:szCs w:val="20"/>
              </w:rPr>
            </w:pPr>
            <w:r w:rsidRPr="00DD65C8">
              <w:rPr>
                <w:rFonts w:eastAsia="Times New Roman"/>
                <w:sz w:val="28"/>
                <w:szCs w:val="28"/>
              </w:rPr>
              <w:t xml:space="preserve">Cơ chế phản ứng Click tạo thành </w:t>
            </w:r>
            <w:r w:rsidRPr="00DD65C8">
              <w:rPr>
                <w:rFonts w:eastAsia="Times New Roman"/>
                <w:b/>
                <w:bCs/>
                <w:sz w:val="28"/>
                <w:szCs w:val="28"/>
              </w:rPr>
              <w:t>3a-g, 4a-g</w:t>
            </w:r>
          </w:p>
        </w:tc>
        <w:tc>
          <w:tcPr>
            <w:tcW w:w="840" w:type="dxa"/>
            <w:vAlign w:val="bottom"/>
          </w:tcPr>
          <w:p w14:paraId="0E221F9B" w14:textId="77777777" w:rsidR="004D60F1" w:rsidRPr="00DD65C8" w:rsidRDefault="00C629FD">
            <w:pPr>
              <w:ind w:left="22"/>
              <w:jc w:val="center"/>
              <w:rPr>
                <w:sz w:val="20"/>
                <w:szCs w:val="20"/>
              </w:rPr>
            </w:pPr>
            <w:r w:rsidRPr="00DD65C8">
              <w:rPr>
                <w:rFonts w:eastAsia="Times New Roman"/>
                <w:w w:val="99"/>
                <w:sz w:val="28"/>
                <w:szCs w:val="28"/>
              </w:rPr>
              <w:t>42</w:t>
            </w:r>
          </w:p>
        </w:tc>
      </w:tr>
      <w:tr w:rsidR="004D60F1" w:rsidRPr="00DD65C8" w14:paraId="2C0936E4" w14:textId="77777777">
        <w:trPr>
          <w:trHeight w:val="1253"/>
        </w:trPr>
        <w:tc>
          <w:tcPr>
            <w:tcW w:w="1280" w:type="dxa"/>
            <w:vAlign w:val="bottom"/>
          </w:tcPr>
          <w:p w14:paraId="37D6D7E6" w14:textId="77777777" w:rsidR="004D60F1" w:rsidRPr="00DD65C8" w:rsidRDefault="00C629FD">
            <w:pPr>
              <w:ind w:left="20"/>
              <w:rPr>
                <w:sz w:val="20"/>
                <w:szCs w:val="20"/>
              </w:rPr>
            </w:pPr>
            <w:r w:rsidRPr="00DD65C8">
              <w:rPr>
                <w:rFonts w:eastAsia="Times New Roman"/>
                <w:sz w:val="28"/>
                <w:szCs w:val="28"/>
              </w:rPr>
              <w:t>Sơ đồ 3.4</w:t>
            </w:r>
          </w:p>
        </w:tc>
        <w:tc>
          <w:tcPr>
            <w:tcW w:w="6120" w:type="dxa"/>
            <w:vAlign w:val="bottom"/>
          </w:tcPr>
          <w:p w14:paraId="48256041" w14:textId="77777777" w:rsidR="004D60F1" w:rsidRPr="00DD65C8" w:rsidRDefault="00C629FD">
            <w:pPr>
              <w:ind w:left="160"/>
              <w:rPr>
                <w:sz w:val="20"/>
                <w:szCs w:val="20"/>
              </w:rPr>
            </w:pPr>
            <w:r w:rsidRPr="00DD65C8">
              <w:rPr>
                <w:rFonts w:eastAsia="Times New Roman"/>
                <w:sz w:val="28"/>
                <w:szCs w:val="28"/>
              </w:rPr>
              <w:t xml:space="preserve">Cơ chế phản ứng tạo thành </w:t>
            </w:r>
            <w:r w:rsidRPr="00DD65C8">
              <w:rPr>
                <w:rFonts w:eastAsia="Times New Roman"/>
                <w:b/>
                <w:bCs/>
                <w:sz w:val="28"/>
                <w:szCs w:val="28"/>
              </w:rPr>
              <w:t>5a-g, 6a-g</w:t>
            </w:r>
          </w:p>
        </w:tc>
        <w:tc>
          <w:tcPr>
            <w:tcW w:w="840" w:type="dxa"/>
            <w:vAlign w:val="bottom"/>
          </w:tcPr>
          <w:p w14:paraId="5CEA8550" w14:textId="77777777" w:rsidR="004D60F1" w:rsidRPr="00DD65C8" w:rsidRDefault="00C629FD">
            <w:pPr>
              <w:ind w:left="22"/>
              <w:jc w:val="center"/>
              <w:rPr>
                <w:sz w:val="20"/>
                <w:szCs w:val="20"/>
              </w:rPr>
            </w:pPr>
            <w:r w:rsidRPr="00DD65C8">
              <w:rPr>
                <w:rFonts w:eastAsia="Times New Roman"/>
                <w:w w:val="99"/>
                <w:sz w:val="28"/>
                <w:szCs w:val="28"/>
              </w:rPr>
              <w:t>42</w:t>
            </w:r>
          </w:p>
        </w:tc>
      </w:tr>
    </w:tbl>
    <w:p w14:paraId="788B80B9" w14:textId="77777777" w:rsidR="004D60F1" w:rsidRPr="00DD65C8" w:rsidRDefault="004D60F1">
      <w:pPr>
        <w:spacing w:line="200" w:lineRule="exact"/>
        <w:rPr>
          <w:sz w:val="20"/>
          <w:szCs w:val="20"/>
        </w:rPr>
      </w:pPr>
    </w:p>
    <w:p w14:paraId="1AD62661" w14:textId="77777777" w:rsidR="004D60F1" w:rsidRPr="00DD65C8" w:rsidRDefault="004D60F1">
      <w:pPr>
        <w:spacing w:line="200" w:lineRule="exact"/>
        <w:rPr>
          <w:sz w:val="20"/>
          <w:szCs w:val="20"/>
        </w:rPr>
      </w:pPr>
    </w:p>
    <w:p w14:paraId="248B23BE" w14:textId="77777777" w:rsidR="004D60F1" w:rsidRPr="00DD65C8" w:rsidRDefault="004D60F1">
      <w:pPr>
        <w:spacing w:line="200" w:lineRule="exact"/>
        <w:rPr>
          <w:sz w:val="20"/>
          <w:szCs w:val="20"/>
        </w:rPr>
      </w:pPr>
    </w:p>
    <w:p w14:paraId="08E6F4F6" w14:textId="77777777" w:rsidR="004D60F1" w:rsidRPr="00DD65C8" w:rsidRDefault="004D60F1">
      <w:pPr>
        <w:spacing w:line="200" w:lineRule="exact"/>
        <w:rPr>
          <w:sz w:val="20"/>
          <w:szCs w:val="20"/>
        </w:rPr>
      </w:pPr>
    </w:p>
    <w:p w14:paraId="1F50390B" w14:textId="77777777" w:rsidR="004D60F1" w:rsidRPr="00DD65C8" w:rsidRDefault="004D60F1">
      <w:pPr>
        <w:spacing w:line="200" w:lineRule="exact"/>
        <w:rPr>
          <w:sz w:val="20"/>
          <w:szCs w:val="20"/>
        </w:rPr>
      </w:pPr>
    </w:p>
    <w:p w14:paraId="63A90CE6" w14:textId="77777777" w:rsidR="004D60F1" w:rsidRPr="00DD65C8" w:rsidRDefault="004D60F1">
      <w:pPr>
        <w:spacing w:line="200" w:lineRule="exact"/>
        <w:rPr>
          <w:sz w:val="20"/>
          <w:szCs w:val="20"/>
        </w:rPr>
      </w:pPr>
    </w:p>
    <w:p w14:paraId="6760AC58" w14:textId="77777777" w:rsidR="004D60F1" w:rsidRPr="00DD65C8" w:rsidRDefault="004D60F1">
      <w:pPr>
        <w:spacing w:line="200" w:lineRule="exact"/>
        <w:rPr>
          <w:sz w:val="20"/>
          <w:szCs w:val="20"/>
        </w:rPr>
      </w:pPr>
    </w:p>
    <w:p w14:paraId="02C08F2E" w14:textId="77777777" w:rsidR="004D60F1" w:rsidRPr="00DD65C8" w:rsidRDefault="004D60F1">
      <w:pPr>
        <w:spacing w:line="200" w:lineRule="exact"/>
        <w:rPr>
          <w:sz w:val="20"/>
          <w:szCs w:val="20"/>
        </w:rPr>
      </w:pPr>
    </w:p>
    <w:p w14:paraId="304177B5" w14:textId="77777777" w:rsidR="004D60F1" w:rsidRPr="00DD65C8" w:rsidRDefault="004D60F1">
      <w:pPr>
        <w:spacing w:line="200" w:lineRule="exact"/>
        <w:rPr>
          <w:sz w:val="20"/>
          <w:szCs w:val="20"/>
        </w:rPr>
      </w:pPr>
    </w:p>
    <w:p w14:paraId="5A9A23BC" w14:textId="77777777" w:rsidR="004D60F1" w:rsidRPr="00DD65C8" w:rsidRDefault="004D60F1">
      <w:pPr>
        <w:spacing w:line="200" w:lineRule="exact"/>
        <w:rPr>
          <w:sz w:val="20"/>
          <w:szCs w:val="20"/>
        </w:rPr>
      </w:pPr>
    </w:p>
    <w:p w14:paraId="6659D0FD" w14:textId="77777777" w:rsidR="004D60F1" w:rsidRPr="00DD65C8" w:rsidRDefault="004D60F1">
      <w:pPr>
        <w:spacing w:line="200" w:lineRule="exact"/>
        <w:rPr>
          <w:sz w:val="20"/>
          <w:szCs w:val="20"/>
        </w:rPr>
      </w:pPr>
    </w:p>
    <w:p w14:paraId="1EB3771E" w14:textId="77777777" w:rsidR="004D60F1" w:rsidRPr="00DD65C8" w:rsidRDefault="004D60F1">
      <w:pPr>
        <w:spacing w:line="200" w:lineRule="exact"/>
        <w:rPr>
          <w:sz w:val="20"/>
          <w:szCs w:val="20"/>
        </w:rPr>
      </w:pPr>
    </w:p>
    <w:p w14:paraId="65ED8161" w14:textId="77777777" w:rsidR="004D60F1" w:rsidRPr="00DD65C8" w:rsidRDefault="004D60F1">
      <w:pPr>
        <w:spacing w:line="200" w:lineRule="exact"/>
        <w:rPr>
          <w:sz w:val="20"/>
          <w:szCs w:val="20"/>
        </w:rPr>
      </w:pPr>
    </w:p>
    <w:p w14:paraId="63894B04" w14:textId="77777777" w:rsidR="004D60F1" w:rsidRPr="00DD65C8" w:rsidRDefault="004D60F1">
      <w:pPr>
        <w:spacing w:line="200" w:lineRule="exact"/>
        <w:rPr>
          <w:sz w:val="20"/>
          <w:szCs w:val="20"/>
        </w:rPr>
      </w:pPr>
    </w:p>
    <w:p w14:paraId="250FBE0F" w14:textId="77777777" w:rsidR="004D60F1" w:rsidRPr="00DD65C8" w:rsidRDefault="004D60F1">
      <w:pPr>
        <w:spacing w:line="200" w:lineRule="exact"/>
        <w:rPr>
          <w:sz w:val="20"/>
          <w:szCs w:val="20"/>
        </w:rPr>
      </w:pPr>
    </w:p>
    <w:p w14:paraId="67FB049D" w14:textId="77777777" w:rsidR="004D60F1" w:rsidRPr="00DD65C8" w:rsidRDefault="004D60F1">
      <w:pPr>
        <w:spacing w:line="200" w:lineRule="exact"/>
        <w:rPr>
          <w:sz w:val="20"/>
          <w:szCs w:val="20"/>
        </w:rPr>
      </w:pPr>
    </w:p>
    <w:p w14:paraId="23ECD999" w14:textId="77777777" w:rsidR="004D60F1" w:rsidRPr="00DD65C8" w:rsidRDefault="004D60F1">
      <w:pPr>
        <w:spacing w:line="200" w:lineRule="exact"/>
        <w:rPr>
          <w:sz w:val="20"/>
          <w:szCs w:val="20"/>
        </w:rPr>
      </w:pPr>
    </w:p>
    <w:p w14:paraId="50647EE6" w14:textId="77777777" w:rsidR="004D60F1" w:rsidRPr="00DD65C8" w:rsidRDefault="004D60F1">
      <w:pPr>
        <w:spacing w:line="200" w:lineRule="exact"/>
        <w:rPr>
          <w:sz w:val="20"/>
          <w:szCs w:val="20"/>
        </w:rPr>
      </w:pPr>
    </w:p>
    <w:p w14:paraId="3A651FDC" w14:textId="77777777" w:rsidR="004D60F1" w:rsidRPr="00DD65C8" w:rsidRDefault="004D60F1">
      <w:pPr>
        <w:spacing w:line="200" w:lineRule="exact"/>
        <w:rPr>
          <w:sz w:val="20"/>
          <w:szCs w:val="20"/>
        </w:rPr>
      </w:pPr>
    </w:p>
    <w:p w14:paraId="548420C0" w14:textId="77777777" w:rsidR="004D60F1" w:rsidRPr="00DD65C8" w:rsidRDefault="004D60F1">
      <w:pPr>
        <w:spacing w:line="200" w:lineRule="exact"/>
        <w:rPr>
          <w:sz w:val="20"/>
          <w:szCs w:val="20"/>
        </w:rPr>
      </w:pPr>
    </w:p>
    <w:p w14:paraId="6BE939D1" w14:textId="77777777" w:rsidR="004D60F1" w:rsidRPr="00DD65C8" w:rsidRDefault="004D60F1">
      <w:pPr>
        <w:spacing w:line="200" w:lineRule="exact"/>
        <w:rPr>
          <w:sz w:val="20"/>
          <w:szCs w:val="20"/>
        </w:rPr>
      </w:pPr>
    </w:p>
    <w:p w14:paraId="6D5BFF7C" w14:textId="77777777" w:rsidR="004D60F1" w:rsidRPr="00DD65C8" w:rsidRDefault="004D60F1">
      <w:pPr>
        <w:spacing w:line="200" w:lineRule="exact"/>
        <w:rPr>
          <w:sz w:val="20"/>
          <w:szCs w:val="20"/>
        </w:rPr>
      </w:pPr>
    </w:p>
    <w:p w14:paraId="7D651BEC" w14:textId="77777777" w:rsidR="004D60F1" w:rsidRPr="00DD65C8" w:rsidRDefault="004D60F1">
      <w:pPr>
        <w:spacing w:line="200" w:lineRule="exact"/>
        <w:rPr>
          <w:sz w:val="20"/>
          <w:szCs w:val="20"/>
        </w:rPr>
      </w:pPr>
    </w:p>
    <w:p w14:paraId="2AED31E2" w14:textId="77777777" w:rsidR="004D60F1" w:rsidRPr="00DD65C8" w:rsidRDefault="004D60F1">
      <w:pPr>
        <w:spacing w:line="200" w:lineRule="exact"/>
        <w:rPr>
          <w:sz w:val="20"/>
          <w:szCs w:val="20"/>
        </w:rPr>
      </w:pPr>
    </w:p>
    <w:p w14:paraId="689F7C66" w14:textId="77777777" w:rsidR="004D60F1" w:rsidRPr="00DD65C8" w:rsidRDefault="004D60F1">
      <w:pPr>
        <w:spacing w:line="200" w:lineRule="exact"/>
        <w:rPr>
          <w:sz w:val="20"/>
          <w:szCs w:val="20"/>
        </w:rPr>
      </w:pPr>
    </w:p>
    <w:p w14:paraId="497431F7" w14:textId="77777777" w:rsidR="004D60F1" w:rsidRPr="00DD65C8" w:rsidRDefault="004D60F1">
      <w:pPr>
        <w:spacing w:line="200" w:lineRule="exact"/>
        <w:rPr>
          <w:sz w:val="20"/>
          <w:szCs w:val="20"/>
        </w:rPr>
      </w:pPr>
    </w:p>
    <w:p w14:paraId="09ADB391" w14:textId="77777777" w:rsidR="004D60F1" w:rsidRPr="00DD65C8" w:rsidRDefault="004D60F1">
      <w:pPr>
        <w:spacing w:line="200" w:lineRule="exact"/>
        <w:rPr>
          <w:sz w:val="20"/>
          <w:szCs w:val="20"/>
        </w:rPr>
      </w:pPr>
    </w:p>
    <w:p w14:paraId="67CE6531" w14:textId="77777777" w:rsidR="004D60F1" w:rsidRPr="00DD65C8" w:rsidRDefault="004D60F1">
      <w:pPr>
        <w:spacing w:line="200" w:lineRule="exact"/>
        <w:rPr>
          <w:sz w:val="20"/>
          <w:szCs w:val="20"/>
        </w:rPr>
      </w:pPr>
    </w:p>
    <w:p w14:paraId="740CE662" w14:textId="77777777" w:rsidR="004D60F1" w:rsidRPr="00DD65C8" w:rsidRDefault="004D60F1">
      <w:pPr>
        <w:spacing w:line="200" w:lineRule="exact"/>
        <w:rPr>
          <w:sz w:val="20"/>
          <w:szCs w:val="20"/>
        </w:rPr>
      </w:pPr>
    </w:p>
    <w:p w14:paraId="2DEF38C9" w14:textId="77777777" w:rsidR="004D60F1" w:rsidRPr="00DD65C8" w:rsidRDefault="004D60F1">
      <w:pPr>
        <w:spacing w:line="200" w:lineRule="exact"/>
        <w:rPr>
          <w:sz w:val="20"/>
          <w:szCs w:val="20"/>
        </w:rPr>
      </w:pPr>
    </w:p>
    <w:p w14:paraId="4D62422C" w14:textId="77777777" w:rsidR="004D60F1" w:rsidRPr="00DD65C8" w:rsidRDefault="004D60F1">
      <w:pPr>
        <w:spacing w:line="200" w:lineRule="exact"/>
        <w:rPr>
          <w:sz w:val="20"/>
          <w:szCs w:val="20"/>
        </w:rPr>
      </w:pPr>
    </w:p>
    <w:p w14:paraId="4D9172F1" w14:textId="77777777" w:rsidR="004D60F1" w:rsidRPr="00DD65C8" w:rsidRDefault="004D60F1">
      <w:pPr>
        <w:spacing w:line="200" w:lineRule="exact"/>
        <w:rPr>
          <w:sz w:val="20"/>
          <w:szCs w:val="20"/>
        </w:rPr>
      </w:pPr>
    </w:p>
    <w:p w14:paraId="5FF36309" w14:textId="77777777" w:rsidR="004D60F1" w:rsidRPr="00DD65C8" w:rsidRDefault="004D60F1">
      <w:pPr>
        <w:spacing w:line="200" w:lineRule="exact"/>
        <w:rPr>
          <w:sz w:val="20"/>
          <w:szCs w:val="20"/>
        </w:rPr>
      </w:pPr>
    </w:p>
    <w:p w14:paraId="172B4828" w14:textId="77777777" w:rsidR="004D60F1" w:rsidRPr="00DD65C8" w:rsidRDefault="004D60F1">
      <w:pPr>
        <w:spacing w:line="200" w:lineRule="exact"/>
        <w:rPr>
          <w:sz w:val="20"/>
          <w:szCs w:val="20"/>
        </w:rPr>
      </w:pPr>
    </w:p>
    <w:p w14:paraId="727BF1FB" w14:textId="77777777" w:rsidR="004D60F1" w:rsidRPr="00DD65C8" w:rsidRDefault="004D60F1">
      <w:pPr>
        <w:spacing w:line="200" w:lineRule="exact"/>
        <w:rPr>
          <w:sz w:val="20"/>
          <w:szCs w:val="20"/>
        </w:rPr>
      </w:pPr>
    </w:p>
    <w:p w14:paraId="17FF2704" w14:textId="77777777" w:rsidR="004D60F1" w:rsidRPr="00DD65C8" w:rsidRDefault="004D60F1">
      <w:pPr>
        <w:spacing w:line="200" w:lineRule="exact"/>
        <w:rPr>
          <w:sz w:val="20"/>
          <w:szCs w:val="20"/>
        </w:rPr>
      </w:pPr>
    </w:p>
    <w:p w14:paraId="32888F9B" w14:textId="77777777" w:rsidR="004D60F1" w:rsidRPr="00DD65C8" w:rsidRDefault="004D60F1">
      <w:pPr>
        <w:spacing w:line="200" w:lineRule="exact"/>
        <w:rPr>
          <w:sz w:val="20"/>
          <w:szCs w:val="20"/>
        </w:rPr>
      </w:pPr>
    </w:p>
    <w:p w14:paraId="3BFA0E44" w14:textId="77777777" w:rsidR="004D60F1" w:rsidRPr="00DD65C8" w:rsidRDefault="004D60F1">
      <w:pPr>
        <w:spacing w:line="200" w:lineRule="exact"/>
        <w:rPr>
          <w:sz w:val="20"/>
          <w:szCs w:val="20"/>
        </w:rPr>
      </w:pPr>
    </w:p>
    <w:p w14:paraId="03022232" w14:textId="77777777" w:rsidR="004D60F1" w:rsidRPr="00DD65C8" w:rsidRDefault="004D60F1">
      <w:pPr>
        <w:spacing w:line="200" w:lineRule="exact"/>
        <w:rPr>
          <w:sz w:val="20"/>
          <w:szCs w:val="20"/>
        </w:rPr>
      </w:pPr>
    </w:p>
    <w:p w14:paraId="03E68354" w14:textId="77777777" w:rsidR="004D60F1" w:rsidRPr="00DD65C8" w:rsidRDefault="004D60F1">
      <w:pPr>
        <w:spacing w:line="200" w:lineRule="exact"/>
        <w:rPr>
          <w:sz w:val="20"/>
          <w:szCs w:val="20"/>
        </w:rPr>
      </w:pPr>
    </w:p>
    <w:p w14:paraId="3D48D29C" w14:textId="77777777" w:rsidR="004D60F1" w:rsidRPr="00DD65C8" w:rsidRDefault="004D60F1">
      <w:pPr>
        <w:spacing w:line="200" w:lineRule="exact"/>
        <w:rPr>
          <w:sz w:val="20"/>
          <w:szCs w:val="20"/>
        </w:rPr>
      </w:pPr>
    </w:p>
    <w:p w14:paraId="2DC471C5" w14:textId="77777777" w:rsidR="004D60F1" w:rsidRPr="00DD65C8" w:rsidRDefault="004D60F1">
      <w:pPr>
        <w:spacing w:line="200" w:lineRule="exact"/>
        <w:rPr>
          <w:sz w:val="20"/>
          <w:szCs w:val="20"/>
        </w:rPr>
      </w:pPr>
    </w:p>
    <w:p w14:paraId="644D6B94" w14:textId="77777777" w:rsidR="004D60F1" w:rsidRPr="00DD65C8" w:rsidRDefault="004D60F1">
      <w:pPr>
        <w:spacing w:line="200" w:lineRule="exact"/>
        <w:rPr>
          <w:sz w:val="20"/>
          <w:szCs w:val="20"/>
        </w:rPr>
      </w:pPr>
    </w:p>
    <w:p w14:paraId="092504E1" w14:textId="77777777" w:rsidR="004D60F1" w:rsidRPr="00DD65C8" w:rsidRDefault="004D60F1">
      <w:pPr>
        <w:spacing w:line="395" w:lineRule="exact"/>
        <w:rPr>
          <w:sz w:val="20"/>
          <w:szCs w:val="20"/>
        </w:rPr>
      </w:pPr>
    </w:p>
    <w:p w14:paraId="6C38E5BB" w14:textId="77777777" w:rsidR="004D60F1" w:rsidRPr="00DD65C8" w:rsidRDefault="00C629FD">
      <w:pPr>
        <w:ind w:left="4880"/>
        <w:rPr>
          <w:sz w:val="20"/>
          <w:szCs w:val="20"/>
        </w:rPr>
      </w:pPr>
      <w:r w:rsidRPr="00DD65C8">
        <w:rPr>
          <w:rFonts w:eastAsia="Calibri"/>
        </w:rPr>
        <w:t>9</w:t>
      </w:r>
    </w:p>
    <w:p w14:paraId="5DD22766" w14:textId="77777777" w:rsidR="004D60F1" w:rsidRPr="00DD65C8" w:rsidRDefault="004D60F1">
      <w:pPr>
        <w:sectPr w:rsidR="004D60F1" w:rsidRPr="00DD65C8">
          <w:pgSz w:w="11900" w:h="16841"/>
          <w:pgMar w:top="1440" w:right="1359" w:bottom="421" w:left="1440" w:header="0" w:footer="0" w:gutter="0"/>
          <w:cols w:space="720" w:equalWidth="0">
            <w:col w:w="9100"/>
          </w:cols>
        </w:sectPr>
      </w:pPr>
    </w:p>
    <w:p w14:paraId="623E669E" w14:textId="77777777" w:rsidR="004D60F1" w:rsidRPr="00DD65C8" w:rsidRDefault="004D60F1">
      <w:pPr>
        <w:spacing w:line="200" w:lineRule="exact"/>
        <w:rPr>
          <w:sz w:val="20"/>
          <w:szCs w:val="20"/>
        </w:rPr>
      </w:pPr>
      <w:bookmarkStart w:id="10" w:name="page10"/>
      <w:bookmarkEnd w:id="10"/>
    </w:p>
    <w:p w14:paraId="0EF3B130" w14:textId="77777777" w:rsidR="004D60F1" w:rsidRPr="00DD65C8" w:rsidRDefault="004D60F1">
      <w:pPr>
        <w:spacing w:line="200" w:lineRule="exact"/>
        <w:rPr>
          <w:sz w:val="20"/>
          <w:szCs w:val="20"/>
        </w:rPr>
      </w:pPr>
    </w:p>
    <w:p w14:paraId="35E14698" w14:textId="77777777" w:rsidR="004D60F1" w:rsidRPr="00DD65C8" w:rsidRDefault="004D60F1">
      <w:pPr>
        <w:spacing w:line="200" w:lineRule="exact"/>
        <w:rPr>
          <w:sz w:val="20"/>
          <w:szCs w:val="20"/>
        </w:rPr>
      </w:pPr>
    </w:p>
    <w:p w14:paraId="1E5E0BFD" w14:textId="77777777" w:rsidR="004D60F1" w:rsidRPr="00DD65C8" w:rsidRDefault="004D60F1">
      <w:pPr>
        <w:spacing w:line="200" w:lineRule="exact"/>
        <w:rPr>
          <w:sz w:val="20"/>
          <w:szCs w:val="20"/>
        </w:rPr>
      </w:pPr>
    </w:p>
    <w:p w14:paraId="18FEA96D" w14:textId="77777777" w:rsidR="004D60F1" w:rsidRPr="00DD65C8" w:rsidRDefault="004D60F1">
      <w:pPr>
        <w:spacing w:line="200" w:lineRule="exact"/>
        <w:rPr>
          <w:sz w:val="20"/>
          <w:szCs w:val="20"/>
        </w:rPr>
      </w:pPr>
    </w:p>
    <w:p w14:paraId="7CB67D21" w14:textId="77777777" w:rsidR="004D60F1" w:rsidRPr="00DD65C8" w:rsidRDefault="004D60F1">
      <w:pPr>
        <w:spacing w:line="200" w:lineRule="exact"/>
        <w:rPr>
          <w:sz w:val="20"/>
          <w:szCs w:val="20"/>
        </w:rPr>
      </w:pPr>
    </w:p>
    <w:p w14:paraId="7FEB6693" w14:textId="77777777" w:rsidR="004D60F1" w:rsidRPr="00DD65C8" w:rsidRDefault="004D60F1">
      <w:pPr>
        <w:spacing w:line="200" w:lineRule="exact"/>
        <w:rPr>
          <w:sz w:val="20"/>
          <w:szCs w:val="20"/>
        </w:rPr>
      </w:pPr>
    </w:p>
    <w:p w14:paraId="04CB24E5" w14:textId="77777777" w:rsidR="004D60F1" w:rsidRPr="00DD65C8" w:rsidRDefault="004D60F1">
      <w:pPr>
        <w:spacing w:line="200" w:lineRule="exact"/>
        <w:rPr>
          <w:sz w:val="20"/>
          <w:szCs w:val="20"/>
        </w:rPr>
      </w:pPr>
    </w:p>
    <w:p w14:paraId="005312AD" w14:textId="77777777" w:rsidR="004D60F1" w:rsidRPr="00DD65C8" w:rsidRDefault="004D60F1">
      <w:pPr>
        <w:spacing w:line="200" w:lineRule="exact"/>
        <w:rPr>
          <w:sz w:val="20"/>
          <w:szCs w:val="20"/>
        </w:rPr>
      </w:pPr>
    </w:p>
    <w:p w14:paraId="0E003424" w14:textId="77777777" w:rsidR="004D60F1" w:rsidRPr="00DD65C8" w:rsidRDefault="004D60F1">
      <w:pPr>
        <w:spacing w:line="200" w:lineRule="exact"/>
        <w:rPr>
          <w:sz w:val="20"/>
          <w:szCs w:val="20"/>
        </w:rPr>
      </w:pPr>
    </w:p>
    <w:p w14:paraId="38DD12E2" w14:textId="77777777" w:rsidR="004D60F1" w:rsidRPr="00DD65C8" w:rsidRDefault="004D60F1">
      <w:pPr>
        <w:spacing w:line="200" w:lineRule="exact"/>
        <w:rPr>
          <w:sz w:val="20"/>
          <w:szCs w:val="20"/>
        </w:rPr>
      </w:pPr>
    </w:p>
    <w:p w14:paraId="142A4D17" w14:textId="77777777" w:rsidR="004D60F1" w:rsidRPr="00DD65C8" w:rsidRDefault="004D60F1">
      <w:pPr>
        <w:spacing w:line="200" w:lineRule="exact"/>
        <w:rPr>
          <w:sz w:val="20"/>
          <w:szCs w:val="20"/>
        </w:rPr>
      </w:pPr>
    </w:p>
    <w:p w14:paraId="35DC2101" w14:textId="77777777" w:rsidR="004D60F1" w:rsidRPr="00DD65C8" w:rsidRDefault="004D60F1">
      <w:pPr>
        <w:spacing w:line="200" w:lineRule="exact"/>
        <w:rPr>
          <w:sz w:val="20"/>
          <w:szCs w:val="20"/>
        </w:rPr>
      </w:pPr>
    </w:p>
    <w:p w14:paraId="58EAFF4D" w14:textId="77777777" w:rsidR="004D60F1" w:rsidRPr="00DD65C8" w:rsidRDefault="004D60F1">
      <w:pPr>
        <w:spacing w:line="225" w:lineRule="exact"/>
        <w:rPr>
          <w:sz w:val="20"/>
          <w:szCs w:val="20"/>
        </w:rPr>
      </w:pPr>
    </w:p>
    <w:p w14:paraId="4A5101F1" w14:textId="77777777" w:rsidR="004D60F1" w:rsidRPr="00DD65C8" w:rsidRDefault="00C629FD">
      <w:pPr>
        <w:ind w:left="4080"/>
        <w:rPr>
          <w:sz w:val="20"/>
          <w:szCs w:val="20"/>
        </w:rPr>
      </w:pPr>
      <w:r w:rsidRPr="00DD65C8">
        <w:rPr>
          <w:rFonts w:eastAsia="Times New Roman"/>
          <w:b/>
          <w:bCs/>
          <w:sz w:val="28"/>
          <w:szCs w:val="28"/>
        </w:rPr>
        <w:t>ĐẶT VẤN ĐỀ</w:t>
      </w:r>
    </w:p>
    <w:p w14:paraId="20C453A5" w14:textId="77777777" w:rsidR="004D60F1" w:rsidRPr="00DD65C8" w:rsidRDefault="004D60F1">
      <w:pPr>
        <w:spacing w:line="255" w:lineRule="exact"/>
        <w:rPr>
          <w:sz w:val="20"/>
          <w:szCs w:val="20"/>
        </w:rPr>
      </w:pPr>
    </w:p>
    <w:p w14:paraId="26C9934C" w14:textId="77777777" w:rsidR="004D60F1" w:rsidRPr="00DD65C8" w:rsidRDefault="00C629FD">
      <w:pPr>
        <w:spacing w:line="358" w:lineRule="auto"/>
        <w:ind w:left="540" w:firstLine="720"/>
        <w:jc w:val="both"/>
        <w:rPr>
          <w:sz w:val="20"/>
          <w:szCs w:val="20"/>
        </w:rPr>
      </w:pPr>
      <w:r w:rsidRPr="00DD65C8">
        <w:rPr>
          <w:rFonts w:eastAsia="Times New Roman"/>
          <w:sz w:val="26"/>
          <w:szCs w:val="26"/>
        </w:rPr>
        <w:t xml:space="preserve">Trong thời đại ngày nay, nền công nghệ khoa học kỹ thuật ngày càng tiên tiến, hiện đại thì cuộc sống của con người cũng ngày càng phát triển. Nhưng đi đôi với điều đó là sự ô nhiễm môi trường toàn cầu ảnh hưởng tới khí hậu trái đất và môi trường sống của nhân loại. Ô nhiễm môi trường sống và môi trường làm việc là một trong những nguyên nhân gây ra bệnh ung thư, một trong các căn bệnh nguy hiểm của thời đại. Theo ước tính của tổ chức Y tế thế giới (WHO) mỗi năm có khoảng </w:t>
      </w:r>
      <w:r w:rsidRPr="00DD65C8">
        <w:rPr>
          <w:rFonts w:eastAsia="Times New Roman"/>
          <w:b/>
          <w:bCs/>
          <w:sz w:val="26"/>
          <w:szCs w:val="26"/>
        </w:rPr>
        <w:t>11</w:t>
      </w:r>
      <w:r w:rsidRPr="00DD65C8">
        <w:rPr>
          <w:rFonts w:eastAsia="Times New Roman"/>
          <w:sz w:val="26"/>
          <w:szCs w:val="26"/>
        </w:rPr>
        <w:t xml:space="preserve"> triệu người mắc mới bệnh ung thư và hơn </w:t>
      </w:r>
      <w:r w:rsidRPr="00DD65C8">
        <w:rPr>
          <w:rFonts w:eastAsia="Times New Roman"/>
          <w:b/>
          <w:bCs/>
          <w:sz w:val="26"/>
          <w:szCs w:val="26"/>
        </w:rPr>
        <w:t>7,6</w:t>
      </w:r>
      <w:r w:rsidRPr="00DD65C8">
        <w:rPr>
          <w:rFonts w:eastAsia="Times New Roman"/>
          <w:sz w:val="26"/>
          <w:szCs w:val="26"/>
        </w:rPr>
        <w:t xml:space="preserve"> triệu người bị tử vong vì căn bệnh này... Vì vậy việc nghiên cứu, sàng lọc tìm kiếm các chất mới hướng tới ứng dụng trong điều trị ung thư là một hướng nghiên cứu đang được nhiều nhà khoa học quan tâm.</w:t>
      </w:r>
    </w:p>
    <w:p w14:paraId="1E24807C" w14:textId="77777777" w:rsidR="004D60F1" w:rsidRPr="00DD65C8" w:rsidRDefault="004D60F1">
      <w:pPr>
        <w:spacing w:line="27" w:lineRule="exact"/>
        <w:rPr>
          <w:sz w:val="20"/>
          <w:szCs w:val="20"/>
        </w:rPr>
      </w:pPr>
    </w:p>
    <w:p w14:paraId="7961DF86" w14:textId="77777777" w:rsidR="004D60F1" w:rsidRPr="00DD65C8" w:rsidRDefault="00C629FD">
      <w:pPr>
        <w:spacing w:line="337" w:lineRule="auto"/>
        <w:ind w:left="540" w:firstLine="566"/>
        <w:jc w:val="both"/>
        <w:rPr>
          <w:sz w:val="20"/>
          <w:szCs w:val="20"/>
        </w:rPr>
      </w:pPr>
      <w:r w:rsidRPr="00DD65C8">
        <w:rPr>
          <w:rFonts w:eastAsia="Times New Roman"/>
          <w:sz w:val="25"/>
          <w:szCs w:val="25"/>
        </w:rPr>
        <w:t>Nghiên cứu sinh lý học về ung thư đã giúp định hướng tìm ra đích tác dụng của nhiều thuốc điều trị ung thư. Trong đó nhiều enzym đóng vai trò quan trọng trong điều hoà chu trình sinh trưởng, phát triển tế bào như các protein kinase, HDAC, HAT... [1-12, 15, 17,]. Đây cũng chính là các đích hấp dẫn mà thuốc điều trị ung thư hướng đến. Tổng hợp các chất ức chế enzym HDAC đang trở thành các tác nhân chống ung thư đầy triển vọng. SAHA (Zolinza</w:t>
      </w:r>
      <w:r w:rsidRPr="00DD65C8">
        <w:rPr>
          <w:rFonts w:eastAsia="Times New Roman"/>
          <w:sz w:val="33"/>
          <w:szCs w:val="33"/>
          <w:vertAlign w:val="superscript"/>
        </w:rPr>
        <w:t>®</w:t>
      </w:r>
      <w:r w:rsidRPr="00DD65C8">
        <w:rPr>
          <w:rFonts w:eastAsia="Times New Roman"/>
          <w:sz w:val="25"/>
          <w:szCs w:val="25"/>
        </w:rPr>
        <w:t>) là chất ức chế HDAC đầu tiên được FDA cấp phép trong điều trị u lympho tế bào T dưới da. Sau đó, lần lượt romidepsin (Istodax</w:t>
      </w:r>
      <w:r w:rsidRPr="00DD65C8">
        <w:rPr>
          <w:rFonts w:eastAsia="Times New Roman"/>
          <w:sz w:val="33"/>
          <w:szCs w:val="33"/>
          <w:vertAlign w:val="superscript"/>
        </w:rPr>
        <w:t>®</w:t>
      </w:r>
      <w:r w:rsidRPr="00DD65C8">
        <w:rPr>
          <w:rFonts w:eastAsia="Times New Roman"/>
          <w:sz w:val="25"/>
          <w:szCs w:val="25"/>
        </w:rPr>
        <w:t>), belinostat (Beleodaq</w:t>
      </w:r>
      <w:r w:rsidRPr="00DD65C8">
        <w:rPr>
          <w:rFonts w:eastAsia="Times New Roman"/>
          <w:sz w:val="33"/>
          <w:szCs w:val="33"/>
          <w:vertAlign w:val="superscript"/>
        </w:rPr>
        <w:t>®</w:t>
      </w:r>
      <w:r w:rsidRPr="00DD65C8">
        <w:rPr>
          <w:rFonts w:eastAsia="Times New Roman"/>
          <w:sz w:val="25"/>
          <w:szCs w:val="25"/>
        </w:rPr>
        <w:t>), gần đây nhất panobinosat (Farydax</w:t>
      </w:r>
      <w:r w:rsidRPr="00DD65C8">
        <w:rPr>
          <w:rFonts w:eastAsia="Times New Roman"/>
          <w:sz w:val="33"/>
          <w:szCs w:val="33"/>
          <w:vertAlign w:val="superscript"/>
        </w:rPr>
        <w:t>®</w:t>
      </w:r>
      <w:r w:rsidRPr="00DD65C8">
        <w:rPr>
          <w:rFonts w:eastAsia="Times New Roman"/>
          <w:sz w:val="25"/>
          <w:szCs w:val="25"/>
        </w:rPr>
        <w:t>) cũng được FDA cấp phép sử dụng trong điều trị một số bệnh ung thư. Đáng chú ý, belinostat và panobinosat đều là những dẫn chất mang khung N-hydroxypropenamid.</w:t>
      </w:r>
    </w:p>
    <w:p w14:paraId="3AC906A6" w14:textId="77777777" w:rsidR="004D60F1" w:rsidRPr="00DD65C8" w:rsidRDefault="004D60F1">
      <w:pPr>
        <w:spacing w:line="60" w:lineRule="exact"/>
        <w:rPr>
          <w:sz w:val="20"/>
          <w:szCs w:val="20"/>
        </w:rPr>
      </w:pPr>
    </w:p>
    <w:p w14:paraId="4D10E898" w14:textId="77777777" w:rsidR="004D60F1" w:rsidRPr="00DD65C8" w:rsidRDefault="00C629FD">
      <w:pPr>
        <w:spacing w:line="373" w:lineRule="auto"/>
        <w:ind w:left="540" w:firstLine="566"/>
        <w:jc w:val="both"/>
        <w:rPr>
          <w:sz w:val="20"/>
          <w:szCs w:val="20"/>
        </w:rPr>
      </w:pPr>
      <w:r w:rsidRPr="00DD65C8">
        <w:rPr>
          <w:rFonts w:eastAsia="Times New Roman"/>
          <w:sz w:val="25"/>
          <w:szCs w:val="25"/>
        </w:rPr>
        <w:t>Theo hướng tiếp cận này, nhóm nghiên cứu bộ môn Hóa Dược - Đại học Dược Hà Nội đã thiết kế, tổng hợp và công bố nhiều dãy chất hướng ức chế HDAC có hoạt tính kháng tế bào ung thư tốt [9]. Các acid hydroxamic tương tự SAHA được GS.TS.</w:t>
      </w:r>
    </w:p>
    <w:p w14:paraId="1CB7E457" w14:textId="77777777" w:rsidR="004D60F1" w:rsidRPr="00DD65C8" w:rsidRDefault="004D60F1">
      <w:pPr>
        <w:spacing w:line="200" w:lineRule="exact"/>
        <w:rPr>
          <w:sz w:val="20"/>
          <w:szCs w:val="20"/>
        </w:rPr>
      </w:pPr>
    </w:p>
    <w:p w14:paraId="55BF9E45" w14:textId="77777777" w:rsidR="004D60F1" w:rsidRPr="00DD65C8" w:rsidRDefault="004D60F1">
      <w:pPr>
        <w:spacing w:line="234" w:lineRule="exact"/>
        <w:rPr>
          <w:sz w:val="20"/>
          <w:szCs w:val="20"/>
        </w:rPr>
      </w:pPr>
    </w:p>
    <w:p w14:paraId="33278D8A" w14:textId="77777777" w:rsidR="004D60F1" w:rsidRPr="00DD65C8" w:rsidRDefault="00C629FD">
      <w:pPr>
        <w:ind w:left="4820"/>
        <w:rPr>
          <w:sz w:val="20"/>
          <w:szCs w:val="20"/>
        </w:rPr>
      </w:pPr>
      <w:r w:rsidRPr="00DD65C8">
        <w:rPr>
          <w:rFonts w:eastAsia="Calibri"/>
        </w:rPr>
        <w:t>10</w:t>
      </w:r>
    </w:p>
    <w:p w14:paraId="0F6DC41F" w14:textId="77777777" w:rsidR="004D60F1" w:rsidRPr="00DD65C8" w:rsidRDefault="004D60F1">
      <w:pPr>
        <w:sectPr w:rsidR="004D60F1" w:rsidRPr="00DD65C8">
          <w:pgSz w:w="11900" w:h="16841"/>
          <w:pgMar w:top="1440" w:right="1139" w:bottom="421" w:left="1440" w:header="0" w:footer="0" w:gutter="0"/>
          <w:cols w:space="720" w:equalWidth="0">
            <w:col w:w="9320"/>
          </w:cols>
        </w:sectPr>
      </w:pPr>
    </w:p>
    <w:p w14:paraId="01099CB4" w14:textId="77777777" w:rsidR="004D60F1" w:rsidRPr="00DD65C8" w:rsidRDefault="004D60F1">
      <w:pPr>
        <w:spacing w:line="200" w:lineRule="exact"/>
        <w:rPr>
          <w:sz w:val="20"/>
          <w:szCs w:val="20"/>
        </w:rPr>
      </w:pPr>
      <w:bookmarkStart w:id="11" w:name="page11"/>
      <w:bookmarkEnd w:id="11"/>
    </w:p>
    <w:p w14:paraId="68CD44C9" w14:textId="77777777" w:rsidR="004D60F1" w:rsidRPr="00DD65C8" w:rsidRDefault="004D60F1">
      <w:pPr>
        <w:spacing w:line="350" w:lineRule="exact"/>
        <w:rPr>
          <w:sz w:val="20"/>
          <w:szCs w:val="20"/>
        </w:rPr>
      </w:pPr>
    </w:p>
    <w:p w14:paraId="25D4B0FC" w14:textId="77777777" w:rsidR="004D60F1" w:rsidRPr="00DD65C8" w:rsidRDefault="00C629FD">
      <w:pPr>
        <w:spacing w:line="357" w:lineRule="auto"/>
        <w:ind w:left="540"/>
        <w:jc w:val="both"/>
        <w:rPr>
          <w:sz w:val="20"/>
          <w:szCs w:val="20"/>
        </w:rPr>
      </w:pPr>
      <w:r w:rsidRPr="00DD65C8">
        <w:rPr>
          <w:rFonts w:eastAsia="Times New Roman"/>
          <w:sz w:val="26"/>
          <w:szCs w:val="26"/>
        </w:rPr>
        <w:t xml:space="preserve">Nguyễn Hải Nam và cộng sự sử dụng khung 5-aryl-1,3,4-thiadiazol làm nhóm khoá hoạt động cho tác dụng ức chế HDAC tốt hơn nhiều lần SAHA. Kết quả trên cho thấy, khi nhóm nhận diện bề mặt của của các acid hydroxamic là dị vòng thơm thì hoạt tính </w:t>
      </w:r>
      <w:r w:rsidRPr="00DD65C8">
        <w:rPr>
          <w:rFonts w:eastAsia="Times New Roman"/>
          <w:i/>
          <w:iCs/>
          <w:sz w:val="26"/>
          <w:szCs w:val="26"/>
        </w:rPr>
        <w:t>in vitro</w:t>
      </w:r>
      <w:r w:rsidRPr="00DD65C8">
        <w:rPr>
          <w:rFonts w:eastAsia="Times New Roman"/>
          <w:sz w:val="26"/>
          <w:szCs w:val="26"/>
        </w:rPr>
        <w:t xml:space="preserve"> rất khả quan. Hơn nữa, một số nghiên cứu [5-12, 15-32] cho thấy khi thay cầu nối mạch thẳng của acid hydroxamic bằng cầu nối chứa dị vòng thơm mang lại hoạt tính kháng tế bào ung thư cao đồng thời tạo hợp chất có xu hướng ức chế chọn lọc trên HDAC.</w:t>
      </w:r>
    </w:p>
    <w:p w14:paraId="6B9669F1" w14:textId="77777777" w:rsidR="004D60F1" w:rsidRPr="00DD65C8" w:rsidRDefault="004D60F1">
      <w:pPr>
        <w:spacing w:line="27" w:lineRule="exact"/>
        <w:rPr>
          <w:sz w:val="20"/>
          <w:szCs w:val="20"/>
        </w:rPr>
      </w:pPr>
    </w:p>
    <w:p w14:paraId="046B3DD0" w14:textId="77777777" w:rsidR="004D60F1" w:rsidRPr="00DD65C8" w:rsidRDefault="00C629FD">
      <w:pPr>
        <w:spacing w:line="357" w:lineRule="auto"/>
        <w:ind w:left="540" w:right="20" w:firstLine="566"/>
        <w:jc w:val="both"/>
        <w:rPr>
          <w:sz w:val="20"/>
          <w:szCs w:val="20"/>
        </w:rPr>
      </w:pPr>
      <w:r w:rsidRPr="00DD65C8">
        <w:rPr>
          <w:rFonts w:eastAsia="Times New Roman"/>
          <w:sz w:val="26"/>
          <w:szCs w:val="26"/>
        </w:rPr>
        <w:t xml:space="preserve">Nhằm tìm kiếm các chất ức chế HDAC mới có hoạt tính kháng tế bào ung thư tốt, chúng tôi đã thực hiện đề tài </w:t>
      </w:r>
      <w:r w:rsidRPr="00DD65C8">
        <w:rPr>
          <w:rFonts w:eastAsia="Times New Roman"/>
          <w:b/>
          <w:bCs/>
          <w:sz w:val="26"/>
          <w:szCs w:val="26"/>
        </w:rPr>
        <w:t>“Thiết kế, tổng hợp và thử</w:t>
      </w:r>
      <w:r w:rsidRPr="00DD65C8">
        <w:rPr>
          <w:rFonts w:eastAsia="Times New Roman"/>
          <w:sz w:val="26"/>
          <w:szCs w:val="26"/>
        </w:rPr>
        <w:t xml:space="preserve"> </w:t>
      </w:r>
      <w:r w:rsidRPr="00DD65C8">
        <w:rPr>
          <w:rFonts w:eastAsia="Times New Roman"/>
          <w:b/>
          <w:bCs/>
          <w:sz w:val="26"/>
          <w:szCs w:val="26"/>
        </w:rPr>
        <w:t>tác dụng kháng ung</w:t>
      </w:r>
      <w:r w:rsidRPr="00DD65C8">
        <w:rPr>
          <w:rFonts w:eastAsia="Times New Roman"/>
          <w:sz w:val="26"/>
          <w:szCs w:val="26"/>
        </w:rPr>
        <w:t xml:space="preserve"> </w:t>
      </w:r>
      <w:r w:rsidRPr="00DD65C8">
        <w:rPr>
          <w:rFonts w:eastAsia="Times New Roman"/>
          <w:b/>
          <w:bCs/>
          <w:sz w:val="26"/>
          <w:szCs w:val="26"/>
        </w:rPr>
        <w:t>thư của một số dẫn chất acid hydroxamic mới mang khung 2-oxoidolin hướng</w:t>
      </w:r>
    </w:p>
    <w:p w14:paraId="212F0066" w14:textId="77777777" w:rsidR="004D60F1" w:rsidRPr="00DD65C8" w:rsidRDefault="00C629FD">
      <w:pPr>
        <w:spacing w:line="237" w:lineRule="auto"/>
        <w:ind w:left="540"/>
        <w:rPr>
          <w:sz w:val="20"/>
          <w:szCs w:val="20"/>
        </w:rPr>
      </w:pPr>
      <w:r w:rsidRPr="00DD65C8">
        <w:rPr>
          <w:rFonts w:eastAsia="Times New Roman"/>
          <w:b/>
          <w:bCs/>
          <w:sz w:val="26"/>
          <w:szCs w:val="26"/>
        </w:rPr>
        <w:t xml:space="preserve">ức chế histon deacetylase” </w:t>
      </w:r>
      <w:r w:rsidRPr="00DD65C8">
        <w:rPr>
          <w:rFonts w:eastAsia="Times New Roman"/>
          <w:sz w:val="26"/>
          <w:szCs w:val="26"/>
        </w:rPr>
        <w:t>với 2 mục tiêu:</w:t>
      </w:r>
    </w:p>
    <w:p w14:paraId="232F067F" w14:textId="77777777" w:rsidR="004D60F1" w:rsidRPr="00DD65C8" w:rsidRDefault="004D60F1">
      <w:pPr>
        <w:spacing w:line="166" w:lineRule="exact"/>
        <w:rPr>
          <w:sz w:val="20"/>
          <w:szCs w:val="20"/>
        </w:rPr>
      </w:pPr>
    </w:p>
    <w:p w14:paraId="5E190DE0" w14:textId="77777777" w:rsidR="004D60F1" w:rsidRPr="00DD65C8" w:rsidRDefault="00C629FD">
      <w:pPr>
        <w:numPr>
          <w:ilvl w:val="0"/>
          <w:numId w:val="1"/>
        </w:numPr>
        <w:tabs>
          <w:tab w:val="left" w:pos="1421"/>
        </w:tabs>
        <w:spacing w:line="346" w:lineRule="auto"/>
        <w:ind w:left="540" w:right="20" w:firstLine="572"/>
        <w:rPr>
          <w:rFonts w:eastAsia="Times New Roman"/>
          <w:b/>
          <w:bCs/>
          <w:sz w:val="26"/>
          <w:szCs w:val="26"/>
        </w:rPr>
      </w:pPr>
      <w:r w:rsidRPr="00DD65C8">
        <w:rPr>
          <w:rFonts w:eastAsia="Times New Roman"/>
          <w:sz w:val="26"/>
          <w:szCs w:val="26"/>
        </w:rPr>
        <w:t>Tổng hợp được một số dẫn chất acid hydroxamic mới mang khung 2-oxoindolin.</w:t>
      </w:r>
    </w:p>
    <w:p w14:paraId="02363F1E" w14:textId="77777777" w:rsidR="004D60F1" w:rsidRPr="00DD65C8" w:rsidRDefault="004D60F1">
      <w:pPr>
        <w:spacing w:line="29" w:lineRule="exact"/>
        <w:rPr>
          <w:rFonts w:eastAsia="Times New Roman"/>
          <w:b/>
          <w:bCs/>
          <w:sz w:val="26"/>
          <w:szCs w:val="26"/>
        </w:rPr>
      </w:pPr>
    </w:p>
    <w:p w14:paraId="76201539" w14:textId="77777777" w:rsidR="004D60F1" w:rsidRPr="00DD65C8" w:rsidRDefault="00C629FD">
      <w:pPr>
        <w:numPr>
          <w:ilvl w:val="0"/>
          <w:numId w:val="1"/>
        </w:numPr>
        <w:tabs>
          <w:tab w:val="left" w:pos="1360"/>
        </w:tabs>
        <w:ind w:left="1360" w:hanging="248"/>
        <w:rPr>
          <w:rFonts w:eastAsia="Times New Roman"/>
          <w:b/>
          <w:bCs/>
          <w:sz w:val="25"/>
          <w:szCs w:val="25"/>
        </w:rPr>
      </w:pPr>
      <w:r w:rsidRPr="00DD65C8">
        <w:rPr>
          <w:rFonts w:eastAsia="Times New Roman"/>
          <w:sz w:val="25"/>
          <w:szCs w:val="25"/>
        </w:rPr>
        <w:t>Thử tác dụng ức chế HDAC và độc tính tế bào của các chất đã tổng hợp được.</w:t>
      </w:r>
    </w:p>
    <w:p w14:paraId="47DB15CF" w14:textId="77777777" w:rsidR="004D60F1" w:rsidRPr="00DD65C8" w:rsidRDefault="004D60F1">
      <w:pPr>
        <w:spacing w:line="200" w:lineRule="exact"/>
        <w:rPr>
          <w:sz w:val="20"/>
          <w:szCs w:val="20"/>
        </w:rPr>
      </w:pPr>
    </w:p>
    <w:p w14:paraId="3AE0788C" w14:textId="77777777" w:rsidR="004D60F1" w:rsidRPr="00DD65C8" w:rsidRDefault="004D60F1">
      <w:pPr>
        <w:spacing w:line="200" w:lineRule="exact"/>
        <w:rPr>
          <w:sz w:val="20"/>
          <w:szCs w:val="20"/>
        </w:rPr>
      </w:pPr>
    </w:p>
    <w:p w14:paraId="507D5E3D" w14:textId="77777777" w:rsidR="004D60F1" w:rsidRPr="00DD65C8" w:rsidRDefault="004D60F1">
      <w:pPr>
        <w:spacing w:line="200" w:lineRule="exact"/>
        <w:rPr>
          <w:sz w:val="20"/>
          <w:szCs w:val="20"/>
        </w:rPr>
      </w:pPr>
    </w:p>
    <w:p w14:paraId="749519A8" w14:textId="77777777" w:rsidR="004D60F1" w:rsidRPr="00DD65C8" w:rsidRDefault="004D60F1">
      <w:pPr>
        <w:spacing w:line="200" w:lineRule="exact"/>
        <w:rPr>
          <w:sz w:val="20"/>
          <w:szCs w:val="20"/>
        </w:rPr>
      </w:pPr>
    </w:p>
    <w:p w14:paraId="17063786" w14:textId="77777777" w:rsidR="004D60F1" w:rsidRPr="00DD65C8" w:rsidRDefault="004D60F1">
      <w:pPr>
        <w:spacing w:line="200" w:lineRule="exact"/>
        <w:rPr>
          <w:sz w:val="20"/>
          <w:szCs w:val="20"/>
        </w:rPr>
      </w:pPr>
    </w:p>
    <w:p w14:paraId="648CBBF6" w14:textId="77777777" w:rsidR="004D60F1" w:rsidRPr="00DD65C8" w:rsidRDefault="004D60F1">
      <w:pPr>
        <w:spacing w:line="200" w:lineRule="exact"/>
        <w:rPr>
          <w:sz w:val="20"/>
          <w:szCs w:val="20"/>
        </w:rPr>
      </w:pPr>
    </w:p>
    <w:p w14:paraId="0613B39F" w14:textId="77777777" w:rsidR="004D60F1" w:rsidRPr="00DD65C8" w:rsidRDefault="004D60F1">
      <w:pPr>
        <w:spacing w:line="200" w:lineRule="exact"/>
        <w:rPr>
          <w:sz w:val="20"/>
          <w:szCs w:val="20"/>
        </w:rPr>
      </w:pPr>
    </w:p>
    <w:p w14:paraId="3CDE99C7" w14:textId="77777777" w:rsidR="004D60F1" w:rsidRPr="00DD65C8" w:rsidRDefault="004D60F1">
      <w:pPr>
        <w:spacing w:line="200" w:lineRule="exact"/>
        <w:rPr>
          <w:sz w:val="20"/>
          <w:szCs w:val="20"/>
        </w:rPr>
      </w:pPr>
    </w:p>
    <w:p w14:paraId="42BE37EA" w14:textId="77777777" w:rsidR="004D60F1" w:rsidRPr="00DD65C8" w:rsidRDefault="004D60F1">
      <w:pPr>
        <w:spacing w:line="200" w:lineRule="exact"/>
        <w:rPr>
          <w:sz w:val="20"/>
          <w:szCs w:val="20"/>
        </w:rPr>
      </w:pPr>
    </w:p>
    <w:p w14:paraId="1673F6EF" w14:textId="77777777" w:rsidR="004D60F1" w:rsidRPr="00DD65C8" w:rsidRDefault="004D60F1">
      <w:pPr>
        <w:spacing w:line="200" w:lineRule="exact"/>
        <w:rPr>
          <w:sz w:val="20"/>
          <w:szCs w:val="20"/>
        </w:rPr>
      </w:pPr>
    </w:p>
    <w:p w14:paraId="79D4EA04" w14:textId="77777777" w:rsidR="004D60F1" w:rsidRPr="00DD65C8" w:rsidRDefault="004D60F1">
      <w:pPr>
        <w:spacing w:line="200" w:lineRule="exact"/>
        <w:rPr>
          <w:sz w:val="20"/>
          <w:szCs w:val="20"/>
        </w:rPr>
      </w:pPr>
    </w:p>
    <w:p w14:paraId="78228852" w14:textId="77777777" w:rsidR="004D60F1" w:rsidRPr="00DD65C8" w:rsidRDefault="004D60F1">
      <w:pPr>
        <w:spacing w:line="200" w:lineRule="exact"/>
        <w:rPr>
          <w:sz w:val="20"/>
          <w:szCs w:val="20"/>
        </w:rPr>
      </w:pPr>
    </w:p>
    <w:p w14:paraId="5FD4AF24" w14:textId="77777777" w:rsidR="004D60F1" w:rsidRPr="00DD65C8" w:rsidRDefault="004D60F1">
      <w:pPr>
        <w:spacing w:line="200" w:lineRule="exact"/>
        <w:rPr>
          <w:sz w:val="20"/>
          <w:szCs w:val="20"/>
        </w:rPr>
      </w:pPr>
    </w:p>
    <w:p w14:paraId="7D4FF3EE" w14:textId="77777777" w:rsidR="004D60F1" w:rsidRPr="00DD65C8" w:rsidRDefault="004D60F1">
      <w:pPr>
        <w:spacing w:line="200" w:lineRule="exact"/>
        <w:rPr>
          <w:sz w:val="20"/>
          <w:szCs w:val="20"/>
        </w:rPr>
      </w:pPr>
    </w:p>
    <w:p w14:paraId="7F4DFB53" w14:textId="77777777" w:rsidR="004D60F1" w:rsidRPr="00DD65C8" w:rsidRDefault="004D60F1">
      <w:pPr>
        <w:spacing w:line="200" w:lineRule="exact"/>
        <w:rPr>
          <w:sz w:val="20"/>
          <w:szCs w:val="20"/>
        </w:rPr>
      </w:pPr>
    </w:p>
    <w:p w14:paraId="6DAFA7BF" w14:textId="77777777" w:rsidR="004D60F1" w:rsidRPr="00DD65C8" w:rsidRDefault="004D60F1">
      <w:pPr>
        <w:spacing w:line="200" w:lineRule="exact"/>
        <w:rPr>
          <w:sz w:val="20"/>
          <w:szCs w:val="20"/>
        </w:rPr>
      </w:pPr>
    </w:p>
    <w:p w14:paraId="06C32953" w14:textId="77777777" w:rsidR="004D60F1" w:rsidRPr="00DD65C8" w:rsidRDefault="004D60F1">
      <w:pPr>
        <w:spacing w:line="200" w:lineRule="exact"/>
        <w:rPr>
          <w:sz w:val="20"/>
          <w:szCs w:val="20"/>
        </w:rPr>
      </w:pPr>
    </w:p>
    <w:p w14:paraId="08150E07" w14:textId="77777777" w:rsidR="004D60F1" w:rsidRPr="00DD65C8" w:rsidRDefault="004D60F1">
      <w:pPr>
        <w:spacing w:line="200" w:lineRule="exact"/>
        <w:rPr>
          <w:sz w:val="20"/>
          <w:szCs w:val="20"/>
        </w:rPr>
      </w:pPr>
    </w:p>
    <w:p w14:paraId="2AC7D0DA" w14:textId="77777777" w:rsidR="004D60F1" w:rsidRPr="00DD65C8" w:rsidRDefault="004D60F1">
      <w:pPr>
        <w:spacing w:line="200" w:lineRule="exact"/>
        <w:rPr>
          <w:sz w:val="20"/>
          <w:szCs w:val="20"/>
        </w:rPr>
      </w:pPr>
    </w:p>
    <w:p w14:paraId="4EA3F869" w14:textId="77777777" w:rsidR="004D60F1" w:rsidRPr="00DD65C8" w:rsidRDefault="004D60F1">
      <w:pPr>
        <w:spacing w:line="200" w:lineRule="exact"/>
        <w:rPr>
          <w:sz w:val="20"/>
          <w:szCs w:val="20"/>
        </w:rPr>
      </w:pPr>
    </w:p>
    <w:p w14:paraId="037DBD59" w14:textId="77777777" w:rsidR="004D60F1" w:rsidRPr="00DD65C8" w:rsidRDefault="004D60F1">
      <w:pPr>
        <w:spacing w:line="200" w:lineRule="exact"/>
        <w:rPr>
          <w:sz w:val="20"/>
          <w:szCs w:val="20"/>
        </w:rPr>
      </w:pPr>
    </w:p>
    <w:p w14:paraId="09D5B3B6" w14:textId="77777777" w:rsidR="004D60F1" w:rsidRPr="00DD65C8" w:rsidRDefault="004D60F1">
      <w:pPr>
        <w:spacing w:line="200" w:lineRule="exact"/>
        <w:rPr>
          <w:sz w:val="20"/>
          <w:szCs w:val="20"/>
        </w:rPr>
      </w:pPr>
    </w:p>
    <w:p w14:paraId="665BFF51" w14:textId="77777777" w:rsidR="004D60F1" w:rsidRPr="00DD65C8" w:rsidRDefault="004D60F1">
      <w:pPr>
        <w:spacing w:line="200" w:lineRule="exact"/>
        <w:rPr>
          <w:sz w:val="20"/>
          <w:szCs w:val="20"/>
        </w:rPr>
      </w:pPr>
    </w:p>
    <w:p w14:paraId="725EBB16" w14:textId="77777777" w:rsidR="004D60F1" w:rsidRPr="00DD65C8" w:rsidRDefault="004D60F1">
      <w:pPr>
        <w:spacing w:line="200" w:lineRule="exact"/>
        <w:rPr>
          <w:sz w:val="20"/>
          <w:szCs w:val="20"/>
        </w:rPr>
      </w:pPr>
    </w:p>
    <w:p w14:paraId="373C3414" w14:textId="77777777" w:rsidR="004D60F1" w:rsidRPr="00DD65C8" w:rsidRDefault="004D60F1">
      <w:pPr>
        <w:spacing w:line="200" w:lineRule="exact"/>
        <w:rPr>
          <w:sz w:val="20"/>
          <w:szCs w:val="20"/>
        </w:rPr>
      </w:pPr>
    </w:p>
    <w:p w14:paraId="1BA6AB20" w14:textId="77777777" w:rsidR="004D60F1" w:rsidRPr="00DD65C8" w:rsidRDefault="004D60F1">
      <w:pPr>
        <w:spacing w:line="200" w:lineRule="exact"/>
        <w:rPr>
          <w:sz w:val="20"/>
          <w:szCs w:val="20"/>
        </w:rPr>
      </w:pPr>
    </w:p>
    <w:p w14:paraId="63FFA584" w14:textId="77777777" w:rsidR="004D60F1" w:rsidRPr="00DD65C8" w:rsidRDefault="004D60F1">
      <w:pPr>
        <w:spacing w:line="200" w:lineRule="exact"/>
        <w:rPr>
          <w:sz w:val="20"/>
          <w:szCs w:val="20"/>
        </w:rPr>
      </w:pPr>
    </w:p>
    <w:p w14:paraId="617DB050" w14:textId="77777777" w:rsidR="004D60F1" w:rsidRPr="00DD65C8" w:rsidRDefault="004D60F1">
      <w:pPr>
        <w:spacing w:line="200" w:lineRule="exact"/>
        <w:rPr>
          <w:sz w:val="20"/>
          <w:szCs w:val="20"/>
        </w:rPr>
      </w:pPr>
    </w:p>
    <w:p w14:paraId="2DE1D477" w14:textId="77777777" w:rsidR="004D60F1" w:rsidRPr="00DD65C8" w:rsidRDefault="004D60F1">
      <w:pPr>
        <w:spacing w:line="200" w:lineRule="exact"/>
        <w:rPr>
          <w:sz w:val="20"/>
          <w:szCs w:val="20"/>
        </w:rPr>
      </w:pPr>
    </w:p>
    <w:p w14:paraId="4BA0A62E" w14:textId="77777777" w:rsidR="004D60F1" w:rsidRPr="00DD65C8" w:rsidRDefault="004D60F1">
      <w:pPr>
        <w:spacing w:line="200" w:lineRule="exact"/>
        <w:rPr>
          <w:sz w:val="20"/>
          <w:szCs w:val="20"/>
        </w:rPr>
      </w:pPr>
    </w:p>
    <w:p w14:paraId="6D142174" w14:textId="77777777" w:rsidR="004D60F1" w:rsidRPr="00DD65C8" w:rsidRDefault="004D60F1">
      <w:pPr>
        <w:spacing w:line="200" w:lineRule="exact"/>
        <w:rPr>
          <w:sz w:val="20"/>
          <w:szCs w:val="20"/>
        </w:rPr>
      </w:pPr>
    </w:p>
    <w:p w14:paraId="38544AD0" w14:textId="77777777" w:rsidR="004D60F1" w:rsidRPr="00DD65C8" w:rsidRDefault="004D60F1">
      <w:pPr>
        <w:spacing w:line="200" w:lineRule="exact"/>
        <w:rPr>
          <w:sz w:val="20"/>
          <w:szCs w:val="20"/>
        </w:rPr>
      </w:pPr>
    </w:p>
    <w:p w14:paraId="14C6E827" w14:textId="77777777" w:rsidR="004D60F1" w:rsidRPr="00DD65C8" w:rsidRDefault="004D60F1">
      <w:pPr>
        <w:spacing w:line="200" w:lineRule="exact"/>
        <w:rPr>
          <w:sz w:val="20"/>
          <w:szCs w:val="20"/>
        </w:rPr>
      </w:pPr>
    </w:p>
    <w:p w14:paraId="2DC4EACC" w14:textId="77777777" w:rsidR="004D60F1" w:rsidRPr="00DD65C8" w:rsidRDefault="004D60F1">
      <w:pPr>
        <w:spacing w:line="200" w:lineRule="exact"/>
        <w:rPr>
          <w:sz w:val="20"/>
          <w:szCs w:val="20"/>
        </w:rPr>
      </w:pPr>
    </w:p>
    <w:p w14:paraId="76706AA6" w14:textId="77777777" w:rsidR="004D60F1" w:rsidRPr="00DD65C8" w:rsidRDefault="004D60F1">
      <w:pPr>
        <w:spacing w:line="200" w:lineRule="exact"/>
        <w:rPr>
          <w:sz w:val="20"/>
          <w:szCs w:val="20"/>
        </w:rPr>
      </w:pPr>
    </w:p>
    <w:p w14:paraId="51B85AA4" w14:textId="77777777" w:rsidR="004D60F1" w:rsidRPr="00DD65C8" w:rsidRDefault="004D60F1">
      <w:pPr>
        <w:spacing w:line="200" w:lineRule="exact"/>
        <w:rPr>
          <w:sz w:val="20"/>
          <w:szCs w:val="20"/>
        </w:rPr>
      </w:pPr>
    </w:p>
    <w:p w14:paraId="287A14A1" w14:textId="77777777" w:rsidR="004D60F1" w:rsidRPr="00DD65C8" w:rsidRDefault="004D60F1">
      <w:pPr>
        <w:spacing w:line="282" w:lineRule="exact"/>
        <w:rPr>
          <w:sz w:val="20"/>
          <w:szCs w:val="20"/>
        </w:rPr>
      </w:pPr>
    </w:p>
    <w:p w14:paraId="6E76302A" w14:textId="77777777" w:rsidR="004D60F1" w:rsidRPr="00DD65C8" w:rsidRDefault="00C629FD">
      <w:pPr>
        <w:ind w:left="4820"/>
        <w:rPr>
          <w:sz w:val="20"/>
          <w:szCs w:val="20"/>
        </w:rPr>
      </w:pPr>
      <w:r w:rsidRPr="00DD65C8">
        <w:rPr>
          <w:rFonts w:eastAsia="Calibri"/>
        </w:rPr>
        <w:t>11</w:t>
      </w:r>
    </w:p>
    <w:p w14:paraId="4722A6A1" w14:textId="77777777" w:rsidR="004D60F1" w:rsidRPr="00DD65C8" w:rsidRDefault="004D60F1">
      <w:pPr>
        <w:sectPr w:rsidR="004D60F1" w:rsidRPr="00DD65C8">
          <w:pgSz w:w="11900" w:h="16841"/>
          <w:pgMar w:top="1440" w:right="1119" w:bottom="421" w:left="1440" w:header="0" w:footer="0" w:gutter="0"/>
          <w:cols w:space="720" w:equalWidth="0">
            <w:col w:w="9340"/>
          </w:cols>
        </w:sectPr>
      </w:pPr>
    </w:p>
    <w:p w14:paraId="175F5392" w14:textId="77777777" w:rsidR="004D60F1" w:rsidRPr="00DD65C8" w:rsidRDefault="004D60F1">
      <w:pPr>
        <w:spacing w:line="200" w:lineRule="exact"/>
        <w:rPr>
          <w:sz w:val="20"/>
          <w:szCs w:val="20"/>
        </w:rPr>
      </w:pPr>
      <w:bookmarkStart w:id="12" w:name="page12"/>
      <w:bookmarkEnd w:id="12"/>
    </w:p>
    <w:p w14:paraId="3F15BCCA" w14:textId="77777777" w:rsidR="004D60F1" w:rsidRPr="00DD65C8" w:rsidRDefault="004D60F1">
      <w:pPr>
        <w:spacing w:line="200" w:lineRule="exact"/>
        <w:rPr>
          <w:sz w:val="20"/>
          <w:szCs w:val="20"/>
        </w:rPr>
      </w:pPr>
    </w:p>
    <w:p w14:paraId="3FF8666D" w14:textId="77777777" w:rsidR="004D60F1" w:rsidRPr="00DD65C8" w:rsidRDefault="004D60F1">
      <w:pPr>
        <w:spacing w:line="200" w:lineRule="exact"/>
        <w:rPr>
          <w:sz w:val="20"/>
          <w:szCs w:val="20"/>
        </w:rPr>
      </w:pPr>
    </w:p>
    <w:p w14:paraId="377E43A8" w14:textId="77777777" w:rsidR="004D60F1" w:rsidRPr="00DD65C8" w:rsidRDefault="004D60F1">
      <w:pPr>
        <w:spacing w:line="200" w:lineRule="exact"/>
        <w:rPr>
          <w:sz w:val="20"/>
          <w:szCs w:val="20"/>
        </w:rPr>
      </w:pPr>
    </w:p>
    <w:p w14:paraId="01F658A1" w14:textId="77777777" w:rsidR="004D60F1" w:rsidRPr="00DD65C8" w:rsidRDefault="004D60F1">
      <w:pPr>
        <w:spacing w:line="200" w:lineRule="exact"/>
        <w:rPr>
          <w:sz w:val="20"/>
          <w:szCs w:val="20"/>
        </w:rPr>
      </w:pPr>
    </w:p>
    <w:p w14:paraId="62B2CEBC" w14:textId="77777777" w:rsidR="004D60F1" w:rsidRPr="00DD65C8" w:rsidRDefault="004D60F1">
      <w:pPr>
        <w:spacing w:line="200" w:lineRule="exact"/>
        <w:rPr>
          <w:sz w:val="20"/>
          <w:szCs w:val="20"/>
        </w:rPr>
      </w:pPr>
    </w:p>
    <w:p w14:paraId="00B1EFA0" w14:textId="77777777" w:rsidR="004D60F1" w:rsidRPr="00DD65C8" w:rsidRDefault="004D60F1">
      <w:pPr>
        <w:spacing w:line="200" w:lineRule="exact"/>
        <w:rPr>
          <w:sz w:val="20"/>
          <w:szCs w:val="20"/>
        </w:rPr>
      </w:pPr>
    </w:p>
    <w:p w14:paraId="454271C4" w14:textId="77777777" w:rsidR="004D60F1" w:rsidRPr="00DD65C8" w:rsidRDefault="004D60F1">
      <w:pPr>
        <w:spacing w:line="200" w:lineRule="exact"/>
        <w:rPr>
          <w:sz w:val="20"/>
          <w:szCs w:val="20"/>
        </w:rPr>
      </w:pPr>
    </w:p>
    <w:p w14:paraId="21133F3A" w14:textId="77777777" w:rsidR="004D60F1" w:rsidRPr="00DD65C8" w:rsidRDefault="004D60F1">
      <w:pPr>
        <w:spacing w:line="200" w:lineRule="exact"/>
        <w:rPr>
          <w:sz w:val="20"/>
          <w:szCs w:val="20"/>
        </w:rPr>
      </w:pPr>
    </w:p>
    <w:p w14:paraId="7A6D5CE6" w14:textId="77777777" w:rsidR="004D60F1" w:rsidRPr="00DD65C8" w:rsidRDefault="004D60F1">
      <w:pPr>
        <w:spacing w:line="255" w:lineRule="exact"/>
        <w:rPr>
          <w:sz w:val="20"/>
          <w:szCs w:val="20"/>
        </w:rPr>
      </w:pPr>
    </w:p>
    <w:p w14:paraId="5091D2AC" w14:textId="77777777" w:rsidR="004D60F1" w:rsidRPr="00DD65C8" w:rsidRDefault="00C629FD">
      <w:pPr>
        <w:ind w:right="-539"/>
        <w:jc w:val="center"/>
        <w:rPr>
          <w:sz w:val="20"/>
          <w:szCs w:val="20"/>
        </w:rPr>
      </w:pPr>
      <w:r w:rsidRPr="00DD65C8">
        <w:rPr>
          <w:rFonts w:eastAsia="Times New Roman"/>
          <w:b/>
          <w:bCs/>
          <w:sz w:val="42"/>
          <w:szCs w:val="42"/>
        </w:rPr>
        <w:t>CHƯƠNG 1</w:t>
      </w:r>
    </w:p>
    <w:p w14:paraId="054BF8B7" w14:textId="77777777" w:rsidR="004D60F1" w:rsidRPr="00DD65C8" w:rsidRDefault="004D60F1">
      <w:pPr>
        <w:spacing w:line="271" w:lineRule="exact"/>
        <w:rPr>
          <w:sz w:val="20"/>
          <w:szCs w:val="20"/>
        </w:rPr>
      </w:pPr>
    </w:p>
    <w:p w14:paraId="4E912AFE" w14:textId="77777777" w:rsidR="004D60F1" w:rsidRPr="00DD65C8" w:rsidRDefault="00C629FD">
      <w:pPr>
        <w:ind w:right="-539"/>
        <w:jc w:val="center"/>
        <w:rPr>
          <w:sz w:val="20"/>
          <w:szCs w:val="20"/>
        </w:rPr>
      </w:pPr>
      <w:r w:rsidRPr="00DD65C8">
        <w:rPr>
          <w:rFonts w:eastAsia="Times New Roman"/>
          <w:b/>
          <w:bCs/>
          <w:sz w:val="42"/>
          <w:szCs w:val="42"/>
        </w:rPr>
        <w:t>TỔNG QUAN</w:t>
      </w:r>
    </w:p>
    <w:p w14:paraId="322B3A0D" w14:textId="77777777" w:rsidR="004D60F1" w:rsidRPr="00DD65C8" w:rsidRDefault="004D60F1">
      <w:pPr>
        <w:spacing w:line="272" w:lineRule="exact"/>
        <w:rPr>
          <w:sz w:val="20"/>
          <w:szCs w:val="20"/>
        </w:rPr>
      </w:pPr>
    </w:p>
    <w:p w14:paraId="3F5ECE27" w14:textId="77777777" w:rsidR="004D60F1" w:rsidRPr="00DD65C8" w:rsidRDefault="00C629FD">
      <w:pPr>
        <w:ind w:left="540"/>
        <w:rPr>
          <w:sz w:val="20"/>
          <w:szCs w:val="20"/>
        </w:rPr>
      </w:pPr>
      <w:r w:rsidRPr="00DD65C8">
        <w:rPr>
          <w:rFonts w:eastAsia="Times New Roman"/>
          <w:b/>
          <w:bCs/>
          <w:sz w:val="26"/>
          <w:szCs w:val="26"/>
        </w:rPr>
        <w:t>1.1. Tổng quan về HDAC</w:t>
      </w:r>
    </w:p>
    <w:p w14:paraId="3317884F" w14:textId="77777777" w:rsidR="004D60F1" w:rsidRPr="00DD65C8" w:rsidRDefault="004D60F1">
      <w:pPr>
        <w:spacing w:line="259" w:lineRule="exact"/>
        <w:rPr>
          <w:sz w:val="20"/>
          <w:szCs w:val="20"/>
        </w:rPr>
      </w:pPr>
    </w:p>
    <w:p w14:paraId="28D505E2" w14:textId="77777777" w:rsidR="004D60F1" w:rsidRPr="00DD65C8" w:rsidRDefault="00C629FD">
      <w:pPr>
        <w:spacing w:line="272" w:lineRule="auto"/>
        <w:ind w:left="540" w:firstLine="566"/>
        <w:jc w:val="both"/>
        <w:rPr>
          <w:sz w:val="20"/>
          <w:szCs w:val="20"/>
        </w:rPr>
      </w:pPr>
      <w:r w:rsidRPr="00DD65C8">
        <w:rPr>
          <w:rFonts w:eastAsia="Times New Roman"/>
          <w:sz w:val="26"/>
          <w:szCs w:val="26"/>
        </w:rPr>
        <w:t>Nhiễm sắc thể là một phức hợp cấu tạo bởi ADN, các histon và các protein không phải histon. ADN được gắn vào chromatin, tùy trạng thái xoắn của ADN sẽ ảnh hưởng tới quá trình dịch mã ở eukaryota. Đơn vị cấu trúc cơ bản của chromatin là nucleosom, gồm một octamer hình đĩa của các histon (1 tetramer H3/H4 và 2 dimer H2A/H2B) được bao quanh bởi 146 cặp ADN (hình 1.1) [1, 2, 11, 12].</w:t>
      </w:r>
    </w:p>
    <w:p w14:paraId="0F4F7803" w14:textId="77777777" w:rsidR="004D60F1" w:rsidRPr="00DD65C8" w:rsidRDefault="00C629FD">
      <w:pPr>
        <w:spacing w:line="20" w:lineRule="exact"/>
        <w:rPr>
          <w:sz w:val="20"/>
          <w:szCs w:val="20"/>
        </w:rPr>
      </w:pPr>
      <w:r w:rsidRPr="00DD65C8">
        <w:rPr>
          <w:noProof/>
          <w:sz w:val="20"/>
          <w:szCs w:val="20"/>
        </w:rPr>
        <w:drawing>
          <wp:anchor distT="0" distB="0" distL="114300" distR="114300" simplePos="0" relativeHeight="251632128" behindDoc="1" locked="0" layoutInCell="0" allowOverlap="1" wp14:anchorId="790DE5C8" wp14:editId="25352F2E">
            <wp:simplePos x="0" y="0"/>
            <wp:positionH relativeFrom="column">
              <wp:posOffset>1717675</wp:posOffset>
            </wp:positionH>
            <wp:positionV relativeFrom="paragraph">
              <wp:posOffset>357505</wp:posOffset>
            </wp:positionV>
            <wp:extent cx="3361690" cy="20243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361690" cy="2024380"/>
                    </a:xfrm>
                    <a:prstGeom prst="rect">
                      <a:avLst/>
                    </a:prstGeom>
                    <a:noFill/>
                  </pic:spPr>
                </pic:pic>
              </a:graphicData>
            </a:graphic>
          </wp:anchor>
        </w:drawing>
      </w:r>
    </w:p>
    <w:p w14:paraId="76BBB472" w14:textId="77777777" w:rsidR="004D60F1" w:rsidRPr="00DD65C8" w:rsidRDefault="004D60F1">
      <w:pPr>
        <w:spacing w:line="200" w:lineRule="exact"/>
        <w:rPr>
          <w:sz w:val="20"/>
          <w:szCs w:val="20"/>
        </w:rPr>
      </w:pPr>
    </w:p>
    <w:p w14:paraId="1A0683CF" w14:textId="77777777" w:rsidR="004D60F1" w:rsidRPr="00DD65C8" w:rsidRDefault="004D60F1">
      <w:pPr>
        <w:spacing w:line="200" w:lineRule="exact"/>
        <w:rPr>
          <w:sz w:val="20"/>
          <w:szCs w:val="20"/>
        </w:rPr>
      </w:pPr>
    </w:p>
    <w:p w14:paraId="06FB6290" w14:textId="77777777" w:rsidR="004D60F1" w:rsidRPr="00DD65C8" w:rsidRDefault="004D60F1">
      <w:pPr>
        <w:spacing w:line="200" w:lineRule="exact"/>
        <w:rPr>
          <w:sz w:val="20"/>
          <w:szCs w:val="20"/>
        </w:rPr>
      </w:pPr>
    </w:p>
    <w:p w14:paraId="7500D0ED" w14:textId="77777777" w:rsidR="004D60F1" w:rsidRPr="00DD65C8" w:rsidRDefault="004D60F1">
      <w:pPr>
        <w:spacing w:line="200" w:lineRule="exact"/>
        <w:rPr>
          <w:sz w:val="20"/>
          <w:szCs w:val="20"/>
        </w:rPr>
      </w:pPr>
    </w:p>
    <w:p w14:paraId="3B5C1127" w14:textId="77777777" w:rsidR="004D60F1" w:rsidRPr="00DD65C8" w:rsidRDefault="004D60F1">
      <w:pPr>
        <w:spacing w:line="200" w:lineRule="exact"/>
        <w:rPr>
          <w:sz w:val="20"/>
          <w:szCs w:val="20"/>
        </w:rPr>
      </w:pPr>
    </w:p>
    <w:p w14:paraId="560AE526" w14:textId="77777777" w:rsidR="004D60F1" w:rsidRPr="00DD65C8" w:rsidRDefault="004D60F1">
      <w:pPr>
        <w:spacing w:line="200" w:lineRule="exact"/>
        <w:rPr>
          <w:sz w:val="20"/>
          <w:szCs w:val="20"/>
        </w:rPr>
      </w:pPr>
    </w:p>
    <w:p w14:paraId="7B05D6CA" w14:textId="77777777" w:rsidR="004D60F1" w:rsidRPr="00DD65C8" w:rsidRDefault="004D60F1">
      <w:pPr>
        <w:spacing w:line="200" w:lineRule="exact"/>
        <w:rPr>
          <w:sz w:val="20"/>
          <w:szCs w:val="20"/>
        </w:rPr>
      </w:pPr>
    </w:p>
    <w:p w14:paraId="2A0E0A7B" w14:textId="77777777" w:rsidR="004D60F1" w:rsidRPr="00DD65C8" w:rsidRDefault="004D60F1">
      <w:pPr>
        <w:spacing w:line="200" w:lineRule="exact"/>
        <w:rPr>
          <w:sz w:val="20"/>
          <w:szCs w:val="20"/>
        </w:rPr>
      </w:pPr>
    </w:p>
    <w:p w14:paraId="77B4D757" w14:textId="77777777" w:rsidR="004D60F1" w:rsidRPr="00DD65C8" w:rsidRDefault="004D60F1">
      <w:pPr>
        <w:spacing w:line="200" w:lineRule="exact"/>
        <w:rPr>
          <w:sz w:val="20"/>
          <w:szCs w:val="20"/>
        </w:rPr>
      </w:pPr>
    </w:p>
    <w:p w14:paraId="6FB60975" w14:textId="77777777" w:rsidR="004D60F1" w:rsidRPr="00DD65C8" w:rsidRDefault="004D60F1">
      <w:pPr>
        <w:spacing w:line="200" w:lineRule="exact"/>
        <w:rPr>
          <w:sz w:val="20"/>
          <w:szCs w:val="20"/>
        </w:rPr>
      </w:pPr>
    </w:p>
    <w:p w14:paraId="3595BA3A" w14:textId="77777777" w:rsidR="004D60F1" w:rsidRPr="00DD65C8" w:rsidRDefault="004D60F1">
      <w:pPr>
        <w:spacing w:line="200" w:lineRule="exact"/>
        <w:rPr>
          <w:sz w:val="20"/>
          <w:szCs w:val="20"/>
        </w:rPr>
      </w:pPr>
    </w:p>
    <w:p w14:paraId="4C160C20" w14:textId="77777777" w:rsidR="004D60F1" w:rsidRPr="00DD65C8" w:rsidRDefault="004D60F1">
      <w:pPr>
        <w:spacing w:line="200" w:lineRule="exact"/>
        <w:rPr>
          <w:sz w:val="20"/>
          <w:szCs w:val="20"/>
        </w:rPr>
      </w:pPr>
    </w:p>
    <w:p w14:paraId="04DC054A" w14:textId="77777777" w:rsidR="004D60F1" w:rsidRPr="00DD65C8" w:rsidRDefault="004D60F1">
      <w:pPr>
        <w:spacing w:line="200" w:lineRule="exact"/>
        <w:rPr>
          <w:sz w:val="20"/>
          <w:szCs w:val="20"/>
        </w:rPr>
      </w:pPr>
    </w:p>
    <w:p w14:paraId="07C39D4F" w14:textId="77777777" w:rsidR="004D60F1" w:rsidRPr="00DD65C8" w:rsidRDefault="004D60F1">
      <w:pPr>
        <w:spacing w:line="200" w:lineRule="exact"/>
        <w:rPr>
          <w:sz w:val="20"/>
          <w:szCs w:val="20"/>
        </w:rPr>
      </w:pPr>
    </w:p>
    <w:p w14:paraId="7676A6BA" w14:textId="77777777" w:rsidR="004D60F1" w:rsidRPr="00DD65C8" w:rsidRDefault="004D60F1">
      <w:pPr>
        <w:spacing w:line="200" w:lineRule="exact"/>
        <w:rPr>
          <w:sz w:val="20"/>
          <w:szCs w:val="20"/>
        </w:rPr>
      </w:pPr>
    </w:p>
    <w:p w14:paraId="40E73544" w14:textId="77777777" w:rsidR="004D60F1" w:rsidRPr="00DD65C8" w:rsidRDefault="004D60F1">
      <w:pPr>
        <w:spacing w:line="200" w:lineRule="exact"/>
        <w:rPr>
          <w:sz w:val="20"/>
          <w:szCs w:val="20"/>
        </w:rPr>
      </w:pPr>
    </w:p>
    <w:p w14:paraId="00F349BF" w14:textId="77777777" w:rsidR="004D60F1" w:rsidRPr="00DD65C8" w:rsidRDefault="004D60F1">
      <w:pPr>
        <w:spacing w:line="200" w:lineRule="exact"/>
        <w:rPr>
          <w:sz w:val="20"/>
          <w:szCs w:val="20"/>
        </w:rPr>
      </w:pPr>
    </w:p>
    <w:p w14:paraId="1060E846" w14:textId="77777777" w:rsidR="004D60F1" w:rsidRPr="00DD65C8" w:rsidRDefault="004D60F1">
      <w:pPr>
        <w:spacing w:line="200" w:lineRule="exact"/>
        <w:rPr>
          <w:sz w:val="20"/>
          <w:szCs w:val="20"/>
        </w:rPr>
      </w:pPr>
    </w:p>
    <w:p w14:paraId="70BB8EA2" w14:textId="77777777" w:rsidR="004D60F1" w:rsidRPr="00DD65C8" w:rsidRDefault="004D60F1">
      <w:pPr>
        <w:spacing w:line="367" w:lineRule="exact"/>
        <w:rPr>
          <w:sz w:val="20"/>
          <w:szCs w:val="20"/>
        </w:rPr>
      </w:pPr>
    </w:p>
    <w:p w14:paraId="665BD3F3" w14:textId="77777777" w:rsidR="004D60F1" w:rsidRPr="00DD65C8" w:rsidRDefault="00C629FD">
      <w:pPr>
        <w:ind w:left="3140"/>
        <w:rPr>
          <w:sz w:val="20"/>
          <w:szCs w:val="20"/>
        </w:rPr>
      </w:pPr>
      <w:r w:rsidRPr="00DD65C8">
        <w:rPr>
          <w:rFonts w:eastAsia="Times New Roman"/>
          <w:b/>
          <w:bCs/>
          <w:sz w:val="26"/>
          <w:szCs w:val="26"/>
        </w:rPr>
        <w:t xml:space="preserve">Hình 1.1: </w:t>
      </w:r>
      <w:r w:rsidRPr="00DD65C8">
        <w:rPr>
          <w:rFonts w:eastAsia="Times New Roman"/>
          <w:sz w:val="26"/>
          <w:szCs w:val="26"/>
        </w:rPr>
        <w:t>Cấu trúc của nucleosom</w:t>
      </w:r>
    </w:p>
    <w:p w14:paraId="6BDEF382" w14:textId="77777777" w:rsidR="004D60F1" w:rsidRPr="00DD65C8" w:rsidRDefault="004D60F1">
      <w:pPr>
        <w:spacing w:line="170" w:lineRule="exact"/>
        <w:rPr>
          <w:sz w:val="20"/>
          <w:szCs w:val="20"/>
        </w:rPr>
      </w:pPr>
    </w:p>
    <w:p w14:paraId="6330A115" w14:textId="77777777" w:rsidR="004D60F1" w:rsidRPr="00DD65C8" w:rsidRDefault="00C629FD">
      <w:pPr>
        <w:spacing w:line="349" w:lineRule="auto"/>
        <w:ind w:left="1120"/>
        <w:rPr>
          <w:sz w:val="20"/>
          <w:szCs w:val="20"/>
        </w:rPr>
      </w:pPr>
      <w:r w:rsidRPr="00DD65C8">
        <w:rPr>
          <w:rFonts w:eastAsia="Times New Roman"/>
          <w:b/>
          <w:bCs/>
          <w:sz w:val="28"/>
          <w:szCs w:val="28"/>
        </w:rPr>
        <w:t>1.1.1. Khái niệm histon acetyltransferase (HAT) và histon deacetylase (HDAC)</w:t>
      </w:r>
    </w:p>
    <w:p w14:paraId="5BA0A155" w14:textId="77777777" w:rsidR="004D60F1" w:rsidRPr="00DD65C8" w:rsidRDefault="004D60F1">
      <w:pPr>
        <w:spacing w:line="15" w:lineRule="exact"/>
        <w:rPr>
          <w:sz w:val="20"/>
          <w:szCs w:val="20"/>
        </w:rPr>
      </w:pPr>
    </w:p>
    <w:p w14:paraId="3C5A19A3" w14:textId="77777777" w:rsidR="004D60F1" w:rsidRPr="00DD65C8" w:rsidRDefault="00C629FD">
      <w:pPr>
        <w:spacing w:line="273" w:lineRule="auto"/>
        <w:ind w:left="540" w:firstLine="566"/>
        <w:jc w:val="both"/>
        <w:rPr>
          <w:sz w:val="20"/>
          <w:szCs w:val="20"/>
        </w:rPr>
      </w:pPr>
      <w:r w:rsidRPr="00DD65C8">
        <w:rPr>
          <w:rFonts w:eastAsia="Times New Roman"/>
          <w:sz w:val="26"/>
          <w:szCs w:val="26"/>
        </w:rPr>
        <w:t>HAT là enzym có nhiệm vụ acetyl hóa nhóm -NH</w:t>
      </w:r>
      <w:r w:rsidRPr="00DD65C8">
        <w:rPr>
          <w:rFonts w:eastAsia="Times New Roman"/>
          <w:sz w:val="17"/>
          <w:szCs w:val="17"/>
        </w:rPr>
        <w:t>2</w:t>
      </w:r>
      <w:r w:rsidRPr="00DD65C8">
        <w:rPr>
          <w:rFonts w:eastAsia="Times New Roman"/>
          <w:sz w:val="26"/>
          <w:szCs w:val="26"/>
        </w:rPr>
        <w:t xml:space="preserve"> của lysin ở phần đầu N tận của histon, nhờ đó trung hòa điện tích dương của lysin, dẫn tới giảm khả năng liên kết với ADN (tích điện âm). Bên cạnh đó, HAT acetyl hóa histon H4-K16 làm phá vỡ sự hình thành cấu trúc nhiễm sắc thể ở mức độ cao hơn, nhiễm sắc thể tháo xoắn giúp các tác nhân phiên mã có thể tiếp cận và tiến hành phiên mã.</w:t>
      </w:r>
    </w:p>
    <w:p w14:paraId="6796614C" w14:textId="77777777" w:rsidR="004D60F1" w:rsidRPr="00DD65C8" w:rsidRDefault="004D60F1">
      <w:pPr>
        <w:spacing w:line="200" w:lineRule="exact"/>
        <w:rPr>
          <w:sz w:val="20"/>
          <w:szCs w:val="20"/>
        </w:rPr>
      </w:pPr>
    </w:p>
    <w:p w14:paraId="0F1F8DB5" w14:textId="77777777" w:rsidR="004D60F1" w:rsidRPr="00DD65C8" w:rsidRDefault="004D60F1">
      <w:pPr>
        <w:spacing w:line="200" w:lineRule="exact"/>
        <w:rPr>
          <w:sz w:val="20"/>
          <w:szCs w:val="20"/>
        </w:rPr>
      </w:pPr>
    </w:p>
    <w:p w14:paraId="488C1E36" w14:textId="77777777" w:rsidR="004D60F1" w:rsidRPr="00DD65C8" w:rsidRDefault="004D60F1">
      <w:pPr>
        <w:spacing w:line="200" w:lineRule="exact"/>
        <w:rPr>
          <w:sz w:val="20"/>
          <w:szCs w:val="20"/>
        </w:rPr>
      </w:pPr>
    </w:p>
    <w:p w14:paraId="426FE611" w14:textId="77777777" w:rsidR="004D60F1" w:rsidRPr="00DD65C8" w:rsidRDefault="004D60F1">
      <w:pPr>
        <w:spacing w:line="200" w:lineRule="exact"/>
        <w:rPr>
          <w:sz w:val="20"/>
          <w:szCs w:val="20"/>
        </w:rPr>
      </w:pPr>
    </w:p>
    <w:p w14:paraId="59D9FBF5" w14:textId="77777777" w:rsidR="004D60F1" w:rsidRPr="00DD65C8" w:rsidRDefault="004D60F1">
      <w:pPr>
        <w:spacing w:line="200" w:lineRule="exact"/>
        <w:rPr>
          <w:sz w:val="20"/>
          <w:szCs w:val="20"/>
        </w:rPr>
      </w:pPr>
    </w:p>
    <w:p w14:paraId="1AA3C16B" w14:textId="77777777" w:rsidR="004D60F1" w:rsidRPr="00DD65C8" w:rsidRDefault="004D60F1">
      <w:pPr>
        <w:spacing w:line="223" w:lineRule="exact"/>
        <w:rPr>
          <w:sz w:val="20"/>
          <w:szCs w:val="20"/>
        </w:rPr>
      </w:pPr>
    </w:p>
    <w:p w14:paraId="173FF06D" w14:textId="77777777" w:rsidR="004D60F1" w:rsidRPr="00DD65C8" w:rsidRDefault="00C629FD">
      <w:pPr>
        <w:ind w:left="4820"/>
        <w:rPr>
          <w:sz w:val="20"/>
          <w:szCs w:val="20"/>
        </w:rPr>
      </w:pPr>
      <w:r w:rsidRPr="00DD65C8">
        <w:rPr>
          <w:rFonts w:eastAsia="Calibri"/>
        </w:rPr>
        <w:t>12</w:t>
      </w:r>
    </w:p>
    <w:p w14:paraId="0AF7552D" w14:textId="77777777" w:rsidR="004D60F1" w:rsidRPr="00DD65C8" w:rsidRDefault="004D60F1">
      <w:pPr>
        <w:sectPr w:rsidR="004D60F1" w:rsidRPr="00DD65C8">
          <w:pgSz w:w="11900" w:h="16841"/>
          <w:pgMar w:top="1440" w:right="1139" w:bottom="421" w:left="1440" w:header="0" w:footer="0" w:gutter="0"/>
          <w:cols w:space="720" w:equalWidth="0">
            <w:col w:w="9320"/>
          </w:cols>
        </w:sectPr>
      </w:pPr>
    </w:p>
    <w:p w14:paraId="4D8B4F14" w14:textId="77777777" w:rsidR="004D60F1" w:rsidRPr="00DD65C8" w:rsidRDefault="004D60F1">
      <w:pPr>
        <w:spacing w:line="200" w:lineRule="exact"/>
        <w:rPr>
          <w:sz w:val="20"/>
          <w:szCs w:val="20"/>
        </w:rPr>
      </w:pPr>
      <w:bookmarkStart w:id="13" w:name="page13"/>
      <w:bookmarkEnd w:id="13"/>
    </w:p>
    <w:p w14:paraId="746580CA" w14:textId="77777777" w:rsidR="004D60F1" w:rsidRPr="00DD65C8" w:rsidRDefault="004D60F1">
      <w:pPr>
        <w:spacing w:line="350" w:lineRule="exact"/>
        <w:rPr>
          <w:sz w:val="20"/>
          <w:szCs w:val="20"/>
        </w:rPr>
      </w:pPr>
    </w:p>
    <w:p w14:paraId="750AAD01" w14:textId="77777777" w:rsidR="004D60F1" w:rsidRPr="00DD65C8" w:rsidRDefault="00C629FD">
      <w:pPr>
        <w:spacing w:line="270" w:lineRule="auto"/>
        <w:ind w:left="540" w:firstLine="566"/>
        <w:jc w:val="both"/>
        <w:rPr>
          <w:sz w:val="20"/>
          <w:szCs w:val="20"/>
        </w:rPr>
      </w:pPr>
      <w:r w:rsidRPr="00DD65C8">
        <w:rPr>
          <w:rFonts w:eastAsia="Times New Roman"/>
          <w:sz w:val="26"/>
          <w:szCs w:val="26"/>
        </w:rPr>
        <w:t>HDAC có tác dụng đối lập với HAT, nó xúc tác quá trình loại bỏ nhóm acetyl của lysin ở phần đầu N của histon. Từ đó, nhiễm sắc thể bị đóng xoắn và ức chế quá trình phiên mã [2,4].</w:t>
      </w:r>
    </w:p>
    <w:p w14:paraId="359C07A9" w14:textId="77777777" w:rsidR="004D60F1" w:rsidRPr="00DD65C8" w:rsidRDefault="004D60F1">
      <w:pPr>
        <w:spacing w:line="222" w:lineRule="exact"/>
        <w:rPr>
          <w:sz w:val="20"/>
          <w:szCs w:val="20"/>
        </w:rPr>
      </w:pPr>
    </w:p>
    <w:p w14:paraId="3DDEA175" w14:textId="77777777" w:rsidR="004D60F1" w:rsidRPr="00DD65C8" w:rsidRDefault="00C629FD">
      <w:pPr>
        <w:spacing w:line="270" w:lineRule="auto"/>
        <w:ind w:left="540" w:firstLine="566"/>
        <w:jc w:val="both"/>
        <w:rPr>
          <w:sz w:val="20"/>
          <w:szCs w:val="20"/>
        </w:rPr>
      </w:pPr>
      <w:r w:rsidRPr="00DD65C8">
        <w:rPr>
          <w:rFonts w:eastAsia="Times New Roman"/>
          <w:sz w:val="26"/>
          <w:szCs w:val="26"/>
        </w:rPr>
        <w:t>Sự cân bằng trong hoạt động của hai enzym HAT và HDAC cũng như các hoạt động biến đổi ở đuôi histon bởi HAT, HDAC, methyltransferase và kinase là cơ chế điều hòa biểu hiện gen.</w:t>
      </w:r>
    </w:p>
    <w:p w14:paraId="20E4CEC9" w14:textId="77777777" w:rsidR="004D60F1" w:rsidRPr="00DD65C8" w:rsidRDefault="00C629FD">
      <w:pPr>
        <w:spacing w:line="20" w:lineRule="exact"/>
        <w:rPr>
          <w:sz w:val="20"/>
          <w:szCs w:val="20"/>
        </w:rPr>
      </w:pPr>
      <w:r w:rsidRPr="00DD65C8">
        <w:rPr>
          <w:noProof/>
          <w:sz w:val="20"/>
          <w:szCs w:val="20"/>
        </w:rPr>
        <w:drawing>
          <wp:anchor distT="0" distB="0" distL="114300" distR="114300" simplePos="0" relativeHeight="251633152" behindDoc="1" locked="0" layoutInCell="0" allowOverlap="1" wp14:anchorId="045FC591" wp14:editId="692AF496">
            <wp:simplePos x="0" y="0"/>
            <wp:positionH relativeFrom="column">
              <wp:posOffset>1889125</wp:posOffset>
            </wp:positionH>
            <wp:positionV relativeFrom="paragraph">
              <wp:posOffset>137795</wp:posOffset>
            </wp:positionV>
            <wp:extent cx="3181350" cy="22193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181350" cy="2219325"/>
                    </a:xfrm>
                    <a:prstGeom prst="rect">
                      <a:avLst/>
                    </a:prstGeom>
                    <a:noFill/>
                  </pic:spPr>
                </pic:pic>
              </a:graphicData>
            </a:graphic>
          </wp:anchor>
        </w:drawing>
      </w:r>
    </w:p>
    <w:p w14:paraId="04DDC13A" w14:textId="77777777" w:rsidR="004D60F1" w:rsidRPr="00DD65C8" w:rsidRDefault="004D60F1">
      <w:pPr>
        <w:spacing w:line="200" w:lineRule="exact"/>
        <w:rPr>
          <w:sz w:val="20"/>
          <w:szCs w:val="20"/>
        </w:rPr>
      </w:pPr>
    </w:p>
    <w:p w14:paraId="4A4A7721" w14:textId="77777777" w:rsidR="004D60F1" w:rsidRPr="00DD65C8" w:rsidRDefault="004D60F1">
      <w:pPr>
        <w:spacing w:line="200" w:lineRule="exact"/>
        <w:rPr>
          <w:sz w:val="20"/>
          <w:szCs w:val="20"/>
        </w:rPr>
      </w:pPr>
    </w:p>
    <w:p w14:paraId="25C91B82" w14:textId="77777777" w:rsidR="004D60F1" w:rsidRPr="00DD65C8" w:rsidRDefault="004D60F1">
      <w:pPr>
        <w:spacing w:line="200" w:lineRule="exact"/>
        <w:rPr>
          <w:sz w:val="20"/>
          <w:szCs w:val="20"/>
        </w:rPr>
      </w:pPr>
    </w:p>
    <w:p w14:paraId="2F3120FF" w14:textId="77777777" w:rsidR="004D60F1" w:rsidRPr="00DD65C8" w:rsidRDefault="004D60F1">
      <w:pPr>
        <w:spacing w:line="200" w:lineRule="exact"/>
        <w:rPr>
          <w:sz w:val="20"/>
          <w:szCs w:val="20"/>
        </w:rPr>
      </w:pPr>
    </w:p>
    <w:p w14:paraId="0ACB9727" w14:textId="77777777" w:rsidR="004D60F1" w:rsidRPr="00DD65C8" w:rsidRDefault="004D60F1">
      <w:pPr>
        <w:spacing w:line="200" w:lineRule="exact"/>
        <w:rPr>
          <w:sz w:val="20"/>
          <w:szCs w:val="20"/>
        </w:rPr>
      </w:pPr>
    </w:p>
    <w:p w14:paraId="3F7275B4" w14:textId="77777777" w:rsidR="004D60F1" w:rsidRPr="00DD65C8" w:rsidRDefault="004D60F1">
      <w:pPr>
        <w:spacing w:line="200" w:lineRule="exact"/>
        <w:rPr>
          <w:sz w:val="20"/>
          <w:szCs w:val="20"/>
        </w:rPr>
      </w:pPr>
    </w:p>
    <w:p w14:paraId="251A5F9F" w14:textId="77777777" w:rsidR="004D60F1" w:rsidRPr="00DD65C8" w:rsidRDefault="004D60F1">
      <w:pPr>
        <w:spacing w:line="200" w:lineRule="exact"/>
        <w:rPr>
          <w:sz w:val="20"/>
          <w:szCs w:val="20"/>
        </w:rPr>
      </w:pPr>
    </w:p>
    <w:p w14:paraId="7FD31972" w14:textId="77777777" w:rsidR="004D60F1" w:rsidRPr="00DD65C8" w:rsidRDefault="004D60F1">
      <w:pPr>
        <w:spacing w:line="200" w:lineRule="exact"/>
        <w:rPr>
          <w:sz w:val="20"/>
          <w:szCs w:val="20"/>
        </w:rPr>
      </w:pPr>
    </w:p>
    <w:p w14:paraId="60841D94" w14:textId="77777777" w:rsidR="004D60F1" w:rsidRPr="00DD65C8" w:rsidRDefault="004D60F1">
      <w:pPr>
        <w:spacing w:line="200" w:lineRule="exact"/>
        <w:rPr>
          <w:sz w:val="20"/>
          <w:szCs w:val="20"/>
        </w:rPr>
      </w:pPr>
    </w:p>
    <w:p w14:paraId="476F97A6" w14:textId="77777777" w:rsidR="004D60F1" w:rsidRPr="00DD65C8" w:rsidRDefault="004D60F1">
      <w:pPr>
        <w:spacing w:line="200" w:lineRule="exact"/>
        <w:rPr>
          <w:sz w:val="20"/>
          <w:szCs w:val="20"/>
        </w:rPr>
      </w:pPr>
    </w:p>
    <w:p w14:paraId="1F198FD3" w14:textId="77777777" w:rsidR="004D60F1" w:rsidRPr="00DD65C8" w:rsidRDefault="004D60F1">
      <w:pPr>
        <w:spacing w:line="200" w:lineRule="exact"/>
        <w:rPr>
          <w:sz w:val="20"/>
          <w:szCs w:val="20"/>
        </w:rPr>
      </w:pPr>
    </w:p>
    <w:p w14:paraId="32AF674C" w14:textId="77777777" w:rsidR="004D60F1" w:rsidRPr="00DD65C8" w:rsidRDefault="004D60F1">
      <w:pPr>
        <w:spacing w:line="200" w:lineRule="exact"/>
        <w:rPr>
          <w:sz w:val="20"/>
          <w:szCs w:val="20"/>
        </w:rPr>
      </w:pPr>
    </w:p>
    <w:p w14:paraId="0E1A99B1" w14:textId="77777777" w:rsidR="004D60F1" w:rsidRPr="00DD65C8" w:rsidRDefault="004D60F1">
      <w:pPr>
        <w:spacing w:line="200" w:lineRule="exact"/>
        <w:rPr>
          <w:sz w:val="20"/>
          <w:szCs w:val="20"/>
        </w:rPr>
      </w:pPr>
    </w:p>
    <w:p w14:paraId="2D86CEEE" w14:textId="77777777" w:rsidR="004D60F1" w:rsidRPr="00DD65C8" w:rsidRDefault="004D60F1">
      <w:pPr>
        <w:spacing w:line="200" w:lineRule="exact"/>
        <w:rPr>
          <w:sz w:val="20"/>
          <w:szCs w:val="20"/>
        </w:rPr>
      </w:pPr>
    </w:p>
    <w:p w14:paraId="27BD39B5" w14:textId="77777777" w:rsidR="004D60F1" w:rsidRPr="00DD65C8" w:rsidRDefault="004D60F1">
      <w:pPr>
        <w:spacing w:line="200" w:lineRule="exact"/>
        <w:rPr>
          <w:sz w:val="20"/>
          <w:szCs w:val="20"/>
        </w:rPr>
      </w:pPr>
    </w:p>
    <w:p w14:paraId="215BA5E7" w14:textId="77777777" w:rsidR="004D60F1" w:rsidRPr="00DD65C8" w:rsidRDefault="004D60F1">
      <w:pPr>
        <w:spacing w:line="200" w:lineRule="exact"/>
        <w:rPr>
          <w:sz w:val="20"/>
          <w:szCs w:val="20"/>
        </w:rPr>
      </w:pPr>
    </w:p>
    <w:p w14:paraId="53F85DE4" w14:textId="77777777" w:rsidR="004D60F1" w:rsidRPr="00DD65C8" w:rsidRDefault="004D60F1">
      <w:pPr>
        <w:spacing w:line="200" w:lineRule="exact"/>
        <w:rPr>
          <w:sz w:val="20"/>
          <w:szCs w:val="20"/>
        </w:rPr>
      </w:pPr>
    </w:p>
    <w:p w14:paraId="7A36DEE6" w14:textId="77777777" w:rsidR="004D60F1" w:rsidRPr="00DD65C8" w:rsidRDefault="004D60F1">
      <w:pPr>
        <w:spacing w:line="200" w:lineRule="exact"/>
        <w:rPr>
          <w:sz w:val="20"/>
          <w:szCs w:val="20"/>
        </w:rPr>
      </w:pPr>
    </w:p>
    <w:p w14:paraId="26120D0D" w14:textId="77777777" w:rsidR="004D60F1" w:rsidRPr="00DD65C8" w:rsidRDefault="004D60F1">
      <w:pPr>
        <w:spacing w:line="344" w:lineRule="exact"/>
        <w:rPr>
          <w:sz w:val="20"/>
          <w:szCs w:val="20"/>
        </w:rPr>
      </w:pPr>
    </w:p>
    <w:p w14:paraId="1D8B69FE" w14:textId="77777777" w:rsidR="004D60F1" w:rsidRPr="00DD65C8" w:rsidRDefault="00C629FD">
      <w:pPr>
        <w:ind w:left="2420"/>
        <w:rPr>
          <w:sz w:val="20"/>
          <w:szCs w:val="20"/>
        </w:rPr>
      </w:pPr>
      <w:r w:rsidRPr="00DD65C8">
        <w:rPr>
          <w:rFonts w:eastAsia="Times New Roman"/>
          <w:b/>
          <w:bCs/>
          <w:sz w:val="26"/>
          <w:szCs w:val="26"/>
        </w:rPr>
        <w:t xml:space="preserve">Hình 1.2: </w:t>
      </w:r>
      <w:r w:rsidRPr="00DD65C8">
        <w:rPr>
          <w:rFonts w:eastAsia="Times New Roman"/>
          <w:sz w:val="26"/>
          <w:szCs w:val="26"/>
        </w:rPr>
        <w:t>Vai trò cân bằng động của HDAC và HAT</w:t>
      </w:r>
    </w:p>
    <w:p w14:paraId="086DE694" w14:textId="77777777" w:rsidR="004D60F1" w:rsidRPr="00DD65C8" w:rsidRDefault="004D60F1">
      <w:pPr>
        <w:spacing w:line="157" w:lineRule="exact"/>
        <w:rPr>
          <w:sz w:val="20"/>
          <w:szCs w:val="20"/>
        </w:rPr>
      </w:pPr>
    </w:p>
    <w:p w14:paraId="7B33832B" w14:textId="77777777" w:rsidR="004D60F1" w:rsidRPr="00DD65C8" w:rsidRDefault="00C629FD">
      <w:pPr>
        <w:ind w:left="1120"/>
        <w:rPr>
          <w:sz w:val="20"/>
          <w:szCs w:val="20"/>
        </w:rPr>
      </w:pPr>
      <w:r w:rsidRPr="00DD65C8">
        <w:rPr>
          <w:rFonts w:eastAsia="Times New Roman"/>
          <w:b/>
          <w:bCs/>
          <w:sz w:val="28"/>
          <w:szCs w:val="28"/>
        </w:rPr>
        <w:t>1.1.2. Phân loại các HDAC</w:t>
      </w:r>
    </w:p>
    <w:p w14:paraId="023C0CCC" w14:textId="77777777" w:rsidR="004D60F1" w:rsidRPr="00DD65C8" w:rsidRDefault="004D60F1">
      <w:pPr>
        <w:spacing w:line="168" w:lineRule="exact"/>
        <w:rPr>
          <w:sz w:val="20"/>
          <w:szCs w:val="20"/>
        </w:rPr>
      </w:pPr>
    </w:p>
    <w:p w14:paraId="54C3B178" w14:textId="77777777" w:rsidR="004D60F1" w:rsidRPr="00DD65C8" w:rsidRDefault="00C629FD">
      <w:pPr>
        <w:spacing w:line="263" w:lineRule="auto"/>
        <w:ind w:left="540" w:firstLine="566"/>
        <w:jc w:val="both"/>
        <w:rPr>
          <w:sz w:val="20"/>
          <w:szCs w:val="20"/>
        </w:rPr>
      </w:pPr>
      <w:r w:rsidRPr="00DD65C8">
        <w:rPr>
          <w:rFonts w:eastAsia="Times New Roman"/>
          <w:sz w:val="26"/>
          <w:szCs w:val="26"/>
        </w:rPr>
        <w:t>Đã tìm thấy 18 loại HDAC ở động vật có vú, chia thành 4 nhóm dựa trên sự tương đồng cấu trúc của chúng với HDAC của nấm men (hình 1.3):</w:t>
      </w:r>
    </w:p>
    <w:p w14:paraId="727C2DBF" w14:textId="77777777" w:rsidR="004D60F1" w:rsidRPr="00DD65C8" w:rsidRDefault="004D60F1">
      <w:pPr>
        <w:spacing w:line="233" w:lineRule="exact"/>
        <w:rPr>
          <w:sz w:val="20"/>
          <w:szCs w:val="20"/>
        </w:rPr>
      </w:pPr>
    </w:p>
    <w:p w14:paraId="20F3F179" w14:textId="77777777" w:rsidR="004D60F1" w:rsidRPr="00DD65C8" w:rsidRDefault="00C629FD">
      <w:pPr>
        <w:numPr>
          <w:ilvl w:val="0"/>
          <w:numId w:val="2"/>
        </w:numPr>
        <w:tabs>
          <w:tab w:val="left" w:pos="1120"/>
        </w:tabs>
        <w:spacing w:line="200" w:lineRule="auto"/>
        <w:ind w:left="1120" w:hanging="292"/>
        <w:rPr>
          <w:rFonts w:eastAsia="Wingdings"/>
          <w:sz w:val="52"/>
          <w:szCs w:val="52"/>
          <w:vertAlign w:val="superscript"/>
        </w:rPr>
      </w:pPr>
      <w:r w:rsidRPr="00DD65C8">
        <w:rPr>
          <w:rFonts w:eastAsia="Times New Roman"/>
          <w:b/>
          <w:bCs/>
          <w:i/>
          <w:iCs/>
          <w:sz w:val="26"/>
          <w:szCs w:val="26"/>
        </w:rPr>
        <w:t xml:space="preserve">Nhóm I: </w:t>
      </w:r>
      <w:r w:rsidRPr="00DD65C8">
        <w:rPr>
          <w:rFonts w:eastAsia="Times New Roman"/>
          <w:sz w:val="26"/>
          <w:szCs w:val="26"/>
        </w:rPr>
        <w:t>gồm HDAC 1, 2, 3 và 8; cấu trúc tương đồng với Rpd3 trong nấm men</w:t>
      </w:r>
      <w:r w:rsidRPr="00DD65C8">
        <w:rPr>
          <w:rFonts w:eastAsia="Times New Roman"/>
          <w:b/>
          <w:bCs/>
          <w:i/>
          <w:iCs/>
          <w:sz w:val="26"/>
          <w:szCs w:val="26"/>
        </w:rPr>
        <w:t xml:space="preserve"> </w:t>
      </w:r>
      <w:r w:rsidRPr="00DD65C8">
        <w:rPr>
          <w:rFonts w:eastAsia="Times New Roman"/>
          <w:sz w:val="26"/>
          <w:szCs w:val="26"/>
        </w:rPr>
        <w:t>và nằm trong nhân.</w:t>
      </w:r>
    </w:p>
    <w:p w14:paraId="498376D0" w14:textId="77777777" w:rsidR="004D60F1" w:rsidRPr="00DD65C8" w:rsidRDefault="004D60F1">
      <w:pPr>
        <w:spacing w:line="2" w:lineRule="exact"/>
        <w:rPr>
          <w:rFonts w:eastAsia="Wingdings"/>
          <w:sz w:val="52"/>
          <w:szCs w:val="52"/>
          <w:vertAlign w:val="superscript"/>
        </w:rPr>
      </w:pPr>
    </w:p>
    <w:p w14:paraId="5371EAD2" w14:textId="77777777" w:rsidR="004D60F1" w:rsidRPr="00DD65C8" w:rsidRDefault="00C629FD">
      <w:pPr>
        <w:numPr>
          <w:ilvl w:val="0"/>
          <w:numId w:val="2"/>
        </w:numPr>
        <w:tabs>
          <w:tab w:val="left" w:pos="1120"/>
        </w:tabs>
        <w:spacing w:line="185" w:lineRule="auto"/>
        <w:ind w:left="1120" w:hanging="292"/>
        <w:rPr>
          <w:rFonts w:eastAsia="Wingdings"/>
          <w:sz w:val="52"/>
          <w:szCs w:val="52"/>
          <w:vertAlign w:val="superscript"/>
        </w:rPr>
      </w:pPr>
      <w:r w:rsidRPr="00DD65C8">
        <w:rPr>
          <w:rFonts w:eastAsia="Times New Roman"/>
          <w:b/>
          <w:bCs/>
          <w:i/>
          <w:iCs/>
          <w:sz w:val="26"/>
          <w:szCs w:val="26"/>
        </w:rPr>
        <w:t xml:space="preserve">Nhóm II: </w:t>
      </w:r>
      <w:r w:rsidRPr="00DD65C8">
        <w:rPr>
          <w:rFonts w:eastAsia="Times New Roman"/>
          <w:sz w:val="26"/>
          <w:szCs w:val="26"/>
        </w:rPr>
        <w:t>gồm HDAC 4, 5, 6, 7, 9 và 10; cấu trúc tương đồng với Hda1 của</w:t>
      </w:r>
    </w:p>
    <w:p w14:paraId="544A4B49" w14:textId="77777777" w:rsidR="004D60F1" w:rsidRPr="00DD65C8" w:rsidRDefault="004D60F1">
      <w:pPr>
        <w:spacing w:line="176" w:lineRule="exact"/>
        <w:rPr>
          <w:rFonts w:eastAsia="Wingdings"/>
          <w:sz w:val="52"/>
          <w:szCs w:val="52"/>
          <w:vertAlign w:val="superscript"/>
        </w:rPr>
      </w:pPr>
    </w:p>
    <w:p w14:paraId="413716EC" w14:textId="77777777" w:rsidR="004D60F1" w:rsidRPr="00DD65C8" w:rsidRDefault="00C629FD">
      <w:pPr>
        <w:spacing w:line="340" w:lineRule="auto"/>
        <w:ind w:left="1120"/>
        <w:rPr>
          <w:rFonts w:eastAsia="Wingdings"/>
          <w:sz w:val="52"/>
          <w:szCs w:val="52"/>
          <w:vertAlign w:val="superscript"/>
        </w:rPr>
      </w:pPr>
      <w:r w:rsidRPr="00DD65C8">
        <w:rPr>
          <w:rFonts w:eastAsia="Times New Roman"/>
          <w:sz w:val="26"/>
          <w:szCs w:val="26"/>
        </w:rPr>
        <w:t xml:space="preserve">nấm men, chia thành 2 phân nhóm: phân nhóm </w:t>
      </w:r>
      <w:r w:rsidRPr="00DD65C8">
        <w:rPr>
          <w:rFonts w:eastAsia="Times New Roman"/>
          <w:b/>
          <w:bCs/>
          <w:sz w:val="26"/>
          <w:szCs w:val="26"/>
        </w:rPr>
        <w:t>IIa</w:t>
      </w:r>
      <w:r w:rsidRPr="00DD65C8">
        <w:rPr>
          <w:rFonts w:eastAsia="Times New Roman"/>
          <w:sz w:val="26"/>
          <w:szCs w:val="26"/>
        </w:rPr>
        <w:t xml:space="preserve"> gồm HDAC 4, 5, 7, 9 và phân nhóm </w:t>
      </w:r>
      <w:r w:rsidRPr="00DD65C8">
        <w:rPr>
          <w:rFonts w:eastAsia="Times New Roman"/>
          <w:b/>
          <w:bCs/>
          <w:sz w:val="26"/>
          <w:szCs w:val="26"/>
        </w:rPr>
        <w:t>IIb</w:t>
      </w:r>
      <w:r w:rsidRPr="00DD65C8">
        <w:rPr>
          <w:rFonts w:eastAsia="Times New Roman"/>
          <w:sz w:val="26"/>
          <w:szCs w:val="26"/>
        </w:rPr>
        <w:t xml:space="preserve"> gồm HDAC 6 và 10.</w:t>
      </w:r>
    </w:p>
    <w:p w14:paraId="797728AF" w14:textId="77777777" w:rsidR="004D60F1" w:rsidRPr="00DD65C8" w:rsidRDefault="00C629FD">
      <w:pPr>
        <w:numPr>
          <w:ilvl w:val="0"/>
          <w:numId w:val="2"/>
        </w:numPr>
        <w:tabs>
          <w:tab w:val="left" w:pos="1120"/>
        </w:tabs>
        <w:spacing w:line="186" w:lineRule="auto"/>
        <w:ind w:left="1120" w:hanging="292"/>
        <w:rPr>
          <w:rFonts w:eastAsia="Wingdings"/>
          <w:sz w:val="52"/>
          <w:szCs w:val="52"/>
          <w:vertAlign w:val="superscript"/>
        </w:rPr>
      </w:pPr>
      <w:r w:rsidRPr="00DD65C8">
        <w:rPr>
          <w:rFonts w:eastAsia="Times New Roman"/>
          <w:b/>
          <w:bCs/>
          <w:i/>
          <w:iCs/>
          <w:sz w:val="26"/>
          <w:szCs w:val="26"/>
        </w:rPr>
        <w:t xml:space="preserve">Nhóm III: </w:t>
      </w:r>
      <w:r w:rsidRPr="00DD65C8">
        <w:rPr>
          <w:rFonts w:eastAsia="Times New Roman"/>
          <w:sz w:val="26"/>
          <w:szCs w:val="26"/>
        </w:rPr>
        <w:t>gồm các protein điều hòa chuỗi truyền thông tin:</w:t>
      </w:r>
    </w:p>
    <w:p w14:paraId="6B60B051" w14:textId="77777777" w:rsidR="004D60F1" w:rsidRPr="00DD65C8" w:rsidRDefault="004D60F1">
      <w:pPr>
        <w:spacing w:line="176" w:lineRule="exact"/>
        <w:rPr>
          <w:rFonts w:eastAsia="Wingdings"/>
          <w:sz w:val="52"/>
          <w:szCs w:val="52"/>
          <w:vertAlign w:val="superscript"/>
        </w:rPr>
      </w:pPr>
    </w:p>
    <w:p w14:paraId="7758FF3F" w14:textId="77777777" w:rsidR="004D60F1" w:rsidRPr="00DD65C8" w:rsidRDefault="00C629FD">
      <w:pPr>
        <w:numPr>
          <w:ilvl w:val="1"/>
          <w:numId w:val="2"/>
        </w:numPr>
        <w:tabs>
          <w:tab w:val="left" w:pos="1420"/>
        </w:tabs>
        <w:spacing w:line="220" w:lineRule="auto"/>
        <w:ind w:left="1420" w:hanging="155"/>
        <w:rPr>
          <w:rFonts w:eastAsia="Times New Roman"/>
          <w:sz w:val="26"/>
          <w:szCs w:val="26"/>
        </w:rPr>
      </w:pPr>
      <w:r w:rsidRPr="00DD65C8">
        <w:rPr>
          <w:rFonts w:eastAsia="Times New Roman"/>
          <w:sz w:val="26"/>
          <w:szCs w:val="26"/>
        </w:rPr>
        <w:t xml:space="preserve">Chất đồng đẳng của Sir2 trong nấm men </w:t>
      </w:r>
      <w:r w:rsidRPr="00DD65C8">
        <w:rPr>
          <w:rFonts w:eastAsia="Times New Roman"/>
          <w:i/>
          <w:iCs/>
          <w:sz w:val="26"/>
          <w:szCs w:val="26"/>
        </w:rPr>
        <w:t>Saccharomyces cerevisiae</w:t>
      </w:r>
      <w:r w:rsidRPr="00DD65C8">
        <w:rPr>
          <w:rFonts w:eastAsia="Times New Roman"/>
          <w:sz w:val="26"/>
          <w:szCs w:val="26"/>
        </w:rPr>
        <w:t>.</w:t>
      </w:r>
    </w:p>
    <w:p w14:paraId="2C44FC6A" w14:textId="77777777" w:rsidR="004D60F1" w:rsidRPr="00DD65C8" w:rsidRDefault="004D60F1">
      <w:pPr>
        <w:spacing w:line="245" w:lineRule="exact"/>
        <w:rPr>
          <w:rFonts w:eastAsia="Times New Roman"/>
          <w:sz w:val="26"/>
          <w:szCs w:val="26"/>
        </w:rPr>
      </w:pPr>
    </w:p>
    <w:p w14:paraId="6D9430F7" w14:textId="77777777" w:rsidR="004D60F1" w:rsidRPr="00DD65C8" w:rsidRDefault="00C629FD">
      <w:pPr>
        <w:numPr>
          <w:ilvl w:val="1"/>
          <w:numId w:val="2"/>
        </w:numPr>
        <w:tabs>
          <w:tab w:val="left" w:pos="1420"/>
        </w:tabs>
        <w:ind w:left="1420" w:hanging="155"/>
        <w:rPr>
          <w:rFonts w:eastAsia="Times New Roman"/>
          <w:sz w:val="26"/>
          <w:szCs w:val="26"/>
        </w:rPr>
      </w:pPr>
      <w:r w:rsidRPr="00DD65C8">
        <w:rPr>
          <w:rFonts w:eastAsia="Times New Roman"/>
          <w:sz w:val="26"/>
          <w:szCs w:val="26"/>
        </w:rPr>
        <w:t>Sirtuin trong động vật có vú (SIRT 1, 2, 3, 4, 5, 6 và 7).</w:t>
      </w:r>
    </w:p>
    <w:p w14:paraId="6927785A" w14:textId="77777777" w:rsidR="004D60F1" w:rsidRPr="00DD65C8" w:rsidRDefault="00C629FD">
      <w:pPr>
        <w:numPr>
          <w:ilvl w:val="0"/>
          <w:numId w:val="2"/>
        </w:numPr>
        <w:tabs>
          <w:tab w:val="left" w:pos="1120"/>
        </w:tabs>
        <w:spacing w:line="225" w:lineRule="auto"/>
        <w:ind w:left="1120" w:hanging="292"/>
        <w:rPr>
          <w:rFonts w:eastAsia="Wingdings"/>
          <w:sz w:val="52"/>
          <w:szCs w:val="52"/>
          <w:vertAlign w:val="superscript"/>
        </w:rPr>
      </w:pPr>
      <w:r w:rsidRPr="00DD65C8">
        <w:rPr>
          <w:rFonts w:eastAsia="Times New Roman"/>
          <w:b/>
          <w:bCs/>
          <w:i/>
          <w:iCs/>
          <w:sz w:val="26"/>
          <w:szCs w:val="26"/>
        </w:rPr>
        <w:t xml:space="preserve">Nhóm IV: </w:t>
      </w:r>
      <w:r w:rsidRPr="00DD65C8">
        <w:rPr>
          <w:rFonts w:eastAsia="Times New Roman"/>
          <w:sz w:val="26"/>
          <w:szCs w:val="26"/>
        </w:rPr>
        <w:t>HDAC 11, cấu trúc tương đồng với cả</w:t>
      </w:r>
      <w:r w:rsidRPr="00DD65C8">
        <w:rPr>
          <w:rFonts w:eastAsia="Times New Roman"/>
          <w:b/>
          <w:bCs/>
          <w:i/>
          <w:iCs/>
          <w:sz w:val="26"/>
          <w:szCs w:val="26"/>
        </w:rPr>
        <w:t xml:space="preserve"> </w:t>
      </w:r>
      <w:r w:rsidRPr="00DD65C8">
        <w:rPr>
          <w:rFonts w:eastAsia="Times New Roman"/>
          <w:sz w:val="26"/>
          <w:szCs w:val="26"/>
        </w:rPr>
        <w:t>nhóm I và II.</w:t>
      </w:r>
    </w:p>
    <w:p w14:paraId="2A410204" w14:textId="77777777" w:rsidR="004D60F1" w:rsidRPr="00DD65C8" w:rsidRDefault="004D60F1">
      <w:pPr>
        <w:spacing w:line="131" w:lineRule="exact"/>
        <w:rPr>
          <w:sz w:val="20"/>
          <w:szCs w:val="20"/>
        </w:rPr>
      </w:pPr>
    </w:p>
    <w:p w14:paraId="1AF72DD2" w14:textId="77777777" w:rsidR="004D60F1" w:rsidRPr="00DD65C8" w:rsidRDefault="00C629FD">
      <w:pPr>
        <w:spacing w:line="227" w:lineRule="auto"/>
        <w:ind w:left="540" w:firstLine="566"/>
        <w:rPr>
          <w:sz w:val="20"/>
          <w:szCs w:val="20"/>
        </w:rPr>
      </w:pPr>
      <w:r w:rsidRPr="00DD65C8">
        <w:rPr>
          <w:rFonts w:eastAsia="Times New Roman"/>
          <w:sz w:val="26"/>
          <w:szCs w:val="26"/>
        </w:rPr>
        <w:t>Nhóm I, II, IV là các HDAC phụ thuộc Zn</w:t>
      </w:r>
      <w:r w:rsidRPr="00DD65C8">
        <w:rPr>
          <w:rFonts w:eastAsia="Times New Roman"/>
          <w:sz w:val="34"/>
          <w:szCs w:val="34"/>
          <w:vertAlign w:val="superscript"/>
        </w:rPr>
        <w:t>2+</w:t>
      </w:r>
      <w:r w:rsidRPr="00DD65C8">
        <w:rPr>
          <w:rFonts w:eastAsia="Times New Roman"/>
          <w:sz w:val="26"/>
          <w:szCs w:val="26"/>
        </w:rPr>
        <w:t xml:space="preserve"> và còn được gọi là nhóm các HDAC “kinh điển”. Nhóm III là các HDAC phụ thuộc NAD</w:t>
      </w:r>
      <w:r w:rsidRPr="00DD65C8">
        <w:rPr>
          <w:rFonts w:eastAsia="Times New Roman"/>
          <w:sz w:val="34"/>
          <w:szCs w:val="34"/>
          <w:vertAlign w:val="superscript"/>
        </w:rPr>
        <w:t>+</w:t>
      </w:r>
      <w:r w:rsidRPr="00DD65C8">
        <w:rPr>
          <w:rFonts w:eastAsia="Times New Roman"/>
          <w:sz w:val="26"/>
          <w:szCs w:val="26"/>
        </w:rPr>
        <w:t xml:space="preserve"> (Nicotinamid Adenin</w:t>
      </w:r>
    </w:p>
    <w:p w14:paraId="17A58704" w14:textId="77777777" w:rsidR="004D60F1" w:rsidRPr="00DD65C8" w:rsidRDefault="004D60F1">
      <w:pPr>
        <w:spacing w:line="200" w:lineRule="exact"/>
        <w:rPr>
          <w:sz w:val="20"/>
          <w:szCs w:val="20"/>
        </w:rPr>
      </w:pPr>
    </w:p>
    <w:p w14:paraId="443960FF" w14:textId="77777777" w:rsidR="004D60F1" w:rsidRPr="00DD65C8" w:rsidRDefault="004D60F1">
      <w:pPr>
        <w:spacing w:line="200" w:lineRule="exact"/>
        <w:rPr>
          <w:sz w:val="20"/>
          <w:szCs w:val="20"/>
        </w:rPr>
      </w:pPr>
    </w:p>
    <w:p w14:paraId="684AE77B" w14:textId="77777777" w:rsidR="004D60F1" w:rsidRPr="00DD65C8" w:rsidRDefault="004D60F1">
      <w:pPr>
        <w:spacing w:line="226" w:lineRule="exact"/>
        <w:rPr>
          <w:sz w:val="20"/>
          <w:szCs w:val="20"/>
        </w:rPr>
      </w:pPr>
    </w:p>
    <w:p w14:paraId="1C9F5984" w14:textId="77777777" w:rsidR="004D60F1" w:rsidRPr="00DD65C8" w:rsidRDefault="00C629FD">
      <w:pPr>
        <w:ind w:left="4820"/>
        <w:rPr>
          <w:sz w:val="20"/>
          <w:szCs w:val="20"/>
        </w:rPr>
      </w:pPr>
      <w:r w:rsidRPr="00DD65C8">
        <w:rPr>
          <w:rFonts w:eastAsia="Calibri"/>
        </w:rPr>
        <w:t>13</w:t>
      </w:r>
    </w:p>
    <w:p w14:paraId="2839CBC9" w14:textId="77777777" w:rsidR="004D60F1" w:rsidRPr="00DD65C8" w:rsidRDefault="004D60F1">
      <w:pPr>
        <w:sectPr w:rsidR="004D60F1" w:rsidRPr="00DD65C8">
          <w:pgSz w:w="11900" w:h="16841"/>
          <w:pgMar w:top="1440" w:right="1139" w:bottom="421" w:left="1440" w:header="0" w:footer="0" w:gutter="0"/>
          <w:cols w:space="720" w:equalWidth="0">
            <w:col w:w="9320"/>
          </w:cols>
        </w:sectPr>
      </w:pPr>
    </w:p>
    <w:p w14:paraId="4C4BA5A7" w14:textId="77777777" w:rsidR="004D60F1" w:rsidRPr="00DD65C8" w:rsidRDefault="004D60F1">
      <w:pPr>
        <w:spacing w:line="200" w:lineRule="exact"/>
        <w:rPr>
          <w:sz w:val="20"/>
          <w:szCs w:val="20"/>
        </w:rPr>
      </w:pPr>
      <w:bookmarkStart w:id="14" w:name="page14"/>
      <w:bookmarkEnd w:id="14"/>
    </w:p>
    <w:p w14:paraId="0D1EC406" w14:textId="77777777" w:rsidR="004D60F1" w:rsidRPr="00DD65C8" w:rsidRDefault="004D60F1">
      <w:pPr>
        <w:spacing w:line="350" w:lineRule="exact"/>
        <w:rPr>
          <w:sz w:val="20"/>
          <w:szCs w:val="20"/>
        </w:rPr>
      </w:pPr>
    </w:p>
    <w:p w14:paraId="7052D12D" w14:textId="77777777" w:rsidR="004D60F1" w:rsidRPr="00DD65C8" w:rsidRDefault="00C629FD">
      <w:pPr>
        <w:spacing w:line="246" w:lineRule="auto"/>
        <w:ind w:left="540"/>
        <w:jc w:val="both"/>
        <w:rPr>
          <w:sz w:val="20"/>
          <w:szCs w:val="20"/>
        </w:rPr>
      </w:pPr>
      <w:r w:rsidRPr="00DD65C8">
        <w:rPr>
          <w:rFonts w:eastAsia="Times New Roman"/>
          <w:sz w:val="26"/>
          <w:szCs w:val="26"/>
        </w:rPr>
        <w:t>Dinucleotid) và được gọi là các sirtuin. Các HDAC “kinh điển” bị ức chế bởi các hợp chất có khả năng tạo phức chelat với Zn</w:t>
      </w:r>
      <w:r w:rsidRPr="00DD65C8">
        <w:rPr>
          <w:rFonts w:eastAsia="Times New Roman"/>
          <w:sz w:val="34"/>
          <w:szCs w:val="34"/>
          <w:vertAlign w:val="superscript"/>
        </w:rPr>
        <w:t>2+</w:t>
      </w:r>
      <w:r w:rsidRPr="00DD65C8">
        <w:rPr>
          <w:rFonts w:eastAsia="Times New Roman"/>
          <w:sz w:val="26"/>
          <w:szCs w:val="26"/>
        </w:rPr>
        <w:t xml:space="preserve"> như acid hydroxamic, thiol... Thuật ngữ các chất ức chế HDAC thường sử dụng cho những chất nhằm mục tiêu vào các HDAC kinh điển.</w:t>
      </w:r>
    </w:p>
    <w:p w14:paraId="342F91A0" w14:textId="77777777" w:rsidR="004D60F1" w:rsidRPr="00DD65C8" w:rsidRDefault="00C629FD">
      <w:pPr>
        <w:spacing w:line="20" w:lineRule="exact"/>
        <w:rPr>
          <w:sz w:val="20"/>
          <w:szCs w:val="20"/>
        </w:rPr>
      </w:pPr>
      <w:r w:rsidRPr="00DD65C8">
        <w:rPr>
          <w:noProof/>
          <w:sz w:val="20"/>
          <w:szCs w:val="20"/>
        </w:rPr>
        <w:drawing>
          <wp:anchor distT="0" distB="0" distL="114300" distR="114300" simplePos="0" relativeHeight="251634176" behindDoc="1" locked="0" layoutInCell="0" allowOverlap="1" wp14:anchorId="2FF5FF13" wp14:editId="0B475AEA">
            <wp:simplePos x="0" y="0"/>
            <wp:positionH relativeFrom="column">
              <wp:posOffset>974725</wp:posOffset>
            </wp:positionH>
            <wp:positionV relativeFrom="paragraph">
              <wp:posOffset>158750</wp:posOffset>
            </wp:positionV>
            <wp:extent cx="4686300" cy="3181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686300" cy="3181350"/>
                    </a:xfrm>
                    <a:prstGeom prst="rect">
                      <a:avLst/>
                    </a:prstGeom>
                    <a:noFill/>
                  </pic:spPr>
                </pic:pic>
              </a:graphicData>
            </a:graphic>
          </wp:anchor>
        </w:drawing>
      </w:r>
    </w:p>
    <w:p w14:paraId="1FF27EB8" w14:textId="77777777" w:rsidR="004D60F1" w:rsidRPr="00DD65C8" w:rsidRDefault="004D60F1">
      <w:pPr>
        <w:spacing w:line="200" w:lineRule="exact"/>
        <w:rPr>
          <w:sz w:val="20"/>
          <w:szCs w:val="20"/>
        </w:rPr>
      </w:pPr>
    </w:p>
    <w:p w14:paraId="34F41948" w14:textId="77777777" w:rsidR="004D60F1" w:rsidRPr="00DD65C8" w:rsidRDefault="004D60F1">
      <w:pPr>
        <w:spacing w:line="200" w:lineRule="exact"/>
        <w:rPr>
          <w:sz w:val="20"/>
          <w:szCs w:val="20"/>
        </w:rPr>
      </w:pPr>
    </w:p>
    <w:p w14:paraId="137AC117" w14:textId="77777777" w:rsidR="004D60F1" w:rsidRPr="00DD65C8" w:rsidRDefault="004D60F1">
      <w:pPr>
        <w:spacing w:line="200" w:lineRule="exact"/>
        <w:rPr>
          <w:sz w:val="20"/>
          <w:szCs w:val="20"/>
        </w:rPr>
      </w:pPr>
    </w:p>
    <w:p w14:paraId="674E5257" w14:textId="77777777" w:rsidR="004D60F1" w:rsidRPr="00DD65C8" w:rsidRDefault="004D60F1">
      <w:pPr>
        <w:spacing w:line="200" w:lineRule="exact"/>
        <w:rPr>
          <w:sz w:val="20"/>
          <w:szCs w:val="20"/>
        </w:rPr>
      </w:pPr>
    </w:p>
    <w:p w14:paraId="42B9BC48" w14:textId="77777777" w:rsidR="004D60F1" w:rsidRPr="00DD65C8" w:rsidRDefault="004D60F1">
      <w:pPr>
        <w:spacing w:line="200" w:lineRule="exact"/>
        <w:rPr>
          <w:sz w:val="20"/>
          <w:szCs w:val="20"/>
        </w:rPr>
      </w:pPr>
    </w:p>
    <w:p w14:paraId="6A78E67A" w14:textId="77777777" w:rsidR="004D60F1" w:rsidRPr="00DD65C8" w:rsidRDefault="004D60F1">
      <w:pPr>
        <w:spacing w:line="200" w:lineRule="exact"/>
        <w:rPr>
          <w:sz w:val="20"/>
          <w:szCs w:val="20"/>
        </w:rPr>
      </w:pPr>
    </w:p>
    <w:p w14:paraId="3B2ECBBC" w14:textId="77777777" w:rsidR="004D60F1" w:rsidRPr="00DD65C8" w:rsidRDefault="004D60F1">
      <w:pPr>
        <w:spacing w:line="200" w:lineRule="exact"/>
        <w:rPr>
          <w:sz w:val="20"/>
          <w:szCs w:val="20"/>
        </w:rPr>
      </w:pPr>
    </w:p>
    <w:p w14:paraId="0D4AB6FA" w14:textId="77777777" w:rsidR="004D60F1" w:rsidRPr="00DD65C8" w:rsidRDefault="004D60F1">
      <w:pPr>
        <w:spacing w:line="200" w:lineRule="exact"/>
        <w:rPr>
          <w:sz w:val="20"/>
          <w:szCs w:val="20"/>
        </w:rPr>
      </w:pPr>
    </w:p>
    <w:p w14:paraId="065A59D5" w14:textId="77777777" w:rsidR="004D60F1" w:rsidRPr="00DD65C8" w:rsidRDefault="004D60F1">
      <w:pPr>
        <w:spacing w:line="200" w:lineRule="exact"/>
        <w:rPr>
          <w:sz w:val="20"/>
          <w:szCs w:val="20"/>
        </w:rPr>
      </w:pPr>
    </w:p>
    <w:p w14:paraId="5334FF05" w14:textId="77777777" w:rsidR="004D60F1" w:rsidRPr="00DD65C8" w:rsidRDefault="004D60F1">
      <w:pPr>
        <w:spacing w:line="200" w:lineRule="exact"/>
        <w:rPr>
          <w:sz w:val="20"/>
          <w:szCs w:val="20"/>
        </w:rPr>
      </w:pPr>
    </w:p>
    <w:p w14:paraId="332836F6" w14:textId="77777777" w:rsidR="004D60F1" w:rsidRPr="00DD65C8" w:rsidRDefault="004D60F1">
      <w:pPr>
        <w:spacing w:line="200" w:lineRule="exact"/>
        <w:rPr>
          <w:sz w:val="20"/>
          <w:szCs w:val="20"/>
        </w:rPr>
      </w:pPr>
    </w:p>
    <w:p w14:paraId="28D15489" w14:textId="77777777" w:rsidR="004D60F1" w:rsidRPr="00DD65C8" w:rsidRDefault="004D60F1">
      <w:pPr>
        <w:spacing w:line="200" w:lineRule="exact"/>
        <w:rPr>
          <w:sz w:val="20"/>
          <w:szCs w:val="20"/>
        </w:rPr>
      </w:pPr>
    </w:p>
    <w:p w14:paraId="01A4C518" w14:textId="77777777" w:rsidR="004D60F1" w:rsidRPr="00DD65C8" w:rsidRDefault="004D60F1">
      <w:pPr>
        <w:spacing w:line="200" w:lineRule="exact"/>
        <w:rPr>
          <w:sz w:val="20"/>
          <w:szCs w:val="20"/>
        </w:rPr>
      </w:pPr>
    </w:p>
    <w:p w14:paraId="2929DB79" w14:textId="77777777" w:rsidR="004D60F1" w:rsidRPr="00DD65C8" w:rsidRDefault="004D60F1">
      <w:pPr>
        <w:spacing w:line="200" w:lineRule="exact"/>
        <w:rPr>
          <w:sz w:val="20"/>
          <w:szCs w:val="20"/>
        </w:rPr>
      </w:pPr>
    </w:p>
    <w:p w14:paraId="45D57BD0" w14:textId="77777777" w:rsidR="004D60F1" w:rsidRPr="00DD65C8" w:rsidRDefault="004D60F1">
      <w:pPr>
        <w:spacing w:line="200" w:lineRule="exact"/>
        <w:rPr>
          <w:sz w:val="20"/>
          <w:szCs w:val="20"/>
        </w:rPr>
      </w:pPr>
    </w:p>
    <w:p w14:paraId="29FBAB26" w14:textId="77777777" w:rsidR="004D60F1" w:rsidRPr="00DD65C8" w:rsidRDefault="004D60F1">
      <w:pPr>
        <w:spacing w:line="200" w:lineRule="exact"/>
        <w:rPr>
          <w:sz w:val="20"/>
          <w:szCs w:val="20"/>
        </w:rPr>
      </w:pPr>
    </w:p>
    <w:p w14:paraId="36E1A506" w14:textId="77777777" w:rsidR="004D60F1" w:rsidRPr="00DD65C8" w:rsidRDefault="004D60F1">
      <w:pPr>
        <w:spacing w:line="200" w:lineRule="exact"/>
        <w:rPr>
          <w:sz w:val="20"/>
          <w:szCs w:val="20"/>
        </w:rPr>
      </w:pPr>
    </w:p>
    <w:p w14:paraId="0984B751" w14:textId="77777777" w:rsidR="004D60F1" w:rsidRPr="00DD65C8" w:rsidRDefault="004D60F1">
      <w:pPr>
        <w:spacing w:line="200" w:lineRule="exact"/>
        <w:rPr>
          <w:sz w:val="20"/>
          <w:szCs w:val="20"/>
        </w:rPr>
      </w:pPr>
    </w:p>
    <w:p w14:paraId="437953A0" w14:textId="77777777" w:rsidR="004D60F1" w:rsidRPr="00DD65C8" w:rsidRDefault="004D60F1">
      <w:pPr>
        <w:spacing w:line="200" w:lineRule="exact"/>
        <w:rPr>
          <w:sz w:val="20"/>
          <w:szCs w:val="20"/>
        </w:rPr>
      </w:pPr>
    </w:p>
    <w:p w14:paraId="2089F99E" w14:textId="77777777" w:rsidR="004D60F1" w:rsidRPr="00DD65C8" w:rsidRDefault="004D60F1">
      <w:pPr>
        <w:spacing w:line="200" w:lineRule="exact"/>
        <w:rPr>
          <w:sz w:val="20"/>
          <w:szCs w:val="20"/>
        </w:rPr>
      </w:pPr>
    </w:p>
    <w:p w14:paraId="6839E9BA" w14:textId="77777777" w:rsidR="004D60F1" w:rsidRPr="00DD65C8" w:rsidRDefault="004D60F1">
      <w:pPr>
        <w:spacing w:line="200" w:lineRule="exact"/>
        <w:rPr>
          <w:sz w:val="20"/>
          <w:szCs w:val="20"/>
        </w:rPr>
      </w:pPr>
    </w:p>
    <w:p w14:paraId="10C881C7" w14:textId="77777777" w:rsidR="004D60F1" w:rsidRPr="00DD65C8" w:rsidRDefault="004D60F1">
      <w:pPr>
        <w:spacing w:line="200" w:lineRule="exact"/>
        <w:rPr>
          <w:sz w:val="20"/>
          <w:szCs w:val="20"/>
        </w:rPr>
      </w:pPr>
    </w:p>
    <w:p w14:paraId="772776C6" w14:textId="77777777" w:rsidR="004D60F1" w:rsidRPr="00DD65C8" w:rsidRDefault="004D60F1">
      <w:pPr>
        <w:spacing w:line="200" w:lineRule="exact"/>
        <w:rPr>
          <w:sz w:val="20"/>
          <w:szCs w:val="20"/>
        </w:rPr>
      </w:pPr>
    </w:p>
    <w:p w14:paraId="40046EB5" w14:textId="77777777" w:rsidR="004D60F1" w:rsidRPr="00DD65C8" w:rsidRDefault="004D60F1">
      <w:pPr>
        <w:spacing w:line="200" w:lineRule="exact"/>
        <w:rPr>
          <w:sz w:val="20"/>
          <w:szCs w:val="20"/>
        </w:rPr>
      </w:pPr>
    </w:p>
    <w:p w14:paraId="0517FB6F" w14:textId="77777777" w:rsidR="004D60F1" w:rsidRPr="00DD65C8" w:rsidRDefault="004D60F1">
      <w:pPr>
        <w:spacing w:line="200" w:lineRule="exact"/>
        <w:rPr>
          <w:sz w:val="20"/>
          <w:szCs w:val="20"/>
        </w:rPr>
      </w:pPr>
    </w:p>
    <w:p w14:paraId="04159776" w14:textId="77777777" w:rsidR="004D60F1" w:rsidRPr="00DD65C8" w:rsidRDefault="004D60F1">
      <w:pPr>
        <w:spacing w:line="200" w:lineRule="exact"/>
        <w:rPr>
          <w:sz w:val="20"/>
          <w:szCs w:val="20"/>
        </w:rPr>
      </w:pPr>
    </w:p>
    <w:p w14:paraId="4B603DF1" w14:textId="77777777" w:rsidR="004D60F1" w:rsidRPr="00DD65C8" w:rsidRDefault="004D60F1">
      <w:pPr>
        <w:spacing w:line="279" w:lineRule="exact"/>
        <w:rPr>
          <w:sz w:val="20"/>
          <w:szCs w:val="20"/>
        </w:rPr>
      </w:pPr>
    </w:p>
    <w:p w14:paraId="4635299B" w14:textId="77777777" w:rsidR="004D60F1" w:rsidRPr="00DD65C8" w:rsidRDefault="00C629FD">
      <w:pPr>
        <w:ind w:right="-539"/>
        <w:jc w:val="center"/>
        <w:rPr>
          <w:sz w:val="20"/>
          <w:szCs w:val="20"/>
        </w:rPr>
      </w:pPr>
      <w:r w:rsidRPr="00DD65C8">
        <w:rPr>
          <w:rFonts w:eastAsia="Times New Roman"/>
          <w:b/>
          <w:bCs/>
          <w:sz w:val="26"/>
          <w:szCs w:val="26"/>
        </w:rPr>
        <w:t xml:space="preserve">Hình 1.3: </w:t>
      </w:r>
      <w:r w:rsidRPr="00DD65C8">
        <w:rPr>
          <w:rFonts w:eastAsia="Times New Roman"/>
          <w:sz w:val="26"/>
          <w:szCs w:val="26"/>
        </w:rPr>
        <w:t>Phân loại HDAC</w:t>
      </w:r>
      <w:r w:rsidRPr="00DD65C8">
        <w:rPr>
          <w:rFonts w:eastAsia="Times New Roman"/>
          <w:b/>
          <w:bCs/>
          <w:sz w:val="26"/>
          <w:szCs w:val="26"/>
        </w:rPr>
        <w:t xml:space="preserve"> </w:t>
      </w:r>
      <w:r w:rsidRPr="00DD65C8">
        <w:rPr>
          <w:rFonts w:eastAsia="Times New Roman"/>
          <w:sz w:val="26"/>
          <w:szCs w:val="26"/>
        </w:rPr>
        <w:t>ở người</w:t>
      </w:r>
    </w:p>
    <w:p w14:paraId="0089FE19" w14:textId="77777777" w:rsidR="004D60F1" w:rsidRPr="00DD65C8" w:rsidRDefault="004D60F1">
      <w:pPr>
        <w:spacing w:line="1" w:lineRule="exact"/>
        <w:rPr>
          <w:sz w:val="20"/>
          <w:szCs w:val="20"/>
        </w:rPr>
      </w:pPr>
    </w:p>
    <w:p w14:paraId="48E5AFF1" w14:textId="77777777" w:rsidR="004D60F1" w:rsidRPr="00DD65C8" w:rsidRDefault="00C629FD">
      <w:pPr>
        <w:ind w:left="540"/>
        <w:rPr>
          <w:sz w:val="20"/>
          <w:szCs w:val="20"/>
        </w:rPr>
      </w:pPr>
      <w:r w:rsidRPr="00DD65C8">
        <w:rPr>
          <w:rFonts w:eastAsia="Times New Roman"/>
          <w:b/>
          <w:bCs/>
          <w:i/>
          <w:iCs/>
          <w:sz w:val="26"/>
          <w:szCs w:val="26"/>
        </w:rPr>
        <w:t xml:space="preserve">Ghi chú: </w:t>
      </w:r>
      <w:r w:rsidRPr="00DD65C8">
        <w:rPr>
          <w:rFonts w:eastAsia="Times New Roman"/>
          <w:i/>
          <w:iCs/>
          <w:sz w:val="26"/>
          <w:szCs w:val="26"/>
        </w:rPr>
        <w:t>N: nhân; C: bào tương; Mit: ty thể; Ac: acetyl hóa; P: phosphoryl hóa; S:</w:t>
      </w:r>
    </w:p>
    <w:p w14:paraId="2E9B867F" w14:textId="77777777" w:rsidR="004D60F1" w:rsidRPr="00DD65C8" w:rsidRDefault="004D60F1">
      <w:pPr>
        <w:spacing w:line="1" w:lineRule="exact"/>
        <w:rPr>
          <w:sz w:val="20"/>
          <w:szCs w:val="20"/>
        </w:rPr>
      </w:pPr>
    </w:p>
    <w:p w14:paraId="1F838231" w14:textId="77777777" w:rsidR="004D60F1" w:rsidRPr="00DD65C8" w:rsidRDefault="00C629FD">
      <w:pPr>
        <w:ind w:left="540"/>
        <w:rPr>
          <w:sz w:val="20"/>
          <w:szCs w:val="20"/>
        </w:rPr>
      </w:pPr>
      <w:r w:rsidRPr="00DD65C8">
        <w:rPr>
          <w:rFonts w:eastAsia="Times New Roman"/>
          <w:i/>
          <w:iCs/>
          <w:sz w:val="26"/>
          <w:szCs w:val="26"/>
        </w:rPr>
        <w:t>sumoyl hóa; Ub:ubiquitin hóa.</w:t>
      </w:r>
    </w:p>
    <w:p w14:paraId="1326534B" w14:textId="77777777" w:rsidR="004D60F1" w:rsidRPr="00DD65C8" w:rsidRDefault="004D60F1">
      <w:pPr>
        <w:spacing w:line="85" w:lineRule="exact"/>
        <w:rPr>
          <w:sz w:val="20"/>
          <w:szCs w:val="20"/>
        </w:rPr>
      </w:pPr>
    </w:p>
    <w:p w14:paraId="40560E48" w14:textId="77777777" w:rsidR="004D60F1" w:rsidRPr="00DD65C8" w:rsidRDefault="00C629FD">
      <w:pPr>
        <w:ind w:left="1120"/>
        <w:rPr>
          <w:sz w:val="20"/>
          <w:szCs w:val="20"/>
        </w:rPr>
      </w:pPr>
      <w:r w:rsidRPr="00DD65C8">
        <w:rPr>
          <w:rFonts w:eastAsia="Times New Roman"/>
          <w:b/>
          <w:bCs/>
          <w:sz w:val="28"/>
          <w:szCs w:val="28"/>
        </w:rPr>
        <w:t>1.1.3. Cấu trúc của HDAC và cơ chế deacetyl hóa</w:t>
      </w:r>
    </w:p>
    <w:p w14:paraId="406EB62D" w14:textId="77777777" w:rsidR="004D60F1" w:rsidRPr="00DD65C8" w:rsidRDefault="004D60F1">
      <w:pPr>
        <w:spacing w:line="171" w:lineRule="exact"/>
        <w:rPr>
          <w:sz w:val="20"/>
          <w:szCs w:val="20"/>
        </w:rPr>
      </w:pPr>
    </w:p>
    <w:p w14:paraId="724FA3E7" w14:textId="77777777" w:rsidR="004D60F1" w:rsidRPr="00DD65C8" w:rsidRDefault="00C629FD">
      <w:pPr>
        <w:spacing w:line="269" w:lineRule="auto"/>
        <w:ind w:left="540" w:firstLine="566"/>
        <w:jc w:val="both"/>
        <w:rPr>
          <w:sz w:val="20"/>
          <w:szCs w:val="20"/>
        </w:rPr>
      </w:pPr>
      <w:r w:rsidRPr="00DD65C8">
        <w:rPr>
          <w:rFonts w:eastAsia="Times New Roman"/>
          <w:sz w:val="26"/>
          <w:szCs w:val="26"/>
        </w:rPr>
        <w:t>Bằng phương pháp kết tinh tạo tinh thể và chụp tia X người ta đã xác định được cấu trúc 3D của hầu hết các HDAC, đặc biệt là trung tâm hoạt động của nó. Cấu trúc của các HDACi nhìn chung đều gồm 3 phần chính.</w:t>
      </w:r>
    </w:p>
    <w:p w14:paraId="744FC0A9" w14:textId="77777777" w:rsidR="004D60F1" w:rsidRPr="00DD65C8" w:rsidRDefault="004D60F1">
      <w:pPr>
        <w:spacing w:line="226" w:lineRule="exact"/>
        <w:rPr>
          <w:sz w:val="20"/>
          <w:szCs w:val="20"/>
        </w:rPr>
      </w:pPr>
    </w:p>
    <w:p w14:paraId="329F1B64" w14:textId="77777777" w:rsidR="004D60F1" w:rsidRPr="00DD65C8" w:rsidRDefault="00C629FD">
      <w:pPr>
        <w:numPr>
          <w:ilvl w:val="0"/>
          <w:numId w:val="3"/>
        </w:numPr>
        <w:tabs>
          <w:tab w:val="left" w:pos="1270"/>
        </w:tabs>
        <w:spacing w:line="263" w:lineRule="auto"/>
        <w:ind w:left="540" w:firstLine="572"/>
        <w:jc w:val="both"/>
        <w:rPr>
          <w:rFonts w:eastAsia="Times New Roman"/>
          <w:sz w:val="26"/>
          <w:szCs w:val="26"/>
        </w:rPr>
      </w:pPr>
      <w:r w:rsidRPr="00DD65C8">
        <w:rPr>
          <w:rFonts w:eastAsia="Times New Roman"/>
          <w:b/>
          <w:bCs/>
          <w:i/>
          <w:iCs/>
          <w:sz w:val="26"/>
          <w:szCs w:val="26"/>
        </w:rPr>
        <w:t xml:space="preserve">Nhóm khóa hoạt động (capping group): </w:t>
      </w:r>
      <w:r w:rsidRPr="00DD65C8">
        <w:rPr>
          <w:rFonts w:eastAsia="Times New Roman"/>
          <w:sz w:val="26"/>
          <w:szCs w:val="26"/>
        </w:rPr>
        <w:t>thường là các aryl hoặc các peptid</w:t>
      </w:r>
      <w:r w:rsidRPr="00DD65C8">
        <w:rPr>
          <w:rFonts w:eastAsia="Times New Roman"/>
          <w:b/>
          <w:bCs/>
          <w:i/>
          <w:iCs/>
          <w:sz w:val="26"/>
          <w:szCs w:val="26"/>
        </w:rPr>
        <w:t xml:space="preserve"> </w:t>
      </w:r>
      <w:r w:rsidRPr="00DD65C8">
        <w:rPr>
          <w:rFonts w:eastAsia="Times New Roman"/>
          <w:sz w:val="26"/>
          <w:szCs w:val="26"/>
        </w:rPr>
        <w:t>vòng, liên quan đến quá trình nhận diện với bề mặt phân tử amino acid [</w:t>
      </w:r>
      <w:hyperlink w:anchor="page56">
        <w:r w:rsidRPr="00DD65C8">
          <w:rPr>
            <w:rFonts w:eastAsia="Times New Roman"/>
            <w:color w:val="0000FF"/>
            <w:sz w:val="26"/>
            <w:szCs w:val="26"/>
            <w:u w:val="single"/>
          </w:rPr>
          <w:t>8</w:t>
        </w:r>
      </w:hyperlink>
      <w:r w:rsidRPr="00DD65C8">
        <w:rPr>
          <w:rFonts w:eastAsia="Times New Roman"/>
          <w:sz w:val="26"/>
          <w:szCs w:val="26"/>
        </w:rPr>
        <w:t>]. thân dầu</w:t>
      </w:r>
    </w:p>
    <w:p w14:paraId="1CEA98E2" w14:textId="77777777" w:rsidR="004D60F1" w:rsidRPr="00DD65C8" w:rsidRDefault="004D60F1">
      <w:pPr>
        <w:spacing w:line="16" w:lineRule="exact"/>
        <w:rPr>
          <w:rFonts w:eastAsia="Times New Roman"/>
          <w:sz w:val="26"/>
          <w:szCs w:val="26"/>
        </w:rPr>
      </w:pPr>
    </w:p>
    <w:p w14:paraId="6EF7C980" w14:textId="77777777" w:rsidR="004D60F1" w:rsidRPr="00DD65C8" w:rsidRDefault="00C629FD">
      <w:pPr>
        <w:ind w:left="540"/>
        <w:rPr>
          <w:rFonts w:eastAsia="Times New Roman"/>
          <w:sz w:val="26"/>
          <w:szCs w:val="26"/>
        </w:rPr>
      </w:pPr>
      <w:r w:rsidRPr="00DD65C8">
        <w:rPr>
          <w:rFonts w:eastAsia="Times New Roman"/>
          <w:sz w:val="26"/>
          <w:szCs w:val="26"/>
        </w:rPr>
        <w:t>đặc biệt là các acid amin có nhân thơm như: Phe, Tyr, Pro, His</w:t>
      </w:r>
    </w:p>
    <w:p w14:paraId="32FA2491" w14:textId="77777777" w:rsidR="004D60F1" w:rsidRPr="00DD65C8" w:rsidRDefault="004D60F1">
      <w:pPr>
        <w:spacing w:line="261" w:lineRule="exact"/>
        <w:rPr>
          <w:rFonts w:eastAsia="Times New Roman"/>
          <w:sz w:val="26"/>
          <w:szCs w:val="26"/>
        </w:rPr>
      </w:pPr>
    </w:p>
    <w:p w14:paraId="4159AC43" w14:textId="77777777" w:rsidR="004D60F1" w:rsidRPr="00DD65C8" w:rsidRDefault="00C629FD">
      <w:pPr>
        <w:numPr>
          <w:ilvl w:val="0"/>
          <w:numId w:val="3"/>
        </w:numPr>
        <w:tabs>
          <w:tab w:val="left" w:pos="1250"/>
        </w:tabs>
        <w:spacing w:line="273" w:lineRule="auto"/>
        <w:ind w:left="540" w:firstLine="572"/>
        <w:jc w:val="both"/>
        <w:rPr>
          <w:rFonts w:eastAsia="Times New Roman"/>
          <w:sz w:val="26"/>
          <w:szCs w:val="26"/>
        </w:rPr>
      </w:pPr>
      <w:r w:rsidRPr="00DD65C8">
        <w:rPr>
          <w:rFonts w:eastAsia="Times New Roman"/>
          <w:b/>
          <w:bCs/>
          <w:i/>
          <w:iCs/>
          <w:sz w:val="26"/>
          <w:szCs w:val="26"/>
        </w:rPr>
        <w:t xml:space="preserve">Vùng cầu nối sơ nước (linker): </w:t>
      </w:r>
      <w:r w:rsidRPr="00DD65C8">
        <w:rPr>
          <w:rFonts w:eastAsia="Times New Roman"/>
          <w:sz w:val="26"/>
          <w:szCs w:val="26"/>
        </w:rPr>
        <w:t>là các hydrocarbon thân dầu mạch thẳng hoặc</w:t>
      </w:r>
      <w:r w:rsidRPr="00DD65C8">
        <w:rPr>
          <w:rFonts w:eastAsia="Times New Roman"/>
          <w:b/>
          <w:bCs/>
          <w:i/>
          <w:iCs/>
          <w:sz w:val="26"/>
          <w:szCs w:val="26"/>
        </w:rPr>
        <w:t xml:space="preserve"> </w:t>
      </w:r>
      <w:r w:rsidRPr="00DD65C8">
        <w:rPr>
          <w:rFonts w:eastAsia="Times New Roman"/>
          <w:sz w:val="26"/>
          <w:szCs w:val="26"/>
        </w:rPr>
        <w:t>vòng, no hoặc không no, có chức năng tạo các liên kết Van der Waals với kênh enzym giúp cơ chất nằm trong kênh và tương tác với các thành phần nằm trên kênh [</w:t>
      </w:r>
      <w:hyperlink w:anchor="page56">
        <w:r w:rsidRPr="00DD65C8">
          <w:rPr>
            <w:rFonts w:eastAsia="Times New Roman"/>
            <w:color w:val="0000FF"/>
            <w:sz w:val="26"/>
            <w:szCs w:val="26"/>
            <w:u w:val="single"/>
          </w:rPr>
          <w:t>8</w:t>
        </w:r>
      </w:hyperlink>
      <w:r w:rsidRPr="00DD65C8">
        <w:rPr>
          <w:rFonts w:eastAsia="Times New Roman"/>
          <w:sz w:val="26"/>
          <w:szCs w:val="26"/>
        </w:rPr>
        <w:t>]. Nó có cấu trúc khá linh động có thể thay đổi kích thước để phù hợp với cơ chất. Các hợp chất hydroxamic có chiều dài cầu nối khoảng 5-6 liên kết carbon là tối ưu với chiều dài của kênh</w:t>
      </w:r>
    </w:p>
    <w:p w14:paraId="28325B29" w14:textId="77777777" w:rsidR="004D60F1" w:rsidRPr="00DD65C8" w:rsidRDefault="004D60F1">
      <w:pPr>
        <w:spacing w:line="200" w:lineRule="exact"/>
        <w:rPr>
          <w:rFonts w:eastAsia="Times New Roman"/>
          <w:b/>
          <w:bCs/>
          <w:i/>
          <w:iCs/>
          <w:sz w:val="26"/>
          <w:szCs w:val="26"/>
        </w:rPr>
      </w:pPr>
    </w:p>
    <w:p w14:paraId="2EDFFF0D" w14:textId="77777777" w:rsidR="004D60F1" w:rsidRPr="00DD65C8" w:rsidRDefault="004D60F1">
      <w:pPr>
        <w:spacing w:line="200" w:lineRule="exact"/>
        <w:rPr>
          <w:rFonts w:eastAsia="Times New Roman"/>
          <w:b/>
          <w:bCs/>
          <w:i/>
          <w:iCs/>
          <w:sz w:val="26"/>
          <w:szCs w:val="26"/>
        </w:rPr>
      </w:pPr>
    </w:p>
    <w:p w14:paraId="62485051" w14:textId="77777777" w:rsidR="004D60F1" w:rsidRPr="00DD65C8" w:rsidRDefault="004D60F1">
      <w:pPr>
        <w:spacing w:line="397" w:lineRule="exact"/>
        <w:rPr>
          <w:rFonts w:eastAsia="Times New Roman"/>
          <w:b/>
          <w:bCs/>
          <w:i/>
          <w:iCs/>
          <w:sz w:val="26"/>
          <w:szCs w:val="26"/>
        </w:rPr>
      </w:pPr>
    </w:p>
    <w:p w14:paraId="0B3E0EEB" w14:textId="77777777" w:rsidR="004D60F1" w:rsidRPr="00DD65C8" w:rsidRDefault="00C629FD">
      <w:pPr>
        <w:ind w:left="4820"/>
        <w:rPr>
          <w:sz w:val="20"/>
          <w:szCs w:val="20"/>
        </w:rPr>
      </w:pPr>
      <w:r w:rsidRPr="00DD65C8">
        <w:rPr>
          <w:rFonts w:eastAsia="Calibri"/>
        </w:rPr>
        <w:t>14</w:t>
      </w:r>
    </w:p>
    <w:p w14:paraId="66CEF887" w14:textId="77777777" w:rsidR="004D60F1" w:rsidRPr="00DD65C8" w:rsidRDefault="004D60F1">
      <w:pPr>
        <w:sectPr w:rsidR="004D60F1" w:rsidRPr="00DD65C8">
          <w:pgSz w:w="11900" w:h="16841"/>
          <w:pgMar w:top="1440" w:right="1139" w:bottom="421" w:left="1440" w:header="0" w:footer="0" w:gutter="0"/>
          <w:cols w:space="720" w:equalWidth="0">
            <w:col w:w="9320"/>
          </w:cols>
        </w:sectPr>
      </w:pPr>
    </w:p>
    <w:p w14:paraId="2D2144DC" w14:textId="77777777" w:rsidR="004D60F1" w:rsidRPr="00DD65C8" w:rsidRDefault="004D60F1">
      <w:pPr>
        <w:spacing w:line="200" w:lineRule="exact"/>
        <w:rPr>
          <w:sz w:val="20"/>
          <w:szCs w:val="20"/>
        </w:rPr>
      </w:pPr>
      <w:bookmarkStart w:id="15" w:name="page15"/>
      <w:bookmarkEnd w:id="15"/>
    </w:p>
    <w:p w14:paraId="705B8263" w14:textId="77777777" w:rsidR="004D60F1" w:rsidRPr="00DD65C8" w:rsidRDefault="004D60F1">
      <w:pPr>
        <w:spacing w:line="350" w:lineRule="exact"/>
        <w:rPr>
          <w:sz w:val="20"/>
          <w:szCs w:val="20"/>
        </w:rPr>
      </w:pPr>
    </w:p>
    <w:p w14:paraId="01A60156" w14:textId="77777777" w:rsidR="004D60F1" w:rsidRPr="00DD65C8" w:rsidRDefault="00C629FD">
      <w:pPr>
        <w:numPr>
          <w:ilvl w:val="0"/>
          <w:numId w:val="4"/>
        </w:numPr>
        <w:tabs>
          <w:tab w:val="left" w:pos="1255"/>
        </w:tabs>
        <w:spacing w:line="248" w:lineRule="auto"/>
        <w:ind w:left="540" w:firstLine="572"/>
        <w:jc w:val="both"/>
        <w:rPr>
          <w:rFonts w:eastAsia="Times New Roman"/>
          <w:sz w:val="25"/>
          <w:szCs w:val="25"/>
        </w:rPr>
      </w:pPr>
      <w:r w:rsidRPr="00DD65C8">
        <w:rPr>
          <w:rFonts w:eastAsia="Times New Roman"/>
          <w:b/>
          <w:bCs/>
          <w:i/>
          <w:iCs/>
          <w:sz w:val="25"/>
          <w:szCs w:val="25"/>
        </w:rPr>
        <w:t xml:space="preserve">Nhóm kết thúc gắn với kẽm (zinc binding group - ZBG): </w:t>
      </w:r>
      <w:r w:rsidRPr="00DD65C8">
        <w:rPr>
          <w:rFonts w:eastAsia="Times New Roman"/>
          <w:sz w:val="25"/>
          <w:szCs w:val="25"/>
        </w:rPr>
        <w:t>là các nhóm có khả</w:t>
      </w:r>
      <w:r w:rsidRPr="00DD65C8">
        <w:rPr>
          <w:rFonts w:eastAsia="Times New Roman"/>
          <w:b/>
          <w:bCs/>
          <w:i/>
          <w:iCs/>
          <w:sz w:val="25"/>
          <w:szCs w:val="25"/>
        </w:rPr>
        <w:t xml:space="preserve"> </w:t>
      </w:r>
      <w:r w:rsidRPr="00DD65C8">
        <w:rPr>
          <w:rFonts w:eastAsia="Times New Roman"/>
          <w:sz w:val="25"/>
          <w:szCs w:val="25"/>
        </w:rPr>
        <w:t>năng tương tác với ion Zn</w:t>
      </w:r>
      <w:r w:rsidRPr="00DD65C8">
        <w:rPr>
          <w:rFonts w:eastAsia="Times New Roman"/>
          <w:sz w:val="33"/>
          <w:szCs w:val="33"/>
          <w:vertAlign w:val="superscript"/>
        </w:rPr>
        <w:t>2+</w:t>
      </w:r>
      <w:r w:rsidRPr="00DD65C8">
        <w:rPr>
          <w:rFonts w:eastAsia="Times New Roman"/>
          <w:sz w:val="25"/>
          <w:szCs w:val="25"/>
        </w:rPr>
        <w:t xml:space="preserve"> tại trung tâm hoạt động của các HDAC [</w:t>
      </w:r>
      <w:hyperlink w:anchor="page56">
        <w:r w:rsidRPr="00DD65C8">
          <w:rPr>
            <w:rFonts w:eastAsia="Times New Roman"/>
            <w:color w:val="0000FF"/>
            <w:sz w:val="25"/>
            <w:szCs w:val="25"/>
            <w:u w:val="single"/>
          </w:rPr>
          <w:t>8</w:t>
        </w:r>
      </w:hyperlink>
      <w:r w:rsidRPr="00DD65C8">
        <w:rPr>
          <w:rFonts w:eastAsia="Times New Roman"/>
          <w:sz w:val="25"/>
          <w:szCs w:val="25"/>
        </w:rPr>
        <w:t>]. Ngoài acid hydroxamic, phần này có thể là nhóm chức khác như thiol, o-aminoanilin,... Ion Zn</w:t>
      </w:r>
      <w:r w:rsidRPr="00DD65C8">
        <w:rPr>
          <w:rFonts w:eastAsia="Times New Roman"/>
          <w:sz w:val="33"/>
          <w:szCs w:val="33"/>
          <w:vertAlign w:val="superscript"/>
        </w:rPr>
        <w:t>2+</w:t>
      </w:r>
      <w:r w:rsidRPr="00DD65C8">
        <w:rPr>
          <w:rFonts w:eastAsia="Times New Roman"/>
          <w:sz w:val="25"/>
          <w:szCs w:val="25"/>
        </w:rPr>
        <w:t xml:space="preserve"> là coenzym của HDAC nằm ở trung tâm. Đây là thành phần tham gia liên kết mạnh nhất với phần đuôi histon bằng liên kết phối trí. Trong phân tử HDAC ion Zn</w:t>
      </w:r>
      <w:r w:rsidRPr="00DD65C8">
        <w:rPr>
          <w:rFonts w:eastAsia="Times New Roman"/>
          <w:sz w:val="33"/>
          <w:szCs w:val="33"/>
          <w:vertAlign w:val="superscript"/>
        </w:rPr>
        <w:t>2+</w:t>
      </w:r>
      <w:r w:rsidRPr="00DD65C8">
        <w:rPr>
          <w:rFonts w:eastAsia="Times New Roman"/>
          <w:sz w:val="25"/>
          <w:szCs w:val="25"/>
        </w:rPr>
        <w:t xml:space="preserve"> có thể tạo 5 liên kết phối trí từ đó xúc tác tách loại nhóm acetyl. Khi có mặt các chất ức chế HDAC như các acid hydroxamic, ion Zn</w:t>
      </w:r>
      <w:r w:rsidRPr="00DD65C8">
        <w:rPr>
          <w:rFonts w:eastAsia="Times New Roman"/>
          <w:sz w:val="33"/>
          <w:szCs w:val="33"/>
          <w:vertAlign w:val="superscript"/>
        </w:rPr>
        <w:t>2+</w:t>
      </w:r>
      <w:r w:rsidRPr="00DD65C8">
        <w:rPr>
          <w:rFonts w:eastAsia="Times New Roman"/>
          <w:sz w:val="25"/>
          <w:szCs w:val="25"/>
        </w:rPr>
        <w:t xml:space="preserve"> tạo 2 liên kết phối trí với 2 nguyên tử oxy của nhóm hydroxamic. Thường các chất ức chế HDAC liên kết càng mạnh với Zn</w:t>
      </w:r>
      <w:r w:rsidRPr="00DD65C8">
        <w:rPr>
          <w:rFonts w:eastAsia="Times New Roman"/>
          <w:sz w:val="33"/>
          <w:szCs w:val="33"/>
          <w:vertAlign w:val="superscript"/>
        </w:rPr>
        <w:t>2+</w:t>
      </w:r>
      <w:r w:rsidRPr="00DD65C8">
        <w:rPr>
          <w:rFonts w:eastAsia="Times New Roman"/>
          <w:sz w:val="25"/>
          <w:szCs w:val="25"/>
        </w:rPr>
        <w:t xml:space="preserve"> thì tác dụng ức chế HDAC và hoạt tính gây độc tế bào càng mạnh [34, 37].</w:t>
      </w:r>
    </w:p>
    <w:p w14:paraId="588DECF9" w14:textId="77777777" w:rsidR="004D60F1" w:rsidRPr="00DD65C8" w:rsidRDefault="004D60F1">
      <w:pPr>
        <w:spacing w:line="151" w:lineRule="exact"/>
        <w:rPr>
          <w:sz w:val="20"/>
          <w:szCs w:val="20"/>
        </w:rPr>
      </w:pPr>
    </w:p>
    <w:p w14:paraId="57C8F728" w14:textId="77777777" w:rsidR="004D60F1" w:rsidRPr="00DD65C8" w:rsidRDefault="00C629FD">
      <w:pPr>
        <w:ind w:left="1120"/>
        <w:rPr>
          <w:sz w:val="20"/>
          <w:szCs w:val="20"/>
        </w:rPr>
      </w:pPr>
      <w:r w:rsidRPr="00DD65C8">
        <w:rPr>
          <w:rFonts w:eastAsia="Times New Roman"/>
          <w:b/>
          <w:bCs/>
          <w:sz w:val="27"/>
          <w:szCs w:val="27"/>
        </w:rPr>
        <w:t>1.1.4. Mối liên quan giữa ung thư và hoạt động bất thường của HDAC</w:t>
      </w:r>
    </w:p>
    <w:p w14:paraId="53BE91A5" w14:textId="77777777" w:rsidR="004D60F1" w:rsidRPr="00DD65C8" w:rsidRDefault="004D60F1">
      <w:pPr>
        <w:spacing w:line="168" w:lineRule="exact"/>
        <w:rPr>
          <w:sz w:val="20"/>
          <w:szCs w:val="20"/>
        </w:rPr>
      </w:pPr>
    </w:p>
    <w:p w14:paraId="50E65828" w14:textId="77777777" w:rsidR="004D60F1" w:rsidRPr="00DD65C8" w:rsidRDefault="00C629FD">
      <w:pPr>
        <w:spacing w:line="274" w:lineRule="auto"/>
        <w:ind w:left="540" w:firstLine="566"/>
        <w:jc w:val="both"/>
        <w:rPr>
          <w:sz w:val="20"/>
          <w:szCs w:val="20"/>
        </w:rPr>
      </w:pPr>
      <w:r w:rsidRPr="00DD65C8">
        <w:rPr>
          <w:rFonts w:eastAsia="Times New Roman"/>
          <w:sz w:val="26"/>
          <w:szCs w:val="26"/>
        </w:rPr>
        <w:t>Mất cân bằng hoạt động giữa HAT và HDAC có thể dẫn tới ung thư. Khi HDAC xúc tác deacetyl hóa histon quá mức thì nhiễm sắc thể đóng xoắn, nhiều gen không kết nối được với các yếu tố phiên mã và không được phiên mã dẫn tới giới hạn hoặc bất hoạt các gen ức chế ung thư như p53 và chất ức chế kinase phụ thuộc vòng như p21. Từ đó, tăng sinh tế bào không kiểm soát và phát sinh các khối u. Chẳng hạn, mối tương quan giữa hoạt động của HDAC và sự tạo thành khối u được thể hiện rõ nhất trong bệnh ung thư bạch cầu tiền tủy bào cấp (</w:t>
      </w:r>
      <w:r w:rsidRPr="00DD65C8">
        <w:rPr>
          <w:rFonts w:eastAsia="Times New Roman"/>
          <w:i/>
          <w:iCs/>
          <w:sz w:val="26"/>
          <w:szCs w:val="26"/>
        </w:rPr>
        <w:t>APL</w:t>
      </w:r>
      <w:r w:rsidRPr="00DD65C8">
        <w:rPr>
          <w:rFonts w:eastAsia="Times New Roman"/>
          <w:sz w:val="26"/>
          <w:szCs w:val="26"/>
        </w:rPr>
        <w:t>). Ngoài ra, trong bệnh ung thư carcinom ở dạ dày, tuyến tiền liệt, đại tràng và vú đều có sự gia tăng hoạt động của HDAC1. Sự gia tăng hoạt động của HDAC2 cũng được tìm thấy trong ung thư carcinom ở cổ tử cung và đại trực tràng [2,7, 10, 12,15, ].</w:t>
      </w:r>
    </w:p>
    <w:p w14:paraId="2FD0E1FB" w14:textId="77777777" w:rsidR="004D60F1" w:rsidRPr="00DD65C8" w:rsidRDefault="004D60F1">
      <w:pPr>
        <w:spacing w:line="226" w:lineRule="exact"/>
        <w:rPr>
          <w:sz w:val="20"/>
          <w:szCs w:val="20"/>
        </w:rPr>
      </w:pPr>
    </w:p>
    <w:p w14:paraId="7B7A1FCA" w14:textId="77777777" w:rsidR="004D60F1" w:rsidRPr="00DD65C8" w:rsidRDefault="00C629FD">
      <w:pPr>
        <w:spacing w:line="272" w:lineRule="auto"/>
        <w:ind w:left="540" w:firstLine="566"/>
        <w:jc w:val="both"/>
        <w:rPr>
          <w:sz w:val="20"/>
          <w:szCs w:val="20"/>
        </w:rPr>
      </w:pPr>
      <w:r w:rsidRPr="00DD65C8">
        <w:rPr>
          <w:rFonts w:eastAsia="Times New Roman"/>
          <w:sz w:val="26"/>
          <w:szCs w:val="26"/>
        </w:rPr>
        <w:t>Các HDAC có các đích chọn lọc khác nhau và ảnh hưởng đến quá trình sinh học trong tế bào cũng không hoàn toàn tương đồng (hình 1.4). Các isozym trong cùng một nhóm ảnh hưởng tới các loại tế bào ung thư khác nhau và tác dụng sinh lý có thể phụ thuộc môi trường tế bào.</w:t>
      </w:r>
    </w:p>
    <w:p w14:paraId="17227EC6" w14:textId="77777777" w:rsidR="004D60F1" w:rsidRPr="00DD65C8" w:rsidRDefault="004D60F1">
      <w:pPr>
        <w:spacing w:line="200" w:lineRule="exact"/>
        <w:rPr>
          <w:sz w:val="20"/>
          <w:szCs w:val="20"/>
        </w:rPr>
      </w:pPr>
    </w:p>
    <w:p w14:paraId="2166251C" w14:textId="77777777" w:rsidR="004D60F1" w:rsidRPr="00DD65C8" w:rsidRDefault="004D60F1">
      <w:pPr>
        <w:spacing w:line="200" w:lineRule="exact"/>
        <w:rPr>
          <w:sz w:val="20"/>
          <w:szCs w:val="20"/>
        </w:rPr>
      </w:pPr>
    </w:p>
    <w:p w14:paraId="66AA58F8" w14:textId="77777777" w:rsidR="004D60F1" w:rsidRPr="00DD65C8" w:rsidRDefault="004D60F1">
      <w:pPr>
        <w:spacing w:line="200" w:lineRule="exact"/>
        <w:rPr>
          <w:sz w:val="20"/>
          <w:szCs w:val="20"/>
        </w:rPr>
      </w:pPr>
    </w:p>
    <w:p w14:paraId="30240BF8" w14:textId="77777777" w:rsidR="004D60F1" w:rsidRPr="00DD65C8" w:rsidRDefault="004D60F1">
      <w:pPr>
        <w:spacing w:line="200" w:lineRule="exact"/>
        <w:rPr>
          <w:sz w:val="20"/>
          <w:szCs w:val="20"/>
        </w:rPr>
      </w:pPr>
    </w:p>
    <w:p w14:paraId="71EBF5D1" w14:textId="77777777" w:rsidR="004D60F1" w:rsidRPr="00DD65C8" w:rsidRDefault="004D60F1">
      <w:pPr>
        <w:spacing w:line="200" w:lineRule="exact"/>
        <w:rPr>
          <w:sz w:val="20"/>
          <w:szCs w:val="20"/>
        </w:rPr>
      </w:pPr>
    </w:p>
    <w:p w14:paraId="04425322" w14:textId="77777777" w:rsidR="004D60F1" w:rsidRPr="00DD65C8" w:rsidRDefault="004D60F1">
      <w:pPr>
        <w:spacing w:line="200" w:lineRule="exact"/>
        <w:rPr>
          <w:sz w:val="20"/>
          <w:szCs w:val="20"/>
        </w:rPr>
      </w:pPr>
    </w:p>
    <w:p w14:paraId="7F7BEABB" w14:textId="77777777" w:rsidR="004D60F1" w:rsidRPr="00DD65C8" w:rsidRDefault="004D60F1">
      <w:pPr>
        <w:spacing w:line="200" w:lineRule="exact"/>
        <w:rPr>
          <w:sz w:val="20"/>
          <w:szCs w:val="20"/>
        </w:rPr>
      </w:pPr>
    </w:p>
    <w:p w14:paraId="4FE90EA7" w14:textId="77777777" w:rsidR="004D60F1" w:rsidRPr="00DD65C8" w:rsidRDefault="004D60F1">
      <w:pPr>
        <w:spacing w:line="200" w:lineRule="exact"/>
        <w:rPr>
          <w:sz w:val="20"/>
          <w:szCs w:val="20"/>
        </w:rPr>
      </w:pPr>
    </w:p>
    <w:p w14:paraId="3AE40D49" w14:textId="77777777" w:rsidR="004D60F1" w:rsidRPr="00DD65C8" w:rsidRDefault="004D60F1">
      <w:pPr>
        <w:spacing w:line="200" w:lineRule="exact"/>
        <w:rPr>
          <w:sz w:val="20"/>
          <w:szCs w:val="20"/>
        </w:rPr>
      </w:pPr>
    </w:p>
    <w:p w14:paraId="59DE8395" w14:textId="77777777" w:rsidR="004D60F1" w:rsidRPr="00DD65C8" w:rsidRDefault="004D60F1">
      <w:pPr>
        <w:spacing w:line="200" w:lineRule="exact"/>
        <w:rPr>
          <w:sz w:val="20"/>
          <w:szCs w:val="20"/>
        </w:rPr>
      </w:pPr>
    </w:p>
    <w:p w14:paraId="486AD1B5" w14:textId="77777777" w:rsidR="004D60F1" w:rsidRPr="00DD65C8" w:rsidRDefault="004D60F1">
      <w:pPr>
        <w:spacing w:line="200" w:lineRule="exact"/>
        <w:rPr>
          <w:sz w:val="20"/>
          <w:szCs w:val="20"/>
        </w:rPr>
      </w:pPr>
    </w:p>
    <w:p w14:paraId="44FBD9C8" w14:textId="77777777" w:rsidR="004D60F1" w:rsidRPr="00DD65C8" w:rsidRDefault="004D60F1">
      <w:pPr>
        <w:spacing w:line="200" w:lineRule="exact"/>
        <w:rPr>
          <w:sz w:val="20"/>
          <w:szCs w:val="20"/>
        </w:rPr>
      </w:pPr>
    </w:p>
    <w:p w14:paraId="0CDE9D02" w14:textId="77777777" w:rsidR="004D60F1" w:rsidRPr="00DD65C8" w:rsidRDefault="004D60F1">
      <w:pPr>
        <w:spacing w:line="200" w:lineRule="exact"/>
        <w:rPr>
          <w:sz w:val="20"/>
          <w:szCs w:val="20"/>
        </w:rPr>
      </w:pPr>
    </w:p>
    <w:p w14:paraId="533A16EA" w14:textId="77777777" w:rsidR="004D60F1" w:rsidRPr="00DD65C8" w:rsidRDefault="004D60F1">
      <w:pPr>
        <w:spacing w:line="200" w:lineRule="exact"/>
        <w:rPr>
          <w:sz w:val="20"/>
          <w:szCs w:val="20"/>
        </w:rPr>
      </w:pPr>
    </w:p>
    <w:p w14:paraId="768DE9E5" w14:textId="77777777" w:rsidR="004D60F1" w:rsidRPr="00DD65C8" w:rsidRDefault="004D60F1">
      <w:pPr>
        <w:spacing w:line="200" w:lineRule="exact"/>
        <w:rPr>
          <w:sz w:val="20"/>
          <w:szCs w:val="20"/>
        </w:rPr>
      </w:pPr>
    </w:p>
    <w:p w14:paraId="3D52DCB2" w14:textId="77777777" w:rsidR="004D60F1" w:rsidRPr="00DD65C8" w:rsidRDefault="004D60F1">
      <w:pPr>
        <w:spacing w:line="200" w:lineRule="exact"/>
        <w:rPr>
          <w:sz w:val="20"/>
          <w:szCs w:val="20"/>
        </w:rPr>
      </w:pPr>
    </w:p>
    <w:p w14:paraId="2EE95EB9" w14:textId="77777777" w:rsidR="004D60F1" w:rsidRPr="00DD65C8" w:rsidRDefault="004D60F1">
      <w:pPr>
        <w:spacing w:line="200" w:lineRule="exact"/>
        <w:rPr>
          <w:sz w:val="20"/>
          <w:szCs w:val="20"/>
        </w:rPr>
      </w:pPr>
    </w:p>
    <w:p w14:paraId="49E3B2AD" w14:textId="77777777" w:rsidR="004D60F1" w:rsidRPr="00DD65C8" w:rsidRDefault="004D60F1">
      <w:pPr>
        <w:spacing w:line="200" w:lineRule="exact"/>
        <w:rPr>
          <w:sz w:val="20"/>
          <w:szCs w:val="20"/>
        </w:rPr>
      </w:pPr>
    </w:p>
    <w:p w14:paraId="3F4A7E06" w14:textId="77777777" w:rsidR="004D60F1" w:rsidRPr="00DD65C8" w:rsidRDefault="004D60F1">
      <w:pPr>
        <w:spacing w:line="200" w:lineRule="exact"/>
        <w:rPr>
          <w:sz w:val="20"/>
          <w:szCs w:val="20"/>
        </w:rPr>
      </w:pPr>
    </w:p>
    <w:p w14:paraId="27D18A97" w14:textId="77777777" w:rsidR="004D60F1" w:rsidRPr="00DD65C8" w:rsidRDefault="004D60F1">
      <w:pPr>
        <w:spacing w:line="200" w:lineRule="exact"/>
        <w:rPr>
          <w:sz w:val="20"/>
          <w:szCs w:val="20"/>
        </w:rPr>
      </w:pPr>
    </w:p>
    <w:p w14:paraId="2CBE979A" w14:textId="77777777" w:rsidR="004D60F1" w:rsidRPr="00DD65C8" w:rsidRDefault="004D60F1">
      <w:pPr>
        <w:spacing w:line="200" w:lineRule="exact"/>
        <w:rPr>
          <w:sz w:val="20"/>
          <w:szCs w:val="20"/>
        </w:rPr>
      </w:pPr>
    </w:p>
    <w:p w14:paraId="26CAB322" w14:textId="77777777" w:rsidR="004D60F1" w:rsidRPr="00DD65C8" w:rsidRDefault="004D60F1">
      <w:pPr>
        <w:spacing w:line="200" w:lineRule="exact"/>
        <w:rPr>
          <w:sz w:val="20"/>
          <w:szCs w:val="20"/>
        </w:rPr>
      </w:pPr>
    </w:p>
    <w:p w14:paraId="4946DE11" w14:textId="77777777" w:rsidR="004D60F1" w:rsidRPr="00DD65C8" w:rsidRDefault="004D60F1">
      <w:pPr>
        <w:spacing w:line="200" w:lineRule="exact"/>
        <w:rPr>
          <w:sz w:val="20"/>
          <w:szCs w:val="20"/>
        </w:rPr>
      </w:pPr>
    </w:p>
    <w:p w14:paraId="3EC20D4A" w14:textId="77777777" w:rsidR="004D60F1" w:rsidRPr="00DD65C8" w:rsidRDefault="004D60F1">
      <w:pPr>
        <w:spacing w:line="224" w:lineRule="exact"/>
        <w:rPr>
          <w:sz w:val="20"/>
          <w:szCs w:val="20"/>
        </w:rPr>
      </w:pPr>
    </w:p>
    <w:p w14:paraId="3584A4ED" w14:textId="77777777" w:rsidR="004D60F1" w:rsidRPr="00DD65C8" w:rsidRDefault="00C629FD">
      <w:pPr>
        <w:ind w:left="4820"/>
        <w:rPr>
          <w:sz w:val="20"/>
          <w:szCs w:val="20"/>
        </w:rPr>
      </w:pPr>
      <w:r w:rsidRPr="00DD65C8">
        <w:rPr>
          <w:rFonts w:eastAsia="Calibri"/>
        </w:rPr>
        <w:t>15</w:t>
      </w:r>
    </w:p>
    <w:p w14:paraId="3CB7F828" w14:textId="77777777" w:rsidR="004D60F1" w:rsidRPr="00DD65C8" w:rsidRDefault="004D60F1">
      <w:pPr>
        <w:sectPr w:rsidR="004D60F1" w:rsidRPr="00DD65C8">
          <w:pgSz w:w="11900" w:h="16841"/>
          <w:pgMar w:top="1440" w:right="1139" w:bottom="421" w:left="1440" w:header="0" w:footer="0" w:gutter="0"/>
          <w:cols w:space="720" w:equalWidth="0">
            <w:col w:w="9320"/>
          </w:cols>
        </w:sectPr>
      </w:pPr>
    </w:p>
    <w:p w14:paraId="78B7EB1F" w14:textId="77777777" w:rsidR="004D60F1" w:rsidRPr="00DD65C8" w:rsidRDefault="00C629FD">
      <w:pPr>
        <w:spacing w:line="200" w:lineRule="exact"/>
        <w:rPr>
          <w:sz w:val="20"/>
          <w:szCs w:val="20"/>
        </w:rPr>
      </w:pPr>
      <w:bookmarkStart w:id="16" w:name="page16"/>
      <w:bookmarkEnd w:id="16"/>
      <w:r w:rsidRPr="00DD65C8">
        <w:rPr>
          <w:noProof/>
          <w:sz w:val="20"/>
          <w:szCs w:val="20"/>
        </w:rPr>
        <w:lastRenderedPageBreak/>
        <w:drawing>
          <wp:anchor distT="0" distB="0" distL="114300" distR="114300" simplePos="0" relativeHeight="251635200" behindDoc="1" locked="0" layoutInCell="0" allowOverlap="1" wp14:anchorId="4B7782C5" wp14:editId="42E0AF82">
            <wp:simplePos x="0" y="0"/>
            <wp:positionH relativeFrom="page">
              <wp:posOffset>1889125</wp:posOffset>
            </wp:positionH>
            <wp:positionV relativeFrom="page">
              <wp:posOffset>1260475</wp:posOffset>
            </wp:positionV>
            <wp:extent cx="4951730" cy="29178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4951730" cy="2917825"/>
                    </a:xfrm>
                    <a:prstGeom prst="rect">
                      <a:avLst/>
                    </a:prstGeom>
                    <a:noFill/>
                  </pic:spPr>
                </pic:pic>
              </a:graphicData>
            </a:graphic>
          </wp:anchor>
        </w:drawing>
      </w:r>
    </w:p>
    <w:p w14:paraId="42C4073D" w14:textId="77777777" w:rsidR="004D60F1" w:rsidRPr="00DD65C8" w:rsidRDefault="004D60F1">
      <w:pPr>
        <w:spacing w:line="200" w:lineRule="exact"/>
        <w:rPr>
          <w:sz w:val="20"/>
          <w:szCs w:val="20"/>
        </w:rPr>
      </w:pPr>
    </w:p>
    <w:p w14:paraId="7556761D" w14:textId="77777777" w:rsidR="004D60F1" w:rsidRPr="00DD65C8" w:rsidRDefault="004D60F1">
      <w:pPr>
        <w:spacing w:line="200" w:lineRule="exact"/>
        <w:rPr>
          <w:sz w:val="20"/>
          <w:szCs w:val="20"/>
        </w:rPr>
      </w:pPr>
    </w:p>
    <w:p w14:paraId="10FE3744" w14:textId="77777777" w:rsidR="004D60F1" w:rsidRPr="00DD65C8" w:rsidRDefault="004D60F1">
      <w:pPr>
        <w:spacing w:line="200" w:lineRule="exact"/>
        <w:rPr>
          <w:sz w:val="20"/>
          <w:szCs w:val="20"/>
        </w:rPr>
      </w:pPr>
    </w:p>
    <w:p w14:paraId="039AE195" w14:textId="77777777" w:rsidR="004D60F1" w:rsidRPr="00DD65C8" w:rsidRDefault="004D60F1">
      <w:pPr>
        <w:spacing w:line="200" w:lineRule="exact"/>
        <w:rPr>
          <w:sz w:val="20"/>
          <w:szCs w:val="20"/>
        </w:rPr>
      </w:pPr>
    </w:p>
    <w:p w14:paraId="67CCB53E" w14:textId="77777777" w:rsidR="004D60F1" w:rsidRPr="00DD65C8" w:rsidRDefault="004D60F1">
      <w:pPr>
        <w:spacing w:line="200" w:lineRule="exact"/>
        <w:rPr>
          <w:sz w:val="20"/>
          <w:szCs w:val="20"/>
        </w:rPr>
      </w:pPr>
    </w:p>
    <w:p w14:paraId="3351FA7E" w14:textId="77777777" w:rsidR="004D60F1" w:rsidRPr="00DD65C8" w:rsidRDefault="004D60F1">
      <w:pPr>
        <w:spacing w:line="200" w:lineRule="exact"/>
        <w:rPr>
          <w:sz w:val="20"/>
          <w:szCs w:val="20"/>
        </w:rPr>
      </w:pPr>
    </w:p>
    <w:p w14:paraId="6B038DFC" w14:textId="77777777" w:rsidR="004D60F1" w:rsidRPr="00DD65C8" w:rsidRDefault="004D60F1">
      <w:pPr>
        <w:spacing w:line="200" w:lineRule="exact"/>
        <w:rPr>
          <w:sz w:val="20"/>
          <w:szCs w:val="20"/>
        </w:rPr>
      </w:pPr>
    </w:p>
    <w:p w14:paraId="026AF111" w14:textId="77777777" w:rsidR="004D60F1" w:rsidRPr="00DD65C8" w:rsidRDefault="004D60F1">
      <w:pPr>
        <w:spacing w:line="200" w:lineRule="exact"/>
        <w:rPr>
          <w:sz w:val="20"/>
          <w:szCs w:val="20"/>
        </w:rPr>
      </w:pPr>
    </w:p>
    <w:p w14:paraId="5BAEB7AC" w14:textId="77777777" w:rsidR="004D60F1" w:rsidRPr="00DD65C8" w:rsidRDefault="004D60F1">
      <w:pPr>
        <w:spacing w:line="200" w:lineRule="exact"/>
        <w:rPr>
          <w:sz w:val="20"/>
          <w:szCs w:val="20"/>
        </w:rPr>
      </w:pPr>
    </w:p>
    <w:p w14:paraId="58C9188D" w14:textId="77777777" w:rsidR="004D60F1" w:rsidRPr="00DD65C8" w:rsidRDefault="004D60F1">
      <w:pPr>
        <w:spacing w:line="200" w:lineRule="exact"/>
        <w:rPr>
          <w:sz w:val="20"/>
          <w:szCs w:val="20"/>
        </w:rPr>
      </w:pPr>
    </w:p>
    <w:p w14:paraId="35BFCC9D" w14:textId="77777777" w:rsidR="004D60F1" w:rsidRPr="00DD65C8" w:rsidRDefault="004D60F1">
      <w:pPr>
        <w:spacing w:line="200" w:lineRule="exact"/>
        <w:rPr>
          <w:sz w:val="20"/>
          <w:szCs w:val="20"/>
        </w:rPr>
      </w:pPr>
    </w:p>
    <w:p w14:paraId="1A197263" w14:textId="77777777" w:rsidR="004D60F1" w:rsidRPr="00DD65C8" w:rsidRDefault="004D60F1">
      <w:pPr>
        <w:spacing w:line="200" w:lineRule="exact"/>
        <w:rPr>
          <w:sz w:val="20"/>
          <w:szCs w:val="20"/>
        </w:rPr>
      </w:pPr>
    </w:p>
    <w:p w14:paraId="5D460127" w14:textId="77777777" w:rsidR="004D60F1" w:rsidRPr="00DD65C8" w:rsidRDefault="004D60F1">
      <w:pPr>
        <w:spacing w:line="200" w:lineRule="exact"/>
        <w:rPr>
          <w:sz w:val="20"/>
          <w:szCs w:val="20"/>
        </w:rPr>
      </w:pPr>
    </w:p>
    <w:p w14:paraId="61A7100E" w14:textId="77777777" w:rsidR="004D60F1" w:rsidRPr="00DD65C8" w:rsidRDefault="004D60F1">
      <w:pPr>
        <w:spacing w:line="200" w:lineRule="exact"/>
        <w:rPr>
          <w:sz w:val="20"/>
          <w:szCs w:val="20"/>
        </w:rPr>
      </w:pPr>
    </w:p>
    <w:p w14:paraId="611FCF96" w14:textId="77777777" w:rsidR="004D60F1" w:rsidRPr="00DD65C8" w:rsidRDefault="004D60F1">
      <w:pPr>
        <w:spacing w:line="200" w:lineRule="exact"/>
        <w:rPr>
          <w:sz w:val="20"/>
          <w:szCs w:val="20"/>
        </w:rPr>
      </w:pPr>
    </w:p>
    <w:p w14:paraId="1C6B99EA" w14:textId="77777777" w:rsidR="004D60F1" w:rsidRPr="00DD65C8" w:rsidRDefault="004D60F1">
      <w:pPr>
        <w:spacing w:line="200" w:lineRule="exact"/>
        <w:rPr>
          <w:sz w:val="20"/>
          <w:szCs w:val="20"/>
        </w:rPr>
      </w:pPr>
    </w:p>
    <w:p w14:paraId="66FC797A" w14:textId="77777777" w:rsidR="004D60F1" w:rsidRPr="00DD65C8" w:rsidRDefault="004D60F1">
      <w:pPr>
        <w:spacing w:line="200" w:lineRule="exact"/>
        <w:rPr>
          <w:sz w:val="20"/>
          <w:szCs w:val="20"/>
        </w:rPr>
      </w:pPr>
    </w:p>
    <w:p w14:paraId="7ECD247E" w14:textId="77777777" w:rsidR="004D60F1" w:rsidRPr="00DD65C8" w:rsidRDefault="004D60F1">
      <w:pPr>
        <w:spacing w:line="200" w:lineRule="exact"/>
        <w:rPr>
          <w:sz w:val="20"/>
          <w:szCs w:val="20"/>
        </w:rPr>
      </w:pPr>
    </w:p>
    <w:p w14:paraId="1EFDFA8C" w14:textId="77777777" w:rsidR="004D60F1" w:rsidRPr="00DD65C8" w:rsidRDefault="004D60F1">
      <w:pPr>
        <w:spacing w:line="200" w:lineRule="exact"/>
        <w:rPr>
          <w:sz w:val="20"/>
          <w:szCs w:val="20"/>
        </w:rPr>
      </w:pPr>
    </w:p>
    <w:p w14:paraId="1081A19B" w14:textId="77777777" w:rsidR="004D60F1" w:rsidRPr="00DD65C8" w:rsidRDefault="004D60F1">
      <w:pPr>
        <w:spacing w:line="200" w:lineRule="exact"/>
        <w:rPr>
          <w:sz w:val="20"/>
          <w:szCs w:val="20"/>
        </w:rPr>
      </w:pPr>
    </w:p>
    <w:p w14:paraId="58217B7E" w14:textId="77777777" w:rsidR="004D60F1" w:rsidRPr="00DD65C8" w:rsidRDefault="004D60F1">
      <w:pPr>
        <w:spacing w:line="200" w:lineRule="exact"/>
        <w:rPr>
          <w:sz w:val="20"/>
          <w:szCs w:val="20"/>
        </w:rPr>
      </w:pPr>
    </w:p>
    <w:p w14:paraId="178B75DB" w14:textId="77777777" w:rsidR="004D60F1" w:rsidRPr="00DD65C8" w:rsidRDefault="004D60F1">
      <w:pPr>
        <w:spacing w:line="200" w:lineRule="exact"/>
        <w:rPr>
          <w:sz w:val="20"/>
          <w:szCs w:val="20"/>
        </w:rPr>
      </w:pPr>
    </w:p>
    <w:p w14:paraId="5C35074F" w14:textId="77777777" w:rsidR="004D60F1" w:rsidRPr="00DD65C8" w:rsidRDefault="004D60F1">
      <w:pPr>
        <w:spacing w:line="200" w:lineRule="exact"/>
        <w:rPr>
          <w:sz w:val="20"/>
          <w:szCs w:val="20"/>
        </w:rPr>
      </w:pPr>
    </w:p>
    <w:p w14:paraId="796636BD" w14:textId="77777777" w:rsidR="004D60F1" w:rsidRPr="00DD65C8" w:rsidRDefault="004D60F1">
      <w:pPr>
        <w:spacing w:line="382" w:lineRule="exact"/>
        <w:rPr>
          <w:sz w:val="20"/>
          <w:szCs w:val="20"/>
        </w:rPr>
      </w:pPr>
    </w:p>
    <w:p w14:paraId="614EF714" w14:textId="77777777" w:rsidR="004D60F1" w:rsidRPr="00DD65C8" w:rsidRDefault="00C629FD">
      <w:pPr>
        <w:ind w:left="2680"/>
        <w:rPr>
          <w:sz w:val="20"/>
          <w:szCs w:val="20"/>
        </w:rPr>
      </w:pPr>
      <w:r w:rsidRPr="00DD65C8">
        <w:rPr>
          <w:rFonts w:eastAsia="Times New Roman"/>
          <w:b/>
          <w:bCs/>
          <w:sz w:val="28"/>
          <w:szCs w:val="28"/>
        </w:rPr>
        <w:t xml:space="preserve">Hình 1.4: </w:t>
      </w:r>
      <w:r w:rsidRPr="00DD65C8">
        <w:rPr>
          <w:rFonts w:eastAsia="Times New Roman"/>
          <w:sz w:val="28"/>
          <w:szCs w:val="28"/>
        </w:rPr>
        <w:t>Các đích tác dụng của HDAC</w:t>
      </w:r>
    </w:p>
    <w:p w14:paraId="2D69B560" w14:textId="77777777" w:rsidR="004D60F1" w:rsidRPr="00DD65C8" w:rsidRDefault="004D60F1">
      <w:pPr>
        <w:spacing w:line="260" w:lineRule="exact"/>
        <w:rPr>
          <w:sz w:val="20"/>
          <w:szCs w:val="20"/>
        </w:rPr>
      </w:pPr>
    </w:p>
    <w:p w14:paraId="4B5FE80F" w14:textId="77777777" w:rsidR="004D60F1" w:rsidRPr="00DD65C8" w:rsidRDefault="00C629FD">
      <w:pPr>
        <w:spacing w:line="272" w:lineRule="auto"/>
        <w:ind w:left="540" w:firstLine="566"/>
        <w:jc w:val="both"/>
        <w:rPr>
          <w:sz w:val="20"/>
          <w:szCs w:val="20"/>
        </w:rPr>
      </w:pPr>
      <w:r w:rsidRPr="00DD65C8">
        <w:rPr>
          <w:rFonts w:eastAsia="Times New Roman"/>
          <w:sz w:val="26"/>
          <w:szCs w:val="26"/>
        </w:rPr>
        <w:t>Tác dụng deacetyl hóa của HDAC không chỉ giới hạn ở các protein histon mà còn có tác dụng trên các protein không phải histon. Ví dụ, HDAC1 có khả năng deacetyl hóa yếu tố ức chế ung thư p53, làm giảm sự ổn định và hoạt hóa protein điều hòa, từ đó gây ra các thay đổi trong các quá trình phân chia tế bào.</w:t>
      </w:r>
    </w:p>
    <w:p w14:paraId="39566C87" w14:textId="77777777" w:rsidR="004D60F1" w:rsidRPr="00DD65C8" w:rsidRDefault="004D60F1">
      <w:pPr>
        <w:spacing w:line="222" w:lineRule="exact"/>
        <w:rPr>
          <w:sz w:val="20"/>
          <w:szCs w:val="20"/>
        </w:rPr>
      </w:pPr>
    </w:p>
    <w:p w14:paraId="438E5228" w14:textId="77777777" w:rsidR="004D60F1" w:rsidRPr="00DD65C8" w:rsidRDefault="00C629FD">
      <w:pPr>
        <w:spacing w:line="269" w:lineRule="auto"/>
        <w:ind w:left="540" w:firstLine="566"/>
        <w:jc w:val="both"/>
        <w:rPr>
          <w:sz w:val="20"/>
          <w:szCs w:val="20"/>
        </w:rPr>
      </w:pPr>
      <w:r w:rsidRPr="00DD65C8">
        <w:rPr>
          <w:rFonts w:eastAsia="Times New Roman"/>
          <w:sz w:val="26"/>
          <w:szCs w:val="26"/>
        </w:rPr>
        <w:t>Như vậy, sự gia tăng của HDAC ảnh hưởng tới phiên mã và dịch mã gây ung thư. Các chất ức chế HDAC đã và đang được các nhà khoa học trên thế giới nghiên cứu nhằm tìm ra chất có tác dụng ức chế chọn lọc từng loại HDAC.</w:t>
      </w:r>
    </w:p>
    <w:p w14:paraId="45F29D93" w14:textId="77777777" w:rsidR="004D60F1" w:rsidRPr="00DD65C8" w:rsidRDefault="004D60F1">
      <w:pPr>
        <w:spacing w:line="233" w:lineRule="exact"/>
        <w:rPr>
          <w:sz w:val="20"/>
          <w:szCs w:val="20"/>
        </w:rPr>
      </w:pPr>
    </w:p>
    <w:p w14:paraId="0793F077" w14:textId="77777777" w:rsidR="004D60F1" w:rsidRPr="00DD65C8" w:rsidRDefault="00C629FD">
      <w:pPr>
        <w:spacing w:line="348" w:lineRule="auto"/>
        <w:ind w:left="540"/>
        <w:rPr>
          <w:sz w:val="20"/>
          <w:szCs w:val="20"/>
        </w:rPr>
      </w:pPr>
      <w:r w:rsidRPr="00DD65C8">
        <w:rPr>
          <w:rFonts w:eastAsia="Times New Roman"/>
          <w:b/>
          <w:bCs/>
          <w:sz w:val="26"/>
          <w:szCs w:val="26"/>
        </w:rPr>
        <w:t>1.2. TÌNH HÌNH NGHIÊN CỨU TỔNG HỢP CÁC ACID HYDROXAMIC ỨC CHẾ HDAC</w:t>
      </w:r>
    </w:p>
    <w:p w14:paraId="517CB376" w14:textId="77777777" w:rsidR="004D60F1" w:rsidRPr="00DD65C8" w:rsidRDefault="004D60F1">
      <w:pPr>
        <w:spacing w:line="29" w:lineRule="exact"/>
        <w:rPr>
          <w:sz w:val="20"/>
          <w:szCs w:val="20"/>
        </w:rPr>
      </w:pPr>
    </w:p>
    <w:p w14:paraId="37FD927B" w14:textId="77777777" w:rsidR="004D60F1" w:rsidRPr="00DD65C8" w:rsidRDefault="00C629FD">
      <w:pPr>
        <w:spacing w:line="349" w:lineRule="auto"/>
        <w:ind w:left="540"/>
        <w:jc w:val="both"/>
        <w:rPr>
          <w:sz w:val="20"/>
          <w:szCs w:val="20"/>
        </w:rPr>
      </w:pPr>
      <w:r w:rsidRPr="00DD65C8">
        <w:rPr>
          <w:rFonts w:eastAsia="Times New Roman"/>
          <w:b/>
          <w:bCs/>
          <w:sz w:val="28"/>
          <w:szCs w:val="28"/>
        </w:rPr>
        <w:t>1.2.1. Một số hướng thiết kế nghiên cứu, tổng hợp acid hydroxamic trên thế giới</w:t>
      </w:r>
    </w:p>
    <w:p w14:paraId="15E93FA5" w14:textId="77777777" w:rsidR="004D60F1" w:rsidRPr="00DD65C8" w:rsidRDefault="004D60F1">
      <w:pPr>
        <w:spacing w:line="15" w:lineRule="exact"/>
        <w:rPr>
          <w:sz w:val="20"/>
          <w:szCs w:val="20"/>
        </w:rPr>
      </w:pPr>
    </w:p>
    <w:p w14:paraId="303B50F1" w14:textId="77777777" w:rsidR="004D60F1" w:rsidRPr="00DD65C8" w:rsidRDefault="00C629FD">
      <w:pPr>
        <w:ind w:left="540"/>
        <w:rPr>
          <w:sz w:val="20"/>
          <w:szCs w:val="20"/>
        </w:rPr>
      </w:pPr>
      <w:r w:rsidRPr="00DD65C8">
        <w:rPr>
          <w:rFonts w:eastAsia="Times New Roman"/>
          <w:b/>
          <w:bCs/>
          <w:sz w:val="28"/>
          <w:szCs w:val="28"/>
        </w:rPr>
        <w:t>1.2.1.1. Vai trò của HDAC trong nghiên cứu và phát triển thuốc</w:t>
      </w:r>
    </w:p>
    <w:p w14:paraId="6E9D09A3" w14:textId="77777777" w:rsidR="004D60F1" w:rsidRPr="00DD65C8" w:rsidRDefault="004D60F1">
      <w:pPr>
        <w:spacing w:line="169" w:lineRule="exact"/>
        <w:rPr>
          <w:sz w:val="20"/>
          <w:szCs w:val="20"/>
        </w:rPr>
      </w:pPr>
    </w:p>
    <w:p w14:paraId="1987951F" w14:textId="77777777" w:rsidR="004D60F1" w:rsidRPr="00DD65C8" w:rsidRDefault="00C629FD">
      <w:pPr>
        <w:spacing w:line="358" w:lineRule="auto"/>
        <w:ind w:left="540" w:firstLine="720"/>
        <w:jc w:val="both"/>
        <w:rPr>
          <w:sz w:val="20"/>
          <w:szCs w:val="20"/>
        </w:rPr>
      </w:pPr>
      <w:r w:rsidRPr="00DD65C8">
        <w:rPr>
          <w:rFonts w:eastAsia="Times New Roman"/>
          <w:sz w:val="26"/>
          <w:szCs w:val="26"/>
        </w:rPr>
        <w:t>Thiết kế và nghiên cứu thuốc theo mục tiêu đã trở thành một xu hướng chính trong nghiên cứu và phát triển thuốc mới hiện nay. Trong lĩnh vực nghiên cứu ung thư, nhờ những tiến bộ gần đây trong bệnh (lý) học phân tử, hàng trăm protein đã được xác nhận là mục tiêu phân tử tiềm năng cho thiết kế thuốc chống ung thư. Chúng bao gồm các kinase protein, transferases farnesyl, telomerases, và deacetylases histone, và nhiều loại khác [1, 2, 10-12,23, 34, 35, 37].</w:t>
      </w:r>
    </w:p>
    <w:p w14:paraId="0170971D" w14:textId="77777777" w:rsidR="004D60F1" w:rsidRPr="00DD65C8" w:rsidRDefault="004D60F1">
      <w:pPr>
        <w:spacing w:line="200" w:lineRule="exact"/>
        <w:rPr>
          <w:sz w:val="20"/>
          <w:szCs w:val="20"/>
        </w:rPr>
      </w:pPr>
    </w:p>
    <w:p w14:paraId="5761E6A3" w14:textId="77777777" w:rsidR="004D60F1" w:rsidRPr="00DD65C8" w:rsidRDefault="004D60F1">
      <w:pPr>
        <w:spacing w:line="353" w:lineRule="exact"/>
        <w:rPr>
          <w:sz w:val="20"/>
          <w:szCs w:val="20"/>
        </w:rPr>
      </w:pPr>
    </w:p>
    <w:p w14:paraId="61D9D068" w14:textId="77777777" w:rsidR="004D60F1" w:rsidRPr="00DD65C8" w:rsidRDefault="00C629FD">
      <w:pPr>
        <w:ind w:left="4820"/>
        <w:rPr>
          <w:sz w:val="20"/>
          <w:szCs w:val="20"/>
        </w:rPr>
      </w:pPr>
      <w:r w:rsidRPr="00DD65C8">
        <w:rPr>
          <w:rFonts w:eastAsia="Calibri"/>
        </w:rPr>
        <w:t>16</w:t>
      </w:r>
    </w:p>
    <w:p w14:paraId="7C1D1F3D" w14:textId="77777777" w:rsidR="004D60F1" w:rsidRPr="00DD65C8" w:rsidRDefault="004D60F1">
      <w:pPr>
        <w:sectPr w:rsidR="004D60F1" w:rsidRPr="00DD65C8">
          <w:pgSz w:w="11900" w:h="16841"/>
          <w:pgMar w:top="1440" w:right="1139" w:bottom="421" w:left="1440" w:header="0" w:footer="0" w:gutter="0"/>
          <w:cols w:space="720" w:equalWidth="0">
            <w:col w:w="9320"/>
          </w:cols>
        </w:sectPr>
      </w:pPr>
    </w:p>
    <w:p w14:paraId="044451DD" w14:textId="77777777" w:rsidR="004D60F1" w:rsidRPr="00DD65C8" w:rsidRDefault="004D60F1">
      <w:pPr>
        <w:spacing w:line="200" w:lineRule="exact"/>
        <w:rPr>
          <w:sz w:val="20"/>
          <w:szCs w:val="20"/>
        </w:rPr>
      </w:pPr>
      <w:bookmarkStart w:id="17" w:name="page17"/>
      <w:bookmarkEnd w:id="17"/>
    </w:p>
    <w:p w14:paraId="4C053193" w14:textId="77777777" w:rsidR="004D60F1" w:rsidRPr="00DD65C8" w:rsidRDefault="004D60F1">
      <w:pPr>
        <w:spacing w:line="350" w:lineRule="exact"/>
        <w:rPr>
          <w:sz w:val="20"/>
          <w:szCs w:val="20"/>
        </w:rPr>
      </w:pPr>
    </w:p>
    <w:p w14:paraId="7E4BA745" w14:textId="77777777" w:rsidR="004D60F1" w:rsidRPr="00DD65C8" w:rsidRDefault="00C629FD">
      <w:pPr>
        <w:spacing w:line="374" w:lineRule="auto"/>
        <w:ind w:left="540"/>
        <w:jc w:val="both"/>
        <w:rPr>
          <w:sz w:val="20"/>
          <w:szCs w:val="20"/>
        </w:rPr>
      </w:pPr>
      <w:r w:rsidRPr="00DD65C8">
        <w:rPr>
          <w:rFonts w:eastAsia="Times New Roman"/>
          <w:sz w:val="25"/>
          <w:szCs w:val="25"/>
        </w:rPr>
        <w:t>Histone deacetylases (HDAC) là một nhóm các enzyme xúc tác loại bỏ các nhóm acetyl từ dư lượng lysine trong đuôi của protein histone. Cho tới nay, 18 đồng dạng khác nhau của HDACs đã được xác định ở eukaryotes và các đồng dạng này được phân thành bốn loại dựa trên trình tự tương đồng tương đối. Trong số bốn loại này, loại I của HDACs, trong đó có bốn bộ phận (HDAC1, 2, 3 và HDAC8) và loại II, trong đó có sáu bộ phận (HDAC4, 5, 6, 7, 9 và HDAC10) đã được nghiên cứu một cách toàn diện và chứng minh được tham gia tích cực trong một số quá trình tế bào liên quan đến. Cụ thể, HDAC 1, 2, 3 và 8 đã được chứng minh để thúc đẩy sự tăng sinh tế bào, trong khi đó HDAC 1-4, 5 và 8 ngăn chặn cơ chế gây chết tế bào và sự phân hóa. Các đồng dạng HDAC khác, ví dụ, HDAC 4, 6, 7 và 10, đã được chứng minh để thúc đẩy sự hình thành mạch và di cư tế bào, hai quá trình rất quan trọng cho tế bào ung thư di căn. Diều hòa ức chế của các đồng dạng HDAC đã được chứng minh là gây ra một số sự kiện liên quan đến sự phân hóa, cơ chế gây chết tế bào và bắt giữ chu kỳ tế bào trong các loại khác nhau của các tế bào khối u. Hơn nữa, ức chế chọn lọc của sự phát triển các tế bào khối u gây ra bởi sự ức chế HDAC đã được chứng minh rõ ràng không chỉ trong ống nghiệm mà còn ở một số mô hình trong cơ thể tiền lâm sàng và lâm sàng thiết lập. Thiết kế của các hợp chất ức chế HDACs thích hợp đã, do đó, trở thành một phương pháp rất thú vị trong thiết kế thuốc trị ung thư và phát triển ngày nay [7, 9, 18-21, 23- 25, ]. Kết quả là, một số thuốc ức chế HDAC đã được công bố trong những thập kỷ qua. Các chất ức chế rất đa dạng, từ các axit béo chuỗi ngắn (như butyrate, phenylbutyrate hoặc axit valproic) đến axit hydroxamic, hoặc benzamides. Cho đến nay, ít nhất 4 chất ức chế HDAC đã được chấp thuận cho sử dụng trong các cơ sở y tế. Các chất ức chế HDAC đầu tiên được FDA Hoa Kỳ chấp thuận trong tháng 10 năm 2006 để điều trị da tế bào T lymphoa(CTCL) là vorinostat (tên thương mại, Zolinza®) (còn được gọi là Saha hoặc suberoylanilide axit hydroxamic). Trong năm 2009, thứ hai chất ức chế HDAC, romidepsin (tên thương mại, Istodax®) cũng đã được chấp thuận bởi FDA Hoa Kỳ cho các dấu hiệu tương tự. Trong tháng 2 năm 2015, panobinostat (LBH-589, tên thương mại Farydak®) đã được cấp phép bởi FDA Hoa Kỳ để điều trị đa u tủy. Cũng</w:t>
      </w:r>
    </w:p>
    <w:p w14:paraId="375CFE39" w14:textId="77777777" w:rsidR="004D60F1" w:rsidRPr="00DD65C8" w:rsidRDefault="004D60F1">
      <w:pPr>
        <w:spacing w:line="200" w:lineRule="exact"/>
        <w:rPr>
          <w:sz w:val="20"/>
          <w:szCs w:val="20"/>
        </w:rPr>
      </w:pPr>
    </w:p>
    <w:p w14:paraId="0591A9CD" w14:textId="77777777" w:rsidR="004D60F1" w:rsidRPr="00DD65C8" w:rsidRDefault="004D60F1">
      <w:pPr>
        <w:spacing w:line="200" w:lineRule="exact"/>
        <w:rPr>
          <w:sz w:val="20"/>
          <w:szCs w:val="20"/>
        </w:rPr>
      </w:pPr>
    </w:p>
    <w:p w14:paraId="402BCFD3" w14:textId="77777777" w:rsidR="004D60F1" w:rsidRPr="00DD65C8" w:rsidRDefault="004D60F1">
      <w:pPr>
        <w:spacing w:line="204" w:lineRule="exact"/>
        <w:rPr>
          <w:sz w:val="20"/>
          <w:szCs w:val="20"/>
        </w:rPr>
      </w:pPr>
    </w:p>
    <w:p w14:paraId="6BD0ADE3" w14:textId="77777777" w:rsidR="004D60F1" w:rsidRPr="00DD65C8" w:rsidRDefault="00C629FD">
      <w:pPr>
        <w:ind w:left="4820"/>
        <w:rPr>
          <w:sz w:val="20"/>
          <w:szCs w:val="20"/>
        </w:rPr>
      </w:pPr>
      <w:r w:rsidRPr="00DD65C8">
        <w:rPr>
          <w:rFonts w:eastAsia="Calibri"/>
        </w:rPr>
        <w:t>17</w:t>
      </w:r>
    </w:p>
    <w:p w14:paraId="3FABCE4F" w14:textId="77777777" w:rsidR="004D60F1" w:rsidRPr="00DD65C8" w:rsidRDefault="004D60F1">
      <w:pPr>
        <w:sectPr w:rsidR="004D60F1" w:rsidRPr="00DD65C8">
          <w:pgSz w:w="11900" w:h="16841"/>
          <w:pgMar w:top="1440" w:right="1119" w:bottom="421" w:left="1440" w:header="0" w:footer="0" w:gutter="0"/>
          <w:cols w:space="720" w:equalWidth="0">
            <w:col w:w="9340"/>
          </w:cols>
        </w:sectPr>
      </w:pPr>
    </w:p>
    <w:p w14:paraId="3D167575" w14:textId="77777777" w:rsidR="004D60F1" w:rsidRPr="00DD65C8" w:rsidRDefault="004D60F1">
      <w:pPr>
        <w:spacing w:line="200" w:lineRule="exact"/>
        <w:rPr>
          <w:sz w:val="20"/>
          <w:szCs w:val="20"/>
        </w:rPr>
      </w:pPr>
      <w:bookmarkStart w:id="18" w:name="page18"/>
      <w:bookmarkEnd w:id="18"/>
    </w:p>
    <w:p w14:paraId="21A4CB4B" w14:textId="77777777" w:rsidR="004D60F1" w:rsidRPr="00DD65C8" w:rsidRDefault="004D60F1">
      <w:pPr>
        <w:spacing w:line="350" w:lineRule="exact"/>
        <w:rPr>
          <w:sz w:val="20"/>
          <w:szCs w:val="20"/>
        </w:rPr>
      </w:pPr>
    </w:p>
    <w:p w14:paraId="4A17C227" w14:textId="77777777" w:rsidR="004D60F1" w:rsidRPr="00DD65C8" w:rsidRDefault="00C629FD">
      <w:pPr>
        <w:spacing w:line="356" w:lineRule="auto"/>
        <w:ind w:left="540"/>
        <w:jc w:val="both"/>
        <w:rPr>
          <w:sz w:val="20"/>
          <w:szCs w:val="20"/>
        </w:rPr>
      </w:pPr>
      <w:r w:rsidRPr="00DD65C8">
        <w:rPr>
          <w:rFonts w:eastAsia="Times New Roman"/>
          <w:sz w:val="26"/>
          <w:szCs w:val="26"/>
        </w:rPr>
        <w:t>vào năm 2015 chidamide (Epidaza®) đã được chấp thuận bởi FDA Trung Quốc cho tái phát hoặc vật liệu chịu lửa u lympho ngoại vi tế bào T. Ngoài ra, một số thuốc ức chế HDAC khác như PXD-01 (Belinostat), MS-27-527 (Entinostat) hiện đang trong các giai đoạn thử nghiệm lâm sàng khác nhau cho một số loại ung thư [24].</w:t>
      </w:r>
    </w:p>
    <w:p w14:paraId="0C803E11" w14:textId="77777777" w:rsidR="004D60F1" w:rsidRPr="00DD65C8" w:rsidRDefault="004D60F1">
      <w:pPr>
        <w:spacing w:line="213" w:lineRule="exact"/>
        <w:rPr>
          <w:sz w:val="20"/>
          <w:szCs w:val="20"/>
        </w:rPr>
      </w:pPr>
    </w:p>
    <w:p w14:paraId="2ED9DB3B" w14:textId="77777777" w:rsidR="004D60F1" w:rsidRPr="00DD65C8" w:rsidRDefault="00C629FD">
      <w:pPr>
        <w:ind w:left="1120"/>
        <w:rPr>
          <w:sz w:val="20"/>
          <w:szCs w:val="20"/>
        </w:rPr>
      </w:pPr>
      <w:r w:rsidRPr="00DD65C8">
        <w:rPr>
          <w:rFonts w:eastAsia="Times New Roman"/>
          <w:b/>
          <w:bCs/>
          <w:sz w:val="26"/>
          <w:szCs w:val="26"/>
        </w:rPr>
        <w:t>1.2.1.2. Thay đổi nhóm khoá hoạt động</w:t>
      </w:r>
    </w:p>
    <w:p w14:paraId="76BC4417" w14:textId="77777777" w:rsidR="004D60F1" w:rsidRPr="00DD65C8" w:rsidRDefault="004D60F1">
      <w:pPr>
        <w:spacing w:line="158" w:lineRule="exact"/>
        <w:rPr>
          <w:sz w:val="20"/>
          <w:szCs w:val="20"/>
        </w:rPr>
      </w:pPr>
    </w:p>
    <w:p w14:paraId="2F8D2882" w14:textId="77777777" w:rsidR="004D60F1" w:rsidRPr="00DD65C8" w:rsidRDefault="00C629FD">
      <w:pPr>
        <w:spacing w:line="358" w:lineRule="auto"/>
        <w:ind w:left="540" w:firstLine="566"/>
        <w:jc w:val="both"/>
        <w:rPr>
          <w:sz w:val="20"/>
          <w:szCs w:val="20"/>
        </w:rPr>
      </w:pPr>
      <w:r w:rsidRPr="00DD65C8">
        <w:rPr>
          <w:rFonts w:eastAsia="Times New Roman"/>
          <w:sz w:val="26"/>
          <w:szCs w:val="26"/>
        </w:rPr>
        <w:t>Dựa theo cấu trúc của SAHA, các nhà khoa học trên thế giới đã thay thế nhóm khóa hoạt động bằng những khung cấu trúc khác nhau nhằm tạo ra các hợp chất mới có tính chọn lọc cao. Nghiên cứu cấu trúc HDAC cho thấy trung tâm hoạt động của HDAC1 có kích thước bé hơn trung tâm hoạt động của HDAC6, rocilinostat (ACY-1215) với nhóm khóa hoạt động là 2-(</w:t>
      </w:r>
      <w:r w:rsidRPr="00DD65C8">
        <w:rPr>
          <w:rFonts w:eastAsia="Times New Roman"/>
          <w:i/>
          <w:iCs/>
          <w:sz w:val="26"/>
          <w:szCs w:val="26"/>
        </w:rPr>
        <w:t>N</w:t>
      </w:r>
      <w:r w:rsidRPr="00DD65C8">
        <w:rPr>
          <w:rFonts w:eastAsia="Times New Roman"/>
          <w:sz w:val="26"/>
          <w:szCs w:val="26"/>
        </w:rPr>
        <w:t>-diphenylamino)pyrimidin-5-carboxamid được thiết kế, tổng hợp và cho tác dụng chọn lọc trên HDAC6 với hoạt tính ức chế HDAC mạnh (IC</w:t>
      </w:r>
      <w:r w:rsidRPr="00DD65C8">
        <w:rPr>
          <w:rFonts w:eastAsia="Times New Roman"/>
          <w:sz w:val="17"/>
          <w:szCs w:val="17"/>
        </w:rPr>
        <w:t>50</w:t>
      </w:r>
      <w:r w:rsidRPr="00DD65C8">
        <w:rPr>
          <w:rFonts w:eastAsia="Times New Roman"/>
          <w:sz w:val="26"/>
          <w:szCs w:val="26"/>
        </w:rPr>
        <w:t xml:space="preserve"> = 5nM) dùng để điều trị ung thư vú di căn.</w:t>
      </w:r>
    </w:p>
    <w:p w14:paraId="5557CA55" w14:textId="77777777" w:rsidR="004D60F1" w:rsidRPr="00DD65C8" w:rsidRDefault="004D60F1">
      <w:pPr>
        <w:spacing w:line="217" w:lineRule="exact"/>
        <w:rPr>
          <w:sz w:val="20"/>
          <w:szCs w:val="20"/>
        </w:rPr>
      </w:pPr>
    </w:p>
    <w:p w14:paraId="23FA072E" w14:textId="77777777" w:rsidR="004D60F1" w:rsidRPr="00DD65C8" w:rsidRDefault="00C629FD">
      <w:pPr>
        <w:spacing w:line="359" w:lineRule="auto"/>
        <w:ind w:left="540" w:firstLine="566"/>
        <w:jc w:val="both"/>
        <w:rPr>
          <w:sz w:val="20"/>
          <w:szCs w:val="20"/>
        </w:rPr>
      </w:pPr>
      <w:r w:rsidRPr="00DD65C8">
        <w:rPr>
          <w:rFonts w:eastAsia="Times New Roman"/>
          <w:sz w:val="26"/>
          <w:szCs w:val="26"/>
        </w:rPr>
        <w:t xml:space="preserve">Trong nghiên cứu của Zhang Q.W. và cộng sự [36], các dẫn chất tương tự SAHA với nhóm khóa hoạt động là benzimidazol (hình 1.5) được thiết kế, tổng hợp và thử hoạt tính kháng tế bào ung thư </w:t>
      </w:r>
      <w:r w:rsidRPr="00DD65C8">
        <w:rPr>
          <w:rFonts w:eastAsia="Times New Roman"/>
          <w:i/>
          <w:iCs/>
          <w:sz w:val="26"/>
          <w:szCs w:val="26"/>
        </w:rPr>
        <w:t>in vitro</w:t>
      </w:r>
      <w:r w:rsidRPr="00DD65C8">
        <w:rPr>
          <w:rFonts w:eastAsia="Times New Roman"/>
          <w:sz w:val="26"/>
          <w:szCs w:val="26"/>
        </w:rPr>
        <w:t xml:space="preserve"> trên một số dòng tế bào. Kết quả nghiên cứu cho thấy, các dẫn chất </w:t>
      </w:r>
      <w:r w:rsidRPr="00DD65C8">
        <w:rPr>
          <w:rFonts w:eastAsia="Times New Roman"/>
          <w:b/>
          <w:bCs/>
          <w:sz w:val="26"/>
          <w:szCs w:val="26"/>
        </w:rPr>
        <w:t>2a-e</w:t>
      </w:r>
      <w:r w:rsidRPr="00DD65C8">
        <w:rPr>
          <w:rFonts w:eastAsia="Times New Roman"/>
          <w:sz w:val="26"/>
          <w:szCs w:val="26"/>
        </w:rPr>
        <w:t xml:space="preserve"> ức chế rất hiệu quả tăng trưởng của các dòng tế bào ung thư PC-3, Hut78, K562 và Jurkat E6-1 với giá trị IC</w:t>
      </w:r>
      <w:r w:rsidRPr="00DD65C8">
        <w:rPr>
          <w:rFonts w:eastAsia="Times New Roman"/>
          <w:sz w:val="17"/>
          <w:szCs w:val="17"/>
        </w:rPr>
        <w:t>50</w:t>
      </w:r>
      <w:r w:rsidRPr="00DD65C8">
        <w:rPr>
          <w:rFonts w:eastAsia="Times New Roman"/>
          <w:sz w:val="26"/>
          <w:szCs w:val="26"/>
        </w:rPr>
        <w:t xml:space="preserve"> trung bình từ 0,54 μM (</w:t>
      </w:r>
      <w:r w:rsidRPr="00DD65C8">
        <w:rPr>
          <w:rFonts w:eastAsia="Times New Roman"/>
          <w:b/>
          <w:bCs/>
          <w:sz w:val="26"/>
          <w:szCs w:val="26"/>
        </w:rPr>
        <w:t>2c</w:t>
      </w:r>
      <w:r w:rsidRPr="00DD65C8">
        <w:rPr>
          <w:rFonts w:eastAsia="Times New Roman"/>
          <w:sz w:val="26"/>
          <w:szCs w:val="26"/>
        </w:rPr>
        <w:t>, Jurkat E6-1) đến 7.73 μM (</w:t>
      </w:r>
      <w:r w:rsidRPr="00DD65C8">
        <w:rPr>
          <w:rFonts w:eastAsia="Times New Roman"/>
          <w:b/>
          <w:bCs/>
          <w:sz w:val="26"/>
          <w:szCs w:val="26"/>
        </w:rPr>
        <w:t>2b</w:t>
      </w:r>
      <w:r w:rsidRPr="00DD65C8">
        <w:rPr>
          <w:rFonts w:eastAsia="Times New Roman"/>
          <w:sz w:val="26"/>
          <w:szCs w:val="26"/>
        </w:rPr>
        <w:t xml:space="preserve">, K562). Nghiên cứu docking hợp chất </w:t>
      </w:r>
      <w:r w:rsidRPr="00DD65C8">
        <w:rPr>
          <w:rFonts w:eastAsia="Times New Roman"/>
          <w:b/>
          <w:bCs/>
          <w:sz w:val="26"/>
          <w:szCs w:val="26"/>
        </w:rPr>
        <w:t>2a</w:t>
      </w:r>
      <w:r w:rsidRPr="00DD65C8">
        <w:rPr>
          <w:rFonts w:eastAsia="Times New Roman"/>
          <w:sz w:val="26"/>
          <w:szCs w:val="26"/>
        </w:rPr>
        <w:t>, các tác giả giải thích: kênh enzym của trung tâm hoạt động đã bị chiếm bởi chuỗi carbon, bề mặt linh hoạt của trung tâm hoạt động có thể tự điều chỉnh để phù hợp với cấu trúc của nhóm khóa hoạt động benzimidazol. Hơn nữa, các phối tử của khung benzimidazol đã được định hướng đúng trong cấu trúc dạng túi hẹp của kênh từ đó tạo tương tác tốt hơn với enzyme.</w:t>
      </w:r>
    </w:p>
    <w:p w14:paraId="49F2438E" w14:textId="77777777" w:rsidR="004D60F1" w:rsidRPr="00DD65C8" w:rsidRDefault="00C629FD">
      <w:pPr>
        <w:spacing w:line="20" w:lineRule="exact"/>
        <w:rPr>
          <w:sz w:val="20"/>
          <w:szCs w:val="20"/>
        </w:rPr>
      </w:pPr>
      <w:r w:rsidRPr="00DD65C8">
        <w:rPr>
          <w:noProof/>
          <w:sz w:val="20"/>
          <w:szCs w:val="20"/>
        </w:rPr>
        <w:drawing>
          <wp:anchor distT="0" distB="0" distL="114300" distR="114300" simplePos="0" relativeHeight="251636224" behindDoc="1" locked="0" layoutInCell="0" allowOverlap="1" wp14:anchorId="40B9F64D" wp14:editId="392ACD47">
            <wp:simplePos x="0" y="0"/>
            <wp:positionH relativeFrom="column">
              <wp:posOffset>1410335</wp:posOffset>
            </wp:positionH>
            <wp:positionV relativeFrom="paragraph">
              <wp:posOffset>509270</wp:posOffset>
            </wp:positionV>
            <wp:extent cx="3450590" cy="8089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3450590" cy="808990"/>
                    </a:xfrm>
                    <a:prstGeom prst="rect">
                      <a:avLst/>
                    </a:prstGeom>
                    <a:noFill/>
                  </pic:spPr>
                </pic:pic>
              </a:graphicData>
            </a:graphic>
          </wp:anchor>
        </w:drawing>
      </w:r>
    </w:p>
    <w:p w14:paraId="6E16823D" w14:textId="77777777" w:rsidR="004D60F1" w:rsidRPr="00DD65C8" w:rsidRDefault="004D60F1">
      <w:pPr>
        <w:spacing w:line="200" w:lineRule="exact"/>
        <w:rPr>
          <w:sz w:val="20"/>
          <w:szCs w:val="20"/>
        </w:rPr>
      </w:pPr>
    </w:p>
    <w:p w14:paraId="708F4E53" w14:textId="77777777" w:rsidR="004D60F1" w:rsidRPr="00DD65C8" w:rsidRDefault="004D60F1">
      <w:pPr>
        <w:spacing w:line="200" w:lineRule="exact"/>
        <w:rPr>
          <w:sz w:val="20"/>
          <w:szCs w:val="20"/>
        </w:rPr>
      </w:pPr>
    </w:p>
    <w:p w14:paraId="44BCC335" w14:textId="77777777" w:rsidR="004D60F1" w:rsidRPr="00DD65C8" w:rsidRDefault="004D60F1">
      <w:pPr>
        <w:spacing w:line="200" w:lineRule="exact"/>
        <w:rPr>
          <w:sz w:val="20"/>
          <w:szCs w:val="20"/>
        </w:rPr>
      </w:pPr>
    </w:p>
    <w:p w14:paraId="1899A83D" w14:textId="77777777" w:rsidR="004D60F1" w:rsidRPr="00DD65C8" w:rsidRDefault="004D60F1">
      <w:pPr>
        <w:spacing w:line="200" w:lineRule="exact"/>
        <w:rPr>
          <w:sz w:val="20"/>
          <w:szCs w:val="20"/>
        </w:rPr>
      </w:pPr>
    </w:p>
    <w:p w14:paraId="59D7F9C9" w14:textId="77777777" w:rsidR="004D60F1" w:rsidRPr="00DD65C8" w:rsidRDefault="004D60F1">
      <w:pPr>
        <w:spacing w:line="200" w:lineRule="exact"/>
        <w:rPr>
          <w:sz w:val="20"/>
          <w:szCs w:val="20"/>
        </w:rPr>
      </w:pPr>
    </w:p>
    <w:p w14:paraId="4D9674C0" w14:textId="77777777" w:rsidR="004D60F1" w:rsidRPr="00DD65C8" w:rsidRDefault="004D60F1">
      <w:pPr>
        <w:spacing w:line="200" w:lineRule="exact"/>
        <w:rPr>
          <w:sz w:val="20"/>
          <w:szCs w:val="20"/>
        </w:rPr>
      </w:pPr>
    </w:p>
    <w:p w14:paraId="2009D6B3" w14:textId="77777777" w:rsidR="004D60F1" w:rsidRPr="00DD65C8" w:rsidRDefault="004D60F1">
      <w:pPr>
        <w:spacing w:line="200" w:lineRule="exact"/>
        <w:rPr>
          <w:sz w:val="20"/>
          <w:szCs w:val="20"/>
        </w:rPr>
      </w:pPr>
    </w:p>
    <w:p w14:paraId="347E488D" w14:textId="77777777" w:rsidR="004D60F1" w:rsidRPr="00DD65C8" w:rsidRDefault="004D60F1">
      <w:pPr>
        <w:spacing w:line="200" w:lineRule="exact"/>
        <w:rPr>
          <w:sz w:val="20"/>
          <w:szCs w:val="20"/>
        </w:rPr>
      </w:pPr>
    </w:p>
    <w:p w14:paraId="6BB2138D" w14:textId="77777777" w:rsidR="004D60F1" w:rsidRPr="00DD65C8" w:rsidRDefault="004D60F1">
      <w:pPr>
        <w:spacing w:line="200" w:lineRule="exact"/>
        <w:rPr>
          <w:sz w:val="20"/>
          <w:szCs w:val="20"/>
        </w:rPr>
      </w:pPr>
    </w:p>
    <w:p w14:paraId="29A4E942" w14:textId="77777777" w:rsidR="004D60F1" w:rsidRPr="00DD65C8" w:rsidRDefault="004D60F1">
      <w:pPr>
        <w:spacing w:line="200" w:lineRule="exact"/>
        <w:rPr>
          <w:sz w:val="20"/>
          <w:szCs w:val="20"/>
        </w:rPr>
      </w:pPr>
    </w:p>
    <w:p w14:paraId="36954525" w14:textId="77777777" w:rsidR="004D60F1" w:rsidRPr="00DD65C8" w:rsidRDefault="004D60F1">
      <w:pPr>
        <w:spacing w:line="200" w:lineRule="exact"/>
        <w:rPr>
          <w:sz w:val="20"/>
          <w:szCs w:val="20"/>
        </w:rPr>
      </w:pPr>
    </w:p>
    <w:p w14:paraId="178A70D0" w14:textId="77777777" w:rsidR="004D60F1" w:rsidRPr="00DD65C8" w:rsidRDefault="004D60F1">
      <w:pPr>
        <w:spacing w:line="200" w:lineRule="exact"/>
        <w:rPr>
          <w:sz w:val="20"/>
          <w:szCs w:val="20"/>
        </w:rPr>
      </w:pPr>
    </w:p>
    <w:p w14:paraId="3516A345" w14:textId="77777777" w:rsidR="004D60F1" w:rsidRPr="00DD65C8" w:rsidRDefault="004D60F1">
      <w:pPr>
        <w:spacing w:line="200" w:lineRule="exact"/>
        <w:rPr>
          <w:sz w:val="20"/>
          <w:szCs w:val="20"/>
        </w:rPr>
      </w:pPr>
    </w:p>
    <w:p w14:paraId="40826163" w14:textId="77777777" w:rsidR="004D60F1" w:rsidRPr="00DD65C8" w:rsidRDefault="004D60F1">
      <w:pPr>
        <w:spacing w:line="275" w:lineRule="exact"/>
        <w:rPr>
          <w:sz w:val="20"/>
          <w:szCs w:val="20"/>
        </w:rPr>
      </w:pPr>
    </w:p>
    <w:p w14:paraId="64DEEC34" w14:textId="77777777" w:rsidR="004D60F1" w:rsidRPr="00DD65C8" w:rsidRDefault="00C629FD">
      <w:pPr>
        <w:ind w:left="4820"/>
        <w:rPr>
          <w:sz w:val="20"/>
          <w:szCs w:val="20"/>
        </w:rPr>
      </w:pPr>
      <w:r w:rsidRPr="00DD65C8">
        <w:rPr>
          <w:rFonts w:eastAsia="Calibri"/>
        </w:rPr>
        <w:t>18</w:t>
      </w:r>
    </w:p>
    <w:p w14:paraId="57186D8B" w14:textId="77777777" w:rsidR="004D60F1" w:rsidRPr="00DD65C8" w:rsidRDefault="004D60F1">
      <w:pPr>
        <w:sectPr w:rsidR="004D60F1" w:rsidRPr="00DD65C8">
          <w:pgSz w:w="11900" w:h="16841"/>
          <w:pgMar w:top="1440" w:right="1139" w:bottom="421" w:left="1440" w:header="0" w:footer="0" w:gutter="0"/>
          <w:cols w:space="720" w:equalWidth="0">
            <w:col w:w="9320"/>
          </w:cols>
        </w:sectPr>
      </w:pPr>
    </w:p>
    <w:p w14:paraId="5F2F417D" w14:textId="77777777" w:rsidR="004D60F1" w:rsidRPr="00DD65C8" w:rsidRDefault="004D60F1">
      <w:pPr>
        <w:spacing w:line="200" w:lineRule="exact"/>
        <w:rPr>
          <w:sz w:val="20"/>
          <w:szCs w:val="20"/>
        </w:rPr>
      </w:pPr>
      <w:bookmarkStart w:id="19" w:name="page19"/>
      <w:bookmarkEnd w:id="19"/>
    </w:p>
    <w:p w14:paraId="32F04A01" w14:textId="77777777" w:rsidR="004D60F1" w:rsidRPr="00DD65C8" w:rsidRDefault="004D60F1">
      <w:pPr>
        <w:spacing w:line="338" w:lineRule="exact"/>
        <w:rPr>
          <w:sz w:val="20"/>
          <w:szCs w:val="20"/>
        </w:rPr>
      </w:pPr>
    </w:p>
    <w:p w14:paraId="4753C9ED" w14:textId="77777777" w:rsidR="004D60F1" w:rsidRPr="00DD65C8" w:rsidRDefault="00C629FD">
      <w:pPr>
        <w:ind w:left="1100"/>
        <w:rPr>
          <w:sz w:val="20"/>
          <w:szCs w:val="20"/>
        </w:rPr>
      </w:pPr>
      <w:r w:rsidRPr="00DD65C8">
        <w:rPr>
          <w:rFonts w:eastAsia="Times New Roman"/>
          <w:b/>
          <w:bCs/>
          <w:sz w:val="28"/>
          <w:szCs w:val="28"/>
        </w:rPr>
        <w:t xml:space="preserve">Hình 1.5 : : </w:t>
      </w:r>
      <w:r w:rsidRPr="00DD65C8">
        <w:rPr>
          <w:rFonts w:eastAsia="Times New Roman"/>
          <w:sz w:val="28"/>
          <w:szCs w:val="28"/>
        </w:rPr>
        <w:t>Một số</w:t>
      </w:r>
      <w:r w:rsidRPr="00DD65C8">
        <w:rPr>
          <w:rFonts w:eastAsia="Times New Roman"/>
          <w:b/>
          <w:bCs/>
          <w:sz w:val="28"/>
          <w:szCs w:val="28"/>
        </w:rPr>
        <w:t xml:space="preserve"> </w:t>
      </w:r>
      <w:r w:rsidRPr="00DD65C8">
        <w:rPr>
          <w:rFonts w:eastAsia="Times New Roman"/>
          <w:sz w:val="28"/>
          <w:szCs w:val="28"/>
        </w:rPr>
        <w:t>dẫn chất hydroxamic mang khung benzimidazol</w:t>
      </w:r>
    </w:p>
    <w:p w14:paraId="74766076" w14:textId="77777777" w:rsidR="004D60F1" w:rsidRPr="00DD65C8" w:rsidRDefault="004D60F1">
      <w:pPr>
        <w:spacing w:line="254" w:lineRule="exact"/>
        <w:rPr>
          <w:sz w:val="20"/>
          <w:szCs w:val="20"/>
        </w:rPr>
      </w:pPr>
    </w:p>
    <w:p w14:paraId="7C5F8720" w14:textId="77777777" w:rsidR="004D60F1" w:rsidRPr="00DD65C8" w:rsidRDefault="00C629FD">
      <w:pPr>
        <w:ind w:left="1120"/>
        <w:rPr>
          <w:sz w:val="20"/>
          <w:szCs w:val="20"/>
        </w:rPr>
      </w:pPr>
      <w:r w:rsidRPr="00DD65C8">
        <w:rPr>
          <w:rFonts w:eastAsia="Times New Roman"/>
          <w:b/>
          <w:bCs/>
          <w:sz w:val="26"/>
          <w:szCs w:val="26"/>
        </w:rPr>
        <w:t>1.2.1.3. Thay đổi cầu nối</w:t>
      </w:r>
    </w:p>
    <w:p w14:paraId="77CFC4FE" w14:textId="77777777" w:rsidR="004D60F1" w:rsidRPr="00DD65C8" w:rsidRDefault="004D60F1">
      <w:pPr>
        <w:spacing w:line="158" w:lineRule="exact"/>
        <w:rPr>
          <w:sz w:val="20"/>
          <w:szCs w:val="20"/>
        </w:rPr>
      </w:pPr>
    </w:p>
    <w:p w14:paraId="78C5338A" w14:textId="77777777" w:rsidR="004D60F1" w:rsidRPr="00DD65C8" w:rsidRDefault="00C629FD">
      <w:pPr>
        <w:spacing w:line="273" w:lineRule="auto"/>
        <w:ind w:left="540" w:right="20" w:firstLine="566"/>
        <w:jc w:val="both"/>
        <w:rPr>
          <w:sz w:val="20"/>
          <w:szCs w:val="20"/>
        </w:rPr>
      </w:pPr>
      <w:r w:rsidRPr="00DD65C8">
        <w:rPr>
          <w:rFonts w:eastAsia="Times New Roman"/>
          <w:sz w:val="26"/>
          <w:szCs w:val="26"/>
        </w:rPr>
        <w:t xml:space="preserve">Remiszewski và cộng sự [26] đã thiết kế và tổng hợp một dãy các dẫn chất </w:t>
      </w:r>
      <w:r w:rsidRPr="00DD65C8">
        <w:rPr>
          <w:rFonts w:eastAsia="Times New Roman"/>
          <w:i/>
          <w:iCs/>
          <w:sz w:val="26"/>
          <w:szCs w:val="26"/>
        </w:rPr>
        <w:t>N</w:t>
      </w:r>
      <w:r w:rsidRPr="00DD65C8">
        <w:rPr>
          <w:rFonts w:eastAsia="Times New Roman"/>
          <w:sz w:val="26"/>
          <w:szCs w:val="26"/>
        </w:rPr>
        <w:t>-hydroxy-3-phenyl-2-propenamid trong đó thay cầu nối mạch thẳng bằng cầu nối chứa nhân thơm. Các dẫn chất tổng hợp được đều có tác dụng mạnh trên HDAC (IC</w:t>
      </w:r>
      <w:r w:rsidRPr="00DD65C8">
        <w:rPr>
          <w:rFonts w:eastAsia="Times New Roman"/>
          <w:sz w:val="17"/>
          <w:szCs w:val="17"/>
        </w:rPr>
        <w:t>50</w:t>
      </w:r>
      <w:r w:rsidRPr="00DD65C8">
        <w:rPr>
          <w:rFonts w:eastAsia="Times New Roman"/>
          <w:sz w:val="26"/>
          <w:szCs w:val="26"/>
        </w:rPr>
        <w:t xml:space="preserve"> &lt; 0,4 µM) và đều có tác dụng mạnh trên 2 dòng ung thư carcinom ở người với IC</w:t>
      </w:r>
      <w:r w:rsidRPr="00DD65C8">
        <w:rPr>
          <w:rFonts w:eastAsia="Times New Roman"/>
          <w:sz w:val="17"/>
          <w:szCs w:val="17"/>
        </w:rPr>
        <w:t>50</w:t>
      </w:r>
      <w:r w:rsidRPr="00DD65C8">
        <w:rPr>
          <w:rFonts w:eastAsia="Times New Roman"/>
          <w:sz w:val="26"/>
          <w:szCs w:val="26"/>
        </w:rPr>
        <w:t xml:space="preserve"> &lt; 0,75 µM. Đặc biệt, khi được tiến hành thử nghiệm liều - đáp ứng trên dòng tế bào ung thư đại tràng HCT116 và ung thư phổi A549, chất NVP-LAQ824 (dancinostat) thể hiện tác dụng tốt và được đưa vào thử nghiệm lâm sàng năm 2002</w:t>
      </w:r>
    </w:p>
    <w:p w14:paraId="40572B4C" w14:textId="77777777" w:rsidR="004D60F1" w:rsidRPr="00DD65C8" w:rsidRDefault="004D60F1">
      <w:pPr>
        <w:spacing w:line="25" w:lineRule="exact"/>
        <w:rPr>
          <w:sz w:val="20"/>
          <w:szCs w:val="20"/>
        </w:rPr>
      </w:pPr>
    </w:p>
    <w:p w14:paraId="6B24C751" w14:textId="77777777" w:rsidR="004D60F1" w:rsidRPr="00DD65C8" w:rsidRDefault="00C629FD">
      <w:pPr>
        <w:spacing w:line="273" w:lineRule="auto"/>
        <w:ind w:left="540" w:right="20" w:firstLine="566"/>
        <w:jc w:val="both"/>
        <w:rPr>
          <w:sz w:val="20"/>
          <w:szCs w:val="20"/>
        </w:rPr>
      </w:pPr>
      <w:r w:rsidRPr="00DD65C8">
        <w:rPr>
          <w:rFonts w:eastAsia="Times New Roman"/>
          <w:sz w:val="26"/>
          <w:szCs w:val="26"/>
        </w:rPr>
        <w:t xml:space="preserve">Trong nghiên cứu của Suzuki T. và cộng sự [32], các tác giả đã thiết kế và tổng hợp các dẫn chất có tác dụng ức chế chọn lọc HDAC8 sử dụng cầu nối là các vòng thơm khác nhau: vòng benzen, thiazol, oxadiazol, triazol và thiophen (hình 1.6). Kết quả cho thấy, dẫn chất triazol </w:t>
      </w:r>
      <w:r w:rsidRPr="00DD65C8">
        <w:rPr>
          <w:rFonts w:eastAsia="Times New Roman"/>
          <w:b/>
          <w:bCs/>
          <w:sz w:val="26"/>
          <w:szCs w:val="26"/>
        </w:rPr>
        <w:t>NCC149</w:t>
      </w:r>
      <w:r w:rsidRPr="00DD65C8">
        <w:rPr>
          <w:rFonts w:eastAsia="Times New Roman"/>
          <w:sz w:val="26"/>
          <w:szCs w:val="26"/>
        </w:rPr>
        <w:t xml:space="preserve"> hoạt động ức chế HDAC8 mạnh nhất với giá trị IC</w:t>
      </w:r>
      <w:r w:rsidRPr="00DD65C8">
        <w:rPr>
          <w:rFonts w:eastAsia="Times New Roman"/>
          <w:sz w:val="17"/>
          <w:szCs w:val="17"/>
        </w:rPr>
        <w:t>50</w:t>
      </w:r>
      <w:r w:rsidRPr="00DD65C8">
        <w:rPr>
          <w:rFonts w:eastAsia="Times New Roman"/>
          <w:sz w:val="26"/>
          <w:szCs w:val="26"/>
        </w:rPr>
        <w:t xml:space="preserve"> = 0,053 mM. Phát hiện này được đánh giá cao và có ích cho sự phát triển của con đường tìm ra các chất ức chế chọn lọc HDAC8.</w:t>
      </w:r>
    </w:p>
    <w:p w14:paraId="7CFF5DEA" w14:textId="77777777" w:rsidR="004D60F1" w:rsidRPr="00DD65C8" w:rsidRDefault="00C629FD">
      <w:pPr>
        <w:spacing w:line="20" w:lineRule="exact"/>
        <w:rPr>
          <w:sz w:val="20"/>
          <w:szCs w:val="20"/>
        </w:rPr>
      </w:pPr>
      <w:r w:rsidRPr="00DD65C8">
        <w:rPr>
          <w:noProof/>
          <w:sz w:val="20"/>
          <w:szCs w:val="20"/>
        </w:rPr>
        <w:drawing>
          <wp:anchor distT="0" distB="0" distL="114300" distR="114300" simplePos="0" relativeHeight="251637248" behindDoc="1" locked="0" layoutInCell="0" allowOverlap="1" wp14:anchorId="3A11E673" wp14:editId="5BC29275">
            <wp:simplePos x="0" y="0"/>
            <wp:positionH relativeFrom="column">
              <wp:posOffset>607060</wp:posOffset>
            </wp:positionH>
            <wp:positionV relativeFrom="paragraph">
              <wp:posOffset>156845</wp:posOffset>
            </wp:positionV>
            <wp:extent cx="5052695" cy="20974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052695" cy="2097405"/>
                    </a:xfrm>
                    <a:prstGeom prst="rect">
                      <a:avLst/>
                    </a:prstGeom>
                    <a:noFill/>
                  </pic:spPr>
                </pic:pic>
              </a:graphicData>
            </a:graphic>
          </wp:anchor>
        </w:drawing>
      </w:r>
    </w:p>
    <w:p w14:paraId="6BC2E4FF" w14:textId="77777777" w:rsidR="004D60F1" w:rsidRPr="00DD65C8" w:rsidRDefault="004D60F1">
      <w:pPr>
        <w:spacing w:line="200" w:lineRule="exact"/>
        <w:rPr>
          <w:sz w:val="20"/>
          <w:szCs w:val="20"/>
        </w:rPr>
      </w:pPr>
    </w:p>
    <w:p w14:paraId="2ED808BE" w14:textId="77777777" w:rsidR="004D60F1" w:rsidRPr="00DD65C8" w:rsidRDefault="004D60F1">
      <w:pPr>
        <w:spacing w:line="200" w:lineRule="exact"/>
        <w:rPr>
          <w:sz w:val="20"/>
          <w:szCs w:val="20"/>
        </w:rPr>
      </w:pPr>
    </w:p>
    <w:p w14:paraId="30D42F7A" w14:textId="77777777" w:rsidR="004D60F1" w:rsidRPr="00DD65C8" w:rsidRDefault="004D60F1">
      <w:pPr>
        <w:spacing w:line="200" w:lineRule="exact"/>
        <w:rPr>
          <w:sz w:val="20"/>
          <w:szCs w:val="20"/>
        </w:rPr>
      </w:pPr>
    </w:p>
    <w:p w14:paraId="572E159D" w14:textId="77777777" w:rsidR="004D60F1" w:rsidRPr="00DD65C8" w:rsidRDefault="004D60F1">
      <w:pPr>
        <w:spacing w:line="200" w:lineRule="exact"/>
        <w:rPr>
          <w:sz w:val="20"/>
          <w:szCs w:val="20"/>
        </w:rPr>
      </w:pPr>
    </w:p>
    <w:p w14:paraId="1E000E04" w14:textId="77777777" w:rsidR="004D60F1" w:rsidRPr="00DD65C8" w:rsidRDefault="004D60F1">
      <w:pPr>
        <w:spacing w:line="200" w:lineRule="exact"/>
        <w:rPr>
          <w:sz w:val="20"/>
          <w:szCs w:val="20"/>
        </w:rPr>
      </w:pPr>
    </w:p>
    <w:p w14:paraId="03266B1A" w14:textId="77777777" w:rsidR="004D60F1" w:rsidRPr="00DD65C8" w:rsidRDefault="004D60F1">
      <w:pPr>
        <w:spacing w:line="200" w:lineRule="exact"/>
        <w:rPr>
          <w:sz w:val="20"/>
          <w:szCs w:val="20"/>
        </w:rPr>
      </w:pPr>
    </w:p>
    <w:p w14:paraId="73E76809" w14:textId="77777777" w:rsidR="004D60F1" w:rsidRPr="00DD65C8" w:rsidRDefault="004D60F1">
      <w:pPr>
        <w:spacing w:line="200" w:lineRule="exact"/>
        <w:rPr>
          <w:sz w:val="20"/>
          <w:szCs w:val="20"/>
        </w:rPr>
      </w:pPr>
    </w:p>
    <w:p w14:paraId="0F8F05D4" w14:textId="77777777" w:rsidR="004D60F1" w:rsidRPr="00DD65C8" w:rsidRDefault="004D60F1">
      <w:pPr>
        <w:spacing w:line="200" w:lineRule="exact"/>
        <w:rPr>
          <w:sz w:val="20"/>
          <w:szCs w:val="20"/>
        </w:rPr>
      </w:pPr>
    </w:p>
    <w:p w14:paraId="7CDF576D" w14:textId="77777777" w:rsidR="004D60F1" w:rsidRPr="00DD65C8" w:rsidRDefault="004D60F1">
      <w:pPr>
        <w:spacing w:line="200" w:lineRule="exact"/>
        <w:rPr>
          <w:sz w:val="20"/>
          <w:szCs w:val="20"/>
        </w:rPr>
      </w:pPr>
    </w:p>
    <w:p w14:paraId="1F29E065" w14:textId="77777777" w:rsidR="004D60F1" w:rsidRPr="00DD65C8" w:rsidRDefault="004D60F1">
      <w:pPr>
        <w:spacing w:line="200" w:lineRule="exact"/>
        <w:rPr>
          <w:sz w:val="20"/>
          <w:szCs w:val="20"/>
        </w:rPr>
      </w:pPr>
    </w:p>
    <w:p w14:paraId="24923678" w14:textId="77777777" w:rsidR="004D60F1" w:rsidRPr="00DD65C8" w:rsidRDefault="004D60F1">
      <w:pPr>
        <w:spacing w:line="200" w:lineRule="exact"/>
        <w:rPr>
          <w:sz w:val="20"/>
          <w:szCs w:val="20"/>
        </w:rPr>
      </w:pPr>
    </w:p>
    <w:p w14:paraId="184060C7" w14:textId="77777777" w:rsidR="004D60F1" w:rsidRPr="00DD65C8" w:rsidRDefault="004D60F1">
      <w:pPr>
        <w:spacing w:line="200" w:lineRule="exact"/>
        <w:rPr>
          <w:sz w:val="20"/>
          <w:szCs w:val="20"/>
        </w:rPr>
      </w:pPr>
    </w:p>
    <w:p w14:paraId="78CD7B32" w14:textId="77777777" w:rsidR="004D60F1" w:rsidRPr="00DD65C8" w:rsidRDefault="004D60F1">
      <w:pPr>
        <w:spacing w:line="200" w:lineRule="exact"/>
        <w:rPr>
          <w:sz w:val="20"/>
          <w:szCs w:val="20"/>
        </w:rPr>
      </w:pPr>
    </w:p>
    <w:p w14:paraId="7DFC233F" w14:textId="77777777" w:rsidR="004D60F1" w:rsidRPr="00DD65C8" w:rsidRDefault="004D60F1">
      <w:pPr>
        <w:spacing w:line="200" w:lineRule="exact"/>
        <w:rPr>
          <w:sz w:val="20"/>
          <w:szCs w:val="20"/>
        </w:rPr>
      </w:pPr>
    </w:p>
    <w:p w14:paraId="4CE13247" w14:textId="77777777" w:rsidR="004D60F1" w:rsidRPr="00DD65C8" w:rsidRDefault="004D60F1">
      <w:pPr>
        <w:spacing w:line="200" w:lineRule="exact"/>
        <w:rPr>
          <w:sz w:val="20"/>
          <w:szCs w:val="20"/>
        </w:rPr>
      </w:pPr>
    </w:p>
    <w:p w14:paraId="7652BA83" w14:textId="77777777" w:rsidR="004D60F1" w:rsidRPr="00DD65C8" w:rsidRDefault="004D60F1">
      <w:pPr>
        <w:spacing w:line="200" w:lineRule="exact"/>
        <w:rPr>
          <w:sz w:val="20"/>
          <w:szCs w:val="20"/>
        </w:rPr>
      </w:pPr>
    </w:p>
    <w:p w14:paraId="5ECA22EF" w14:textId="77777777" w:rsidR="004D60F1" w:rsidRPr="00DD65C8" w:rsidRDefault="004D60F1">
      <w:pPr>
        <w:spacing w:line="200" w:lineRule="exact"/>
        <w:rPr>
          <w:sz w:val="20"/>
          <w:szCs w:val="20"/>
        </w:rPr>
      </w:pPr>
    </w:p>
    <w:p w14:paraId="0BAB01AB" w14:textId="77777777" w:rsidR="004D60F1" w:rsidRPr="00DD65C8" w:rsidRDefault="004D60F1">
      <w:pPr>
        <w:spacing w:line="364" w:lineRule="exact"/>
        <w:rPr>
          <w:sz w:val="20"/>
          <w:szCs w:val="20"/>
        </w:rPr>
      </w:pPr>
    </w:p>
    <w:p w14:paraId="3A6BC49A" w14:textId="77777777" w:rsidR="004D60F1" w:rsidRPr="00DD65C8" w:rsidRDefault="00C629FD">
      <w:pPr>
        <w:ind w:left="680"/>
        <w:rPr>
          <w:sz w:val="20"/>
          <w:szCs w:val="20"/>
        </w:rPr>
      </w:pPr>
      <w:r w:rsidRPr="00DD65C8">
        <w:rPr>
          <w:rFonts w:eastAsia="Times New Roman"/>
          <w:b/>
          <w:bCs/>
          <w:sz w:val="25"/>
          <w:szCs w:val="25"/>
        </w:rPr>
        <w:t xml:space="preserve">Hình 1.6: </w:t>
      </w:r>
      <w:r w:rsidRPr="00DD65C8">
        <w:rPr>
          <w:rFonts w:eastAsia="Times New Roman"/>
          <w:sz w:val="25"/>
          <w:szCs w:val="25"/>
        </w:rPr>
        <w:t>Một số</w:t>
      </w:r>
      <w:r w:rsidRPr="00DD65C8">
        <w:rPr>
          <w:rFonts w:eastAsia="Times New Roman"/>
          <w:b/>
          <w:bCs/>
          <w:sz w:val="25"/>
          <w:szCs w:val="25"/>
        </w:rPr>
        <w:t xml:space="preserve"> </w:t>
      </w:r>
      <w:r w:rsidRPr="00DD65C8">
        <w:rPr>
          <w:rFonts w:eastAsia="Times New Roman"/>
          <w:sz w:val="25"/>
          <w:szCs w:val="25"/>
        </w:rPr>
        <w:t>dẫn chất</w:t>
      </w:r>
      <w:r w:rsidRPr="00DD65C8">
        <w:rPr>
          <w:rFonts w:eastAsia="Times New Roman"/>
          <w:b/>
          <w:bCs/>
          <w:sz w:val="25"/>
          <w:szCs w:val="25"/>
        </w:rPr>
        <w:t xml:space="preserve"> </w:t>
      </w:r>
      <w:r w:rsidRPr="00DD65C8">
        <w:rPr>
          <w:rFonts w:eastAsia="Times New Roman"/>
          <w:sz w:val="25"/>
          <w:szCs w:val="25"/>
        </w:rPr>
        <w:t>ức chế</w:t>
      </w:r>
      <w:r w:rsidRPr="00DD65C8">
        <w:rPr>
          <w:rFonts w:eastAsia="Times New Roman"/>
          <w:b/>
          <w:bCs/>
          <w:sz w:val="25"/>
          <w:szCs w:val="25"/>
        </w:rPr>
        <w:t xml:space="preserve"> </w:t>
      </w:r>
      <w:r w:rsidRPr="00DD65C8">
        <w:rPr>
          <w:rFonts w:eastAsia="Times New Roman"/>
          <w:sz w:val="25"/>
          <w:szCs w:val="25"/>
        </w:rPr>
        <w:t>HDAC8 trong nghiên cứu của Suzuki T. và cộng sự</w:t>
      </w:r>
    </w:p>
    <w:p w14:paraId="53622CB9" w14:textId="77777777" w:rsidR="004D60F1" w:rsidRPr="00DD65C8" w:rsidRDefault="004D60F1">
      <w:pPr>
        <w:spacing w:line="165" w:lineRule="exact"/>
        <w:rPr>
          <w:sz w:val="20"/>
          <w:szCs w:val="20"/>
        </w:rPr>
      </w:pPr>
    </w:p>
    <w:p w14:paraId="785A9ACF" w14:textId="77777777" w:rsidR="004D60F1" w:rsidRPr="00DD65C8" w:rsidRDefault="00C629FD">
      <w:pPr>
        <w:spacing w:line="272" w:lineRule="auto"/>
        <w:ind w:left="540" w:right="20" w:firstLine="566"/>
        <w:jc w:val="both"/>
        <w:rPr>
          <w:sz w:val="20"/>
          <w:szCs w:val="20"/>
        </w:rPr>
      </w:pPr>
      <w:r w:rsidRPr="00DD65C8">
        <w:rPr>
          <w:rFonts w:eastAsia="Times New Roman"/>
          <w:sz w:val="26"/>
          <w:szCs w:val="26"/>
        </w:rPr>
        <w:t>Qua các nghiên cứu trên có thể thấy, khi thay thế cầu nối mạch thẳng bằng cầu nối chứa nhân thơm, cầu nối có vòng triazol hoặc sử dụng nhóm khóa hoạt động là các vòng thơm có chứa dị tố có thể tạo ra các dẫn chất acid hydroxamic mới có tác dụng kháng tế bào ung thư tốt.</w:t>
      </w:r>
    </w:p>
    <w:p w14:paraId="46F1DCBA" w14:textId="77777777" w:rsidR="004D60F1" w:rsidRPr="00DD65C8" w:rsidRDefault="004D60F1">
      <w:pPr>
        <w:spacing w:line="228" w:lineRule="exact"/>
        <w:rPr>
          <w:sz w:val="20"/>
          <w:szCs w:val="20"/>
        </w:rPr>
      </w:pPr>
    </w:p>
    <w:p w14:paraId="47ADAA34" w14:textId="77777777" w:rsidR="004D60F1" w:rsidRPr="00DD65C8" w:rsidRDefault="00C629FD">
      <w:pPr>
        <w:spacing w:line="349" w:lineRule="auto"/>
        <w:ind w:left="1120"/>
        <w:rPr>
          <w:sz w:val="20"/>
          <w:szCs w:val="20"/>
        </w:rPr>
      </w:pPr>
      <w:r w:rsidRPr="00DD65C8">
        <w:rPr>
          <w:rFonts w:eastAsia="Times New Roman"/>
          <w:b/>
          <w:bCs/>
          <w:sz w:val="28"/>
          <w:szCs w:val="28"/>
        </w:rPr>
        <w:t>1.2.2. Một số acid hydroxamic được thiết kế nghiên cứu, tổng hợp trong nước</w:t>
      </w:r>
    </w:p>
    <w:p w14:paraId="6C67768A" w14:textId="77777777" w:rsidR="004D60F1" w:rsidRPr="00DD65C8" w:rsidRDefault="004D60F1">
      <w:pPr>
        <w:spacing w:line="23" w:lineRule="exact"/>
        <w:rPr>
          <w:sz w:val="20"/>
          <w:szCs w:val="20"/>
        </w:rPr>
      </w:pPr>
    </w:p>
    <w:p w14:paraId="583B6A51" w14:textId="77777777" w:rsidR="004D60F1" w:rsidRPr="00DD65C8" w:rsidRDefault="00C629FD">
      <w:pPr>
        <w:spacing w:line="283" w:lineRule="auto"/>
        <w:ind w:left="540" w:right="20" w:firstLine="696"/>
        <w:jc w:val="both"/>
        <w:rPr>
          <w:sz w:val="20"/>
          <w:szCs w:val="20"/>
        </w:rPr>
      </w:pPr>
      <w:r w:rsidRPr="00DD65C8">
        <w:rPr>
          <w:rFonts w:eastAsia="Times New Roman"/>
          <w:sz w:val="25"/>
          <w:szCs w:val="25"/>
        </w:rPr>
        <w:t>Nhóm nghiên cứu bộ môn Hóa Dược, Trường Đại học Dược Hà Nội do GS.TS Nguyễn Hải Nam phụ trách trong thời gian gần đây đã tiến hành thiết kế nghiên cứu,</w:t>
      </w:r>
    </w:p>
    <w:p w14:paraId="7A6A8BB3" w14:textId="77777777" w:rsidR="004D60F1" w:rsidRPr="00DD65C8" w:rsidRDefault="004D60F1">
      <w:pPr>
        <w:spacing w:line="200" w:lineRule="exact"/>
        <w:rPr>
          <w:sz w:val="20"/>
          <w:szCs w:val="20"/>
        </w:rPr>
      </w:pPr>
    </w:p>
    <w:p w14:paraId="647E4FE8" w14:textId="77777777" w:rsidR="004D60F1" w:rsidRPr="00DD65C8" w:rsidRDefault="004D60F1">
      <w:pPr>
        <w:spacing w:line="200" w:lineRule="exact"/>
        <w:rPr>
          <w:sz w:val="20"/>
          <w:szCs w:val="20"/>
        </w:rPr>
      </w:pPr>
    </w:p>
    <w:p w14:paraId="5CCC571D" w14:textId="77777777" w:rsidR="004D60F1" w:rsidRPr="00DD65C8" w:rsidRDefault="004D60F1">
      <w:pPr>
        <w:spacing w:line="274" w:lineRule="exact"/>
        <w:rPr>
          <w:sz w:val="20"/>
          <w:szCs w:val="20"/>
        </w:rPr>
      </w:pPr>
    </w:p>
    <w:p w14:paraId="2636D997" w14:textId="77777777" w:rsidR="004D60F1" w:rsidRPr="00DD65C8" w:rsidRDefault="00C629FD">
      <w:pPr>
        <w:ind w:left="4820"/>
        <w:rPr>
          <w:sz w:val="20"/>
          <w:szCs w:val="20"/>
        </w:rPr>
      </w:pPr>
      <w:r w:rsidRPr="00DD65C8">
        <w:rPr>
          <w:rFonts w:eastAsia="Calibri"/>
        </w:rPr>
        <w:t>19</w:t>
      </w:r>
    </w:p>
    <w:p w14:paraId="21463878" w14:textId="77777777" w:rsidR="004D60F1" w:rsidRPr="00DD65C8" w:rsidRDefault="004D60F1">
      <w:pPr>
        <w:sectPr w:rsidR="004D60F1" w:rsidRPr="00DD65C8">
          <w:pgSz w:w="11900" w:h="16841"/>
          <w:pgMar w:top="1440" w:right="1119" w:bottom="421" w:left="1440" w:header="0" w:footer="0" w:gutter="0"/>
          <w:cols w:space="720" w:equalWidth="0">
            <w:col w:w="9340"/>
          </w:cols>
        </w:sectPr>
      </w:pPr>
    </w:p>
    <w:p w14:paraId="1DF1196E" w14:textId="77777777" w:rsidR="004D60F1" w:rsidRPr="00DD65C8" w:rsidRDefault="004D60F1">
      <w:pPr>
        <w:spacing w:line="200" w:lineRule="exact"/>
        <w:rPr>
          <w:sz w:val="20"/>
          <w:szCs w:val="20"/>
        </w:rPr>
      </w:pPr>
      <w:bookmarkStart w:id="20" w:name="page20"/>
      <w:bookmarkEnd w:id="20"/>
    </w:p>
    <w:p w14:paraId="45694F87" w14:textId="77777777" w:rsidR="004D60F1" w:rsidRPr="00DD65C8" w:rsidRDefault="004D60F1">
      <w:pPr>
        <w:spacing w:line="350" w:lineRule="exact"/>
        <w:rPr>
          <w:sz w:val="20"/>
          <w:szCs w:val="20"/>
        </w:rPr>
      </w:pPr>
    </w:p>
    <w:p w14:paraId="741CBB37" w14:textId="77777777" w:rsidR="004D60F1" w:rsidRPr="00DD65C8" w:rsidRDefault="00C629FD">
      <w:pPr>
        <w:spacing w:line="263" w:lineRule="auto"/>
        <w:ind w:left="540"/>
        <w:jc w:val="both"/>
        <w:rPr>
          <w:sz w:val="20"/>
          <w:szCs w:val="20"/>
        </w:rPr>
      </w:pPr>
      <w:r w:rsidRPr="00DD65C8">
        <w:rPr>
          <w:rFonts w:eastAsia="Times New Roman"/>
          <w:sz w:val="26"/>
          <w:szCs w:val="26"/>
        </w:rPr>
        <w:t>tổng hợp và công bố nhiều dãy chất mới bằng cách thay đổi nhóm nhận diện bề mặt và cầu nối dựa trên cấu trúc của SAHA [9, 25].</w:t>
      </w:r>
    </w:p>
    <w:p w14:paraId="0D4730A2" w14:textId="77777777" w:rsidR="004D60F1" w:rsidRPr="00DD65C8" w:rsidRDefault="004D60F1">
      <w:pPr>
        <w:spacing w:line="233" w:lineRule="exact"/>
        <w:rPr>
          <w:sz w:val="20"/>
          <w:szCs w:val="20"/>
        </w:rPr>
      </w:pPr>
    </w:p>
    <w:p w14:paraId="7F216FDE" w14:textId="77777777" w:rsidR="004D60F1" w:rsidRPr="00DD65C8" w:rsidRDefault="00C629FD">
      <w:pPr>
        <w:spacing w:line="272" w:lineRule="auto"/>
        <w:ind w:left="540" w:firstLine="566"/>
        <w:jc w:val="both"/>
        <w:rPr>
          <w:sz w:val="20"/>
          <w:szCs w:val="20"/>
        </w:rPr>
      </w:pPr>
      <w:r w:rsidRPr="00DD65C8">
        <w:rPr>
          <w:rFonts w:eastAsia="Times New Roman"/>
          <w:sz w:val="26"/>
          <w:szCs w:val="26"/>
        </w:rPr>
        <w:t>Trong một số nghiên cứu, các tác giả đã thay nhóm khóa hoạt động bằng các khung như benzothiazol, thiazol, thiadiazol,... và giữ nguyên cầu nối. Kết quả cho thấy khi nhóm khóa hoạt động là nhân thơm đặc biệt là các vòng thơm có chứa dị tố đều làm tăng hoạt tính ức chế HDAC trên các dòng tế bào ung thư SW620, PC-3 và AsPC-1 mạnh hơn SAHA nhiều lần.</w:t>
      </w:r>
    </w:p>
    <w:p w14:paraId="40CDA09E" w14:textId="77777777" w:rsidR="004D60F1" w:rsidRPr="00DD65C8" w:rsidRDefault="004D60F1">
      <w:pPr>
        <w:spacing w:line="226" w:lineRule="exact"/>
        <w:rPr>
          <w:sz w:val="20"/>
          <w:szCs w:val="20"/>
        </w:rPr>
      </w:pPr>
    </w:p>
    <w:p w14:paraId="2B97A8BD" w14:textId="77777777" w:rsidR="004D60F1" w:rsidRPr="00DD65C8" w:rsidRDefault="00C629FD">
      <w:pPr>
        <w:spacing w:line="273" w:lineRule="auto"/>
        <w:ind w:left="540" w:firstLine="566"/>
        <w:jc w:val="both"/>
        <w:rPr>
          <w:sz w:val="20"/>
          <w:szCs w:val="20"/>
        </w:rPr>
      </w:pPr>
      <w:r w:rsidRPr="00DD65C8">
        <w:rPr>
          <w:rFonts w:eastAsia="Times New Roman"/>
          <w:sz w:val="26"/>
          <w:szCs w:val="26"/>
        </w:rPr>
        <w:t>Gần đây nhất, Dung D.T.M. và cộng sự [9] đã thiết kế nghiên cứu và tổng hợp các hydroxamic mang khung 2-oxoindolin có nhóm thế ở vị trí số 3. Kết quả cho thấy, hầu hết các chất trong dãy có hoạt tính tốt trên nhiều dòng tế bào. Một số chất có hoạt tính kháng tế bào ung thư với giá trị IC</w:t>
      </w:r>
      <w:r w:rsidRPr="00DD65C8">
        <w:rPr>
          <w:rFonts w:eastAsia="Times New Roman"/>
          <w:sz w:val="17"/>
          <w:szCs w:val="17"/>
        </w:rPr>
        <w:t>50</w:t>
      </w:r>
      <w:r w:rsidRPr="00DD65C8">
        <w:rPr>
          <w:rFonts w:eastAsia="Times New Roman"/>
          <w:sz w:val="26"/>
          <w:szCs w:val="26"/>
        </w:rPr>
        <w:t xml:space="preserve"> lớn hơn nhiều lần so với SAHA và hoạt tính gây độc tế bào đạt được ở nồng độ rất thấp (chất </w:t>
      </w:r>
      <w:r w:rsidRPr="00DD65C8">
        <w:rPr>
          <w:rFonts w:eastAsia="Times New Roman"/>
          <w:b/>
          <w:bCs/>
          <w:sz w:val="26"/>
          <w:szCs w:val="26"/>
        </w:rPr>
        <w:t>10a, 10b</w:t>
      </w:r>
      <w:r w:rsidRPr="00DD65C8">
        <w:rPr>
          <w:rFonts w:eastAsia="Times New Roman"/>
          <w:sz w:val="26"/>
          <w:szCs w:val="26"/>
        </w:rPr>
        <w:t>).</w:t>
      </w:r>
    </w:p>
    <w:p w14:paraId="74311E3E" w14:textId="77777777" w:rsidR="004D60F1" w:rsidRPr="00DD65C8" w:rsidRDefault="00C629FD">
      <w:pPr>
        <w:spacing w:line="20" w:lineRule="exact"/>
        <w:rPr>
          <w:sz w:val="20"/>
          <w:szCs w:val="20"/>
        </w:rPr>
      </w:pPr>
      <w:r w:rsidRPr="00DD65C8">
        <w:rPr>
          <w:noProof/>
          <w:sz w:val="20"/>
          <w:szCs w:val="20"/>
        </w:rPr>
        <w:drawing>
          <wp:anchor distT="0" distB="0" distL="114300" distR="114300" simplePos="0" relativeHeight="251638272" behindDoc="1" locked="0" layoutInCell="0" allowOverlap="1" wp14:anchorId="527973AF" wp14:editId="1857F0F8">
            <wp:simplePos x="0" y="0"/>
            <wp:positionH relativeFrom="column">
              <wp:posOffset>1812925</wp:posOffset>
            </wp:positionH>
            <wp:positionV relativeFrom="paragraph">
              <wp:posOffset>10795</wp:posOffset>
            </wp:positionV>
            <wp:extent cx="2684145" cy="1117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2684145" cy="1117600"/>
                    </a:xfrm>
                    <a:prstGeom prst="rect">
                      <a:avLst/>
                    </a:prstGeom>
                    <a:noFill/>
                  </pic:spPr>
                </pic:pic>
              </a:graphicData>
            </a:graphic>
          </wp:anchor>
        </w:drawing>
      </w:r>
    </w:p>
    <w:p w14:paraId="1B622A96" w14:textId="77777777" w:rsidR="004D60F1" w:rsidRPr="00DD65C8" w:rsidRDefault="004D60F1">
      <w:pPr>
        <w:spacing w:line="200" w:lineRule="exact"/>
        <w:rPr>
          <w:sz w:val="20"/>
          <w:szCs w:val="20"/>
        </w:rPr>
      </w:pPr>
    </w:p>
    <w:p w14:paraId="20086BED" w14:textId="77777777" w:rsidR="004D60F1" w:rsidRPr="00DD65C8" w:rsidRDefault="004D60F1">
      <w:pPr>
        <w:spacing w:line="200" w:lineRule="exact"/>
        <w:rPr>
          <w:sz w:val="20"/>
          <w:szCs w:val="20"/>
        </w:rPr>
      </w:pPr>
    </w:p>
    <w:p w14:paraId="7E2115BF" w14:textId="77777777" w:rsidR="004D60F1" w:rsidRPr="00DD65C8" w:rsidRDefault="004D60F1">
      <w:pPr>
        <w:spacing w:line="200" w:lineRule="exact"/>
        <w:rPr>
          <w:sz w:val="20"/>
          <w:szCs w:val="20"/>
        </w:rPr>
      </w:pPr>
    </w:p>
    <w:p w14:paraId="564C387F" w14:textId="77777777" w:rsidR="004D60F1" w:rsidRPr="00DD65C8" w:rsidRDefault="004D60F1">
      <w:pPr>
        <w:spacing w:line="200" w:lineRule="exact"/>
        <w:rPr>
          <w:sz w:val="20"/>
          <w:szCs w:val="20"/>
        </w:rPr>
      </w:pPr>
    </w:p>
    <w:p w14:paraId="45204092" w14:textId="77777777" w:rsidR="004D60F1" w:rsidRPr="00DD65C8" w:rsidRDefault="004D60F1">
      <w:pPr>
        <w:spacing w:line="200" w:lineRule="exact"/>
        <w:rPr>
          <w:sz w:val="20"/>
          <w:szCs w:val="20"/>
        </w:rPr>
      </w:pPr>
    </w:p>
    <w:p w14:paraId="0159F21E" w14:textId="77777777" w:rsidR="004D60F1" w:rsidRPr="00DD65C8" w:rsidRDefault="004D60F1">
      <w:pPr>
        <w:spacing w:line="200" w:lineRule="exact"/>
        <w:rPr>
          <w:sz w:val="20"/>
          <w:szCs w:val="20"/>
        </w:rPr>
      </w:pPr>
    </w:p>
    <w:p w14:paraId="72AA0A8A" w14:textId="77777777" w:rsidR="004D60F1" w:rsidRPr="00DD65C8" w:rsidRDefault="004D60F1">
      <w:pPr>
        <w:spacing w:line="200" w:lineRule="exact"/>
        <w:rPr>
          <w:sz w:val="20"/>
          <w:szCs w:val="20"/>
        </w:rPr>
      </w:pPr>
    </w:p>
    <w:p w14:paraId="00633F55" w14:textId="77777777" w:rsidR="004D60F1" w:rsidRPr="00DD65C8" w:rsidRDefault="004D60F1">
      <w:pPr>
        <w:spacing w:line="200" w:lineRule="exact"/>
        <w:rPr>
          <w:sz w:val="20"/>
          <w:szCs w:val="20"/>
        </w:rPr>
      </w:pPr>
    </w:p>
    <w:p w14:paraId="7A814DCF" w14:textId="77777777" w:rsidR="004D60F1" w:rsidRPr="00DD65C8" w:rsidRDefault="004D60F1">
      <w:pPr>
        <w:spacing w:line="200" w:lineRule="exact"/>
        <w:rPr>
          <w:sz w:val="20"/>
          <w:szCs w:val="20"/>
        </w:rPr>
      </w:pPr>
    </w:p>
    <w:p w14:paraId="4D92E54D" w14:textId="77777777" w:rsidR="004D60F1" w:rsidRPr="00DD65C8" w:rsidRDefault="004D60F1">
      <w:pPr>
        <w:spacing w:line="200" w:lineRule="exact"/>
        <w:rPr>
          <w:sz w:val="20"/>
          <w:szCs w:val="20"/>
        </w:rPr>
      </w:pPr>
    </w:p>
    <w:p w14:paraId="1773A0CE" w14:textId="77777777" w:rsidR="004D60F1" w:rsidRPr="00DD65C8" w:rsidRDefault="004D60F1">
      <w:pPr>
        <w:spacing w:line="204" w:lineRule="exact"/>
        <w:rPr>
          <w:sz w:val="20"/>
          <w:szCs w:val="20"/>
        </w:rPr>
      </w:pPr>
    </w:p>
    <w:p w14:paraId="49ECAC8B" w14:textId="77777777" w:rsidR="004D60F1" w:rsidRPr="00DD65C8" w:rsidRDefault="00C629FD">
      <w:pPr>
        <w:ind w:right="-539"/>
        <w:jc w:val="center"/>
        <w:rPr>
          <w:sz w:val="20"/>
          <w:szCs w:val="20"/>
        </w:rPr>
      </w:pPr>
      <w:r w:rsidRPr="00DD65C8">
        <w:rPr>
          <w:rFonts w:eastAsia="Times New Roman"/>
          <w:b/>
          <w:bCs/>
          <w:sz w:val="26"/>
          <w:szCs w:val="26"/>
        </w:rPr>
        <w:t xml:space="preserve">Hình 1.7: </w:t>
      </w:r>
      <w:r w:rsidRPr="00DD65C8">
        <w:rPr>
          <w:rFonts w:eastAsia="Times New Roman"/>
          <w:sz w:val="26"/>
          <w:szCs w:val="26"/>
        </w:rPr>
        <w:t>Cấu trúc chung của một số</w:t>
      </w:r>
      <w:r w:rsidRPr="00DD65C8">
        <w:rPr>
          <w:rFonts w:eastAsia="Times New Roman"/>
          <w:b/>
          <w:bCs/>
          <w:sz w:val="26"/>
          <w:szCs w:val="26"/>
        </w:rPr>
        <w:t xml:space="preserve"> </w:t>
      </w:r>
      <w:r w:rsidRPr="00DD65C8">
        <w:rPr>
          <w:rFonts w:eastAsia="Times New Roman"/>
          <w:sz w:val="26"/>
          <w:szCs w:val="26"/>
        </w:rPr>
        <w:t>dẫn chất mang khung 2-oxoindolin</w:t>
      </w:r>
    </w:p>
    <w:p w14:paraId="17A422B2" w14:textId="77777777" w:rsidR="004D60F1" w:rsidRPr="00DD65C8" w:rsidRDefault="004D60F1">
      <w:pPr>
        <w:spacing w:line="168" w:lineRule="exact"/>
        <w:rPr>
          <w:sz w:val="20"/>
          <w:szCs w:val="20"/>
        </w:rPr>
      </w:pPr>
    </w:p>
    <w:p w14:paraId="0ED3C41C" w14:textId="77777777" w:rsidR="004D60F1" w:rsidRPr="00DD65C8" w:rsidRDefault="00C629FD">
      <w:pPr>
        <w:spacing w:line="351" w:lineRule="auto"/>
        <w:ind w:left="540"/>
        <w:rPr>
          <w:sz w:val="20"/>
          <w:szCs w:val="20"/>
        </w:rPr>
      </w:pPr>
      <w:r w:rsidRPr="00DD65C8">
        <w:rPr>
          <w:rFonts w:eastAsia="Times New Roman"/>
          <w:b/>
          <w:bCs/>
          <w:sz w:val="28"/>
          <w:szCs w:val="28"/>
        </w:rPr>
        <w:t>1.3. TÁC DỤNG GÂY ĐỘC TẾ BÀO UNG THƯ CỦA MỘT SỐ DẪN CHẤT MANG KHUNG TRIAZOL</w:t>
      </w:r>
    </w:p>
    <w:p w14:paraId="6D17178C" w14:textId="77777777" w:rsidR="004D60F1" w:rsidRPr="00DD65C8" w:rsidRDefault="004D60F1">
      <w:pPr>
        <w:spacing w:line="20" w:lineRule="exact"/>
        <w:rPr>
          <w:sz w:val="20"/>
          <w:szCs w:val="20"/>
        </w:rPr>
      </w:pPr>
    </w:p>
    <w:p w14:paraId="29EF4A99" w14:textId="77777777" w:rsidR="004D60F1" w:rsidRPr="00DD65C8" w:rsidRDefault="00C629FD">
      <w:pPr>
        <w:spacing w:line="323" w:lineRule="auto"/>
        <w:ind w:left="540" w:firstLine="720"/>
        <w:jc w:val="both"/>
        <w:rPr>
          <w:sz w:val="20"/>
          <w:szCs w:val="20"/>
        </w:rPr>
      </w:pPr>
      <w:r w:rsidRPr="00DD65C8">
        <w:rPr>
          <w:rFonts w:eastAsia="Times New Roman"/>
          <w:sz w:val="25"/>
          <w:szCs w:val="25"/>
        </w:rPr>
        <w:t>Triazol là một trong những đơn vị cấu trúc quan trọng được tìm thấy trong một loạt các phân tử có hoạt tính sinh học như chống nấm, kháng khuẩn, chống dị ứng, chống HIV,.... Một số thuốc có hoạt chất chứa vị vòng 1,2,3-triazol trong phân tử như</w:t>
      </w:r>
    </w:p>
    <w:p w14:paraId="5C0DA96B" w14:textId="77777777" w:rsidR="004D60F1" w:rsidRPr="00DD65C8" w:rsidRDefault="004D60F1">
      <w:pPr>
        <w:spacing w:line="6" w:lineRule="exact"/>
        <w:rPr>
          <w:sz w:val="20"/>
          <w:szCs w:val="20"/>
        </w:rPr>
      </w:pPr>
    </w:p>
    <w:p w14:paraId="132965E9" w14:textId="77777777" w:rsidR="004D60F1" w:rsidRPr="00DD65C8" w:rsidRDefault="00C629FD">
      <w:pPr>
        <w:spacing w:line="307" w:lineRule="auto"/>
        <w:ind w:left="540"/>
        <w:jc w:val="both"/>
        <w:rPr>
          <w:sz w:val="20"/>
          <w:szCs w:val="20"/>
        </w:rPr>
      </w:pPr>
      <w:r w:rsidRPr="00DD65C8">
        <w:rPr>
          <w:rFonts w:eastAsia="Times New Roman"/>
          <w:sz w:val="26"/>
          <w:szCs w:val="26"/>
        </w:rPr>
        <w:t xml:space="preserve">tazobactam, cefatrizin, carboxyamidotriazol. Gần đây, nhiều nhóm nghiên cứu đã thiết kế và tổng hợp một số hợp chất có tiềm năng điều trị ung thư bằng cách kết hợp 1,2,3-triazol với các </w:t>
      </w:r>
      <w:r w:rsidRPr="00DD65C8">
        <w:rPr>
          <w:rFonts w:eastAsia="Times New Roman"/>
          <w:b/>
          <w:bCs/>
          <w:i/>
          <w:iCs/>
          <w:sz w:val="26"/>
          <w:szCs w:val="26"/>
        </w:rPr>
        <w:t>pharmacophor</w:t>
      </w:r>
      <w:r w:rsidRPr="00DD65C8">
        <w:rPr>
          <w:rFonts w:eastAsia="Times New Roman"/>
          <w:sz w:val="26"/>
          <w:szCs w:val="26"/>
        </w:rPr>
        <w:t xml:space="preserve"> khác thông qua phản ứng Click.</w:t>
      </w:r>
    </w:p>
    <w:p w14:paraId="36374EAC" w14:textId="77777777" w:rsidR="004D60F1" w:rsidRPr="00DD65C8" w:rsidRDefault="004D60F1">
      <w:pPr>
        <w:spacing w:line="219" w:lineRule="exact"/>
        <w:rPr>
          <w:sz w:val="20"/>
          <w:szCs w:val="20"/>
        </w:rPr>
      </w:pPr>
    </w:p>
    <w:p w14:paraId="02D1EAB7" w14:textId="77777777" w:rsidR="004D60F1" w:rsidRPr="00DD65C8" w:rsidRDefault="00C629FD">
      <w:pPr>
        <w:spacing w:line="323" w:lineRule="auto"/>
        <w:ind w:left="540" w:firstLine="449"/>
        <w:jc w:val="both"/>
        <w:rPr>
          <w:sz w:val="20"/>
          <w:szCs w:val="20"/>
        </w:rPr>
      </w:pPr>
      <w:r w:rsidRPr="00DD65C8">
        <w:rPr>
          <w:rFonts w:eastAsia="Times New Roman"/>
          <w:sz w:val="25"/>
          <w:szCs w:val="25"/>
        </w:rPr>
        <w:t>Đi từ parthenin, Khazir J. và cộng sự [17] thiết kế, tổng hợp một dãy các dẫn chất của coronopilin 1,2,3-triazol bằng cách sử dụng phản ứng Click (hình 1.8). Các chất này được đánh giá khả năng gây độc tế bào trên 6 dòng tế bào ung thư ở người: PC-</w:t>
      </w:r>
    </w:p>
    <w:p w14:paraId="4A2613DF" w14:textId="77777777" w:rsidR="004D60F1" w:rsidRPr="00DD65C8" w:rsidRDefault="004D60F1">
      <w:pPr>
        <w:spacing w:line="6" w:lineRule="exact"/>
        <w:rPr>
          <w:sz w:val="20"/>
          <w:szCs w:val="20"/>
        </w:rPr>
      </w:pPr>
    </w:p>
    <w:p w14:paraId="31D51DFE" w14:textId="77777777" w:rsidR="004D60F1" w:rsidRPr="00DD65C8" w:rsidRDefault="00C629FD">
      <w:pPr>
        <w:numPr>
          <w:ilvl w:val="0"/>
          <w:numId w:val="5"/>
        </w:numPr>
        <w:tabs>
          <w:tab w:val="left" w:pos="744"/>
        </w:tabs>
        <w:spacing w:line="300" w:lineRule="auto"/>
        <w:ind w:left="540" w:firstLine="5"/>
        <w:jc w:val="both"/>
        <w:rPr>
          <w:rFonts w:eastAsia="Times New Roman"/>
          <w:sz w:val="26"/>
          <w:szCs w:val="26"/>
        </w:rPr>
      </w:pPr>
      <w:r w:rsidRPr="00DD65C8">
        <w:rPr>
          <w:rFonts w:eastAsia="Times New Roman"/>
          <w:sz w:val="26"/>
          <w:szCs w:val="26"/>
        </w:rPr>
        <w:t>(tuyến tiền liệt), THP-1 (bạch cầu), HCT-15 (ruột kết), HeLa (cổ tử cung), A-549 (phổi) và MCF-7 (vú). Kết quả cho thấy có nhiều hợp chất có độc tính tế bào tương</w:t>
      </w:r>
    </w:p>
    <w:p w14:paraId="57EC6ACB" w14:textId="77777777" w:rsidR="004D60F1" w:rsidRPr="00DD65C8" w:rsidRDefault="004D60F1">
      <w:pPr>
        <w:spacing w:line="200" w:lineRule="exact"/>
        <w:rPr>
          <w:sz w:val="20"/>
          <w:szCs w:val="20"/>
        </w:rPr>
      </w:pPr>
    </w:p>
    <w:p w14:paraId="23C9DF90" w14:textId="77777777" w:rsidR="004D60F1" w:rsidRPr="00DD65C8" w:rsidRDefault="004D60F1">
      <w:pPr>
        <w:spacing w:line="200" w:lineRule="exact"/>
        <w:rPr>
          <w:sz w:val="20"/>
          <w:szCs w:val="20"/>
        </w:rPr>
      </w:pPr>
    </w:p>
    <w:p w14:paraId="12926DC8" w14:textId="77777777" w:rsidR="004D60F1" w:rsidRPr="00DD65C8" w:rsidRDefault="004D60F1">
      <w:pPr>
        <w:spacing w:line="200" w:lineRule="exact"/>
        <w:rPr>
          <w:sz w:val="20"/>
          <w:szCs w:val="20"/>
        </w:rPr>
      </w:pPr>
    </w:p>
    <w:p w14:paraId="168A5CAA" w14:textId="77777777" w:rsidR="004D60F1" w:rsidRPr="00DD65C8" w:rsidRDefault="004D60F1">
      <w:pPr>
        <w:spacing w:line="389" w:lineRule="exact"/>
        <w:rPr>
          <w:sz w:val="20"/>
          <w:szCs w:val="20"/>
        </w:rPr>
      </w:pPr>
    </w:p>
    <w:p w14:paraId="5511926A" w14:textId="77777777" w:rsidR="004D60F1" w:rsidRPr="00DD65C8" w:rsidRDefault="00C629FD">
      <w:pPr>
        <w:ind w:left="4820"/>
        <w:rPr>
          <w:sz w:val="20"/>
          <w:szCs w:val="20"/>
        </w:rPr>
      </w:pPr>
      <w:r w:rsidRPr="00DD65C8">
        <w:rPr>
          <w:rFonts w:eastAsia="Calibri"/>
        </w:rPr>
        <w:t>20</w:t>
      </w:r>
    </w:p>
    <w:p w14:paraId="1E2AD03D" w14:textId="77777777" w:rsidR="004D60F1" w:rsidRPr="00DD65C8" w:rsidRDefault="004D60F1">
      <w:pPr>
        <w:sectPr w:rsidR="004D60F1" w:rsidRPr="00DD65C8">
          <w:pgSz w:w="11900" w:h="16841"/>
          <w:pgMar w:top="1440" w:right="1139" w:bottom="421" w:left="1440" w:header="0" w:footer="0" w:gutter="0"/>
          <w:cols w:space="720" w:equalWidth="0">
            <w:col w:w="9320"/>
          </w:cols>
        </w:sectPr>
      </w:pPr>
    </w:p>
    <w:p w14:paraId="6B8384EE" w14:textId="77777777" w:rsidR="004D60F1" w:rsidRPr="00DD65C8" w:rsidRDefault="004D60F1">
      <w:pPr>
        <w:spacing w:line="200" w:lineRule="exact"/>
        <w:rPr>
          <w:sz w:val="20"/>
          <w:szCs w:val="20"/>
        </w:rPr>
      </w:pPr>
      <w:bookmarkStart w:id="21" w:name="page21"/>
      <w:bookmarkEnd w:id="21"/>
    </w:p>
    <w:p w14:paraId="2F8F9752" w14:textId="77777777" w:rsidR="004D60F1" w:rsidRPr="00DD65C8" w:rsidRDefault="004D60F1">
      <w:pPr>
        <w:spacing w:line="350" w:lineRule="exact"/>
        <w:rPr>
          <w:sz w:val="20"/>
          <w:szCs w:val="20"/>
        </w:rPr>
      </w:pPr>
    </w:p>
    <w:p w14:paraId="32ACFE2E" w14:textId="77777777" w:rsidR="004D60F1" w:rsidRPr="00DD65C8" w:rsidRDefault="00C629FD">
      <w:pPr>
        <w:spacing w:line="302" w:lineRule="auto"/>
        <w:ind w:left="540"/>
        <w:jc w:val="both"/>
        <w:rPr>
          <w:sz w:val="20"/>
          <w:szCs w:val="20"/>
        </w:rPr>
      </w:pPr>
      <w:r w:rsidRPr="00DD65C8">
        <w:rPr>
          <w:rFonts w:eastAsia="Times New Roman"/>
          <w:sz w:val="26"/>
          <w:szCs w:val="26"/>
        </w:rPr>
        <w:t xml:space="preserve">đối tốt, đặc biệt chất </w:t>
      </w:r>
      <w:r w:rsidRPr="00DD65C8">
        <w:rPr>
          <w:rFonts w:eastAsia="Times New Roman"/>
          <w:b/>
          <w:bCs/>
          <w:sz w:val="26"/>
          <w:szCs w:val="26"/>
        </w:rPr>
        <w:t>11a</w:t>
      </w:r>
      <w:r w:rsidRPr="00DD65C8">
        <w:rPr>
          <w:rFonts w:eastAsia="Times New Roman"/>
          <w:sz w:val="26"/>
          <w:szCs w:val="26"/>
        </w:rPr>
        <w:t xml:space="preserve"> (R = 2Cl-C</w:t>
      </w:r>
      <w:r w:rsidRPr="00DD65C8">
        <w:rPr>
          <w:rFonts w:eastAsia="Times New Roman"/>
          <w:sz w:val="17"/>
          <w:szCs w:val="17"/>
        </w:rPr>
        <w:t>6</w:t>
      </w:r>
      <w:r w:rsidRPr="00DD65C8">
        <w:rPr>
          <w:rFonts w:eastAsia="Times New Roman"/>
          <w:sz w:val="26"/>
          <w:szCs w:val="26"/>
        </w:rPr>
        <w:t>H</w:t>
      </w:r>
      <w:r w:rsidRPr="00DD65C8">
        <w:rPr>
          <w:rFonts w:eastAsia="Times New Roman"/>
          <w:sz w:val="17"/>
          <w:szCs w:val="17"/>
        </w:rPr>
        <w:t>4</w:t>
      </w:r>
      <w:r w:rsidRPr="00DD65C8">
        <w:rPr>
          <w:rFonts w:eastAsia="Times New Roman"/>
          <w:sz w:val="26"/>
          <w:szCs w:val="26"/>
        </w:rPr>
        <w:t>-O-CH</w:t>
      </w:r>
      <w:r w:rsidRPr="00DD65C8">
        <w:rPr>
          <w:rFonts w:eastAsia="Times New Roman"/>
          <w:sz w:val="17"/>
          <w:szCs w:val="17"/>
        </w:rPr>
        <w:t>2</w:t>
      </w:r>
      <w:r w:rsidRPr="00DD65C8">
        <w:rPr>
          <w:rFonts w:eastAsia="Times New Roman"/>
          <w:sz w:val="26"/>
          <w:szCs w:val="26"/>
        </w:rPr>
        <w:t>-) gây độc tế bào ở nồng độ IC</w:t>
      </w:r>
      <w:r w:rsidRPr="00DD65C8">
        <w:rPr>
          <w:rFonts w:eastAsia="Times New Roman"/>
          <w:sz w:val="17"/>
          <w:szCs w:val="17"/>
        </w:rPr>
        <w:t>50</w:t>
      </w:r>
      <w:r w:rsidRPr="00DD65C8">
        <w:rPr>
          <w:rFonts w:eastAsia="Times New Roman"/>
          <w:sz w:val="26"/>
          <w:szCs w:val="26"/>
        </w:rPr>
        <w:t xml:space="preserve"> = 3,1 μM trên dòng tế bào PC-3.</w:t>
      </w:r>
    </w:p>
    <w:p w14:paraId="319FF8F0" w14:textId="77777777" w:rsidR="004D60F1" w:rsidRPr="00DD65C8" w:rsidRDefault="00C629FD">
      <w:pPr>
        <w:spacing w:line="20" w:lineRule="exact"/>
        <w:rPr>
          <w:sz w:val="20"/>
          <w:szCs w:val="20"/>
        </w:rPr>
      </w:pPr>
      <w:r w:rsidRPr="00DD65C8">
        <w:rPr>
          <w:noProof/>
          <w:sz w:val="20"/>
          <w:szCs w:val="20"/>
        </w:rPr>
        <w:drawing>
          <wp:anchor distT="0" distB="0" distL="114300" distR="114300" simplePos="0" relativeHeight="251639296" behindDoc="1" locked="0" layoutInCell="0" allowOverlap="1" wp14:anchorId="00C41F42" wp14:editId="7EEFCD30">
            <wp:simplePos x="0" y="0"/>
            <wp:positionH relativeFrom="column">
              <wp:posOffset>1701165</wp:posOffset>
            </wp:positionH>
            <wp:positionV relativeFrom="paragraph">
              <wp:posOffset>163830</wp:posOffset>
            </wp:positionV>
            <wp:extent cx="3169920" cy="9937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3169920" cy="993775"/>
                    </a:xfrm>
                    <a:prstGeom prst="rect">
                      <a:avLst/>
                    </a:prstGeom>
                    <a:noFill/>
                  </pic:spPr>
                </pic:pic>
              </a:graphicData>
            </a:graphic>
          </wp:anchor>
        </w:drawing>
      </w:r>
    </w:p>
    <w:p w14:paraId="611DDAF0" w14:textId="77777777" w:rsidR="004D60F1" w:rsidRPr="00DD65C8" w:rsidRDefault="004D60F1">
      <w:pPr>
        <w:spacing w:line="200" w:lineRule="exact"/>
        <w:rPr>
          <w:sz w:val="20"/>
          <w:szCs w:val="20"/>
        </w:rPr>
      </w:pPr>
    </w:p>
    <w:p w14:paraId="51651B87" w14:textId="77777777" w:rsidR="004D60F1" w:rsidRPr="00DD65C8" w:rsidRDefault="004D60F1">
      <w:pPr>
        <w:spacing w:line="200" w:lineRule="exact"/>
        <w:rPr>
          <w:sz w:val="20"/>
          <w:szCs w:val="20"/>
        </w:rPr>
      </w:pPr>
    </w:p>
    <w:p w14:paraId="2EDDEAED" w14:textId="77777777" w:rsidR="004D60F1" w:rsidRPr="00DD65C8" w:rsidRDefault="004D60F1">
      <w:pPr>
        <w:spacing w:line="200" w:lineRule="exact"/>
        <w:rPr>
          <w:sz w:val="20"/>
          <w:szCs w:val="20"/>
        </w:rPr>
      </w:pPr>
    </w:p>
    <w:p w14:paraId="128A5A9F" w14:textId="77777777" w:rsidR="004D60F1" w:rsidRPr="00DD65C8" w:rsidRDefault="004D60F1">
      <w:pPr>
        <w:spacing w:line="200" w:lineRule="exact"/>
        <w:rPr>
          <w:sz w:val="20"/>
          <w:szCs w:val="20"/>
        </w:rPr>
      </w:pPr>
    </w:p>
    <w:p w14:paraId="60C3350A" w14:textId="77777777" w:rsidR="004D60F1" w:rsidRPr="00DD65C8" w:rsidRDefault="004D60F1">
      <w:pPr>
        <w:spacing w:line="200" w:lineRule="exact"/>
        <w:rPr>
          <w:sz w:val="20"/>
          <w:szCs w:val="20"/>
        </w:rPr>
      </w:pPr>
    </w:p>
    <w:p w14:paraId="3BD6B213" w14:textId="77777777" w:rsidR="004D60F1" w:rsidRPr="00DD65C8" w:rsidRDefault="004D60F1">
      <w:pPr>
        <w:spacing w:line="200" w:lineRule="exact"/>
        <w:rPr>
          <w:sz w:val="20"/>
          <w:szCs w:val="20"/>
        </w:rPr>
      </w:pPr>
    </w:p>
    <w:p w14:paraId="367A5CE4" w14:textId="77777777" w:rsidR="004D60F1" w:rsidRPr="00DD65C8" w:rsidRDefault="004D60F1">
      <w:pPr>
        <w:spacing w:line="200" w:lineRule="exact"/>
        <w:rPr>
          <w:sz w:val="20"/>
          <w:szCs w:val="20"/>
        </w:rPr>
      </w:pPr>
    </w:p>
    <w:p w14:paraId="0F4A7671" w14:textId="77777777" w:rsidR="004D60F1" w:rsidRPr="00DD65C8" w:rsidRDefault="004D60F1">
      <w:pPr>
        <w:spacing w:line="200" w:lineRule="exact"/>
        <w:rPr>
          <w:sz w:val="20"/>
          <w:szCs w:val="20"/>
        </w:rPr>
      </w:pPr>
    </w:p>
    <w:p w14:paraId="36AE77D6" w14:textId="77777777" w:rsidR="004D60F1" w:rsidRPr="00DD65C8" w:rsidRDefault="004D60F1">
      <w:pPr>
        <w:spacing w:line="200" w:lineRule="exact"/>
        <w:rPr>
          <w:sz w:val="20"/>
          <w:szCs w:val="20"/>
        </w:rPr>
      </w:pPr>
    </w:p>
    <w:p w14:paraId="5E381BB7" w14:textId="77777777" w:rsidR="004D60F1" w:rsidRPr="00DD65C8" w:rsidRDefault="004D60F1">
      <w:pPr>
        <w:spacing w:line="266" w:lineRule="exact"/>
        <w:rPr>
          <w:sz w:val="20"/>
          <w:szCs w:val="20"/>
        </w:rPr>
      </w:pPr>
    </w:p>
    <w:p w14:paraId="298C268E" w14:textId="77777777" w:rsidR="004D60F1" w:rsidRPr="00DD65C8" w:rsidRDefault="00C629FD">
      <w:pPr>
        <w:ind w:left="2060"/>
        <w:rPr>
          <w:sz w:val="20"/>
          <w:szCs w:val="20"/>
        </w:rPr>
      </w:pPr>
      <w:r w:rsidRPr="00DD65C8">
        <w:rPr>
          <w:rFonts w:eastAsia="Times New Roman"/>
          <w:b/>
          <w:bCs/>
          <w:sz w:val="28"/>
          <w:szCs w:val="28"/>
        </w:rPr>
        <w:t xml:space="preserve">Hình 1.8: </w:t>
      </w:r>
      <w:r w:rsidRPr="00DD65C8">
        <w:rPr>
          <w:rFonts w:eastAsia="Times New Roman"/>
          <w:sz w:val="28"/>
          <w:szCs w:val="28"/>
        </w:rPr>
        <w:t>Cấu trúc chung dẫn xuất của coronopilin</w:t>
      </w:r>
    </w:p>
    <w:p w14:paraId="00AFDEB8" w14:textId="77777777" w:rsidR="004D60F1" w:rsidRPr="00DD65C8" w:rsidRDefault="004D60F1">
      <w:pPr>
        <w:spacing w:line="176" w:lineRule="exact"/>
        <w:rPr>
          <w:sz w:val="20"/>
          <w:szCs w:val="20"/>
        </w:rPr>
      </w:pPr>
    </w:p>
    <w:p w14:paraId="75FFF71B" w14:textId="77777777" w:rsidR="004D60F1" w:rsidRPr="00DD65C8" w:rsidRDefault="00C629FD">
      <w:pPr>
        <w:spacing w:line="356" w:lineRule="auto"/>
        <w:ind w:left="540" w:firstLine="449"/>
        <w:jc w:val="both"/>
        <w:rPr>
          <w:sz w:val="20"/>
          <w:szCs w:val="20"/>
        </w:rPr>
      </w:pPr>
      <w:r w:rsidRPr="00DD65C8">
        <w:rPr>
          <w:rFonts w:eastAsia="Times New Roman"/>
          <w:sz w:val="26"/>
          <w:szCs w:val="26"/>
        </w:rPr>
        <w:t>Cũng dựa trên phản ứng Click giữa azid-alkyn, Singh P. và cộng sự [28] đã kết hợp các dẫn xuất của β-lactam và các dẫn xuất của chalcon với nhau thông qua cầu nối 1,2,3-triazol (hình 1.9). Sau đó đánh giá hoạt tính chống ung thư của chúng trên 4 dòng tế bào ung thư ở người.</w:t>
      </w:r>
    </w:p>
    <w:p w14:paraId="77B7C4D6" w14:textId="77777777" w:rsidR="004D60F1" w:rsidRPr="00DD65C8" w:rsidRDefault="00C629FD">
      <w:pPr>
        <w:spacing w:line="20" w:lineRule="exact"/>
        <w:rPr>
          <w:sz w:val="20"/>
          <w:szCs w:val="20"/>
        </w:rPr>
      </w:pPr>
      <w:r w:rsidRPr="00DD65C8">
        <w:rPr>
          <w:noProof/>
          <w:sz w:val="20"/>
          <w:szCs w:val="20"/>
        </w:rPr>
        <w:drawing>
          <wp:anchor distT="0" distB="0" distL="114300" distR="114300" simplePos="0" relativeHeight="251640320" behindDoc="1" locked="0" layoutInCell="0" allowOverlap="1" wp14:anchorId="509F9CB4" wp14:editId="164B8AEC">
            <wp:simplePos x="0" y="0"/>
            <wp:positionH relativeFrom="column">
              <wp:posOffset>791845</wp:posOffset>
            </wp:positionH>
            <wp:positionV relativeFrom="paragraph">
              <wp:posOffset>157480</wp:posOffset>
            </wp:positionV>
            <wp:extent cx="4683760" cy="17633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4683760" cy="1763395"/>
                    </a:xfrm>
                    <a:prstGeom prst="rect">
                      <a:avLst/>
                    </a:prstGeom>
                    <a:noFill/>
                  </pic:spPr>
                </pic:pic>
              </a:graphicData>
            </a:graphic>
          </wp:anchor>
        </w:drawing>
      </w:r>
    </w:p>
    <w:p w14:paraId="60073F0D" w14:textId="77777777" w:rsidR="004D60F1" w:rsidRPr="00DD65C8" w:rsidRDefault="004D60F1">
      <w:pPr>
        <w:spacing w:line="200" w:lineRule="exact"/>
        <w:rPr>
          <w:sz w:val="20"/>
          <w:szCs w:val="20"/>
        </w:rPr>
      </w:pPr>
    </w:p>
    <w:p w14:paraId="110AB290" w14:textId="77777777" w:rsidR="004D60F1" w:rsidRPr="00DD65C8" w:rsidRDefault="004D60F1">
      <w:pPr>
        <w:spacing w:line="200" w:lineRule="exact"/>
        <w:rPr>
          <w:sz w:val="20"/>
          <w:szCs w:val="20"/>
        </w:rPr>
      </w:pPr>
    </w:p>
    <w:p w14:paraId="6270F3CF" w14:textId="77777777" w:rsidR="004D60F1" w:rsidRPr="00DD65C8" w:rsidRDefault="004D60F1">
      <w:pPr>
        <w:spacing w:line="200" w:lineRule="exact"/>
        <w:rPr>
          <w:sz w:val="20"/>
          <w:szCs w:val="20"/>
        </w:rPr>
      </w:pPr>
    </w:p>
    <w:p w14:paraId="22464091" w14:textId="77777777" w:rsidR="004D60F1" w:rsidRPr="00DD65C8" w:rsidRDefault="004D60F1">
      <w:pPr>
        <w:spacing w:line="200" w:lineRule="exact"/>
        <w:rPr>
          <w:sz w:val="20"/>
          <w:szCs w:val="20"/>
        </w:rPr>
      </w:pPr>
    </w:p>
    <w:p w14:paraId="7C27B185" w14:textId="77777777" w:rsidR="004D60F1" w:rsidRPr="00DD65C8" w:rsidRDefault="004D60F1">
      <w:pPr>
        <w:spacing w:line="200" w:lineRule="exact"/>
        <w:rPr>
          <w:sz w:val="20"/>
          <w:szCs w:val="20"/>
        </w:rPr>
      </w:pPr>
    </w:p>
    <w:p w14:paraId="19D23A06" w14:textId="77777777" w:rsidR="004D60F1" w:rsidRPr="00DD65C8" w:rsidRDefault="004D60F1">
      <w:pPr>
        <w:spacing w:line="200" w:lineRule="exact"/>
        <w:rPr>
          <w:sz w:val="20"/>
          <w:szCs w:val="20"/>
        </w:rPr>
      </w:pPr>
    </w:p>
    <w:p w14:paraId="3108B1A7" w14:textId="77777777" w:rsidR="004D60F1" w:rsidRPr="00DD65C8" w:rsidRDefault="004D60F1">
      <w:pPr>
        <w:spacing w:line="200" w:lineRule="exact"/>
        <w:rPr>
          <w:sz w:val="20"/>
          <w:szCs w:val="20"/>
        </w:rPr>
      </w:pPr>
    </w:p>
    <w:p w14:paraId="3594135C" w14:textId="77777777" w:rsidR="004D60F1" w:rsidRPr="00DD65C8" w:rsidRDefault="004D60F1">
      <w:pPr>
        <w:spacing w:line="200" w:lineRule="exact"/>
        <w:rPr>
          <w:sz w:val="20"/>
          <w:szCs w:val="20"/>
        </w:rPr>
      </w:pPr>
    </w:p>
    <w:p w14:paraId="0CB77309" w14:textId="77777777" w:rsidR="004D60F1" w:rsidRPr="00DD65C8" w:rsidRDefault="004D60F1">
      <w:pPr>
        <w:spacing w:line="200" w:lineRule="exact"/>
        <w:rPr>
          <w:sz w:val="20"/>
          <w:szCs w:val="20"/>
        </w:rPr>
      </w:pPr>
    </w:p>
    <w:p w14:paraId="74C4E61A" w14:textId="77777777" w:rsidR="004D60F1" w:rsidRPr="00DD65C8" w:rsidRDefault="004D60F1">
      <w:pPr>
        <w:spacing w:line="200" w:lineRule="exact"/>
        <w:rPr>
          <w:sz w:val="20"/>
          <w:szCs w:val="20"/>
        </w:rPr>
      </w:pPr>
    </w:p>
    <w:p w14:paraId="40BC5860" w14:textId="77777777" w:rsidR="004D60F1" w:rsidRPr="00DD65C8" w:rsidRDefault="004D60F1">
      <w:pPr>
        <w:spacing w:line="200" w:lineRule="exact"/>
        <w:rPr>
          <w:sz w:val="20"/>
          <w:szCs w:val="20"/>
        </w:rPr>
      </w:pPr>
    </w:p>
    <w:p w14:paraId="14972821" w14:textId="77777777" w:rsidR="004D60F1" w:rsidRPr="00DD65C8" w:rsidRDefault="004D60F1">
      <w:pPr>
        <w:spacing w:line="200" w:lineRule="exact"/>
        <w:rPr>
          <w:sz w:val="20"/>
          <w:szCs w:val="20"/>
        </w:rPr>
      </w:pPr>
    </w:p>
    <w:p w14:paraId="05EB37E2" w14:textId="77777777" w:rsidR="004D60F1" w:rsidRPr="00DD65C8" w:rsidRDefault="004D60F1">
      <w:pPr>
        <w:spacing w:line="200" w:lineRule="exact"/>
        <w:rPr>
          <w:sz w:val="20"/>
          <w:szCs w:val="20"/>
        </w:rPr>
      </w:pPr>
    </w:p>
    <w:p w14:paraId="2BCB8DED" w14:textId="77777777" w:rsidR="004D60F1" w:rsidRPr="00DD65C8" w:rsidRDefault="004D60F1">
      <w:pPr>
        <w:spacing w:line="200" w:lineRule="exact"/>
        <w:rPr>
          <w:sz w:val="20"/>
          <w:szCs w:val="20"/>
        </w:rPr>
      </w:pPr>
    </w:p>
    <w:p w14:paraId="3B10991C" w14:textId="77777777" w:rsidR="004D60F1" w:rsidRPr="00DD65C8" w:rsidRDefault="004D60F1">
      <w:pPr>
        <w:spacing w:line="200" w:lineRule="exact"/>
        <w:rPr>
          <w:sz w:val="20"/>
          <w:szCs w:val="20"/>
        </w:rPr>
      </w:pPr>
    </w:p>
    <w:p w14:paraId="06CEA31D" w14:textId="77777777" w:rsidR="004D60F1" w:rsidRPr="00DD65C8" w:rsidRDefault="004D60F1">
      <w:pPr>
        <w:spacing w:line="279" w:lineRule="exact"/>
        <w:rPr>
          <w:sz w:val="20"/>
          <w:szCs w:val="20"/>
        </w:rPr>
      </w:pPr>
    </w:p>
    <w:p w14:paraId="40543E24" w14:textId="77777777" w:rsidR="004D60F1" w:rsidRPr="00DD65C8" w:rsidRDefault="00C629FD">
      <w:pPr>
        <w:ind w:left="1740"/>
        <w:rPr>
          <w:sz w:val="20"/>
          <w:szCs w:val="20"/>
        </w:rPr>
      </w:pPr>
      <w:r w:rsidRPr="00DD65C8">
        <w:rPr>
          <w:rFonts w:eastAsia="Times New Roman"/>
          <w:b/>
          <w:bCs/>
          <w:sz w:val="28"/>
          <w:szCs w:val="28"/>
        </w:rPr>
        <w:t xml:space="preserve">Hình 1.9: </w:t>
      </w:r>
      <w:r w:rsidRPr="00DD65C8">
        <w:rPr>
          <w:rFonts w:eastAsia="Times New Roman"/>
          <w:sz w:val="28"/>
          <w:szCs w:val="28"/>
        </w:rPr>
        <w:t>Cấu trúc chung của hợp chất β-lactam-chalcon</w:t>
      </w:r>
    </w:p>
    <w:p w14:paraId="7AE0C42A" w14:textId="77777777" w:rsidR="004D60F1" w:rsidRPr="00DD65C8" w:rsidRDefault="004D60F1">
      <w:pPr>
        <w:spacing w:line="173" w:lineRule="exact"/>
        <w:rPr>
          <w:sz w:val="20"/>
          <w:szCs w:val="20"/>
        </w:rPr>
      </w:pPr>
    </w:p>
    <w:p w14:paraId="1BD27E57" w14:textId="77777777" w:rsidR="004D60F1" w:rsidRPr="00DD65C8" w:rsidRDefault="00C629FD">
      <w:pPr>
        <w:spacing w:line="357" w:lineRule="auto"/>
        <w:ind w:left="540" w:firstLine="449"/>
        <w:jc w:val="both"/>
        <w:rPr>
          <w:sz w:val="20"/>
          <w:szCs w:val="20"/>
        </w:rPr>
      </w:pPr>
      <w:r w:rsidRPr="00DD65C8">
        <w:rPr>
          <w:rFonts w:eastAsia="Times New Roman"/>
          <w:sz w:val="26"/>
          <w:szCs w:val="26"/>
        </w:rPr>
        <w:t>Kết quả cho thấy sự hiện diện của nhóm thế xyclohexyl tại N của vòng β-lactam và nhóm thế methoxy tại vị trí ortho trên vòng A và para trên vòng B của chalcon mang lại hoạt tính chống ung thư đáng kể với IC</w:t>
      </w:r>
      <w:r w:rsidRPr="00DD65C8">
        <w:rPr>
          <w:rFonts w:eastAsia="Times New Roman"/>
          <w:sz w:val="17"/>
          <w:szCs w:val="17"/>
        </w:rPr>
        <w:t>50</w:t>
      </w:r>
      <w:r w:rsidRPr="00DD65C8">
        <w:rPr>
          <w:rFonts w:eastAsia="Times New Roman"/>
          <w:sz w:val="26"/>
          <w:szCs w:val="26"/>
        </w:rPr>
        <w:t xml:space="preserve"> lần lượt &lt; 1; 67,1; &lt;1; 6,37 μM trên các dòng tế bào ung thư: A-549 (phổi), PC-3 (tuyến tiền liệt), THP-1 (bạch cầu) và Caco-2 (ruột già).</w:t>
      </w:r>
    </w:p>
    <w:p w14:paraId="7545857A" w14:textId="77777777" w:rsidR="004D60F1" w:rsidRPr="00DD65C8" w:rsidRDefault="004D60F1">
      <w:pPr>
        <w:spacing w:line="220" w:lineRule="exact"/>
        <w:rPr>
          <w:sz w:val="20"/>
          <w:szCs w:val="20"/>
        </w:rPr>
      </w:pPr>
    </w:p>
    <w:p w14:paraId="071E8A2B" w14:textId="77777777" w:rsidR="004D60F1" w:rsidRPr="00DD65C8" w:rsidRDefault="00C629FD">
      <w:pPr>
        <w:spacing w:line="373" w:lineRule="auto"/>
        <w:ind w:left="540" w:firstLine="566"/>
        <w:jc w:val="both"/>
        <w:rPr>
          <w:sz w:val="20"/>
          <w:szCs w:val="20"/>
        </w:rPr>
      </w:pPr>
      <w:r w:rsidRPr="00DD65C8">
        <w:rPr>
          <w:rFonts w:eastAsia="Times New Roman"/>
          <w:sz w:val="25"/>
          <w:szCs w:val="25"/>
        </w:rPr>
        <w:t xml:space="preserve">Qua các nghiên cứu trình bày ở trên, có thể nhận thấy khả năng gây độc, ức chế sự tăng trưởng tế bào ung thư của các dẫn chất 1,2,3-triazol và các dẫn chất khung 2-oxoindolin. Vì vậy, ý tưởng thiết kế nghiên cứu của đề tài dự án hướng đến mục tiêu tổng hợp các </w:t>
      </w:r>
      <w:r w:rsidRPr="00DD65C8">
        <w:rPr>
          <w:rFonts w:eastAsia="Times New Roman"/>
          <w:i/>
          <w:iCs/>
          <w:sz w:val="25"/>
          <w:szCs w:val="25"/>
        </w:rPr>
        <w:t>N</w:t>
      </w:r>
      <w:r w:rsidRPr="00DD65C8">
        <w:rPr>
          <w:rFonts w:eastAsia="Times New Roman"/>
          <w:sz w:val="25"/>
          <w:szCs w:val="25"/>
        </w:rPr>
        <w:t xml:space="preserve">-hydroxyacylamid mang khung </w:t>
      </w:r>
      <w:r w:rsidRPr="00DD65C8">
        <w:rPr>
          <w:rFonts w:eastAsia="Times New Roman"/>
          <w:b/>
          <w:bCs/>
          <w:sz w:val="25"/>
          <w:szCs w:val="25"/>
        </w:rPr>
        <w:t>2-oxoindolin</w:t>
      </w:r>
      <w:r w:rsidRPr="00DD65C8">
        <w:rPr>
          <w:rFonts w:eastAsia="Times New Roman"/>
          <w:sz w:val="25"/>
          <w:szCs w:val="25"/>
        </w:rPr>
        <w:t xml:space="preserve"> sử dụng </w:t>
      </w:r>
      <w:r w:rsidRPr="00DD65C8">
        <w:rPr>
          <w:rFonts w:eastAsia="Times New Roman"/>
          <w:b/>
          <w:bCs/>
          <w:sz w:val="25"/>
          <w:szCs w:val="25"/>
        </w:rPr>
        <w:t>1,2,3-triazol</w:t>
      </w:r>
    </w:p>
    <w:p w14:paraId="39A73604" w14:textId="77777777" w:rsidR="004D60F1" w:rsidRPr="00DD65C8" w:rsidRDefault="004D60F1">
      <w:pPr>
        <w:spacing w:line="200" w:lineRule="exact"/>
        <w:rPr>
          <w:sz w:val="20"/>
          <w:szCs w:val="20"/>
        </w:rPr>
      </w:pPr>
    </w:p>
    <w:p w14:paraId="5ECFF93D" w14:textId="77777777" w:rsidR="004D60F1" w:rsidRPr="00DD65C8" w:rsidRDefault="004D60F1">
      <w:pPr>
        <w:spacing w:line="260" w:lineRule="exact"/>
        <w:rPr>
          <w:sz w:val="20"/>
          <w:szCs w:val="20"/>
        </w:rPr>
      </w:pPr>
    </w:p>
    <w:p w14:paraId="6B99856E" w14:textId="77777777" w:rsidR="004D60F1" w:rsidRPr="00DD65C8" w:rsidRDefault="00C629FD">
      <w:pPr>
        <w:ind w:left="4820"/>
        <w:rPr>
          <w:sz w:val="20"/>
          <w:szCs w:val="20"/>
        </w:rPr>
      </w:pPr>
      <w:r w:rsidRPr="00DD65C8">
        <w:rPr>
          <w:rFonts w:eastAsia="Calibri"/>
        </w:rPr>
        <w:t>21</w:t>
      </w:r>
    </w:p>
    <w:p w14:paraId="7BA0B8DB" w14:textId="77777777" w:rsidR="004D60F1" w:rsidRPr="00DD65C8" w:rsidRDefault="004D60F1">
      <w:pPr>
        <w:sectPr w:rsidR="004D60F1" w:rsidRPr="00DD65C8">
          <w:pgSz w:w="11900" w:h="16841"/>
          <w:pgMar w:top="1440" w:right="1139" w:bottom="421" w:left="1440" w:header="0" w:footer="0" w:gutter="0"/>
          <w:cols w:space="720" w:equalWidth="0">
            <w:col w:w="9320"/>
          </w:cols>
        </w:sectPr>
      </w:pPr>
    </w:p>
    <w:p w14:paraId="5FE098FA" w14:textId="77777777" w:rsidR="004D60F1" w:rsidRPr="00DD65C8" w:rsidRDefault="004D60F1">
      <w:pPr>
        <w:spacing w:line="200" w:lineRule="exact"/>
        <w:rPr>
          <w:sz w:val="20"/>
          <w:szCs w:val="20"/>
        </w:rPr>
      </w:pPr>
      <w:bookmarkStart w:id="22" w:name="page22"/>
      <w:bookmarkEnd w:id="22"/>
    </w:p>
    <w:p w14:paraId="46598C8E" w14:textId="77777777" w:rsidR="004D60F1" w:rsidRPr="00DD65C8" w:rsidRDefault="004D60F1">
      <w:pPr>
        <w:spacing w:line="350" w:lineRule="exact"/>
        <w:rPr>
          <w:sz w:val="20"/>
          <w:szCs w:val="20"/>
        </w:rPr>
      </w:pPr>
    </w:p>
    <w:p w14:paraId="74720657" w14:textId="77777777" w:rsidR="004D60F1" w:rsidRPr="00DD65C8" w:rsidRDefault="00C629FD">
      <w:pPr>
        <w:spacing w:line="348" w:lineRule="auto"/>
        <w:ind w:left="540"/>
        <w:rPr>
          <w:sz w:val="20"/>
          <w:szCs w:val="20"/>
        </w:rPr>
      </w:pPr>
      <w:r w:rsidRPr="00DD65C8">
        <w:rPr>
          <w:rFonts w:eastAsia="Times New Roman"/>
          <w:sz w:val="26"/>
          <w:szCs w:val="26"/>
        </w:rPr>
        <w:t xml:space="preserve">làm cầu nối với mong muốn tìm ra các dẫn chất hydroxamic có tác dụng </w:t>
      </w:r>
      <w:r w:rsidRPr="00DD65C8">
        <w:rPr>
          <w:rFonts w:eastAsia="Times New Roman"/>
          <w:b/>
          <w:bCs/>
          <w:sz w:val="26"/>
          <w:szCs w:val="26"/>
        </w:rPr>
        <w:t>ức chế</w:t>
      </w:r>
      <w:r w:rsidRPr="00DD65C8">
        <w:rPr>
          <w:rFonts w:eastAsia="Times New Roman"/>
          <w:sz w:val="26"/>
          <w:szCs w:val="26"/>
        </w:rPr>
        <w:t xml:space="preserve"> </w:t>
      </w:r>
      <w:r w:rsidRPr="00DD65C8">
        <w:rPr>
          <w:rFonts w:eastAsia="Times New Roman"/>
          <w:b/>
          <w:bCs/>
          <w:sz w:val="26"/>
          <w:szCs w:val="26"/>
        </w:rPr>
        <w:t xml:space="preserve">HDAC với hoạt tính kháng tế bào ung thư vượt trội. </w:t>
      </w:r>
      <w:r w:rsidRPr="00DD65C8">
        <w:rPr>
          <w:rFonts w:eastAsia="Times New Roman"/>
          <w:sz w:val="26"/>
          <w:szCs w:val="26"/>
        </w:rPr>
        <w:t>Kết quả</w:t>
      </w:r>
      <w:r w:rsidRPr="00DD65C8">
        <w:rPr>
          <w:rFonts w:eastAsia="Times New Roman"/>
          <w:b/>
          <w:bCs/>
          <w:sz w:val="26"/>
          <w:szCs w:val="26"/>
        </w:rPr>
        <w:t xml:space="preserve"> </w:t>
      </w:r>
      <w:r w:rsidRPr="00DD65C8">
        <w:rPr>
          <w:rFonts w:eastAsia="Times New Roman"/>
          <w:sz w:val="26"/>
          <w:szCs w:val="26"/>
        </w:rPr>
        <w:t>cụ</w:t>
      </w:r>
      <w:r w:rsidRPr="00DD65C8">
        <w:rPr>
          <w:rFonts w:eastAsia="Times New Roman"/>
          <w:b/>
          <w:bCs/>
          <w:sz w:val="26"/>
          <w:szCs w:val="26"/>
        </w:rPr>
        <w:t xml:space="preserve"> </w:t>
      </w:r>
      <w:r w:rsidRPr="00DD65C8">
        <w:rPr>
          <w:rFonts w:eastAsia="Times New Roman"/>
          <w:sz w:val="26"/>
          <w:szCs w:val="26"/>
        </w:rPr>
        <w:t>thể được trình</w:t>
      </w:r>
    </w:p>
    <w:p w14:paraId="556A20E1" w14:textId="77777777" w:rsidR="004D60F1" w:rsidRPr="00DD65C8" w:rsidRDefault="004D60F1">
      <w:pPr>
        <w:spacing w:line="18" w:lineRule="exact"/>
        <w:rPr>
          <w:sz w:val="20"/>
          <w:szCs w:val="20"/>
        </w:rPr>
      </w:pPr>
    </w:p>
    <w:p w14:paraId="637C3985" w14:textId="77777777" w:rsidR="004D60F1" w:rsidRPr="00DD65C8" w:rsidRDefault="00C629FD">
      <w:pPr>
        <w:ind w:left="540"/>
        <w:rPr>
          <w:sz w:val="20"/>
          <w:szCs w:val="20"/>
        </w:rPr>
      </w:pPr>
      <w:r w:rsidRPr="00DD65C8">
        <w:rPr>
          <w:rFonts w:eastAsia="Times New Roman"/>
          <w:sz w:val="26"/>
          <w:szCs w:val="26"/>
        </w:rPr>
        <w:t>bày trong các chương tiếp theo của đề tài.</w:t>
      </w:r>
    </w:p>
    <w:p w14:paraId="2FB77EBB" w14:textId="77777777" w:rsidR="004D60F1" w:rsidRPr="00DD65C8" w:rsidRDefault="004D60F1">
      <w:pPr>
        <w:spacing w:line="200" w:lineRule="exact"/>
        <w:rPr>
          <w:sz w:val="20"/>
          <w:szCs w:val="20"/>
        </w:rPr>
      </w:pPr>
    </w:p>
    <w:p w14:paraId="2D85967D" w14:textId="77777777" w:rsidR="004D60F1" w:rsidRPr="00DD65C8" w:rsidRDefault="004D60F1">
      <w:pPr>
        <w:spacing w:line="200" w:lineRule="exact"/>
        <w:rPr>
          <w:sz w:val="20"/>
          <w:szCs w:val="20"/>
        </w:rPr>
      </w:pPr>
    </w:p>
    <w:p w14:paraId="78EB08FB" w14:textId="77777777" w:rsidR="004D60F1" w:rsidRPr="00DD65C8" w:rsidRDefault="004D60F1">
      <w:pPr>
        <w:spacing w:line="200" w:lineRule="exact"/>
        <w:rPr>
          <w:sz w:val="20"/>
          <w:szCs w:val="20"/>
        </w:rPr>
      </w:pPr>
    </w:p>
    <w:p w14:paraId="6BC481A3" w14:textId="77777777" w:rsidR="004D60F1" w:rsidRPr="00DD65C8" w:rsidRDefault="004D60F1">
      <w:pPr>
        <w:spacing w:line="200" w:lineRule="exact"/>
        <w:rPr>
          <w:sz w:val="20"/>
          <w:szCs w:val="20"/>
        </w:rPr>
      </w:pPr>
    </w:p>
    <w:p w14:paraId="6CAE3F2D" w14:textId="77777777" w:rsidR="004D60F1" w:rsidRPr="00DD65C8" w:rsidRDefault="004D60F1">
      <w:pPr>
        <w:spacing w:line="200" w:lineRule="exact"/>
        <w:rPr>
          <w:sz w:val="20"/>
          <w:szCs w:val="20"/>
        </w:rPr>
      </w:pPr>
    </w:p>
    <w:p w14:paraId="73BA9004" w14:textId="77777777" w:rsidR="004D60F1" w:rsidRPr="00DD65C8" w:rsidRDefault="004D60F1">
      <w:pPr>
        <w:spacing w:line="200" w:lineRule="exact"/>
        <w:rPr>
          <w:sz w:val="20"/>
          <w:szCs w:val="20"/>
        </w:rPr>
      </w:pPr>
    </w:p>
    <w:p w14:paraId="5733CE3B" w14:textId="77777777" w:rsidR="004D60F1" w:rsidRPr="00DD65C8" w:rsidRDefault="004D60F1">
      <w:pPr>
        <w:spacing w:line="200" w:lineRule="exact"/>
        <w:rPr>
          <w:sz w:val="20"/>
          <w:szCs w:val="20"/>
        </w:rPr>
      </w:pPr>
    </w:p>
    <w:p w14:paraId="797B931C" w14:textId="77777777" w:rsidR="004D60F1" w:rsidRPr="00DD65C8" w:rsidRDefault="004D60F1">
      <w:pPr>
        <w:spacing w:line="200" w:lineRule="exact"/>
        <w:rPr>
          <w:sz w:val="20"/>
          <w:szCs w:val="20"/>
        </w:rPr>
      </w:pPr>
    </w:p>
    <w:p w14:paraId="14C785AC" w14:textId="77777777" w:rsidR="004D60F1" w:rsidRPr="00DD65C8" w:rsidRDefault="004D60F1">
      <w:pPr>
        <w:spacing w:line="200" w:lineRule="exact"/>
        <w:rPr>
          <w:sz w:val="20"/>
          <w:szCs w:val="20"/>
        </w:rPr>
      </w:pPr>
    </w:p>
    <w:p w14:paraId="455FCB8F" w14:textId="77777777" w:rsidR="004D60F1" w:rsidRPr="00DD65C8" w:rsidRDefault="004D60F1">
      <w:pPr>
        <w:spacing w:line="200" w:lineRule="exact"/>
        <w:rPr>
          <w:sz w:val="20"/>
          <w:szCs w:val="20"/>
        </w:rPr>
      </w:pPr>
    </w:p>
    <w:p w14:paraId="07111002" w14:textId="77777777" w:rsidR="004D60F1" w:rsidRPr="00DD65C8" w:rsidRDefault="004D60F1">
      <w:pPr>
        <w:spacing w:line="200" w:lineRule="exact"/>
        <w:rPr>
          <w:sz w:val="20"/>
          <w:szCs w:val="20"/>
        </w:rPr>
      </w:pPr>
    </w:p>
    <w:p w14:paraId="349FD526" w14:textId="77777777" w:rsidR="004D60F1" w:rsidRPr="00DD65C8" w:rsidRDefault="004D60F1">
      <w:pPr>
        <w:spacing w:line="200" w:lineRule="exact"/>
        <w:rPr>
          <w:sz w:val="20"/>
          <w:szCs w:val="20"/>
        </w:rPr>
      </w:pPr>
    </w:p>
    <w:p w14:paraId="72C0E406" w14:textId="77777777" w:rsidR="004D60F1" w:rsidRPr="00DD65C8" w:rsidRDefault="004D60F1">
      <w:pPr>
        <w:spacing w:line="200" w:lineRule="exact"/>
        <w:rPr>
          <w:sz w:val="20"/>
          <w:szCs w:val="20"/>
        </w:rPr>
      </w:pPr>
    </w:p>
    <w:p w14:paraId="6CF8B67C" w14:textId="77777777" w:rsidR="004D60F1" w:rsidRPr="00DD65C8" w:rsidRDefault="004D60F1">
      <w:pPr>
        <w:spacing w:line="200" w:lineRule="exact"/>
        <w:rPr>
          <w:sz w:val="20"/>
          <w:szCs w:val="20"/>
        </w:rPr>
      </w:pPr>
    </w:p>
    <w:p w14:paraId="1C7D9A13" w14:textId="77777777" w:rsidR="004D60F1" w:rsidRPr="00DD65C8" w:rsidRDefault="004D60F1">
      <w:pPr>
        <w:spacing w:line="200" w:lineRule="exact"/>
        <w:rPr>
          <w:sz w:val="20"/>
          <w:szCs w:val="20"/>
        </w:rPr>
      </w:pPr>
    </w:p>
    <w:p w14:paraId="198C9B74" w14:textId="77777777" w:rsidR="004D60F1" w:rsidRPr="00DD65C8" w:rsidRDefault="004D60F1">
      <w:pPr>
        <w:spacing w:line="200" w:lineRule="exact"/>
        <w:rPr>
          <w:sz w:val="20"/>
          <w:szCs w:val="20"/>
        </w:rPr>
      </w:pPr>
    </w:p>
    <w:p w14:paraId="42346EBB" w14:textId="77777777" w:rsidR="004D60F1" w:rsidRPr="00DD65C8" w:rsidRDefault="004D60F1">
      <w:pPr>
        <w:spacing w:line="200" w:lineRule="exact"/>
        <w:rPr>
          <w:sz w:val="20"/>
          <w:szCs w:val="20"/>
        </w:rPr>
      </w:pPr>
    </w:p>
    <w:p w14:paraId="7088E19C" w14:textId="77777777" w:rsidR="004D60F1" w:rsidRPr="00DD65C8" w:rsidRDefault="004D60F1">
      <w:pPr>
        <w:spacing w:line="200" w:lineRule="exact"/>
        <w:rPr>
          <w:sz w:val="20"/>
          <w:szCs w:val="20"/>
        </w:rPr>
      </w:pPr>
    </w:p>
    <w:p w14:paraId="4E440A2B" w14:textId="77777777" w:rsidR="004D60F1" w:rsidRPr="00DD65C8" w:rsidRDefault="004D60F1">
      <w:pPr>
        <w:spacing w:line="200" w:lineRule="exact"/>
        <w:rPr>
          <w:sz w:val="20"/>
          <w:szCs w:val="20"/>
        </w:rPr>
      </w:pPr>
    </w:p>
    <w:p w14:paraId="2346EE10" w14:textId="77777777" w:rsidR="004D60F1" w:rsidRPr="00DD65C8" w:rsidRDefault="004D60F1">
      <w:pPr>
        <w:spacing w:line="200" w:lineRule="exact"/>
        <w:rPr>
          <w:sz w:val="20"/>
          <w:szCs w:val="20"/>
        </w:rPr>
      </w:pPr>
    </w:p>
    <w:p w14:paraId="73279880" w14:textId="77777777" w:rsidR="004D60F1" w:rsidRPr="00DD65C8" w:rsidRDefault="004D60F1">
      <w:pPr>
        <w:spacing w:line="216" w:lineRule="exact"/>
        <w:rPr>
          <w:sz w:val="20"/>
          <w:szCs w:val="20"/>
        </w:rPr>
      </w:pPr>
    </w:p>
    <w:p w14:paraId="51126BA6" w14:textId="77777777" w:rsidR="004D60F1" w:rsidRPr="00DD65C8" w:rsidRDefault="00C629FD">
      <w:pPr>
        <w:ind w:right="-539"/>
        <w:jc w:val="center"/>
        <w:rPr>
          <w:sz w:val="20"/>
          <w:szCs w:val="20"/>
        </w:rPr>
      </w:pPr>
      <w:r w:rsidRPr="00DD65C8">
        <w:rPr>
          <w:rFonts w:eastAsia="Times New Roman"/>
          <w:b/>
          <w:bCs/>
          <w:sz w:val="32"/>
          <w:szCs w:val="32"/>
        </w:rPr>
        <w:t>CHƯƠNG 2</w:t>
      </w:r>
    </w:p>
    <w:p w14:paraId="4AB8909A" w14:textId="77777777" w:rsidR="004D60F1" w:rsidRPr="00DD65C8" w:rsidRDefault="004D60F1">
      <w:pPr>
        <w:spacing w:line="184" w:lineRule="exact"/>
        <w:rPr>
          <w:sz w:val="20"/>
          <w:szCs w:val="20"/>
        </w:rPr>
      </w:pPr>
    </w:p>
    <w:p w14:paraId="259040DC" w14:textId="77777777" w:rsidR="004D60F1" w:rsidRPr="00DD65C8" w:rsidRDefault="00C629FD">
      <w:pPr>
        <w:ind w:right="-539"/>
        <w:jc w:val="center"/>
        <w:rPr>
          <w:sz w:val="20"/>
          <w:szCs w:val="20"/>
        </w:rPr>
      </w:pPr>
      <w:r w:rsidRPr="00DD65C8">
        <w:rPr>
          <w:rFonts w:eastAsia="Times New Roman"/>
          <w:b/>
          <w:bCs/>
          <w:sz w:val="32"/>
          <w:szCs w:val="32"/>
        </w:rPr>
        <w:t>NGUYÊN VẬT LIỆU, THIẾT BỊ, NỘI DUNG</w:t>
      </w:r>
    </w:p>
    <w:p w14:paraId="2A14F464" w14:textId="77777777" w:rsidR="004D60F1" w:rsidRPr="00DD65C8" w:rsidRDefault="004D60F1">
      <w:pPr>
        <w:spacing w:line="184" w:lineRule="exact"/>
        <w:rPr>
          <w:sz w:val="20"/>
          <w:szCs w:val="20"/>
        </w:rPr>
      </w:pPr>
    </w:p>
    <w:p w14:paraId="00F06A36" w14:textId="77777777" w:rsidR="004D60F1" w:rsidRPr="00DD65C8" w:rsidRDefault="00C629FD">
      <w:pPr>
        <w:ind w:right="-539"/>
        <w:jc w:val="center"/>
        <w:rPr>
          <w:sz w:val="20"/>
          <w:szCs w:val="20"/>
        </w:rPr>
      </w:pPr>
      <w:r w:rsidRPr="00DD65C8">
        <w:rPr>
          <w:rFonts w:eastAsia="Times New Roman"/>
          <w:b/>
          <w:bCs/>
          <w:sz w:val="32"/>
          <w:szCs w:val="32"/>
        </w:rPr>
        <w:t>VÀ PHƯƠNG PHÁP NGHIÊN CỨU</w:t>
      </w:r>
    </w:p>
    <w:p w14:paraId="222750D7" w14:textId="77777777" w:rsidR="004D60F1" w:rsidRPr="00DD65C8" w:rsidRDefault="004D60F1">
      <w:pPr>
        <w:spacing w:line="186" w:lineRule="exact"/>
        <w:rPr>
          <w:sz w:val="20"/>
          <w:szCs w:val="20"/>
        </w:rPr>
      </w:pPr>
    </w:p>
    <w:p w14:paraId="59551CED" w14:textId="77777777" w:rsidR="004D60F1" w:rsidRPr="00DD65C8" w:rsidRDefault="00C629FD">
      <w:pPr>
        <w:ind w:left="540"/>
        <w:rPr>
          <w:sz w:val="20"/>
          <w:szCs w:val="20"/>
        </w:rPr>
      </w:pPr>
      <w:r w:rsidRPr="00DD65C8">
        <w:rPr>
          <w:rFonts w:eastAsia="Times New Roman"/>
          <w:b/>
          <w:bCs/>
          <w:sz w:val="28"/>
          <w:szCs w:val="28"/>
        </w:rPr>
        <w:t>2.1. NGUYÊN VẬT LIỆU, THIẾT BỊ</w:t>
      </w:r>
    </w:p>
    <w:p w14:paraId="314386C1" w14:textId="77777777" w:rsidR="004D60F1" w:rsidRPr="00DD65C8" w:rsidRDefault="004D60F1">
      <w:pPr>
        <w:spacing w:line="160" w:lineRule="exact"/>
        <w:rPr>
          <w:sz w:val="20"/>
          <w:szCs w:val="20"/>
        </w:rPr>
      </w:pPr>
    </w:p>
    <w:p w14:paraId="06956366" w14:textId="77777777" w:rsidR="004D60F1" w:rsidRPr="00DD65C8" w:rsidRDefault="00C629FD">
      <w:pPr>
        <w:ind w:left="1120"/>
        <w:rPr>
          <w:sz w:val="20"/>
          <w:szCs w:val="20"/>
        </w:rPr>
      </w:pPr>
      <w:r w:rsidRPr="00DD65C8">
        <w:rPr>
          <w:rFonts w:eastAsia="Times New Roman"/>
          <w:b/>
          <w:bCs/>
          <w:sz w:val="28"/>
          <w:szCs w:val="28"/>
        </w:rPr>
        <w:t>2.1.1. Hóa chất</w:t>
      </w:r>
    </w:p>
    <w:p w14:paraId="2C12E5E5" w14:textId="77777777" w:rsidR="004D60F1" w:rsidRPr="00DD65C8" w:rsidRDefault="00C629FD">
      <w:pPr>
        <w:numPr>
          <w:ilvl w:val="0"/>
          <w:numId w:val="6"/>
        </w:numPr>
        <w:tabs>
          <w:tab w:val="left" w:pos="1080"/>
        </w:tabs>
        <w:spacing w:line="195" w:lineRule="auto"/>
        <w:ind w:left="1080" w:hanging="355"/>
        <w:rPr>
          <w:rFonts w:eastAsia="Wingdings"/>
          <w:sz w:val="50"/>
          <w:szCs w:val="50"/>
          <w:vertAlign w:val="superscript"/>
        </w:rPr>
      </w:pPr>
      <w:r w:rsidRPr="00DD65C8">
        <w:rPr>
          <w:rFonts w:eastAsia="Times New Roman"/>
          <w:sz w:val="25"/>
          <w:szCs w:val="25"/>
        </w:rPr>
        <w:t>Dung môi, hoá chất dùng phân tích, kiểm nghiệm đạt tiêu chuẩn P.A và HPLC.</w:t>
      </w:r>
    </w:p>
    <w:p w14:paraId="6C0A519D" w14:textId="77777777" w:rsidR="004D60F1" w:rsidRPr="00DD65C8" w:rsidRDefault="004D60F1">
      <w:pPr>
        <w:spacing w:line="176" w:lineRule="exact"/>
        <w:rPr>
          <w:rFonts w:eastAsia="Wingdings"/>
          <w:sz w:val="50"/>
          <w:szCs w:val="50"/>
          <w:vertAlign w:val="superscript"/>
        </w:rPr>
      </w:pPr>
    </w:p>
    <w:p w14:paraId="62E9E28D" w14:textId="77777777" w:rsidR="004D60F1" w:rsidRPr="00DD65C8" w:rsidRDefault="00C629FD">
      <w:pPr>
        <w:numPr>
          <w:ilvl w:val="0"/>
          <w:numId w:val="6"/>
        </w:numPr>
        <w:tabs>
          <w:tab w:val="left" w:pos="1080"/>
        </w:tabs>
        <w:spacing w:line="251" w:lineRule="auto"/>
        <w:ind w:left="1080" w:hanging="355"/>
        <w:jc w:val="both"/>
        <w:rPr>
          <w:rFonts w:eastAsia="Wingdings"/>
          <w:sz w:val="50"/>
          <w:szCs w:val="50"/>
          <w:vertAlign w:val="superscript"/>
        </w:rPr>
      </w:pPr>
      <w:r w:rsidRPr="00DD65C8">
        <w:rPr>
          <w:rFonts w:eastAsia="Times New Roman"/>
          <w:sz w:val="25"/>
          <w:szCs w:val="25"/>
        </w:rPr>
        <w:t>Dung môi, hóa chất dùng tổng hợp: đạt tiêu chuẩn dùng tổng hợp hóa dược, đặt mua từ các nhà cung cấp trong nước hoặc nước ngoài (Merck, Sigma-Aldrich). Các hóa chất này được sử dụng trực tiếp không qua tinh chế thêm. Gồm:</w:t>
      </w:r>
    </w:p>
    <w:p w14:paraId="41A5386E" w14:textId="77777777" w:rsidR="004D60F1" w:rsidRPr="00DD65C8" w:rsidRDefault="004D60F1">
      <w:pPr>
        <w:spacing w:line="44" w:lineRule="exact"/>
        <w:rPr>
          <w:sz w:val="20"/>
          <w:szCs w:val="20"/>
        </w:rPr>
      </w:pPr>
    </w:p>
    <w:tbl>
      <w:tblPr>
        <w:tblW w:w="0" w:type="auto"/>
        <w:tblInd w:w="940" w:type="dxa"/>
        <w:tblLayout w:type="fixed"/>
        <w:tblCellMar>
          <w:left w:w="0" w:type="dxa"/>
          <w:right w:w="0" w:type="dxa"/>
        </w:tblCellMar>
        <w:tblLook w:val="04A0" w:firstRow="1" w:lastRow="0" w:firstColumn="1" w:lastColumn="0" w:noHBand="0" w:noVBand="1"/>
      </w:tblPr>
      <w:tblGrid>
        <w:gridCol w:w="340"/>
        <w:gridCol w:w="2760"/>
        <w:gridCol w:w="1500"/>
        <w:gridCol w:w="3440"/>
      </w:tblGrid>
      <w:tr w:rsidR="004D60F1" w:rsidRPr="00DD65C8" w14:paraId="2A59FA8D" w14:textId="77777777">
        <w:trPr>
          <w:trHeight w:val="395"/>
        </w:trPr>
        <w:tc>
          <w:tcPr>
            <w:tcW w:w="340" w:type="dxa"/>
            <w:vAlign w:val="bottom"/>
          </w:tcPr>
          <w:p w14:paraId="7A729B70" w14:textId="77777777" w:rsidR="004D60F1" w:rsidRPr="00DD65C8" w:rsidRDefault="00C629FD">
            <w:pPr>
              <w:rPr>
                <w:sz w:val="20"/>
                <w:szCs w:val="20"/>
              </w:rPr>
            </w:pPr>
            <w:r w:rsidRPr="00DD65C8">
              <w:rPr>
                <w:rFonts w:eastAsia="Wingdings"/>
                <w:sz w:val="26"/>
                <w:szCs w:val="26"/>
              </w:rPr>
              <w:t></w:t>
            </w:r>
          </w:p>
        </w:tc>
        <w:tc>
          <w:tcPr>
            <w:tcW w:w="2760" w:type="dxa"/>
            <w:vAlign w:val="bottom"/>
          </w:tcPr>
          <w:p w14:paraId="19C222D5" w14:textId="77777777" w:rsidR="004D60F1" w:rsidRPr="00DD65C8" w:rsidRDefault="00C629FD">
            <w:pPr>
              <w:ind w:left="100"/>
              <w:rPr>
                <w:sz w:val="20"/>
                <w:szCs w:val="20"/>
              </w:rPr>
            </w:pPr>
            <w:r w:rsidRPr="00DD65C8">
              <w:rPr>
                <w:rFonts w:eastAsia="Times New Roman"/>
                <w:sz w:val="26"/>
                <w:szCs w:val="26"/>
              </w:rPr>
              <w:t>Các isatin:</w:t>
            </w:r>
          </w:p>
        </w:tc>
        <w:tc>
          <w:tcPr>
            <w:tcW w:w="1500" w:type="dxa"/>
            <w:vAlign w:val="bottom"/>
          </w:tcPr>
          <w:p w14:paraId="47BF04B1" w14:textId="77777777" w:rsidR="004D60F1" w:rsidRPr="00DD65C8" w:rsidRDefault="00C629FD">
            <w:pPr>
              <w:ind w:left="1180"/>
              <w:rPr>
                <w:sz w:val="20"/>
                <w:szCs w:val="20"/>
              </w:rPr>
            </w:pPr>
            <w:r w:rsidRPr="00DD65C8">
              <w:rPr>
                <w:rFonts w:eastAsia="Wingdings"/>
                <w:sz w:val="26"/>
                <w:szCs w:val="26"/>
              </w:rPr>
              <w:t></w:t>
            </w:r>
          </w:p>
        </w:tc>
        <w:tc>
          <w:tcPr>
            <w:tcW w:w="3440" w:type="dxa"/>
            <w:vAlign w:val="bottom"/>
          </w:tcPr>
          <w:p w14:paraId="0623E6CD" w14:textId="77777777" w:rsidR="004D60F1" w:rsidRPr="00DD65C8" w:rsidRDefault="00C629FD">
            <w:pPr>
              <w:ind w:left="120"/>
              <w:rPr>
                <w:sz w:val="20"/>
                <w:szCs w:val="20"/>
              </w:rPr>
            </w:pPr>
            <w:r w:rsidRPr="00DD65C8">
              <w:rPr>
                <w:rFonts w:eastAsia="Times New Roman"/>
                <w:w w:val="99"/>
                <w:sz w:val="26"/>
                <w:szCs w:val="26"/>
              </w:rPr>
              <w:t xml:space="preserve">Methyl </w:t>
            </w:r>
            <w:r w:rsidRPr="00DD65C8">
              <w:rPr>
                <w:rFonts w:eastAsia="Times New Roman"/>
                <w:i/>
                <w:iCs/>
                <w:w w:val="99"/>
                <w:sz w:val="26"/>
                <w:szCs w:val="26"/>
              </w:rPr>
              <w:t>(E)-</w:t>
            </w:r>
            <w:r w:rsidRPr="00DD65C8">
              <w:rPr>
                <w:rFonts w:eastAsia="Times New Roman"/>
                <w:w w:val="99"/>
                <w:sz w:val="26"/>
                <w:szCs w:val="26"/>
              </w:rPr>
              <w:t>3-(4-(bromomethyl)</w:t>
            </w:r>
          </w:p>
        </w:tc>
      </w:tr>
      <w:tr w:rsidR="004D60F1" w:rsidRPr="00DD65C8" w14:paraId="7F92E64B" w14:textId="77777777">
        <w:trPr>
          <w:trHeight w:val="469"/>
        </w:trPr>
        <w:tc>
          <w:tcPr>
            <w:tcW w:w="340" w:type="dxa"/>
            <w:vAlign w:val="bottom"/>
          </w:tcPr>
          <w:p w14:paraId="58EDAFEA" w14:textId="77777777" w:rsidR="004D60F1" w:rsidRPr="00DD65C8" w:rsidRDefault="004D60F1">
            <w:pPr>
              <w:rPr>
                <w:sz w:val="24"/>
                <w:szCs w:val="24"/>
              </w:rPr>
            </w:pPr>
          </w:p>
        </w:tc>
        <w:tc>
          <w:tcPr>
            <w:tcW w:w="2760" w:type="dxa"/>
            <w:vAlign w:val="bottom"/>
          </w:tcPr>
          <w:p w14:paraId="318282CB" w14:textId="77777777" w:rsidR="004D60F1" w:rsidRPr="00DD65C8" w:rsidRDefault="00C629FD">
            <w:pPr>
              <w:ind w:left="100"/>
              <w:rPr>
                <w:sz w:val="20"/>
                <w:szCs w:val="20"/>
              </w:rPr>
            </w:pPr>
            <w:r w:rsidRPr="00DD65C8">
              <w:rPr>
                <w:rFonts w:eastAsia="Times New Roman"/>
                <w:sz w:val="26"/>
                <w:szCs w:val="26"/>
              </w:rPr>
              <w:t>Isatin</w:t>
            </w:r>
          </w:p>
        </w:tc>
        <w:tc>
          <w:tcPr>
            <w:tcW w:w="1500" w:type="dxa"/>
            <w:vAlign w:val="bottom"/>
          </w:tcPr>
          <w:p w14:paraId="76E076F7" w14:textId="77777777" w:rsidR="004D60F1" w:rsidRPr="00DD65C8" w:rsidRDefault="004D60F1">
            <w:pPr>
              <w:rPr>
                <w:sz w:val="24"/>
                <w:szCs w:val="24"/>
              </w:rPr>
            </w:pPr>
          </w:p>
        </w:tc>
        <w:tc>
          <w:tcPr>
            <w:tcW w:w="3440" w:type="dxa"/>
            <w:vAlign w:val="bottom"/>
          </w:tcPr>
          <w:p w14:paraId="1C40DE0A" w14:textId="77777777" w:rsidR="004D60F1" w:rsidRPr="00DD65C8" w:rsidRDefault="00C629FD">
            <w:pPr>
              <w:ind w:left="120"/>
              <w:rPr>
                <w:sz w:val="20"/>
                <w:szCs w:val="20"/>
              </w:rPr>
            </w:pPr>
            <w:r w:rsidRPr="00DD65C8">
              <w:rPr>
                <w:rFonts w:eastAsia="Times New Roman"/>
                <w:sz w:val="26"/>
                <w:szCs w:val="26"/>
              </w:rPr>
              <w:t>phenyl)acrylat</w:t>
            </w:r>
          </w:p>
        </w:tc>
      </w:tr>
      <w:tr w:rsidR="004D60F1" w:rsidRPr="00DD65C8" w14:paraId="49AE23DE" w14:textId="77777777">
        <w:trPr>
          <w:trHeight w:val="466"/>
        </w:trPr>
        <w:tc>
          <w:tcPr>
            <w:tcW w:w="340" w:type="dxa"/>
            <w:vAlign w:val="bottom"/>
          </w:tcPr>
          <w:p w14:paraId="4199C215" w14:textId="77777777" w:rsidR="004D60F1" w:rsidRPr="00DD65C8" w:rsidRDefault="004D60F1">
            <w:pPr>
              <w:rPr>
                <w:sz w:val="24"/>
                <w:szCs w:val="24"/>
              </w:rPr>
            </w:pPr>
          </w:p>
        </w:tc>
        <w:tc>
          <w:tcPr>
            <w:tcW w:w="2760" w:type="dxa"/>
            <w:vAlign w:val="bottom"/>
          </w:tcPr>
          <w:p w14:paraId="42B77CC4" w14:textId="77777777" w:rsidR="004D60F1" w:rsidRPr="00DD65C8" w:rsidRDefault="00C629FD">
            <w:pPr>
              <w:ind w:left="100"/>
              <w:rPr>
                <w:sz w:val="20"/>
                <w:szCs w:val="20"/>
              </w:rPr>
            </w:pPr>
            <w:r w:rsidRPr="00DD65C8">
              <w:rPr>
                <w:rFonts w:eastAsia="Times New Roman"/>
                <w:sz w:val="26"/>
                <w:szCs w:val="26"/>
              </w:rPr>
              <w:t>5-Cloroisatin</w:t>
            </w:r>
          </w:p>
        </w:tc>
        <w:tc>
          <w:tcPr>
            <w:tcW w:w="1500" w:type="dxa"/>
            <w:vAlign w:val="bottom"/>
          </w:tcPr>
          <w:p w14:paraId="143A3C94" w14:textId="77777777" w:rsidR="004D60F1" w:rsidRPr="00DD65C8" w:rsidRDefault="00C629FD">
            <w:pPr>
              <w:ind w:left="1180"/>
              <w:rPr>
                <w:sz w:val="20"/>
                <w:szCs w:val="20"/>
              </w:rPr>
            </w:pPr>
            <w:r w:rsidRPr="00DD65C8">
              <w:rPr>
                <w:rFonts w:eastAsia="Wingdings"/>
                <w:sz w:val="26"/>
                <w:szCs w:val="26"/>
              </w:rPr>
              <w:t></w:t>
            </w:r>
          </w:p>
        </w:tc>
        <w:tc>
          <w:tcPr>
            <w:tcW w:w="3440" w:type="dxa"/>
            <w:vAlign w:val="bottom"/>
          </w:tcPr>
          <w:p w14:paraId="1932B749" w14:textId="77777777" w:rsidR="004D60F1" w:rsidRPr="00DD65C8" w:rsidRDefault="00C629FD">
            <w:pPr>
              <w:ind w:left="120"/>
              <w:rPr>
                <w:sz w:val="20"/>
                <w:szCs w:val="20"/>
              </w:rPr>
            </w:pPr>
            <w:r w:rsidRPr="00DD65C8">
              <w:rPr>
                <w:rFonts w:eastAsia="Times New Roman"/>
                <w:sz w:val="26"/>
                <w:szCs w:val="26"/>
              </w:rPr>
              <w:t>Propargyl bromid</w:t>
            </w:r>
          </w:p>
        </w:tc>
      </w:tr>
      <w:tr w:rsidR="004D60F1" w:rsidRPr="00DD65C8" w14:paraId="249AE800" w14:textId="77777777">
        <w:trPr>
          <w:trHeight w:val="468"/>
        </w:trPr>
        <w:tc>
          <w:tcPr>
            <w:tcW w:w="340" w:type="dxa"/>
            <w:vAlign w:val="bottom"/>
          </w:tcPr>
          <w:p w14:paraId="38A2C5E7" w14:textId="77777777" w:rsidR="004D60F1" w:rsidRPr="00DD65C8" w:rsidRDefault="004D60F1">
            <w:pPr>
              <w:rPr>
                <w:sz w:val="24"/>
                <w:szCs w:val="24"/>
              </w:rPr>
            </w:pPr>
          </w:p>
        </w:tc>
        <w:tc>
          <w:tcPr>
            <w:tcW w:w="2760" w:type="dxa"/>
            <w:vAlign w:val="bottom"/>
          </w:tcPr>
          <w:p w14:paraId="578F08FB" w14:textId="77777777" w:rsidR="004D60F1" w:rsidRPr="00DD65C8" w:rsidRDefault="00C629FD">
            <w:pPr>
              <w:ind w:left="100"/>
              <w:rPr>
                <w:sz w:val="20"/>
                <w:szCs w:val="20"/>
              </w:rPr>
            </w:pPr>
            <w:r w:rsidRPr="00DD65C8">
              <w:rPr>
                <w:rFonts w:eastAsia="Times New Roman"/>
                <w:sz w:val="26"/>
                <w:szCs w:val="26"/>
              </w:rPr>
              <w:t>5-Bromoisatin</w:t>
            </w:r>
          </w:p>
        </w:tc>
        <w:tc>
          <w:tcPr>
            <w:tcW w:w="1500" w:type="dxa"/>
            <w:vAlign w:val="bottom"/>
          </w:tcPr>
          <w:p w14:paraId="25586BC3" w14:textId="77777777" w:rsidR="004D60F1" w:rsidRPr="00DD65C8" w:rsidRDefault="00C629FD">
            <w:pPr>
              <w:ind w:left="1180"/>
              <w:rPr>
                <w:sz w:val="20"/>
                <w:szCs w:val="20"/>
              </w:rPr>
            </w:pPr>
            <w:r w:rsidRPr="00DD65C8">
              <w:rPr>
                <w:rFonts w:eastAsia="Wingdings"/>
                <w:sz w:val="26"/>
                <w:szCs w:val="26"/>
              </w:rPr>
              <w:t></w:t>
            </w:r>
          </w:p>
        </w:tc>
        <w:tc>
          <w:tcPr>
            <w:tcW w:w="3440" w:type="dxa"/>
            <w:vAlign w:val="bottom"/>
          </w:tcPr>
          <w:p w14:paraId="4C2AE4DE" w14:textId="77777777" w:rsidR="004D60F1" w:rsidRPr="00DD65C8" w:rsidRDefault="00C629FD">
            <w:pPr>
              <w:ind w:left="120"/>
              <w:rPr>
                <w:sz w:val="20"/>
                <w:szCs w:val="20"/>
              </w:rPr>
            </w:pPr>
            <w:r w:rsidRPr="00DD65C8">
              <w:rPr>
                <w:rFonts w:eastAsia="Times New Roman"/>
                <w:sz w:val="26"/>
                <w:szCs w:val="26"/>
              </w:rPr>
              <w:t>Natri azid</w:t>
            </w:r>
          </w:p>
        </w:tc>
      </w:tr>
      <w:tr w:rsidR="004D60F1" w:rsidRPr="00DD65C8" w14:paraId="00EBA7D4" w14:textId="77777777">
        <w:trPr>
          <w:trHeight w:val="466"/>
        </w:trPr>
        <w:tc>
          <w:tcPr>
            <w:tcW w:w="340" w:type="dxa"/>
            <w:vAlign w:val="bottom"/>
          </w:tcPr>
          <w:p w14:paraId="65C30930" w14:textId="77777777" w:rsidR="004D60F1" w:rsidRPr="00DD65C8" w:rsidRDefault="004D60F1">
            <w:pPr>
              <w:rPr>
                <w:sz w:val="24"/>
                <w:szCs w:val="24"/>
              </w:rPr>
            </w:pPr>
          </w:p>
        </w:tc>
        <w:tc>
          <w:tcPr>
            <w:tcW w:w="2760" w:type="dxa"/>
            <w:vAlign w:val="bottom"/>
          </w:tcPr>
          <w:p w14:paraId="06445154" w14:textId="77777777" w:rsidR="004D60F1" w:rsidRPr="00DD65C8" w:rsidRDefault="00C629FD">
            <w:pPr>
              <w:ind w:left="100"/>
              <w:rPr>
                <w:sz w:val="20"/>
                <w:szCs w:val="20"/>
              </w:rPr>
            </w:pPr>
            <w:r w:rsidRPr="00DD65C8">
              <w:rPr>
                <w:rFonts w:eastAsia="Times New Roman"/>
                <w:sz w:val="26"/>
                <w:szCs w:val="26"/>
              </w:rPr>
              <w:t>7-Cloroisatin</w:t>
            </w:r>
          </w:p>
        </w:tc>
        <w:tc>
          <w:tcPr>
            <w:tcW w:w="1500" w:type="dxa"/>
            <w:vAlign w:val="bottom"/>
          </w:tcPr>
          <w:p w14:paraId="05F0C3A8" w14:textId="77777777" w:rsidR="004D60F1" w:rsidRPr="00DD65C8" w:rsidRDefault="00C629FD">
            <w:pPr>
              <w:spacing w:line="285" w:lineRule="exact"/>
              <w:ind w:left="1180"/>
              <w:rPr>
                <w:sz w:val="20"/>
                <w:szCs w:val="20"/>
              </w:rPr>
            </w:pPr>
            <w:r w:rsidRPr="00DD65C8">
              <w:rPr>
                <w:rFonts w:eastAsia="Wingdings"/>
                <w:sz w:val="26"/>
                <w:szCs w:val="26"/>
              </w:rPr>
              <w:t></w:t>
            </w:r>
          </w:p>
        </w:tc>
        <w:tc>
          <w:tcPr>
            <w:tcW w:w="3440" w:type="dxa"/>
            <w:vAlign w:val="bottom"/>
          </w:tcPr>
          <w:p w14:paraId="008ECA18" w14:textId="77777777" w:rsidR="004D60F1" w:rsidRPr="00DD65C8" w:rsidRDefault="00C629FD">
            <w:pPr>
              <w:ind w:left="120"/>
              <w:rPr>
                <w:sz w:val="20"/>
                <w:szCs w:val="20"/>
              </w:rPr>
            </w:pPr>
            <w:r w:rsidRPr="00DD65C8">
              <w:rPr>
                <w:rFonts w:eastAsia="Times New Roman"/>
                <w:sz w:val="26"/>
                <w:szCs w:val="26"/>
              </w:rPr>
              <w:t>Hydroxylamin hydroclorid</w:t>
            </w:r>
          </w:p>
        </w:tc>
      </w:tr>
    </w:tbl>
    <w:p w14:paraId="6B9230D4" w14:textId="77777777" w:rsidR="004D60F1" w:rsidRPr="00DD65C8" w:rsidRDefault="004D60F1">
      <w:pPr>
        <w:spacing w:line="165" w:lineRule="exact"/>
        <w:rPr>
          <w:sz w:val="20"/>
          <w:szCs w:val="20"/>
        </w:rPr>
      </w:pPr>
    </w:p>
    <w:p w14:paraId="62681EEC" w14:textId="77777777" w:rsidR="004D60F1" w:rsidRPr="00DD65C8" w:rsidRDefault="00C629FD">
      <w:pPr>
        <w:spacing w:line="349" w:lineRule="auto"/>
        <w:ind w:left="1080"/>
        <w:rPr>
          <w:sz w:val="20"/>
          <w:szCs w:val="20"/>
        </w:rPr>
      </w:pPr>
      <w:r w:rsidRPr="00DD65C8">
        <w:rPr>
          <w:rFonts w:eastAsia="Times New Roman"/>
          <w:sz w:val="26"/>
          <w:szCs w:val="26"/>
        </w:rPr>
        <w:t>Các hóa chất và dung môi khác: DMF, MeOH, MeCN, DCM, K</w:t>
      </w:r>
      <w:r w:rsidRPr="00DD65C8">
        <w:rPr>
          <w:rFonts w:eastAsia="Times New Roman"/>
          <w:sz w:val="17"/>
          <w:szCs w:val="17"/>
        </w:rPr>
        <w:t>2</w:t>
      </w:r>
      <w:r w:rsidRPr="00DD65C8">
        <w:rPr>
          <w:rFonts w:eastAsia="Times New Roman"/>
          <w:sz w:val="26"/>
          <w:szCs w:val="26"/>
        </w:rPr>
        <w:t>CO</w:t>
      </w:r>
      <w:r w:rsidRPr="00DD65C8">
        <w:rPr>
          <w:rFonts w:eastAsia="Times New Roman"/>
          <w:sz w:val="17"/>
          <w:szCs w:val="17"/>
        </w:rPr>
        <w:t>3</w:t>
      </w:r>
      <w:r w:rsidRPr="00DD65C8">
        <w:rPr>
          <w:rFonts w:eastAsia="Times New Roman"/>
          <w:sz w:val="26"/>
          <w:szCs w:val="26"/>
        </w:rPr>
        <w:t>, KI, CuI, NaOH, HCl, FeCl</w:t>
      </w:r>
      <w:r w:rsidRPr="00DD65C8">
        <w:rPr>
          <w:rFonts w:eastAsia="Times New Roman"/>
          <w:sz w:val="17"/>
          <w:szCs w:val="17"/>
        </w:rPr>
        <w:t>3</w:t>
      </w:r>
      <w:r w:rsidRPr="00DD65C8">
        <w:rPr>
          <w:rFonts w:eastAsia="Times New Roman"/>
          <w:sz w:val="26"/>
          <w:szCs w:val="26"/>
        </w:rPr>
        <w:t>, acid acetic, aceton, ethanol, nước cất.</w:t>
      </w:r>
    </w:p>
    <w:p w14:paraId="4F773699" w14:textId="77777777" w:rsidR="004D60F1" w:rsidRPr="00DD65C8" w:rsidRDefault="004D60F1">
      <w:pPr>
        <w:spacing w:line="200" w:lineRule="exact"/>
        <w:rPr>
          <w:sz w:val="20"/>
          <w:szCs w:val="20"/>
        </w:rPr>
      </w:pPr>
    </w:p>
    <w:p w14:paraId="2B7676E2" w14:textId="77777777" w:rsidR="004D60F1" w:rsidRPr="00DD65C8" w:rsidRDefault="004D60F1">
      <w:pPr>
        <w:spacing w:line="384" w:lineRule="exact"/>
        <w:rPr>
          <w:sz w:val="20"/>
          <w:szCs w:val="20"/>
        </w:rPr>
      </w:pPr>
    </w:p>
    <w:p w14:paraId="7ABB73C5" w14:textId="77777777" w:rsidR="004D60F1" w:rsidRPr="00DD65C8" w:rsidRDefault="00C629FD">
      <w:pPr>
        <w:ind w:left="4820"/>
        <w:rPr>
          <w:sz w:val="20"/>
          <w:szCs w:val="20"/>
        </w:rPr>
      </w:pPr>
      <w:r w:rsidRPr="00DD65C8">
        <w:rPr>
          <w:rFonts w:eastAsia="Calibri"/>
        </w:rPr>
        <w:t>22</w:t>
      </w:r>
    </w:p>
    <w:p w14:paraId="04554B33" w14:textId="77777777" w:rsidR="004D60F1" w:rsidRPr="00DD65C8" w:rsidRDefault="004D60F1">
      <w:pPr>
        <w:sectPr w:rsidR="004D60F1" w:rsidRPr="00DD65C8">
          <w:pgSz w:w="11900" w:h="16841"/>
          <w:pgMar w:top="1440" w:right="1139" w:bottom="421" w:left="1440" w:header="0" w:footer="0" w:gutter="0"/>
          <w:cols w:space="720" w:equalWidth="0">
            <w:col w:w="9320"/>
          </w:cols>
        </w:sectPr>
      </w:pPr>
    </w:p>
    <w:p w14:paraId="5732961A" w14:textId="77777777" w:rsidR="004D60F1" w:rsidRPr="00DD65C8" w:rsidRDefault="004D60F1">
      <w:pPr>
        <w:spacing w:line="200" w:lineRule="exact"/>
        <w:rPr>
          <w:sz w:val="20"/>
          <w:szCs w:val="20"/>
        </w:rPr>
      </w:pPr>
      <w:bookmarkStart w:id="23" w:name="page23"/>
      <w:bookmarkEnd w:id="23"/>
    </w:p>
    <w:p w14:paraId="4AB55496" w14:textId="77777777" w:rsidR="004D60F1" w:rsidRPr="00DD65C8" w:rsidRDefault="004D60F1">
      <w:pPr>
        <w:spacing w:line="342" w:lineRule="exact"/>
        <w:rPr>
          <w:sz w:val="20"/>
          <w:szCs w:val="20"/>
        </w:rPr>
      </w:pPr>
    </w:p>
    <w:p w14:paraId="297AE2F9" w14:textId="77777777" w:rsidR="004D60F1" w:rsidRPr="00DD65C8" w:rsidRDefault="00C629FD">
      <w:pPr>
        <w:ind w:left="1120"/>
        <w:rPr>
          <w:sz w:val="20"/>
          <w:szCs w:val="20"/>
        </w:rPr>
      </w:pPr>
      <w:r w:rsidRPr="00DD65C8">
        <w:rPr>
          <w:rFonts w:eastAsia="Times New Roman"/>
          <w:b/>
          <w:bCs/>
          <w:sz w:val="28"/>
          <w:szCs w:val="28"/>
        </w:rPr>
        <w:t>2.1.2. Thiết bị, dụng cụ</w:t>
      </w:r>
    </w:p>
    <w:p w14:paraId="6A62342F" w14:textId="77777777" w:rsidR="004D60F1" w:rsidRPr="00DD65C8" w:rsidRDefault="004D60F1">
      <w:pPr>
        <w:spacing w:line="168" w:lineRule="exact"/>
        <w:rPr>
          <w:sz w:val="20"/>
          <w:szCs w:val="20"/>
        </w:rPr>
      </w:pPr>
    </w:p>
    <w:p w14:paraId="5478E516" w14:textId="77777777" w:rsidR="004D60F1" w:rsidRPr="00DD65C8" w:rsidRDefault="00C629FD">
      <w:pPr>
        <w:numPr>
          <w:ilvl w:val="0"/>
          <w:numId w:val="7"/>
        </w:numPr>
        <w:tabs>
          <w:tab w:val="left" w:pos="1262"/>
        </w:tabs>
        <w:spacing w:line="318" w:lineRule="auto"/>
        <w:ind w:left="1120" w:hanging="8"/>
        <w:jc w:val="both"/>
        <w:rPr>
          <w:rFonts w:eastAsia="Times New Roman"/>
          <w:sz w:val="26"/>
          <w:szCs w:val="26"/>
        </w:rPr>
      </w:pPr>
      <w:r w:rsidRPr="00DD65C8">
        <w:rPr>
          <w:rFonts w:eastAsia="Times New Roman"/>
          <w:sz w:val="26"/>
          <w:szCs w:val="26"/>
        </w:rPr>
        <w:t>Các dụng cụ thủy tinh: bình cầu đáy tròn dung tích 50 - 100 ml có nút mài, bình nón, bình chiết, sinh hàn hồi lưu, ống đong, pipet, phễu thủy tinh, cốc có mỏ các loại.</w:t>
      </w:r>
    </w:p>
    <w:p w14:paraId="3CF95A0E" w14:textId="77777777" w:rsidR="004D60F1" w:rsidRPr="00DD65C8" w:rsidRDefault="004D60F1">
      <w:pPr>
        <w:spacing w:line="23" w:lineRule="exact"/>
        <w:rPr>
          <w:rFonts w:eastAsia="Times New Roman"/>
          <w:sz w:val="26"/>
          <w:szCs w:val="26"/>
        </w:rPr>
      </w:pPr>
    </w:p>
    <w:p w14:paraId="4500957D" w14:textId="77777777" w:rsidR="004D60F1" w:rsidRPr="00DD65C8" w:rsidRDefault="00C629FD">
      <w:pPr>
        <w:numPr>
          <w:ilvl w:val="0"/>
          <w:numId w:val="7"/>
        </w:numPr>
        <w:tabs>
          <w:tab w:val="left" w:pos="1281"/>
        </w:tabs>
        <w:spacing w:line="334" w:lineRule="auto"/>
        <w:ind w:left="1120" w:right="20" w:hanging="8"/>
        <w:jc w:val="both"/>
        <w:rPr>
          <w:rFonts w:eastAsia="Times New Roman"/>
          <w:sz w:val="25"/>
          <w:szCs w:val="25"/>
        </w:rPr>
      </w:pPr>
      <w:r w:rsidRPr="00DD65C8">
        <w:rPr>
          <w:rFonts w:eastAsia="Times New Roman"/>
          <w:sz w:val="25"/>
          <w:szCs w:val="25"/>
        </w:rPr>
        <w:t>Bình sắc ký Camag, đèn tử ngoại Camag bước sóng 254 nm và 366 nm, bản mỏng silicagel GF</w:t>
      </w:r>
      <w:r w:rsidRPr="00DD65C8">
        <w:rPr>
          <w:rFonts w:eastAsia="Times New Roman"/>
          <w:sz w:val="16"/>
          <w:szCs w:val="16"/>
        </w:rPr>
        <w:t>254</w:t>
      </w:r>
      <w:r w:rsidRPr="00DD65C8">
        <w:rPr>
          <w:rFonts w:eastAsia="Times New Roman"/>
          <w:sz w:val="25"/>
          <w:szCs w:val="25"/>
        </w:rPr>
        <w:t xml:space="preserve"> (Merck), pipet Gilson các loại 1000; 200; 20; 1-10; 2-20 µl.</w:t>
      </w:r>
    </w:p>
    <w:p w14:paraId="4273C469" w14:textId="77777777" w:rsidR="004D60F1" w:rsidRPr="00DD65C8" w:rsidRDefault="00C629FD">
      <w:pPr>
        <w:numPr>
          <w:ilvl w:val="0"/>
          <w:numId w:val="7"/>
        </w:numPr>
        <w:tabs>
          <w:tab w:val="left" w:pos="1260"/>
        </w:tabs>
        <w:ind w:left="1260" w:hanging="148"/>
        <w:rPr>
          <w:rFonts w:eastAsia="Times New Roman"/>
          <w:sz w:val="26"/>
          <w:szCs w:val="26"/>
        </w:rPr>
      </w:pPr>
      <w:r w:rsidRPr="00DD65C8">
        <w:rPr>
          <w:rFonts w:eastAsia="Times New Roman"/>
          <w:sz w:val="26"/>
          <w:szCs w:val="26"/>
        </w:rPr>
        <w:t>Cân phân tích, cân kỹ thuật Shimazu, tủ lạnh, tủ sấy Memmert.</w:t>
      </w:r>
    </w:p>
    <w:p w14:paraId="6E42CE7A" w14:textId="77777777" w:rsidR="004D60F1" w:rsidRPr="00DD65C8" w:rsidRDefault="004D60F1">
      <w:pPr>
        <w:spacing w:line="104" w:lineRule="exact"/>
        <w:rPr>
          <w:rFonts w:eastAsia="Times New Roman"/>
          <w:sz w:val="26"/>
          <w:szCs w:val="26"/>
        </w:rPr>
      </w:pPr>
    </w:p>
    <w:p w14:paraId="13F81276" w14:textId="77777777" w:rsidR="004D60F1" w:rsidRPr="00DD65C8" w:rsidRDefault="00C629FD">
      <w:pPr>
        <w:numPr>
          <w:ilvl w:val="0"/>
          <w:numId w:val="7"/>
        </w:numPr>
        <w:tabs>
          <w:tab w:val="left" w:pos="1260"/>
        </w:tabs>
        <w:ind w:left="1260" w:hanging="148"/>
        <w:rPr>
          <w:rFonts w:eastAsia="Times New Roman"/>
          <w:sz w:val="26"/>
          <w:szCs w:val="26"/>
        </w:rPr>
      </w:pPr>
      <w:r w:rsidRPr="00DD65C8">
        <w:rPr>
          <w:rFonts w:eastAsia="Times New Roman"/>
          <w:sz w:val="26"/>
          <w:szCs w:val="26"/>
        </w:rPr>
        <w:t>Máy cất quay Buchi R-210, máy khuấy từ gia nhiệt IKA-RTC.</w:t>
      </w:r>
    </w:p>
    <w:p w14:paraId="2EE90153" w14:textId="77777777" w:rsidR="004D60F1" w:rsidRPr="00DD65C8" w:rsidRDefault="004D60F1">
      <w:pPr>
        <w:spacing w:line="107" w:lineRule="exact"/>
        <w:rPr>
          <w:rFonts w:eastAsia="Times New Roman"/>
          <w:sz w:val="26"/>
          <w:szCs w:val="26"/>
        </w:rPr>
      </w:pPr>
    </w:p>
    <w:p w14:paraId="3BE4996E" w14:textId="77777777" w:rsidR="004D60F1" w:rsidRPr="00DD65C8" w:rsidRDefault="00C629FD">
      <w:pPr>
        <w:numPr>
          <w:ilvl w:val="0"/>
          <w:numId w:val="7"/>
        </w:numPr>
        <w:tabs>
          <w:tab w:val="left" w:pos="1260"/>
        </w:tabs>
        <w:ind w:left="1260" w:hanging="148"/>
        <w:rPr>
          <w:rFonts w:eastAsia="Times New Roman"/>
          <w:sz w:val="26"/>
          <w:szCs w:val="26"/>
        </w:rPr>
      </w:pPr>
      <w:r w:rsidRPr="00DD65C8">
        <w:rPr>
          <w:rFonts w:eastAsia="Times New Roman"/>
          <w:sz w:val="26"/>
          <w:szCs w:val="26"/>
        </w:rPr>
        <w:t>Máy đo nhiệt độ nóng chảy: Melting point apparatus Smp3.</w:t>
      </w:r>
    </w:p>
    <w:p w14:paraId="4BDEE75A" w14:textId="77777777" w:rsidR="004D60F1" w:rsidRPr="00DD65C8" w:rsidRDefault="004D60F1">
      <w:pPr>
        <w:spacing w:line="119" w:lineRule="exact"/>
        <w:rPr>
          <w:rFonts w:eastAsia="Times New Roman"/>
          <w:sz w:val="26"/>
          <w:szCs w:val="26"/>
        </w:rPr>
      </w:pPr>
    </w:p>
    <w:p w14:paraId="415E5218" w14:textId="77777777" w:rsidR="004D60F1" w:rsidRPr="00DD65C8" w:rsidRDefault="00C629FD">
      <w:pPr>
        <w:numPr>
          <w:ilvl w:val="0"/>
          <w:numId w:val="7"/>
        </w:numPr>
        <w:tabs>
          <w:tab w:val="left" w:pos="1260"/>
        </w:tabs>
        <w:ind w:left="1260" w:hanging="148"/>
        <w:rPr>
          <w:rFonts w:eastAsia="Times New Roman"/>
          <w:sz w:val="24"/>
          <w:szCs w:val="24"/>
        </w:rPr>
      </w:pPr>
      <w:r w:rsidRPr="00DD65C8">
        <w:rPr>
          <w:rFonts w:eastAsia="Times New Roman"/>
          <w:sz w:val="24"/>
          <w:szCs w:val="24"/>
        </w:rPr>
        <w:t>Máy đo phổ hồng ngoại: Agilent 660 FTIR, Bộ môn Hóa Dược – trường Đại học</w:t>
      </w:r>
    </w:p>
    <w:p w14:paraId="5A8039DC" w14:textId="77777777" w:rsidR="004D60F1" w:rsidRPr="00DD65C8" w:rsidRDefault="004D60F1">
      <w:pPr>
        <w:spacing w:line="112" w:lineRule="exact"/>
        <w:rPr>
          <w:rFonts w:eastAsia="Times New Roman"/>
          <w:sz w:val="24"/>
          <w:szCs w:val="24"/>
        </w:rPr>
      </w:pPr>
    </w:p>
    <w:p w14:paraId="04389048" w14:textId="77777777" w:rsidR="004D60F1" w:rsidRPr="00DD65C8" w:rsidRDefault="00C629FD">
      <w:pPr>
        <w:ind w:left="1120"/>
        <w:rPr>
          <w:rFonts w:eastAsia="Times New Roman"/>
          <w:sz w:val="24"/>
          <w:szCs w:val="24"/>
        </w:rPr>
      </w:pPr>
      <w:r w:rsidRPr="00DD65C8">
        <w:rPr>
          <w:rFonts w:eastAsia="Times New Roman"/>
          <w:sz w:val="26"/>
          <w:szCs w:val="26"/>
        </w:rPr>
        <w:t>Dược Hà Nội.</w:t>
      </w:r>
    </w:p>
    <w:p w14:paraId="0903C817" w14:textId="77777777" w:rsidR="004D60F1" w:rsidRPr="00DD65C8" w:rsidRDefault="004D60F1">
      <w:pPr>
        <w:spacing w:line="107" w:lineRule="exact"/>
        <w:rPr>
          <w:rFonts w:eastAsia="Times New Roman"/>
          <w:sz w:val="24"/>
          <w:szCs w:val="24"/>
        </w:rPr>
      </w:pPr>
    </w:p>
    <w:p w14:paraId="711FDB17" w14:textId="77777777" w:rsidR="004D60F1" w:rsidRPr="00DD65C8" w:rsidRDefault="00C629FD">
      <w:pPr>
        <w:numPr>
          <w:ilvl w:val="0"/>
          <w:numId w:val="7"/>
        </w:numPr>
        <w:tabs>
          <w:tab w:val="left" w:pos="1295"/>
        </w:tabs>
        <w:spacing w:line="247" w:lineRule="auto"/>
        <w:ind w:left="1120" w:right="20" w:hanging="8"/>
        <w:rPr>
          <w:rFonts w:eastAsia="Times New Roman"/>
          <w:sz w:val="26"/>
          <w:szCs w:val="26"/>
        </w:rPr>
      </w:pPr>
      <w:r w:rsidRPr="00DD65C8">
        <w:rPr>
          <w:rFonts w:eastAsia="Times New Roman"/>
          <w:sz w:val="26"/>
          <w:szCs w:val="26"/>
        </w:rPr>
        <w:t>Máy sắc ký lỏng khối phổ phân giải cao: LTQ Orbitrap XL</w:t>
      </w:r>
      <w:r w:rsidRPr="00DD65C8">
        <w:rPr>
          <w:rFonts w:eastAsia="Times New Roman"/>
          <w:sz w:val="34"/>
          <w:szCs w:val="34"/>
          <w:vertAlign w:val="superscript"/>
        </w:rPr>
        <w:t>TM</w:t>
      </w:r>
      <w:r w:rsidRPr="00DD65C8">
        <w:rPr>
          <w:rFonts w:eastAsia="Times New Roman"/>
          <w:sz w:val="26"/>
          <w:szCs w:val="26"/>
        </w:rPr>
        <w:t>, Khoa Hóa - trường Đại học Khoa Học Tự Nhiên - Đại học Quốc gia Hà Nội.</w:t>
      </w:r>
    </w:p>
    <w:p w14:paraId="6E24FF28" w14:textId="77777777" w:rsidR="004D60F1" w:rsidRPr="00DD65C8" w:rsidRDefault="004D60F1">
      <w:pPr>
        <w:spacing w:line="108" w:lineRule="exact"/>
        <w:rPr>
          <w:rFonts w:eastAsia="Times New Roman"/>
          <w:sz w:val="26"/>
          <w:szCs w:val="26"/>
        </w:rPr>
      </w:pPr>
    </w:p>
    <w:p w14:paraId="1C5DA0D6" w14:textId="77777777" w:rsidR="004D60F1" w:rsidRPr="00DD65C8" w:rsidRDefault="00C629FD">
      <w:pPr>
        <w:numPr>
          <w:ilvl w:val="0"/>
          <w:numId w:val="7"/>
        </w:numPr>
        <w:tabs>
          <w:tab w:val="left" w:pos="1264"/>
        </w:tabs>
        <w:spacing w:line="313" w:lineRule="auto"/>
        <w:ind w:left="1120" w:hanging="8"/>
        <w:rPr>
          <w:rFonts w:eastAsia="Times New Roman"/>
          <w:sz w:val="26"/>
          <w:szCs w:val="26"/>
        </w:rPr>
      </w:pPr>
      <w:r w:rsidRPr="00DD65C8">
        <w:rPr>
          <w:rFonts w:eastAsia="Times New Roman"/>
          <w:sz w:val="26"/>
          <w:szCs w:val="26"/>
        </w:rPr>
        <w:t>Máy đo phổ cộng hưởng từ hạt nhân Bruker AV-500 MHz, Viện Hóa học - Viện Hàn Lâm Khoa học và Công nghệ Việt Nam.</w:t>
      </w:r>
    </w:p>
    <w:p w14:paraId="4EEFFC98" w14:textId="77777777" w:rsidR="004D60F1" w:rsidRPr="00DD65C8" w:rsidRDefault="004D60F1">
      <w:pPr>
        <w:spacing w:line="21" w:lineRule="exact"/>
        <w:rPr>
          <w:sz w:val="20"/>
          <w:szCs w:val="20"/>
        </w:rPr>
      </w:pPr>
    </w:p>
    <w:p w14:paraId="67BA3EAA" w14:textId="77777777" w:rsidR="004D60F1" w:rsidRPr="00DD65C8" w:rsidRDefault="00C629FD">
      <w:pPr>
        <w:ind w:left="540"/>
        <w:rPr>
          <w:sz w:val="20"/>
          <w:szCs w:val="20"/>
        </w:rPr>
      </w:pPr>
      <w:r w:rsidRPr="00DD65C8">
        <w:rPr>
          <w:rFonts w:eastAsia="Times New Roman"/>
          <w:b/>
          <w:bCs/>
          <w:sz w:val="26"/>
          <w:szCs w:val="26"/>
        </w:rPr>
        <w:t>2.2. Nội dung nghiên cứu</w:t>
      </w:r>
    </w:p>
    <w:p w14:paraId="6F02EBBA" w14:textId="77777777" w:rsidR="004D60F1" w:rsidRPr="00DD65C8" w:rsidRDefault="004D60F1">
      <w:pPr>
        <w:spacing w:line="237" w:lineRule="exact"/>
        <w:rPr>
          <w:sz w:val="20"/>
          <w:szCs w:val="20"/>
        </w:rPr>
      </w:pPr>
    </w:p>
    <w:p w14:paraId="5E1A34F5" w14:textId="77777777" w:rsidR="004D60F1" w:rsidRPr="00DD65C8" w:rsidRDefault="00C629FD">
      <w:pPr>
        <w:ind w:left="1180"/>
        <w:rPr>
          <w:sz w:val="20"/>
          <w:szCs w:val="20"/>
        </w:rPr>
      </w:pPr>
      <w:r w:rsidRPr="00DD65C8">
        <w:rPr>
          <w:rFonts w:eastAsia="Times New Roman"/>
          <w:b/>
          <w:bCs/>
          <w:sz w:val="26"/>
          <w:szCs w:val="26"/>
        </w:rPr>
        <w:t xml:space="preserve">2.2.1 </w:t>
      </w:r>
      <w:r w:rsidRPr="00DD65C8">
        <w:rPr>
          <w:rFonts w:eastAsia="Times New Roman"/>
          <w:sz w:val="26"/>
          <w:szCs w:val="26"/>
        </w:rPr>
        <w:t>Tổng hợp hóa học</w:t>
      </w:r>
    </w:p>
    <w:p w14:paraId="2E6E748B" w14:textId="77777777" w:rsidR="004D60F1" w:rsidRPr="00DD65C8" w:rsidRDefault="004D60F1">
      <w:pPr>
        <w:spacing w:line="225" w:lineRule="exact"/>
        <w:rPr>
          <w:sz w:val="20"/>
          <w:szCs w:val="20"/>
        </w:rPr>
      </w:pPr>
    </w:p>
    <w:p w14:paraId="5E79D4A8" w14:textId="77777777" w:rsidR="004D60F1" w:rsidRPr="00DD65C8" w:rsidRDefault="00C629FD">
      <w:pPr>
        <w:spacing w:line="300" w:lineRule="auto"/>
        <w:ind w:left="540" w:right="20" w:firstLine="643"/>
        <w:rPr>
          <w:sz w:val="20"/>
          <w:szCs w:val="20"/>
        </w:rPr>
      </w:pPr>
      <w:r w:rsidRPr="00DD65C8">
        <w:rPr>
          <w:rFonts w:eastAsia="Times New Roman"/>
          <w:sz w:val="26"/>
          <w:szCs w:val="26"/>
        </w:rPr>
        <w:t>Trong đề tài này chúng tôi tiến hành tổng hợp 14 chất là các dẫn chất acid hydroxamic mới mang khung 2-oxoidolin hướng ức chế histon deacetylase sau đây:</w:t>
      </w:r>
    </w:p>
    <w:p w14:paraId="02E01AE9" w14:textId="77777777" w:rsidR="004D60F1" w:rsidRPr="00DD65C8" w:rsidRDefault="004D60F1">
      <w:pPr>
        <w:spacing w:line="150" w:lineRule="exact"/>
        <w:rPr>
          <w:sz w:val="20"/>
          <w:szCs w:val="20"/>
        </w:rPr>
      </w:pPr>
    </w:p>
    <w:p w14:paraId="6A750301" w14:textId="77777777" w:rsidR="004D60F1" w:rsidRPr="00DD65C8" w:rsidRDefault="00C629FD">
      <w:pPr>
        <w:spacing w:line="300" w:lineRule="auto"/>
        <w:ind w:left="540" w:right="20"/>
        <w:rPr>
          <w:sz w:val="20"/>
          <w:szCs w:val="20"/>
        </w:rPr>
      </w:pPr>
      <w:r w:rsidRPr="00DD65C8">
        <w:rPr>
          <w:rFonts w:eastAsia="Times New Roman"/>
          <w:sz w:val="26"/>
          <w:szCs w:val="26"/>
        </w:rPr>
        <w:t xml:space="preserve">- </w:t>
      </w:r>
      <w:r w:rsidRPr="00DD65C8">
        <w:rPr>
          <w:rFonts w:eastAsia="Times New Roman"/>
          <w:i/>
          <w:iCs/>
          <w:sz w:val="26"/>
          <w:szCs w:val="26"/>
        </w:rPr>
        <w:t>N</w:t>
      </w:r>
      <w:r w:rsidRPr="00DD65C8">
        <w:rPr>
          <w:rFonts w:eastAsia="Times New Roman"/>
          <w:sz w:val="26"/>
          <w:szCs w:val="26"/>
        </w:rPr>
        <w:t>-Hydroxy-4-(4-((3-(hydroxyimino)-2-oxoindolin-1-yl)methyl)-1</w:t>
      </w:r>
      <w:r w:rsidRPr="00DD65C8">
        <w:rPr>
          <w:rFonts w:eastAsia="Times New Roman"/>
          <w:i/>
          <w:iCs/>
          <w:sz w:val="26"/>
          <w:szCs w:val="26"/>
        </w:rPr>
        <w:t>H</w:t>
      </w:r>
      <w:r w:rsidRPr="00DD65C8">
        <w:rPr>
          <w:rFonts w:eastAsia="Times New Roman"/>
          <w:sz w:val="26"/>
          <w:szCs w:val="26"/>
        </w:rPr>
        <w:t>-1,2,3-triazol-1-yl)butanamide (</w:t>
      </w:r>
      <w:r w:rsidRPr="00DD65C8">
        <w:rPr>
          <w:rFonts w:eastAsia="Times New Roman"/>
          <w:b/>
          <w:bCs/>
          <w:sz w:val="26"/>
          <w:szCs w:val="26"/>
        </w:rPr>
        <w:t>5a</w:t>
      </w:r>
      <w:r w:rsidRPr="00DD65C8">
        <w:rPr>
          <w:rFonts w:eastAsia="Times New Roman"/>
          <w:sz w:val="26"/>
          <w:szCs w:val="26"/>
        </w:rPr>
        <w:t>)</w:t>
      </w:r>
    </w:p>
    <w:p w14:paraId="26013D92" w14:textId="77777777" w:rsidR="004D60F1" w:rsidRPr="00DD65C8" w:rsidRDefault="004D60F1">
      <w:pPr>
        <w:spacing w:line="150" w:lineRule="exact"/>
        <w:rPr>
          <w:sz w:val="20"/>
          <w:szCs w:val="20"/>
        </w:rPr>
      </w:pPr>
    </w:p>
    <w:p w14:paraId="18A3CC5A" w14:textId="77777777" w:rsidR="004D60F1" w:rsidRPr="00DD65C8" w:rsidRDefault="00C629FD">
      <w:pPr>
        <w:spacing w:line="300" w:lineRule="auto"/>
        <w:ind w:left="540" w:right="20"/>
        <w:rPr>
          <w:sz w:val="20"/>
          <w:szCs w:val="20"/>
        </w:rPr>
      </w:pPr>
      <w:r w:rsidRPr="00DD65C8">
        <w:rPr>
          <w:rFonts w:eastAsia="Times New Roman"/>
          <w:sz w:val="26"/>
          <w:szCs w:val="26"/>
        </w:rPr>
        <w:t>- 4-(4-((5-Fluoro-3-(hydroxyimino)-2-oxoindolin-1-yl)methyl)-1</w:t>
      </w:r>
      <w:r w:rsidRPr="00DD65C8">
        <w:rPr>
          <w:rFonts w:eastAsia="Times New Roman"/>
          <w:i/>
          <w:iCs/>
          <w:sz w:val="26"/>
          <w:szCs w:val="26"/>
        </w:rPr>
        <w:t>H</w:t>
      </w:r>
      <w:r w:rsidRPr="00DD65C8">
        <w:rPr>
          <w:rFonts w:eastAsia="Times New Roman"/>
          <w:sz w:val="26"/>
          <w:szCs w:val="26"/>
        </w:rPr>
        <w:t>-1,2,3-triazol-1-yl)-</w:t>
      </w:r>
      <w:r w:rsidRPr="00DD65C8">
        <w:rPr>
          <w:rFonts w:eastAsia="Times New Roman"/>
          <w:i/>
          <w:iCs/>
          <w:sz w:val="26"/>
          <w:szCs w:val="26"/>
        </w:rPr>
        <w:t>N</w:t>
      </w:r>
      <w:r w:rsidRPr="00DD65C8">
        <w:rPr>
          <w:rFonts w:eastAsia="Times New Roman"/>
          <w:sz w:val="26"/>
          <w:szCs w:val="26"/>
        </w:rPr>
        <w:t>-hydroxybutanamide (</w:t>
      </w:r>
      <w:r w:rsidRPr="00DD65C8">
        <w:rPr>
          <w:rFonts w:eastAsia="Times New Roman"/>
          <w:b/>
          <w:bCs/>
          <w:sz w:val="26"/>
          <w:szCs w:val="26"/>
        </w:rPr>
        <w:t>5b</w:t>
      </w:r>
      <w:r w:rsidRPr="00DD65C8">
        <w:rPr>
          <w:rFonts w:eastAsia="Times New Roman"/>
          <w:sz w:val="26"/>
          <w:szCs w:val="26"/>
        </w:rPr>
        <w:t>)</w:t>
      </w:r>
    </w:p>
    <w:p w14:paraId="5EE36904" w14:textId="77777777" w:rsidR="004D60F1" w:rsidRPr="00DD65C8" w:rsidRDefault="004D60F1">
      <w:pPr>
        <w:spacing w:line="150" w:lineRule="exact"/>
        <w:rPr>
          <w:sz w:val="20"/>
          <w:szCs w:val="20"/>
        </w:rPr>
      </w:pPr>
    </w:p>
    <w:p w14:paraId="5540B3DD" w14:textId="77777777" w:rsidR="004D60F1" w:rsidRPr="00DD65C8" w:rsidRDefault="00C629FD">
      <w:pPr>
        <w:spacing w:line="300" w:lineRule="auto"/>
        <w:ind w:left="540" w:right="20"/>
        <w:rPr>
          <w:sz w:val="20"/>
          <w:szCs w:val="20"/>
        </w:rPr>
      </w:pPr>
      <w:r w:rsidRPr="00DD65C8">
        <w:rPr>
          <w:rFonts w:eastAsia="Times New Roman"/>
          <w:sz w:val="26"/>
          <w:szCs w:val="26"/>
        </w:rPr>
        <w:t>- 4-(4-((5-Cloro-3-(hydroxyimino)-2-oxoindolin-1-yl)methyl)-1</w:t>
      </w:r>
      <w:r w:rsidRPr="00DD65C8">
        <w:rPr>
          <w:rFonts w:eastAsia="Times New Roman"/>
          <w:i/>
          <w:iCs/>
          <w:sz w:val="26"/>
          <w:szCs w:val="26"/>
        </w:rPr>
        <w:t>H</w:t>
      </w:r>
      <w:r w:rsidRPr="00DD65C8">
        <w:rPr>
          <w:rFonts w:eastAsia="Times New Roman"/>
          <w:sz w:val="26"/>
          <w:szCs w:val="26"/>
        </w:rPr>
        <w:t>-1,2,3-triazol-1-yl)-</w:t>
      </w:r>
      <w:r w:rsidRPr="00DD65C8">
        <w:rPr>
          <w:rFonts w:eastAsia="Times New Roman"/>
          <w:i/>
          <w:iCs/>
          <w:sz w:val="26"/>
          <w:szCs w:val="26"/>
        </w:rPr>
        <w:t>N</w:t>
      </w:r>
      <w:r w:rsidRPr="00DD65C8">
        <w:rPr>
          <w:rFonts w:eastAsia="Times New Roman"/>
          <w:sz w:val="26"/>
          <w:szCs w:val="26"/>
        </w:rPr>
        <w:t>-hydroxybutanamide (</w:t>
      </w:r>
      <w:r w:rsidRPr="00DD65C8">
        <w:rPr>
          <w:rFonts w:eastAsia="Times New Roman"/>
          <w:b/>
          <w:bCs/>
          <w:sz w:val="26"/>
          <w:szCs w:val="26"/>
        </w:rPr>
        <w:t>5c</w:t>
      </w:r>
      <w:r w:rsidRPr="00DD65C8">
        <w:rPr>
          <w:rFonts w:eastAsia="Times New Roman"/>
          <w:sz w:val="26"/>
          <w:szCs w:val="26"/>
        </w:rPr>
        <w:t>)</w:t>
      </w:r>
    </w:p>
    <w:p w14:paraId="2E411754" w14:textId="77777777" w:rsidR="004D60F1" w:rsidRPr="00DD65C8" w:rsidRDefault="004D60F1">
      <w:pPr>
        <w:spacing w:line="151" w:lineRule="exact"/>
        <w:rPr>
          <w:sz w:val="20"/>
          <w:szCs w:val="20"/>
        </w:rPr>
      </w:pPr>
    </w:p>
    <w:p w14:paraId="1228B687" w14:textId="77777777" w:rsidR="004D60F1" w:rsidRPr="00DD65C8" w:rsidRDefault="00C629FD">
      <w:pPr>
        <w:spacing w:line="300" w:lineRule="auto"/>
        <w:ind w:left="540" w:right="20"/>
        <w:rPr>
          <w:sz w:val="20"/>
          <w:szCs w:val="20"/>
        </w:rPr>
      </w:pPr>
      <w:r w:rsidRPr="00DD65C8">
        <w:rPr>
          <w:rFonts w:eastAsia="Times New Roman"/>
          <w:sz w:val="26"/>
          <w:szCs w:val="26"/>
        </w:rPr>
        <w:t>- 4-(4-((5-Bromo-3-(hydroxyimino)-2-oxoindolin-1-yl)methyl)-1</w:t>
      </w:r>
      <w:r w:rsidRPr="00DD65C8">
        <w:rPr>
          <w:rFonts w:eastAsia="Times New Roman"/>
          <w:i/>
          <w:iCs/>
          <w:sz w:val="26"/>
          <w:szCs w:val="26"/>
        </w:rPr>
        <w:t>H</w:t>
      </w:r>
      <w:r w:rsidRPr="00DD65C8">
        <w:rPr>
          <w:rFonts w:eastAsia="Times New Roman"/>
          <w:sz w:val="26"/>
          <w:szCs w:val="26"/>
        </w:rPr>
        <w:t>-1,2,3-triazol-1-yl)-</w:t>
      </w:r>
      <w:r w:rsidRPr="00DD65C8">
        <w:rPr>
          <w:rFonts w:eastAsia="Times New Roman"/>
          <w:i/>
          <w:iCs/>
          <w:sz w:val="26"/>
          <w:szCs w:val="26"/>
        </w:rPr>
        <w:t>N</w:t>
      </w:r>
      <w:r w:rsidRPr="00DD65C8">
        <w:rPr>
          <w:rFonts w:eastAsia="Times New Roman"/>
          <w:sz w:val="26"/>
          <w:szCs w:val="26"/>
        </w:rPr>
        <w:t>-hydroxybutanamide (</w:t>
      </w:r>
      <w:r w:rsidRPr="00DD65C8">
        <w:rPr>
          <w:rFonts w:eastAsia="Times New Roman"/>
          <w:b/>
          <w:bCs/>
          <w:sz w:val="26"/>
          <w:szCs w:val="26"/>
        </w:rPr>
        <w:t>5d</w:t>
      </w:r>
      <w:r w:rsidRPr="00DD65C8">
        <w:rPr>
          <w:rFonts w:eastAsia="Times New Roman"/>
          <w:sz w:val="26"/>
          <w:szCs w:val="26"/>
        </w:rPr>
        <w:t>)</w:t>
      </w:r>
    </w:p>
    <w:p w14:paraId="3EEF17AF" w14:textId="77777777" w:rsidR="004D60F1" w:rsidRPr="00DD65C8" w:rsidRDefault="004D60F1">
      <w:pPr>
        <w:spacing w:line="150" w:lineRule="exact"/>
        <w:rPr>
          <w:sz w:val="20"/>
          <w:szCs w:val="20"/>
        </w:rPr>
      </w:pPr>
    </w:p>
    <w:p w14:paraId="756C68B7" w14:textId="77777777" w:rsidR="004D60F1" w:rsidRPr="00DD65C8" w:rsidRDefault="00C629FD">
      <w:pPr>
        <w:spacing w:line="300" w:lineRule="auto"/>
        <w:ind w:left="540" w:right="20"/>
        <w:rPr>
          <w:sz w:val="20"/>
          <w:szCs w:val="20"/>
        </w:rPr>
      </w:pPr>
      <w:r w:rsidRPr="00DD65C8">
        <w:rPr>
          <w:rFonts w:eastAsia="Times New Roman"/>
          <w:sz w:val="26"/>
          <w:szCs w:val="26"/>
        </w:rPr>
        <w:t xml:space="preserve">- </w:t>
      </w:r>
      <w:r w:rsidRPr="00DD65C8">
        <w:rPr>
          <w:rFonts w:eastAsia="Times New Roman"/>
          <w:i/>
          <w:iCs/>
          <w:sz w:val="26"/>
          <w:szCs w:val="26"/>
        </w:rPr>
        <w:t>N</w:t>
      </w:r>
      <w:r w:rsidRPr="00DD65C8">
        <w:rPr>
          <w:rFonts w:eastAsia="Times New Roman"/>
          <w:sz w:val="26"/>
          <w:szCs w:val="26"/>
        </w:rPr>
        <w:t>-Hydroxy-4-(4-((3-(hydroxyimino)-5-methyl-2-oxoindolin-1-yl)methyl)-1</w:t>
      </w:r>
      <w:r w:rsidRPr="00DD65C8">
        <w:rPr>
          <w:rFonts w:eastAsia="Times New Roman"/>
          <w:i/>
          <w:iCs/>
          <w:sz w:val="26"/>
          <w:szCs w:val="26"/>
        </w:rPr>
        <w:t>H</w:t>
      </w:r>
      <w:r w:rsidRPr="00DD65C8">
        <w:rPr>
          <w:rFonts w:eastAsia="Times New Roman"/>
          <w:sz w:val="26"/>
          <w:szCs w:val="26"/>
        </w:rPr>
        <w:t>-1,2,3-triazol-1-yl)butanamide (</w:t>
      </w:r>
      <w:r w:rsidRPr="00DD65C8">
        <w:rPr>
          <w:rFonts w:eastAsia="Times New Roman"/>
          <w:b/>
          <w:bCs/>
          <w:sz w:val="26"/>
          <w:szCs w:val="26"/>
        </w:rPr>
        <w:t>5e</w:t>
      </w:r>
      <w:r w:rsidRPr="00DD65C8">
        <w:rPr>
          <w:rFonts w:eastAsia="Times New Roman"/>
          <w:sz w:val="26"/>
          <w:szCs w:val="26"/>
        </w:rPr>
        <w:t>)</w:t>
      </w:r>
    </w:p>
    <w:p w14:paraId="5AFA3402" w14:textId="77777777" w:rsidR="004D60F1" w:rsidRPr="00DD65C8" w:rsidRDefault="004D60F1">
      <w:pPr>
        <w:spacing w:line="200" w:lineRule="exact"/>
        <w:rPr>
          <w:sz w:val="20"/>
          <w:szCs w:val="20"/>
        </w:rPr>
      </w:pPr>
    </w:p>
    <w:p w14:paraId="4BAA108F" w14:textId="77777777" w:rsidR="004D60F1" w:rsidRPr="00DD65C8" w:rsidRDefault="004D60F1">
      <w:pPr>
        <w:spacing w:line="200" w:lineRule="exact"/>
        <w:rPr>
          <w:sz w:val="20"/>
          <w:szCs w:val="20"/>
        </w:rPr>
      </w:pPr>
    </w:p>
    <w:p w14:paraId="564A2400" w14:textId="77777777" w:rsidR="004D60F1" w:rsidRPr="00DD65C8" w:rsidRDefault="004D60F1">
      <w:pPr>
        <w:spacing w:line="200" w:lineRule="exact"/>
        <w:rPr>
          <w:sz w:val="20"/>
          <w:szCs w:val="20"/>
        </w:rPr>
      </w:pPr>
    </w:p>
    <w:p w14:paraId="7553FCF9" w14:textId="77777777" w:rsidR="004D60F1" w:rsidRPr="00DD65C8" w:rsidRDefault="004D60F1">
      <w:pPr>
        <w:spacing w:line="200" w:lineRule="exact"/>
        <w:rPr>
          <w:sz w:val="20"/>
          <w:szCs w:val="20"/>
        </w:rPr>
      </w:pPr>
    </w:p>
    <w:p w14:paraId="321CC8A8" w14:textId="77777777" w:rsidR="004D60F1" w:rsidRPr="00DD65C8" w:rsidRDefault="004D60F1">
      <w:pPr>
        <w:spacing w:line="374" w:lineRule="exact"/>
        <w:rPr>
          <w:sz w:val="20"/>
          <w:szCs w:val="20"/>
        </w:rPr>
      </w:pPr>
    </w:p>
    <w:p w14:paraId="154A9399" w14:textId="77777777" w:rsidR="004D60F1" w:rsidRPr="00DD65C8" w:rsidRDefault="00C629FD">
      <w:pPr>
        <w:ind w:left="4820"/>
        <w:rPr>
          <w:sz w:val="20"/>
          <w:szCs w:val="20"/>
        </w:rPr>
      </w:pPr>
      <w:r w:rsidRPr="00DD65C8">
        <w:rPr>
          <w:rFonts w:eastAsia="Calibri"/>
        </w:rPr>
        <w:t>23</w:t>
      </w:r>
    </w:p>
    <w:p w14:paraId="690D21C2" w14:textId="77777777" w:rsidR="004D60F1" w:rsidRPr="00DD65C8" w:rsidRDefault="004D60F1">
      <w:pPr>
        <w:sectPr w:rsidR="004D60F1" w:rsidRPr="00DD65C8">
          <w:pgSz w:w="11900" w:h="16841"/>
          <w:pgMar w:top="1440" w:right="1119" w:bottom="421" w:left="1440" w:header="0" w:footer="0" w:gutter="0"/>
          <w:cols w:space="720" w:equalWidth="0">
            <w:col w:w="9340"/>
          </w:cols>
        </w:sectPr>
      </w:pPr>
    </w:p>
    <w:p w14:paraId="37D4ECC3" w14:textId="77777777" w:rsidR="004D60F1" w:rsidRPr="00DD65C8" w:rsidRDefault="004D60F1">
      <w:pPr>
        <w:spacing w:line="200" w:lineRule="exact"/>
        <w:rPr>
          <w:sz w:val="20"/>
          <w:szCs w:val="20"/>
        </w:rPr>
      </w:pPr>
      <w:bookmarkStart w:id="24" w:name="page24"/>
      <w:bookmarkEnd w:id="24"/>
    </w:p>
    <w:p w14:paraId="7E8BD425" w14:textId="77777777" w:rsidR="004D60F1" w:rsidRPr="00DD65C8" w:rsidRDefault="004D60F1">
      <w:pPr>
        <w:spacing w:line="350" w:lineRule="exact"/>
        <w:rPr>
          <w:sz w:val="20"/>
          <w:szCs w:val="20"/>
        </w:rPr>
      </w:pPr>
    </w:p>
    <w:p w14:paraId="55569171" w14:textId="77777777" w:rsidR="004D60F1" w:rsidRPr="00DD65C8" w:rsidRDefault="00C629FD">
      <w:pPr>
        <w:spacing w:line="300" w:lineRule="auto"/>
        <w:ind w:left="540" w:right="20"/>
        <w:rPr>
          <w:sz w:val="20"/>
          <w:szCs w:val="20"/>
        </w:rPr>
      </w:pPr>
      <w:r w:rsidRPr="00DD65C8">
        <w:rPr>
          <w:rFonts w:eastAsia="Times New Roman"/>
          <w:sz w:val="26"/>
          <w:szCs w:val="26"/>
        </w:rPr>
        <w:t xml:space="preserve">- </w:t>
      </w:r>
      <w:r w:rsidRPr="00DD65C8">
        <w:rPr>
          <w:rFonts w:eastAsia="Times New Roman"/>
          <w:i/>
          <w:iCs/>
          <w:sz w:val="26"/>
          <w:szCs w:val="26"/>
        </w:rPr>
        <w:t>N</w:t>
      </w:r>
      <w:r w:rsidRPr="00DD65C8">
        <w:rPr>
          <w:rFonts w:eastAsia="Times New Roman"/>
          <w:sz w:val="26"/>
          <w:szCs w:val="26"/>
        </w:rPr>
        <w:t>-Hydroxy-4-(4-((3-(hydroxyimino)-5-methoxy-2-oxoindolin-1-yl)methyl)-1</w:t>
      </w:r>
      <w:r w:rsidRPr="00DD65C8">
        <w:rPr>
          <w:rFonts w:eastAsia="Times New Roman"/>
          <w:i/>
          <w:iCs/>
          <w:sz w:val="26"/>
          <w:szCs w:val="26"/>
        </w:rPr>
        <w:t>H</w:t>
      </w:r>
      <w:r w:rsidRPr="00DD65C8">
        <w:rPr>
          <w:rFonts w:eastAsia="Times New Roman"/>
          <w:sz w:val="26"/>
          <w:szCs w:val="26"/>
        </w:rPr>
        <w:t>-1,2,3-triazol-1-yl)butanamide (</w:t>
      </w:r>
      <w:r w:rsidRPr="00DD65C8">
        <w:rPr>
          <w:rFonts w:eastAsia="Times New Roman"/>
          <w:b/>
          <w:bCs/>
          <w:sz w:val="26"/>
          <w:szCs w:val="26"/>
        </w:rPr>
        <w:t>5f</w:t>
      </w:r>
      <w:r w:rsidRPr="00DD65C8">
        <w:rPr>
          <w:rFonts w:eastAsia="Times New Roman"/>
          <w:sz w:val="26"/>
          <w:szCs w:val="26"/>
        </w:rPr>
        <w:t>)</w:t>
      </w:r>
    </w:p>
    <w:p w14:paraId="75167B95" w14:textId="77777777" w:rsidR="004D60F1" w:rsidRPr="00DD65C8" w:rsidRDefault="004D60F1">
      <w:pPr>
        <w:spacing w:line="150" w:lineRule="exact"/>
        <w:rPr>
          <w:sz w:val="20"/>
          <w:szCs w:val="20"/>
        </w:rPr>
      </w:pPr>
    </w:p>
    <w:p w14:paraId="7A8FF3AB" w14:textId="77777777" w:rsidR="004D60F1" w:rsidRPr="00DD65C8" w:rsidRDefault="00C629FD">
      <w:pPr>
        <w:spacing w:line="300" w:lineRule="auto"/>
        <w:ind w:left="540" w:right="20"/>
        <w:rPr>
          <w:sz w:val="20"/>
          <w:szCs w:val="20"/>
        </w:rPr>
      </w:pPr>
      <w:r w:rsidRPr="00DD65C8">
        <w:rPr>
          <w:rFonts w:eastAsia="Times New Roman"/>
          <w:sz w:val="26"/>
          <w:szCs w:val="26"/>
        </w:rPr>
        <w:t>- 4-(4-((7-Chloro-3-(hydroxyimino)-2-oxoindolin-1-yl)methyl)-1</w:t>
      </w:r>
      <w:r w:rsidRPr="00DD65C8">
        <w:rPr>
          <w:rFonts w:eastAsia="Times New Roman"/>
          <w:i/>
          <w:iCs/>
          <w:sz w:val="26"/>
          <w:szCs w:val="26"/>
        </w:rPr>
        <w:t>H</w:t>
      </w:r>
      <w:r w:rsidRPr="00DD65C8">
        <w:rPr>
          <w:rFonts w:eastAsia="Times New Roman"/>
          <w:sz w:val="26"/>
          <w:szCs w:val="26"/>
        </w:rPr>
        <w:t>-1,2,3-triazol-1-yl)-</w:t>
      </w:r>
      <w:r w:rsidRPr="00DD65C8">
        <w:rPr>
          <w:rFonts w:eastAsia="Times New Roman"/>
          <w:i/>
          <w:iCs/>
          <w:sz w:val="26"/>
          <w:szCs w:val="26"/>
        </w:rPr>
        <w:t>N</w:t>
      </w:r>
      <w:r w:rsidRPr="00DD65C8">
        <w:rPr>
          <w:rFonts w:eastAsia="Times New Roman"/>
          <w:sz w:val="26"/>
          <w:szCs w:val="26"/>
        </w:rPr>
        <w:t>-hydroxybutanamide (</w:t>
      </w:r>
      <w:r w:rsidRPr="00DD65C8">
        <w:rPr>
          <w:rFonts w:eastAsia="Times New Roman"/>
          <w:b/>
          <w:bCs/>
          <w:sz w:val="26"/>
          <w:szCs w:val="26"/>
        </w:rPr>
        <w:t>5g</w:t>
      </w:r>
      <w:r w:rsidRPr="00DD65C8">
        <w:rPr>
          <w:rFonts w:eastAsia="Times New Roman"/>
          <w:sz w:val="26"/>
          <w:szCs w:val="26"/>
        </w:rPr>
        <w:t>)</w:t>
      </w:r>
    </w:p>
    <w:p w14:paraId="7F83E0BA" w14:textId="77777777" w:rsidR="004D60F1" w:rsidRPr="00DD65C8" w:rsidRDefault="004D60F1">
      <w:pPr>
        <w:spacing w:line="150" w:lineRule="exact"/>
        <w:rPr>
          <w:sz w:val="20"/>
          <w:szCs w:val="20"/>
        </w:rPr>
      </w:pPr>
    </w:p>
    <w:p w14:paraId="01513849" w14:textId="77777777" w:rsidR="004D60F1" w:rsidRPr="00DD65C8" w:rsidRDefault="00C629FD">
      <w:pPr>
        <w:spacing w:line="300" w:lineRule="auto"/>
        <w:ind w:left="540"/>
        <w:rPr>
          <w:sz w:val="20"/>
          <w:szCs w:val="20"/>
        </w:rPr>
      </w:pPr>
      <w:r w:rsidRPr="00DD65C8">
        <w:rPr>
          <w:rFonts w:eastAsia="Times New Roman"/>
          <w:i/>
          <w:iCs/>
          <w:sz w:val="26"/>
          <w:szCs w:val="26"/>
        </w:rPr>
        <w:t>- (N-</w:t>
      </w:r>
      <w:r w:rsidRPr="00DD65C8">
        <w:rPr>
          <w:rFonts w:eastAsia="Times New Roman"/>
          <w:sz w:val="26"/>
          <w:szCs w:val="26"/>
        </w:rPr>
        <w:t>Hydroxy-5-(4-((3-(hydroxyimino)-2-oxoindolin-1-yl)methyl)-1</w:t>
      </w:r>
      <w:r w:rsidRPr="00DD65C8">
        <w:rPr>
          <w:rFonts w:eastAsia="Times New Roman"/>
          <w:i/>
          <w:iCs/>
          <w:sz w:val="26"/>
          <w:szCs w:val="26"/>
        </w:rPr>
        <w:t>H</w:t>
      </w:r>
      <w:r w:rsidRPr="00DD65C8">
        <w:rPr>
          <w:rFonts w:eastAsia="Times New Roman"/>
          <w:sz w:val="26"/>
          <w:szCs w:val="26"/>
        </w:rPr>
        <w:t>-1,2,3-triazol-1-yl)pentanamide (</w:t>
      </w:r>
      <w:r w:rsidRPr="00DD65C8">
        <w:rPr>
          <w:rFonts w:eastAsia="Times New Roman"/>
          <w:b/>
          <w:bCs/>
          <w:sz w:val="26"/>
          <w:szCs w:val="26"/>
        </w:rPr>
        <w:t>6a</w:t>
      </w:r>
      <w:r w:rsidRPr="00DD65C8">
        <w:rPr>
          <w:rFonts w:eastAsia="Times New Roman"/>
          <w:sz w:val="26"/>
          <w:szCs w:val="26"/>
        </w:rPr>
        <w:t>)</w:t>
      </w:r>
    </w:p>
    <w:p w14:paraId="23E8ED9C" w14:textId="77777777" w:rsidR="004D60F1" w:rsidRPr="00DD65C8" w:rsidRDefault="004D60F1">
      <w:pPr>
        <w:spacing w:line="150" w:lineRule="exact"/>
        <w:rPr>
          <w:sz w:val="20"/>
          <w:szCs w:val="20"/>
        </w:rPr>
      </w:pPr>
    </w:p>
    <w:p w14:paraId="39F05024" w14:textId="77777777" w:rsidR="004D60F1" w:rsidRPr="00DD65C8" w:rsidRDefault="00C629FD">
      <w:pPr>
        <w:spacing w:line="300" w:lineRule="auto"/>
        <w:ind w:left="540" w:right="20"/>
        <w:rPr>
          <w:sz w:val="20"/>
          <w:szCs w:val="20"/>
        </w:rPr>
      </w:pPr>
      <w:r w:rsidRPr="00DD65C8">
        <w:rPr>
          <w:rFonts w:eastAsia="Times New Roman"/>
          <w:sz w:val="26"/>
          <w:szCs w:val="26"/>
        </w:rPr>
        <w:t>- 5-(4-((5-Fluoro-3-(hydroxyimino)-2-oxoindolin-1-yl)methyl)-1</w:t>
      </w:r>
      <w:r w:rsidRPr="00DD65C8">
        <w:rPr>
          <w:rFonts w:eastAsia="Times New Roman"/>
          <w:i/>
          <w:iCs/>
          <w:sz w:val="26"/>
          <w:szCs w:val="26"/>
        </w:rPr>
        <w:t>H</w:t>
      </w:r>
      <w:r w:rsidRPr="00DD65C8">
        <w:rPr>
          <w:rFonts w:eastAsia="Times New Roman"/>
          <w:sz w:val="26"/>
          <w:szCs w:val="26"/>
        </w:rPr>
        <w:t>-1,2,3-triazol-1-yl)-</w:t>
      </w:r>
      <w:r w:rsidRPr="00DD65C8">
        <w:rPr>
          <w:rFonts w:eastAsia="Times New Roman"/>
          <w:i/>
          <w:iCs/>
          <w:sz w:val="26"/>
          <w:szCs w:val="26"/>
        </w:rPr>
        <w:t>N</w:t>
      </w:r>
      <w:r w:rsidRPr="00DD65C8">
        <w:rPr>
          <w:rFonts w:eastAsia="Times New Roman"/>
          <w:sz w:val="26"/>
          <w:szCs w:val="26"/>
        </w:rPr>
        <w:t>-hydroxypentanamide (</w:t>
      </w:r>
      <w:r w:rsidRPr="00DD65C8">
        <w:rPr>
          <w:rFonts w:eastAsia="Times New Roman"/>
          <w:b/>
          <w:bCs/>
          <w:sz w:val="26"/>
          <w:szCs w:val="26"/>
        </w:rPr>
        <w:t>6b</w:t>
      </w:r>
      <w:r w:rsidRPr="00DD65C8">
        <w:rPr>
          <w:rFonts w:eastAsia="Times New Roman"/>
          <w:sz w:val="26"/>
          <w:szCs w:val="26"/>
        </w:rPr>
        <w:t>).</w:t>
      </w:r>
    </w:p>
    <w:p w14:paraId="533F4B95" w14:textId="77777777" w:rsidR="004D60F1" w:rsidRPr="00DD65C8" w:rsidRDefault="004D60F1">
      <w:pPr>
        <w:spacing w:line="151" w:lineRule="exact"/>
        <w:rPr>
          <w:sz w:val="20"/>
          <w:szCs w:val="20"/>
        </w:rPr>
      </w:pPr>
    </w:p>
    <w:p w14:paraId="3E4374D6" w14:textId="77777777" w:rsidR="004D60F1" w:rsidRPr="00DD65C8" w:rsidRDefault="00C629FD">
      <w:pPr>
        <w:spacing w:line="300" w:lineRule="auto"/>
        <w:ind w:left="540" w:right="20"/>
        <w:rPr>
          <w:sz w:val="20"/>
          <w:szCs w:val="20"/>
        </w:rPr>
      </w:pPr>
      <w:r w:rsidRPr="00DD65C8">
        <w:rPr>
          <w:rFonts w:eastAsia="Times New Roman"/>
          <w:sz w:val="26"/>
          <w:szCs w:val="26"/>
        </w:rPr>
        <w:t>- 5-(4-((5-Chloro-3-(hydroxyimino)-2-oxoindolin-1-yl)methyl)-1</w:t>
      </w:r>
      <w:r w:rsidRPr="00DD65C8">
        <w:rPr>
          <w:rFonts w:eastAsia="Times New Roman"/>
          <w:i/>
          <w:iCs/>
          <w:sz w:val="26"/>
          <w:szCs w:val="26"/>
        </w:rPr>
        <w:t>H</w:t>
      </w:r>
      <w:r w:rsidRPr="00DD65C8">
        <w:rPr>
          <w:rFonts w:eastAsia="Times New Roman"/>
          <w:sz w:val="26"/>
          <w:szCs w:val="26"/>
        </w:rPr>
        <w:t>-1,2,3-triazol-1-yl)-</w:t>
      </w:r>
      <w:r w:rsidRPr="00DD65C8">
        <w:rPr>
          <w:rFonts w:eastAsia="Times New Roman"/>
          <w:i/>
          <w:iCs/>
          <w:sz w:val="26"/>
          <w:szCs w:val="26"/>
        </w:rPr>
        <w:t>N</w:t>
      </w:r>
      <w:r w:rsidRPr="00DD65C8">
        <w:rPr>
          <w:rFonts w:eastAsia="Times New Roman"/>
          <w:sz w:val="26"/>
          <w:szCs w:val="26"/>
        </w:rPr>
        <w:t>-hydroxypentanamide (</w:t>
      </w:r>
      <w:r w:rsidRPr="00DD65C8">
        <w:rPr>
          <w:rFonts w:eastAsia="Times New Roman"/>
          <w:b/>
          <w:bCs/>
          <w:sz w:val="26"/>
          <w:szCs w:val="26"/>
        </w:rPr>
        <w:t>6c</w:t>
      </w:r>
      <w:r w:rsidRPr="00DD65C8">
        <w:rPr>
          <w:rFonts w:eastAsia="Times New Roman"/>
          <w:sz w:val="26"/>
          <w:szCs w:val="26"/>
        </w:rPr>
        <w:t>)</w:t>
      </w:r>
    </w:p>
    <w:p w14:paraId="3CE60A30" w14:textId="77777777" w:rsidR="004D60F1" w:rsidRPr="00DD65C8" w:rsidRDefault="004D60F1">
      <w:pPr>
        <w:spacing w:line="150" w:lineRule="exact"/>
        <w:rPr>
          <w:sz w:val="20"/>
          <w:szCs w:val="20"/>
        </w:rPr>
      </w:pPr>
    </w:p>
    <w:p w14:paraId="6021A21C" w14:textId="77777777" w:rsidR="004D60F1" w:rsidRPr="00DD65C8" w:rsidRDefault="00C629FD">
      <w:pPr>
        <w:spacing w:line="298" w:lineRule="auto"/>
        <w:ind w:left="540" w:right="20"/>
        <w:rPr>
          <w:sz w:val="20"/>
          <w:szCs w:val="20"/>
        </w:rPr>
      </w:pPr>
      <w:r w:rsidRPr="00DD65C8">
        <w:rPr>
          <w:rFonts w:eastAsia="Times New Roman"/>
          <w:sz w:val="26"/>
          <w:szCs w:val="26"/>
        </w:rPr>
        <w:t>- 5-(4-((5-Bromo-3-(hydroxyimino)-2-oxoindolin-1-yl)methyl)-1</w:t>
      </w:r>
      <w:r w:rsidRPr="00DD65C8">
        <w:rPr>
          <w:rFonts w:eastAsia="Times New Roman"/>
          <w:i/>
          <w:iCs/>
          <w:sz w:val="26"/>
          <w:szCs w:val="26"/>
        </w:rPr>
        <w:t>H</w:t>
      </w:r>
      <w:r w:rsidRPr="00DD65C8">
        <w:rPr>
          <w:rFonts w:eastAsia="Times New Roman"/>
          <w:sz w:val="26"/>
          <w:szCs w:val="26"/>
        </w:rPr>
        <w:t>-1,2,3-triazol-1-yl)-</w:t>
      </w:r>
      <w:r w:rsidRPr="00DD65C8">
        <w:rPr>
          <w:rFonts w:eastAsia="Times New Roman"/>
          <w:i/>
          <w:iCs/>
          <w:sz w:val="26"/>
          <w:szCs w:val="26"/>
        </w:rPr>
        <w:t>N</w:t>
      </w:r>
      <w:r w:rsidRPr="00DD65C8">
        <w:rPr>
          <w:rFonts w:eastAsia="Times New Roman"/>
          <w:sz w:val="26"/>
          <w:szCs w:val="26"/>
        </w:rPr>
        <w:t>-hydroxypentanamide (</w:t>
      </w:r>
      <w:r w:rsidRPr="00DD65C8">
        <w:rPr>
          <w:rFonts w:eastAsia="Times New Roman"/>
          <w:b/>
          <w:bCs/>
          <w:sz w:val="26"/>
          <w:szCs w:val="26"/>
        </w:rPr>
        <w:t>6d</w:t>
      </w:r>
      <w:r w:rsidRPr="00DD65C8">
        <w:rPr>
          <w:rFonts w:eastAsia="Times New Roman"/>
          <w:sz w:val="26"/>
          <w:szCs w:val="26"/>
        </w:rPr>
        <w:t>)</w:t>
      </w:r>
    </w:p>
    <w:p w14:paraId="055501BD" w14:textId="77777777" w:rsidR="004D60F1" w:rsidRPr="00DD65C8" w:rsidRDefault="004D60F1">
      <w:pPr>
        <w:spacing w:line="153" w:lineRule="exact"/>
        <w:rPr>
          <w:sz w:val="20"/>
          <w:szCs w:val="20"/>
        </w:rPr>
      </w:pPr>
    </w:p>
    <w:p w14:paraId="293062EA" w14:textId="77777777" w:rsidR="004D60F1" w:rsidRPr="00DD65C8" w:rsidRDefault="00C629FD">
      <w:pPr>
        <w:spacing w:line="300" w:lineRule="auto"/>
        <w:ind w:left="540"/>
        <w:rPr>
          <w:sz w:val="20"/>
          <w:szCs w:val="20"/>
        </w:rPr>
      </w:pPr>
      <w:r w:rsidRPr="00DD65C8">
        <w:rPr>
          <w:rFonts w:eastAsia="Times New Roman"/>
          <w:i/>
          <w:iCs/>
          <w:sz w:val="26"/>
          <w:szCs w:val="26"/>
        </w:rPr>
        <w:t>- N</w:t>
      </w:r>
      <w:r w:rsidRPr="00DD65C8">
        <w:rPr>
          <w:rFonts w:eastAsia="Times New Roman"/>
          <w:sz w:val="26"/>
          <w:szCs w:val="26"/>
        </w:rPr>
        <w:t>-Hydroxy-5-(4-((3-(hydroxyimino)-5-methyl-2-oxoindolin-1-yl)methyl)-1</w:t>
      </w:r>
      <w:r w:rsidRPr="00DD65C8">
        <w:rPr>
          <w:rFonts w:eastAsia="Times New Roman"/>
          <w:i/>
          <w:iCs/>
          <w:sz w:val="26"/>
          <w:szCs w:val="26"/>
        </w:rPr>
        <w:t>H</w:t>
      </w:r>
      <w:r w:rsidRPr="00DD65C8">
        <w:rPr>
          <w:rFonts w:eastAsia="Times New Roman"/>
          <w:sz w:val="26"/>
          <w:szCs w:val="26"/>
        </w:rPr>
        <w:t>-1,2,3-triazol-1-yl)pentanamide (</w:t>
      </w:r>
      <w:r w:rsidRPr="00DD65C8">
        <w:rPr>
          <w:rFonts w:eastAsia="Times New Roman"/>
          <w:b/>
          <w:bCs/>
          <w:sz w:val="26"/>
          <w:szCs w:val="26"/>
        </w:rPr>
        <w:t>6e</w:t>
      </w:r>
      <w:r w:rsidRPr="00DD65C8">
        <w:rPr>
          <w:rFonts w:eastAsia="Times New Roman"/>
          <w:sz w:val="26"/>
          <w:szCs w:val="26"/>
        </w:rPr>
        <w:t>)</w:t>
      </w:r>
    </w:p>
    <w:p w14:paraId="404F67C6" w14:textId="77777777" w:rsidR="004D60F1" w:rsidRPr="00DD65C8" w:rsidRDefault="004D60F1">
      <w:pPr>
        <w:spacing w:line="150" w:lineRule="exact"/>
        <w:rPr>
          <w:sz w:val="20"/>
          <w:szCs w:val="20"/>
        </w:rPr>
      </w:pPr>
    </w:p>
    <w:p w14:paraId="414CFCAF" w14:textId="77777777" w:rsidR="004D60F1" w:rsidRPr="00DD65C8" w:rsidRDefault="00C629FD">
      <w:pPr>
        <w:spacing w:line="300" w:lineRule="auto"/>
        <w:ind w:left="540"/>
        <w:rPr>
          <w:sz w:val="20"/>
          <w:szCs w:val="20"/>
        </w:rPr>
      </w:pPr>
      <w:r w:rsidRPr="00DD65C8">
        <w:rPr>
          <w:rFonts w:eastAsia="Times New Roman"/>
          <w:i/>
          <w:iCs/>
          <w:sz w:val="26"/>
          <w:szCs w:val="26"/>
        </w:rPr>
        <w:t>- N</w:t>
      </w:r>
      <w:r w:rsidRPr="00DD65C8">
        <w:rPr>
          <w:rFonts w:eastAsia="Times New Roman"/>
          <w:sz w:val="26"/>
          <w:szCs w:val="26"/>
        </w:rPr>
        <w:t>-Hydroxy-5-(4-((3-(hydroxyimino)-5-methoxy-2-oxoindolin-1-yl)methyl)-1</w:t>
      </w:r>
      <w:r w:rsidRPr="00DD65C8">
        <w:rPr>
          <w:rFonts w:eastAsia="Times New Roman"/>
          <w:i/>
          <w:iCs/>
          <w:sz w:val="26"/>
          <w:szCs w:val="26"/>
        </w:rPr>
        <w:t>H</w:t>
      </w:r>
      <w:r w:rsidRPr="00DD65C8">
        <w:rPr>
          <w:rFonts w:eastAsia="Times New Roman"/>
          <w:sz w:val="26"/>
          <w:szCs w:val="26"/>
        </w:rPr>
        <w:t>-1,2,3-triazol-1-yl)pentanamide (</w:t>
      </w:r>
      <w:r w:rsidRPr="00DD65C8">
        <w:rPr>
          <w:rFonts w:eastAsia="Times New Roman"/>
          <w:b/>
          <w:bCs/>
          <w:sz w:val="26"/>
          <w:szCs w:val="26"/>
        </w:rPr>
        <w:t>6f</w:t>
      </w:r>
      <w:r w:rsidRPr="00DD65C8">
        <w:rPr>
          <w:rFonts w:eastAsia="Times New Roman"/>
          <w:sz w:val="26"/>
          <w:szCs w:val="26"/>
        </w:rPr>
        <w:t>)</w:t>
      </w:r>
    </w:p>
    <w:p w14:paraId="418692AD" w14:textId="77777777" w:rsidR="004D60F1" w:rsidRPr="00DD65C8" w:rsidRDefault="004D60F1">
      <w:pPr>
        <w:spacing w:line="151" w:lineRule="exact"/>
        <w:rPr>
          <w:sz w:val="20"/>
          <w:szCs w:val="20"/>
        </w:rPr>
      </w:pPr>
    </w:p>
    <w:p w14:paraId="62B5CD2A" w14:textId="77777777" w:rsidR="004D60F1" w:rsidRPr="00DD65C8" w:rsidRDefault="00C629FD">
      <w:pPr>
        <w:spacing w:line="300" w:lineRule="auto"/>
        <w:ind w:left="540" w:right="20"/>
        <w:rPr>
          <w:sz w:val="20"/>
          <w:szCs w:val="20"/>
        </w:rPr>
      </w:pPr>
      <w:r w:rsidRPr="00DD65C8">
        <w:rPr>
          <w:rFonts w:eastAsia="Times New Roman"/>
          <w:i/>
          <w:iCs/>
          <w:sz w:val="26"/>
          <w:szCs w:val="26"/>
        </w:rPr>
        <w:t>- N</w:t>
      </w:r>
      <w:r w:rsidRPr="00DD65C8">
        <w:rPr>
          <w:rFonts w:eastAsia="Times New Roman"/>
          <w:sz w:val="26"/>
          <w:szCs w:val="26"/>
        </w:rPr>
        <w:t>-Hydroxy-5-(4-((7-Cloro-3-(hydroxyimino)-2-oxoindolin-1-yl)methyl)-1</w:t>
      </w:r>
      <w:r w:rsidRPr="00DD65C8">
        <w:rPr>
          <w:rFonts w:eastAsia="Times New Roman"/>
          <w:i/>
          <w:iCs/>
          <w:sz w:val="26"/>
          <w:szCs w:val="26"/>
        </w:rPr>
        <w:t>H</w:t>
      </w:r>
      <w:r w:rsidRPr="00DD65C8">
        <w:rPr>
          <w:rFonts w:eastAsia="Times New Roman"/>
          <w:sz w:val="26"/>
          <w:szCs w:val="26"/>
        </w:rPr>
        <w:t>-1,2,3-triazol-1-yl)-</w:t>
      </w:r>
      <w:r w:rsidRPr="00DD65C8">
        <w:rPr>
          <w:rFonts w:eastAsia="Times New Roman"/>
          <w:i/>
          <w:iCs/>
          <w:sz w:val="26"/>
          <w:szCs w:val="26"/>
        </w:rPr>
        <w:t>N</w:t>
      </w:r>
      <w:r w:rsidRPr="00DD65C8">
        <w:rPr>
          <w:rFonts w:eastAsia="Times New Roman"/>
          <w:sz w:val="26"/>
          <w:szCs w:val="26"/>
        </w:rPr>
        <w:t>-hydroxypentanamide (</w:t>
      </w:r>
      <w:r w:rsidRPr="00DD65C8">
        <w:rPr>
          <w:rFonts w:eastAsia="Times New Roman"/>
          <w:b/>
          <w:bCs/>
          <w:sz w:val="26"/>
          <w:szCs w:val="26"/>
        </w:rPr>
        <w:t>6g</w:t>
      </w:r>
      <w:r w:rsidRPr="00DD65C8">
        <w:rPr>
          <w:rFonts w:eastAsia="Times New Roman"/>
          <w:sz w:val="26"/>
          <w:szCs w:val="26"/>
        </w:rPr>
        <w:t>)</w:t>
      </w:r>
    </w:p>
    <w:p w14:paraId="738CA7AF" w14:textId="77777777" w:rsidR="004D60F1" w:rsidRPr="00DD65C8" w:rsidRDefault="004D60F1">
      <w:pPr>
        <w:spacing w:line="142" w:lineRule="exact"/>
        <w:rPr>
          <w:sz w:val="20"/>
          <w:szCs w:val="20"/>
        </w:rPr>
      </w:pPr>
    </w:p>
    <w:p w14:paraId="7609E632" w14:textId="77777777" w:rsidR="004D60F1" w:rsidRPr="00DD65C8" w:rsidRDefault="00C629FD">
      <w:pPr>
        <w:ind w:left="1120"/>
        <w:rPr>
          <w:sz w:val="20"/>
          <w:szCs w:val="20"/>
        </w:rPr>
      </w:pPr>
      <w:r w:rsidRPr="00DD65C8">
        <w:rPr>
          <w:rFonts w:eastAsia="Times New Roman"/>
          <w:b/>
          <w:bCs/>
          <w:sz w:val="28"/>
          <w:szCs w:val="28"/>
        </w:rPr>
        <w:t>2.2.2. Thử tác dụng sinh học của các chất tổng hợp được</w:t>
      </w:r>
    </w:p>
    <w:p w14:paraId="74D115A8" w14:textId="77777777" w:rsidR="004D60F1" w:rsidRPr="00DD65C8" w:rsidRDefault="00C629FD">
      <w:pPr>
        <w:numPr>
          <w:ilvl w:val="0"/>
          <w:numId w:val="8"/>
        </w:numPr>
        <w:tabs>
          <w:tab w:val="left" w:pos="1120"/>
        </w:tabs>
        <w:spacing w:line="188" w:lineRule="auto"/>
        <w:ind w:left="1120" w:hanging="292"/>
        <w:rPr>
          <w:rFonts w:eastAsia="Wingdings"/>
          <w:sz w:val="52"/>
          <w:szCs w:val="52"/>
          <w:vertAlign w:val="superscript"/>
        </w:rPr>
      </w:pPr>
      <w:r w:rsidRPr="00DD65C8">
        <w:rPr>
          <w:rFonts w:eastAsia="Times New Roman"/>
          <w:sz w:val="26"/>
          <w:szCs w:val="26"/>
        </w:rPr>
        <w:t>Thử tác dụng ức chế HDAC2.</w:t>
      </w:r>
    </w:p>
    <w:p w14:paraId="1438B3DD" w14:textId="77777777" w:rsidR="004D60F1" w:rsidRPr="00DD65C8" w:rsidRDefault="004D60F1">
      <w:pPr>
        <w:spacing w:line="175" w:lineRule="exact"/>
        <w:rPr>
          <w:rFonts w:eastAsia="Wingdings"/>
          <w:sz w:val="52"/>
          <w:szCs w:val="52"/>
          <w:vertAlign w:val="superscript"/>
        </w:rPr>
      </w:pPr>
    </w:p>
    <w:p w14:paraId="5E58D311" w14:textId="77777777" w:rsidR="004D60F1" w:rsidRPr="00DD65C8" w:rsidRDefault="00C629FD">
      <w:pPr>
        <w:numPr>
          <w:ilvl w:val="0"/>
          <w:numId w:val="8"/>
        </w:numPr>
        <w:tabs>
          <w:tab w:val="left" w:pos="1120"/>
        </w:tabs>
        <w:spacing w:line="239" w:lineRule="auto"/>
        <w:ind w:left="1120" w:hanging="292"/>
        <w:jc w:val="both"/>
        <w:rPr>
          <w:rFonts w:eastAsia="Wingdings"/>
          <w:sz w:val="52"/>
          <w:szCs w:val="52"/>
          <w:vertAlign w:val="superscript"/>
        </w:rPr>
      </w:pPr>
      <w:r w:rsidRPr="00DD65C8">
        <w:rPr>
          <w:rFonts w:eastAsia="Times New Roman"/>
          <w:sz w:val="26"/>
          <w:szCs w:val="26"/>
        </w:rPr>
        <w:t xml:space="preserve">Thử độc tính trên một số dòng tế bào ung thư: SW620 </w:t>
      </w:r>
      <w:r w:rsidRPr="00DD65C8">
        <w:rPr>
          <w:rFonts w:eastAsia="Times New Roman"/>
          <w:b/>
          <w:bCs/>
          <w:sz w:val="26"/>
          <w:szCs w:val="26"/>
        </w:rPr>
        <w:t>(</w:t>
      </w:r>
      <w:r w:rsidRPr="00DD65C8">
        <w:rPr>
          <w:rFonts w:eastAsia="Times New Roman"/>
          <w:sz w:val="26"/>
          <w:szCs w:val="26"/>
        </w:rPr>
        <w:t>tế bào ung thư trực tràng), PC3 (tế bào ung thư tiền liệt tuyến), AsPC-1 (tế bào ung thư tuyến tụy người)</w:t>
      </w:r>
    </w:p>
    <w:p w14:paraId="10A60C58" w14:textId="77777777" w:rsidR="004D60F1" w:rsidRPr="00DD65C8" w:rsidRDefault="004D60F1">
      <w:pPr>
        <w:spacing w:line="159" w:lineRule="exact"/>
        <w:rPr>
          <w:sz w:val="20"/>
          <w:szCs w:val="20"/>
        </w:rPr>
      </w:pPr>
    </w:p>
    <w:p w14:paraId="4D34454A" w14:textId="77777777" w:rsidR="004D60F1" w:rsidRPr="00DD65C8" w:rsidRDefault="00C629FD">
      <w:pPr>
        <w:ind w:left="540"/>
        <w:rPr>
          <w:sz w:val="20"/>
          <w:szCs w:val="20"/>
        </w:rPr>
      </w:pPr>
      <w:r w:rsidRPr="00DD65C8">
        <w:rPr>
          <w:rFonts w:eastAsia="Times New Roman"/>
          <w:b/>
          <w:bCs/>
          <w:sz w:val="26"/>
          <w:szCs w:val="26"/>
        </w:rPr>
        <w:t>2.3.Phương pháp nghiên cứu</w:t>
      </w:r>
    </w:p>
    <w:p w14:paraId="6952FFFF" w14:textId="77777777" w:rsidR="004D60F1" w:rsidRPr="00DD65C8" w:rsidRDefault="004D60F1">
      <w:pPr>
        <w:spacing w:line="183" w:lineRule="exact"/>
        <w:rPr>
          <w:sz w:val="20"/>
          <w:szCs w:val="20"/>
        </w:rPr>
      </w:pPr>
    </w:p>
    <w:p w14:paraId="3033CADB" w14:textId="77777777" w:rsidR="004D60F1" w:rsidRPr="00DD65C8" w:rsidRDefault="00C629FD">
      <w:pPr>
        <w:ind w:left="540"/>
        <w:rPr>
          <w:sz w:val="20"/>
          <w:szCs w:val="20"/>
        </w:rPr>
      </w:pPr>
      <w:r w:rsidRPr="00DD65C8">
        <w:rPr>
          <w:rFonts w:eastAsia="Times New Roman"/>
          <w:b/>
          <w:bCs/>
          <w:sz w:val="26"/>
          <w:szCs w:val="26"/>
        </w:rPr>
        <w:t>2.3.1. Nghiên cứu docking</w:t>
      </w:r>
    </w:p>
    <w:p w14:paraId="4DF9F8A4" w14:textId="77777777" w:rsidR="004D60F1" w:rsidRPr="00DD65C8" w:rsidRDefault="004D60F1">
      <w:pPr>
        <w:spacing w:line="158" w:lineRule="exact"/>
        <w:rPr>
          <w:sz w:val="20"/>
          <w:szCs w:val="20"/>
        </w:rPr>
      </w:pPr>
    </w:p>
    <w:p w14:paraId="09C4978E" w14:textId="77777777" w:rsidR="004D60F1" w:rsidRPr="00DD65C8" w:rsidRDefault="00C629FD">
      <w:pPr>
        <w:spacing w:line="353" w:lineRule="auto"/>
        <w:ind w:left="540" w:right="20" w:firstLine="631"/>
        <w:jc w:val="both"/>
        <w:rPr>
          <w:sz w:val="20"/>
          <w:szCs w:val="20"/>
        </w:rPr>
      </w:pPr>
      <w:r w:rsidRPr="00DD65C8">
        <w:rPr>
          <w:rFonts w:eastAsia="Times New Roman"/>
          <w:sz w:val="26"/>
          <w:szCs w:val="26"/>
        </w:rPr>
        <w:t>Để nghiên cứu sơ bộ tương tác của các chất với HDAC (docking), chúng tôi tiến hành docking các dẫn chất được tổng hợp với HDAC2. Nghiên cứu docking được thực hiện tại phòng nghiên cứu cấu trúc Đại học Quốc gia Seoul, Hàn Quốc.</w:t>
      </w:r>
    </w:p>
    <w:p w14:paraId="55F6CC3F" w14:textId="77777777" w:rsidR="004D60F1" w:rsidRPr="00DD65C8" w:rsidRDefault="004D60F1">
      <w:pPr>
        <w:spacing w:line="200" w:lineRule="exact"/>
        <w:rPr>
          <w:sz w:val="20"/>
          <w:szCs w:val="20"/>
        </w:rPr>
      </w:pPr>
    </w:p>
    <w:p w14:paraId="7806666C" w14:textId="77777777" w:rsidR="004D60F1" w:rsidRPr="00DD65C8" w:rsidRDefault="004D60F1">
      <w:pPr>
        <w:spacing w:line="200" w:lineRule="exact"/>
        <w:rPr>
          <w:sz w:val="20"/>
          <w:szCs w:val="20"/>
        </w:rPr>
      </w:pPr>
    </w:p>
    <w:p w14:paraId="28943FC3" w14:textId="77777777" w:rsidR="004D60F1" w:rsidRPr="00DD65C8" w:rsidRDefault="004D60F1">
      <w:pPr>
        <w:spacing w:line="200" w:lineRule="exact"/>
        <w:rPr>
          <w:sz w:val="20"/>
          <w:szCs w:val="20"/>
        </w:rPr>
      </w:pPr>
    </w:p>
    <w:p w14:paraId="5A5EDF80" w14:textId="77777777" w:rsidR="004D60F1" w:rsidRPr="00DD65C8" w:rsidRDefault="004D60F1">
      <w:pPr>
        <w:spacing w:line="391" w:lineRule="exact"/>
        <w:rPr>
          <w:sz w:val="20"/>
          <w:szCs w:val="20"/>
        </w:rPr>
      </w:pPr>
    </w:p>
    <w:p w14:paraId="04B10C2B" w14:textId="77777777" w:rsidR="004D60F1" w:rsidRPr="00DD65C8" w:rsidRDefault="00C629FD">
      <w:pPr>
        <w:ind w:left="4820"/>
        <w:rPr>
          <w:sz w:val="20"/>
          <w:szCs w:val="20"/>
        </w:rPr>
      </w:pPr>
      <w:r w:rsidRPr="00DD65C8">
        <w:rPr>
          <w:rFonts w:eastAsia="Calibri"/>
        </w:rPr>
        <w:t>24</w:t>
      </w:r>
    </w:p>
    <w:p w14:paraId="172C78DC" w14:textId="77777777" w:rsidR="004D60F1" w:rsidRPr="00DD65C8" w:rsidRDefault="004D60F1">
      <w:pPr>
        <w:sectPr w:rsidR="004D60F1" w:rsidRPr="00DD65C8">
          <w:pgSz w:w="11900" w:h="16841"/>
          <w:pgMar w:top="1440" w:right="1119" w:bottom="421" w:left="1440" w:header="0" w:footer="0" w:gutter="0"/>
          <w:cols w:space="720" w:equalWidth="0">
            <w:col w:w="9340"/>
          </w:cols>
        </w:sectPr>
      </w:pPr>
    </w:p>
    <w:p w14:paraId="20253BFB" w14:textId="77777777" w:rsidR="004D60F1" w:rsidRPr="00DD65C8" w:rsidRDefault="004D60F1">
      <w:pPr>
        <w:spacing w:line="200" w:lineRule="exact"/>
        <w:rPr>
          <w:sz w:val="20"/>
          <w:szCs w:val="20"/>
        </w:rPr>
      </w:pPr>
      <w:bookmarkStart w:id="25" w:name="page25"/>
      <w:bookmarkEnd w:id="25"/>
    </w:p>
    <w:p w14:paraId="4F7ADE87" w14:textId="77777777" w:rsidR="004D60F1" w:rsidRPr="00DD65C8" w:rsidRDefault="004D60F1">
      <w:pPr>
        <w:spacing w:line="350" w:lineRule="exact"/>
        <w:rPr>
          <w:sz w:val="20"/>
          <w:szCs w:val="20"/>
        </w:rPr>
      </w:pPr>
    </w:p>
    <w:p w14:paraId="37B7D2C9" w14:textId="77777777" w:rsidR="004D60F1" w:rsidRPr="00DD65C8" w:rsidRDefault="00C629FD">
      <w:pPr>
        <w:spacing w:line="373" w:lineRule="auto"/>
        <w:ind w:left="540" w:right="20" w:firstLine="566"/>
        <w:jc w:val="both"/>
        <w:rPr>
          <w:sz w:val="20"/>
          <w:szCs w:val="20"/>
        </w:rPr>
      </w:pPr>
      <w:r w:rsidRPr="00DD65C8">
        <w:rPr>
          <w:rFonts w:eastAsia="Times New Roman"/>
          <w:sz w:val="25"/>
          <w:szCs w:val="25"/>
        </w:rPr>
        <w:t>Tiến hành docking theo chương trình AutoDock Vina [33]. Phức hợp HDAC2-SAHA ban đầu được lấy từ Ngân hàng dữ liệu Protein (PDB ID: 4LXZ), cấu trúc các chất nghiên cứu được lập bởi chương trình GlycoBioChem PRODRG2 Server. Kết quả của nghiên cứu được minh họa bằng bảng số liệu dự đoán năng lượng tương tác.</w:t>
      </w:r>
    </w:p>
    <w:p w14:paraId="221E3885" w14:textId="77777777" w:rsidR="004D60F1" w:rsidRPr="00DD65C8" w:rsidRDefault="00C629FD">
      <w:pPr>
        <w:ind w:left="1120"/>
        <w:rPr>
          <w:sz w:val="20"/>
          <w:szCs w:val="20"/>
        </w:rPr>
      </w:pPr>
      <w:r w:rsidRPr="00DD65C8">
        <w:rPr>
          <w:rFonts w:eastAsia="Times New Roman"/>
          <w:b/>
          <w:bCs/>
          <w:sz w:val="28"/>
          <w:szCs w:val="28"/>
        </w:rPr>
        <w:t>2.3.2. Tổng hợp hóa học</w:t>
      </w:r>
    </w:p>
    <w:p w14:paraId="7C6B1570" w14:textId="77777777" w:rsidR="004D60F1" w:rsidRPr="00DD65C8" w:rsidRDefault="004D60F1">
      <w:pPr>
        <w:spacing w:line="160" w:lineRule="exact"/>
        <w:rPr>
          <w:sz w:val="20"/>
          <w:szCs w:val="20"/>
        </w:rPr>
      </w:pPr>
    </w:p>
    <w:p w14:paraId="332262B3" w14:textId="77777777" w:rsidR="004D60F1" w:rsidRPr="00DD65C8" w:rsidRDefault="00C629FD">
      <w:pPr>
        <w:ind w:left="1120"/>
        <w:rPr>
          <w:sz w:val="20"/>
          <w:szCs w:val="20"/>
        </w:rPr>
      </w:pPr>
      <w:r w:rsidRPr="00DD65C8">
        <w:rPr>
          <w:rFonts w:eastAsia="Times New Roman"/>
          <w:b/>
          <w:bCs/>
          <w:sz w:val="28"/>
          <w:szCs w:val="28"/>
        </w:rPr>
        <w:t>2.3.2.1. Phương pháp tổng hợp các chất dự kiến</w:t>
      </w:r>
    </w:p>
    <w:p w14:paraId="49312DFD" w14:textId="77777777" w:rsidR="004D60F1" w:rsidRPr="00DD65C8" w:rsidRDefault="004D60F1">
      <w:pPr>
        <w:spacing w:line="168" w:lineRule="exact"/>
        <w:rPr>
          <w:sz w:val="20"/>
          <w:szCs w:val="20"/>
        </w:rPr>
      </w:pPr>
    </w:p>
    <w:p w14:paraId="7EBE2F41" w14:textId="77777777" w:rsidR="004D60F1" w:rsidRPr="00DD65C8" w:rsidRDefault="00C629FD">
      <w:pPr>
        <w:numPr>
          <w:ilvl w:val="0"/>
          <w:numId w:val="9"/>
        </w:numPr>
        <w:tabs>
          <w:tab w:val="left" w:pos="1120"/>
        </w:tabs>
        <w:spacing w:line="200" w:lineRule="auto"/>
        <w:ind w:left="1120" w:right="20" w:hanging="292"/>
        <w:rPr>
          <w:rFonts w:eastAsia="Wingdings"/>
          <w:sz w:val="52"/>
          <w:szCs w:val="52"/>
          <w:vertAlign w:val="superscript"/>
        </w:rPr>
      </w:pPr>
      <w:r w:rsidRPr="00DD65C8">
        <w:rPr>
          <w:rFonts w:eastAsia="Times New Roman"/>
          <w:sz w:val="26"/>
          <w:szCs w:val="26"/>
        </w:rPr>
        <w:t>Dựa trên nguyên tắc, phương pháp cơ bản của hóa học hữu cơ để tổng hợp các dẫn chất. Dùng các loại phản ứng:</w:t>
      </w:r>
    </w:p>
    <w:p w14:paraId="6127C37A" w14:textId="77777777" w:rsidR="004D60F1" w:rsidRPr="00DD65C8" w:rsidRDefault="004D60F1">
      <w:pPr>
        <w:spacing w:line="153" w:lineRule="exact"/>
        <w:rPr>
          <w:rFonts w:eastAsia="Wingdings"/>
          <w:sz w:val="52"/>
          <w:szCs w:val="52"/>
          <w:vertAlign w:val="superscript"/>
        </w:rPr>
      </w:pPr>
    </w:p>
    <w:p w14:paraId="4D830AB1" w14:textId="77777777" w:rsidR="004D60F1" w:rsidRPr="00DD65C8" w:rsidRDefault="00C629FD">
      <w:pPr>
        <w:numPr>
          <w:ilvl w:val="1"/>
          <w:numId w:val="9"/>
        </w:numPr>
        <w:tabs>
          <w:tab w:val="left" w:pos="1260"/>
        </w:tabs>
        <w:ind w:left="1260" w:hanging="148"/>
        <w:rPr>
          <w:rFonts w:eastAsia="Times New Roman"/>
          <w:sz w:val="26"/>
          <w:szCs w:val="26"/>
        </w:rPr>
      </w:pPr>
      <w:r w:rsidRPr="00DD65C8">
        <w:rPr>
          <w:rFonts w:eastAsia="Times New Roman"/>
          <w:sz w:val="26"/>
          <w:szCs w:val="26"/>
        </w:rPr>
        <w:t xml:space="preserve">Phản ứng </w:t>
      </w:r>
      <w:r w:rsidRPr="00DD65C8">
        <w:rPr>
          <w:rFonts w:eastAsia="Times New Roman"/>
          <w:i/>
          <w:iCs/>
          <w:sz w:val="26"/>
          <w:szCs w:val="26"/>
        </w:rPr>
        <w:t>N</w:t>
      </w:r>
      <w:r w:rsidRPr="00DD65C8">
        <w:rPr>
          <w:rFonts w:eastAsia="Times New Roman"/>
          <w:sz w:val="26"/>
          <w:szCs w:val="26"/>
        </w:rPr>
        <w:t>-alkyl hoá với tác nhân propagyl bromid.</w:t>
      </w:r>
    </w:p>
    <w:p w14:paraId="373E0D4E" w14:textId="77777777" w:rsidR="004D60F1" w:rsidRPr="00DD65C8" w:rsidRDefault="004D60F1">
      <w:pPr>
        <w:spacing w:line="258" w:lineRule="exact"/>
        <w:rPr>
          <w:rFonts w:eastAsia="Times New Roman"/>
          <w:sz w:val="26"/>
          <w:szCs w:val="26"/>
        </w:rPr>
      </w:pPr>
    </w:p>
    <w:p w14:paraId="62913D7B" w14:textId="77777777" w:rsidR="004D60F1" w:rsidRPr="00DD65C8" w:rsidRDefault="00C629FD">
      <w:pPr>
        <w:numPr>
          <w:ilvl w:val="1"/>
          <w:numId w:val="9"/>
        </w:numPr>
        <w:tabs>
          <w:tab w:val="left" w:pos="1255"/>
        </w:tabs>
        <w:spacing w:line="265" w:lineRule="auto"/>
        <w:ind w:left="540" w:right="20" w:firstLine="572"/>
        <w:rPr>
          <w:rFonts w:eastAsia="Times New Roman"/>
          <w:sz w:val="26"/>
          <w:szCs w:val="26"/>
        </w:rPr>
      </w:pPr>
      <w:r w:rsidRPr="00DD65C8">
        <w:rPr>
          <w:rFonts w:eastAsia="Times New Roman"/>
          <w:sz w:val="26"/>
          <w:szCs w:val="26"/>
        </w:rPr>
        <w:t>Phản ứng Click đóng vòng 1,2,3-triazol với tác nhân là dẫn chất của azid, xúc tác CuI [13].</w:t>
      </w:r>
    </w:p>
    <w:p w14:paraId="78F070D8" w14:textId="77777777" w:rsidR="004D60F1" w:rsidRPr="00DD65C8" w:rsidRDefault="004D60F1">
      <w:pPr>
        <w:spacing w:line="212" w:lineRule="exact"/>
        <w:rPr>
          <w:rFonts w:eastAsia="Times New Roman"/>
          <w:sz w:val="26"/>
          <w:szCs w:val="26"/>
        </w:rPr>
      </w:pPr>
    </w:p>
    <w:p w14:paraId="3B261484" w14:textId="77777777" w:rsidR="004D60F1" w:rsidRPr="00DD65C8" w:rsidRDefault="00C629FD">
      <w:pPr>
        <w:numPr>
          <w:ilvl w:val="1"/>
          <w:numId w:val="9"/>
        </w:numPr>
        <w:tabs>
          <w:tab w:val="left" w:pos="1260"/>
        </w:tabs>
        <w:ind w:left="1260" w:hanging="148"/>
        <w:rPr>
          <w:rFonts w:eastAsia="Times New Roman"/>
          <w:sz w:val="26"/>
          <w:szCs w:val="26"/>
        </w:rPr>
      </w:pPr>
      <w:r w:rsidRPr="00DD65C8">
        <w:rPr>
          <w:rFonts w:eastAsia="Times New Roman"/>
          <w:sz w:val="26"/>
          <w:szCs w:val="26"/>
        </w:rPr>
        <w:t>Một số phản ứng cơ bản khác.</w:t>
      </w:r>
    </w:p>
    <w:p w14:paraId="3EEDE425" w14:textId="77777777" w:rsidR="004D60F1" w:rsidRPr="00DD65C8" w:rsidRDefault="004D60F1">
      <w:pPr>
        <w:spacing w:line="260" w:lineRule="exact"/>
        <w:rPr>
          <w:rFonts w:eastAsia="Times New Roman"/>
          <w:sz w:val="26"/>
          <w:szCs w:val="26"/>
        </w:rPr>
      </w:pPr>
    </w:p>
    <w:p w14:paraId="47563143" w14:textId="77777777" w:rsidR="004D60F1" w:rsidRPr="00DD65C8" w:rsidRDefault="00C629FD">
      <w:pPr>
        <w:numPr>
          <w:ilvl w:val="0"/>
          <w:numId w:val="9"/>
        </w:numPr>
        <w:tabs>
          <w:tab w:val="left" w:pos="1120"/>
        </w:tabs>
        <w:spacing w:line="200" w:lineRule="auto"/>
        <w:ind w:left="1120" w:right="20" w:hanging="292"/>
        <w:rPr>
          <w:rFonts w:eastAsia="Wingdings"/>
          <w:sz w:val="52"/>
          <w:szCs w:val="52"/>
          <w:vertAlign w:val="superscript"/>
        </w:rPr>
      </w:pPr>
      <w:r w:rsidRPr="00DD65C8">
        <w:rPr>
          <w:rFonts w:eastAsia="Times New Roman"/>
          <w:sz w:val="26"/>
          <w:szCs w:val="26"/>
        </w:rPr>
        <w:t>Theo dõi phản ứng bằng sắc ký lớp mỏng (xác định thời điểm kết thúc phản ứng).</w:t>
      </w:r>
    </w:p>
    <w:p w14:paraId="50ACBEAA" w14:textId="77777777" w:rsidR="004D60F1" w:rsidRPr="00DD65C8" w:rsidRDefault="004D60F1">
      <w:pPr>
        <w:spacing w:line="157" w:lineRule="exact"/>
        <w:rPr>
          <w:sz w:val="20"/>
          <w:szCs w:val="20"/>
        </w:rPr>
      </w:pPr>
    </w:p>
    <w:p w14:paraId="0E1B6C1C" w14:textId="77777777" w:rsidR="004D60F1" w:rsidRPr="00DD65C8" w:rsidRDefault="00C629FD">
      <w:pPr>
        <w:ind w:left="540"/>
        <w:rPr>
          <w:sz w:val="20"/>
          <w:szCs w:val="20"/>
        </w:rPr>
      </w:pPr>
      <w:r w:rsidRPr="00DD65C8">
        <w:rPr>
          <w:rFonts w:eastAsia="Times New Roman"/>
          <w:b/>
          <w:bCs/>
          <w:sz w:val="26"/>
          <w:szCs w:val="26"/>
        </w:rPr>
        <w:t>2.3.2.2. Kiểm tra độ tinh khiết</w:t>
      </w:r>
    </w:p>
    <w:p w14:paraId="4D0F144F" w14:textId="77777777" w:rsidR="004D60F1" w:rsidRPr="00DD65C8" w:rsidRDefault="004D60F1">
      <w:pPr>
        <w:spacing w:line="158" w:lineRule="exact"/>
        <w:rPr>
          <w:sz w:val="20"/>
          <w:szCs w:val="20"/>
        </w:rPr>
      </w:pPr>
    </w:p>
    <w:p w14:paraId="568B05FF" w14:textId="77777777" w:rsidR="004D60F1" w:rsidRPr="00DD65C8" w:rsidRDefault="00C629FD">
      <w:pPr>
        <w:spacing w:line="265" w:lineRule="auto"/>
        <w:ind w:left="540" w:firstLine="566"/>
        <w:rPr>
          <w:sz w:val="20"/>
          <w:szCs w:val="20"/>
        </w:rPr>
      </w:pPr>
      <w:r w:rsidRPr="00DD65C8">
        <w:rPr>
          <w:rFonts w:eastAsia="Times New Roman"/>
          <w:sz w:val="26"/>
          <w:szCs w:val="26"/>
        </w:rPr>
        <w:t>Kiểm tra độ tinh khiết của sản phẩm bằng sắc ký lớp mỏng (kiểm tra độ tinh khiết của sản phẩm sau tinh chế) và đo nhiệt độ nóng chảy.</w:t>
      </w:r>
    </w:p>
    <w:p w14:paraId="2E71E5AC" w14:textId="77777777" w:rsidR="004D60F1" w:rsidRPr="00DD65C8" w:rsidRDefault="004D60F1">
      <w:pPr>
        <w:spacing w:line="21" w:lineRule="exact"/>
        <w:rPr>
          <w:sz w:val="20"/>
          <w:szCs w:val="20"/>
        </w:rPr>
      </w:pPr>
    </w:p>
    <w:p w14:paraId="6284CFC0" w14:textId="77777777" w:rsidR="004D60F1" w:rsidRPr="00DD65C8" w:rsidRDefault="00C629FD">
      <w:pPr>
        <w:ind w:left="540"/>
        <w:rPr>
          <w:sz w:val="20"/>
          <w:szCs w:val="20"/>
        </w:rPr>
      </w:pPr>
      <w:r w:rsidRPr="00DD65C8">
        <w:rPr>
          <w:rFonts w:eastAsia="Times New Roman"/>
          <w:b/>
          <w:bCs/>
          <w:i/>
          <w:iCs/>
          <w:sz w:val="26"/>
          <w:szCs w:val="26"/>
        </w:rPr>
        <w:t>2.3.2.3. Xác định cấu trúc các chất tổng hợp được</w:t>
      </w:r>
    </w:p>
    <w:p w14:paraId="1C22D18B" w14:textId="77777777" w:rsidR="004D60F1" w:rsidRPr="00DD65C8" w:rsidRDefault="004D60F1">
      <w:pPr>
        <w:spacing w:line="146" w:lineRule="exact"/>
        <w:rPr>
          <w:sz w:val="20"/>
          <w:szCs w:val="20"/>
        </w:rPr>
      </w:pPr>
    </w:p>
    <w:p w14:paraId="7ECD7E56" w14:textId="77777777" w:rsidR="004D60F1" w:rsidRPr="00DD65C8" w:rsidRDefault="00C629FD">
      <w:pPr>
        <w:ind w:left="1120"/>
        <w:rPr>
          <w:sz w:val="20"/>
          <w:szCs w:val="20"/>
        </w:rPr>
      </w:pPr>
      <w:r w:rsidRPr="00DD65C8">
        <w:rPr>
          <w:rFonts w:eastAsia="Times New Roman"/>
          <w:sz w:val="25"/>
          <w:szCs w:val="25"/>
        </w:rPr>
        <w:t xml:space="preserve">Sử dụng phương pháp phổ (IR, HRMS, </w:t>
      </w:r>
      <w:r w:rsidRPr="00DD65C8">
        <w:rPr>
          <w:rFonts w:eastAsia="Times New Roman"/>
          <w:sz w:val="33"/>
          <w:szCs w:val="33"/>
          <w:vertAlign w:val="superscript"/>
        </w:rPr>
        <w:t>1</w:t>
      </w:r>
      <w:r w:rsidRPr="00DD65C8">
        <w:rPr>
          <w:rFonts w:eastAsia="Times New Roman"/>
          <w:sz w:val="25"/>
          <w:szCs w:val="25"/>
        </w:rPr>
        <w:t xml:space="preserve">H-NMR, </w:t>
      </w:r>
      <w:r w:rsidRPr="00DD65C8">
        <w:rPr>
          <w:rFonts w:eastAsia="Times New Roman"/>
          <w:sz w:val="33"/>
          <w:szCs w:val="33"/>
          <w:vertAlign w:val="superscript"/>
        </w:rPr>
        <w:t>13</w:t>
      </w:r>
      <w:r w:rsidRPr="00DD65C8">
        <w:rPr>
          <w:rFonts w:eastAsia="Times New Roman"/>
          <w:sz w:val="25"/>
          <w:szCs w:val="25"/>
        </w:rPr>
        <w:t>C-NMR, HSQC, HMBC):</w:t>
      </w:r>
    </w:p>
    <w:p w14:paraId="2C7495F7" w14:textId="77777777" w:rsidR="004D60F1" w:rsidRPr="00DD65C8" w:rsidRDefault="004D60F1">
      <w:pPr>
        <w:spacing w:line="81" w:lineRule="exact"/>
        <w:rPr>
          <w:sz w:val="20"/>
          <w:szCs w:val="20"/>
        </w:rPr>
      </w:pPr>
    </w:p>
    <w:p w14:paraId="0FA9EDCA" w14:textId="77777777" w:rsidR="004D60F1" w:rsidRPr="00DD65C8" w:rsidRDefault="00C629FD">
      <w:pPr>
        <w:numPr>
          <w:ilvl w:val="0"/>
          <w:numId w:val="10"/>
        </w:numPr>
        <w:tabs>
          <w:tab w:val="left" w:pos="1282"/>
        </w:tabs>
        <w:spacing w:line="322" w:lineRule="auto"/>
        <w:ind w:left="540" w:right="20" w:firstLine="572"/>
        <w:jc w:val="both"/>
        <w:rPr>
          <w:rFonts w:eastAsia="Times New Roman"/>
          <w:sz w:val="25"/>
          <w:szCs w:val="25"/>
        </w:rPr>
      </w:pPr>
      <w:r w:rsidRPr="00DD65C8">
        <w:rPr>
          <w:rFonts w:eastAsia="Times New Roman"/>
          <w:sz w:val="25"/>
          <w:szCs w:val="25"/>
        </w:rPr>
        <w:t>Phổ IR: ghi tại bộ môn Hóa Dược, trường Đại học Dược Hà Nội trên máy Agilent 660 FTIR với kỹ thuật viên nén KBr trong vùng 4000-600 cm</w:t>
      </w:r>
      <w:r w:rsidRPr="00DD65C8">
        <w:rPr>
          <w:rFonts w:eastAsia="Times New Roman"/>
          <w:sz w:val="33"/>
          <w:szCs w:val="33"/>
          <w:vertAlign w:val="superscript"/>
        </w:rPr>
        <w:t>-1</w:t>
      </w:r>
      <w:r w:rsidRPr="00DD65C8">
        <w:rPr>
          <w:rFonts w:eastAsia="Times New Roman"/>
          <w:sz w:val="25"/>
          <w:szCs w:val="25"/>
        </w:rPr>
        <w:t>. Các mẫu rắn</w:t>
      </w:r>
    </w:p>
    <w:p w14:paraId="051415AF" w14:textId="77777777" w:rsidR="004D60F1" w:rsidRPr="00DD65C8" w:rsidRDefault="00C629FD">
      <w:pPr>
        <w:spacing w:line="348" w:lineRule="auto"/>
        <w:ind w:left="540" w:right="20"/>
        <w:rPr>
          <w:sz w:val="20"/>
          <w:szCs w:val="20"/>
        </w:rPr>
      </w:pPr>
      <w:r w:rsidRPr="00DD65C8">
        <w:rPr>
          <w:rFonts w:eastAsia="Times New Roman"/>
          <w:sz w:val="26"/>
          <w:szCs w:val="26"/>
        </w:rPr>
        <w:t>đã sấy khô được phân tán trong KBr với tỷ lệ khoảng 1:200 rồi ép dưới dạng film mỏng dưới áp lực cao có hút chân không để loại bỏ hơi ẩm.</w:t>
      </w:r>
    </w:p>
    <w:p w14:paraId="6E908FFF" w14:textId="77777777" w:rsidR="004D60F1" w:rsidRPr="00DD65C8" w:rsidRDefault="004D60F1">
      <w:pPr>
        <w:spacing w:line="28" w:lineRule="exact"/>
        <w:rPr>
          <w:sz w:val="20"/>
          <w:szCs w:val="20"/>
        </w:rPr>
      </w:pPr>
    </w:p>
    <w:p w14:paraId="3AF11708" w14:textId="77777777" w:rsidR="004D60F1" w:rsidRPr="00DD65C8" w:rsidRDefault="00C629FD">
      <w:pPr>
        <w:numPr>
          <w:ilvl w:val="0"/>
          <w:numId w:val="11"/>
        </w:numPr>
        <w:tabs>
          <w:tab w:val="left" w:pos="1260"/>
        </w:tabs>
        <w:ind w:left="1260" w:hanging="148"/>
        <w:rPr>
          <w:rFonts w:eastAsia="Times New Roman"/>
          <w:sz w:val="25"/>
          <w:szCs w:val="25"/>
        </w:rPr>
      </w:pPr>
      <w:r w:rsidRPr="00DD65C8">
        <w:rPr>
          <w:rFonts w:eastAsia="Times New Roman"/>
          <w:sz w:val="25"/>
          <w:szCs w:val="25"/>
        </w:rPr>
        <w:t>Phổ HRMS: ghi tại Khoa Hóa - trường Đại học Khoa Học Tự Nhiên - Đại học</w:t>
      </w:r>
    </w:p>
    <w:p w14:paraId="4E0D6F3D" w14:textId="77777777" w:rsidR="004D60F1" w:rsidRPr="00DD65C8" w:rsidRDefault="004D60F1">
      <w:pPr>
        <w:spacing w:line="152" w:lineRule="exact"/>
        <w:rPr>
          <w:rFonts w:eastAsia="Times New Roman"/>
          <w:sz w:val="25"/>
          <w:szCs w:val="25"/>
        </w:rPr>
      </w:pPr>
    </w:p>
    <w:p w14:paraId="74714F20" w14:textId="77777777" w:rsidR="004D60F1" w:rsidRPr="00DD65C8" w:rsidRDefault="00C629FD">
      <w:pPr>
        <w:spacing w:line="283" w:lineRule="auto"/>
        <w:ind w:left="540" w:right="20"/>
        <w:rPr>
          <w:rFonts w:eastAsia="Times New Roman"/>
          <w:sz w:val="25"/>
          <w:szCs w:val="25"/>
        </w:rPr>
      </w:pPr>
      <w:r w:rsidRPr="00DD65C8">
        <w:rPr>
          <w:rFonts w:eastAsia="Times New Roman"/>
          <w:sz w:val="26"/>
          <w:szCs w:val="26"/>
        </w:rPr>
        <w:t>Quốc gia Hà Nội bằng máy sắc ký khối phổ phân giải cao LTQ Orbitrap XL</w:t>
      </w:r>
      <w:r w:rsidRPr="00DD65C8">
        <w:rPr>
          <w:rFonts w:eastAsia="Times New Roman"/>
          <w:sz w:val="34"/>
          <w:szCs w:val="34"/>
          <w:vertAlign w:val="superscript"/>
        </w:rPr>
        <w:t>TM</w:t>
      </w:r>
      <w:r w:rsidRPr="00DD65C8">
        <w:rPr>
          <w:rFonts w:eastAsia="Times New Roman"/>
          <w:sz w:val="26"/>
          <w:szCs w:val="26"/>
        </w:rPr>
        <w:t>. Chế độ phun mù điện tử ESI, dung môi MeOH.</w:t>
      </w:r>
    </w:p>
    <w:p w14:paraId="39F561E8" w14:textId="77777777" w:rsidR="004D60F1" w:rsidRPr="00DD65C8" w:rsidRDefault="004D60F1">
      <w:pPr>
        <w:spacing w:line="84" w:lineRule="exact"/>
        <w:rPr>
          <w:rFonts w:eastAsia="Times New Roman"/>
          <w:sz w:val="25"/>
          <w:szCs w:val="25"/>
        </w:rPr>
      </w:pPr>
    </w:p>
    <w:p w14:paraId="15B9CEAF" w14:textId="77777777" w:rsidR="004D60F1" w:rsidRPr="00DD65C8" w:rsidRDefault="00C629FD">
      <w:pPr>
        <w:numPr>
          <w:ilvl w:val="0"/>
          <w:numId w:val="11"/>
        </w:numPr>
        <w:tabs>
          <w:tab w:val="left" w:pos="1284"/>
        </w:tabs>
        <w:spacing w:line="302" w:lineRule="auto"/>
        <w:ind w:left="540" w:right="20" w:firstLine="572"/>
        <w:jc w:val="both"/>
        <w:rPr>
          <w:rFonts w:eastAsia="Times New Roman"/>
          <w:sz w:val="25"/>
          <w:szCs w:val="25"/>
        </w:rPr>
      </w:pPr>
      <w:r w:rsidRPr="00DD65C8">
        <w:rPr>
          <w:rFonts w:eastAsia="Times New Roman"/>
          <w:sz w:val="25"/>
          <w:szCs w:val="25"/>
        </w:rPr>
        <w:t xml:space="preserve">Phổ </w:t>
      </w:r>
      <w:r w:rsidRPr="00DD65C8">
        <w:rPr>
          <w:rFonts w:eastAsia="Times New Roman"/>
          <w:sz w:val="33"/>
          <w:szCs w:val="33"/>
          <w:vertAlign w:val="superscript"/>
        </w:rPr>
        <w:t>1</w:t>
      </w:r>
      <w:r w:rsidRPr="00DD65C8">
        <w:rPr>
          <w:rFonts w:eastAsia="Times New Roman"/>
          <w:sz w:val="25"/>
          <w:szCs w:val="25"/>
        </w:rPr>
        <w:t xml:space="preserve">H-NMR, </w:t>
      </w:r>
      <w:r w:rsidRPr="00DD65C8">
        <w:rPr>
          <w:rFonts w:eastAsia="Times New Roman"/>
          <w:sz w:val="33"/>
          <w:szCs w:val="33"/>
          <w:vertAlign w:val="superscript"/>
        </w:rPr>
        <w:t>13</w:t>
      </w:r>
      <w:r w:rsidRPr="00DD65C8">
        <w:rPr>
          <w:rFonts w:eastAsia="Times New Roman"/>
          <w:sz w:val="25"/>
          <w:szCs w:val="25"/>
        </w:rPr>
        <w:t>C-NMR, HSQC, HMBC: ghi trên máy Bruker AV-500 tại Viện Hóa học - Viện Hàn lâm Khoa học và Công nghệ Việt Nam, dung môi DMSO-</w:t>
      </w:r>
    </w:p>
    <w:p w14:paraId="143ADB68" w14:textId="77777777" w:rsidR="004D60F1" w:rsidRPr="00DD65C8" w:rsidRDefault="004D60F1">
      <w:pPr>
        <w:spacing w:line="200" w:lineRule="exact"/>
        <w:rPr>
          <w:sz w:val="20"/>
          <w:szCs w:val="20"/>
        </w:rPr>
      </w:pPr>
    </w:p>
    <w:p w14:paraId="30FFD15D" w14:textId="77777777" w:rsidR="004D60F1" w:rsidRPr="00DD65C8" w:rsidRDefault="004D60F1">
      <w:pPr>
        <w:spacing w:line="200" w:lineRule="exact"/>
        <w:rPr>
          <w:sz w:val="20"/>
          <w:szCs w:val="20"/>
        </w:rPr>
      </w:pPr>
    </w:p>
    <w:p w14:paraId="610FB98B" w14:textId="77777777" w:rsidR="004D60F1" w:rsidRPr="00DD65C8" w:rsidRDefault="004D60F1">
      <w:pPr>
        <w:spacing w:line="200" w:lineRule="exact"/>
        <w:rPr>
          <w:sz w:val="20"/>
          <w:szCs w:val="20"/>
        </w:rPr>
      </w:pPr>
    </w:p>
    <w:p w14:paraId="334E04C1" w14:textId="77777777" w:rsidR="004D60F1" w:rsidRPr="00DD65C8" w:rsidRDefault="004D60F1">
      <w:pPr>
        <w:spacing w:line="200" w:lineRule="exact"/>
        <w:rPr>
          <w:sz w:val="20"/>
          <w:szCs w:val="20"/>
        </w:rPr>
      </w:pPr>
    </w:p>
    <w:p w14:paraId="5319323C" w14:textId="77777777" w:rsidR="004D60F1" w:rsidRPr="00DD65C8" w:rsidRDefault="004D60F1">
      <w:pPr>
        <w:spacing w:line="265" w:lineRule="exact"/>
        <w:rPr>
          <w:sz w:val="20"/>
          <w:szCs w:val="20"/>
        </w:rPr>
      </w:pPr>
    </w:p>
    <w:p w14:paraId="08A904A3" w14:textId="77777777" w:rsidR="004D60F1" w:rsidRPr="00DD65C8" w:rsidRDefault="00C629FD">
      <w:pPr>
        <w:ind w:left="4820"/>
        <w:rPr>
          <w:sz w:val="20"/>
          <w:szCs w:val="20"/>
        </w:rPr>
      </w:pPr>
      <w:r w:rsidRPr="00DD65C8">
        <w:rPr>
          <w:rFonts w:eastAsia="Calibri"/>
        </w:rPr>
        <w:t>25</w:t>
      </w:r>
    </w:p>
    <w:p w14:paraId="572396B6" w14:textId="77777777" w:rsidR="004D60F1" w:rsidRPr="00DD65C8" w:rsidRDefault="004D60F1">
      <w:pPr>
        <w:sectPr w:rsidR="004D60F1" w:rsidRPr="00DD65C8">
          <w:pgSz w:w="11900" w:h="16841"/>
          <w:pgMar w:top="1440" w:right="1119" w:bottom="421" w:left="1440" w:header="0" w:footer="0" w:gutter="0"/>
          <w:cols w:space="720" w:equalWidth="0">
            <w:col w:w="9340"/>
          </w:cols>
        </w:sectPr>
      </w:pPr>
    </w:p>
    <w:p w14:paraId="0B59B87C" w14:textId="77777777" w:rsidR="004D60F1" w:rsidRPr="00DD65C8" w:rsidRDefault="004D60F1">
      <w:pPr>
        <w:spacing w:line="200" w:lineRule="exact"/>
        <w:rPr>
          <w:sz w:val="20"/>
          <w:szCs w:val="20"/>
        </w:rPr>
      </w:pPr>
      <w:bookmarkStart w:id="26" w:name="page26"/>
      <w:bookmarkEnd w:id="26"/>
    </w:p>
    <w:p w14:paraId="0C0723E6" w14:textId="77777777" w:rsidR="004D60F1" w:rsidRPr="00DD65C8" w:rsidRDefault="004D60F1">
      <w:pPr>
        <w:spacing w:line="350" w:lineRule="exact"/>
        <w:rPr>
          <w:sz w:val="20"/>
          <w:szCs w:val="20"/>
        </w:rPr>
      </w:pPr>
    </w:p>
    <w:p w14:paraId="08F8E089" w14:textId="77777777" w:rsidR="004D60F1" w:rsidRPr="00DD65C8" w:rsidRDefault="00C629FD">
      <w:pPr>
        <w:spacing w:line="348" w:lineRule="auto"/>
        <w:ind w:left="540" w:right="20"/>
        <w:jc w:val="both"/>
        <w:rPr>
          <w:sz w:val="20"/>
          <w:szCs w:val="20"/>
        </w:rPr>
      </w:pPr>
      <w:r w:rsidRPr="00DD65C8">
        <w:rPr>
          <w:rFonts w:eastAsia="Times New Roman"/>
          <w:sz w:val="26"/>
          <w:szCs w:val="26"/>
        </w:rPr>
        <w:t>d</w:t>
      </w:r>
      <w:r w:rsidRPr="00DD65C8">
        <w:rPr>
          <w:rFonts w:eastAsia="Times New Roman"/>
          <w:sz w:val="17"/>
          <w:szCs w:val="17"/>
        </w:rPr>
        <w:t>6</w:t>
      </w:r>
      <w:r w:rsidRPr="00DD65C8">
        <w:rPr>
          <w:rFonts w:eastAsia="Times New Roman"/>
          <w:sz w:val="26"/>
          <w:szCs w:val="26"/>
        </w:rPr>
        <w:t>. Độ chuyển dịch hóa học (δ) được biểu thị bằng đơn vị phần triệu (parts per million -ppm), lấy mốc là pic của chất chuẩn nội trimethylsilan (TMS).</w:t>
      </w:r>
    </w:p>
    <w:p w14:paraId="4ECAA12A" w14:textId="77777777" w:rsidR="004D60F1" w:rsidRPr="00DD65C8" w:rsidRDefault="004D60F1">
      <w:pPr>
        <w:spacing w:line="23" w:lineRule="exact"/>
        <w:rPr>
          <w:sz w:val="20"/>
          <w:szCs w:val="20"/>
        </w:rPr>
      </w:pPr>
    </w:p>
    <w:p w14:paraId="4E95A757" w14:textId="77777777" w:rsidR="004D60F1" w:rsidRPr="00DD65C8" w:rsidRDefault="00C629FD">
      <w:pPr>
        <w:ind w:left="540"/>
        <w:rPr>
          <w:sz w:val="20"/>
          <w:szCs w:val="20"/>
        </w:rPr>
      </w:pPr>
      <w:r w:rsidRPr="00DD65C8">
        <w:rPr>
          <w:rFonts w:eastAsia="Times New Roman"/>
          <w:b/>
          <w:bCs/>
          <w:sz w:val="26"/>
          <w:szCs w:val="26"/>
        </w:rPr>
        <w:t>2.3.3. Thử tác dụng sinh học</w:t>
      </w:r>
    </w:p>
    <w:p w14:paraId="5E41A1B3" w14:textId="77777777" w:rsidR="004D60F1" w:rsidRPr="00DD65C8" w:rsidRDefault="004D60F1">
      <w:pPr>
        <w:spacing w:line="150" w:lineRule="exact"/>
        <w:rPr>
          <w:sz w:val="20"/>
          <w:szCs w:val="20"/>
        </w:rPr>
      </w:pPr>
    </w:p>
    <w:p w14:paraId="16E53BDA" w14:textId="77777777" w:rsidR="004D60F1" w:rsidRPr="00DD65C8" w:rsidRDefault="00C629FD">
      <w:pPr>
        <w:ind w:left="540"/>
        <w:rPr>
          <w:sz w:val="20"/>
          <w:szCs w:val="20"/>
        </w:rPr>
      </w:pPr>
      <w:r w:rsidRPr="00DD65C8">
        <w:rPr>
          <w:rFonts w:eastAsia="Times New Roman"/>
          <w:b/>
          <w:bCs/>
          <w:i/>
          <w:iCs/>
          <w:sz w:val="26"/>
          <w:szCs w:val="26"/>
        </w:rPr>
        <w:t>2.3.3.1. Định lượng nồng độ enzym HDAC2 bị ức chế</w:t>
      </w:r>
    </w:p>
    <w:p w14:paraId="7335DC47" w14:textId="77777777" w:rsidR="004D60F1" w:rsidRPr="00DD65C8" w:rsidRDefault="004D60F1">
      <w:pPr>
        <w:spacing w:line="158" w:lineRule="exact"/>
        <w:rPr>
          <w:sz w:val="20"/>
          <w:szCs w:val="20"/>
        </w:rPr>
      </w:pPr>
    </w:p>
    <w:p w14:paraId="745097EF" w14:textId="77777777" w:rsidR="004D60F1" w:rsidRPr="00DD65C8" w:rsidRDefault="00C629FD">
      <w:pPr>
        <w:spacing w:line="373" w:lineRule="auto"/>
        <w:ind w:left="540" w:right="20" w:firstLine="566"/>
        <w:jc w:val="both"/>
        <w:rPr>
          <w:sz w:val="20"/>
          <w:szCs w:val="20"/>
        </w:rPr>
      </w:pPr>
      <w:r w:rsidRPr="00DD65C8">
        <w:rPr>
          <w:rFonts w:eastAsia="Times New Roman"/>
          <w:sz w:val="25"/>
          <w:szCs w:val="25"/>
        </w:rPr>
        <w:t>Tác dụng ức chế HDAC của dẫn chất tổng hợp được thử tại Khoa Dược trường Đại học Chungbuk, Cheongju, Hàn Quốc. Enzym HDAC2 được cung cấp bởi BPS Bioscience (San Diego, CA, USA) sử dụng bộ kit định lượng Fluoregenic HDAC Assay Kit (BPS Bioscience) [22]. Các bước tiến hành được thực hiện như sau:</w:t>
      </w:r>
    </w:p>
    <w:p w14:paraId="52E1ADAD" w14:textId="77777777" w:rsidR="004D60F1" w:rsidRPr="00DD65C8" w:rsidRDefault="004D60F1">
      <w:pPr>
        <w:spacing w:line="6" w:lineRule="exact"/>
        <w:rPr>
          <w:sz w:val="20"/>
          <w:szCs w:val="20"/>
        </w:rPr>
      </w:pPr>
    </w:p>
    <w:p w14:paraId="36D09772" w14:textId="77777777" w:rsidR="004D60F1" w:rsidRPr="00DD65C8" w:rsidRDefault="00C629FD">
      <w:pPr>
        <w:spacing w:line="317" w:lineRule="auto"/>
        <w:ind w:left="540" w:right="20" w:firstLine="566"/>
        <w:jc w:val="both"/>
        <w:rPr>
          <w:sz w:val="20"/>
          <w:szCs w:val="20"/>
        </w:rPr>
      </w:pPr>
      <w:r w:rsidRPr="00DD65C8">
        <w:rPr>
          <w:rFonts w:eastAsia="Times New Roman"/>
          <w:sz w:val="26"/>
          <w:szCs w:val="26"/>
        </w:rPr>
        <w:t>+ Bước 1: Enzym HDAC2 được ủ với KBH-A42 ở nhiều nồng độ khác nhau ở 37</w:t>
      </w:r>
      <w:r w:rsidRPr="00DD65C8">
        <w:rPr>
          <w:rFonts w:eastAsia="Times New Roman"/>
          <w:sz w:val="34"/>
          <w:szCs w:val="34"/>
          <w:vertAlign w:val="superscript"/>
        </w:rPr>
        <w:t>o</w:t>
      </w:r>
      <w:r w:rsidRPr="00DD65C8">
        <w:rPr>
          <w:rFonts w:eastAsia="Times New Roman"/>
          <w:sz w:val="26"/>
          <w:szCs w:val="26"/>
        </w:rPr>
        <w:t>C trong 30 phút với sự có mặt của cơ chất HDAC có gắn huỳnh quang. Thí nghiệm được tiến hành 2 lần.</w:t>
      </w:r>
    </w:p>
    <w:p w14:paraId="7B4EC2D5" w14:textId="77777777" w:rsidR="004D60F1" w:rsidRPr="00DD65C8" w:rsidRDefault="004D60F1">
      <w:pPr>
        <w:spacing w:line="25" w:lineRule="exact"/>
        <w:rPr>
          <w:sz w:val="20"/>
          <w:szCs w:val="20"/>
        </w:rPr>
      </w:pPr>
    </w:p>
    <w:p w14:paraId="17955E17" w14:textId="77777777" w:rsidR="004D60F1" w:rsidRPr="00DD65C8" w:rsidRDefault="00C629FD">
      <w:pPr>
        <w:numPr>
          <w:ilvl w:val="0"/>
          <w:numId w:val="12"/>
        </w:numPr>
        <w:tabs>
          <w:tab w:val="left" w:pos="1320"/>
        </w:tabs>
        <w:ind w:left="1320" w:hanging="208"/>
        <w:rPr>
          <w:rFonts w:eastAsia="Times New Roman"/>
          <w:sz w:val="26"/>
          <w:szCs w:val="26"/>
        </w:rPr>
      </w:pPr>
      <w:r w:rsidRPr="00DD65C8">
        <w:rPr>
          <w:rFonts w:eastAsia="Times New Roman"/>
          <w:sz w:val="26"/>
          <w:szCs w:val="26"/>
        </w:rPr>
        <w:t>Bước 2: Thêm 50 µL HDAc assay developer (2x) vào mỗi lô. Để ở nhiệt độ</w:t>
      </w:r>
    </w:p>
    <w:p w14:paraId="584763CF" w14:textId="77777777" w:rsidR="004D60F1" w:rsidRPr="00DD65C8" w:rsidRDefault="004D60F1">
      <w:pPr>
        <w:spacing w:line="147" w:lineRule="exact"/>
        <w:rPr>
          <w:sz w:val="20"/>
          <w:szCs w:val="20"/>
        </w:rPr>
      </w:pPr>
    </w:p>
    <w:p w14:paraId="45CCD2AB" w14:textId="77777777" w:rsidR="004D60F1" w:rsidRPr="00DD65C8" w:rsidRDefault="00C629FD">
      <w:pPr>
        <w:ind w:left="540"/>
        <w:rPr>
          <w:sz w:val="20"/>
          <w:szCs w:val="20"/>
        </w:rPr>
      </w:pPr>
      <w:r w:rsidRPr="00DD65C8">
        <w:rPr>
          <w:rFonts w:eastAsia="Times New Roman"/>
          <w:sz w:val="26"/>
          <w:szCs w:val="26"/>
        </w:rPr>
        <w:t>phòng trong 15 phút.</w:t>
      </w:r>
    </w:p>
    <w:p w14:paraId="5DBAB51F" w14:textId="77777777" w:rsidR="004D60F1" w:rsidRPr="00DD65C8" w:rsidRDefault="004D60F1">
      <w:pPr>
        <w:spacing w:line="165" w:lineRule="exact"/>
        <w:rPr>
          <w:sz w:val="20"/>
          <w:szCs w:val="20"/>
        </w:rPr>
      </w:pPr>
    </w:p>
    <w:p w14:paraId="5EC35FA5" w14:textId="77777777" w:rsidR="004D60F1" w:rsidRPr="00DD65C8" w:rsidRDefault="00C629FD">
      <w:pPr>
        <w:numPr>
          <w:ilvl w:val="0"/>
          <w:numId w:val="13"/>
        </w:numPr>
        <w:tabs>
          <w:tab w:val="left" w:pos="1327"/>
        </w:tabs>
        <w:spacing w:line="348" w:lineRule="auto"/>
        <w:ind w:left="540" w:right="20" w:firstLine="572"/>
        <w:jc w:val="both"/>
        <w:rPr>
          <w:rFonts w:eastAsia="Times New Roman"/>
          <w:sz w:val="26"/>
          <w:szCs w:val="26"/>
        </w:rPr>
      </w:pPr>
      <w:r w:rsidRPr="00DD65C8">
        <w:rPr>
          <w:rFonts w:eastAsia="Times New Roman"/>
          <w:sz w:val="26"/>
          <w:szCs w:val="26"/>
        </w:rPr>
        <w:t>Bước 3: Đọc kết quả độ hấp thụ trên máy đo hấp thụ huỳnh quang, tại bước sóng kích thích 350-360 nm và bước sóng phát quang 440-460 nm (độ hấp thụ được</w:t>
      </w:r>
    </w:p>
    <w:p w14:paraId="083920AD" w14:textId="77777777" w:rsidR="004D60F1" w:rsidRPr="00DD65C8" w:rsidRDefault="004D60F1">
      <w:pPr>
        <w:spacing w:line="16" w:lineRule="exact"/>
        <w:rPr>
          <w:sz w:val="20"/>
          <w:szCs w:val="20"/>
        </w:rPr>
      </w:pPr>
    </w:p>
    <w:p w14:paraId="12A73743" w14:textId="77777777" w:rsidR="004D60F1" w:rsidRPr="00DD65C8" w:rsidRDefault="00C629FD">
      <w:pPr>
        <w:ind w:left="540"/>
        <w:rPr>
          <w:sz w:val="20"/>
          <w:szCs w:val="20"/>
        </w:rPr>
      </w:pPr>
      <w:r w:rsidRPr="00DD65C8">
        <w:rPr>
          <w:rFonts w:eastAsia="Times New Roman"/>
          <w:sz w:val="26"/>
          <w:szCs w:val="26"/>
        </w:rPr>
        <w:t>đo 2 lần ở mỗi bước sóng).</w:t>
      </w:r>
    </w:p>
    <w:p w14:paraId="33FFB179" w14:textId="77777777" w:rsidR="004D60F1" w:rsidRPr="00DD65C8" w:rsidRDefault="004D60F1">
      <w:pPr>
        <w:spacing w:line="150" w:lineRule="exact"/>
        <w:rPr>
          <w:sz w:val="20"/>
          <w:szCs w:val="20"/>
        </w:rPr>
      </w:pPr>
    </w:p>
    <w:p w14:paraId="73484845" w14:textId="77777777" w:rsidR="004D60F1" w:rsidRPr="00DD65C8" w:rsidRDefault="00C629FD">
      <w:pPr>
        <w:numPr>
          <w:ilvl w:val="0"/>
          <w:numId w:val="14"/>
        </w:numPr>
        <w:tabs>
          <w:tab w:val="left" w:pos="1280"/>
        </w:tabs>
        <w:ind w:left="1280" w:hanging="168"/>
        <w:rPr>
          <w:rFonts w:eastAsia="Times New Roman"/>
          <w:sz w:val="26"/>
          <w:szCs w:val="26"/>
        </w:rPr>
      </w:pPr>
      <w:r w:rsidRPr="00DD65C8">
        <w:rPr>
          <w:rFonts w:eastAsia="Times New Roman"/>
          <w:sz w:val="26"/>
          <w:szCs w:val="26"/>
        </w:rPr>
        <w:t>Kết quả độ hấp thụ được đưa vào phần mềm excel tính toán thu được phần</w:t>
      </w:r>
    </w:p>
    <w:p w14:paraId="37096CB0" w14:textId="77777777" w:rsidR="004D60F1" w:rsidRPr="00DD65C8" w:rsidRDefault="004D60F1">
      <w:pPr>
        <w:spacing w:line="165" w:lineRule="exact"/>
        <w:rPr>
          <w:sz w:val="20"/>
          <w:szCs w:val="20"/>
        </w:rPr>
      </w:pPr>
    </w:p>
    <w:p w14:paraId="7F9B6BE2" w14:textId="77777777" w:rsidR="004D60F1" w:rsidRPr="00DD65C8" w:rsidRDefault="00C629FD">
      <w:pPr>
        <w:spacing w:line="353" w:lineRule="auto"/>
        <w:ind w:left="540" w:right="20"/>
        <w:jc w:val="both"/>
        <w:rPr>
          <w:sz w:val="20"/>
          <w:szCs w:val="20"/>
        </w:rPr>
      </w:pPr>
      <w:r w:rsidRPr="00DD65C8">
        <w:rPr>
          <w:rFonts w:eastAsia="Times New Roman"/>
          <w:sz w:val="26"/>
          <w:szCs w:val="26"/>
        </w:rPr>
        <w:t>trăm trung bình mẫu thử gắn với HDAC. Phần trăm này chuyển sang phần mềm GraphPad prism (GraphPad Software, San Diego, CA, USA) để tính toán IC</w:t>
      </w:r>
      <w:r w:rsidRPr="00DD65C8">
        <w:rPr>
          <w:rFonts w:eastAsia="Times New Roman"/>
          <w:sz w:val="17"/>
          <w:szCs w:val="17"/>
        </w:rPr>
        <w:t>50</w:t>
      </w:r>
      <w:r w:rsidRPr="00DD65C8">
        <w:rPr>
          <w:rFonts w:eastAsia="Times New Roman"/>
          <w:sz w:val="26"/>
          <w:szCs w:val="26"/>
        </w:rPr>
        <w:t>. Độ lệch chuẩn tương đối không quá 10%.</w:t>
      </w:r>
    </w:p>
    <w:p w14:paraId="0886B60A" w14:textId="77777777" w:rsidR="004D60F1" w:rsidRPr="00DD65C8" w:rsidRDefault="004D60F1">
      <w:pPr>
        <w:spacing w:line="17" w:lineRule="exact"/>
        <w:rPr>
          <w:sz w:val="20"/>
          <w:szCs w:val="20"/>
        </w:rPr>
      </w:pPr>
    </w:p>
    <w:p w14:paraId="330257B4" w14:textId="77777777" w:rsidR="004D60F1" w:rsidRPr="00DD65C8" w:rsidRDefault="00C629FD">
      <w:pPr>
        <w:ind w:left="540"/>
        <w:rPr>
          <w:sz w:val="20"/>
          <w:szCs w:val="20"/>
        </w:rPr>
      </w:pPr>
      <w:r w:rsidRPr="00DD65C8">
        <w:rPr>
          <w:rFonts w:eastAsia="Times New Roman"/>
          <w:b/>
          <w:bCs/>
          <w:i/>
          <w:iCs/>
          <w:sz w:val="26"/>
          <w:szCs w:val="26"/>
        </w:rPr>
        <w:t>2.3.3.2. Thử độc tính tế bào</w:t>
      </w:r>
    </w:p>
    <w:p w14:paraId="7BEB6576" w14:textId="77777777" w:rsidR="004D60F1" w:rsidRPr="00DD65C8" w:rsidRDefault="004D60F1">
      <w:pPr>
        <w:spacing w:line="158" w:lineRule="exact"/>
        <w:rPr>
          <w:sz w:val="20"/>
          <w:szCs w:val="20"/>
        </w:rPr>
      </w:pPr>
    </w:p>
    <w:p w14:paraId="10A04E3D" w14:textId="77777777" w:rsidR="004D60F1" w:rsidRPr="00DD65C8" w:rsidRDefault="00C629FD">
      <w:pPr>
        <w:spacing w:line="371" w:lineRule="auto"/>
        <w:ind w:left="540" w:firstLine="566"/>
        <w:jc w:val="both"/>
        <w:rPr>
          <w:sz w:val="20"/>
          <w:szCs w:val="20"/>
        </w:rPr>
      </w:pPr>
      <w:r w:rsidRPr="00DD65C8">
        <w:rPr>
          <w:rFonts w:eastAsia="Times New Roman"/>
          <w:sz w:val="25"/>
          <w:szCs w:val="25"/>
        </w:rPr>
        <w:t xml:space="preserve">Thử độc tính tế bào </w:t>
      </w:r>
      <w:r w:rsidRPr="00DD65C8">
        <w:rPr>
          <w:rFonts w:eastAsia="Times New Roman"/>
          <w:i/>
          <w:iCs/>
          <w:sz w:val="25"/>
          <w:szCs w:val="25"/>
        </w:rPr>
        <w:t>in vitro</w:t>
      </w:r>
      <w:r w:rsidRPr="00DD65C8">
        <w:rPr>
          <w:rFonts w:eastAsia="Times New Roman"/>
          <w:sz w:val="25"/>
          <w:szCs w:val="25"/>
        </w:rPr>
        <w:t xml:space="preserve"> được thực hiện tại Khoa Dược, trường Đại học Quốc gia Chungbuk, Cheongju, Hàn Quốc theo phương pháp SRB (Sulforhodamin B) [14].</w:t>
      </w:r>
    </w:p>
    <w:p w14:paraId="70E64310" w14:textId="77777777" w:rsidR="004D60F1" w:rsidRPr="00DD65C8" w:rsidRDefault="004D60F1">
      <w:pPr>
        <w:spacing w:line="9" w:lineRule="exact"/>
        <w:rPr>
          <w:sz w:val="20"/>
          <w:szCs w:val="20"/>
        </w:rPr>
      </w:pPr>
    </w:p>
    <w:p w14:paraId="4CA7B2E6" w14:textId="77777777" w:rsidR="004D60F1" w:rsidRPr="00DD65C8" w:rsidRDefault="00C629FD">
      <w:pPr>
        <w:spacing w:line="373" w:lineRule="auto"/>
        <w:ind w:left="540" w:right="20" w:firstLine="566"/>
        <w:jc w:val="both"/>
        <w:rPr>
          <w:sz w:val="20"/>
          <w:szCs w:val="20"/>
        </w:rPr>
      </w:pPr>
      <w:r w:rsidRPr="00DD65C8">
        <w:rPr>
          <w:rFonts w:eastAsia="Times New Roman"/>
          <w:sz w:val="25"/>
          <w:szCs w:val="25"/>
        </w:rPr>
        <w:t>Dòng tế bào thử nghiệm: SW620, PC-3 và AsPC-1 lấy từ ngân hàng tế bào ung thư của Viện nghiên cứu sinh học và công nghệ sinh học Hàn Quốc (KRIBB) và được nuôi cấy trong môi trường DMEM (hoặc RPMI) bổ sung: L-glutamin, penicillin/ streptomycin, amphotericin B, heparin, chất kích thích tăng trưởng tế bào và FBS.</w:t>
      </w:r>
    </w:p>
    <w:p w14:paraId="58870595" w14:textId="77777777" w:rsidR="004D60F1" w:rsidRPr="00DD65C8" w:rsidRDefault="00C629FD">
      <w:pPr>
        <w:spacing w:line="232" w:lineRule="auto"/>
        <w:ind w:left="1120"/>
        <w:rPr>
          <w:sz w:val="20"/>
          <w:szCs w:val="20"/>
        </w:rPr>
      </w:pPr>
      <w:r w:rsidRPr="00DD65C8">
        <w:rPr>
          <w:rFonts w:eastAsia="Times New Roman"/>
          <w:i/>
          <w:iCs/>
          <w:sz w:val="26"/>
          <w:szCs w:val="26"/>
        </w:rPr>
        <w:t>* Nguyên tắc thử</w:t>
      </w:r>
    </w:p>
    <w:p w14:paraId="4EEE11C6" w14:textId="77777777" w:rsidR="004D60F1" w:rsidRPr="00DD65C8" w:rsidRDefault="004D60F1">
      <w:pPr>
        <w:spacing w:line="200" w:lineRule="exact"/>
        <w:rPr>
          <w:sz w:val="20"/>
          <w:szCs w:val="20"/>
        </w:rPr>
      </w:pPr>
    </w:p>
    <w:p w14:paraId="1E2CC14F" w14:textId="77777777" w:rsidR="004D60F1" w:rsidRPr="00DD65C8" w:rsidRDefault="004D60F1">
      <w:pPr>
        <w:spacing w:line="200" w:lineRule="exact"/>
        <w:rPr>
          <w:sz w:val="20"/>
          <w:szCs w:val="20"/>
        </w:rPr>
      </w:pPr>
    </w:p>
    <w:p w14:paraId="3600A826" w14:textId="77777777" w:rsidR="004D60F1" w:rsidRPr="00DD65C8" w:rsidRDefault="004D60F1">
      <w:pPr>
        <w:spacing w:line="200" w:lineRule="exact"/>
        <w:rPr>
          <w:sz w:val="20"/>
          <w:szCs w:val="20"/>
        </w:rPr>
      </w:pPr>
    </w:p>
    <w:p w14:paraId="523F9956" w14:textId="77777777" w:rsidR="004D60F1" w:rsidRPr="00DD65C8" w:rsidRDefault="004D60F1">
      <w:pPr>
        <w:spacing w:line="200" w:lineRule="exact"/>
        <w:rPr>
          <w:sz w:val="20"/>
          <w:szCs w:val="20"/>
        </w:rPr>
      </w:pPr>
    </w:p>
    <w:p w14:paraId="6CEA68C8" w14:textId="77777777" w:rsidR="004D60F1" w:rsidRPr="00DD65C8" w:rsidRDefault="004D60F1">
      <w:pPr>
        <w:spacing w:line="200" w:lineRule="exact"/>
        <w:rPr>
          <w:sz w:val="20"/>
          <w:szCs w:val="20"/>
        </w:rPr>
      </w:pPr>
    </w:p>
    <w:p w14:paraId="77C2BA1D" w14:textId="77777777" w:rsidR="004D60F1" w:rsidRPr="00DD65C8" w:rsidRDefault="004D60F1">
      <w:pPr>
        <w:spacing w:line="203" w:lineRule="exact"/>
        <w:rPr>
          <w:sz w:val="20"/>
          <w:szCs w:val="20"/>
        </w:rPr>
      </w:pPr>
    </w:p>
    <w:p w14:paraId="046AD550" w14:textId="77777777" w:rsidR="004D60F1" w:rsidRPr="00DD65C8" w:rsidRDefault="00C629FD">
      <w:pPr>
        <w:ind w:left="4820"/>
        <w:rPr>
          <w:sz w:val="20"/>
          <w:szCs w:val="20"/>
        </w:rPr>
      </w:pPr>
      <w:r w:rsidRPr="00DD65C8">
        <w:rPr>
          <w:rFonts w:eastAsia="Calibri"/>
        </w:rPr>
        <w:t>26</w:t>
      </w:r>
    </w:p>
    <w:p w14:paraId="11860B66" w14:textId="77777777" w:rsidR="004D60F1" w:rsidRPr="00DD65C8" w:rsidRDefault="004D60F1">
      <w:pPr>
        <w:sectPr w:rsidR="004D60F1" w:rsidRPr="00DD65C8">
          <w:pgSz w:w="11900" w:h="16841"/>
          <w:pgMar w:top="1440" w:right="1119" w:bottom="421" w:left="1440" w:header="0" w:footer="0" w:gutter="0"/>
          <w:cols w:space="720" w:equalWidth="0">
            <w:col w:w="9340"/>
          </w:cols>
        </w:sectPr>
      </w:pPr>
    </w:p>
    <w:p w14:paraId="5E6FF768" w14:textId="77777777" w:rsidR="004D60F1" w:rsidRPr="00DD65C8" w:rsidRDefault="004D60F1">
      <w:pPr>
        <w:spacing w:line="200" w:lineRule="exact"/>
        <w:rPr>
          <w:sz w:val="20"/>
          <w:szCs w:val="20"/>
        </w:rPr>
      </w:pPr>
      <w:bookmarkStart w:id="27" w:name="page27"/>
      <w:bookmarkEnd w:id="27"/>
    </w:p>
    <w:p w14:paraId="08734932" w14:textId="77777777" w:rsidR="004D60F1" w:rsidRPr="00DD65C8" w:rsidRDefault="004D60F1">
      <w:pPr>
        <w:spacing w:line="350" w:lineRule="exact"/>
        <w:rPr>
          <w:sz w:val="20"/>
          <w:szCs w:val="20"/>
        </w:rPr>
      </w:pPr>
    </w:p>
    <w:p w14:paraId="49CBB2AB" w14:textId="77777777" w:rsidR="004D60F1" w:rsidRPr="00DD65C8" w:rsidRDefault="00C629FD">
      <w:pPr>
        <w:spacing w:line="373" w:lineRule="auto"/>
        <w:ind w:left="540" w:firstLine="566"/>
        <w:jc w:val="both"/>
        <w:rPr>
          <w:sz w:val="20"/>
          <w:szCs w:val="20"/>
        </w:rPr>
      </w:pPr>
      <w:r w:rsidRPr="00DD65C8">
        <w:rPr>
          <w:rFonts w:eastAsia="Times New Roman"/>
          <w:sz w:val="25"/>
          <w:szCs w:val="25"/>
        </w:rPr>
        <w:t>Dựa trên khả năng gắn của thuốc nhuộm với các acid amin cơ bản của protein trong tế bào, sử dụng phương pháp đo màu để tính tổng lượng protein, từ đó suy ra số lượng tế bào. Phương pháp có độ nhạy, độ tuyến tính cao, điểm kết thúc ổn định và không yêu cầu độ chính xác về thời gian, giá thành thấp. Nhược điểm của phương pháp nằm ở bước thêm TCA (tricloroacetic) để cố định tế bào. Nếu TCA không được thêm vào từ từ, nhẹ nhàng, nó có thể làm vỡ tế bào trước khi tế bào được cố định, làm giải phóng các thành phần có thể làm ảnh hưởng đến kết quả định lượng.</w:t>
      </w:r>
    </w:p>
    <w:p w14:paraId="26922A1B" w14:textId="77777777" w:rsidR="004D60F1" w:rsidRPr="00DD65C8" w:rsidRDefault="00C629FD">
      <w:pPr>
        <w:numPr>
          <w:ilvl w:val="0"/>
          <w:numId w:val="15"/>
        </w:numPr>
        <w:tabs>
          <w:tab w:val="left" w:pos="1300"/>
        </w:tabs>
        <w:spacing w:line="237" w:lineRule="auto"/>
        <w:ind w:left="1300" w:hanging="188"/>
        <w:rPr>
          <w:rFonts w:eastAsia="Times New Roman"/>
          <w:sz w:val="26"/>
          <w:szCs w:val="26"/>
        </w:rPr>
      </w:pPr>
      <w:r w:rsidRPr="00DD65C8">
        <w:rPr>
          <w:rFonts w:eastAsia="Times New Roman"/>
          <w:i/>
          <w:iCs/>
          <w:sz w:val="26"/>
          <w:szCs w:val="26"/>
        </w:rPr>
        <w:t>Các bước tiến hành:</w:t>
      </w:r>
    </w:p>
    <w:p w14:paraId="50661B6F" w14:textId="77777777" w:rsidR="004D60F1" w:rsidRPr="00DD65C8" w:rsidRDefault="004D60F1">
      <w:pPr>
        <w:spacing w:line="151" w:lineRule="exact"/>
        <w:rPr>
          <w:sz w:val="20"/>
          <w:szCs w:val="20"/>
        </w:rPr>
      </w:pPr>
    </w:p>
    <w:p w14:paraId="7837520E" w14:textId="77777777" w:rsidR="004D60F1" w:rsidRPr="00DD65C8" w:rsidRDefault="00C629FD">
      <w:pPr>
        <w:ind w:left="1120"/>
        <w:rPr>
          <w:sz w:val="20"/>
          <w:szCs w:val="20"/>
        </w:rPr>
      </w:pPr>
      <w:r w:rsidRPr="00DD65C8">
        <w:rPr>
          <w:rFonts w:eastAsia="Times New Roman"/>
          <w:i/>
          <w:iCs/>
          <w:sz w:val="26"/>
          <w:szCs w:val="26"/>
        </w:rPr>
        <w:t>Bước 1: Chuẩn bị</w:t>
      </w:r>
    </w:p>
    <w:p w14:paraId="7D53D007" w14:textId="77777777" w:rsidR="004D60F1" w:rsidRPr="00DD65C8" w:rsidRDefault="004D60F1">
      <w:pPr>
        <w:spacing w:line="165" w:lineRule="exact"/>
        <w:rPr>
          <w:sz w:val="20"/>
          <w:szCs w:val="20"/>
        </w:rPr>
      </w:pPr>
    </w:p>
    <w:p w14:paraId="1360A0F2" w14:textId="77777777" w:rsidR="004D60F1" w:rsidRPr="00DD65C8" w:rsidRDefault="00C629FD">
      <w:pPr>
        <w:spacing w:line="329" w:lineRule="auto"/>
        <w:ind w:left="540" w:firstLine="566"/>
        <w:jc w:val="both"/>
        <w:rPr>
          <w:sz w:val="20"/>
          <w:szCs w:val="20"/>
        </w:rPr>
      </w:pPr>
      <w:r w:rsidRPr="00DD65C8">
        <w:rPr>
          <w:rFonts w:eastAsia="Times New Roman"/>
          <w:sz w:val="26"/>
          <w:szCs w:val="26"/>
        </w:rPr>
        <w:t>Các tế bào ở pha logarit được trypsin hóa và phân tán vào hỗn dịch đơn tế bào trong môi trường DMEM hoặc RPMI được bổ sung 5% FBS và điều chỉnh đến nồng độ 5.10</w:t>
      </w:r>
      <w:r w:rsidRPr="00DD65C8">
        <w:rPr>
          <w:rFonts w:eastAsia="Times New Roman"/>
          <w:sz w:val="34"/>
          <w:szCs w:val="34"/>
          <w:vertAlign w:val="superscript"/>
        </w:rPr>
        <w:t>4</w:t>
      </w:r>
      <w:r w:rsidRPr="00DD65C8">
        <w:rPr>
          <w:rFonts w:eastAsia="Times New Roman"/>
          <w:sz w:val="26"/>
          <w:szCs w:val="26"/>
        </w:rPr>
        <w:t xml:space="preserve"> tế bào, sau đó chia đều vào các giếng của đĩa 96 giếng, mỗi giếng 180 µl. Các đĩa sau đó được ủ ở 37</w:t>
      </w:r>
      <w:r w:rsidRPr="00DD65C8">
        <w:rPr>
          <w:rFonts w:eastAsia="Times New Roman"/>
          <w:sz w:val="34"/>
          <w:szCs w:val="34"/>
          <w:vertAlign w:val="superscript"/>
        </w:rPr>
        <w:t>o</w:t>
      </w:r>
      <w:r w:rsidRPr="00DD65C8">
        <w:rPr>
          <w:rFonts w:eastAsia="Times New Roman"/>
          <w:sz w:val="26"/>
          <w:szCs w:val="26"/>
        </w:rPr>
        <w:t>C trong điều kiện 5% CO</w:t>
      </w:r>
      <w:r w:rsidRPr="00DD65C8">
        <w:rPr>
          <w:rFonts w:eastAsia="Times New Roman"/>
          <w:sz w:val="17"/>
          <w:szCs w:val="17"/>
        </w:rPr>
        <w:t>2</w:t>
      </w:r>
      <w:r w:rsidRPr="00DD65C8">
        <w:rPr>
          <w:rFonts w:eastAsia="Times New Roman"/>
          <w:sz w:val="26"/>
          <w:szCs w:val="26"/>
        </w:rPr>
        <w:t>. Sau 24h ủ, các mẫu thử được chuẩn bị trong 20 µl môi trường DMEM/RPMI bổ sung 5% FBS từ dung dịch gốc trong DMSO rồi được thêm vào các đĩa ở nhiều nồng độ khác nhau, các đĩa này sau đó được ủ thêm 48h Tất cả các mẫu được chuẩn bị sao cho nồng độ cuối cùng của DMSO là nhỏ hơn 0,1%.</w:t>
      </w:r>
    </w:p>
    <w:p w14:paraId="7D0B15E3" w14:textId="77777777" w:rsidR="004D60F1" w:rsidRPr="00DD65C8" w:rsidRDefault="004D60F1">
      <w:pPr>
        <w:spacing w:line="43" w:lineRule="exact"/>
        <w:rPr>
          <w:sz w:val="20"/>
          <w:szCs w:val="20"/>
        </w:rPr>
      </w:pPr>
    </w:p>
    <w:p w14:paraId="2D53AB97" w14:textId="77777777" w:rsidR="004D60F1" w:rsidRPr="00DD65C8" w:rsidRDefault="00C629FD">
      <w:pPr>
        <w:ind w:left="1120"/>
        <w:rPr>
          <w:sz w:val="20"/>
          <w:szCs w:val="20"/>
        </w:rPr>
      </w:pPr>
      <w:r w:rsidRPr="00DD65C8">
        <w:rPr>
          <w:rFonts w:eastAsia="Times New Roman"/>
          <w:i/>
          <w:iCs/>
          <w:sz w:val="26"/>
          <w:szCs w:val="26"/>
        </w:rPr>
        <w:t>Bước 2: Tiến hành thử</w:t>
      </w:r>
    </w:p>
    <w:p w14:paraId="7DEA78B9" w14:textId="77777777" w:rsidR="004D60F1" w:rsidRPr="00DD65C8" w:rsidRDefault="004D60F1">
      <w:pPr>
        <w:spacing w:line="165" w:lineRule="exact"/>
        <w:rPr>
          <w:sz w:val="20"/>
          <w:szCs w:val="20"/>
        </w:rPr>
      </w:pPr>
    </w:p>
    <w:p w14:paraId="27264C3E" w14:textId="77777777" w:rsidR="004D60F1" w:rsidRPr="00DD65C8" w:rsidRDefault="00C629FD">
      <w:pPr>
        <w:spacing w:line="355" w:lineRule="auto"/>
        <w:ind w:left="540" w:firstLine="566"/>
        <w:jc w:val="both"/>
        <w:rPr>
          <w:rFonts w:eastAsia="Times New Roman"/>
          <w:sz w:val="25"/>
          <w:szCs w:val="25"/>
        </w:rPr>
      </w:pPr>
      <w:r w:rsidRPr="00DD65C8">
        <w:rPr>
          <w:rFonts w:eastAsia="Times New Roman"/>
          <w:sz w:val="25"/>
          <w:szCs w:val="25"/>
        </w:rPr>
        <w:t>Các tế bào được cố định bằng những lớp mỏng 50 µl dung dịch TCA 50% lạnh lên trên môi trường nuôi cấy trong mỗi đĩa và được ủ ở 4</w:t>
      </w:r>
      <w:r w:rsidRPr="00DD65C8">
        <w:rPr>
          <w:rFonts w:eastAsia="Times New Roman"/>
          <w:sz w:val="33"/>
          <w:szCs w:val="33"/>
          <w:vertAlign w:val="superscript"/>
        </w:rPr>
        <w:t>o</w:t>
      </w:r>
      <w:r w:rsidRPr="00DD65C8">
        <w:rPr>
          <w:rFonts w:eastAsia="Times New Roman"/>
          <w:sz w:val="25"/>
          <w:szCs w:val="25"/>
        </w:rPr>
        <w:t xml:space="preserve">C trong 1h rồi sau đó rửa 5 lần với nước máy. Các đĩa được để khô trong không khí và được nhuộm với SRB 0,4% trong acid acetic 1% trong 30 phút rồi rửa bằng acid acetic 1% để loại thuốc nhuộm không kết dính. Sau đó, các đĩa này được để khô ở nhiệt độ phòng và phần thuốc nhuộm còn dính lại sẽ được hòa tan bởi 100 ml dung dịch chứa 10mM Trizma base không đệm (pH 10,5). Độ hấp thụ được đọc bằng thiết bị ELISA ở 540 nm </w:t>
      </w:r>
      <w:hyperlink w:anchor="page57">
        <w:r w:rsidRPr="00DD65C8">
          <w:rPr>
            <w:rFonts w:eastAsia="Times New Roman"/>
            <w:sz w:val="25"/>
            <w:szCs w:val="25"/>
          </w:rPr>
          <w:t>[20].</w:t>
        </w:r>
      </w:hyperlink>
    </w:p>
    <w:p w14:paraId="0347A3E5" w14:textId="77777777" w:rsidR="004D60F1" w:rsidRPr="00DD65C8" w:rsidRDefault="004D60F1">
      <w:pPr>
        <w:spacing w:line="12" w:lineRule="exact"/>
        <w:rPr>
          <w:sz w:val="20"/>
          <w:szCs w:val="20"/>
        </w:rPr>
      </w:pPr>
    </w:p>
    <w:p w14:paraId="6E673299" w14:textId="77777777" w:rsidR="004D60F1" w:rsidRPr="00DD65C8" w:rsidRDefault="00C629FD">
      <w:pPr>
        <w:ind w:left="1120"/>
        <w:rPr>
          <w:sz w:val="20"/>
          <w:szCs w:val="20"/>
        </w:rPr>
      </w:pPr>
      <w:r w:rsidRPr="00DD65C8">
        <w:rPr>
          <w:rFonts w:eastAsia="Times New Roman"/>
          <w:i/>
          <w:iCs/>
          <w:sz w:val="26"/>
          <w:szCs w:val="26"/>
        </w:rPr>
        <w:t>*Tính toán kết quả:</w:t>
      </w:r>
    </w:p>
    <w:p w14:paraId="080D1073" w14:textId="77777777" w:rsidR="004D60F1" w:rsidRPr="00DD65C8" w:rsidRDefault="004D60F1">
      <w:pPr>
        <w:spacing w:line="162" w:lineRule="exact"/>
        <w:rPr>
          <w:sz w:val="20"/>
          <w:szCs w:val="20"/>
        </w:rPr>
      </w:pPr>
    </w:p>
    <w:p w14:paraId="783CAF5D" w14:textId="77777777" w:rsidR="004D60F1" w:rsidRPr="00DD65C8" w:rsidRDefault="00C629FD">
      <w:pPr>
        <w:spacing w:line="325" w:lineRule="auto"/>
        <w:ind w:left="540" w:firstLine="566"/>
        <w:jc w:val="both"/>
        <w:rPr>
          <w:sz w:val="20"/>
          <w:szCs w:val="20"/>
        </w:rPr>
      </w:pPr>
      <w:r w:rsidRPr="00DD65C8">
        <w:rPr>
          <w:rFonts w:eastAsia="Times New Roman"/>
          <w:sz w:val="26"/>
          <w:szCs w:val="26"/>
        </w:rPr>
        <w:t>Giá trị IC</w:t>
      </w:r>
      <w:r w:rsidRPr="00DD65C8">
        <w:rPr>
          <w:rFonts w:eastAsia="Times New Roman"/>
          <w:sz w:val="17"/>
          <w:szCs w:val="17"/>
        </w:rPr>
        <w:t>50</w:t>
      </w:r>
      <w:r w:rsidRPr="00DD65C8">
        <w:rPr>
          <w:rFonts w:eastAsia="Times New Roman"/>
          <w:sz w:val="26"/>
          <w:szCs w:val="26"/>
        </w:rPr>
        <w:t xml:space="preserve"> là nồng độ mẫu thử mà ở đó độ hấp thụ giảm đi 50% so với nhóm chứng (trắng âm tính là giếng chỉ thêm môi trường nuôi cấy), kết quả cuối cùng là</w:t>
      </w:r>
    </w:p>
    <w:p w14:paraId="4B208DB4" w14:textId="77777777" w:rsidR="004D60F1" w:rsidRPr="00DD65C8" w:rsidRDefault="004D60F1">
      <w:pPr>
        <w:spacing w:line="200" w:lineRule="exact"/>
        <w:rPr>
          <w:sz w:val="20"/>
          <w:szCs w:val="20"/>
        </w:rPr>
      </w:pPr>
    </w:p>
    <w:p w14:paraId="3AE9033D" w14:textId="77777777" w:rsidR="004D60F1" w:rsidRPr="00DD65C8" w:rsidRDefault="004D60F1">
      <w:pPr>
        <w:spacing w:line="200" w:lineRule="exact"/>
        <w:rPr>
          <w:sz w:val="20"/>
          <w:szCs w:val="20"/>
        </w:rPr>
      </w:pPr>
    </w:p>
    <w:p w14:paraId="182E14A1" w14:textId="77777777" w:rsidR="004D60F1" w:rsidRPr="00DD65C8" w:rsidRDefault="004D60F1">
      <w:pPr>
        <w:spacing w:line="200" w:lineRule="exact"/>
        <w:rPr>
          <w:sz w:val="20"/>
          <w:szCs w:val="20"/>
        </w:rPr>
      </w:pPr>
    </w:p>
    <w:p w14:paraId="3ADA1352" w14:textId="77777777" w:rsidR="004D60F1" w:rsidRPr="00DD65C8" w:rsidRDefault="004D60F1">
      <w:pPr>
        <w:spacing w:line="200" w:lineRule="exact"/>
        <w:rPr>
          <w:sz w:val="20"/>
          <w:szCs w:val="20"/>
        </w:rPr>
      </w:pPr>
    </w:p>
    <w:p w14:paraId="5B23F86B" w14:textId="77777777" w:rsidR="004D60F1" w:rsidRPr="00DD65C8" w:rsidRDefault="004D60F1">
      <w:pPr>
        <w:spacing w:line="326" w:lineRule="exact"/>
        <w:rPr>
          <w:sz w:val="20"/>
          <w:szCs w:val="20"/>
        </w:rPr>
      </w:pPr>
    </w:p>
    <w:p w14:paraId="0DFE1397" w14:textId="77777777" w:rsidR="004D60F1" w:rsidRPr="00DD65C8" w:rsidRDefault="00C629FD">
      <w:pPr>
        <w:ind w:left="4820"/>
        <w:rPr>
          <w:sz w:val="20"/>
          <w:szCs w:val="20"/>
        </w:rPr>
      </w:pPr>
      <w:r w:rsidRPr="00DD65C8">
        <w:rPr>
          <w:rFonts w:eastAsia="Calibri"/>
        </w:rPr>
        <w:t>27</w:t>
      </w:r>
    </w:p>
    <w:p w14:paraId="67423EDA" w14:textId="77777777" w:rsidR="004D60F1" w:rsidRPr="00DD65C8" w:rsidRDefault="004D60F1">
      <w:pPr>
        <w:sectPr w:rsidR="004D60F1" w:rsidRPr="00DD65C8">
          <w:pgSz w:w="11900" w:h="16841"/>
          <w:pgMar w:top="1440" w:right="1139" w:bottom="421" w:left="1440" w:header="0" w:footer="0" w:gutter="0"/>
          <w:cols w:space="720" w:equalWidth="0">
            <w:col w:w="9320"/>
          </w:cols>
        </w:sectPr>
      </w:pPr>
    </w:p>
    <w:p w14:paraId="73721778" w14:textId="77777777" w:rsidR="004D60F1" w:rsidRPr="00DD65C8" w:rsidRDefault="004D60F1">
      <w:pPr>
        <w:spacing w:line="200" w:lineRule="exact"/>
        <w:rPr>
          <w:sz w:val="20"/>
          <w:szCs w:val="20"/>
        </w:rPr>
      </w:pPr>
      <w:bookmarkStart w:id="28" w:name="page28"/>
      <w:bookmarkEnd w:id="28"/>
    </w:p>
    <w:p w14:paraId="7AFB5478" w14:textId="77777777" w:rsidR="004D60F1" w:rsidRPr="00DD65C8" w:rsidRDefault="004D60F1">
      <w:pPr>
        <w:spacing w:line="350" w:lineRule="exact"/>
        <w:rPr>
          <w:sz w:val="20"/>
          <w:szCs w:val="20"/>
        </w:rPr>
      </w:pPr>
    </w:p>
    <w:p w14:paraId="16E485CB" w14:textId="77777777" w:rsidR="004D60F1" w:rsidRPr="00DD65C8" w:rsidRDefault="00C629FD">
      <w:pPr>
        <w:spacing w:line="323" w:lineRule="auto"/>
        <w:ind w:left="540"/>
        <w:rPr>
          <w:sz w:val="20"/>
          <w:szCs w:val="20"/>
        </w:rPr>
      </w:pPr>
      <w:r w:rsidRPr="00DD65C8">
        <w:rPr>
          <w:rFonts w:eastAsia="Times New Roman"/>
          <w:sz w:val="26"/>
          <w:szCs w:val="26"/>
        </w:rPr>
        <w:t>giá trị trung bình của 4 lần đo độc lập với độ khác nhau không quá 5%. Giá trị IC</w:t>
      </w:r>
      <w:r w:rsidRPr="00DD65C8">
        <w:rPr>
          <w:rFonts w:eastAsia="Times New Roman"/>
          <w:sz w:val="17"/>
          <w:szCs w:val="17"/>
        </w:rPr>
        <w:t>50</w:t>
      </w:r>
      <w:r w:rsidRPr="00DD65C8">
        <w:rPr>
          <w:rFonts w:eastAsia="Times New Roman"/>
          <w:sz w:val="26"/>
          <w:szCs w:val="26"/>
        </w:rPr>
        <w:t xml:space="preserve"> được tính dựa theo phương pháp Probits.</w:t>
      </w:r>
    </w:p>
    <w:p w14:paraId="57ED7C82" w14:textId="77777777" w:rsidR="004D60F1" w:rsidRPr="00DD65C8" w:rsidRDefault="004D60F1">
      <w:pPr>
        <w:spacing w:line="200" w:lineRule="exact"/>
        <w:rPr>
          <w:sz w:val="20"/>
          <w:szCs w:val="20"/>
        </w:rPr>
      </w:pPr>
    </w:p>
    <w:p w14:paraId="4CCE772B" w14:textId="77777777" w:rsidR="004D60F1" w:rsidRPr="00DD65C8" w:rsidRDefault="004D60F1">
      <w:pPr>
        <w:spacing w:line="200" w:lineRule="exact"/>
        <w:rPr>
          <w:sz w:val="20"/>
          <w:szCs w:val="20"/>
        </w:rPr>
      </w:pPr>
    </w:p>
    <w:p w14:paraId="27BE94B3" w14:textId="77777777" w:rsidR="004D60F1" w:rsidRPr="00DD65C8" w:rsidRDefault="004D60F1">
      <w:pPr>
        <w:spacing w:line="200" w:lineRule="exact"/>
        <w:rPr>
          <w:sz w:val="20"/>
          <w:szCs w:val="20"/>
        </w:rPr>
      </w:pPr>
    </w:p>
    <w:p w14:paraId="555B55F7" w14:textId="77777777" w:rsidR="004D60F1" w:rsidRPr="00DD65C8" w:rsidRDefault="004D60F1">
      <w:pPr>
        <w:spacing w:line="200" w:lineRule="exact"/>
        <w:rPr>
          <w:sz w:val="20"/>
          <w:szCs w:val="20"/>
        </w:rPr>
      </w:pPr>
    </w:p>
    <w:p w14:paraId="2BFDD4C0" w14:textId="77777777" w:rsidR="004D60F1" w:rsidRPr="00DD65C8" w:rsidRDefault="004D60F1">
      <w:pPr>
        <w:spacing w:line="200" w:lineRule="exact"/>
        <w:rPr>
          <w:sz w:val="20"/>
          <w:szCs w:val="20"/>
        </w:rPr>
      </w:pPr>
    </w:p>
    <w:p w14:paraId="43D7926E" w14:textId="77777777" w:rsidR="004D60F1" w:rsidRPr="00DD65C8" w:rsidRDefault="004D60F1">
      <w:pPr>
        <w:spacing w:line="200" w:lineRule="exact"/>
        <w:rPr>
          <w:sz w:val="20"/>
          <w:szCs w:val="20"/>
        </w:rPr>
      </w:pPr>
    </w:p>
    <w:p w14:paraId="40196725" w14:textId="77777777" w:rsidR="004D60F1" w:rsidRPr="00DD65C8" w:rsidRDefault="004D60F1">
      <w:pPr>
        <w:spacing w:line="200" w:lineRule="exact"/>
        <w:rPr>
          <w:sz w:val="20"/>
          <w:szCs w:val="20"/>
        </w:rPr>
      </w:pPr>
    </w:p>
    <w:p w14:paraId="2996C079" w14:textId="77777777" w:rsidR="004D60F1" w:rsidRPr="00DD65C8" w:rsidRDefault="004D60F1">
      <w:pPr>
        <w:spacing w:line="200" w:lineRule="exact"/>
        <w:rPr>
          <w:sz w:val="20"/>
          <w:szCs w:val="20"/>
        </w:rPr>
      </w:pPr>
    </w:p>
    <w:p w14:paraId="1762A71E" w14:textId="77777777" w:rsidR="004D60F1" w:rsidRPr="00DD65C8" w:rsidRDefault="004D60F1">
      <w:pPr>
        <w:spacing w:line="200" w:lineRule="exact"/>
        <w:rPr>
          <w:sz w:val="20"/>
          <w:szCs w:val="20"/>
        </w:rPr>
      </w:pPr>
    </w:p>
    <w:p w14:paraId="3EB1F67A" w14:textId="77777777" w:rsidR="004D60F1" w:rsidRPr="00DD65C8" w:rsidRDefault="004D60F1">
      <w:pPr>
        <w:spacing w:line="200" w:lineRule="exact"/>
        <w:rPr>
          <w:sz w:val="20"/>
          <w:szCs w:val="20"/>
        </w:rPr>
      </w:pPr>
    </w:p>
    <w:p w14:paraId="4C497239" w14:textId="77777777" w:rsidR="004D60F1" w:rsidRPr="00DD65C8" w:rsidRDefault="004D60F1">
      <w:pPr>
        <w:spacing w:line="200" w:lineRule="exact"/>
        <w:rPr>
          <w:sz w:val="20"/>
          <w:szCs w:val="20"/>
        </w:rPr>
      </w:pPr>
    </w:p>
    <w:p w14:paraId="38AFCE9F" w14:textId="77777777" w:rsidR="004D60F1" w:rsidRPr="00DD65C8" w:rsidRDefault="004D60F1">
      <w:pPr>
        <w:spacing w:line="200" w:lineRule="exact"/>
        <w:rPr>
          <w:sz w:val="20"/>
          <w:szCs w:val="20"/>
        </w:rPr>
      </w:pPr>
    </w:p>
    <w:p w14:paraId="4B968267" w14:textId="77777777" w:rsidR="004D60F1" w:rsidRPr="00DD65C8" w:rsidRDefault="004D60F1">
      <w:pPr>
        <w:spacing w:line="200" w:lineRule="exact"/>
        <w:rPr>
          <w:sz w:val="20"/>
          <w:szCs w:val="20"/>
        </w:rPr>
      </w:pPr>
    </w:p>
    <w:p w14:paraId="68157EAF" w14:textId="77777777" w:rsidR="004D60F1" w:rsidRPr="00DD65C8" w:rsidRDefault="004D60F1">
      <w:pPr>
        <w:spacing w:line="200" w:lineRule="exact"/>
        <w:rPr>
          <w:sz w:val="20"/>
          <w:szCs w:val="20"/>
        </w:rPr>
      </w:pPr>
    </w:p>
    <w:p w14:paraId="1BA9F48A" w14:textId="77777777" w:rsidR="004D60F1" w:rsidRPr="00DD65C8" w:rsidRDefault="004D60F1">
      <w:pPr>
        <w:spacing w:line="200" w:lineRule="exact"/>
        <w:rPr>
          <w:sz w:val="20"/>
          <w:szCs w:val="20"/>
        </w:rPr>
      </w:pPr>
    </w:p>
    <w:p w14:paraId="62171A5D" w14:textId="77777777" w:rsidR="004D60F1" w:rsidRPr="00DD65C8" w:rsidRDefault="004D60F1">
      <w:pPr>
        <w:spacing w:line="200" w:lineRule="exact"/>
        <w:rPr>
          <w:sz w:val="20"/>
          <w:szCs w:val="20"/>
        </w:rPr>
      </w:pPr>
    </w:p>
    <w:p w14:paraId="2B5B3F86" w14:textId="77777777" w:rsidR="004D60F1" w:rsidRPr="00DD65C8" w:rsidRDefault="004D60F1">
      <w:pPr>
        <w:spacing w:line="200" w:lineRule="exact"/>
        <w:rPr>
          <w:sz w:val="20"/>
          <w:szCs w:val="20"/>
        </w:rPr>
      </w:pPr>
    </w:p>
    <w:p w14:paraId="66A0B412" w14:textId="77777777" w:rsidR="004D60F1" w:rsidRPr="00DD65C8" w:rsidRDefault="004D60F1">
      <w:pPr>
        <w:spacing w:line="200" w:lineRule="exact"/>
        <w:rPr>
          <w:sz w:val="20"/>
          <w:szCs w:val="20"/>
        </w:rPr>
      </w:pPr>
    </w:p>
    <w:p w14:paraId="3E28FFD0" w14:textId="77777777" w:rsidR="004D60F1" w:rsidRPr="00DD65C8" w:rsidRDefault="004D60F1">
      <w:pPr>
        <w:spacing w:line="200" w:lineRule="exact"/>
        <w:rPr>
          <w:sz w:val="20"/>
          <w:szCs w:val="20"/>
        </w:rPr>
      </w:pPr>
    </w:p>
    <w:p w14:paraId="45EAB045" w14:textId="77777777" w:rsidR="004D60F1" w:rsidRPr="00DD65C8" w:rsidRDefault="004D60F1">
      <w:pPr>
        <w:spacing w:line="200" w:lineRule="exact"/>
        <w:rPr>
          <w:sz w:val="20"/>
          <w:szCs w:val="20"/>
        </w:rPr>
      </w:pPr>
    </w:p>
    <w:p w14:paraId="57791B82" w14:textId="77777777" w:rsidR="004D60F1" w:rsidRPr="00DD65C8" w:rsidRDefault="004D60F1">
      <w:pPr>
        <w:spacing w:line="200" w:lineRule="exact"/>
        <w:rPr>
          <w:sz w:val="20"/>
          <w:szCs w:val="20"/>
        </w:rPr>
      </w:pPr>
    </w:p>
    <w:p w14:paraId="5C213F43" w14:textId="77777777" w:rsidR="004D60F1" w:rsidRPr="00DD65C8" w:rsidRDefault="004D60F1">
      <w:pPr>
        <w:spacing w:line="369" w:lineRule="exact"/>
        <w:rPr>
          <w:sz w:val="20"/>
          <w:szCs w:val="20"/>
        </w:rPr>
      </w:pPr>
    </w:p>
    <w:p w14:paraId="0284E2E8" w14:textId="77777777" w:rsidR="004D60F1" w:rsidRPr="00DD65C8" w:rsidRDefault="00C629FD">
      <w:pPr>
        <w:ind w:right="-539"/>
        <w:jc w:val="center"/>
        <w:rPr>
          <w:sz w:val="20"/>
          <w:szCs w:val="20"/>
        </w:rPr>
      </w:pPr>
      <w:r w:rsidRPr="00DD65C8">
        <w:rPr>
          <w:rFonts w:eastAsia="Times New Roman"/>
          <w:b/>
          <w:bCs/>
          <w:sz w:val="32"/>
          <w:szCs w:val="32"/>
        </w:rPr>
        <w:t>CHƯƠNG 3</w:t>
      </w:r>
    </w:p>
    <w:p w14:paraId="3F019188" w14:textId="77777777" w:rsidR="004D60F1" w:rsidRPr="00DD65C8" w:rsidRDefault="004D60F1">
      <w:pPr>
        <w:spacing w:line="184" w:lineRule="exact"/>
        <w:rPr>
          <w:sz w:val="20"/>
          <w:szCs w:val="20"/>
        </w:rPr>
      </w:pPr>
    </w:p>
    <w:p w14:paraId="3A38F18A" w14:textId="77777777" w:rsidR="004D60F1" w:rsidRPr="00DD65C8" w:rsidRDefault="00C629FD">
      <w:pPr>
        <w:ind w:right="-539"/>
        <w:jc w:val="center"/>
        <w:rPr>
          <w:sz w:val="20"/>
          <w:szCs w:val="20"/>
        </w:rPr>
      </w:pPr>
      <w:r w:rsidRPr="00DD65C8">
        <w:rPr>
          <w:rFonts w:eastAsia="Times New Roman"/>
          <w:b/>
          <w:bCs/>
          <w:sz w:val="32"/>
          <w:szCs w:val="32"/>
        </w:rPr>
        <w:t>THỰC NGHIỆM, KẾT QUẢ VÀ BÀN LUẬN</w:t>
      </w:r>
    </w:p>
    <w:p w14:paraId="35971187" w14:textId="77777777" w:rsidR="004D60F1" w:rsidRPr="00DD65C8" w:rsidRDefault="004D60F1">
      <w:pPr>
        <w:spacing w:line="186" w:lineRule="exact"/>
        <w:rPr>
          <w:sz w:val="20"/>
          <w:szCs w:val="20"/>
        </w:rPr>
      </w:pPr>
    </w:p>
    <w:p w14:paraId="7F882C13" w14:textId="77777777" w:rsidR="004D60F1" w:rsidRPr="00DD65C8" w:rsidRDefault="00C629FD">
      <w:pPr>
        <w:ind w:left="540"/>
        <w:rPr>
          <w:sz w:val="20"/>
          <w:szCs w:val="20"/>
        </w:rPr>
      </w:pPr>
      <w:r w:rsidRPr="00DD65C8">
        <w:rPr>
          <w:rFonts w:eastAsia="Times New Roman"/>
          <w:b/>
          <w:bCs/>
          <w:sz w:val="26"/>
          <w:szCs w:val="26"/>
        </w:rPr>
        <w:t>3.1. NGHIÊN CỨU DOCKING</w:t>
      </w:r>
    </w:p>
    <w:p w14:paraId="260FD269" w14:textId="77777777" w:rsidR="004D60F1" w:rsidRPr="00DD65C8" w:rsidRDefault="004D60F1">
      <w:pPr>
        <w:spacing w:line="158" w:lineRule="exact"/>
        <w:rPr>
          <w:sz w:val="20"/>
          <w:szCs w:val="20"/>
        </w:rPr>
      </w:pPr>
    </w:p>
    <w:p w14:paraId="4807C336" w14:textId="77777777" w:rsidR="004D60F1" w:rsidRPr="00DD65C8" w:rsidRDefault="00C629FD">
      <w:pPr>
        <w:spacing w:line="354" w:lineRule="auto"/>
        <w:ind w:left="540" w:firstLine="566"/>
        <w:jc w:val="both"/>
        <w:rPr>
          <w:sz w:val="20"/>
          <w:szCs w:val="20"/>
        </w:rPr>
      </w:pPr>
      <w:r w:rsidRPr="00DD65C8">
        <w:rPr>
          <w:rFonts w:eastAsia="Times New Roman"/>
          <w:sz w:val="26"/>
          <w:szCs w:val="26"/>
        </w:rPr>
        <w:t>Để tìm hiểu sơ bộ về khả năng tương tác của các dẫn chất với HADC, chúng tôi nghiên cứu, dự đoán năng lượng liên kết của các chất với trung tâm hoạt động của HDAC2. Kết quả dự đoán năng lượng liên kết được trình bày trong bảng 3.1.</w:t>
      </w:r>
    </w:p>
    <w:p w14:paraId="6CD8C9E1" w14:textId="77777777" w:rsidR="004D60F1" w:rsidRPr="00DD65C8" w:rsidRDefault="004D60F1">
      <w:pPr>
        <w:spacing w:line="9" w:lineRule="exact"/>
        <w:rPr>
          <w:sz w:val="20"/>
          <w:szCs w:val="20"/>
        </w:rPr>
      </w:pPr>
    </w:p>
    <w:p w14:paraId="53C59FB8" w14:textId="77777777" w:rsidR="004D60F1" w:rsidRPr="00DD65C8" w:rsidRDefault="00C629FD">
      <w:pPr>
        <w:ind w:left="1260"/>
        <w:rPr>
          <w:sz w:val="20"/>
          <w:szCs w:val="20"/>
        </w:rPr>
      </w:pPr>
      <w:r w:rsidRPr="00DD65C8">
        <w:rPr>
          <w:rFonts w:eastAsia="Times New Roman"/>
          <w:b/>
          <w:bCs/>
          <w:sz w:val="26"/>
          <w:szCs w:val="26"/>
        </w:rPr>
        <w:t xml:space="preserve">Bảng 3.1: </w:t>
      </w:r>
      <w:r w:rsidRPr="00DD65C8">
        <w:rPr>
          <w:rFonts w:eastAsia="Times New Roman"/>
          <w:sz w:val="26"/>
          <w:szCs w:val="26"/>
        </w:rPr>
        <w:t>Kết quả docking của các dẫn chất</w:t>
      </w:r>
      <w:r w:rsidRPr="00DD65C8">
        <w:rPr>
          <w:rFonts w:eastAsia="Times New Roman"/>
          <w:b/>
          <w:bCs/>
          <w:sz w:val="26"/>
          <w:szCs w:val="26"/>
        </w:rPr>
        <w:t xml:space="preserve"> 5a-5g, 6a-6g </w:t>
      </w:r>
      <w:r w:rsidRPr="00DD65C8">
        <w:rPr>
          <w:rFonts w:eastAsia="Times New Roman"/>
          <w:sz w:val="26"/>
          <w:szCs w:val="26"/>
        </w:rPr>
        <w:t>với HDAC2</w:t>
      </w:r>
    </w:p>
    <w:p w14:paraId="5F8D2DBC" w14:textId="77777777" w:rsidR="004D60F1" w:rsidRPr="00DD65C8" w:rsidRDefault="004D60F1">
      <w:pPr>
        <w:spacing w:line="140" w:lineRule="exact"/>
        <w:rPr>
          <w:sz w:val="20"/>
          <w:szCs w:val="20"/>
        </w:rPr>
      </w:pPr>
    </w:p>
    <w:tbl>
      <w:tblPr>
        <w:tblW w:w="0" w:type="auto"/>
        <w:tblInd w:w="670" w:type="dxa"/>
        <w:tblLayout w:type="fixed"/>
        <w:tblCellMar>
          <w:left w:w="0" w:type="dxa"/>
          <w:right w:w="0" w:type="dxa"/>
        </w:tblCellMar>
        <w:tblLook w:val="04A0" w:firstRow="1" w:lastRow="0" w:firstColumn="1" w:lastColumn="0" w:noHBand="0" w:noVBand="1"/>
      </w:tblPr>
      <w:tblGrid>
        <w:gridCol w:w="1360"/>
        <w:gridCol w:w="1000"/>
        <w:gridCol w:w="1940"/>
        <w:gridCol w:w="1440"/>
        <w:gridCol w:w="1040"/>
        <w:gridCol w:w="1900"/>
      </w:tblGrid>
      <w:tr w:rsidR="004D60F1" w:rsidRPr="00DD65C8" w14:paraId="012487D7" w14:textId="77777777">
        <w:trPr>
          <w:trHeight w:val="426"/>
        </w:trPr>
        <w:tc>
          <w:tcPr>
            <w:tcW w:w="1360" w:type="dxa"/>
            <w:tcBorders>
              <w:top w:val="single" w:sz="8" w:space="0" w:color="auto"/>
              <w:left w:val="single" w:sz="8" w:space="0" w:color="auto"/>
              <w:right w:val="single" w:sz="8" w:space="0" w:color="auto"/>
            </w:tcBorders>
            <w:vAlign w:val="bottom"/>
          </w:tcPr>
          <w:p w14:paraId="4620619C" w14:textId="77777777" w:rsidR="004D60F1" w:rsidRPr="00DD65C8" w:rsidRDefault="00C629FD">
            <w:pPr>
              <w:ind w:left="160"/>
              <w:rPr>
                <w:sz w:val="20"/>
                <w:szCs w:val="20"/>
              </w:rPr>
            </w:pPr>
            <w:r w:rsidRPr="00DD65C8">
              <w:rPr>
                <w:rFonts w:eastAsia="Times New Roman"/>
                <w:b/>
                <w:bCs/>
                <w:sz w:val="26"/>
                <w:szCs w:val="26"/>
              </w:rPr>
              <w:t>Hợp chất</w:t>
            </w:r>
          </w:p>
        </w:tc>
        <w:tc>
          <w:tcPr>
            <w:tcW w:w="1000" w:type="dxa"/>
            <w:tcBorders>
              <w:top w:val="single" w:sz="8" w:space="0" w:color="auto"/>
              <w:right w:val="single" w:sz="8" w:space="0" w:color="auto"/>
            </w:tcBorders>
            <w:vAlign w:val="bottom"/>
          </w:tcPr>
          <w:p w14:paraId="634D6F1E" w14:textId="77777777" w:rsidR="004D60F1" w:rsidRPr="00DD65C8" w:rsidRDefault="00C629FD">
            <w:pPr>
              <w:ind w:left="400"/>
              <w:rPr>
                <w:sz w:val="20"/>
                <w:szCs w:val="20"/>
              </w:rPr>
            </w:pPr>
            <w:r w:rsidRPr="00DD65C8">
              <w:rPr>
                <w:rFonts w:eastAsia="Times New Roman"/>
                <w:b/>
                <w:bCs/>
                <w:sz w:val="26"/>
                <w:szCs w:val="26"/>
              </w:rPr>
              <w:t>R</w:t>
            </w:r>
          </w:p>
        </w:tc>
        <w:tc>
          <w:tcPr>
            <w:tcW w:w="1940" w:type="dxa"/>
            <w:tcBorders>
              <w:top w:val="single" w:sz="8" w:space="0" w:color="auto"/>
              <w:right w:val="single" w:sz="8" w:space="0" w:color="auto"/>
            </w:tcBorders>
            <w:vAlign w:val="bottom"/>
          </w:tcPr>
          <w:p w14:paraId="2CACBCBF" w14:textId="77777777" w:rsidR="004D60F1" w:rsidRPr="00DD65C8" w:rsidRDefault="00C629FD">
            <w:pPr>
              <w:jc w:val="center"/>
              <w:rPr>
                <w:sz w:val="20"/>
                <w:szCs w:val="20"/>
              </w:rPr>
            </w:pPr>
            <w:r w:rsidRPr="00DD65C8">
              <w:rPr>
                <w:rFonts w:eastAsia="Times New Roman"/>
                <w:b/>
                <w:bCs/>
                <w:w w:val="99"/>
                <w:sz w:val="26"/>
                <w:szCs w:val="26"/>
              </w:rPr>
              <w:t>Ái lực liên kết</w:t>
            </w:r>
          </w:p>
        </w:tc>
        <w:tc>
          <w:tcPr>
            <w:tcW w:w="1440" w:type="dxa"/>
            <w:tcBorders>
              <w:top w:val="single" w:sz="8" w:space="0" w:color="auto"/>
              <w:right w:val="single" w:sz="8" w:space="0" w:color="auto"/>
            </w:tcBorders>
            <w:vAlign w:val="bottom"/>
          </w:tcPr>
          <w:p w14:paraId="79D1C5F9" w14:textId="77777777" w:rsidR="004D60F1" w:rsidRPr="00DD65C8" w:rsidRDefault="00C629FD">
            <w:pPr>
              <w:ind w:left="180"/>
              <w:rPr>
                <w:sz w:val="20"/>
                <w:szCs w:val="20"/>
              </w:rPr>
            </w:pPr>
            <w:r w:rsidRPr="00DD65C8">
              <w:rPr>
                <w:rFonts w:eastAsia="Times New Roman"/>
                <w:b/>
                <w:bCs/>
                <w:sz w:val="26"/>
                <w:szCs w:val="26"/>
              </w:rPr>
              <w:t>Hợp chất</w:t>
            </w:r>
          </w:p>
        </w:tc>
        <w:tc>
          <w:tcPr>
            <w:tcW w:w="1040" w:type="dxa"/>
            <w:tcBorders>
              <w:top w:val="single" w:sz="8" w:space="0" w:color="auto"/>
              <w:right w:val="single" w:sz="8" w:space="0" w:color="auto"/>
            </w:tcBorders>
            <w:vAlign w:val="bottom"/>
          </w:tcPr>
          <w:p w14:paraId="7FA4D272" w14:textId="77777777" w:rsidR="004D60F1" w:rsidRPr="00DD65C8" w:rsidRDefault="00C629FD">
            <w:pPr>
              <w:ind w:left="420"/>
              <w:rPr>
                <w:sz w:val="20"/>
                <w:szCs w:val="20"/>
              </w:rPr>
            </w:pPr>
            <w:r w:rsidRPr="00DD65C8">
              <w:rPr>
                <w:rFonts w:eastAsia="Times New Roman"/>
                <w:b/>
                <w:bCs/>
                <w:sz w:val="26"/>
                <w:szCs w:val="26"/>
              </w:rPr>
              <w:t>R</w:t>
            </w:r>
          </w:p>
        </w:tc>
        <w:tc>
          <w:tcPr>
            <w:tcW w:w="1900" w:type="dxa"/>
            <w:tcBorders>
              <w:top w:val="single" w:sz="8" w:space="0" w:color="auto"/>
              <w:right w:val="single" w:sz="8" w:space="0" w:color="auto"/>
            </w:tcBorders>
            <w:vAlign w:val="bottom"/>
          </w:tcPr>
          <w:p w14:paraId="712A5C51" w14:textId="77777777" w:rsidR="004D60F1" w:rsidRPr="00DD65C8" w:rsidRDefault="00C629FD">
            <w:pPr>
              <w:jc w:val="center"/>
              <w:rPr>
                <w:sz w:val="20"/>
                <w:szCs w:val="20"/>
              </w:rPr>
            </w:pPr>
            <w:r w:rsidRPr="00DD65C8">
              <w:rPr>
                <w:rFonts w:eastAsia="Times New Roman"/>
                <w:b/>
                <w:bCs/>
                <w:w w:val="99"/>
                <w:sz w:val="26"/>
                <w:szCs w:val="26"/>
              </w:rPr>
              <w:t>Ái lực liên kết</w:t>
            </w:r>
          </w:p>
        </w:tc>
      </w:tr>
      <w:tr w:rsidR="004D60F1" w:rsidRPr="00DD65C8" w14:paraId="29CA673E" w14:textId="77777777">
        <w:trPr>
          <w:trHeight w:val="449"/>
        </w:trPr>
        <w:tc>
          <w:tcPr>
            <w:tcW w:w="1360" w:type="dxa"/>
            <w:tcBorders>
              <w:left w:val="single" w:sz="8" w:space="0" w:color="auto"/>
              <w:right w:val="single" w:sz="8" w:space="0" w:color="auto"/>
            </w:tcBorders>
            <w:vAlign w:val="bottom"/>
          </w:tcPr>
          <w:p w14:paraId="717BF2AF" w14:textId="77777777" w:rsidR="004D60F1" w:rsidRPr="00DD65C8" w:rsidRDefault="004D60F1">
            <w:pPr>
              <w:rPr>
                <w:sz w:val="24"/>
                <w:szCs w:val="24"/>
              </w:rPr>
            </w:pPr>
          </w:p>
        </w:tc>
        <w:tc>
          <w:tcPr>
            <w:tcW w:w="1000" w:type="dxa"/>
            <w:tcBorders>
              <w:right w:val="single" w:sz="8" w:space="0" w:color="auto"/>
            </w:tcBorders>
            <w:vAlign w:val="bottom"/>
          </w:tcPr>
          <w:p w14:paraId="3B1A0A87" w14:textId="77777777" w:rsidR="004D60F1" w:rsidRPr="00DD65C8" w:rsidRDefault="004D60F1">
            <w:pPr>
              <w:rPr>
                <w:sz w:val="24"/>
                <w:szCs w:val="24"/>
              </w:rPr>
            </w:pPr>
          </w:p>
        </w:tc>
        <w:tc>
          <w:tcPr>
            <w:tcW w:w="1940" w:type="dxa"/>
            <w:tcBorders>
              <w:right w:val="single" w:sz="8" w:space="0" w:color="auto"/>
            </w:tcBorders>
            <w:vAlign w:val="bottom"/>
          </w:tcPr>
          <w:p w14:paraId="7112B215" w14:textId="77777777" w:rsidR="004D60F1" w:rsidRPr="00DD65C8" w:rsidRDefault="00C629FD">
            <w:pPr>
              <w:jc w:val="center"/>
              <w:rPr>
                <w:sz w:val="20"/>
                <w:szCs w:val="20"/>
              </w:rPr>
            </w:pPr>
            <w:r w:rsidRPr="00DD65C8">
              <w:rPr>
                <w:rFonts w:eastAsia="Times New Roman"/>
                <w:b/>
                <w:bCs/>
                <w:sz w:val="26"/>
                <w:szCs w:val="26"/>
              </w:rPr>
              <w:t>(kcal/mol)</w:t>
            </w:r>
          </w:p>
        </w:tc>
        <w:tc>
          <w:tcPr>
            <w:tcW w:w="1440" w:type="dxa"/>
            <w:tcBorders>
              <w:right w:val="single" w:sz="8" w:space="0" w:color="auto"/>
            </w:tcBorders>
            <w:vAlign w:val="bottom"/>
          </w:tcPr>
          <w:p w14:paraId="7546D60C" w14:textId="77777777" w:rsidR="004D60F1" w:rsidRPr="00DD65C8" w:rsidRDefault="004D60F1">
            <w:pPr>
              <w:rPr>
                <w:sz w:val="24"/>
                <w:szCs w:val="24"/>
              </w:rPr>
            </w:pPr>
          </w:p>
        </w:tc>
        <w:tc>
          <w:tcPr>
            <w:tcW w:w="1040" w:type="dxa"/>
            <w:tcBorders>
              <w:right w:val="single" w:sz="8" w:space="0" w:color="auto"/>
            </w:tcBorders>
            <w:vAlign w:val="bottom"/>
          </w:tcPr>
          <w:p w14:paraId="398E8578" w14:textId="77777777" w:rsidR="004D60F1" w:rsidRPr="00DD65C8" w:rsidRDefault="004D60F1">
            <w:pPr>
              <w:rPr>
                <w:sz w:val="24"/>
                <w:szCs w:val="24"/>
              </w:rPr>
            </w:pPr>
          </w:p>
        </w:tc>
        <w:tc>
          <w:tcPr>
            <w:tcW w:w="1900" w:type="dxa"/>
            <w:tcBorders>
              <w:right w:val="single" w:sz="8" w:space="0" w:color="auto"/>
            </w:tcBorders>
            <w:vAlign w:val="bottom"/>
          </w:tcPr>
          <w:p w14:paraId="2BA310DB" w14:textId="77777777" w:rsidR="004D60F1" w:rsidRPr="00DD65C8" w:rsidRDefault="00C629FD">
            <w:pPr>
              <w:jc w:val="center"/>
              <w:rPr>
                <w:sz w:val="20"/>
                <w:szCs w:val="20"/>
              </w:rPr>
            </w:pPr>
            <w:r w:rsidRPr="00DD65C8">
              <w:rPr>
                <w:rFonts w:eastAsia="Times New Roman"/>
                <w:b/>
                <w:bCs/>
                <w:sz w:val="26"/>
                <w:szCs w:val="26"/>
              </w:rPr>
              <w:t>(kcal/mol)</w:t>
            </w:r>
          </w:p>
        </w:tc>
      </w:tr>
      <w:tr w:rsidR="004D60F1" w:rsidRPr="00DD65C8" w14:paraId="6D2AF267" w14:textId="77777777">
        <w:trPr>
          <w:trHeight w:val="150"/>
        </w:trPr>
        <w:tc>
          <w:tcPr>
            <w:tcW w:w="1360" w:type="dxa"/>
            <w:tcBorders>
              <w:left w:val="single" w:sz="8" w:space="0" w:color="auto"/>
              <w:bottom w:val="single" w:sz="8" w:space="0" w:color="auto"/>
              <w:right w:val="single" w:sz="8" w:space="0" w:color="auto"/>
            </w:tcBorders>
            <w:vAlign w:val="bottom"/>
          </w:tcPr>
          <w:p w14:paraId="54E78C84" w14:textId="77777777" w:rsidR="004D60F1" w:rsidRPr="00DD65C8" w:rsidRDefault="004D60F1">
            <w:pPr>
              <w:rPr>
                <w:sz w:val="13"/>
                <w:szCs w:val="13"/>
              </w:rPr>
            </w:pPr>
          </w:p>
        </w:tc>
        <w:tc>
          <w:tcPr>
            <w:tcW w:w="1000" w:type="dxa"/>
            <w:tcBorders>
              <w:bottom w:val="single" w:sz="8" w:space="0" w:color="auto"/>
              <w:right w:val="single" w:sz="8" w:space="0" w:color="auto"/>
            </w:tcBorders>
            <w:vAlign w:val="bottom"/>
          </w:tcPr>
          <w:p w14:paraId="5206795F" w14:textId="77777777" w:rsidR="004D60F1" w:rsidRPr="00DD65C8" w:rsidRDefault="004D60F1">
            <w:pPr>
              <w:rPr>
                <w:sz w:val="13"/>
                <w:szCs w:val="13"/>
              </w:rPr>
            </w:pPr>
          </w:p>
        </w:tc>
        <w:tc>
          <w:tcPr>
            <w:tcW w:w="1940" w:type="dxa"/>
            <w:tcBorders>
              <w:bottom w:val="single" w:sz="8" w:space="0" w:color="auto"/>
              <w:right w:val="single" w:sz="8" w:space="0" w:color="auto"/>
            </w:tcBorders>
            <w:vAlign w:val="bottom"/>
          </w:tcPr>
          <w:p w14:paraId="5D6B0E0C" w14:textId="77777777" w:rsidR="004D60F1" w:rsidRPr="00DD65C8" w:rsidRDefault="004D60F1">
            <w:pPr>
              <w:rPr>
                <w:sz w:val="13"/>
                <w:szCs w:val="13"/>
              </w:rPr>
            </w:pPr>
          </w:p>
        </w:tc>
        <w:tc>
          <w:tcPr>
            <w:tcW w:w="1440" w:type="dxa"/>
            <w:tcBorders>
              <w:bottom w:val="single" w:sz="8" w:space="0" w:color="auto"/>
              <w:right w:val="single" w:sz="8" w:space="0" w:color="auto"/>
            </w:tcBorders>
            <w:vAlign w:val="bottom"/>
          </w:tcPr>
          <w:p w14:paraId="6F06C8B5" w14:textId="77777777" w:rsidR="004D60F1" w:rsidRPr="00DD65C8" w:rsidRDefault="004D60F1">
            <w:pPr>
              <w:rPr>
                <w:sz w:val="13"/>
                <w:szCs w:val="13"/>
              </w:rPr>
            </w:pPr>
          </w:p>
        </w:tc>
        <w:tc>
          <w:tcPr>
            <w:tcW w:w="1040" w:type="dxa"/>
            <w:tcBorders>
              <w:bottom w:val="single" w:sz="8" w:space="0" w:color="auto"/>
              <w:right w:val="single" w:sz="8" w:space="0" w:color="auto"/>
            </w:tcBorders>
            <w:vAlign w:val="bottom"/>
          </w:tcPr>
          <w:p w14:paraId="724ECC99" w14:textId="77777777" w:rsidR="004D60F1" w:rsidRPr="00DD65C8" w:rsidRDefault="004D60F1">
            <w:pPr>
              <w:rPr>
                <w:sz w:val="13"/>
                <w:szCs w:val="13"/>
              </w:rPr>
            </w:pPr>
          </w:p>
        </w:tc>
        <w:tc>
          <w:tcPr>
            <w:tcW w:w="1900" w:type="dxa"/>
            <w:tcBorders>
              <w:bottom w:val="single" w:sz="8" w:space="0" w:color="auto"/>
              <w:right w:val="single" w:sz="8" w:space="0" w:color="auto"/>
            </w:tcBorders>
            <w:vAlign w:val="bottom"/>
          </w:tcPr>
          <w:p w14:paraId="540C0BBB" w14:textId="77777777" w:rsidR="004D60F1" w:rsidRPr="00DD65C8" w:rsidRDefault="004D60F1">
            <w:pPr>
              <w:rPr>
                <w:sz w:val="13"/>
                <w:szCs w:val="13"/>
              </w:rPr>
            </w:pPr>
          </w:p>
        </w:tc>
      </w:tr>
      <w:tr w:rsidR="004D60F1" w:rsidRPr="00DD65C8" w14:paraId="743E8780" w14:textId="77777777">
        <w:trPr>
          <w:trHeight w:val="299"/>
        </w:trPr>
        <w:tc>
          <w:tcPr>
            <w:tcW w:w="1360" w:type="dxa"/>
            <w:tcBorders>
              <w:left w:val="single" w:sz="8" w:space="0" w:color="auto"/>
              <w:right w:val="single" w:sz="8" w:space="0" w:color="auto"/>
            </w:tcBorders>
            <w:vAlign w:val="bottom"/>
          </w:tcPr>
          <w:p w14:paraId="23A241B8" w14:textId="77777777" w:rsidR="004D60F1" w:rsidRPr="00DD65C8" w:rsidRDefault="00C629FD">
            <w:pPr>
              <w:spacing w:line="288" w:lineRule="exact"/>
              <w:jc w:val="center"/>
              <w:rPr>
                <w:sz w:val="20"/>
                <w:szCs w:val="20"/>
              </w:rPr>
            </w:pPr>
            <w:r w:rsidRPr="00DD65C8">
              <w:rPr>
                <w:rFonts w:eastAsia="Times New Roman"/>
                <w:b/>
                <w:bCs/>
                <w:w w:val="99"/>
                <w:sz w:val="26"/>
                <w:szCs w:val="26"/>
              </w:rPr>
              <w:t>5a</w:t>
            </w:r>
          </w:p>
        </w:tc>
        <w:tc>
          <w:tcPr>
            <w:tcW w:w="1000" w:type="dxa"/>
            <w:tcBorders>
              <w:right w:val="single" w:sz="8" w:space="0" w:color="auto"/>
            </w:tcBorders>
            <w:vAlign w:val="bottom"/>
          </w:tcPr>
          <w:p w14:paraId="22C003B1" w14:textId="77777777" w:rsidR="004D60F1" w:rsidRPr="00DD65C8" w:rsidRDefault="00C629FD">
            <w:pPr>
              <w:ind w:left="100"/>
              <w:rPr>
                <w:sz w:val="20"/>
                <w:szCs w:val="20"/>
              </w:rPr>
            </w:pPr>
            <w:r w:rsidRPr="00DD65C8">
              <w:rPr>
                <w:rFonts w:eastAsia="Times New Roman"/>
                <w:sz w:val="24"/>
                <w:szCs w:val="24"/>
              </w:rPr>
              <w:t>H</w:t>
            </w:r>
          </w:p>
        </w:tc>
        <w:tc>
          <w:tcPr>
            <w:tcW w:w="1940" w:type="dxa"/>
            <w:tcBorders>
              <w:right w:val="single" w:sz="8" w:space="0" w:color="auto"/>
            </w:tcBorders>
            <w:vAlign w:val="bottom"/>
          </w:tcPr>
          <w:p w14:paraId="3B5A5A98" w14:textId="77777777" w:rsidR="004D60F1" w:rsidRPr="00DD65C8" w:rsidRDefault="00C629FD">
            <w:pPr>
              <w:spacing w:line="285" w:lineRule="exact"/>
              <w:jc w:val="center"/>
              <w:rPr>
                <w:sz w:val="20"/>
                <w:szCs w:val="20"/>
              </w:rPr>
            </w:pPr>
            <w:r w:rsidRPr="00DD65C8">
              <w:rPr>
                <w:rFonts w:eastAsia="Times New Roman"/>
                <w:sz w:val="26"/>
                <w:szCs w:val="26"/>
              </w:rPr>
              <w:t>-7.5</w:t>
            </w:r>
          </w:p>
        </w:tc>
        <w:tc>
          <w:tcPr>
            <w:tcW w:w="1440" w:type="dxa"/>
            <w:tcBorders>
              <w:right w:val="single" w:sz="8" w:space="0" w:color="auto"/>
            </w:tcBorders>
            <w:vAlign w:val="bottom"/>
          </w:tcPr>
          <w:p w14:paraId="14524307" w14:textId="77777777" w:rsidR="004D60F1" w:rsidRPr="00DD65C8" w:rsidRDefault="00C629FD">
            <w:pPr>
              <w:spacing w:line="288" w:lineRule="exact"/>
              <w:jc w:val="center"/>
              <w:rPr>
                <w:sz w:val="20"/>
                <w:szCs w:val="20"/>
              </w:rPr>
            </w:pPr>
            <w:r w:rsidRPr="00DD65C8">
              <w:rPr>
                <w:rFonts w:eastAsia="Times New Roman"/>
                <w:b/>
                <w:bCs/>
                <w:w w:val="99"/>
                <w:sz w:val="26"/>
                <w:szCs w:val="26"/>
              </w:rPr>
              <w:t>6a</w:t>
            </w:r>
          </w:p>
        </w:tc>
        <w:tc>
          <w:tcPr>
            <w:tcW w:w="1040" w:type="dxa"/>
            <w:tcBorders>
              <w:right w:val="single" w:sz="8" w:space="0" w:color="auto"/>
            </w:tcBorders>
            <w:vAlign w:val="bottom"/>
          </w:tcPr>
          <w:p w14:paraId="32E213CC" w14:textId="77777777" w:rsidR="004D60F1" w:rsidRPr="00DD65C8" w:rsidRDefault="00C629FD">
            <w:pPr>
              <w:ind w:left="100"/>
              <w:rPr>
                <w:sz w:val="20"/>
                <w:szCs w:val="20"/>
              </w:rPr>
            </w:pPr>
            <w:r w:rsidRPr="00DD65C8">
              <w:rPr>
                <w:rFonts w:eastAsia="Times New Roman"/>
                <w:sz w:val="23"/>
                <w:szCs w:val="23"/>
              </w:rPr>
              <w:t>H</w:t>
            </w:r>
          </w:p>
        </w:tc>
        <w:tc>
          <w:tcPr>
            <w:tcW w:w="1900" w:type="dxa"/>
            <w:tcBorders>
              <w:right w:val="single" w:sz="8" w:space="0" w:color="auto"/>
            </w:tcBorders>
            <w:vAlign w:val="bottom"/>
          </w:tcPr>
          <w:p w14:paraId="261E520D" w14:textId="77777777" w:rsidR="004D60F1" w:rsidRPr="00DD65C8" w:rsidRDefault="00C629FD">
            <w:pPr>
              <w:spacing w:line="285" w:lineRule="exact"/>
              <w:jc w:val="center"/>
              <w:rPr>
                <w:sz w:val="20"/>
                <w:szCs w:val="20"/>
              </w:rPr>
            </w:pPr>
            <w:r w:rsidRPr="00DD65C8">
              <w:rPr>
                <w:rFonts w:eastAsia="Times New Roman"/>
                <w:sz w:val="26"/>
                <w:szCs w:val="26"/>
              </w:rPr>
              <w:t>-6.7</w:t>
            </w:r>
          </w:p>
        </w:tc>
      </w:tr>
      <w:tr w:rsidR="004D60F1" w:rsidRPr="00DD65C8" w14:paraId="64A07495" w14:textId="77777777">
        <w:trPr>
          <w:trHeight w:val="140"/>
        </w:trPr>
        <w:tc>
          <w:tcPr>
            <w:tcW w:w="1360" w:type="dxa"/>
            <w:tcBorders>
              <w:left w:val="single" w:sz="8" w:space="0" w:color="auto"/>
              <w:bottom w:val="single" w:sz="8" w:space="0" w:color="auto"/>
              <w:right w:val="single" w:sz="8" w:space="0" w:color="auto"/>
            </w:tcBorders>
            <w:vAlign w:val="bottom"/>
          </w:tcPr>
          <w:p w14:paraId="1DE11DFB" w14:textId="77777777" w:rsidR="004D60F1" w:rsidRPr="00DD65C8" w:rsidRDefault="004D60F1">
            <w:pPr>
              <w:rPr>
                <w:sz w:val="12"/>
                <w:szCs w:val="12"/>
              </w:rPr>
            </w:pPr>
          </w:p>
        </w:tc>
        <w:tc>
          <w:tcPr>
            <w:tcW w:w="1000" w:type="dxa"/>
            <w:tcBorders>
              <w:bottom w:val="single" w:sz="8" w:space="0" w:color="auto"/>
              <w:right w:val="single" w:sz="8" w:space="0" w:color="auto"/>
            </w:tcBorders>
            <w:vAlign w:val="bottom"/>
          </w:tcPr>
          <w:p w14:paraId="6047EFFC" w14:textId="77777777" w:rsidR="004D60F1" w:rsidRPr="00DD65C8" w:rsidRDefault="004D60F1">
            <w:pPr>
              <w:rPr>
                <w:sz w:val="12"/>
                <w:szCs w:val="12"/>
              </w:rPr>
            </w:pPr>
          </w:p>
        </w:tc>
        <w:tc>
          <w:tcPr>
            <w:tcW w:w="1940" w:type="dxa"/>
            <w:tcBorders>
              <w:bottom w:val="single" w:sz="8" w:space="0" w:color="auto"/>
              <w:right w:val="single" w:sz="8" w:space="0" w:color="auto"/>
            </w:tcBorders>
            <w:vAlign w:val="bottom"/>
          </w:tcPr>
          <w:p w14:paraId="42CE9387" w14:textId="77777777" w:rsidR="004D60F1" w:rsidRPr="00DD65C8" w:rsidRDefault="004D60F1">
            <w:pPr>
              <w:rPr>
                <w:sz w:val="12"/>
                <w:szCs w:val="12"/>
              </w:rPr>
            </w:pPr>
          </w:p>
        </w:tc>
        <w:tc>
          <w:tcPr>
            <w:tcW w:w="1440" w:type="dxa"/>
            <w:tcBorders>
              <w:bottom w:val="single" w:sz="8" w:space="0" w:color="auto"/>
              <w:right w:val="single" w:sz="8" w:space="0" w:color="auto"/>
            </w:tcBorders>
            <w:vAlign w:val="bottom"/>
          </w:tcPr>
          <w:p w14:paraId="09FE7AFD" w14:textId="77777777" w:rsidR="004D60F1" w:rsidRPr="00DD65C8" w:rsidRDefault="004D60F1">
            <w:pPr>
              <w:rPr>
                <w:sz w:val="12"/>
                <w:szCs w:val="12"/>
              </w:rPr>
            </w:pPr>
          </w:p>
        </w:tc>
        <w:tc>
          <w:tcPr>
            <w:tcW w:w="1040" w:type="dxa"/>
            <w:tcBorders>
              <w:bottom w:val="single" w:sz="8" w:space="0" w:color="auto"/>
              <w:right w:val="single" w:sz="8" w:space="0" w:color="auto"/>
            </w:tcBorders>
            <w:vAlign w:val="bottom"/>
          </w:tcPr>
          <w:p w14:paraId="02C0E054" w14:textId="77777777" w:rsidR="004D60F1" w:rsidRPr="00DD65C8" w:rsidRDefault="004D60F1">
            <w:pPr>
              <w:rPr>
                <w:sz w:val="12"/>
                <w:szCs w:val="12"/>
              </w:rPr>
            </w:pPr>
          </w:p>
        </w:tc>
        <w:tc>
          <w:tcPr>
            <w:tcW w:w="1900" w:type="dxa"/>
            <w:tcBorders>
              <w:bottom w:val="single" w:sz="8" w:space="0" w:color="auto"/>
              <w:right w:val="single" w:sz="8" w:space="0" w:color="auto"/>
            </w:tcBorders>
            <w:vAlign w:val="bottom"/>
          </w:tcPr>
          <w:p w14:paraId="3C6AB4A2" w14:textId="77777777" w:rsidR="004D60F1" w:rsidRPr="00DD65C8" w:rsidRDefault="004D60F1">
            <w:pPr>
              <w:rPr>
                <w:sz w:val="12"/>
                <w:szCs w:val="12"/>
              </w:rPr>
            </w:pPr>
          </w:p>
        </w:tc>
      </w:tr>
      <w:tr w:rsidR="004D60F1" w:rsidRPr="00DD65C8" w14:paraId="6BE6BB3E" w14:textId="77777777">
        <w:trPr>
          <w:trHeight w:val="303"/>
        </w:trPr>
        <w:tc>
          <w:tcPr>
            <w:tcW w:w="1360" w:type="dxa"/>
            <w:tcBorders>
              <w:left w:val="single" w:sz="8" w:space="0" w:color="auto"/>
              <w:bottom w:val="single" w:sz="8" w:space="0" w:color="auto"/>
              <w:right w:val="single" w:sz="8" w:space="0" w:color="auto"/>
            </w:tcBorders>
            <w:vAlign w:val="bottom"/>
          </w:tcPr>
          <w:p w14:paraId="7AA55EC7" w14:textId="77777777" w:rsidR="004D60F1" w:rsidRPr="00DD65C8" w:rsidRDefault="00C629FD">
            <w:pPr>
              <w:spacing w:line="288" w:lineRule="exact"/>
              <w:jc w:val="center"/>
              <w:rPr>
                <w:sz w:val="20"/>
                <w:szCs w:val="20"/>
              </w:rPr>
            </w:pPr>
            <w:r w:rsidRPr="00DD65C8">
              <w:rPr>
                <w:rFonts w:eastAsia="Times New Roman"/>
                <w:b/>
                <w:bCs/>
                <w:w w:val="94"/>
                <w:sz w:val="26"/>
                <w:szCs w:val="26"/>
              </w:rPr>
              <w:t>5b</w:t>
            </w:r>
          </w:p>
        </w:tc>
        <w:tc>
          <w:tcPr>
            <w:tcW w:w="1000" w:type="dxa"/>
            <w:tcBorders>
              <w:bottom w:val="single" w:sz="8" w:space="0" w:color="auto"/>
              <w:right w:val="single" w:sz="8" w:space="0" w:color="auto"/>
            </w:tcBorders>
            <w:vAlign w:val="bottom"/>
          </w:tcPr>
          <w:p w14:paraId="3531F2A7" w14:textId="77777777" w:rsidR="004D60F1" w:rsidRPr="00DD65C8" w:rsidRDefault="00C629FD">
            <w:pPr>
              <w:ind w:left="100"/>
              <w:rPr>
                <w:sz w:val="20"/>
                <w:szCs w:val="20"/>
              </w:rPr>
            </w:pPr>
            <w:r w:rsidRPr="00DD65C8">
              <w:rPr>
                <w:rFonts w:eastAsia="Times New Roman"/>
                <w:sz w:val="24"/>
                <w:szCs w:val="24"/>
              </w:rPr>
              <w:t>5-F</w:t>
            </w:r>
          </w:p>
        </w:tc>
        <w:tc>
          <w:tcPr>
            <w:tcW w:w="1940" w:type="dxa"/>
            <w:tcBorders>
              <w:bottom w:val="single" w:sz="8" w:space="0" w:color="auto"/>
              <w:right w:val="single" w:sz="8" w:space="0" w:color="auto"/>
            </w:tcBorders>
            <w:vAlign w:val="bottom"/>
          </w:tcPr>
          <w:p w14:paraId="5836BBF8" w14:textId="77777777" w:rsidR="004D60F1" w:rsidRPr="00DD65C8" w:rsidRDefault="00C629FD">
            <w:pPr>
              <w:spacing w:line="285" w:lineRule="exact"/>
              <w:jc w:val="center"/>
              <w:rPr>
                <w:sz w:val="20"/>
                <w:szCs w:val="20"/>
              </w:rPr>
            </w:pPr>
            <w:r w:rsidRPr="00DD65C8">
              <w:rPr>
                <w:rFonts w:eastAsia="Times New Roman"/>
                <w:sz w:val="26"/>
                <w:szCs w:val="26"/>
              </w:rPr>
              <w:t>-7.7</w:t>
            </w:r>
          </w:p>
        </w:tc>
        <w:tc>
          <w:tcPr>
            <w:tcW w:w="1440" w:type="dxa"/>
            <w:tcBorders>
              <w:bottom w:val="single" w:sz="8" w:space="0" w:color="auto"/>
              <w:right w:val="single" w:sz="8" w:space="0" w:color="auto"/>
            </w:tcBorders>
            <w:vAlign w:val="bottom"/>
          </w:tcPr>
          <w:p w14:paraId="46D607FD" w14:textId="77777777" w:rsidR="004D60F1" w:rsidRPr="00DD65C8" w:rsidRDefault="00C629FD">
            <w:pPr>
              <w:spacing w:line="288" w:lineRule="exact"/>
              <w:jc w:val="center"/>
              <w:rPr>
                <w:sz w:val="20"/>
                <w:szCs w:val="20"/>
              </w:rPr>
            </w:pPr>
            <w:r w:rsidRPr="00DD65C8">
              <w:rPr>
                <w:rFonts w:eastAsia="Times New Roman"/>
                <w:b/>
                <w:bCs/>
                <w:sz w:val="26"/>
                <w:szCs w:val="26"/>
              </w:rPr>
              <w:t>6b</w:t>
            </w:r>
          </w:p>
        </w:tc>
        <w:tc>
          <w:tcPr>
            <w:tcW w:w="1040" w:type="dxa"/>
            <w:tcBorders>
              <w:bottom w:val="single" w:sz="8" w:space="0" w:color="auto"/>
              <w:right w:val="single" w:sz="8" w:space="0" w:color="auto"/>
            </w:tcBorders>
            <w:vAlign w:val="bottom"/>
          </w:tcPr>
          <w:p w14:paraId="1BFD4828" w14:textId="77777777" w:rsidR="004D60F1" w:rsidRPr="00DD65C8" w:rsidRDefault="00C629FD">
            <w:pPr>
              <w:ind w:left="100"/>
              <w:rPr>
                <w:sz w:val="20"/>
                <w:szCs w:val="20"/>
              </w:rPr>
            </w:pPr>
            <w:r w:rsidRPr="00DD65C8">
              <w:rPr>
                <w:rFonts w:eastAsia="Times New Roman"/>
                <w:sz w:val="23"/>
                <w:szCs w:val="23"/>
              </w:rPr>
              <w:t>5-F</w:t>
            </w:r>
          </w:p>
        </w:tc>
        <w:tc>
          <w:tcPr>
            <w:tcW w:w="1900" w:type="dxa"/>
            <w:tcBorders>
              <w:bottom w:val="single" w:sz="8" w:space="0" w:color="auto"/>
              <w:right w:val="single" w:sz="8" w:space="0" w:color="auto"/>
            </w:tcBorders>
            <w:vAlign w:val="bottom"/>
          </w:tcPr>
          <w:p w14:paraId="5EC5F8CD" w14:textId="77777777" w:rsidR="004D60F1" w:rsidRPr="00DD65C8" w:rsidRDefault="00C629FD">
            <w:pPr>
              <w:spacing w:line="285" w:lineRule="exact"/>
              <w:jc w:val="center"/>
              <w:rPr>
                <w:sz w:val="20"/>
                <w:szCs w:val="20"/>
              </w:rPr>
            </w:pPr>
            <w:r w:rsidRPr="00DD65C8">
              <w:rPr>
                <w:rFonts w:eastAsia="Times New Roman"/>
                <w:sz w:val="26"/>
                <w:szCs w:val="26"/>
              </w:rPr>
              <w:t>-7.0</w:t>
            </w:r>
          </w:p>
        </w:tc>
      </w:tr>
      <w:tr w:rsidR="004D60F1" w:rsidRPr="00DD65C8" w14:paraId="1E417E98" w14:textId="77777777">
        <w:trPr>
          <w:trHeight w:val="305"/>
        </w:trPr>
        <w:tc>
          <w:tcPr>
            <w:tcW w:w="1360" w:type="dxa"/>
            <w:tcBorders>
              <w:left w:val="single" w:sz="8" w:space="0" w:color="auto"/>
              <w:bottom w:val="single" w:sz="8" w:space="0" w:color="auto"/>
              <w:right w:val="single" w:sz="8" w:space="0" w:color="auto"/>
            </w:tcBorders>
            <w:vAlign w:val="bottom"/>
          </w:tcPr>
          <w:p w14:paraId="0DAA3383" w14:textId="77777777" w:rsidR="004D60F1" w:rsidRPr="00DD65C8" w:rsidRDefault="00C629FD">
            <w:pPr>
              <w:spacing w:line="290" w:lineRule="exact"/>
              <w:jc w:val="center"/>
              <w:rPr>
                <w:sz w:val="20"/>
                <w:szCs w:val="20"/>
              </w:rPr>
            </w:pPr>
            <w:r w:rsidRPr="00DD65C8">
              <w:rPr>
                <w:rFonts w:eastAsia="Times New Roman"/>
                <w:b/>
                <w:bCs/>
                <w:sz w:val="26"/>
                <w:szCs w:val="26"/>
              </w:rPr>
              <w:t>5c</w:t>
            </w:r>
          </w:p>
        </w:tc>
        <w:tc>
          <w:tcPr>
            <w:tcW w:w="1000" w:type="dxa"/>
            <w:tcBorders>
              <w:bottom w:val="single" w:sz="8" w:space="0" w:color="auto"/>
              <w:right w:val="single" w:sz="8" w:space="0" w:color="auto"/>
            </w:tcBorders>
            <w:vAlign w:val="bottom"/>
          </w:tcPr>
          <w:p w14:paraId="5586D0FA" w14:textId="77777777" w:rsidR="004D60F1" w:rsidRPr="00DD65C8" w:rsidRDefault="00C629FD">
            <w:pPr>
              <w:ind w:left="100"/>
              <w:rPr>
                <w:sz w:val="20"/>
                <w:szCs w:val="20"/>
              </w:rPr>
            </w:pPr>
            <w:r w:rsidRPr="00DD65C8">
              <w:rPr>
                <w:rFonts w:eastAsia="Times New Roman"/>
                <w:sz w:val="24"/>
                <w:szCs w:val="24"/>
              </w:rPr>
              <w:t>5-Cl</w:t>
            </w:r>
          </w:p>
        </w:tc>
        <w:tc>
          <w:tcPr>
            <w:tcW w:w="1940" w:type="dxa"/>
            <w:tcBorders>
              <w:bottom w:val="single" w:sz="8" w:space="0" w:color="auto"/>
              <w:right w:val="single" w:sz="8" w:space="0" w:color="auto"/>
            </w:tcBorders>
            <w:vAlign w:val="bottom"/>
          </w:tcPr>
          <w:p w14:paraId="300BDCFD" w14:textId="77777777" w:rsidR="004D60F1" w:rsidRPr="00DD65C8" w:rsidRDefault="00C629FD">
            <w:pPr>
              <w:spacing w:line="285" w:lineRule="exact"/>
              <w:jc w:val="center"/>
              <w:rPr>
                <w:sz w:val="20"/>
                <w:szCs w:val="20"/>
              </w:rPr>
            </w:pPr>
            <w:r w:rsidRPr="00DD65C8">
              <w:rPr>
                <w:rFonts w:eastAsia="Times New Roman"/>
                <w:sz w:val="26"/>
                <w:szCs w:val="26"/>
              </w:rPr>
              <w:t>-7.8</w:t>
            </w:r>
          </w:p>
        </w:tc>
        <w:tc>
          <w:tcPr>
            <w:tcW w:w="1440" w:type="dxa"/>
            <w:tcBorders>
              <w:bottom w:val="single" w:sz="8" w:space="0" w:color="auto"/>
              <w:right w:val="single" w:sz="8" w:space="0" w:color="auto"/>
            </w:tcBorders>
            <w:vAlign w:val="bottom"/>
          </w:tcPr>
          <w:p w14:paraId="5229AB67" w14:textId="77777777" w:rsidR="004D60F1" w:rsidRPr="00DD65C8" w:rsidRDefault="00C629FD">
            <w:pPr>
              <w:spacing w:line="290" w:lineRule="exact"/>
              <w:jc w:val="center"/>
              <w:rPr>
                <w:sz w:val="20"/>
                <w:szCs w:val="20"/>
              </w:rPr>
            </w:pPr>
            <w:r w:rsidRPr="00DD65C8">
              <w:rPr>
                <w:rFonts w:eastAsia="Times New Roman"/>
                <w:b/>
                <w:bCs/>
                <w:w w:val="97"/>
                <w:sz w:val="26"/>
                <w:szCs w:val="26"/>
              </w:rPr>
              <w:t>6c</w:t>
            </w:r>
          </w:p>
        </w:tc>
        <w:tc>
          <w:tcPr>
            <w:tcW w:w="1040" w:type="dxa"/>
            <w:tcBorders>
              <w:bottom w:val="single" w:sz="8" w:space="0" w:color="auto"/>
              <w:right w:val="single" w:sz="8" w:space="0" w:color="auto"/>
            </w:tcBorders>
            <w:vAlign w:val="bottom"/>
          </w:tcPr>
          <w:p w14:paraId="23A171ED" w14:textId="77777777" w:rsidR="004D60F1" w:rsidRPr="00DD65C8" w:rsidRDefault="00C629FD">
            <w:pPr>
              <w:ind w:left="100"/>
              <w:rPr>
                <w:sz w:val="20"/>
                <w:szCs w:val="20"/>
              </w:rPr>
            </w:pPr>
            <w:r w:rsidRPr="00DD65C8">
              <w:rPr>
                <w:rFonts w:eastAsia="Times New Roman"/>
                <w:sz w:val="23"/>
                <w:szCs w:val="23"/>
              </w:rPr>
              <w:t>5-Cl</w:t>
            </w:r>
          </w:p>
        </w:tc>
        <w:tc>
          <w:tcPr>
            <w:tcW w:w="1900" w:type="dxa"/>
            <w:tcBorders>
              <w:bottom w:val="single" w:sz="8" w:space="0" w:color="auto"/>
              <w:right w:val="single" w:sz="8" w:space="0" w:color="auto"/>
            </w:tcBorders>
            <w:vAlign w:val="bottom"/>
          </w:tcPr>
          <w:p w14:paraId="039C4CF8" w14:textId="77777777" w:rsidR="004D60F1" w:rsidRPr="00DD65C8" w:rsidRDefault="00C629FD">
            <w:pPr>
              <w:spacing w:line="285" w:lineRule="exact"/>
              <w:jc w:val="center"/>
              <w:rPr>
                <w:sz w:val="20"/>
                <w:szCs w:val="20"/>
              </w:rPr>
            </w:pPr>
            <w:r w:rsidRPr="00DD65C8">
              <w:rPr>
                <w:rFonts w:eastAsia="Times New Roman"/>
                <w:sz w:val="26"/>
                <w:szCs w:val="26"/>
              </w:rPr>
              <w:t>-7.1</w:t>
            </w:r>
          </w:p>
        </w:tc>
      </w:tr>
      <w:tr w:rsidR="004D60F1" w:rsidRPr="00DD65C8" w14:paraId="367A4A03" w14:textId="77777777">
        <w:trPr>
          <w:trHeight w:val="306"/>
        </w:trPr>
        <w:tc>
          <w:tcPr>
            <w:tcW w:w="1360" w:type="dxa"/>
            <w:tcBorders>
              <w:left w:val="single" w:sz="8" w:space="0" w:color="auto"/>
              <w:bottom w:val="single" w:sz="8" w:space="0" w:color="auto"/>
              <w:right w:val="single" w:sz="8" w:space="0" w:color="auto"/>
            </w:tcBorders>
            <w:vAlign w:val="bottom"/>
          </w:tcPr>
          <w:p w14:paraId="51A23F0C" w14:textId="77777777" w:rsidR="004D60F1" w:rsidRPr="00DD65C8" w:rsidRDefault="00C629FD">
            <w:pPr>
              <w:spacing w:line="291" w:lineRule="exact"/>
              <w:jc w:val="center"/>
              <w:rPr>
                <w:sz w:val="20"/>
                <w:szCs w:val="20"/>
              </w:rPr>
            </w:pPr>
            <w:r w:rsidRPr="00DD65C8">
              <w:rPr>
                <w:rFonts w:eastAsia="Times New Roman"/>
                <w:b/>
                <w:bCs/>
                <w:w w:val="94"/>
                <w:sz w:val="26"/>
                <w:szCs w:val="26"/>
              </w:rPr>
              <w:t>5d</w:t>
            </w:r>
          </w:p>
        </w:tc>
        <w:tc>
          <w:tcPr>
            <w:tcW w:w="1000" w:type="dxa"/>
            <w:tcBorders>
              <w:bottom w:val="single" w:sz="8" w:space="0" w:color="auto"/>
              <w:right w:val="single" w:sz="8" w:space="0" w:color="auto"/>
            </w:tcBorders>
            <w:vAlign w:val="bottom"/>
          </w:tcPr>
          <w:p w14:paraId="5859812E" w14:textId="77777777" w:rsidR="004D60F1" w:rsidRPr="00DD65C8" w:rsidRDefault="00C629FD">
            <w:pPr>
              <w:ind w:left="100"/>
              <w:rPr>
                <w:sz w:val="20"/>
                <w:szCs w:val="20"/>
              </w:rPr>
            </w:pPr>
            <w:r w:rsidRPr="00DD65C8">
              <w:rPr>
                <w:rFonts w:eastAsia="Times New Roman"/>
                <w:sz w:val="24"/>
                <w:szCs w:val="24"/>
              </w:rPr>
              <w:t>5-Br</w:t>
            </w:r>
          </w:p>
        </w:tc>
        <w:tc>
          <w:tcPr>
            <w:tcW w:w="1940" w:type="dxa"/>
            <w:tcBorders>
              <w:bottom w:val="single" w:sz="8" w:space="0" w:color="auto"/>
              <w:right w:val="single" w:sz="8" w:space="0" w:color="auto"/>
            </w:tcBorders>
            <w:vAlign w:val="bottom"/>
          </w:tcPr>
          <w:p w14:paraId="7CBDA909" w14:textId="77777777" w:rsidR="004D60F1" w:rsidRPr="00DD65C8" w:rsidRDefault="00C629FD">
            <w:pPr>
              <w:spacing w:line="285" w:lineRule="exact"/>
              <w:jc w:val="center"/>
              <w:rPr>
                <w:sz w:val="20"/>
                <w:szCs w:val="20"/>
              </w:rPr>
            </w:pPr>
            <w:r w:rsidRPr="00DD65C8">
              <w:rPr>
                <w:rFonts w:eastAsia="Times New Roman"/>
                <w:sz w:val="26"/>
                <w:szCs w:val="26"/>
              </w:rPr>
              <w:t>-7.8</w:t>
            </w:r>
          </w:p>
        </w:tc>
        <w:tc>
          <w:tcPr>
            <w:tcW w:w="1440" w:type="dxa"/>
            <w:tcBorders>
              <w:bottom w:val="single" w:sz="8" w:space="0" w:color="auto"/>
              <w:right w:val="single" w:sz="8" w:space="0" w:color="auto"/>
            </w:tcBorders>
            <w:vAlign w:val="bottom"/>
          </w:tcPr>
          <w:p w14:paraId="130AAA9E" w14:textId="77777777" w:rsidR="004D60F1" w:rsidRPr="00DD65C8" w:rsidRDefault="00C629FD">
            <w:pPr>
              <w:spacing w:line="291" w:lineRule="exact"/>
              <w:jc w:val="center"/>
              <w:rPr>
                <w:sz w:val="20"/>
                <w:szCs w:val="20"/>
              </w:rPr>
            </w:pPr>
            <w:r w:rsidRPr="00DD65C8">
              <w:rPr>
                <w:rFonts w:eastAsia="Times New Roman"/>
                <w:b/>
                <w:bCs/>
                <w:sz w:val="26"/>
                <w:szCs w:val="26"/>
              </w:rPr>
              <w:t>6d</w:t>
            </w:r>
          </w:p>
        </w:tc>
        <w:tc>
          <w:tcPr>
            <w:tcW w:w="1040" w:type="dxa"/>
            <w:tcBorders>
              <w:bottom w:val="single" w:sz="8" w:space="0" w:color="auto"/>
              <w:right w:val="single" w:sz="8" w:space="0" w:color="auto"/>
            </w:tcBorders>
            <w:vAlign w:val="bottom"/>
          </w:tcPr>
          <w:p w14:paraId="1B403C0D" w14:textId="77777777" w:rsidR="004D60F1" w:rsidRPr="00DD65C8" w:rsidRDefault="00C629FD">
            <w:pPr>
              <w:ind w:left="100"/>
              <w:rPr>
                <w:sz w:val="20"/>
                <w:szCs w:val="20"/>
              </w:rPr>
            </w:pPr>
            <w:r w:rsidRPr="00DD65C8">
              <w:rPr>
                <w:rFonts w:eastAsia="Times New Roman"/>
                <w:sz w:val="23"/>
                <w:szCs w:val="23"/>
              </w:rPr>
              <w:t>5-Br</w:t>
            </w:r>
          </w:p>
        </w:tc>
        <w:tc>
          <w:tcPr>
            <w:tcW w:w="1900" w:type="dxa"/>
            <w:tcBorders>
              <w:bottom w:val="single" w:sz="8" w:space="0" w:color="auto"/>
              <w:right w:val="single" w:sz="8" w:space="0" w:color="auto"/>
            </w:tcBorders>
            <w:vAlign w:val="bottom"/>
          </w:tcPr>
          <w:p w14:paraId="0A4C9199" w14:textId="77777777" w:rsidR="004D60F1" w:rsidRPr="00DD65C8" w:rsidRDefault="00C629FD">
            <w:pPr>
              <w:spacing w:line="285" w:lineRule="exact"/>
              <w:jc w:val="center"/>
              <w:rPr>
                <w:sz w:val="20"/>
                <w:szCs w:val="20"/>
              </w:rPr>
            </w:pPr>
            <w:r w:rsidRPr="00DD65C8">
              <w:rPr>
                <w:rFonts w:eastAsia="Times New Roman"/>
                <w:sz w:val="26"/>
                <w:szCs w:val="26"/>
              </w:rPr>
              <w:t>-7.0</w:t>
            </w:r>
          </w:p>
        </w:tc>
      </w:tr>
      <w:tr w:rsidR="004D60F1" w:rsidRPr="00DD65C8" w14:paraId="2940BBCA" w14:textId="77777777">
        <w:trPr>
          <w:trHeight w:val="308"/>
        </w:trPr>
        <w:tc>
          <w:tcPr>
            <w:tcW w:w="1360" w:type="dxa"/>
            <w:tcBorders>
              <w:left w:val="single" w:sz="8" w:space="0" w:color="auto"/>
              <w:bottom w:val="single" w:sz="8" w:space="0" w:color="auto"/>
              <w:right w:val="single" w:sz="8" w:space="0" w:color="auto"/>
            </w:tcBorders>
            <w:vAlign w:val="bottom"/>
          </w:tcPr>
          <w:p w14:paraId="0C762E1C" w14:textId="77777777" w:rsidR="004D60F1" w:rsidRPr="00DD65C8" w:rsidRDefault="00C629FD">
            <w:pPr>
              <w:spacing w:line="291" w:lineRule="exact"/>
              <w:jc w:val="center"/>
              <w:rPr>
                <w:sz w:val="20"/>
                <w:szCs w:val="20"/>
              </w:rPr>
            </w:pPr>
            <w:r w:rsidRPr="00DD65C8">
              <w:rPr>
                <w:rFonts w:eastAsia="Times New Roman"/>
                <w:b/>
                <w:bCs/>
                <w:sz w:val="26"/>
                <w:szCs w:val="26"/>
              </w:rPr>
              <w:t>5e</w:t>
            </w:r>
          </w:p>
        </w:tc>
        <w:tc>
          <w:tcPr>
            <w:tcW w:w="1000" w:type="dxa"/>
            <w:tcBorders>
              <w:bottom w:val="single" w:sz="8" w:space="0" w:color="auto"/>
              <w:right w:val="single" w:sz="8" w:space="0" w:color="auto"/>
            </w:tcBorders>
            <w:vAlign w:val="bottom"/>
          </w:tcPr>
          <w:p w14:paraId="2CD3938F" w14:textId="77777777" w:rsidR="004D60F1" w:rsidRPr="00DD65C8" w:rsidRDefault="00C629FD">
            <w:pPr>
              <w:ind w:left="100"/>
              <w:rPr>
                <w:sz w:val="20"/>
                <w:szCs w:val="20"/>
              </w:rPr>
            </w:pPr>
            <w:r w:rsidRPr="00DD65C8">
              <w:rPr>
                <w:rFonts w:eastAsia="Times New Roman"/>
                <w:sz w:val="24"/>
                <w:szCs w:val="24"/>
              </w:rPr>
              <w:t>5-CH</w:t>
            </w:r>
            <w:r w:rsidRPr="00DD65C8">
              <w:rPr>
                <w:rFonts w:eastAsia="Times New Roman"/>
                <w:sz w:val="16"/>
                <w:szCs w:val="16"/>
              </w:rPr>
              <w:t>3</w:t>
            </w:r>
          </w:p>
        </w:tc>
        <w:tc>
          <w:tcPr>
            <w:tcW w:w="1940" w:type="dxa"/>
            <w:tcBorders>
              <w:bottom w:val="single" w:sz="8" w:space="0" w:color="auto"/>
              <w:right w:val="single" w:sz="8" w:space="0" w:color="auto"/>
            </w:tcBorders>
            <w:vAlign w:val="bottom"/>
          </w:tcPr>
          <w:p w14:paraId="4BD08EF1" w14:textId="77777777" w:rsidR="004D60F1" w:rsidRPr="00DD65C8" w:rsidRDefault="00C629FD">
            <w:pPr>
              <w:spacing w:line="291" w:lineRule="exact"/>
              <w:jc w:val="center"/>
              <w:rPr>
                <w:sz w:val="20"/>
                <w:szCs w:val="20"/>
              </w:rPr>
            </w:pPr>
            <w:r w:rsidRPr="00DD65C8">
              <w:rPr>
                <w:rFonts w:eastAsia="Times New Roman"/>
                <w:b/>
                <w:bCs/>
                <w:sz w:val="26"/>
                <w:szCs w:val="26"/>
              </w:rPr>
              <w:t>-8.1</w:t>
            </w:r>
          </w:p>
        </w:tc>
        <w:tc>
          <w:tcPr>
            <w:tcW w:w="1440" w:type="dxa"/>
            <w:tcBorders>
              <w:bottom w:val="single" w:sz="8" w:space="0" w:color="auto"/>
              <w:right w:val="single" w:sz="8" w:space="0" w:color="auto"/>
            </w:tcBorders>
            <w:vAlign w:val="bottom"/>
          </w:tcPr>
          <w:p w14:paraId="1B08A405" w14:textId="77777777" w:rsidR="004D60F1" w:rsidRPr="00DD65C8" w:rsidRDefault="00C629FD">
            <w:pPr>
              <w:spacing w:line="291" w:lineRule="exact"/>
              <w:jc w:val="center"/>
              <w:rPr>
                <w:sz w:val="20"/>
                <w:szCs w:val="20"/>
              </w:rPr>
            </w:pPr>
            <w:r w:rsidRPr="00DD65C8">
              <w:rPr>
                <w:rFonts w:eastAsia="Times New Roman"/>
                <w:b/>
                <w:bCs/>
                <w:w w:val="97"/>
                <w:sz w:val="26"/>
                <w:szCs w:val="26"/>
              </w:rPr>
              <w:t>6e</w:t>
            </w:r>
          </w:p>
        </w:tc>
        <w:tc>
          <w:tcPr>
            <w:tcW w:w="1040" w:type="dxa"/>
            <w:tcBorders>
              <w:bottom w:val="single" w:sz="8" w:space="0" w:color="auto"/>
              <w:right w:val="single" w:sz="8" w:space="0" w:color="auto"/>
            </w:tcBorders>
            <w:vAlign w:val="bottom"/>
          </w:tcPr>
          <w:p w14:paraId="35891FF2" w14:textId="77777777" w:rsidR="004D60F1" w:rsidRPr="00DD65C8" w:rsidRDefault="00C629FD">
            <w:pPr>
              <w:ind w:left="100"/>
              <w:rPr>
                <w:sz w:val="20"/>
                <w:szCs w:val="20"/>
              </w:rPr>
            </w:pPr>
            <w:r w:rsidRPr="00DD65C8">
              <w:rPr>
                <w:rFonts w:eastAsia="Times New Roman"/>
                <w:sz w:val="23"/>
                <w:szCs w:val="23"/>
              </w:rPr>
              <w:t>5-CH</w:t>
            </w:r>
            <w:r w:rsidRPr="00DD65C8">
              <w:rPr>
                <w:rFonts w:eastAsia="Times New Roman"/>
                <w:sz w:val="15"/>
                <w:szCs w:val="15"/>
              </w:rPr>
              <w:t>3</w:t>
            </w:r>
          </w:p>
        </w:tc>
        <w:tc>
          <w:tcPr>
            <w:tcW w:w="1900" w:type="dxa"/>
            <w:tcBorders>
              <w:bottom w:val="single" w:sz="8" w:space="0" w:color="auto"/>
              <w:right w:val="single" w:sz="8" w:space="0" w:color="auto"/>
            </w:tcBorders>
            <w:vAlign w:val="bottom"/>
          </w:tcPr>
          <w:p w14:paraId="689B4F5E" w14:textId="77777777" w:rsidR="004D60F1" w:rsidRPr="00DD65C8" w:rsidRDefault="00C629FD">
            <w:pPr>
              <w:spacing w:line="285" w:lineRule="exact"/>
              <w:jc w:val="center"/>
              <w:rPr>
                <w:sz w:val="20"/>
                <w:szCs w:val="20"/>
              </w:rPr>
            </w:pPr>
            <w:r w:rsidRPr="00DD65C8">
              <w:rPr>
                <w:rFonts w:eastAsia="Times New Roman"/>
                <w:sz w:val="26"/>
                <w:szCs w:val="26"/>
              </w:rPr>
              <w:t>-7.4</w:t>
            </w:r>
          </w:p>
        </w:tc>
      </w:tr>
      <w:tr w:rsidR="004D60F1" w:rsidRPr="00DD65C8" w14:paraId="3F511494" w14:textId="77777777">
        <w:trPr>
          <w:trHeight w:val="306"/>
        </w:trPr>
        <w:tc>
          <w:tcPr>
            <w:tcW w:w="1360" w:type="dxa"/>
            <w:tcBorders>
              <w:left w:val="single" w:sz="8" w:space="0" w:color="auto"/>
              <w:bottom w:val="single" w:sz="8" w:space="0" w:color="auto"/>
              <w:right w:val="single" w:sz="8" w:space="0" w:color="auto"/>
            </w:tcBorders>
            <w:vAlign w:val="bottom"/>
          </w:tcPr>
          <w:p w14:paraId="33710AC7" w14:textId="77777777" w:rsidR="004D60F1" w:rsidRPr="00DD65C8" w:rsidRDefault="00C629FD">
            <w:pPr>
              <w:spacing w:line="290" w:lineRule="exact"/>
              <w:jc w:val="center"/>
              <w:rPr>
                <w:sz w:val="20"/>
                <w:szCs w:val="20"/>
              </w:rPr>
            </w:pPr>
            <w:r w:rsidRPr="00DD65C8">
              <w:rPr>
                <w:rFonts w:eastAsia="Times New Roman"/>
                <w:b/>
                <w:bCs/>
                <w:sz w:val="26"/>
                <w:szCs w:val="26"/>
              </w:rPr>
              <w:t>5f</w:t>
            </w:r>
          </w:p>
        </w:tc>
        <w:tc>
          <w:tcPr>
            <w:tcW w:w="1000" w:type="dxa"/>
            <w:tcBorders>
              <w:bottom w:val="single" w:sz="8" w:space="0" w:color="auto"/>
              <w:right w:val="single" w:sz="8" w:space="0" w:color="auto"/>
            </w:tcBorders>
            <w:vAlign w:val="bottom"/>
          </w:tcPr>
          <w:p w14:paraId="12B73855" w14:textId="77777777" w:rsidR="004D60F1" w:rsidRPr="00DD65C8" w:rsidRDefault="00C629FD">
            <w:pPr>
              <w:ind w:left="100"/>
              <w:rPr>
                <w:sz w:val="20"/>
                <w:szCs w:val="20"/>
              </w:rPr>
            </w:pPr>
            <w:r w:rsidRPr="00DD65C8">
              <w:rPr>
                <w:rFonts w:eastAsia="Times New Roman"/>
                <w:sz w:val="24"/>
                <w:szCs w:val="24"/>
              </w:rPr>
              <w:t>5-OCH</w:t>
            </w:r>
            <w:r w:rsidRPr="00DD65C8">
              <w:rPr>
                <w:rFonts w:eastAsia="Times New Roman"/>
                <w:sz w:val="16"/>
                <w:szCs w:val="16"/>
              </w:rPr>
              <w:t>3</w:t>
            </w:r>
          </w:p>
        </w:tc>
        <w:tc>
          <w:tcPr>
            <w:tcW w:w="1940" w:type="dxa"/>
            <w:tcBorders>
              <w:bottom w:val="single" w:sz="8" w:space="0" w:color="auto"/>
              <w:right w:val="single" w:sz="8" w:space="0" w:color="auto"/>
            </w:tcBorders>
            <w:vAlign w:val="bottom"/>
          </w:tcPr>
          <w:p w14:paraId="19F8C5A9" w14:textId="77777777" w:rsidR="004D60F1" w:rsidRPr="00DD65C8" w:rsidRDefault="00C629FD">
            <w:pPr>
              <w:spacing w:line="285" w:lineRule="exact"/>
              <w:jc w:val="center"/>
              <w:rPr>
                <w:sz w:val="20"/>
                <w:szCs w:val="20"/>
              </w:rPr>
            </w:pPr>
            <w:r w:rsidRPr="00DD65C8">
              <w:rPr>
                <w:rFonts w:eastAsia="Times New Roman"/>
                <w:sz w:val="26"/>
                <w:szCs w:val="26"/>
              </w:rPr>
              <w:t>-7.4</w:t>
            </w:r>
          </w:p>
        </w:tc>
        <w:tc>
          <w:tcPr>
            <w:tcW w:w="1440" w:type="dxa"/>
            <w:tcBorders>
              <w:bottom w:val="single" w:sz="8" w:space="0" w:color="auto"/>
              <w:right w:val="single" w:sz="8" w:space="0" w:color="auto"/>
            </w:tcBorders>
            <w:vAlign w:val="bottom"/>
          </w:tcPr>
          <w:p w14:paraId="77C3A162" w14:textId="77777777" w:rsidR="004D60F1" w:rsidRPr="00DD65C8" w:rsidRDefault="00C629FD">
            <w:pPr>
              <w:spacing w:line="290" w:lineRule="exact"/>
              <w:jc w:val="center"/>
              <w:rPr>
                <w:sz w:val="20"/>
                <w:szCs w:val="20"/>
              </w:rPr>
            </w:pPr>
            <w:r w:rsidRPr="00DD65C8">
              <w:rPr>
                <w:rFonts w:eastAsia="Times New Roman"/>
                <w:b/>
                <w:bCs/>
                <w:sz w:val="26"/>
                <w:szCs w:val="26"/>
              </w:rPr>
              <w:t>6f</w:t>
            </w:r>
          </w:p>
        </w:tc>
        <w:tc>
          <w:tcPr>
            <w:tcW w:w="1040" w:type="dxa"/>
            <w:tcBorders>
              <w:bottom w:val="single" w:sz="8" w:space="0" w:color="auto"/>
              <w:right w:val="single" w:sz="8" w:space="0" w:color="auto"/>
            </w:tcBorders>
            <w:vAlign w:val="bottom"/>
          </w:tcPr>
          <w:p w14:paraId="27132743" w14:textId="77777777" w:rsidR="004D60F1" w:rsidRPr="00DD65C8" w:rsidRDefault="00C629FD">
            <w:pPr>
              <w:ind w:left="100"/>
              <w:rPr>
                <w:sz w:val="20"/>
                <w:szCs w:val="20"/>
              </w:rPr>
            </w:pPr>
            <w:r w:rsidRPr="00DD65C8">
              <w:rPr>
                <w:rFonts w:eastAsia="Times New Roman"/>
                <w:sz w:val="23"/>
                <w:szCs w:val="23"/>
              </w:rPr>
              <w:t>5-OCH</w:t>
            </w:r>
            <w:r w:rsidRPr="00DD65C8">
              <w:rPr>
                <w:rFonts w:eastAsia="Times New Roman"/>
                <w:sz w:val="15"/>
                <w:szCs w:val="15"/>
              </w:rPr>
              <w:t>3</w:t>
            </w:r>
          </w:p>
        </w:tc>
        <w:tc>
          <w:tcPr>
            <w:tcW w:w="1900" w:type="dxa"/>
            <w:tcBorders>
              <w:bottom w:val="single" w:sz="8" w:space="0" w:color="auto"/>
              <w:right w:val="single" w:sz="8" w:space="0" w:color="auto"/>
            </w:tcBorders>
            <w:vAlign w:val="bottom"/>
          </w:tcPr>
          <w:p w14:paraId="24D5F628" w14:textId="77777777" w:rsidR="004D60F1" w:rsidRPr="00DD65C8" w:rsidRDefault="00C629FD">
            <w:pPr>
              <w:spacing w:line="285" w:lineRule="exact"/>
              <w:jc w:val="center"/>
              <w:rPr>
                <w:sz w:val="20"/>
                <w:szCs w:val="20"/>
              </w:rPr>
            </w:pPr>
            <w:r w:rsidRPr="00DD65C8">
              <w:rPr>
                <w:rFonts w:eastAsia="Times New Roman"/>
                <w:sz w:val="26"/>
                <w:szCs w:val="26"/>
              </w:rPr>
              <w:t>-7.4</w:t>
            </w:r>
          </w:p>
        </w:tc>
      </w:tr>
      <w:tr w:rsidR="004D60F1" w:rsidRPr="00DD65C8" w14:paraId="45434FE1" w14:textId="77777777">
        <w:trPr>
          <w:trHeight w:val="304"/>
        </w:trPr>
        <w:tc>
          <w:tcPr>
            <w:tcW w:w="1360" w:type="dxa"/>
            <w:tcBorders>
              <w:left w:val="single" w:sz="8" w:space="0" w:color="auto"/>
              <w:bottom w:val="single" w:sz="8" w:space="0" w:color="auto"/>
              <w:right w:val="single" w:sz="8" w:space="0" w:color="auto"/>
            </w:tcBorders>
            <w:vAlign w:val="bottom"/>
          </w:tcPr>
          <w:p w14:paraId="248F4683" w14:textId="77777777" w:rsidR="004D60F1" w:rsidRPr="00DD65C8" w:rsidRDefault="00C629FD">
            <w:pPr>
              <w:spacing w:line="290" w:lineRule="exact"/>
              <w:jc w:val="center"/>
              <w:rPr>
                <w:sz w:val="20"/>
                <w:szCs w:val="20"/>
              </w:rPr>
            </w:pPr>
            <w:r w:rsidRPr="00DD65C8">
              <w:rPr>
                <w:rFonts w:eastAsia="Times New Roman"/>
                <w:b/>
                <w:bCs/>
                <w:w w:val="99"/>
                <w:sz w:val="26"/>
                <w:szCs w:val="26"/>
              </w:rPr>
              <w:t>5g</w:t>
            </w:r>
          </w:p>
        </w:tc>
        <w:tc>
          <w:tcPr>
            <w:tcW w:w="1000" w:type="dxa"/>
            <w:tcBorders>
              <w:bottom w:val="single" w:sz="8" w:space="0" w:color="auto"/>
              <w:right w:val="single" w:sz="8" w:space="0" w:color="auto"/>
            </w:tcBorders>
            <w:vAlign w:val="bottom"/>
          </w:tcPr>
          <w:p w14:paraId="2790D3C7" w14:textId="77777777" w:rsidR="004D60F1" w:rsidRPr="00DD65C8" w:rsidRDefault="00C629FD">
            <w:pPr>
              <w:ind w:left="100"/>
              <w:rPr>
                <w:sz w:val="20"/>
                <w:szCs w:val="20"/>
              </w:rPr>
            </w:pPr>
            <w:r w:rsidRPr="00DD65C8">
              <w:rPr>
                <w:rFonts w:eastAsia="Times New Roman"/>
                <w:sz w:val="24"/>
                <w:szCs w:val="24"/>
              </w:rPr>
              <w:t>7-Cl</w:t>
            </w:r>
          </w:p>
        </w:tc>
        <w:tc>
          <w:tcPr>
            <w:tcW w:w="1940" w:type="dxa"/>
            <w:tcBorders>
              <w:bottom w:val="single" w:sz="8" w:space="0" w:color="auto"/>
              <w:right w:val="single" w:sz="8" w:space="0" w:color="auto"/>
            </w:tcBorders>
            <w:vAlign w:val="bottom"/>
          </w:tcPr>
          <w:p w14:paraId="7A193801" w14:textId="77777777" w:rsidR="004D60F1" w:rsidRPr="00DD65C8" w:rsidRDefault="00C629FD">
            <w:pPr>
              <w:spacing w:line="285" w:lineRule="exact"/>
              <w:jc w:val="center"/>
              <w:rPr>
                <w:sz w:val="20"/>
                <w:szCs w:val="20"/>
              </w:rPr>
            </w:pPr>
            <w:r w:rsidRPr="00DD65C8">
              <w:rPr>
                <w:rFonts w:eastAsia="Times New Roman"/>
                <w:sz w:val="26"/>
                <w:szCs w:val="26"/>
              </w:rPr>
              <w:t>-7.9</w:t>
            </w:r>
          </w:p>
        </w:tc>
        <w:tc>
          <w:tcPr>
            <w:tcW w:w="1440" w:type="dxa"/>
            <w:tcBorders>
              <w:bottom w:val="single" w:sz="8" w:space="0" w:color="auto"/>
              <w:right w:val="single" w:sz="8" w:space="0" w:color="auto"/>
            </w:tcBorders>
            <w:vAlign w:val="bottom"/>
          </w:tcPr>
          <w:p w14:paraId="34867FD7" w14:textId="77777777" w:rsidR="004D60F1" w:rsidRPr="00DD65C8" w:rsidRDefault="00C629FD">
            <w:pPr>
              <w:spacing w:line="290" w:lineRule="exact"/>
              <w:jc w:val="center"/>
              <w:rPr>
                <w:sz w:val="20"/>
                <w:szCs w:val="20"/>
              </w:rPr>
            </w:pPr>
            <w:r w:rsidRPr="00DD65C8">
              <w:rPr>
                <w:rFonts w:eastAsia="Times New Roman"/>
                <w:b/>
                <w:bCs/>
                <w:w w:val="99"/>
                <w:sz w:val="26"/>
                <w:szCs w:val="26"/>
              </w:rPr>
              <w:t>6g</w:t>
            </w:r>
          </w:p>
        </w:tc>
        <w:tc>
          <w:tcPr>
            <w:tcW w:w="1040" w:type="dxa"/>
            <w:tcBorders>
              <w:bottom w:val="single" w:sz="8" w:space="0" w:color="auto"/>
              <w:right w:val="single" w:sz="8" w:space="0" w:color="auto"/>
            </w:tcBorders>
            <w:vAlign w:val="bottom"/>
          </w:tcPr>
          <w:p w14:paraId="26E33027" w14:textId="77777777" w:rsidR="004D60F1" w:rsidRPr="00DD65C8" w:rsidRDefault="00C629FD">
            <w:pPr>
              <w:ind w:left="100"/>
              <w:rPr>
                <w:sz w:val="20"/>
                <w:szCs w:val="20"/>
              </w:rPr>
            </w:pPr>
            <w:r w:rsidRPr="00DD65C8">
              <w:rPr>
                <w:rFonts w:eastAsia="Times New Roman"/>
                <w:sz w:val="23"/>
                <w:szCs w:val="23"/>
              </w:rPr>
              <w:t>7-Cl</w:t>
            </w:r>
          </w:p>
        </w:tc>
        <w:tc>
          <w:tcPr>
            <w:tcW w:w="1900" w:type="dxa"/>
            <w:tcBorders>
              <w:bottom w:val="single" w:sz="8" w:space="0" w:color="auto"/>
              <w:right w:val="single" w:sz="8" w:space="0" w:color="auto"/>
            </w:tcBorders>
            <w:vAlign w:val="bottom"/>
          </w:tcPr>
          <w:p w14:paraId="74BB01DC" w14:textId="77777777" w:rsidR="004D60F1" w:rsidRPr="00DD65C8" w:rsidRDefault="00C629FD">
            <w:pPr>
              <w:spacing w:line="285" w:lineRule="exact"/>
              <w:jc w:val="center"/>
              <w:rPr>
                <w:sz w:val="20"/>
                <w:szCs w:val="20"/>
              </w:rPr>
            </w:pPr>
            <w:r w:rsidRPr="00DD65C8">
              <w:rPr>
                <w:rFonts w:eastAsia="Times New Roman"/>
                <w:sz w:val="26"/>
                <w:szCs w:val="26"/>
              </w:rPr>
              <w:t>-7.2</w:t>
            </w:r>
          </w:p>
        </w:tc>
      </w:tr>
      <w:tr w:rsidR="004D60F1" w:rsidRPr="00DD65C8" w14:paraId="51135459" w14:textId="77777777">
        <w:trPr>
          <w:trHeight w:val="334"/>
        </w:trPr>
        <w:tc>
          <w:tcPr>
            <w:tcW w:w="1360" w:type="dxa"/>
            <w:tcBorders>
              <w:left w:val="single" w:sz="8" w:space="0" w:color="auto"/>
              <w:bottom w:val="single" w:sz="8" w:space="0" w:color="auto"/>
            </w:tcBorders>
            <w:vAlign w:val="bottom"/>
          </w:tcPr>
          <w:p w14:paraId="425C476D" w14:textId="77777777" w:rsidR="004D60F1" w:rsidRPr="00DD65C8" w:rsidRDefault="004D60F1">
            <w:pPr>
              <w:rPr>
                <w:sz w:val="24"/>
                <w:szCs w:val="24"/>
              </w:rPr>
            </w:pPr>
          </w:p>
        </w:tc>
        <w:tc>
          <w:tcPr>
            <w:tcW w:w="1000" w:type="dxa"/>
            <w:tcBorders>
              <w:bottom w:val="single" w:sz="8" w:space="0" w:color="auto"/>
              <w:right w:val="single" w:sz="8" w:space="0" w:color="auto"/>
            </w:tcBorders>
            <w:vAlign w:val="bottom"/>
          </w:tcPr>
          <w:p w14:paraId="692CEE85" w14:textId="77777777" w:rsidR="004D60F1" w:rsidRPr="00DD65C8" w:rsidRDefault="00C629FD">
            <w:pPr>
              <w:ind w:left="160"/>
              <w:rPr>
                <w:sz w:val="20"/>
                <w:szCs w:val="20"/>
              </w:rPr>
            </w:pPr>
            <w:r w:rsidRPr="00DD65C8">
              <w:rPr>
                <w:rFonts w:eastAsia="Times New Roman"/>
                <w:b/>
                <w:bCs/>
                <w:sz w:val="26"/>
                <w:szCs w:val="26"/>
              </w:rPr>
              <w:t>SAHA</w:t>
            </w:r>
          </w:p>
        </w:tc>
        <w:tc>
          <w:tcPr>
            <w:tcW w:w="1940" w:type="dxa"/>
            <w:tcBorders>
              <w:bottom w:val="single" w:sz="8" w:space="0" w:color="auto"/>
              <w:right w:val="single" w:sz="8" w:space="0" w:color="auto"/>
            </w:tcBorders>
            <w:vAlign w:val="bottom"/>
          </w:tcPr>
          <w:p w14:paraId="7BC760EB" w14:textId="77777777" w:rsidR="004D60F1" w:rsidRPr="00DD65C8" w:rsidRDefault="00C629FD">
            <w:pPr>
              <w:spacing w:line="285" w:lineRule="exact"/>
              <w:jc w:val="center"/>
              <w:rPr>
                <w:sz w:val="20"/>
                <w:szCs w:val="20"/>
              </w:rPr>
            </w:pPr>
            <w:r w:rsidRPr="00DD65C8">
              <w:rPr>
                <w:rFonts w:eastAsia="Times New Roman"/>
                <w:sz w:val="26"/>
                <w:szCs w:val="26"/>
              </w:rPr>
              <w:t>-7.4</w:t>
            </w:r>
          </w:p>
        </w:tc>
        <w:tc>
          <w:tcPr>
            <w:tcW w:w="1440" w:type="dxa"/>
            <w:tcBorders>
              <w:bottom w:val="single" w:sz="8" w:space="0" w:color="auto"/>
            </w:tcBorders>
            <w:vAlign w:val="bottom"/>
          </w:tcPr>
          <w:p w14:paraId="2ADE1A33" w14:textId="77777777" w:rsidR="004D60F1" w:rsidRPr="00DD65C8" w:rsidRDefault="004D60F1">
            <w:pPr>
              <w:rPr>
                <w:sz w:val="24"/>
                <w:szCs w:val="24"/>
              </w:rPr>
            </w:pPr>
          </w:p>
        </w:tc>
        <w:tc>
          <w:tcPr>
            <w:tcW w:w="1040" w:type="dxa"/>
            <w:tcBorders>
              <w:bottom w:val="single" w:sz="8" w:space="0" w:color="auto"/>
              <w:right w:val="single" w:sz="8" w:space="0" w:color="auto"/>
            </w:tcBorders>
            <w:vAlign w:val="bottom"/>
          </w:tcPr>
          <w:p w14:paraId="259FCFB3" w14:textId="77777777" w:rsidR="004D60F1" w:rsidRPr="00DD65C8" w:rsidRDefault="00C629FD">
            <w:pPr>
              <w:ind w:left="200"/>
              <w:rPr>
                <w:sz w:val="20"/>
                <w:szCs w:val="20"/>
              </w:rPr>
            </w:pPr>
            <w:r w:rsidRPr="00DD65C8">
              <w:rPr>
                <w:rFonts w:eastAsia="Times New Roman"/>
                <w:b/>
                <w:bCs/>
                <w:sz w:val="26"/>
                <w:szCs w:val="26"/>
              </w:rPr>
              <w:t>SAHA</w:t>
            </w:r>
          </w:p>
        </w:tc>
        <w:tc>
          <w:tcPr>
            <w:tcW w:w="1900" w:type="dxa"/>
            <w:tcBorders>
              <w:bottom w:val="single" w:sz="8" w:space="0" w:color="auto"/>
              <w:right w:val="single" w:sz="8" w:space="0" w:color="auto"/>
            </w:tcBorders>
            <w:vAlign w:val="bottom"/>
          </w:tcPr>
          <w:p w14:paraId="7EEFD034" w14:textId="77777777" w:rsidR="004D60F1" w:rsidRPr="00DD65C8" w:rsidRDefault="00C629FD">
            <w:pPr>
              <w:spacing w:line="285" w:lineRule="exact"/>
              <w:jc w:val="center"/>
              <w:rPr>
                <w:sz w:val="20"/>
                <w:szCs w:val="20"/>
              </w:rPr>
            </w:pPr>
            <w:r w:rsidRPr="00DD65C8">
              <w:rPr>
                <w:rFonts w:eastAsia="Times New Roman"/>
                <w:sz w:val="26"/>
                <w:szCs w:val="26"/>
              </w:rPr>
              <w:t>-7.4</w:t>
            </w:r>
          </w:p>
        </w:tc>
      </w:tr>
    </w:tbl>
    <w:p w14:paraId="6D97C51A" w14:textId="77777777" w:rsidR="004D60F1" w:rsidRPr="00DD65C8" w:rsidRDefault="004D60F1">
      <w:pPr>
        <w:spacing w:line="200" w:lineRule="exact"/>
        <w:rPr>
          <w:sz w:val="20"/>
          <w:szCs w:val="20"/>
        </w:rPr>
      </w:pPr>
    </w:p>
    <w:p w14:paraId="7271706D" w14:textId="77777777" w:rsidR="004D60F1" w:rsidRPr="00DD65C8" w:rsidRDefault="004D60F1">
      <w:pPr>
        <w:spacing w:line="200" w:lineRule="exact"/>
        <w:rPr>
          <w:sz w:val="20"/>
          <w:szCs w:val="20"/>
        </w:rPr>
      </w:pPr>
    </w:p>
    <w:p w14:paraId="04F2FAB7" w14:textId="77777777" w:rsidR="004D60F1" w:rsidRPr="00DD65C8" w:rsidRDefault="004D60F1">
      <w:pPr>
        <w:spacing w:line="200" w:lineRule="exact"/>
        <w:rPr>
          <w:sz w:val="20"/>
          <w:szCs w:val="20"/>
        </w:rPr>
      </w:pPr>
    </w:p>
    <w:p w14:paraId="7888EE5B" w14:textId="77777777" w:rsidR="004D60F1" w:rsidRPr="00DD65C8" w:rsidRDefault="004D60F1">
      <w:pPr>
        <w:spacing w:line="200" w:lineRule="exact"/>
        <w:rPr>
          <w:sz w:val="20"/>
          <w:szCs w:val="20"/>
        </w:rPr>
      </w:pPr>
    </w:p>
    <w:p w14:paraId="382D1BE2" w14:textId="77777777" w:rsidR="004D60F1" w:rsidRPr="00DD65C8" w:rsidRDefault="004D60F1">
      <w:pPr>
        <w:spacing w:line="269" w:lineRule="exact"/>
        <w:rPr>
          <w:sz w:val="20"/>
          <w:szCs w:val="20"/>
        </w:rPr>
      </w:pPr>
    </w:p>
    <w:p w14:paraId="35938CA3" w14:textId="77777777" w:rsidR="004D60F1" w:rsidRPr="00DD65C8" w:rsidRDefault="00C629FD">
      <w:pPr>
        <w:ind w:left="4820"/>
        <w:rPr>
          <w:sz w:val="20"/>
          <w:szCs w:val="20"/>
        </w:rPr>
      </w:pPr>
      <w:r w:rsidRPr="00DD65C8">
        <w:rPr>
          <w:rFonts w:eastAsia="Calibri"/>
        </w:rPr>
        <w:t>28</w:t>
      </w:r>
    </w:p>
    <w:p w14:paraId="78871364" w14:textId="77777777" w:rsidR="004D60F1" w:rsidRPr="00DD65C8" w:rsidRDefault="004D60F1">
      <w:pPr>
        <w:sectPr w:rsidR="004D60F1" w:rsidRPr="00DD65C8">
          <w:pgSz w:w="11900" w:h="16841"/>
          <w:pgMar w:top="1440" w:right="1139" w:bottom="421" w:left="1440" w:header="0" w:footer="0" w:gutter="0"/>
          <w:cols w:space="720" w:equalWidth="0">
            <w:col w:w="9320"/>
          </w:cols>
        </w:sectPr>
      </w:pPr>
    </w:p>
    <w:p w14:paraId="70FFDCC9" w14:textId="77777777" w:rsidR="004D60F1" w:rsidRPr="00DD65C8" w:rsidRDefault="00C629FD">
      <w:pPr>
        <w:spacing w:line="200" w:lineRule="exact"/>
        <w:rPr>
          <w:sz w:val="20"/>
          <w:szCs w:val="20"/>
        </w:rPr>
      </w:pPr>
      <w:bookmarkStart w:id="29" w:name="page29"/>
      <w:bookmarkEnd w:id="29"/>
      <w:r w:rsidRPr="00DD65C8">
        <w:rPr>
          <w:noProof/>
          <w:sz w:val="20"/>
          <w:szCs w:val="20"/>
        </w:rPr>
        <w:lastRenderedPageBreak/>
        <w:drawing>
          <wp:anchor distT="0" distB="0" distL="114300" distR="114300" simplePos="0" relativeHeight="251641344" behindDoc="1" locked="0" layoutInCell="0" allowOverlap="1" wp14:anchorId="6B1D37EE" wp14:editId="5AF78824">
            <wp:simplePos x="0" y="0"/>
            <wp:positionH relativeFrom="page">
              <wp:posOffset>1743075</wp:posOffset>
            </wp:positionH>
            <wp:positionV relativeFrom="page">
              <wp:posOffset>1545590</wp:posOffset>
            </wp:positionV>
            <wp:extent cx="4608830" cy="24079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4608830" cy="2407920"/>
                    </a:xfrm>
                    <a:prstGeom prst="rect">
                      <a:avLst/>
                    </a:prstGeom>
                    <a:noFill/>
                  </pic:spPr>
                </pic:pic>
              </a:graphicData>
            </a:graphic>
          </wp:anchor>
        </w:drawing>
      </w:r>
    </w:p>
    <w:p w14:paraId="22C5F5CB" w14:textId="77777777" w:rsidR="004D60F1" w:rsidRPr="00DD65C8" w:rsidRDefault="004D60F1">
      <w:pPr>
        <w:spacing w:line="200" w:lineRule="exact"/>
        <w:rPr>
          <w:sz w:val="20"/>
          <w:szCs w:val="20"/>
        </w:rPr>
      </w:pPr>
    </w:p>
    <w:p w14:paraId="1F734071" w14:textId="77777777" w:rsidR="004D60F1" w:rsidRPr="00DD65C8" w:rsidRDefault="004D60F1">
      <w:pPr>
        <w:spacing w:line="200" w:lineRule="exact"/>
        <w:rPr>
          <w:sz w:val="20"/>
          <w:szCs w:val="20"/>
        </w:rPr>
      </w:pPr>
    </w:p>
    <w:p w14:paraId="237C04C5" w14:textId="77777777" w:rsidR="004D60F1" w:rsidRPr="00DD65C8" w:rsidRDefault="004D60F1">
      <w:pPr>
        <w:spacing w:line="200" w:lineRule="exact"/>
        <w:rPr>
          <w:sz w:val="20"/>
          <w:szCs w:val="20"/>
        </w:rPr>
      </w:pPr>
    </w:p>
    <w:p w14:paraId="67CFCB9C" w14:textId="77777777" w:rsidR="004D60F1" w:rsidRPr="00DD65C8" w:rsidRDefault="004D60F1">
      <w:pPr>
        <w:spacing w:line="200" w:lineRule="exact"/>
        <w:rPr>
          <w:sz w:val="20"/>
          <w:szCs w:val="20"/>
        </w:rPr>
      </w:pPr>
    </w:p>
    <w:p w14:paraId="29C31BE8" w14:textId="77777777" w:rsidR="004D60F1" w:rsidRPr="00DD65C8" w:rsidRDefault="004D60F1">
      <w:pPr>
        <w:spacing w:line="200" w:lineRule="exact"/>
        <w:rPr>
          <w:sz w:val="20"/>
          <w:szCs w:val="20"/>
        </w:rPr>
      </w:pPr>
    </w:p>
    <w:p w14:paraId="3D124CE7" w14:textId="77777777" w:rsidR="004D60F1" w:rsidRPr="00DD65C8" w:rsidRDefault="004D60F1">
      <w:pPr>
        <w:spacing w:line="200" w:lineRule="exact"/>
        <w:rPr>
          <w:sz w:val="20"/>
          <w:szCs w:val="20"/>
        </w:rPr>
      </w:pPr>
    </w:p>
    <w:p w14:paraId="021D078C" w14:textId="77777777" w:rsidR="004D60F1" w:rsidRPr="00DD65C8" w:rsidRDefault="004D60F1">
      <w:pPr>
        <w:spacing w:line="200" w:lineRule="exact"/>
        <w:rPr>
          <w:sz w:val="20"/>
          <w:szCs w:val="20"/>
        </w:rPr>
      </w:pPr>
    </w:p>
    <w:p w14:paraId="2EB7403B" w14:textId="77777777" w:rsidR="004D60F1" w:rsidRPr="00DD65C8" w:rsidRDefault="004D60F1">
      <w:pPr>
        <w:spacing w:line="200" w:lineRule="exact"/>
        <w:rPr>
          <w:sz w:val="20"/>
          <w:szCs w:val="20"/>
        </w:rPr>
      </w:pPr>
    </w:p>
    <w:p w14:paraId="4727DE05" w14:textId="77777777" w:rsidR="004D60F1" w:rsidRPr="00DD65C8" w:rsidRDefault="004D60F1">
      <w:pPr>
        <w:spacing w:line="200" w:lineRule="exact"/>
        <w:rPr>
          <w:sz w:val="20"/>
          <w:szCs w:val="20"/>
        </w:rPr>
      </w:pPr>
    </w:p>
    <w:p w14:paraId="5F7D3457" w14:textId="77777777" w:rsidR="004D60F1" w:rsidRPr="00DD65C8" w:rsidRDefault="004D60F1">
      <w:pPr>
        <w:spacing w:line="200" w:lineRule="exact"/>
        <w:rPr>
          <w:sz w:val="20"/>
          <w:szCs w:val="20"/>
        </w:rPr>
      </w:pPr>
    </w:p>
    <w:p w14:paraId="614DD53B" w14:textId="77777777" w:rsidR="004D60F1" w:rsidRPr="00DD65C8" w:rsidRDefault="004D60F1">
      <w:pPr>
        <w:spacing w:line="200" w:lineRule="exact"/>
        <w:rPr>
          <w:sz w:val="20"/>
          <w:szCs w:val="20"/>
        </w:rPr>
      </w:pPr>
    </w:p>
    <w:p w14:paraId="01FA1A4B" w14:textId="77777777" w:rsidR="004D60F1" w:rsidRPr="00DD65C8" w:rsidRDefault="004D60F1">
      <w:pPr>
        <w:spacing w:line="200" w:lineRule="exact"/>
        <w:rPr>
          <w:sz w:val="20"/>
          <w:szCs w:val="20"/>
        </w:rPr>
      </w:pPr>
    </w:p>
    <w:p w14:paraId="72CF6B43" w14:textId="77777777" w:rsidR="004D60F1" w:rsidRPr="00DD65C8" w:rsidRDefault="004D60F1">
      <w:pPr>
        <w:spacing w:line="200" w:lineRule="exact"/>
        <w:rPr>
          <w:sz w:val="20"/>
          <w:szCs w:val="20"/>
        </w:rPr>
      </w:pPr>
    </w:p>
    <w:p w14:paraId="1A52D624" w14:textId="77777777" w:rsidR="004D60F1" w:rsidRPr="00DD65C8" w:rsidRDefault="004D60F1">
      <w:pPr>
        <w:spacing w:line="200" w:lineRule="exact"/>
        <w:rPr>
          <w:sz w:val="20"/>
          <w:szCs w:val="20"/>
        </w:rPr>
      </w:pPr>
    </w:p>
    <w:p w14:paraId="76EDE3BD" w14:textId="77777777" w:rsidR="004D60F1" w:rsidRPr="00DD65C8" w:rsidRDefault="004D60F1">
      <w:pPr>
        <w:spacing w:line="200" w:lineRule="exact"/>
        <w:rPr>
          <w:sz w:val="20"/>
          <w:szCs w:val="20"/>
        </w:rPr>
      </w:pPr>
    </w:p>
    <w:p w14:paraId="1F46C080" w14:textId="77777777" w:rsidR="004D60F1" w:rsidRPr="00DD65C8" w:rsidRDefault="004D60F1">
      <w:pPr>
        <w:spacing w:line="200" w:lineRule="exact"/>
        <w:rPr>
          <w:sz w:val="20"/>
          <w:szCs w:val="20"/>
        </w:rPr>
      </w:pPr>
    </w:p>
    <w:p w14:paraId="7853A545" w14:textId="77777777" w:rsidR="004D60F1" w:rsidRPr="00DD65C8" w:rsidRDefault="004D60F1">
      <w:pPr>
        <w:spacing w:line="200" w:lineRule="exact"/>
        <w:rPr>
          <w:sz w:val="20"/>
          <w:szCs w:val="20"/>
        </w:rPr>
      </w:pPr>
    </w:p>
    <w:p w14:paraId="3BF83FCD" w14:textId="77777777" w:rsidR="004D60F1" w:rsidRPr="00DD65C8" w:rsidRDefault="004D60F1">
      <w:pPr>
        <w:spacing w:line="200" w:lineRule="exact"/>
        <w:rPr>
          <w:sz w:val="20"/>
          <w:szCs w:val="20"/>
        </w:rPr>
      </w:pPr>
    </w:p>
    <w:p w14:paraId="3DB47F81" w14:textId="77777777" w:rsidR="004D60F1" w:rsidRPr="00DD65C8" w:rsidRDefault="004D60F1">
      <w:pPr>
        <w:spacing w:line="200" w:lineRule="exact"/>
        <w:rPr>
          <w:sz w:val="20"/>
          <w:szCs w:val="20"/>
        </w:rPr>
      </w:pPr>
    </w:p>
    <w:p w14:paraId="508C3E25" w14:textId="77777777" w:rsidR="004D60F1" w:rsidRPr="00DD65C8" w:rsidRDefault="004D60F1">
      <w:pPr>
        <w:spacing w:line="200" w:lineRule="exact"/>
        <w:rPr>
          <w:sz w:val="20"/>
          <w:szCs w:val="20"/>
        </w:rPr>
      </w:pPr>
    </w:p>
    <w:p w14:paraId="2F38F9D1" w14:textId="77777777" w:rsidR="004D60F1" w:rsidRPr="00DD65C8" w:rsidRDefault="004D60F1">
      <w:pPr>
        <w:spacing w:line="200" w:lineRule="exact"/>
        <w:rPr>
          <w:sz w:val="20"/>
          <w:szCs w:val="20"/>
        </w:rPr>
      </w:pPr>
    </w:p>
    <w:p w14:paraId="37D4A1BD" w14:textId="77777777" w:rsidR="004D60F1" w:rsidRPr="00DD65C8" w:rsidRDefault="004D60F1">
      <w:pPr>
        <w:spacing w:line="200" w:lineRule="exact"/>
        <w:rPr>
          <w:sz w:val="20"/>
          <w:szCs w:val="20"/>
        </w:rPr>
      </w:pPr>
    </w:p>
    <w:p w14:paraId="734DAF31" w14:textId="77777777" w:rsidR="004D60F1" w:rsidRPr="00DD65C8" w:rsidRDefault="004D60F1">
      <w:pPr>
        <w:spacing w:line="328" w:lineRule="exact"/>
        <w:rPr>
          <w:sz w:val="20"/>
          <w:szCs w:val="20"/>
        </w:rPr>
      </w:pPr>
    </w:p>
    <w:p w14:paraId="0646DB59" w14:textId="77777777" w:rsidR="004D60F1" w:rsidRPr="00DD65C8" w:rsidRDefault="00C629FD">
      <w:pPr>
        <w:ind w:left="1920"/>
        <w:rPr>
          <w:sz w:val="20"/>
          <w:szCs w:val="20"/>
        </w:rPr>
      </w:pPr>
      <w:r w:rsidRPr="00DD65C8">
        <w:rPr>
          <w:rFonts w:eastAsia="Times New Roman"/>
          <w:b/>
          <w:bCs/>
          <w:sz w:val="28"/>
          <w:szCs w:val="28"/>
        </w:rPr>
        <w:t>Hình 3.1</w:t>
      </w:r>
      <w:r w:rsidRPr="00DD65C8">
        <w:rPr>
          <w:rFonts w:eastAsia="Times New Roman"/>
          <w:sz w:val="28"/>
          <w:szCs w:val="28"/>
        </w:rPr>
        <w:t>: Mô hình tương tác của chất</w:t>
      </w:r>
      <w:r w:rsidRPr="00DD65C8">
        <w:rPr>
          <w:rFonts w:eastAsia="Times New Roman"/>
          <w:b/>
          <w:bCs/>
          <w:sz w:val="28"/>
          <w:szCs w:val="28"/>
        </w:rPr>
        <w:t xml:space="preserve"> 5e </w:t>
      </w:r>
      <w:r w:rsidRPr="00DD65C8">
        <w:rPr>
          <w:rFonts w:eastAsia="Times New Roman"/>
          <w:sz w:val="28"/>
          <w:szCs w:val="28"/>
        </w:rPr>
        <w:t>với HDAC2</w:t>
      </w:r>
    </w:p>
    <w:p w14:paraId="67599236" w14:textId="77777777" w:rsidR="004D60F1" w:rsidRPr="00DD65C8" w:rsidRDefault="004D60F1">
      <w:pPr>
        <w:spacing w:line="12" w:lineRule="exact"/>
        <w:rPr>
          <w:sz w:val="20"/>
          <w:szCs w:val="20"/>
        </w:rPr>
      </w:pPr>
    </w:p>
    <w:p w14:paraId="724B1A40" w14:textId="77777777" w:rsidR="004D60F1" w:rsidRPr="00DD65C8" w:rsidRDefault="00C629FD">
      <w:pPr>
        <w:spacing w:line="373" w:lineRule="auto"/>
        <w:ind w:left="540" w:firstLine="566"/>
        <w:jc w:val="both"/>
        <w:rPr>
          <w:sz w:val="20"/>
          <w:szCs w:val="20"/>
        </w:rPr>
      </w:pPr>
      <w:r w:rsidRPr="00DD65C8">
        <w:rPr>
          <w:rFonts w:eastAsia="Times New Roman"/>
          <w:i/>
          <w:iCs/>
          <w:sz w:val="25"/>
          <w:szCs w:val="25"/>
        </w:rPr>
        <w:t xml:space="preserve">Nhận xét: </w:t>
      </w:r>
      <w:r w:rsidRPr="00DD65C8">
        <w:rPr>
          <w:rFonts w:eastAsia="Times New Roman"/>
          <w:sz w:val="25"/>
          <w:szCs w:val="25"/>
        </w:rPr>
        <w:t>Từ</w:t>
      </w:r>
      <w:r w:rsidRPr="00DD65C8">
        <w:rPr>
          <w:rFonts w:eastAsia="Times New Roman"/>
          <w:i/>
          <w:iCs/>
          <w:sz w:val="25"/>
          <w:szCs w:val="25"/>
        </w:rPr>
        <w:t xml:space="preserve"> </w:t>
      </w:r>
      <w:r w:rsidRPr="00DD65C8">
        <w:rPr>
          <w:rFonts w:eastAsia="Times New Roman"/>
          <w:sz w:val="25"/>
          <w:szCs w:val="25"/>
        </w:rPr>
        <w:t>bảng 3.1 kết quả</w:t>
      </w:r>
      <w:r w:rsidRPr="00DD65C8">
        <w:rPr>
          <w:rFonts w:eastAsia="Times New Roman"/>
          <w:i/>
          <w:iCs/>
          <w:sz w:val="25"/>
          <w:szCs w:val="25"/>
        </w:rPr>
        <w:t xml:space="preserve"> </w:t>
      </w:r>
      <w:r w:rsidRPr="00DD65C8">
        <w:rPr>
          <w:rFonts w:eastAsia="Times New Roman"/>
          <w:sz w:val="25"/>
          <w:szCs w:val="25"/>
        </w:rPr>
        <w:t>docking của các dẫn chất chất</w:t>
      </w:r>
      <w:r w:rsidRPr="00DD65C8">
        <w:rPr>
          <w:rFonts w:eastAsia="Times New Roman"/>
          <w:i/>
          <w:iCs/>
          <w:sz w:val="25"/>
          <w:szCs w:val="25"/>
        </w:rPr>
        <w:t xml:space="preserve"> </w:t>
      </w:r>
      <w:r w:rsidRPr="00DD65C8">
        <w:rPr>
          <w:rFonts w:eastAsia="Times New Roman"/>
          <w:b/>
          <w:bCs/>
          <w:sz w:val="25"/>
          <w:szCs w:val="25"/>
        </w:rPr>
        <w:t>5a-g, 6a-g</w:t>
      </w:r>
      <w:r w:rsidRPr="00DD65C8">
        <w:rPr>
          <w:rFonts w:eastAsia="Times New Roman"/>
          <w:i/>
          <w:iCs/>
          <w:sz w:val="25"/>
          <w:szCs w:val="25"/>
        </w:rPr>
        <w:t xml:space="preserve"> </w:t>
      </w:r>
      <w:r w:rsidRPr="00DD65C8">
        <w:rPr>
          <w:rFonts w:eastAsia="Times New Roman"/>
          <w:sz w:val="25"/>
          <w:szCs w:val="25"/>
        </w:rPr>
        <w:t>với</w:t>
      </w:r>
      <w:r w:rsidRPr="00DD65C8">
        <w:rPr>
          <w:rFonts w:eastAsia="Times New Roman"/>
          <w:i/>
          <w:iCs/>
          <w:sz w:val="25"/>
          <w:szCs w:val="25"/>
        </w:rPr>
        <w:t xml:space="preserve"> </w:t>
      </w:r>
      <w:r w:rsidRPr="00DD65C8">
        <w:rPr>
          <w:rFonts w:eastAsia="Times New Roman"/>
          <w:sz w:val="25"/>
          <w:szCs w:val="25"/>
        </w:rPr>
        <w:t xml:space="preserve">HDAC2 cho thấy, năng lượng liên kết của các dẫn chất </w:t>
      </w:r>
      <w:r w:rsidRPr="00DD65C8">
        <w:rPr>
          <w:rFonts w:eastAsia="Times New Roman"/>
          <w:b/>
          <w:bCs/>
          <w:sz w:val="25"/>
          <w:szCs w:val="25"/>
        </w:rPr>
        <w:t>5a-g, 6a-g</w:t>
      </w:r>
      <w:r w:rsidRPr="00DD65C8">
        <w:rPr>
          <w:rFonts w:eastAsia="Times New Roman"/>
          <w:sz w:val="25"/>
          <w:szCs w:val="25"/>
        </w:rPr>
        <w:t xml:space="preserve"> với trung tâm hoạt động của HDAC2 được dự đoán từ -6,1 đến -8,1 kcal/mol, của SAHA (-7,4 kcal/mol), chứng tỏ các chất đều có ái lực với HDAC2 tương đương SAHA. Riêng chất </w:t>
      </w:r>
      <w:r w:rsidRPr="00DD65C8">
        <w:rPr>
          <w:rFonts w:eastAsia="Times New Roman"/>
          <w:b/>
          <w:bCs/>
          <w:sz w:val="25"/>
          <w:szCs w:val="25"/>
        </w:rPr>
        <w:t>5e</w:t>
      </w:r>
      <w:r w:rsidRPr="00DD65C8">
        <w:rPr>
          <w:rFonts w:eastAsia="Times New Roman"/>
          <w:sz w:val="25"/>
          <w:szCs w:val="25"/>
        </w:rPr>
        <w:t xml:space="preserve"> có ái lực mạnh nhất, mạnh hơn SAHA. Tóm lại, kết quả docking cho thấy 14 chất </w:t>
      </w:r>
      <w:r w:rsidRPr="00DD65C8">
        <w:rPr>
          <w:rFonts w:eastAsia="Times New Roman"/>
          <w:b/>
          <w:bCs/>
          <w:sz w:val="25"/>
          <w:szCs w:val="25"/>
        </w:rPr>
        <w:t>5a-g, 6a-</w:t>
      </w:r>
    </w:p>
    <w:p w14:paraId="463AF406" w14:textId="77777777" w:rsidR="004D60F1" w:rsidRPr="00DD65C8" w:rsidRDefault="004D60F1">
      <w:pPr>
        <w:spacing w:line="7" w:lineRule="exact"/>
        <w:rPr>
          <w:sz w:val="20"/>
          <w:szCs w:val="20"/>
        </w:rPr>
      </w:pPr>
    </w:p>
    <w:p w14:paraId="5EB05DDF" w14:textId="77777777" w:rsidR="004D60F1" w:rsidRPr="00DD65C8" w:rsidRDefault="00C629FD">
      <w:pPr>
        <w:numPr>
          <w:ilvl w:val="0"/>
          <w:numId w:val="16"/>
        </w:numPr>
        <w:tabs>
          <w:tab w:val="left" w:pos="720"/>
        </w:tabs>
        <w:ind w:left="720" w:hanging="175"/>
        <w:rPr>
          <w:rFonts w:eastAsia="Times New Roman"/>
          <w:b/>
          <w:bCs/>
          <w:sz w:val="25"/>
          <w:szCs w:val="25"/>
        </w:rPr>
      </w:pPr>
      <w:r w:rsidRPr="00DD65C8">
        <w:rPr>
          <w:rFonts w:eastAsia="Times New Roman"/>
          <w:sz w:val="25"/>
          <w:szCs w:val="25"/>
        </w:rPr>
        <w:t>phù hợp với hướng thiết kế cấu trúc nhằm tìm kiếm những chất có khả năng ức chế</w:t>
      </w:r>
    </w:p>
    <w:p w14:paraId="2F0E3018" w14:textId="77777777" w:rsidR="004D60F1" w:rsidRPr="00DD65C8" w:rsidRDefault="004D60F1">
      <w:pPr>
        <w:spacing w:line="165" w:lineRule="exact"/>
        <w:rPr>
          <w:sz w:val="20"/>
          <w:szCs w:val="20"/>
        </w:rPr>
      </w:pPr>
    </w:p>
    <w:p w14:paraId="4E57DAC4" w14:textId="77777777" w:rsidR="004D60F1" w:rsidRPr="00DD65C8" w:rsidRDefault="00C629FD">
      <w:pPr>
        <w:spacing w:line="346" w:lineRule="auto"/>
        <w:ind w:left="540" w:right="20"/>
        <w:rPr>
          <w:sz w:val="20"/>
          <w:szCs w:val="20"/>
        </w:rPr>
      </w:pPr>
      <w:r w:rsidRPr="00DD65C8">
        <w:rPr>
          <w:rFonts w:eastAsia="Times New Roman"/>
          <w:sz w:val="26"/>
          <w:szCs w:val="26"/>
        </w:rPr>
        <w:t>HDAC nên chúng tôi tiếp tục tiến hành tổng hợp và thử hoạt tính sinh học các dẫn chất.</w:t>
      </w:r>
    </w:p>
    <w:p w14:paraId="1B706713" w14:textId="77777777" w:rsidR="004D60F1" w:rsidRPr="00DD65C8" w:rsidRDefault="004D60F1">
      <w:pPr>
        <w:spacing w:line="23" w:lineRule="exact"/>
        <w:rPr>
          <w:sz w:val="20"/>
          <w:szCs w:val="20"/>
        </w:rPr>
      </w:pPr>
    </w:p>
    <w:p w14:paraId="422EFD86" w14:textId="77777777" w:rsidR="004D60F1" w:rsidRPr="00DD65C8" w:rsidRDefault="00C629FD">
      <w:pPr>
        <w:ind w:left="540"/>
        <w:rPr>
          <w:sz w:val="20"/>
          <w:szCs w:val="20"/>
        </w:rPr>
      </w:pPr>
      <w:r w:rsidRPr="00DD65C8">
        <w:rPr>
          <w:rFonts w:eastAsia="Times New Roman"/>
          <w:b/>
          <w:bCs/>
          <w:sz w:val="28"/>
          <w:szCs w:val="28"/>
        </w:rPr>
        <w:t>3.2 Tổng hợp hóa học</w:t>
      </w:r>
    </w:p>
    <w:p w14:paraId="1FC0CB4F" w14:textId="77777777" w:rsidR="004D60F1" w:rsidRPr="00DD65C8" w:rsidRDefault="004D60F1">
      <w:pPr>
        <w:spacing w:line="197" w:lineRule="exact"/>
        <w:rPr>
          <w:sz w:val="20"/>
          <w:szCs w:val="20"/>
        </w:rPr>
      </w:pPr>
    </w:p>
    <w:p w14:paraId="42445012" w14:textId="77777777" w:rsidR="004D60F1" w:rsidRPr="00DD65C8" w:rsidRDefault="00C629FD">
      <w:pPr>
        <w:spacing w:line="246" w:lineRule="auto"/>
        <w:ind w:left="540" w:right="20" w:firstLine="720"/>
        <w:rPr>
          <w:sz w:val="20"/>
          <w:szCs w:val="20"/>
        </w:rPr>
      </w:pPr>
      <w:r w:rsidRPr="00DD65C8">
        <w:rPr>
          <w:rFonts w:eastAsia="Times New Roman"/>
          <w:color w:val="141823"/>
          <w:sz w:val="26"/>
          <w:szCs w:val="26"/>
        </w:rPr>
        <w:t xml:space="preserve">Các acid hydroxamic mục tiêu </w:t>
      </w:r>
      <w:r w:rsidRPr="00DD65C8">
        <w:rPr>
          <w:rFonts w:eastAsia="Times New Roman"/>
          <w:b/>
          <w:bCs/>
          <w:color w:val="141823"/>
          <w:sz w:val="26"/>
          <w:szCs w:val="26"/>
        </w:rPr>
        <w:t>5a</w:t>
      </w:r>
      <w:r w:rsidRPr="00DD65C8">
        <w:rPr>
          <w:rFonts w:eastAsia="Times New Roman"/>
          <w:color w:val="141823"/>
          <w:sz w:val="26"/>
          <w:szCs w:val="26"/>
        </w:rPr>
        <w:t>-</w:t>
      </w:r>
      <w:r w:rsidRPr="00DD65C8">
        <w:rPr>
          <w:rFonts w:eastAsia="Times New Roman"/>
          <w:b/>
          <w:bCs/>
          <w:color w:val="141823"/>
          <w:sz w:val="26"/>
          <w:szCs w:val="26"/>
        </w:rPr>
        <w:t>5g</w:t>
      </w:r>
      <w:r w:rsidRPr="00DD65C8">
        <w:rPr>
          <w:rFonts w:eastAsia="Times New Roman"/>
          <w:color w:val="141823"/>
          <w:sz w:val="26"/>
          <w:szCs w:val="26"/>
        </w:rPr>
        <w:t xml:space="preserve">, </w:t>
      </w:r>
      <w:r w:rsidRPr="00DD65C8">
        <w:rPr>
          <w:rFonts w:eastAsia="Times New Roman"/>
          <w:b/>
          <w:bCs/>
          <w:color w:val="141823"/>
          <w:sz w:val="26"/>
          <w:szCs w:val="26"/>
        </w:rPr>
        <w:t>6a</w:t>
      </w:r>
      <w:r w:rsidRPr="00DD65C8">
        <w:rPr>
          <w:rFonts w:eastAsia="Times New Roman"/>
          <w:color w:val="141823"/>
          <w:sz w:val="26"/>
          <w:szCs w:val="26"/>
        </w:rPr>
        <w:t>-</w:t>
      </w:r>
      <w:r w:rsidRPr="00DD65C8">
        <w:rPr>
          <w:rFonts w:eastAsia="Times New Roman"/>
          <w:b/>
          <w:bCs/>
          <w:color w:val="141823"/>
          <w:sz w:val="26"/>
          <w:szCs w:val="26"/>
        </w:rPr>
        <w:t>6g</w:t>
      </w:r>
      <w:r w:rsidRPr="00DD65C8">
        <w:rPr>
          <w:rFonts w:eastAsia="Times New Roman"/>
          <w:color w:val="141823"/>
          <w:sz w:val="26"/>
          <w:szCs w:val="26"/>
        </w:rPr>
        <w:t xml:space="preserve"> được tổng hợp thông qua ba bước, như minh họa trong sơ đồ 3.1.</w:t>
      </w:r>
    </w:p>
    <w:p w14:paraId="51C0891F" w14:textId="77777777" w:rsidR="004D60F1" w:rsidRPr="00DD65C8" w:rsidRDefault="00C629FD">
      <w:pPr>
        <w:spacing w:line="20" w:lineRule="exact"/>
        <w:rPr>
          <w:sz w:val="20"/>
          <w:szCs w:val="20"/>
        </w:rPr>
      </w:pPr>
      <w:r w:rsidRPr="00DD65C8">
        <w:rPr>
          <w:noProof/>
          <w:sz w:val="20"/>
          <w:szCs w:val="20"/>
        </w:rPr>
        <w:drawing>
          <wp:anchor distT="0" distB="0" distL="114300" distR="114300" simplePos="0" relativeHeight="251642368" behindDoc="1" locked="0" layoutInCell="0" allowOverlap="1" wp14:anchorId="652EAF75" wp14:editId="4B0E084D">
            <wp:simplePos x="0" y="0"/>
            <wp:positionH relativeFrom="column">
              <wp:posOffset>363855</wp:posOffset>
            </wp:positionH>
            <wp:positionV relativeFrom="paragraph">
              <wp:posOffset>145415</wp:posOffset>
            </wp:positionV>
            <wp:extent cx="5729605" cy="17970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5729605" cy="1797050"/>
                    </a:xfrm>
                    <a:prstGeom prst="rect">
                      <a:avLst/>
                    </a:prstGeom>
                    <a:noFill/>
                  </pic:spPr>
                </pic:pic>
              </a:graphicData>
            </a:graphic>
          </wp:anchor>
        </w:drawing>
      </w:r>
    </w:p>
    <w:p w14:paraId="62594825" w14:textId="77777777" w:rsidR="004D60F1" w:rsidRPr="00DD65C8" w:rsidRDefault="004D60F1">
      <w:pPr>
        <w:spacing w:line="200" w:lineRule="exact"/>
        <w:rPr>
          <w:sz w:val="20"/>
          <w:szCs w:val="20"/>
        </w:rPr>
      </w:pPr>
    </w:p>
    <w:p w14:paraId="1631A423" w14:textId="77777777" w:rsidR="004D60F1" w:rsidRPr="00DD65C8" w:rsidRDefault="004D60F1">
      <w:pPr>
        <w:spacing w:line="200" w:lineRule="exact"/>
        <w:rPr>
          <w:sz w:val="20"/>
          <w:szCs w:val="20"/>
        </w:rPr>
      </w:pPr>
    </w:p>
    <w:p w14:paraId="09728D63" w14:textId="77777777" w:rsidR="004D60F1" w:rsidRPr="00DD65C8" w:rsidRDefault="004D60F1">
      <w:pPr>
        <w:spacing w:line="200" w:lineRule="exact"/>
        <w:rPr>
          <w:sz w:val="20"/>
          <w:szCs w:val="20"/>
        </w:rPr>
      </w:pPr>
    </w:p>
    <w:p w14:paraId="0AA6CB10" w14:textId="77777777" w:rsidR="004D60F1" w:rsidRPr="00DD65C8" w:rsidRDefault="004D60F1">
      <w:pPr>
        <w:spacing w:line="200" w:lineRule="exact"/>
        <w:rPr>
          <w:sz w:val="20"/>
          <w:szCs w:val="20"/>
        </w:rPr>
      </w:pPr>
    </w:p>
    <w:p w14:paraId="3BC8CBDA" w14:textId="77777777" w:rsidR="004D60F1" w:rsidRPr="00DD65C8" w:rsidRDefault="004D60F1">
      <w:pPr>
        <w:spacing w:line="200" w:lineRule="exact"/>
        <w:rPr>
          <w:sz w:val="20"/>
          <w:szCs w:val="20"/>
        </w:rPr>
      </w:pPr>
    </w:p>
    <w:p w14:paraId="21413606" w14:textId="77777777" w:rsidR="004D60F1" w:rsidRPr="00DD65C8" w:rsidRDefault="004D60F1">
      <w:pPr>
        <w:spacing w:line="200" w:lineRule="exact"/>
        <w:rPr>
          <w:sz w:val="20"/>
          <w:szCs w:val="20"/>
        </w:rPr>
      </w:pPr>
    </w:p>
    <w:p w14:paraId="5DC25720" w14:textId="77777777" w:rsidR="004D60F1" w:rsidRPr="00DD65C8" w:rsidRDefault="004D60F1">
      <w:pPr>
        <w:spacing w:line="200" w:lineRule="exact"/>
        <w:rPr>
          <w:sz w:val="20"/>
          <w:szCs w:val="20"/>
        </w:rPr>
      </w:pPr>
    </w:p>
    <w:p w14:paraId="03954364" w14:textId="77777777" w:rsidR="004D60F1" w:rsidRPr="00DD65C8" w:rsidRDefault="004D60F1">
      <w:pPr>
        <w:spacing w:line="200" w:lineRule="exact"/>
        <w:rPr>
          <w:sz w:val="20"/>
          <w:szCs w:val="20"/>
        </w:rPr>
      </w:pPr>
    </w:p>
    <w:p w14:paraId="104701DD" w14:textId="77777777" w:rsidR="004D60F1" w:rsidRPr="00DD65C8" w:rsidRDefault="004D60F1">
      <w:pPr>
        <w:spacing w:line="200" w:lineRule="exact"/>
        <w:rPr>
          <w:sz w:val="20"/>
          <w:szCs w:val="20"/>
        </w:rPr>
      </w:pPr>
    </w:p>
    <w:p w14:paraId="0F1F270C" w14:textId="77777777" w:rsidR="004D60F1" w:rsidRPr="00DD65C8" w:rsidRDefault="004D60F1">
      <w:pPr>
        <w:spacing w:line="200" w:lineRule="exact"/>
        <w:rPr>
          <w:sz w:val="20"/>
          <w:szCs w:val="20"/>
        </w:rPr>
      </w:pPr>
    </w:p>
    <w:p w14:paraId="3929ADD5" w14:textId="77777777" w:rsidR="004D60F1" w:rsidRPr="00DD65C8" w:rsidRDefault="004D60F1">
      <w:pPr>
        <w:spacing w:line="200" w:lineRule="exact"/>
        <w:rPr>
          <w:sz w:val="20"/>
          <w:szCs w:val="20"/>
        </w:rPr>
      </w:pPr>
    </w:p>
    <w:p w14:paraId="0EFEA03F" w14:textId="77777777" w:rsidR="004D60F1" w:rsidRPr="00DD65C8" w:rsidRDefault="004D60F1">
      <w:pPr>
        <w:spacing w:line="200" w:lineRule="exact"/>
        <w:rPr>
          <w:sz w:val="20"/>
          <w:szCs w:val="20"/>
        </w:rPr>
      </w:pPr>
    </w:p>
    <w:p w14:paraId="59563886" w14:textId="77777777" w:rsidR="004D60F1" w:rsidRPr="00DD65C8" w:rsidRDefault="004D60F1">
      <w:pPr>
        <w:spacing w:line="200" w:lineRule="exact"/>
        <w:rPr>
          <w:sz w:val="20"/>
          <w:szCs w:val="20"/>
        </w:rPr>
      </w:pPr>
    </w:p>
    <w:p w14:paraId="5BC349E4" w14:textId="77777777" w:rsidR="004D60F1" w:rsidRPr="00DD65C8" w:rsidRDefault="004D60F1">
      <w:pPr>
        <w:spacing w:line="200" w:lineRule="exact"/>
        <w:rPr>
          <w:sz w:val="20"/>
          <w:szCs w:val="20"/>
        </w:rPr>
      </w:pPr>
    </w:p>
    <w:p w14:paraId="6DF6882B" w14:textId="77777777" w:rsidR="004D60F1" w:rsidRPr="00DD65C8" w:rsidRDefault="004D60F1">
      <w:pPr>
        <w:spacing w:line="299" w:lineRule="exact"/>
        <w:rPr>
          <w:sz w:val="20"/>
          <w:szCs w:val="20"/>
        </w:rPr>
      </w:pPr>
    </w:p>
    <w:p w14:paraId="25D2B962" w14:textId="77777777" w:rsidR="004D60F1" w:rsidRPr="00DD65C8" w:rsidRDefault="00C629FD">
      <w:pPr>
        <w:ind w:left="1160"/>
        <w:rPr>
          <w:sz w:val="20"/>
          <w:szCs w:val="20"/>
        </w:rPr>
      </w:pPr>
      <w:r w:rsidRPr="00DD65C8">
        <w:rPr>
          <w:rFonts w:eastAsia="Times New Roman"/>
          <w:sz w:val="28"/>
          <w:szCs w:val="28"/>
        </w:rPr>
        <w:t xml:space="preserve">Sơ đồ 3.1. Sơ đồ tổng hợp các </w:t>
      </w:r>
      <w:r w:rsidRPr="00DD65C8">
        <w:rPr>
          <w:rFonts w:eastAsia="Times New Roman"/>
          <w:color w:val="141823"/>
          <w:sz w:val="25"/>
          <w:szCs w:val="25"/>
        </w:rPr>
        <w:t>acid hydroxamic mục tiêu</w:t>
      </w:r>
      <w:r w:rsidRPr="00DD65C8">
        <w:rPr>
          <w:rFonts w:eastAsia="Times New Roman"/>
          <w:sz w:val="28"/>
          <w:szCs w:val="28"/>
        </w:rPr>
        <w:t xml:space="preserve"> </w:t>
      </w:r>
      <w:r w:rsidRPr="00DD65C8">
        <w:rPr>
          <w:rFonts w:eastAsia="Times New Roman"/>
          <w:b/>
          <w:bCs/>
          <w:color w:val="141823"/>
          <w:sz w:val="25"/>
          <w:szCs w:val="25"/>
        </w:rPr>
        <w:t>5a</w:t>
      </w:r>
      <w:r w:rsidRPr="00DD65C8">
        <w:rPr>
          <w:rFonts w:eastAsia="Times New Roman"/>
          <w:color w:val="141823"/>
          <w:sz w:val="25"/>
          <w:szCs w:val="25"/>
        </w:rPr>
        <w:t>-</w:t>
      </w:r>
      <w:r w:rsidRPr="00DD65C8">
        <w:rPr>
          <w:rFonts w:eastAsia="Times New Roman"/>
          <w:b/>
          <w:bCs/>
          <w:color w:val="141823"/>
          <w:sz w:val="25"/>
          <w:szCs w:val="25"/>
        </w:rPr>
        <w:t>5g</w:t>
      </w:r>
      <w:r w:rsidRPr="00DD65C8">
        <w:rPr>
          <w:rFonts w:eastAsia="Times New Roman"/>
          <w:color w:val="141823"/>
          <w:sz w:val="25"/>
          <w:szCs w:val="25"/>
        </w:rPr>
        <w:t>,</w:t>
      </w:r>
      <w:r w:rsidRPr="00DD65C8">
        <w:rPr>
          <w:rFonts w:eastAsia="Times New Roman"/>
          <w:sz w:val="28"/>
          <w:szCs w:val="28"/>
        </w:rPr>
        <w:t xml:space="preserve"> </w:t>
      </w:r>
      <w:r w:rsidRPr="00DD65C8">
        <w:rPr>
          <w:rFonts w:eastAsia="Times New Roman"/>
          <w:b/>
          <w:bCs/>
          <w:color w:val="141823"/>
          <w:sz w:val="25"/>
          <w:szCs w:val="25"/>
        </w:rPr>
        <w:t>6a</w:t>
      </w:r>
      <w:r w:rsidRPr="00DD65C8">
        <w:rPr>
          <w:rFonts w:eastAsia="Times New Roman"/>
          <w:color w:val="141823"/>
          <w:sz w:val="25"/>
          <w:szCs w:val="25"/>
        </w:rPr>
        <w:t>-</w:t>
      </w:r>
      <w:r w:rsidRPr="00DD65C8">
        <w:rPr>
          <w:rFonts w:eastAsia="Times New Roman"/>
          <w:b/>
          <w:bCs/>
          <w:color w:val="141823"/>
          <w:sz w:val="25"/>
          <w:szCs w:val="25"/>
        </w:rPr>
        <w:t>6g</w:t>
      </w:r>
    </w:p>
    <w:p w14:paraId="201E9D79" w14:textId="77777777" w:rsidR="004D60F1" w:rsidRPr="00DD65C8" w:rsidRDefault="004D60F1">
      <w:pPr>
        <w:spacing w:line="200" w:lineRule="exact"/>
        <w:rPr>
          <w:sz w:val="20"/>
          <w:szCs w:val="20"/>
        </w:rPr>
      </w:pPr>
    </w:p>
    <w:p w14:paraId="518BFFA0" w14:textId="77777777" w:rsidR="004D60F1" w:rsidRPr="00DD65C8" w:rsidRDefault="004D60F1">
      <w:pPr>
        <w:spacing w:line="200" w:lineRule="exact"/>
        <w:rPr>
          <w:sz w:val="20"/>
          <w:szCs w:val="20"/>
        </w:rPr>
      </w:pPr>
    </w:p>
    <w:p w14:paraId="02DA80B5" w14:textId="77777777" w:rsidR="004D60F1" w:rsidRPr="00DD65C8" w:rsidRDefault="004D60F1">
      <w:pPr>
        <w:spacing w:line="333" w:lineRule="exact"/>
        <w:rPr>
          <w:sz w:val="20"/>
          <w:szCs w:val="20"/>
        </w:rPr>
      </w:pPr>
    </w:p>
    <w:p w14:paraId="13886298" w14:textId="77777777" w:rsidR="004D60F1" w:rsidRPr="00DD65C8" w:rsidRDefault="00C629FD">
      <w:pPr>
        <w:ind w:left="4820"/>
        <w:rPr>
          <w:sz w:val="20"/>
          <w:szCs w:val="20"/>
        </w:rPr>
      </w:pPr>
      <w:r w:rsidRPr="00DD65C8">
        <w:rPr>
          <w:rFonts w:eastAsia="Calibri"/>
        </w:rPr>
        <w:t>29</w:t>
      </w:r>
    </w:p>
    <w:p w14:paraId="723B1598" w14:textId="77777777" w:rsidR="004D60F1" w:rsidRPr="00DD65C8" w:rsidRDefault="004D60F1">
      <w:pPr>
        <w:sectPr w:rsidR="004D60F1" w:rsidRPr="00DD65C8">
          <w:pgSz w:w="11900" w:h="16841"/>
          <w:pgMar w:top="1440" w:right="1119" w:bottom="421" w:left="1440" w:header="0" w:footer="0" w:gutter="0"/>
          <w:cols w:space="720" w:equalWidth="0">
            <w:col w:w="9340"/>
          </w:cols>
        </w:sectPr>
      </w:pPr>
    </w:p>
    <w:p w14:paraId="5FB857C9" w14:textId="77777777" w:rsidR="004D60F1" w:rsidRPr="00DD65C8" w:rsidRDefault="004D60F1">
      <w:pPr>
        <w:spacing w:line="200" w:lineRule="exact"/>
        <w:rPr>
          <w:sz w:val="20"/>
          <w:szCs w:val="20"/>
        </w:rPr>
      </w:pPr>
      <w:bookmarkStart w:id="30" w:name="page30"/>
      <w:bookmarkEnd w:id="30"/>
    </w:p>
    <w:p w14:paraId="3E0CA5B1" w14:textId="77777777" w:rsidR="004D60F1" w:rsidRPr="00DD65C8" w:rsidRDefault="004D60F1">
      <w:pPr>
        <w:spacing w:line="335" w:lineRule="exact"/>
        <w:rPr>
          <w:sz w:val="20"/>
          <w:szCs w:val="20"/>
        </w:rPr>
      </w:pPr>
    </w:p>
    <w:p w14:paraId="063D51D1" w14:textId="77777777" w:rsidR="004D60F1" w:rsidRPr="00DD65C8" w:rsidRDefault="00C629FD">
      <w:pPr>
        <w:ind w:left="540"/>
        <w:rPr>
          <w:sz w:val="20"/>
          <w:szCs w:val="20"/>
        </w:rPr>
      </w:pPr>
      <w:r w:rsidRPr="00DD65C8">
        <w:rPr>
          <w:rFonts w:eastAsia="Times New Roman"/>
          <w:sz w:val="26"/>
          <w:szCs w:val="26"/>
        </w:rPr>
        <w:t>Trong đó:</w:t>
      </w:r>
    </w:p>
    <w:p w14:paraId="79788295" w14:textId="77777777" w:rsidR="004D60F1" w:rsidRPr="00DD65C8" w:rsidRDefault="00C629FD">
      <w:pPr>
        <w:spacing w:line="20" w:lineRule="exact"/>
        <w:rPr>
          <w:sz w:val="20"/>
          <w:szCs w:val="20"/>
        </w:rPr>
      </w:pPr>
      <w:r w:rsidRPr="00DD65C8">
        <w:rPr>
          <w:noProof/>
          <w:sz w:val="20"/>
          <w:szCs w:val="20"/>
        </w:rPr>
        <mc:AlternateContent>
          <mc:Choice Requires="wps">
            <w:drawing>
              <wp:anchor distT="0" distB="0" distL="114300" distR="114300" simplePos="0" relativeHeight="251643392" behindDoc="1" locked="0" layoutInCell="0" allowOverlap="1" wp14:anchorId="746141EB" wp14:editId="522ACD4E">
                <wp:simplePos x="0" y="0"/>
                <wp:positionH relativeFrom="column">
                  <wp:posOffset>1135380</wp:posOffset>
                </wp:positionH>
                <wp:positionV relativeFrom="paragraph">
                  <wp:posOffset>165100</wp:posOffset>
                </wp:positionV>
                <wp:extent cx="387223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722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D2F40B4" id="Shape 13"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89.4pt,13pt" to="394.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" o:allowincell="f" filled="t" strokeweight=".16931mm">
                <v:stroke joinstyle="miter"/>
                <o:lock v:ext="edit" shapetype="f"/>
              </v:line>
            </w:pict>
          </mc:Fallback>
        </mc:AlternateContent>
      </w:r>
    </w:p>
    <w:p w14:paraId="1F368F28" w14:textId="77777777" w:rsidR="004D60F1" w:rsidRPr="00DD65C8" w:rsidRDefault="004D60F1">
      <w:pPr>
        <w:spacing w:line="278" w:lineRule="exact"/>
        <w:rPr>
          <w:sz w:val="20"/>
          <w:szCs w:val="20"/>
        </w:rPr>
      </w:pPr>
    </w:p>
    <w:tbl>
      <w:tblPr>
        <w:tblW w:w="0" w:type="auto"/>
        <w:tblInd w:w="1780" w:type="dxa"/>
        <w:tblLayout w:type="fixed"/>
        <w:tblCellMar>
          <w:left w:w="0" w:type="dxa"/>
          <w:right w:w="0" w:type="dxa"/>
        </w:tblCellMar>
        <w:tblLook w:val="04A0" w:firstRow="1" w:lastRow="0" w:firstColumn="1" w:lastColumn="0" w:noHBand="0" w:noVBand="1"/>
      </w:tblPr>
      <w:tblGrid>
        <w:gridCol w:w="1520"/>
        <w:gridCol w:w="1060"/>
        <w:gridCol w:w="500"/>
        <w:gridCol w:w="1460"/>
        <w:gridCol w:w="1040"/>
        <w:gridCol w:w="520"/>
      </w:tblGrid>
      <w:tr w:rsidR="004D60F1" w:rsidRPr="00DD65C8" w14:paraId="36AC03D8" w14:textId="77777777">
        <w:trPr>
          <w:trHeight w:val="247"/>
        </w:trPr>
        <w:tc>
          <w:tcPr>
            <w:tcW w:w="1520" w:type="dxa"/>
            <w:tcBorders>
              <w:bottom w:val="single" w:sz="8" w:space="0" w:color="auto"/>
            </w:tcBorders>
            <w:vAlign w:val="bottom"/>
          </w:tcPr>
          <w:p w14:paraId="0B1EC348" w14:textId="77777777" w:rsidR="004D60F1" w:rsidRPr="00DD65C8" w:rsidRDefault="00C629FD">
            <w:pPr>
              <w:ind w:left="220"/>
              <w:rPr>
                <w:sz w:val="20"/>
                <w:szCs w:val="20"/>
              </w:rPr>
            </w:pPr>
            <w:r w:rsidRPr="00DD65C8">
              <w:rPr>
                <w:rFonts w:eastAsia="Times New Roman"/>
                <w:b/>
                <w:bCs/>
                <w:sz w:val="21"/>
                <w:szCs w:val="21"/>
              </w:rPr>
              <w:t>Ký hiệu chất</w:t>
            </w:r>
          </w:p>
        </w:tc>
        <w:tc>
          <w:tcPr>
            <w:tcW w:w="1060" w:type="dxa"/>
            <w:tcBorders>
              <w:bottom w:val="single" w:sz="8" w:space="0" w:color="auto"/>
            </w:tcBorders>
            <w:vAlign w:val="bottom"/>
          </w:tcPr>
          <w:p w14:paraId="36365B27" w14:textId="77777777" w:rsidR="004D60F1" w:rsidRPr="00DD65C8" w:rsidRDefault="00C629FD">
            <w:pPr>
              <w:ind w:left="480"/>
              <w:rPr>
                <w:sz w:val="20"/>
                <w:szCs w:val="20"/>
              </w:rPr>
            </w:pPr>
            <w:r w:rsidRPr="00DD65C8">
              <w:rPr>
                <w:rFonts w:eastAsia="Times New Roman"/>
                <w:sz w:val="21"/>
                <w:szCs w:val="21"/>
              </w:rPr>
              <w:t>R</w:t>
            </w:r>
          </w:p>
        </w:tc>
        <w:tc>
          <w:tcPr>
            <w:tcW w:w="500" w:type="dxa"/>
            <w:tcBorders>
              <w:bottom w:val="single" w:sz="8" w:space="0" w:color="auto"/>
            </w:tcBorders>
            <w:vAlign w:val="bottom"/>
          </w:tcPr>
          <w:p w14:paraId="5E53B145" w14:textId="77777777" w:rsidR="004D60F1" w:rsidRPr="00DD65C8" w:rsidRDefault="00C629FD">
            <w:pPr>
              <w:ind w:left="220"/>
              <w:rPr>
                <w:sz w:val="20"/>
                <w:szCs w:val="20"/>
              </w:rPr>
            </w:pPr>
            <w:r w:rsidRPr="00DD65C8">
              <w:rPr>
                <w:rFonts w:eastAsia="Times New Roman"/>
                <w:sz w:val="21"/>
                <w:szCs w:val="21"/>
              </w:rPr>
              <w:t>n</w:t>
            </w:r>
          </w:p>
        </w:tc>
        <w:tc>
          <w:tcPr>
            <w:tcW w:w="1460" w:type="dxa"/>
            <w:tcBorders>
              <w:bottom w:val="single" w:sz="8" w:space="0" w:color="auto"/>
            </w:tcBorders>
            <w:vAlign w:val="bottom"/>
          </w:tcPr>
          <w:p w14:paraId="4BC4968E" w14:textId="77777777" w:rsidR="004D60F1" w:rsidRPr="00DD65C8" w:rsidRDefault="00C629FD">
            <w:pPr>
              <w:ind w:left="180"/>
              <w:rPr>
                <w:sz w:val="20"/>
                <w:szCs w:val="20"/>
              </w:rPr>
            </w:pPr>
            <w:r w:rsidRPr="00DD65C8">
              <w:rPr>
                <w:rFonts w:eastAsia="Times New Roman"/>
                <w:b/>
                <w:bCs/>
                <w:sz w:val="21"/>
                <w:szCs w:val="21"/>
              </w:rPr>
              <w:t>Ký hiệu chất</w:t>
            </w:r>
          </w:p>
        </w:tc>
        <w:tc>
          <w:tcPr>
            <w:tcW w:w="1040" w:type="dxa"/>
            <w:tcBorders>
              <w:bottom w:val="single" w:sz="8" w:space="0" w:color="auto"/>
            </w:tcBorders>
            <w:vAlign w:val="bottom"/>
          </w:tcPr>
          <w:p w14:paraId="4FD0B467" w14:textId="77777777" w:rsidR="004D60F1" w:rsidRPr="00DD65C8" w:rsidRDefault="00C629FD">
            <w:pPr>
              <w:ind w:left="440"/>
              <w:rPr>
                <w:sz w:val="20"/>
                <w:szCs w:val="20"/>
              </w:rPr>
            </w:pPr>
            <w:r w:rsidRPr="00DD65C8">
              <w:rPr>
                <w:rFonts w:eastAsia="Times New Roman"/>
                <w:sz w:val="21"/>
                <w:szCs w:val="21"/>
              </w:rPr>
              <w:t>R</w:t>
            </w:r>
          </w:p>
        </w:tc>
        <w:tc>
          <w:tcPr>
            <w:tcW w:w="520" w:type="dxa"/>
            <w:tcBorders>
              <w:bottom w:val="single" w:sz="8" w:space="0" w:color="auto"/>
            </w:tcBorders>
            <w:vAlign w:val="bottom"/>
          </w:tcPr>
          <w:p w14:paraId="14A5C610" w14:textId="77777777" w:rsidR="004D60F1" w:rsidRPr="00DD65C8" w:rsidRDefault="00C629FD">
            <w:pPr>
              <w:ind w:left="180"/>
              <w:rPr>
                <w:sz w:val="20"/>
                <w:szCs w:val="20"/>
              </w:rPr>
            </w:pPr>
            <w:r w:rsidRPr="00DD65C8">
              <w:rPr>
                <w:rFonts w:eastAsia="Times New Roman"/>
                <w:sz w:val="21"/>
                <w:szCs w:val="21"/>
              </w:rPr>
              <w:t>n</w:t>
            </w:r>
          </w:p>
        </w:tc>
      </w:tr>
      <w:tr w:rsidR="004D60F1" w:rsidRPr="00DD65C8" w14:paraId="67B7B0F1" w14:textId="77777777">
        <w:trPr>
          <w:trHeight w:val="281"/>
        </w:trPr>
        <w:tc>
          <w:tcPr>
            <w:tcW w:w="1520" w:type="dxa"/>
            <w:vAlign w:val="bottom"/>
          </w:tcPr>
          <w:p w14:paraId="001C3982" w14:textId="77777777" w:rsidR="004D60F1" w:rsidRPr="00DD65C8" w:rsidRDefault="00C629FD">
            <w:pPr>
              <w:jc w:val="center"/>
              <w:rPr>
                <w:sz w:val="20"/>
                <w:szCs w:val="20"/>
              </w:rPr>
            </w:pPr>
            <w:r w:rsidRPr="00DD65C8">
              <w:rPr>
                <w:rFonts w:eastAsia="Times New Roman"/>
                <w:b/>
                <w:bCs/>
                <w:sz w:val="21"/>
                <w:szCs w:val="21"/>
              </w:rPr>
              <w:t>5a</w:t>
            </w:r>
          </w:p>
        </w:tc>
        <w:tc>
          <w:tcPr>
            <w:tcW w:w="1060" w:type="dxa"/>
            <w:vAlign w:val="bottom"/>
          </w:tcPr>
          <w:p w14:paraId="55D6E101" w14:textId="77777777" w:rsidR="004D60F1" w:rsidRPr="00DD65C8" w:rsidRDefault="00C629FD">
            <w:pPr>
              <w:ind w:left="160"/>
              <w:rPr>
                <w:sz w:val="20"/>
                <w:szCs w:val="20"/>
              </w:rPr>
            </w:pPr>
            <w:r w:rsidRPr="00DD65C8">
              <w:rPr>
                <w:rFonts w:eastAsia="Times New Roman"/>
                <w:sz w:val="21"/>
                <w:szCs w:val="21"/>
              </w:rPr>
              <w:t>H</w:t>
            </w:r>
          </w:p>
        </w:tc>
        <w:tc>
          <w:tcPr>
            <w:tcW w:w="500" w:type="dxa"/>
            <w:vAlign w:val="bottom"/>
          </w:tcPr>
          <w:p w14:paraId="2F82C6B9" w14:textId="77777777" w:rsidR="004D60F1" w:rsidRPr="00DD65C8" w:rsidRDefault="00C629FD">
            <w:pPr>
              <w:ind w:left="220"/>
              <w:rPr>
                <w:sz w:val="20"/>
                <w:szCs w:val="20"/>
              </w:rPr>
            </w:pPr>
            <w:r w:rsidRPr="00DD65C8">
              <w:rPr>
                <w:rFonts w:eastAsia="Times New Roman"/>
                <w:sz w:val="21"/>
                <w:szCs w:val="21"/>
              </w:rPr>
              <w:t>1</w:t>
            </w:r>
          </w:p>
        </w:tc>
        <w:tc>
          <w:tcPr>
            <w:tcW w:w="1460" w:type="dxa"/>
            <w:vAlign w:val="bottom"/>
          </w:tcPr>
          <w:p w14:paraId="470E6386" w14:textId="77777777" w:rsidR="004D60F1" w:rsidRPr="00DD65C8" w:rsidRDefault="00C629FD">
            <w:pPr>
              <w:jc w:val="center"/>
              <w:rPr>
                <w:sz w:val="20"/>
                <w:szCs w:val="20"/>
              </w:rPr>
            </w:pPr>
            <w:r w:rsidRPr="00DD65C8">
              <w:rPr>
                <w:rFonts w:eastAsia="Times New Roman"/>
                <w:b/>
                <w:bCs/>
                <w:w w:val="99"/>
              </w:rPr>
              <w:t>6a</w:t>
            </w:r>
          </w:p>
        </w:tc>
        <w:tc>
          <w:tcPr>
            <w:tcW w:w="1040" w:type="dxa"/>
            <w:vAlign w:val="bottom"/>
          </w:tcPr>
          <w:p w14:paraId="0E0CEDFD" w14:textId="77777777" w:rsidR="004D60F1" w:rsidRPr="00DD65C8" w:rsidRDefault="00C629FD">
            <w:pPr>
              <w:ind w:left="120"/>
              <w:rPr>
                <w:sz w:val="20"/>
                <w:szCs w:val="20"/>
              </w:rPr>
            </w:pPr>
            <w:r w:rsidRPr="00DD65C8">
              <w:rPr>
                <w:rFonts w:eastAsia="Times New Roman"/>
              </w:rPr>
              <w:t>-H</w:t>
            </w:r>
          </w:p>
        </w:tc>
        <w:tc>
          <w:tcPr>
            <w:tcW w:w="520" w:type="dxa"/>
            <w:vAlign w:val="bottom"/>
          </w:tcPr>
          <w:p w14:paraId="2112C260" w14:textId="77777777" w:rsidR="004D60F1" w:rsidRPr="00DD65C8" w:rsidRDefault="00C629FD">
            <w:pPr>
              <w:ind w:left="180"/>
              <w:rPr>
                <w:sz w:val="20"/>
                <w:szCs w:val="20"/>
              </w:rPr>
            </w:pPr>
            <w:r w:rsidRPr="00DD65C8">
              <w:rPr>
                <w:rFonts w:eastAsia="Times New Roman"/>
              </w:rPr>
              <w:t>2</w:t>
            </w:r>
          </w:p>
        </w:tc>
      </w:tr>
      <w:tr w:rsidR="004D60F1" w:rsidRPr="00DD65C8" w14:paraId="242DA057" w14:textId="77777777">
        <w:trPr>
          <w:trHeight w:val="293"/>
        </w:trPr>
        <w:tc>
          <w:tcPr>
            <w:tcW w:w="1520" w:type="dxa"/>
            <w:vAlign w:val="bottom"/>
          </w:tcPr>
          <w:p w14:paraId="0D0C061D" w14:textId="77777777" w:rsidR="004D60F1" w:rsidRPr="00DD65C8" w:rsidRDefault="00C629FD">
            <w:pPr>
              <w:jc w:val="center"/>
              <w:rPr>
                <w:sz w:val="20"/>
                <w:szCs w:val="20"/>
              </w:rPr>
            </w:pPr>
            <w:r w:rsidRPr="00DD65C8">
              <w:rPr>
                <w:rFonts w:eastAsia="Times New Roman"/>
                <w:b/>
                <w:bCs/>
                <w:w w:val="98"/>
                <w:sz w:val="21"/>
                <w:szCs w:val="21"/>
              </w:rPr>
              <w:t>5b</w:t>
            </w:r>
          </w:p>
        </w:tc>
        <w:tc>
          <w:tcPr>
            <w:tcW w:w="1060" w:type="dxa"/>
            <w:vAlign w:val="bottom"/>
          </w:tcPr>
          <w:p w14:paraId="215343FB" w14:textId="77777777" w:rsidR="004D60F1" w:rsidRPr="00DD65C8" w:rsidRDefault="00C629FD">
            <w:pPr>
              <w:ind w:left="160"/>
              <w:rPr>
                <w:sz w:val="20"/>
                <w:szCs w:val="20"/>
              </w:rPr>
            </w:pPr>
            <w:r w:rsidRPr="00DD65C8">
              <w:rPr>
                <w:rFonts w:eastAsia="Times New Roman"/>
                <w:sz w:val="21"/>
                <w:szCs w:val="21"/>
              </w:rPr>
              <w:t>5-F</w:t>
            </w:r>
          </w:p>
        </w:tc>
        <w:tc>
          <w:tcPr>
            <w:tcW w:w="500" w:type="dxa"/>
            <w:vAlign w:val="bottom"/>
          </w:tcPr>
          <w:p w14:paraId="1263A590" w14:textId="77777777" w:rsidR="004D60F1" w:rsidRPr="00DD65C8" w:rsidRDefault="00C629FD">
            <w:pPr>
              <w:ind w:left="220"/>
              <w:rPr>
                <w:sz w:val="20"/>
                <w:szCs w:val="20"/>
              </w:rPr>
            </w:pPr>
            <w:r w:rsidRPr="00DD65C8">
              <w:rPr>
                <w:rFonts w:eastAsia="Times New Roman"/>
                <w:sz w:val="21"/>
                <w:szCs w:val="21"/>
              </w:rPr>
              <w:t>1</w:t>
            </w:r>
          </w:p>
        </w:tc>
        <w:tc>
          <w:tcPr>
            <w:tcW w:w="1460" w:type="dxa"/>
            <w:vAlign w:val="bottom"/>
          </w:tcPr>
          <w:p w14:paraId="13D353B1" w14:textId="77777777" w:rsidR="004D60F1" w:rsidRPr="00DD65C8" w:rsidRDefault="00C629FD">
            <w:pPr>
              <w:jc w:val="center"/>
              <w:rPr>
                <w:sz w:val="20"/>
                <w:szCs w:val="20"/>
              </w:rPr>
            </w:pPr>
            <w:r w:rsidRPr="00DD65C8">
              <w:rPr>
                <w:rFonts w:eastAsia="Times New Roman"/>
                <w:b/>
                <w:bCs/>
              </w:rPr>
              <w:t>6b</w:t>
            </w:r>
          </w:p>
        </w:tc>
        <w:tc>
          <w:tcPr>
            <w:tcW w:w="1040" w:type="dxa"/>
            <w:vAlign w:val="bottom"/>
          </w:tcPr>
          <w:p w14:paraId="2D3E60A1" w14:textId="77777777" w:rsidR="004D60F1" w:rsidRPr="00DD65C8" w:rsidRDefault="00C629FD">
            <w:pPr>
              <w:ind w:left="120"/>
              <w:rPr>
                <w:sz w:val="20"/>
                <w:szCs w:val="20"/>
              </w:rPr>
            </w:pPr>
            <w:r w:rsidRPr="00DD65C8">
              <w:rPr>
                <w:rFonts w:eastAsia="Times New Roman"/>
              </w:rPr>
              <w:t>5-F</w:t>
            </w:r>
          </w:p>
        </w:tc>
        <w:tc>
          <w:tcPr>
            <w:tcW w:w="520" w:type="dxa"/>
            <w:vAlign w:val="bottom"/>
          </w:tcPr>
          <w:p w14:paraId="4D0DC439" w14:textId="77777777" w:rsidR="004D60F1" w:rsidRPr="00DD65C8" w:rsidRDefault="00C629FD">
            <w:pPr>
              <w:ind w:left="180"/>
              <w:rPr>
                <w:sz w:val="20"/>
                <w:szCs w:val="20"/>
              </w:rPr>
            </w:pPr>
            <w:r w:rsidRPr="00DD65C8">
              <w:rPr>
                <w:rFonts w:eastAsia="Times New Roman"/>
              </w:rPr>
              <w:t>2</w:t>
            </w:r>
          </w:p>
        </w:tc>
      </w:tr>
      <w:tr w:rsidR="004D60F1" w:rsidRPr="00DD65C8" w14:paraId="141F24F9" w14:textId="77777777">
        <w:trPr>
          <w:trHeight w:val="293"/>
        </w:trPr>
        <w:tc>
          <w:tcPr>
            <w:tcW w:w="1520" w:type="dxa"/>
            <w:vAlign w:val="bottom"/>
          </w:tcPr>
          <w:p w14:paraId="056CF716" w14:textId="77777777" w:rsidR="004D60F1" w:rsidRPr="00DD65C8" w:rsidRDefault="00C629FD">
            <w:pPr>
              <w:jc w:val="center"/>
              <w:rPr>
                <w:sz w:val="20"/>
                <w:szCs w:val="20"/>
              </w:rPr>
            </w:pPr>
            <w:r w:rsidRPr="00DD65C8">
              <w:rPr>
                <w:rFonts w:eastAsia="Times New Roman"/>
                <w:b/>
                <w:bCs/>
                <w:sz w:val="21"/>
                <w:szCs w:val="21"/>
              </w:rPr>
              <w:t>5c</w:t>
            </w:r>
          </w:p>
        </w:tc>
        <w:tc>
          <w:tcPr>
            <w:tcW w:w="1060" w:type="dxa"/>
            <w:vAlign w:val="bottom"/>
          </w:tcPr>
          <w:p w14:paraId="404FB36D" w14:textId="77777777" w:rsidR="004D60F1" w:rsidRPr="00DD65C8" w:rsidRDefault="00C629FD">
            <w:pPr>
              <w:ind w:left="160"/>
              <w:rPr>
                <w:sz w:val="20"/>
                <w:szCs w:val="20"/>
              </w:rPr>
            </w:pPr>
            <w:r w:rsidRPr="00DD65C8">
              <w:rPr>
                <w:rFonts w:eastAsia="Times New Roman"/>
                <w:sz w:val="21"/>
                <w:szCs w:val="21"/>
              </w:rPr>
              <w:t>5-Cl</w:t>
            </w:r>
          </w:p>
        </w:tc>
        <w:tc>
          <w:tcPr>
            <w:tcW w:w="500" w:type="dxa"/>
            <w:vAlign w:val="bottom"/>
          </w:tcPr>
          <w:p w14:paraId="4CA32B6C" w14:textId="77777777" w:rsidR="004D60F1" w:rsidRPr="00DD65C8" w:rsidRDefault="00C629FD">
            <w:pPr>
              <w:ind w:left="220"/>
              <w:rPr>
                <w:sz w:val="20"/>
                <w:szCs w:val="20"/>
              </w:rPr>
            </w:pPr>
            <w:r w:rsidRPr="00DD65C8">
              <w:rPr>
                <w:rFonts w:eastAsia="Times New Roman"/>
                <w:sz w:val="21"/>
                <w:szCs w:val="21"/>
              </w:rPr>
              <w:t>1</w:t>
            </w:r>
          </w:p>
        </w:tc>
        <w:tc>
          <w:tcPr>
            <w:tcW w:w="1460" w:type="dxa"/>
            <w:vAlign w:val="bottom"/>
          </w:tcPr>
          <w:p w14:paraId="2AC5AB5F" w14:textId="77777777" w:rsidR="004D60F1" w:rsidRPr="00DD65C8" w:rsidRDefault="00C629FD">
            <w:pPr>
              <w:jc w:val="center"/>
              <w:rPr>
                <w:sz w:val="20"/>
                <w:szCs w:val="20"/>
              </w:rPr>
            </w:pPr>
            <w:r w:rsidRPr="00DD65C8">
              <w:rPr>
                <w:rFonts w:eastAsia="Times New Roman"/>
                <w:b/>
                <w:bCs/>
                <w:w w:val="96"/>
              </w:rPr>
              <w:t>6c</w:t>
            </w:r>
          </w:p>
        </w:tc>
        <w:tc>
          <w:tcPr>
            <w:tcW w:w="1040" w:type="dxa"/>
            <w:vAlign w:val="bottom"/>
          </w:tcPr>
          <w:p w14:paraId="7C4C2CE1" w14:textId="77777777" w:rsidR="004D60F1" w:rsidRPr="00DD65C8" w:rsidRDefault="00C629FD">
            <w:pPr>
              <w:ind w:left="120"/>
              <w:rPr>
                <w:sz w:val="20"/>
                <w:szCs w:val="20"/>
              </w:rPr>
            </w:pPr>
            <w:r w:rsidRPr="00DD65C8">
              <w:rPr>
                <w:rFonts w:eastAsia="Times New Roman"/>
              </w:rPr>
              <w:t>5-Cl</w:t>
            </w:r>
          </w:p>
        </w:tc>
        <w:tc>
          <w:tcPr>
            <w:tcW w:w="520" w:type="dxa"/>
            <w:vAlign w:val="bottom"/>
          </w:tcPr>
          <w:p w14:paraId="1162BDFC" w14:textId="77777777" w:rsidR="004D60F1" w:rsidRPr="00DD65C8" w:rsidRDefault="00C629FD">
            <w:pPr>
              <w:ind w:left="180"/>
              <w:rPr>
                <w:sz w:val="20"/>
                <w:szCs w:val="20"/>
              </w:rPr>
            </w:pPr>
            <w:r w:rsidRPr="00DD65C8">
              <w:rPr>
                <w:rFonts w:eastAsia="Times New Roman"/>
              </w:rPr>
              <w:t>2</w:t>
            </w:r>
          </w:p>
        </w:tc>
      </w:tr>
      <w:tr w:rsidR="004D60F1" w:rsidRPr="00DD65C8" w14:paraId="6E6A3CD2" w14:textId="77777777">
        <w:trPr>
          <w:trHeight w:val="295"/>
        </w:trPr>
        <w:tc>
          <w:tcPr>
            <w:tcW w:w="1520" w:type="dxa"/>
            <w:vAlign w:val="bottom"/>
          </w:tcPr>
          <w:p w14:paraId="09DA0F52" w14:textId="77777777" w:rsidR="004D60F1" w:rsidRPr="00DD65C8" w:rsidRDefault="00C629FD">
            <w:pPr>
              <w:jc w:val="center"/>
              <w:rPr>
                <w:sz w:val="20"/>
                <w:szCs w:val="20"/>
              </w:rPr>
            </w:pPr>
            <w:r w:rsidRPr="00DD65C8">
              <w:rPr>
                <w:rFonts w:eastAsia="Times New Roman"/>
                <w:b/>
                <w:bCs/>
                <w:w w:val="98"/>
                <w:sz w:val="21"/>
                <w:szCs w:val="21"/>
              </w:rPr>
              <w:t>5d</w:t>
            </w:r>
          </w:p>
        </w:tc>
        <w:tc>
          <w:tcPr>
            <w:tcW w:w="1060" w:type="dxa"/>
            <w:vAlign w:val="bottom"/>
          </w:tcPr>
          <w:p w14:paraId="0D8A6C5F" w14:textId="77777777" w:rsidR="004D60F1" w:rsidRPr="00DD65C8" w:rsidRDefault="00C629FD">
            <w:pPr>
              <w:ind w:left="160"/>
              <w:rPr>
                <w:sz w:val="20"/>
                <w:szCs w:val="20"/>
              </w:rPr>
            </w:pPr>
            <w:r w:rsidRPr="00DD65C8">
              <w:rPr>
                <w:rFonts w:eastAsia="Times New Roman"/>
                <w:sz w:val="21"/>
                <w:szCs w:val="21"/>
              </w:rPr>
              <w:t>5-Br</w:t>
            </w:r>
          </w:p>
        </w:tc>
        <w:tc>
          <w:tcPr>
            <w:tcW w:w="500" w:type="dxa"/>
            <w:vAlign w:val="bottom"/>
          </w:tcPr>
          <w:p w14:paraId="126C391A" w14:textId="77777777" w:rsidR="004D60F1" w:rsidRPr="00DD65C8" w:rsidRDefault="00C629FD">
            <w:pPr>
              <w:ind w:left="220"/>
              <w:rPr>
                <w:sz w:val="20"/>
                <w:szCs w:val="20"/>
              </w:rPr>
            </w:pPr>
            <w:r w:rsidRPr="00DD65C8">
              <w:rPr>
                <w:rFonts w:eastAsia="Times New Roman"/>
                <w:sz w:val="21"/>
                <w:szCs w:val="21"/>
              </w:rPr>
              <w:t>1</w:t>
            </w:r>
          </w:p>
        </w:tc>
        <w:tc>
          <w:tcPr>
            <w:tcW w:w="1460" w:type="dxa"/>
            <w:vAlign w:val="bottom"/>
          </w:tcPr>
          <w:p w14:paraId="5CD763F3" w14:textId="77777777" w:rsidR="004D60F1" w:rsidRPr="00DD65C8" w:rsidRDefault="00C629FD">
            <w:pPr>
              <w:jc w:val="center"/>
              <w:rPr>
                <w:sz w:val="20"/>
                <w:szCs w:val="20"/>
              </w:rPr>
            </w:pPr>
            <w:r w:rsidRPr="00DD65C8">
              <w:rPr>
                <w:rFonts w:eastAsia="Times New Roman"/>
                <w:b/>
                <w:bCs/>
              </w:rPr>
              <w:t>6d</w:t>
            </w:r>
          </w:p>
        </w:tc>
        <w:tc>
          <w:tcPr>
            <w:tcW w:w="1040" w:type="dxa"/>
            <w:vAlign w:val="bottom"/>
          </w:tcPr>
          <w:p w14:paraId="4E224262" w14:textId="77777777" w:rsidR="004D60F1" w:rsidRPr="00DD65C8" w:rsidRDefault="00C629FD">
            <w:pPr>
              <w:ind w:left="120"/>
              <w:rPr>
                <w:sz w:val="20"/>
                <w:szCs w:val="20"/>
              </w:rPr>
            </w:pPr>
            <w:r w:rsidRPr="00DD65C8">
              <w:rPr>
                <w:rFonts w:eastAsia="Times New Roman"/>
              </w:rPr>
              <w:t>5-Br</w:t>
            </w:r>
          </w:p>
        </w:tc>
        <w:tc>
          <w:tcPr>
            <w:tcW w:w="520" w:type="dxa"/>
            <w:vAlign w:val="bottom"/>
          </w:tcPr>
          <w:p w14:paraId="13599307" w14:textId="77777777" w:rsidR="004D60F1" w:rsidRPr="00DD65C8" w:rsidRDefault="00C629FD">
            <w:pPr>
              <w:ind w:left="180"/>
              <w:rPr>
                <w:sz w:val="20"/>
                <w:szCs w:val="20"/>
              </w:rPr>
            </w:pPr>
            <w:r w:rsidRPr="00DD65C8">
              <w:rPr>
                <w:rFonts w:eastAsia="Times New Roman"/>
              </w:rPr>
              <w:t>2</w:t>
            </w:r>
          </w:p>
        </w:tc>
      </w:tr>
      <w:tr w:rsidR="004D60F1" w:rsidRPr="00DD65C8" w14:paraId="1F54E6EB" w14:textId="77777777">
        <w:trPr>
          <w:trHeight w:val="293"/>
        </w:trPr>
        <w:tc>
          <w:tcPr>
            <w:tcW w:w="1520" w:type="dxa"/>
            <w:vAlign w:val="bottom"/>
          </w:tcPr>
          <w:p w14:paraId="7CAC36DA" w14:textId="77777777" w:rsidR="004D60F1" w:rsidRPr="00DD65C8" w:rsidRDefault="00C629FD">
            <w:pPr>
              <w:jc w:val="center"/>
              <w:rPr>
                <w:sz w:val="20"/>
                <w:szCs w:val="20"/>
              </w:rPr>
            </w:pPr>
            <w:r w:rsidRPr="00DD65C8">
              <w:rPr>
                <w:rFonts w:eastAsia="Times New Roman"/>
                <w:b/>
                <w:bCs/>
                <w:sz w:val="21"/>
                <w:szCs w:val="21"/>
              </w:rPr>
              <w:t>5e</w:t>
            </w:r>
          </w:p>
        </w:tc>
        <w:tc>
          <w:tcPr>
            <w:tcW w:w="1060" w:type="dxa"/>
            <w:vAlign w:val="bottom"/>
          </w:tcPr>
          <w:p w14:paraId="75C13F0E" w14:textId="77777777" w:rsidR="004D60F1" w:rsidRPr="00DD65C8" w:rsidRDefault="00C629FD">
            <w:pPr>
              <w:ind w:left="160"/>
              <w:rPr>
                <w:sz w:val="20"/>
                <w:szCs w:val="20"/>
              </w:rPr>
            </w:pPr>
            <w:r w:rsidRPr="00DD65C8">
              <w:rPr>
                <w:rFonts w:eastAsia="Times New Roman"/>
                <w:sz w:val="21"/>
                <w:szCs w:val="21"/>
              </w:rPr>
              <w:t>5-CH</w:t>
            </w:r>
            <w:r w:rsidRPr="00DD65C8">
              <w:rPr>
                <w:rFonts w:eastAsia="Times New Roman"/>
                <w:sz w:val="13"/>
                <w:szCs w:val="13"/>
              </w:rPr>
              <w:t>3</w:t>
            </w:r>
          </w:p>
        </w:tc>
        <w:tc>
          <w:tcPr>
            <w:tcW w:w="500" w:type="dxa"/>
            <w:vAlign w:val="bottom"/>
          </w:tcPr>
          <w:p w14:paraId="119CF1A7" w14:textId="77777777" w:rsidR="004D60F1" w:rsidRPr="00DD65C8" w:rsidRDefault="00C629FD">
            <w:pPr>
              <w:ind w:left="220"/>
              <w:rPr>
                <w:sz w:val="20"/>
                <w:szCs w:val="20"/>
              </w:rPr>
            </w:pPr>
            <w:r w:rsidRPr="00DD65C8">
              <w:rPr>
                <w:rFonts w:eastAsia="Times New Roman"/>
                <w:sz w:val="21"/>
                <w:szCs w:val="21"/>
              </w:rPr>
              <w:t>1</w:t>
            </w:r>
          </w:p>
        </w:tc>
        <w:tc>
          <w:tcPr>
            <w:tcW w:w="1460" w:type="dxa"/>
            <w:vAlign w:val="bottom"/>
          </w:tcPr>
          <w:p w14:paraId="4CEF46FE" w14:textId="77777777" w:rsidR="004D60F1" w:rsidRPr="00DD65C8" w:rsidRDefault="00C629FD">
            <w:pPr>
              <w:jc w:val="center"/>
              <w:rPr>
                <w:sz w:val="20"/>
                <w:szCs w:val="20"/>
              </w:rPr>
            </w:pPr>
            <w:r w:rsidRPr="00DD65C8">
              <w:rPr>
                <w:rFonts w:eastAsia="Times New Roman"/>
                <w:b/>
                <w:bCs/>
                <w:w w:val="96"/>
              </w:rPr>
              <w:t>6e</w:t>
            </w:r>
          </w:p>
        </w:tc>
        <w:tc>
          <w:tcPr>
            <w:tcW w:w="1040" w:type="dxa"/>
            <w:vAlign w:val="bottom"/>
          </w:tcPr>
          <w:p w14:paraId="12836860" w14:textId="77777777" w:rsidR="004D60F1" w:rsidRPr="00DD65C8" w:rsidRDefault="00C629FD">
            <w:pPr>
              <w:ind w:left="120"/>
              <w:rPr>
                <w:sz w:val="20"/>
                <w:szCs w:val="20"/>
              </w:rPr>
            </w:pPr>
            <w:r w:rsidRPr="00DD65C8">
              <w:rPr>
                <w:rFonts w:eastAsia="Times New Roman"/>
              </w:rPr>
              <w:t>5-CH3</w:t>
            </w:r>
          </w:p>
        </w:tc>
        <w:tc>
          <w:tcPr>
            <w:tcW w:w="520" w:type="dxa"/>
            <w:vAlign w:val="bottom"/>
          </w:tcPr>
          <w:p w14:paraId="5647E624" w14:textId="77777777" w:rsidR="004D60F1" w:rsidRPr="00DD65C8" w:rsidRDefault="00C629FD">
            <w:pPr>
              <w:ind w:left="180"/>
              <w:rPr>
                <w:sz w:val="20"/>
                <w:szCs w:val="20"/>
              </w:rPr>
            </w:pPr>
            <w:r w:rsidRPr="00DD65C8">
              <w:rPr>
                <w:rFonts w:eastAsia="Times New Roman"/>
              </w:rPr>
              <w:t>2</w:t>
            </w:r>
          </w:p>
        </w:tc>
      </w:tr>
      <w:tr w:rsidR="004D60F1" w:rsidRPr="00DD65C8" w14:paraId="712D3633" w14:textId="77777777">
        <w:trPr>
          <w:trHeight w:val="293"/>
        </w:trPr>
        <w:tc>
          <w:tcPr>
            <w:tcW w:w="1520" w:type="dxa"/>
            <w:vAlign w:val="bottom"/>
          </w:tcPr>
          <w:p w14:paraId="172B982B" w14:textId="77777777" w:rsidR="004D60F1" w:rsidRPr="00DD65C8" w:rsidRDefault="00C629FD">
            <w:pPr>
              <w:jc w:val="center"/>
              <w:rPr>
                <w:sz w:val="20"/>
                <w:szCs w:val="20"/>
              </w:rPr>
            </w:pPr>
            <w:r w:rsidRPr="00DD65C8">
              <w:rPr>
                <w:rFonts w:eastAsia="Times New Roman"/>
                <w:b/>
                <w:bCs/>
                <w:sz w:val="21"/>
                <w:szCs w:val="21"/>
              </w:rPr>
              <w:t>5f</w:t>
            </w:r>
          </w:p>
        </w:tc>
        <w:tc>
          <w:tcPr>
            <w:tcW w:w="1060" w:type="dxa"/>
            <w:vAlign w:val="bottom"/>
          </w:tcPr>
          <w:p w14:paraId="7E797871" w14:textId="77777777" w:rsidR="004D60F1" w:rsidRPr="00DD65C8" w:rsidRDefault="00C629FD">
            <w:pPr>
              <w:ind w:left="160"/>
              <w:rPr>
                <w:sz w:val="20"/>
                <w:szCs w:val="20"/>
              </w:rPr>
            </w:pPr>
            <w:r w:rsidRPr="00DD65C8">
              <w:rPr>
                <w:rFonts w:eastAsia="Times New Roman"/>
                <w:sz w:val="21"/>
                <w:szCs w:val="21"/>
              </w:rPr>
              <w:t>5-OCH</w:t>
            </w:r>
            <w:r w:rsidRPr="00DD65C8">
              <w:rPr>
                <w:rFonts w:eastAsia="Times New Roman"/>
                <w:sz w:val="13"/>
                <w:szCs w:val="13"/>
              </w:rPr>
              <w:t>3</w:t>
            </w:r>
          </w:p>
        </w:tc>
        <w:tc>
          <w:tcPr>
            <w:tcW w:w="500" w:type="dxa"/>
            <w:vAlign w:val="bottom"/>
          </w:tcPr>
          <w:p w14:paraId="150E8A8E" w14:textId="77777777" w:rsidR="004D60F1" w:rsidRPr="00DD65C8" w:rsidRDefault="00C629FD">
            <w:pPr>
              <w:ind w:left="220"/>
              <w:rPr>
                <w:sz w:val="20"/>
                <w:szCs w:val="20"/>
              </w:rPr>
            </w:pPr>
            <w:r w:rsidRPr="00DD65C8">
              <w:rPr>
                <w:rFonts w:eastAsia="Times New Roman"/>
                <w:sz w:val="21"/>
                <w:szCs w:val="21"/>
              </w:rPr>
              <w:t>1</w:t>
            </w:r>
          </w:p>
        </w:tc>
        <w:tc>
          <w:tcPr>
            <w:tcW w:w="1460" w:type="dxa"/>
            <w:vAlign w:val="bottom"/>
          </w:tcPr>
          <w:p w14:paraId="69E614AB" w14:textId="77777777" w:rsidR="004D60F1" w:rsidRPr="00DD65C8" w:rsidRDefault="00C629FD">
            <w:pPr>
              <w:jc w:val="center"/>
              <w:rPr>
                <w:sz w:val="20"/>
                <w:szCs w:val="20"/>
              </w:rPr>
            </w:pPr>
            <w:r w:rsidRPr="00DD65C8">
              <w:rPr>
                <w:rFonts w:eastAsia="Times New Roman"/>
                <w:b/>
                <w:bCs/>
                <w:w w:val="97"/>
              </w:rPr>
              <w:t>6f</w:t>
            </w:r>
          </w:p>
        </w:tc>
        <w:tc>
          <w:tcPr>
            <w:tcW w:w="1040" w:type="dxa"/>
            <w:vAlign w:val="bottom"/>
          </w:tcPr>
          <w:p w14:paraId="3AB3CEF8" w14:textId="77777777" w:rsidR="004D60F1" w:rsidRPr="00DD65C8" w:rsidRDefault="00C629FD">
            <w:pPr>
              <w:ind w:left="120"/>
              <w:rPr>
                <w:sz w:val="20"/>
                <w:szCs w:val="20"/>
              </w:rPr>
            </w:pPr>
            <w:r w:rsidRPr="00DD65C8">
              <w:rPr>
                <w:rFonts w:eastAsia="Times New Roman"/>
              </w:rPr>
              <w:t>5-OCH3</w:t>
            </w:r>
          </w:p>
        </w:tc>
        <w:tc>
          <w:tcPr>
            <w:tcW w:w="520" w:type="dxa"/>
            <w:vAlign w:val="bottom"/>
          </w:tcPr>
          <w:p w14:paraId="1F17DAAF" w14:textId="77777777" w:rsidR="004D60F1" w:rsidRPr="00DD65C8" w:rsidRDefault="00C629FD">
            <w:pPr>
              <w:ind w:left="180"/>
              <w:rPr>
                <w:sz w:val="20"/>
                <w:szCs w:val="20"/>
              </w:rPr>
            </w:pPr>
            <w:r w:rsidRPr="00DD65C8">
              <w:rPr>
                <w:rFonts w:eastAsia="Times New Roman"/>
              </w:rPr>
              <w:t>2</w:t>
            </w:r>
          </w:p>
        </w:tc>
      </w:tr>
      <w:tr w:rsidR="004D60F1" w:rsidRPr="00DD65C8" w14:paraId="703863C4" w14:textId="77777777">
        <w:trPr>
          <w:trHeight w:val="281"/>
        </w:trPr>
        <w:tc>
          <w:tcPr>
            <w:tcW w:w="1520" w:type="dxa"/>
            <w:vAlign w:val="bottom"/>
          </w:tcPr>
          <w:p w14:paraId="6E853F6E" w14:textId="77777777" w:rsidR="004D60F1" w:rsidRPr="00DD65C8" w:rsidRDefault="00C629FD">
            <w:pPr>
              <w:jc w:val="center"/>
              <w:rPr>
                <w:sz w:val="20"/>
                <w:szCs w:val="20"/>
              </w:rPr>
            </w:pPr>
            <w:r w:rsidRPr="00DD65C8">
              <w:rPr>
                <w:rFonts w:eastAsia="Times New Roman"/>
                <w:b/>
                <w:bCs/>
                <w:sz w:val="21"/>
                <w:szCs w:val="21"/>
              </w:rPr>
              <w:t>5g</w:t>
            </w:r>
          </w:p>
        </w:tc>
        <w:tc>
          <w:tcPr>
            <w:tcW w:w="1060" w:type="dxa"/>
            <w:vAlign w:val="bottom"/>
          </w:tcPr>
          <w:p w14:paraId="08DF5760" w14:textId="77777777" w:rsidR="004D60F1" w:rsidRPr="00DD65C8" w:rsidRDefault="00C629FD">
            <w:pPr>
              <w:ind w:left="160"/>
              <w:rPr>
                <w:sz w:val="20"/>
                <w:szCs w:val="20"/>
              </w:rPr>
            </w:pPr>
            <w:r w:rsidRPr="00DD65C8">
              <w:rPr>
                <w:rFonts w:eastAsia="Times New Roman"/>
                <w:sz w:val="21"/>
                <w:szCs w:val="21"/>
              </w:rPr>
              <w:t>7-Cl</w:t>
            </w:r>
          </w:p>
        </w:tc>
        <w:tc>
          <w:tcPr>
            <w:tcW w:w="500" w:type="dxa"/>
            <w:vAlign w:val="bottom"/>
          </w:tcPr>
          <w:p w14:paraId="7B27AD74" w14:textId="77777777" w:rsidR="004D60F1" w:rsidRPr="00DD65C8" w:rsidRDefault="00C629FD">
            <w:pPr>
              <w:ind w:left="220"/>
              <w:rPr>
                <w:sz w:val="20"/>
                <w:szCs w:val="20"/>
              </w:rPr>
            </w:pPr>
            <w:r w:rsidRPr="00DD65C8">
              <w:rPr>
                <w:rFonts w:eastAsia="Times New Roman"/>
                <w:sz w:val="21"/>
                <w:szCs w:val="21"/>
              </w:rPr>
              <w:t>1</w:t>
            </w:r>
          </w:p>
        </w:tc>
        <w:tc>
          <w:tcPr>
            <w:tcW w:w="1460" w:type="dxa"/>
            <w:vAlign w:val="bottom"/>
          </w:tcPr>
          <w:p w14:paraId="3C362218" w14:textId="77777777" w:rsidR="004D60F1" w:rsidRPr="00DD65C8" w:rsidRDefault="00C629FD">
            <w:pPr>
              <w:jc w:val="center"/>
              <w:rPr>
                <w:sz w:val="20"/>
                <w:szCs w:val="20"/>
              </w:rPr>
            </w:pPr>
            <w:r w:rsidRPr="00DD65C8">
              <w:rPr>
                <w:rFonts w:eastAsia="Times New Roman"/>
                <w:b/>
                <w:bCs/>
                <w:sz w:val="21"/>
                <w:szCs w:val="21"/>
              </w:rPr>
              <w:t>6g</w:t>
            </w:r>
          </w:p>
        </w:tc>
        <w:tc>
          <w:tcPr>
            <w:tcW w:w="1040" w:type="dxa"/>
            <w:vAlign w:val="bottom"/>
          </w:tcPr>
          <w:p w14:paraId="03C6BC61" w14:textId="77777777" w:rsidR="004D60F1" w:rsidRPr="00DD65C8" w:rsidRDefault="00C629FD">
            <w:pPr>
              <w:ind w:left="120"/>
              <w:rPr>
                <w:sz w:val="20"/>
                <w:szCs w:val="20"/>
              </w:rPr>
            </w:pPr>
            <w:r w:rsidRPr="00DD65C8">
              <w:rPr>
                <w:rFonts w:eastAsia="Times New Roman"/>
                <w:sz w:val="21"/>
                <w:szCs w:val="21"/>
              </w:rPr>
              <w:t>7-Cl</w:t>
            </w:r>
          </w:p>
        </w:tc>
        <w:tc>
          <w:tcPr>
            <w:tcW w:w="520" w:type="dxa"/>
            <w:vAlign w:val="bottom"/>
          </w:tcPr>
          <w:p w14:paraId="7A35778D" w14:textId="77777777" w:rsidR="004D60F1" w:rsidRPr="00DD65C8" w:rsidRDefault="00C629FD">
            <w:pPr>
              <w:ind w:left="180"/>
              <w:rPr>
                <w:sz w:val="20"/>
                <w:szCs w:val="20"/>
              </w:rPr>
            </w:pPr>
            <w:r w:rsidRPr="00DD65C8">
              <w:rPr>
                <w:rFonts w:eastAsia="Times New Roman"/>
                <w:sz w:val="21"/>
                <w:szCs w:val="21"/>
              </w:rPr>
              <w:t>2</w:t>
            </w:r>
          </w:p>
        </w:tc>
      </w:tr>
    </w:tbl>
    <w:p w14:paraId="3E5846AC" w14:textId="77777777" w:rsidR="004D60F1" w:rsidRPr="00DD65C8" w:rsidRDefault="004D60F1">
      <w:pPr>
        <w:spacing w:line="127" w:lineRule="exact"/>
        <w:rPr>
          <w:sz w:val="20"/>
          <w:szCs w:val="20"/>
        </w:rPr>
      </w:pPr>
    </w:p>
    <w:p w14:paraId="5B9C00AF" w14:textId="77777777" w:rsidR="004D60F1" w:rsidRPr="00DD65C8" w:rsidRDefault="00C629FD">
      <w:pPr>
        <w:spacing w:line="234" w:lineRule="auto"/>
        <w:ind w:left="540" w:firstLine="720"/>
        <w:rPr>
          <w:sz w:val="20"/>
          <w:szCs w:val="20"/>
        </w:rPr>
      </w:pPr>
      <w:r w:rsidRPr="00DD65C8">
        <w:rPr>
          <w:rFonts w:eastAsia="Times New Roman"/>
          <w:color w:val="141823"/>
          <w:sz w:val="26"/>
          <w:szCs w:val="26"/>
        </w:rPr>
        <w:t xml:space="preserve">Các dẫn chất acid hydroxamic mục tiêu </w:t>
      </w:r>
      <w:r w:rsidRPr="00DD65C8">
        <w:rPr>
          <w:rFonts w:eastAsia="Times New Roman"/>
          <w:b/>
          <w:bCs/>
          <w:color w:val="141823"/>
          <w:sz w:val="26"/>
          <w:szCs w:val="26"/>
        </w:rPr>
        <w:t>5a</w:t>
      </w:r>
      <w:r w:rsidRPr="00DD65C8">
        <w:rPr>
          <w:rFonts w:eastAsia="Times New Roman"/>
          <w:color w:val="141823"/>
          <w:sz w:val="26"/>
          <w:szCs w:val="26"/>
        </w:rPr>
        <w:t>-</w:t>
      </w:r>
      <w:r w:rsidRPr="00DD65C8">
        <w:rPr>
          <w:rFonts w:eastAsia="Times New Roman"/>
          <w:b/>
          <w:bCs/>
          <w:color w:val="141823"/>
          <w:sz w:val="26"/>
          <w:szCs w:val="26"/>
        </w:rPr>
        <w:t>5g</w:t>
      </w:r>
      <w:r w:rsidRPr="00DD65C8">
        <w:rPr>
          <w:rFonts w:eastAsia="Times New Roman"/>
          <w:color w:val="141823"/>
          <w:sz w:val="26"/>
          <w:szCs w:val="26"/>
        </w:rPr>
        <w:t xml:space="preserve">, </w:t>
      </w:r>
      <w:r w:rsidRPr="00DD65C8">
        <w:rPr>
          <w:rFonts w:eastAsia="Times New Roman"/>
          <w:b/>
          <w:bCs/>
          <w:color w:val="141823"/>
          <w:sz w:val="26"/>
          <w:szCs w:val="26"/>
        </w:rPr>
        <w:t>6a</w:t>
      </w:r>
      <w:r w:rsidRPr="00DD65C8">
        <w:rPr>
          <w:rFonts w:eastAsia="Times New Roman"/>
          <w:color w:val="141823"/>
          <w:sz w:val="26"/>
          <w:szCs w:val="26"/>
        </w:rPr>
        <w:t>-</w:t>
      </w:r>
      <w:r w:rsidRPr="00DD65C8">
        <w:rPr>
          <w:rFonts w:eastAsia="Times New Roman"/>
          <w:b/>
          <w:bCs/>
          <w:color w:val="141823"/>
          <w:sz w:val="26"/>
          <w:szCs w:val="26"/>
        </w:rPr>
        <w:t>6g</w:t>
      </w:r>
      <w:r w:rsidRPr="00DD65C8">
        <w:rPr>
          <w:rFonts w:eastAsia="Times New Roman"/>
          <w:color w:val="141823"/>
          <w:sz w:val="26"/>
          <w:szCs w:val="26"/>
        </w:rPr>
        <w:t xml:space="preserve"> sẽ được tổng hợp theo nguyên tắc chung sau đây:</w:t>
      </w:r>
    </w:p>
    <w:p w14:paraId="0AD32F5D" w14:textId="77777777" w:rsidR="004D60F1" w:rsidRPr="00DD65C8" w:rsidRDefault="004D60F1">
      <w:pPr>
        <w:spacing w:line="135" w:lineRule="exact"/>
        <w:rPr>
          <w:sz w:val="20"/>
          <w:szCs w:val="20"/>
        </w:rPr>
      </w:pPr>
    </w:p>
    <w:p w14:paraId="62CCCAF0" w14:textId="77777777" w:rsidR="004D60F1" w:rsidRPr="00DD65C8" w:rsidRDefault="00C629FD">
      <w:pPr>
        <w:numPr>
          <w:ilvl w:val="1"/>
          <w:numId w:val="17"/>
        </w:numPr>
        <w:tabs>
          <w:tab w:val="left" w:pos="1430"/>
        </w:tabs>
        <w:spacing w:line="235" w:lineRule="auto"/>
        <w:ind w:left="540" w:firstLine="725"/>
        <w:jc w:val="both"/>
        <w:rPr>
          <w:rFonts w:eastAsia="Times New Roman"/>
          <w:color w:val="141823"/>
          <w:sz w:val="26"/>
          <w:szCs w:val="26"/>
        </w:rPr>
      </w:pPr>
      <w:r w:rsidRPr="00DD65C8">
        <w:rPr>
          <w:rFonts w:eastAsia="Times New Roman"/>
          <w:color w:val="141823"/>
          <w:sz w:val="26"/>
          <w:szCs w:val="26"/>
        </w:rPr>
        <w:t xml:space="preserve">Bước đầu tiên là phản ứng thế ái nhân giữa isatins </w:t>
      </w:r>
      <w:r w:rsidRPr="00DD65C8">
        <w:rPr>
          <w:rFonts w:eastAsia="Times New Roman"/>
          <w:b/>
          <w:bCs/>
          <w:color w:val="141823"/>
          <w:sz w:val="26"/>
          <w:szCs w:val="26"/>
        </w:rPr>
        <w:t>1</w:t>
      </w:r>
      <w:r w:rsidRPr="00DD65C8">
        <w:rPr>
          <w:rFonts w:eastAsia="Times New Roman"/>
          <w:color w:val="141823"/>
          <w:sz w:val="26"/>
          <w:szCs w:val="26"/>
        </w:rPr>
        <w:t xml:space="preserve"> (</w:t>
      </w:r>
      <w:r w:rsidRPr="00DD65C8">
        <w:rPr>
          <w:rFonts w:eastAsia="Times New Roman"/>
          <w:b/>
          <w:bCs/>
          <w:color w:val="141823"/>
          <w:sz w:val="26"/>
          <w:szCs w:val="26"/>
        </w:rPr>
        <w:t>1a-1g</w:t>
      </w:r>
      <w:r w:rsidRPr="00DD65C8">
        <w:rPr>
          <w:rFonts w:eastAsia="Times New Roman"/>
          <w:color w:val="141823"/>
          <w:sz w:val="26"/>
          <w:szCs w:val="26"/>
        </w:rPr>
        <w:t>) và propargyl bromid với sự có mặt của K</w:t>
      </w:r>
      <w:r w:rsidRPr="00DD65C8">
        <w:rPr>
          <w:rFonts w:eastAsia="Times New Roman"/>
          <w:color w:val="141823"/>
          <w:sz w:val="17"/>
          <w:szCs w:val="17"/>
        </w:rPr>
        <w:t>2</w:t>
      </w:r>
      <w:r w:rsidRPr="00DD65C8">
        <w:rPr>
          <w:rFonts w:eastAsia="Times New Roman"/>
          <w:color w:val="141823"/>
          <w:sz w:val="26"/>
          <w:szCs w:val="26"/>
        </w:rPr>
        <w:t>CO</w:t>
      </w:r>
      <w:r w:rsidRPr="00DD65C8">
        <w:rPr>
          <w:rFonts w:eastAsia="Times New Roman"/>
          <w:color w:val="141823"/>
          <w:sz w:val="17"/>
          <w:szCs w:val="17"/>
        </w:rPr>
        <w:t>3</w:t>
      </w:r>
      <w:r w:rsidRPr="00DD65C8">
        <w:rPr>
          <w:rFonts w:eastAsia="Times New Roman"/>
          <w:color w:val="141823"/>
          <w:sz w:val="26"/>
          <w:szCs w:val="26"/>
        </w:rPr>
        <w:t xml:space="preserve">, trong dung môi dimethylformamid (DMF) và xúc tác KI để thu được 1-propargylisatins </w:t>
      </w:r>
      <w:r w:rsidRPr="00DD65C8">
        <w:rPr>
          <w:rFonts w:eastAsia="Times New Roman"/>
          <w:b/>
          <w:bCs/>
          <w:color w:val="141823"/>
          <w:sz w:val="26"/>
          <w:szCs w:val="26"/>
        </w:rPr>
        <w:t>2</w:t>
      </w:r>
      <w:r w:rsidRPr="00DD65C8">
        <w:rPr>
          <w:rFonts w:eastAsia="Times New Roman"/>
          <w:color w:val="141823"/>
          <w:sz w:val="26"/>
          <w:szCs w:val="26"/>
        </w:rPr>
        <w:t xml:space="preserve"> (</w:t>
      </w:r>
      <w:r w:rsidRPr="00DD65C8">
        <w:rPr>
          <w:rFonts w:eastAsia="Times New Roman"/>
          <w:b/>
          <w:bCs/>
          <w:color w:val="141823"/>
          <w:sz w:val="26"/>
          <w:szCs w:val="26"/>
        </w:rPr>
        <w:t>2a-2g</w:t>
      </w:r>
      <w:r w:rsidRPr="00DD65C8">
        <w:rPr>
          <w:rFonts w:eastAsia="Times New Roman"/>
          <w:color w:val="141823"/>
          <w:sz w:val="26"/>
          <w:szCs w:val="26"/>
        </w:rPr>
        <w:t>).</w:t>
      </w:r>
    </w:p>
    <w:p w14:paraId="65925651" w14:textId="77777777" w:rsidR="004D60F1" w:rsidRPr="00DD65C8" w:rsidRDefault="004D60F1">
      <w:pPr>
        <w:spacing w:line="45" w:lineRule="exact"/>
        <w:rPr>
          <w:rFonts w:eastAsia="Times New Roman"/>
          <w:color w:val="141823"/>
          <w:sz w:val="26"/>
          <w:szCs w:val="26"/>
        </w:rPr>
      </w:pPr>
    </w:p>
    <w:p w14:paraId="3A06484E" w14:textId="77777777" w:rsidR="004D60F1" w:rsidRPr="00DD65C8" w:rsidRDefault="00C629FD">
      <w:pPr>
        <w:numPr>
          <w:ilvl w:val="0"/>
          <w:numId w:val="17"/>
        </w:numPr>
        <w:tabs>
          <w:tab w:val="left" w:pos="720"/>
        </w:tabs>
        <w:ind w:left="720" w:hanging="175"/>
        <w:rPr>
          <w:rFonts w:eastAsia="Times New Roman"/>
          <w:sz w:val="26"/>
          <w:szCs w:val="26"/>
        </w:rPr>
      </w:pPr>
      <w:r w:rsidRPr="00DD65C8">
        <w:rPr>
          <w:rFonts w:eastAsia="Times New Roman"/>
          <w:sz w:val="26"/>
          <w:szCs w:val="26"/>
        </w:rPr>
        <w:t xml:space="preserve">Trong bước thứ hai, phản ứng Click giữa các hợp chất  propargyl </w:t>
      </w:r>
      <w:r w:rsidRPr="00DD65C8">
        <w:rPr>
          <w:rFonts w:eastAsia="Times New Roman"/>
          <w:b/>
          <w:bCs/>
          <w:sz w:val="26"/>
          <w:szCs w:val="26"/>
        </w:rPr>
        <w:t>2</w:t>
      </w:r>
      <w:r w:rsidRPr="00DD65C8">
        <w:rPr>
          <w:rFonts w:eastAsia="Times New Roman"/>
          <w:sz w:val="26"/>
          <w:szCs w:val="26"/>
        </w:rPr>
        <w:t xml:space="preserve"> </w:t>
      </w:r>
      <w:r w:rsidRPr="00DD65C8">
        <w:rPr>
          <w:rFonts w:eastAsia="Times New Roman"/>
          <w:color w:val="141823"/>
          <w:sz w:val="26"/>
          <w:szCs w:val="26"/>
        </w:rPr>
        <w:t>(</w:t>
      </w:r>
      <w:r w:rsidRPr="00DD65C8">
        <w:rPr>
          <w:rFonts w:eastAsia="Times New Roman"/>
          <w:b/>
          <w:bCs/>
          <w:color w:val="141823"/>
          <w:sz w:val="26"/>
          <w:szCs w:val="26"/>
        </w:rPr>
        <w:t>2a-2g</w:t>
      </w:r>
      <w:r w:rsidRPr="00DD65C8">
        <w:rPr>
          <w:rFonts w:eastAsia="Times New Roman"/>
          <w:color w:val="141823"/>
          <w:sz w:val="26"/>
          <w:szCs w:val="26"/>
        </w:rPr>
        <w:t>)</w:t>
      </w:r>
      <w:r w:rsidRPr="00DD65C8">
        <w:rPr>
          <w:rFonts w:eastAsia="Times New Roman"/>
          <w:sz w:val="26"/>
          <w:szCs w:val="26"/>
        </w:rPr>
        <w:t xml:space="preserve"> và</w:t>
      </w:r>
    </w:p>
    <w:p w14:paraId="1E109AE0" w14:textId="77777777" w:rsidR="004D60F1" w:rsidRPr="00DD65C8" w:rsidRDefault="004D60F1">
      <w:pPr>
        <w:spacing w:line="162" w:lineRule="exact"/>
        <w:rPr>
          <w:sz w:val="20"/>
          <w:szCs w:val="20"/>
        </w:rPr>
      </w:pPr>
    </w:p>
    <w:p w14:paraId="7E12423D" w14:textId="77777777" w:rsidR="004D60F1" w:rsidRPr="00DD65C8" w:rsidRDefault="00C629FD">
      <w:pPr>
        <w:spacing w:line="349" w:lineRule="auto"/>
        <w:ind w:left="540"/>
        <w:jc w:val="both"/>
        <w:rPr>
          <w:sz w:val="20"/>
          <w:szCs w:val="20"/>
        </w:rPr>
      </w:pPr>
      <w:r w:rsidRPr="00DD65C8">
        <w:rPr>
          <w:rFonts w:eastAsia="Times New Roman"/>
          <w:sz w:val="26"/>
          <w:szCs w:val="26"/>
        </w:rPr>
        <w:t xml:space="preserve">methyl azidoalkanoat tương ứng (bao gồm methyl 3-azidopropanoat, methyl-4 azidobutanoat, methyl-5-azidovalerat, methyl-6-azidohexanoat, và methyl-7-azidoheptanoat) thu được các este trung gian </w:t>
      </w:r>
      <w:r w:rsidRPr="00DD65C8">
        <w:rPr>
          <w:rFonts w:eastAsia="Times New Roman"/>
          <w:b/>
          <w:bCs/>
          <w:sz w:val="26"/>
          <w:szCs w:val="26"/>
        </w:rPr>
        <w:t>3</w:t>
      </w:r>
      <w:r w:rsidRPr="00DD65C8">
        <w:rPr>
          <w:rFonts w:eastAsia="Times New Roman"/>
          <w:sz w:val="26"/>
          <w:szCs w:val="26"/>
        </w:rPr>
        <w:t xml:space="preserve"> (</w:t>
      </w:r>
      <w:r w:rsidRPr="00DD65C8">
        <w:rPr>
          <w:rFonts w:eastAsia="Times New Roman"/>
          <w:b/>
          <w:bCs/>
          <w:sz w:val="26"/>
          <w:szCs w:val="26"/>
        </w:rPr>
        <w:t>3a-3g</w:t>
      </w:r>
      <w:r w:rsidRPr="00DD65C8">
        <w:rPr>
          <w:rFonts w:eastAsia="Times New Roman"/>
          <w:sz w:val="26"/>
          <w:szCs w:val="26"/>
        </w:rPr>
        <w:t xml:space="preserve">), </w:t>
      </w:r>
      <w:r w:rsidRPr="00DD65C8">
        <w:rPr>
          <w:rFonts w:eastAsia="Times New Roman"/>
          <w:b/>
          <w:bCs/>
          <w:sz w:val="26"/>
          <w:szCs w:val="26"/>
        </w:rPr>
        <w:t>4</w:t>
      </w:r>
      <w:r w:rsidRPr="00DD65C8">
        <w:rPr>
          <w:rFonts w:eastAsia="Times New Roman"/>
          <w:sz w:val="26"/>
          <w:szCs w:val="26"/>
        </w:rPr>
        <w:t xml:space="preserve"> (</w:t>
      </w:r>
      <w:r w:rsidRPr="00DD65C8">
        <w:rPr>
          <w:rFonts w:eastAsia="Times New Roman"/>
          <w:b/>
          <w:bCs/>
          <w:sz w:val="26"/>
          <w:szCs w:val="26"/>
        </w:rPr>
        <w:t>4a-4g</w:t>
      </w:r>
      <w:r w:rsidRPr="00DD65C8">
        <w:rPr>
          <w:rFonts w:eastAsia="Times New Roman"/>
          <w:sz w:val="26"/>
          <w:szCs w:val="26"/>
        </w:rPr>
        <w:t xml:space="preserve">). Phản ứng này được tiến hành dễ dàng trong dung môi acetonitril với sự có mặt xúc tác CuI.. Bước cuối cùng trong quá trình là phản ứng thế ái nhân acyl giữa hydroxylamin hydroclorid và </w:t>
      </w:r>
      <w:r w:rsidRPr="00DD65C8">
        <w:rPr>
          <w:rFonts w:eastAsia="Times New Roman"/>
          <w:b/>
          <w:bCs/>
          <w:sz w:val="26"/>
          <w:szCs w:val="26"/>
        </w:rPr>
        <w:t>este 3</w:t>
      </w:r>
      <w:r w:rsidRPr="00DD65C8">
        <w:rPr>
          <w:rFonts w:eastAsia="Times New Roman"/>
          <w:sz w:val="26"/>
          <w:szCs w:val="26"/>
        </w:rPr>
        <w:t>. Phản</w:t>
      </w:r>
      <w:r w:rsidRPr="00DD65C8">
        <w:rPr>
          <w:rFonts w:eastAsia="Times New Roman"/>
          <w:b/>
          <w:bCs/>
          <w:sz w:val="26"/>
          <w:szCs w:val="26"/>
        </w:rPr>
        <w:t xml:space="preserve"> </w:t>
      </w:r>
      <w:r w:rsidRPr="00DD65C8">
        <w:rPr>
          <w:rFonts w:eastAsia="Times New Roman"/>
          <w:sz w:val="26"/>
          <w:szCs w:val="26"/>
        </w:rPr>
        <w:t>ứng này xảy ra trong</w:t>
      </w:r>
      <w:r w:rsidRPr="00DD65C8">
        <w:rPr>
          <w:rFonts w:eastAsia="Times New Roman"/>
          <w:b/>
          <w:bCs/>
          <w:sz w:val="26"/>
          <w:szCs w:val="26"/>
        </w:rPr>
        <w:t xml:space="preserve"> </w:t>
      </w:r>
      <w:r w:rsidRPr="00DD65C8">
        <w:rPr>
          <w:rFonts w:eastAsia="Times New Roman"/>
          <w:sz w:val="26"/>
          <w:szCs w:val="26"/>
        </w:rPr>
        <w:t>môi trường kiềm, hỗn hợp dung môi tetrahedrofuran</w:t>
      </w:r>
      <w:r w:rsidRPr="00DD65C8">
        <w:rPr>
          <w:rFonts w:eastAsia="Times New Roman"/>
          <w:b/>
          <w:bCs/>
          <w:sz w:val="26"/>
          <w:szCs w:val="26"/>
        </w:rPr>
        <w:t xml:space="preserve"> </w:t>
      </w:r>
      <w:r w:rsidRPr="00DD65C8">
        <w:rPr>
          <w:rFonts w:eastAsia="Times New Roman"/>
          <w:sz w:val="26"/>
          <w:szCs w:val="26"/>
        </w:rPr>
        <w:t>và methanol ở nhiệt độ 0-5</w:t>
      </w:r>
      <w:r w:rsidRPr="00DD65C8">
        <w:rPr>
          <w:rFonts w:eastAsia="Times New Roman"/>
          <w:sz w:val="34"/>
          <w:szCs w:val="34"/>
          <w:vertAlign w:val="superscript"/>
        </w:rPr>
        <w:t>o</w:t>
      </w:r>
      <w:r w:rsidRPr="00DD65C8">
        <w:rPr>
          <w:rFonts w:eastAsia="Times New Roman"/>
          <w:sz w:val="26"/>
          <w:szCs w:val="26"/>
        </w:rPr>
        <w:t>C.</w:t>
      </w:r>
    </w:p>
    <w:p w14:paraId="1D840736" w14:textId="77777777" w:rsidR="004D60F1" w:rsidRPr="00DD65C8" w:rsidRDefault="004D60F1">
      <w:pPr>
        <w:spacing w:line="3" w:lineRule="exact"/>
        <w:rPr>
          <w:sz w:val="20"/>
          <w:szCs w:val="20"/>
        </w:rPr>
      </w:pPr>
    </w:p>
    <w:p w14:paraId="6D156F91" w14:textId="77777777" w:rsidR="004D60F1" w:rsidRPr="00DD65C8" w:rsidRDefault="00C629FD">
      <w:pPr>
        <w:numPr>
          <w:ilvl w:val="0"/>
          <w:numId w:val="18"/>
        </w:numPr>
        <w:tabs>
          <w:tab w:val="left" w:pos="703"/>
        </w:tabs>
        <w:spacing w:line="312" w:lineRule="auto"/>
        <w:ind w:left="540" w:firstLine="5"/>
        <w:rPr>
          <w:rFonts w:eastAsia="Times New Roman"/>
          <w:sz w:val="26"/>
          <w:szCs w:val="26"/>
        </w:rPr>
      </w:pPr>
      <w:r w:rsidRPr="00DD65C8">
        <w:rPr>
          <w:rFonts w:eastAsia="Times New Roman"/>
          <w:sz w:val="26"/>
          <w:szCs w:val="26"/>
        </w:rPr>
        <w:t xml:space="preserve">Cấu trúc của các hợp chất tổng hợp được xác định trực tiếp dựa trên phân tích số liệu quang phổ, bao gồm IR, MS, </w:t>
      </w:r>
      <w:r w:rsidRPr="00DD65C8">
        <w:rPr>
          <w:rFonts w:eastAsia="Times New Roman"/>
          <w:sz w:val="34"/>
          <w:szCs w:val="34"/>
          <w:vertAlign w:val="superscript"/>
        </w:rPr>
        <w:t>1</w:t>
      </w:r>
      <w:r w:rsidRPr="00DD65C8">
        <w:rPr>
          <w:rFonts w:eastAsia="Times New Roman"/>
          <w:sz w:val="26"/>
          <w:szCs w:val="26"/>
        </w:rPr>
        <w:t xml:space="preserve">H-NMR và </w:t>
      </w:r>
      <w:r w:rsidRPr="00DD65C8">
        <w:rPr>
          <w:rFonts w:eastAsia="Times New Roman"/>
          <w:sz w:val="34"/>
          <w:szCs w:val="34"/>
          <w:vertAlign w:val="superscript"/>
        </w:rPr>
        <w:t>13</w:t>
      </w:r>
      <w:r w:rsidRPr="00DD65C8">
        <w:rPr>
          <w:rFonts w:eastAsia="Times New Roman"/>
          <w:sz w:val="26"/>
          <w:szCs w:val="26"/>
        </w:rPr>
        <w:t>C-NMR.</w:t>
      </w:r>
    </w:p>
    <w:p w14:paraId="6A65FC6B" w14:textId="77777777" w:rsidR="004D60F1" w:rsidRPr="00DD65C8" w:rsidRDefault="00C629FD">
      <w:pPr>
        <w:numPr>
          <w:ilvl w:val="0"/>
          <w:numId w:val="18"/>
        </w:numPr>
        <w:tabs>
          <w:tab w:val="left" w:pos="700"/>
        </w:tabs>
        <w:ind w:left="700" w:hanging="155"/>
        <w:rPr>
          <w:rFonts w:eastAsia="Times New Roman"/>
          <w:sz w:val="26"/>
          <w:szCs w:val="26"/>
        </w:rPr>
      </w:pPr>
      <w:r w:rsidRPr="00DD65C8">
        <w:rPr>
          <w:rFonts w:eastAsia="Times New Roman"/>
          <w:sz w:val="26"/>
          <w:szCs w:val="26"/>
        </w:rPr>
        <w:t xml:space="preserve">Qui trình chung để tổng hợp các chất </w:t>
      </w:r>
      <w:r w:rsidRPr="00DD65C8">
        <w:rPr>
          <w:rFonts w:eastAsia="Times New Roman"/>
          <w:b/>
          <w:bCs/>
          <w:sz w:val="26"/>
          <w:szCs w:val="26"/>
        </w:rPr>
        <w:t>5</w:t>
      </w:r>
      <w:r w:rsidRPr="00DD65C8">
        <w:rPr>
          <w:rFonts w:eastAsia="Times New Roman"/>
          <w:sz w:val="26"/>
          <w:szCs w:val="26"/>
        </w:rPr>
        <w:t xml:space="preserve"> (</w:t>
      </w:r>
      <w:r w:rsidRPr="00DD65C8">
        <w:rPr>
          <w:rFonts w:eastAsia="Times New Roman"/>
          <w:b/>
          <w:bCs/>
          <w:sz w:val="26"/>
          <w:szCs w:val="26"/>
        </w:rPr>
        <w:t>5a-5g</w:t>
      </w:r>
      <w:r w:rsidRPr="00DD65C8">
        <w:rPr>
          <w:rFonts w:eastAsia="Times New Roman"/>
          <w:sz w:val="26"/>
          <w:szCs w:val="26"/>
        </w:rPr>
        <w:t xml:space="preserve">), </w:t>
      </w:r>
      <w:r w:rsidRPr="00DD65C8">
        <w:rPr>
          <w:rFonts w:eastAsia="Times New Roman"/>
          <w:b/>
          <w:bCs/>
          <w:sz w:val="26"/>
          <w:szCs w:val="26"/>
        </w:rPr>
        <w:t>6</w:t>
      </w:r>
      <w:r w:rsidRPr="00DD65C8">
        <w:rPr>
          <w:rFonts w:eastAsia="Times New Roman"/>
          <w:sz w:val="26"/>
          <w:szCs w:val="26"/>
        </w:rPr>
        <w:t>(</w:t>
      </w:r>
      <w:r w:rsidRPr="00DD65C8">
        <w:rPr>
          <w:rFonts w:eastAsia="Times New Roman"/>
          <w:b/>
          <w:bCs/>
          <w:sz w:val="26"/>
          <w:szCs w:val="26"/>
        </w:rPr>
        <w:t>6a-6g</w:t>
      </w:r>
      <w:r w:rsidRPr="00DD65C8">
        <w:rPr>
          <w:rFonts w:eastAsia="Times New Roman"/>
          <w:sz w:val="26"/>
          <w:szCs w:val="26"/>
        </w:rPr>
        <w:t>),:</w:t>
      </w:r>
    </w:p>
    <w:p w14:paraId="659180B1" w14:textId="77777777" w:rsidR="004D60F1" w:rsidRPr="00DD65C8" w:rsidRDefault="004D60F1">
      <w:pPr>
        <w:spacing w:line="224" w:lineRule="exact"/>
        <w:rPr>
          <w:rFonts w:eastAsia="Times New Roman"/>
          <w:sz w:val="26"/>
          <w:szCs w:val="26"/>
        </w:rPr>
      </w:pPr>
    </w:p>
    <w:p w14:paraId="1A02EEC1" w14:textId="77777777" w:rsidR="004D60F1" w:rsidRPr="00DD65C8" w:rsidRDefault="00C629FD">
      <w:pPr>
        <w:numPr>
          <w:ilvl w:val="1"/>
          <w:numId w:val="18"/>
        </w:numPr>
        <w:tabs>
          <w:tab w:val="left" w:pos="1130"/>
        </w:tabs>
        <w:spacing w:line="323" w:lineRule="auto"/>
        <w:ind w:left="540" w:firstLine="365"/>
        <w:jc w:val="both"/>
        <w:rPr>
          <w:rFonts w:eastAsia="Times New Roman"/>
          <w:sz w:val="25"/>
          <w:szCs w:val="25"/>
        </w:rPr>
      </w:pPr>
      <w:r w:rsidRPr="00DD65C8">
        <w:rPr>
          <w:rFonts w:eastAsia="Times New Roman"/>
          <w:sz w:val="25"/>
          <w:szCs w:val="25"/>
        </w:rPr>
        <w:t xml:space="preserve">Hòa tan 1 mmol dẫn chất isatin </w:t>
      </w:r>
      <w:r w:rsidRPr="00DD65C8">
        <w:rPr>
          <w:rFonts w:eastAsia="Times New Roman"/>
          <w:b/>
          <w:bCs/>
          <w:sz w:val="25"/>
          <w:szCs w:val="25"/>
        </w:rPr>
        <w:t>1a-g</w:t>
      </w:r>
      <w:r w:rsidRPr="00DD65C8">
        <w:rPr>
          <w:rFonts w:eastAsia="Times New Roman"/>
          <w:sz w:val="25"/>
          <w:szCs w:val="25"/>
        </w:rPr>
        <w:t xml:space="preserve"> tương ứng vào 3,0 ml DMF khan trong bình cầu đáy tròn dung tích 50 ml. Thêm 165,5mg (1,2 mmol) K</w:t>
      </w:r>
      <w:r w:rsidRPr="00DD65C8">
        <w:rPr>
          <w:rFonts w:eastAsia="Times New Roman"/>
          <w:sz w:val="16"/>
          <w:szCs w:val="16"/>
        </w:rPr>
        <w:t>2</w:t>
      </w:r>
      <w:r w:rsidRPr="00DD65C8">
        <w:rPr>
          <w:rFonts w:eastAsia="Times New Roman"/>
          <w:sz w:val="25"/>
          <w:szCs w:val="25"/>
        </w:rPr>
        <w:t>CO</w:t>
      </w:r>
      <w:r w:rsidRPr="00DD65C8">
        <w:rPr>
          <w:rFonts w:eastAsia="Times New Roman"/>
          <w:sz w:val="16"/>
          <w:szCs w:val="16"/>
        </w:rPr>
        <w:t>3</w:t>
      </w:r>
      <w:r w:rsidRPr="00DD65C8">
        <w:rPr>
          <w:rFonts w:eastAsia="Times New Roman"/>
          <w:sz w:val="25"/>
          <w:szCs w:val="25"/>
        </w:rPr>
        <w:t>. Khuấy hỗn hợp trên ở 80°C trong 1 giờ. Sau đó, thêm tiếp 8,3 mg (0,05mmol) KI và khuấy trộn đều trong 15 phút thì nhỏ giọt từ từ 0,15ml dung dịch propargyl bromid 80% trong toluen vào bình phản ứng. Tiếp tục khuấy trộn hỗn hợp phản ứng ở 60°C trong khoảng 3 giờ. Theo dõi phản ứng bằng TLC với pha động là DCM:MeOH = 100:1. Xử lý hỗn hợp phản ứng: sau khi phản ứng kết thúc, để nguội, chuyển hỗn hợp phản ứng sang một cốc nước đá và trung hòa hỗn hợp phản ứng bằng HCl 5% đến pH ~ 4. Kết</w:t>
      </w:r>
    </w:p>
    <w:p w14:paraId="7D8E1D87" w14:textId="77777777" w:rsidR="004D60F1" w:rsidRPr="00DD65C8" w:rsidRDefault="004D60F1">
      <w:pPr>
        <w:spacing w:line="200" w:lineRule="exact"/>
        <w:rPr>
          <w:sz w:val="20"/>
          <w:szCs w:val="20"/>
        </w:rPr>
      </w:pPr>
    </w:p>
    <w:p w14:paraId="500FC5D1" w14:textId="77777777" w:rsidR="004D60F1" w:rsidRPr="00DD65C8" w:rsidRDefault="004D60F1">
      <w:pPr>
        <w:spacing w:line="200" w:lineRule="exact"/>
        <w:rPr>
          <w:sz w:val="20"/>
          <w:szCs w:val="20"/>
        </w:rPr>
      </w:pPr>
    </w:p>
    <w:p w14:paraId="0824D3D9" w14:textId="77777777" w:rsidR="004D60F1" w:rsidRPr="00DD65C8" w:rsidRDefault="004D60F1">
      <w:pPr>
        <w:spacing w:line="200" w:lineRule="exact"/>
        <w:rPr>
          <w:sz w:val="20"/>
          <w:szCs w:val="20"/>
        </w:rPr>
      </w:pPr>
    </w:p>
    <w:p w14:paraId="07DFD50C" w14:textId="77777777" w:rsidR="004D60F1" w:rsidRPr="00DD65C8" w:rsidRDefault="004D60F1">
      <w:pPr>
        <w:spacing w:line="206" w:lineRule="exact"/>
        <w:rPr>
          <w:sz w:val="20"/>
          <w:szCs w:val="20"/>
        </w:rPr>
      </w:pPr>
    </w:p>
    <w:p w14:paraId="30FCDD17" w14:textId="77777777" w:rsidR="004D60F1" w:rsidRPr="00DD65C8" w:rsidRDefault="00C629FD">
      <w:pPr>
        <w:ind w:left="4820"/>
        <w:rPr>
          <w:sz w:val="20"/>
          <w:szCs w:val="20"/>
        </w:rPr>
      </w:pPr>
      <w:r w:rsidRPr="00DD65C8">
        <w:rPr>
          <w:rFonts w:eastAsia="Calibri"/>
        </w:rPr>
        <w:t>30</w:t>
      </w:r>
    </w:p>
    <w:p w14:paraId="6FBA89E1" w14:textId="77777777" w:rsidR="004D60F1" w:rsidRPr="00DD65C8" w:rsidRDefault="004D60F1">
      <w:pPr>
        <w:sectPr w:rsidR="004D60F1" w:rsidRPr="00DD65C8">
          <w:pgSz w:w="11900" w:h="16841"/>
          <w:pgMar w:top="1440" w:right="1139" w:bottom="421" w:left="1440" w:header="0" w:footer="0" w:gutter="0"/>
          <w:cols w:space="720" w:equalWidth="0">
            <w:col w:w="9320"/>
          </w:cols>
        </w:sectPr>
      </w:pPr>
    </w:p>
    <w:p w14:paraId="6248645D" w14:textId="77777777" w:rsidR="004D60F1" w:rsidRPr="00DD65C8" w:rsidRDefault="004D60F1">
      <w:pPr>
        <w:spacing w:line="200" w:lineRule="exact"/>
        <w:rPr>
          <w:sz w:val="20"/>
          <w:szCs w:val="20"/>
        </w:rPr>
      </w:pPr>
      <w:bookmarkStart w:id="31" w:name="page31"/>
      <w:bookmarkEnd w:id="31"/>
    </w:p>
    <w:p w14:paraId="0E3F25B8" w14:textId="77777777" w:rsidR="004D60F1" w:rsidRPr="00DD65C8" w:rsidRDefault="004D60F1">
      <w:pPr>
        <w:spacing w:line="350" w:lineRule="exact"/>
        <w:rPr>
          <w:sz w:val="20"/>
          <w:szCs w:val="20"/>
        </w:rPr>
      </w:pPr>
    </w:p>
    <w:p w14:paraId="2796C6D5" w14:textId="77777777" w:rsidR="004D60F1" w:rsidRPr="00DD65C8" w:rsidRDefault="00C629FD">
      <w:pPr>
        <w:spacing w:line="300" w:lineRule="auto"/>
        <w:ind w:left="540" w:right="20"/>
        <w:rPr>
          <w:sz w:val="20"/>
          <w:szCs w:val="20"/>
        </w:rPr>
      </w:pPr>
      <w:r w:rsidRPr="00DD65C8">
        <w:rPr>
          <w:rFonts w:eastAsia="Times New Roman"/>
          <w:sz w:val="26"/>
          <w:szCs w:val="26"/>
        </w:rPr>
        <w:t xml:space="preserve">tủa tạo thành. Lọc, rửa tủa bằng nước cất lạnh. Sấy khô sản phẩm để dùng cho các bước phản ứng điều chế ester </w:t>
      </w:r>
      <w:r w:rsidRPr="00DD65C8">
        <w:rPr>
          <w:rFonts w:eastAsia="Times New Roman"/>
          <w:b/>
          <w:bCs/>
          <w:sz w:val="26"/>
          <w:szCs w:val="26"/>
        </w:rPr>
        <w:t>3</w:t>
      </w:r>
      <w:r w:rsidRPr="00DD65C8">
        <w:rPr>
          <w:rFonts w:eastAsia="Times New Roman"/>
          <w:sz w:val="26"/>
          <w:szCs w:val="26"/>
        </w:rPr>
        <w:t xml:space="preserve"> mà không cần tinh chế gì thêm.</w:t>
      </w:r>
    </w:p>
    <w:p w14:paraId="5E569BB0" w14:textId="77777777" w:rsidR="004D60F1" w:rsidRPr="00DD65C8" w:rsidRDefault="004D60F1">
      <w:pPr>
        <w:spacing w:line="150" w:lineRule="exact"/>
        <w:rPr>
          <w:sz w:val="20"/>
          <w:szCs w:val="20"/>
        </w:rPr>
      </w:pPr>
    </w:p>
    <w:p w14:paraId="3B9FA5A0" w14:textId="77777777" w:rsidR="004D60F1" w:rsidRPr="00DD65C8" w:rsidRDefault="00C629FD">
      <w:pPr>
        <w:numPr>
          <w:ilvl w:val="0"/>
          <w:numId w:val="19"/>
        </w:numPr>
        <w:tabs>
          <w:tab w:val="left" w:pos="1296"/>
        </w:tabs>
        <w:spacing w:line="317" w:lineRule="auto"/>
        <w:ind w:left="540" w:right="20" w:firstLine="545"/>
        <w:jc w:val="both"/>
        <w:rPr>
          <w:rFonts w:eastAsia="Times New Roman"/>
          <w:sz w:val="26"/>
          <w:szCs w:val="26"/>
        </w:rPr>
      </w:pPr>
      <w:r w:rsidRPr="00DD65C8">
        <w:rPr>
          <w:rFonts w:eastAsia="Times New Roman"/>
          <w:sz w:val="26"/>
          <w:szCs w:val="26"/>
        </w:rPr>
        <w:t xml:space="preserve">Tổng hợp các ester </w:t>
      </w:r>
      <w:r w:rsidRPr="00DD65C8">
        <w:rPr>
          <w:rFonts w:eastAsia="Times New Roman"/>
          <w:b/>
          <w:bCs/>
          <w:sz w:val="26"/>
          <w:szCs w:val="26"/>
        </w:rPr>
        <w:t>3, 4</w:t>
      </w:r>
      <w:r w:rsidRPr="00DD65C8">
        <w:rPr>
          <w:rFonts w:eastAsia="Times New Roman"/>
          <w:sz w:val="26"/>
          <w:szCs w:val="26"/>
        </w:rPr>
        <w:t xml:space="preserve"> theo qui trình chung như sau: hòa tan 1,0 mmol chất </w:t>
      </w:r>
      <w:r w:rsidRPr="00DD65C8">
        <w:rPr>
          <w:rFonts w:eastAsia="Times New Roman"/>
          <w:b/>
          <w:bCs/>
          <w:sz w:val="26"/>
          <w:szCs w:val="26"/>
        </w:rPr>
        <w:t xml:space="preserve">2a-g </w:t>
      </w:r>
      <w:r w:rsidRPr="00DD65C8">
        <w:rPr>
          <w:rFonts w:eastAsia="Times New Roman"/>
          <w:sz w:val="26"/>
          <w:szCs w:val="26"/>
        </w:rPr>
        <w:t>tương ứng và 1,0 mmol methyl azidoester trong 2,0 ml acetonitril trong bình</w:t>
      </w:r>
      <w:r w:rsidRPr="00DD65C8">
        <w:rPr>
          <w:rFonts w:eastAsia="Times New Roman"/>
          <w:b/>
          <w:bCs/>
          <w:sz w:val="26"/>
          <w:szCs w:val="26"/>
        </w:rPr>
        <w:t xml:space="preserve"> </w:t>
      </w:r>
      <w:r w:rsidRPr="00DD65C8">
        <w:rPr>
          <w:rFonts w:eastAsia="Times New Roman"/>
          <w:sz w:val="26"/>
          <w:szCs w:val="26"/>
        </w:rPr>
        <w:t>cầu dung tích 50 ml. Khuấy hỗn hợp ở nhiệt độ phòng trong 10 phút. Sau đó thêm</w:t>
      </w:r>
    </w:p>
    <w:p w14:paraId="76A1BA2C" w14:textId="77777777" w:rsidR="004D60F1" w:rsidRPr="00DD65C8" w:rsidRDefault="004D60F1">
      <w:pPr>
        <w:spacing w:line="13" w:lineRule="exact"/>
        <w:rPr>
          <w:rFonts w:eastAsia="Times New Roman"/>
          <w:sz w:val="26"/>
          <w:szCs w:val="26"/>
        </w:rPr>
      </w:pPr>
    </w:p>
    <w:p w14:paraId="35701C07" w14:textId="77777777" w:rsidR="004D60F1" w:rsidRPr="00DD65C8" w:rsidRDefault="00C629FD">
      <w:pPr>
        <w:spacing w:line="294" w:lineRule="auto"/>
        <w:ind w:left="540" w:right="20"/>
        <w:jc w:val="both"/>
        <w:rPr>
          <w:rFonts w:eastAsia="Times New Roman"/>
          <w:sz w:val="26"/>
          <w:szCs w:val="26"/>
        </w:rPr>
      </w:pPr>
      <w:r w:rsidRPr="00DD65C8">
        <w:rPr>
          <w:rFonts w:eastAsia="Times New Roman"/>
          <w:sz w:val="25"/>
          <w:szCs w:val="25"/>
        </w:rPr>
        <w:t>19,1mg (0,1 mol) CuI nâng nhiệt độ của hỗn hợp phản ứng lên 50</w:t>
      </w:r>
      <w:r w:rsidRPr="00DD65C8">
        <w:rPr>
          <w:rFonts w:eastAsia="Times New Roman"/>
          <w:sz w:val="33"/>
          <w:szCs w:val="33"/>
          <w:vertAlign w:val="superscript"/>
        </w:rPr>
        <w:t>o</w:t>
      </w:r>
      <w:r w:rsidRPr="00DD65C8">
        <w:rPr>
          <w:rFonts w:eastAsia="Times New Roman"/>
          <w:sz w:val="25"/>
          <w:szCs w:val="25"/>
        </w:rPr>
        <w:t>C, khuấy hỗn hợp phản ứng ở nhiệt độ này từ 12- 24 giờ tùy theo phản ứng tổng hợp của mỗi chất. Xử lý hỗn hợp phản ứng bằng cách cất quay loại dung môi MeCN, phân tán cắn vào 50</w:t>
      </w:r>
    </w:p>
    <w:p w14:paraId="28EFFDB4" w14:textId="77777777" w:rsidR="004D60F1" w:rsidRPr="00DD65C8" w:rsidRDefault="004D60F1">
      <w:pPr>
        <w:spacing w:line="43" w:lineRule="exact"/>
        <w:rPr>
          <w:rFonts w:eastAsia="Times New Roman"/>
          <w:sz w:val="26"/>
          <w:szCs w:val="26"/>
        </w:rPr>
      </w:pPr>
    </w:p>
    <w:p w14:paraId="19E4AEF8" w14:textId="77777777" w:rsidR="004D60F1" w:rsidRPr="00DD65C8" w:rsidRDefault="00C629FD">
      <w:pPr>
        <w:spacing w:line="304" w:lineRule="auto"/>
        <w:ind w:left="540" w:right="20"/>
        <w:jc w:val="both"/>
        <w:rPr>
          <w:rFonts w:eastAsia="Times New Roman"/>
          <w:sz w:val="26"/>
          <w:szCs w:val="26"/>
        </w:rPr>
      </w:pPr>
      <w:r w:rsidRPr="00DD65C8">
        <w:rPr>
          <w:rFonts w:eastAsia="Times New Roman"/>
          <w:sz w:val="25"/>
          <w:szCs w:val="25"/>
        </w:rPr>
        <w:t>ml DCM, gia nhiệt đến 30</w:t>
      </w:r>
      <w:r w:rsidRPr="00DD65C8">
        <w:rPr>
          <w:rFonts w:eastAsia="Times New Roman"/>
          <w:sz w:val="33"/>
          <w:szCs w:val="33"/>
          <w:vertAlign w:val="superscript"/>
        </w:rPr>
        <w:t>o</w:t>
      </w:r>
      <w:r w:rsidRPr="00DD65C8">
        <w:rPr>
          <w:rFonts w:eastAsia="Times New Roman"/>
          <w:sz w:val="25"/>
          <w:szCs w:val="25"/>
        </w:rPr>
        <w:t xml:space="preserve">C và khuấy trong vòng 1h để hòa tan hoàn toàn sản phẩm, còn lại CuI không tan, lọc loại CuI. Cất quay loại hết DCM thu được sản phẩm ester </w:t>
      </w:r>
      <w:r w:rsidRPr="00DD65C8">
        <w:rPr>
          <w:rFonts w:eastAsia="Times New Roman"/>
          <w:b/>
          <w:bCs/>
          <w:sz w:val="25"/>
          <w:szCs w:val="25"/>
        </w:rPr>
        <w:t xml:space="preserve">3 </w:t>
      </w:r>
      <w:r w:rsidRPr="00DD65C8">
        <w:rPr>
          <w:rFonts w:eastAsia="Times New Roman"/>
          <w:sz w:val="25"/>
          <w:szCs w:val="25"/>
        </w:rPr>
        <w:t>thô. Tinh chế</w:t>
      </w:r>
      <w:r w:rsidRPr="00DD65C8">
        <w:rPr>
          <w:rFonts w:eastAsia="Times New Roman"/>
          <w:b/>
          <w:bCs/>
          <w:sz w:val="25"/>
          <w:szCs w:val="25"/>
        </w:rPr>
        <w:t xml:space="preserve"> </w:t>
      </w:r>
      <w:r w:rsidRPr="00DD65C8">
        <w:rPr>
          <w:rFonts w:eastAsia="Times New Roman"/>
          <w:sz w:val="25"/>
          <w:szCs w:val="25"/>
        </w:rPr>
        <w:t>bằng phương pháp kết tinh lại trong hỗn hợp dung môi MeCN-nước,</w:t>
      </w:r>
      <w:r w:rsidRPr="00DD65C8">
        <w:rPr>
          <w:rFonts w:eastAsia="Times New Roman"/>
          <w:b/>
          <w:bCs/>
          <w:sz w:val="25"/>
          <w:szCs w:val="25"/>
        </w:rPr>
        <w:t xml:space="preserve"> </w:t>
      </w:r>
      <w:r w:rsidRPr="00DD65C8">
        <w:rPr>
          <w:rFonts w:eastAsia="Times New Roman"/>
          <w:sz w:val="25"/>
          <w:szCs w:val="25"/>
        </w:rPr>
        <w:t>sản phẩm thu được sau tinh chế được sấy khô hoàn toàn ở 60</w:t>
      </w:r>
      <w:r w:rsidRPr="00DD65C8">
        <w:rPr>
          <w:rFonts w:eastAsia="Times New Roman"/>
          <w:sz w:val="33"/>
          <w:szCs w:val="33"/>
          <w:vertAlign w:val="superscript"/>
        </w:rPr>
        <w:t>o</w:t>
      </w:r>
      <w:r w:rsidRPr="00DD65C8">
        <w:rPr>
          <w:rFonts w:eastAsia="Times New Roman"/>
          <w:sz w:val="25"/>
          <w:szCs w:val="25"/>
        </w:rPr>
        <w:t>C. Hiệu suất: 84-87%.</w:t>
      </w:r>
    </w:p>
    <w:p w14:paraId="75192BFE" w14:textId="77777777" w:rsidR="004D60F1" w:rsidRPr="00DD65C8" w:rsidRDefault="004D60F1">
      <w:pPr>
        <w:spacing w:line="57" w:lineRule="exact"/>
        <w:rPr>
          <w:rFonts w:eastAsia="Times New Roman"/>
          <w:sz w:val="26"/>
          <w:szCs w:val="26"/>
        </w:rPr>
      </w:pPr>
    </w:p>
    <w:p w14:paraId="61B9AF8D" w14:textId="77777777" w:rsidR="004D60F1" w:rsidRPr="00DD65C8" w:rsidRDefault="00C629FD">
      <w:pPr>
        <w:numPr>
          <w:ilvl w:val="0"/>
          <w:numId w:val="19"/>
        </w:numPr>
        <w:tabs>
          <w:tab w:val="left" w:pos="1298"/>
        </w:tabs>
        <w:spacing w:line="336" w:lineRule="auto"/>
        <w:ind w:left="540" w:firstLine="545"/>
        <w:jc w:val="both"/>
        <w:rPr>
          <w:rFonts w:eastAsia="Times New Roman"/>
          <w:sz w:val="25"/>
          <w:szCs w:val="25"/>
        </w:rPr>
      </w:pPr>
      <w:r w:rsidRPr="00DD65C8">
        <w:rPr>
          <w:rFonts w:eastAsia="Times New Roman"/>
          <w:sz w:val="25"/>
          <w:szCs w:val="25"/>
        </w:rPr>
        <w:t xml:space="preserve">Tổng hợp các chất </w:t>
      </w:r>
      <w:r w:rsidRPr="00DD65C8">
        <w:rPr>
          <w:rFonts w:eastAsia="Times New Roman"/>
          <w:b/>
          <w:bCs/>
          <w:sz w:val="25"/>
          <w:szCs w:val="25"/>
        </w:rPr>
        <w:t>5, 6:</w:t>
      </w:r>
      <w:r w:rsidRPr="00DD65C8">
        <w:rPr>
          <w:rFonts w:eastAsia="Times New Roman"/>
          <w:sz w:val="25"/>
          <w:szCs w:val="25"/>
        </w:rPr>
        <w:t xml:space="preserve"> ester </w:t>
      </w:r>
      <w:r w:rsidRPr="00DD65C8">
        <w:rPr>
          <w:rFonts w:eastAsia="Times New Roman"/>
          <w:b/>
          <w:bCs/>
          <w:sz w:val="25"/>
          <w:szCs w:val="25"/>
        </w:rPr>
        <w:t>3</w:t>
      </w:r>
      <w:r w:rsidRPr="00DD65C8">
        <w:rPr>
          <w:rFonts w:eastAsia="Times New Roman"/>
          <w:sz w:val="25"/>
          <w:szCs w:val="25"/>
        </w:rPr>
        <w:t xml:space="preserve"> thu được ở giai đoạn trên được hòa tan trong 5ml hỗn hợp dung môi MeOH:tetrahydrofuran tỷ lệ (2:1), sau đó thêm vào hỗn hợp trên 685mg (10mmol) NH</w:t>
      </w:r>
      <w:r w:rsidRPr="00DD65C8">
        <w:rPr>
          <w:rFonts w:eastAsia="Times New Roman"/>
          <w:sz w:val="16"/>
          <w:szCs w:val="16"/>
        </w:rPr>
        <w:t>2</w:t>
      </w:r>
      <w:r w:rsidRPr="00DD65C8">
        <w:rPr>
          <w:rFonts w:eastAsia="Times New Roman"/>
          <w:sz w:val="25"/>
          <w:szCs w:val="25"/>
        </w:rPr>
        <w:t xml:space="preserve">OH.HCl. Khuấy trộn hỗn hợp phản ứng và nhỏ từ từ vào hỗn hợp trên dung dịch NaOH (400mg trong 1ml nước cất). Thêm từ từ dung dịch NaOH vào bình phản ứng đến pH = 12. Khuấy hỗn hợp phản ứng ở nhiệt độ phòng cho tới khi phản ứng xảy ra hoàn toàn. Đổ từ từ hỗn hợp thu được vào cốc nước đá khuấy trộn và acid hóa bằng dung dịch HCl 5%, kết tủa tạo thành. Lọc thu tủa, rửa tủa bằng nước cất lạnh. Sấy khô tủa thô bằng tủ sấy ở 60°C. Kết tinh lại sản phẩm bằng phương pháp kết tinh lại với dung môi kết tinh là methanol. Kết quả thực nghiệm tổng hợp các dẫn chất acid hydroxamic mục tiêu </w:t>
      </w:r>
      <w:r w:rsidRPr="00DD65C8">
        <w:rPr>
          <w:rFonts w:eastAsia="Times New Roman"/>
          <w:b/>
          <w:bCs/>
          <w:color w:val="141823"/>
          <w:sz w:val="25"/>
          <w:szCs w:val="25"/>
        </w:rPr>
        <w:t>5a</w:t>
      </w:r>
      <w:r w:rsidRPr="00DD65C8">
        <w:rPr>
          <w:rFonts w:eastAsia="Times New Roman"/>
          <w:color w:val="141823"/>
          <w:sz w:val="25"/>
          <w:szCs w:val="25"/>
        </w:rPr>
        <w:t>-</w:t>
      </w:r>
      <w:r w:rsidRPr="00DD65C8">
        <w:rPr>
          <w:rFonts w:eastAsia="Times New Roman"/>
          <w:b/>
          <w:bCs/>
          <w:color w:val="141823"/>
          <w:sz w:val="25"/>
          <w:szCs w:val="25"/>
        </w:rPr>
        <w:t>5g</w:t>
      </w:r>
      <w:r w:rsidRPr="00DD65C8">
        <w:rPr>
          <w:rFonts w:eastAsia="Times New Roman"/>
          <w:color w:val="141823"/>
          <w:sz w:val="25"/>
          <w:szCs w:val="25"/>
        </w:rPr>
        <w:t>,</w:t>
      </w:r>
      <w:r w:rsidRPr="00DD65C8">
        <w:rPr>
          <w:rFonts w:eastAsia="Times New Roman"/>
          <w:sz w:val="25"/>
          <w:szCs w:val="25"/>
        </w:rPr>
        <w:t xml:space="preserve"> </w:t>
      </w:r>
      <w:r w:rsidRPr="00DD65C8">
        <w:rPr>
          <w:rFonts w:eastAsia="Times New Roman"/>
          <w:b/>
          <w:bCs/>
          <w:color w:val="141823"/>
          <w:sz w:val="25"/>
          <w:szCs w:val="25"/>
        </w:rPr>
        <w:t>6a</w:t>
      </w:r>
      <w:r w:rsidRPr="00DD65C8">
        <w:rPr>
          <w:rFonts w:eastAsia="Times New Roman"/>
          <w:color w:val="141823"/>
          <w:sz w:val="25"/>
          <w:szCs w:val="25"/>
        </w:rPr>
        <w:t>-</w:t>
      </w:r>
      <w:r w:rsidRPr="00DD65C8">
        <w:rPr>
          <w:rFonts w:eastAsia="Times New Roman"/>
          <w:b/>
          <w:bCs/>
          <w:color w:val="141823"/>
          <w:sz w:val="25"/>
          <w:szCs w:val="25"/>
        </w:rPr>
        <w:t>6g</w:t>
      </w:r>
      <w:r w:rsidRPr="00DD65C8">
        <w:rPr>
          <w:rFonts w:eastAsia="Times New Roman"/>
          <w:sz w:val="25"/>
          <w:szCs w:val="25"/>
        </w:rPr>
        <w:t xml:space="preserve"> </w:t>
      </w:r>
      <w:r w:rsidRPr="00DD65C8">
        <w:rPr>
          <w:rFonts w:eastAsia="Times New Roman"/>
          <w:color w:val="141823"/>
          <w:sz w:val="25"/>
          <w:szCs w:val="25"/>
        </w:rPr>
        <w:t>cụ</w:t>
      </w:r>
      <w:r w:rsidRPr="00DD65C8">
        <w:rPr>
          <w:rFonts w:eastAsia="Times New Roman"/>
          <w:sz w:val="25"/>
          <w:szCs w:val="25"/>
        </w:rPr>
        <w:t xml:space="preserve"> </w:t>
      </w:r>
      <w:r w:rsidRPr="00DD65C8">
        <w:rPr>
          <w:rFonts w:eastAsia="Times New Roman"/>
          <w:color w:val="141823"/>
          <w:sz w:val="25"/>
          <w:szCs w:val="25"/>
        </w:rPr>
        <w:t>thể như sau:</w:t>
      </w:r>
    </w:p>
    <w:p w14:paraId="2B908CDD" w14:textId="77777777" w:rsidR="004D60F1" w:rsidRPr="00DD65C8" w:rsidRDefault="004D60F1">
      <w:pPr>
        <w:spacing w:line="2" w:lineRule="exact"/>
        <w:rPr>
          <w:sz w:val="20"/>
          <w:szCs w:val="20"/>
        </w:rPr>
      </w:pPr>
    </w:p>
    <w:p w14:paraId="6378CF8D" w14:textId="77777777" w:rsidR="004D60F1" w:rsidRPr="00DD65C8" w:rsidRDefault="00C629FD">
      <w:pPr>
        <w:ind w:left="540"/>
        <w:rPr>
          <w:sz w:val="20"/>
          <w:szCs w:val="20"/>
        </w:rPr>
      </w:pPr>
      <w:r w:rsidRPr="00DD65C8">
        <w:rPr>
          <w:rFonts w:eastAsia="Times New Roman"/>
          <w:b/>
          <w:bCs/>
          <w:sz w:val="26"/>
          <w:szCs w:val="26"/>
        </w:rPr>
        <w:t xml:space="preserve">3.2.1 Tổng hợp </w:t>
      </w:r>
      <w:r w:rsidRPr="00DD65C8">
        <w:rPr>
          <w:rFonts w:eastAsia="Times New Roman"/>
          <w:b/>
          <w:bCs/>
          <w:i/>
          <w:iCs/>
          <w:sz w:val="26"/>
          <w:szCs w:val="26"/>
        </w:rPr>
        <w:t>N</w:t>
      </w:r>
      <w:r w:rsidRPr="00DD65C8">
        <w:rPr>
          <w:rFonts w:eastAsia="Times New Roman"/>
          <w:b/>
          <w:bCs/>
          <w:sz w:val="26"/>
          <w:szCs w:val="26"/>
        </w:rPr>
        <w:t>-Hydroxy-4-(4-((3-(hydroxyimino)-2-oxoindolin-1-yl)methyl)-</w:t>
      </w:r>
    </w:p>
    <w:p w14:paraId="2CBF4930" w14:textId="77777777" w:rsidR="004D60F1" w:rsidRPr="00DD65C8" w:rsidRDefault="004D60F1">
      <w:pPr>
        <w:spacing w:line="61" w:lineRule="exact"/>
        <w:rPr>
          <w:sz w:val="20"/>
          <w:szCs w:val="20"/>
        </w:rPr>
      </w:pPr>
    </w:p>
    <w:p w14:paraId="41677EAB" w14:textId="77777777" w:rsidR="004D60F1" w:rsidRPr="00DD65C8" w:rsidRDefault="00C629FD">
      <w:pPr>
        <w:ind w:left="540"/>
        <w:rPr>
          <w:sz w:val="20"/>
          <w:szCs w:val="20"/>
        </w:rPr>
      </w:pPr>
      <w:r w:rsidRPr="00DD65C8">
        <w:rPr>
          <w:rFonts w:eastAsia="Times New Roman"/>
          <w:b/>
          <w:bCs/>
          <w:sz w:val="26"/>
          <w:szCs w:val="26"/>
        </w:rPr>
        <w:t>1</w:t>
      </w:r>
      <w:r w:rsidRPr="00DD65C8">
        <w:rPr>
          <w:rFonts w:eastAsia="Times New Roman"/>
          <w:b/>
          <w:bCs/>
          <w:i/>
          <w:iCs/>
          <w:sz w:val="26"/>
          <w:szCs w:val="26"/>
        </w:rPr>
        <w:t>H</w:t>
      </w:r>
      <w:r w:rsidRPr="00DD65C8">
        <w:rPr>
          <w:rFonts w:eastAsia="Times New Roman"/>
          <w:b/>
          <w:bCs/>
          <w:sz w:val="26"/>
          <w:szCs w:val="26"/>
        </w:rPr>
        <w:t>-1,2,3-triazol-1-yl)butanamide (5a)</w:t>
      </w:r>
    </w:p>
    <w:p w14:paraId="3A7343DB" w14:textId="77777777" w:rsidR="004D60F1" w:rsidRPr="00DD65C8" w:rsidRDefault="00C629FD">
      <w:pPr>
        <w:spacing w:line="20" w:lineRule="exact"/>
        <w:rPr>
          <w:sz w:val="20"/>
          <w:szCs w:val="20"/>
        </w:rPr>
      </w:pPr>
      <w:r w:rsidRPr="00DD65C8">
        <w:rPr>
          <w:noProof/>
          <w:sz w:val="20"/>
          <w:szCs w:val="20"/>
        </w:rPr>
        <w:drawing>
          <wp:anchor distT="0" distB="0" distL="114300" distR="114300" simplePos="0" relativeHeight="251644416" behindDoc="1" locked="0" layoutInCell="0" allowOverlap="1" wp14:anchorId="4F1309C5" wp14:editId="286A9BA4">
            <wp:simplePos x="0" y="0"/>
            <wp:positionH relativeFrom="column">
              <wp:posOffset>2002155</wp:posOffset>
            </wp:positionH>
            <wp:positionV relativeFrom="paragraph">
              <wp:posOffset>126365</wp:posOffset>
            </wp:positionV>
            <wp:extent cx="2252980" cy="7677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2252980" cy="767715"/>
                    </a:xfrm>
                    <a:prstGeom prst="rect">
                      <a:avLst/>
                    </a:prstGeom>
                    <a:noFill/>
                  </pic:spPr>
                </pic:pic>
              </a:graphicData>
            </a:graphic>
          </wp:anchor>
        </w:drawing>
      </w:r>
    </w:p>
    <w:p w14:paraId="72FF0B50" w14:textId="77777777" w:rsidR="004D60F1" w:rsidRPr="00DD65C8" w:rsidRDefault="004D60F1">
      <w:pPr>
        <w:spacing w:line="200" w:lineRule="exact"/>
        <w:rPr>
          <w:sz w:val="20"/>
          <w:szCs w:val="20"/>
        </w:rPr>
      </w:pPr>
    </w:p>
    <w:p w14:paraId="3D61E556" w14:textId="77777777" w:rsidR="004D60F1" w:rsidRPr="00DD65C8" w:rsidRDefault="004D60F1">
      <w:pPr>
        <w:spacing w:line="200" w:lineRule="exact"/>
        <w:rPr>
          <w:sz w:val="20"/>
          <w:szCs w:val="20"/>
        </w:rPr>
      </w:pPr>
    </w:p>
    <w:p w14:paraId="6FA7F605" w14:textId="77777777" w:rsidR="004D60F1" w:rsidRPr="00DD65C8" w:rsidRDefault="004D60F1">
      <w:pPr>
        <w:spacing w:line="200" w:lineRule="exact"/>
        <w:rPr>
          <w:sz w:val="20"/>
          <w:szCs w:val="20"/>
        </w:rPr>
      </w:pPr>
    </w:p>
    <w:p w14:paraId="19961F98" w14:textId="77777777" w:rsidR="004D60F1" w:rsidRPr="00DD65C8" w:rsidRDefault="004D60F1">
      <w:pPr>
        <w:spacing w:line="200" w:lineRule="exact"/>
        <w:rPr>
          <w:sz w:val="20"/>
          <w:szCs w:val="20"/>
        </w:rPr>
      </w:pPr>
    </w:p>
    <w:p w14:paraId="2F46D4C6" w14:textId="77777777" w:rsidR="004D60F1" w:rsidRPr="00DD65C8" w:rsidRDefault="004D60F1">
      <w:pPr>
        <w:spacing w:line="200" w:lineRule="exact"/>
        <w:rPr>
          <w:sz w:val="20"/>
          <w:szCs w:val="20"/>
        </w:rPr>
      </w:pPr>
    </w:p>
    <w:p w14:paraId="4B5D7F81" w14:textId="77777777" w:rsidR="004D60F1" w:rsidRPr="00DD65C8" w:rsidRDefault="004D60F1">
      <w:pPr>
        <w:spacing w:line="200" w:lineRule="exact"/>
        <w:rPr>
          <w:sz w:val="20"/>
          <w:szCs w:val="20"/>
        </w:rPr>
      </w:pPr>
    </w:p>
    <w:p w14:paraId="5CF14DF4" w14:textId="77777777" w:rsidR="004D60F1" w:rsidRPr="00DD65C8" w:rsidRDefault="004D60F1">
      <w:pPr>
        <w:spacing w:line="392" w:lineRule="exact"/>
        <w:rPr>
          <w:sz w:val="20"/>
          <w:szCs w:val="20"/>
        </w:rPr>
      </w:pPr>
    </w:p>
    <w:p w14:paraId="30487E88" w14:textId="77777777" w:rsidR="004D60F1" w:rsidRPr="00DD65C8" w:rsidRDefault="00C629FD">
      <w:pPr>
        <w:ind w:right="-519"/>
        <w:jc w:val="center"/>
        <w:rPr>
          <w:sz w:val="20"/>
          <w:szCs w:val="20"/>
        </w:rPr>
      </w:pPr>
      <w:r w:rsidRPr="00DD65C8">
        <w:rPr>
          <w:rFonts w:eastAsia="Times New Roman"/>
          <w:b/>
          <w:bCs/>
          <w:sz w:val="24"/>
          <w:szCs w:val="24"/>
        </w:rPr>
        <w:t>C</w:t>
      </w:r>
      <w:r w:rsidRPr="00DD65C8">
        <w:rPr>
          <w:rFonts w:eastAsia="Times New Roman"/>
          <w:b/>
          <w:bCs/>
          <w:sz w:val="16"/>
          <w:szCs w:val="16"/>
        </w:rPr>
        <w:t>15</w:t>
      </w:r>
      <w:r w:rsidRPr="00DD65C8">
        <w:rPr>
          <w:rFonts w:eastAsia="Times New Roman"/>
          <w:b/>
          <w:bCs/>
          <w:sz w:val="24"/>
          <w:szCs w:val="24"/>
        </w:rPr>
        <w:t>H</w:t>
      </w:r>
      <w:r w:rsidRPr="00DD65C8">
        <w:rPr>
          <w:rFonts w:eastAsia="Times New Roman"/>
          <w:b/>
          <w:bCs/>
          <w:sz w:val="16"/>
          <w:szCs w:val="16"/>
        </w:rPr>
        <w:t>15</w:t>
      </w:r>
      <w:r w:rsidRPr="00DD65C8">
        <w:rPr>
          <w:rFonts w:eastAsia="Times New Roman"/>
          <w:b/>
          <w:bCs/>
          <w:sz w:val="24"/>
          <w:szCs w:val="24"/>
        </w:rPr>
        <w:t>N</w:t>
      </w:r>
      <w:r w:rsidRPr="00DD65C8">
        <w:rPr>
          <w:rFonts w:eastAsia="Times New Roman"/>
          <w:b/>
          <w:bCs/>
          <w:sz w:val="16"/>
          <w:szCs w:val="16"/>
        </w:rPr>
        <w:t>5</w:t>
      </w:r>
      <w:r w:rsidRPr="00DD65C8">
        <w:rPr>
          <w:rFonts w:eastAsia="Times New Roman"/>
          <w:b/>
          <w:bCs/>
          <w:sz w:val="24"/>
          <w:szCs w:val="24"/>
        </w:rPr>
        <w:t>O</w:t>
      </w:r>
      <w:r w:rsidRPr="00DD65C8">
        <w:rPr>
          <w:rFonts w:eastAsia="Times New Roman"/>
          <w:b/>
          <w:bCs/>
          <w:sz w:val="16"/>
          <w:szCs w:val="16"/>
        </w:rPr>
        <w:t>4;</w:t>
      </w:r>
      <w:r w:rsidRPr="00DD65C8">
        <w:rPr>
          <w:rFonts w:eastAsia="Times New Roman"/>
          <w:b/>
          <w:bCs/>
          <w:sz w:val="24"/>
          <w:szCs w:val="24"/>
        </w:rPr>
        <w:t xml:space="preserve"> M.W= 329</w:t>
      </w:r>
    </w:p>
    <w:p w14:paraId="682AE8AB" w14:textId="77777777" w:rsidR="004D60F1" w:rsidRPr="00DD65C8" w:rsidRDefault="004D60F1">
      <w:pPr>
        <w:spacing w:line="173" w:lineRule="exact"/>
        <w:rPr>
          <w:sz w:val="20"/>
          <w:szCs w:val="20"/>
        </w:rPr>
      </w:pPr>
    </w:p>
    <w:p w14:paraId="512CC9FA" w14:textId="77777777" w:rsidR="004D60F1" w:rsidRPr="00DD65C8" w:rsidRDefault="00C629FD">
      <w:pPr>
        <w:ind w:right="-519"/>
        <w:jc w:val="center"/>
        <w:rPr>
          <w:sz w:val="20"/>
          <w:szCs w:val="20"/>
        </w:rPr>
      </w:pPr>
      <w:r w:rsidRPr="00DD65C8">
        <w:rPr>
          <w:rFonts w:eastAsia="Times New Roman"/>
          <w:b/>
          <w:bCs/>
          <w:i/>
          <w:iCs/>
          <w:sz w:val="24"/>
          <w:szCs w:val="24"/>
        </w:rPr>
        <w:t xml:space="preserve">Tiến hành: </w:t>
      </w:r>
      <w:r w:rsidRPr="00DD65C8">
        <w:rPr>
          <w:rFonts w:eastAsia="Times New Roman"/>
          <w:sz w:val="24"/>
          <w:szCs w:val="24"/>
        </w:rPr>
        <w:t>Tổng hợp chất</w:t>
      </w:r>
      <w:r w:rsidRPr="00DD65C8">
        <w:rPr>
          <w:rFonts w:eastAsia="Times New Roman"/>
          <w:b/>
          <w:bCs/>
          <w:i/>
          <w:iCs/>
          <w:sz w:val="24"/>
          <w:szCs w:val="24"/>
        </w:rPr>
        <w:t xml:space="preserve"> </w:t>
      </w:r>
      <w:r w:rsidRPr="00DD65C8">
        <w:rPr>
          <w:rFonts w:eastAsia="Times New Roman"/>
          <w:b/>
          <w:bCs/>
          <w:sz w:val="24"/>
          <w:szCs w:val="24"/>
        </w:rPr>
        <w:t>5a</w:t>
      </w:r>
      <w:r w:rsidRPr="00DD65C8">
        <w:rPr>
          <w:rFonts w:eastAsia="Times New Roman"/>
          <w:b/>
          <w:bCs/>
          <w:i/>
          <w:iCs/>
          <w:sz w:val="24"/>
          <w:szCs w:val="24"/>
        </w:rPr>
        <w:t xml:space="preserve"> </w:t>
      </w:r>
      <w:r w:rsidRPr="00DD65C8">
        <w:rPr>
          <w:rFonts w:eastAsia="Times New Roman"/>
          <w:sz w:val="24"/>
          <w:szCs w:val="24"/>
        </w:rPr>
        <w:t>được thực hiện như quy trình chung đã mô tả ở</w:t>
      </w:r>
      <w:r w:rsidRPr="00DD65C8">
        <w:rPr>
          <w:rFonts w:eastAsia="Times New Roman"/>
          <w:b/>
          <w:bCs/>
          <w:i/>
          <w:iCs/>
          <w:sz w:val="24"/>
          <w:szCs w:val="24"/>
        </w:rPr>
        <w:t xml:space="preserve"> </w:t>
      </w:r>
      <w:r w:rsidRPr="00DD65C8">
        <w:rPr>
          <w:rFonts w:eastAsia="Times New Roman"/>
          <w:sz w:val="24"/>
          <w:szCs w:val="24"/>
        </w:rPr>
        <w:t>trang 20, 21.</w:t>
      </w:r>
    </w:p>
    <w:p w14:paraId="3E4D5E34" w14:textId="77777777" w:rsidR="004D60F1" w:rsidRPr="00DD65C8" w:rsidRDefault="004D60F1">
      <w:pPr>
        <w:spacing w:line="54" w:lineRule="exact"/>
        <w:rPr>
          <w:sz w:val="20"/>
          <w:szCs w:val="20"/>
        </w:rPr>
      </w:pPr>
    </w:p>
    <w:p w14:paraId="3923B753" w14:textId="77777777" w:rsidR="004D60F1" w:rsidRPr="00DD65C8" w:rsidRDefault="00C629FD">
      <w:pPr>
        <w:spacing w:line="286" w:lineRule="auto"/>
        <w:ind w:left="540" w:right="20"/>
        <w:jc w:val="both"/>
        <w:rPr>
          <w:sz w:val="20"/>
          <w:szCs w:val="20"/>
        </w:rPr>
      </w:pPr>
      <w:r w:rsidRPr="00DD65C8">
        <w:rPr>
          <w:rFonts w:eastAsia="Times New Roman"/>
          <w:sz w:val="24"/>
          <w:szCs w:val="24"/>
        </w:rPr>
        <w:t xml:space="preserve">Từ </w:t>
      </w:r>
      <w:r w:rsidRPr="00DD65C8">
        <w:rPr>
          <w:rFonts w:eastAsia="Times New Roman"/>
          <w:sz w:val="25"/>
          <w:szCs w:val="25"/>
        </w:rPr>
        <w:t>ester</w:t>
      </w:r>
      <w:r w:rsidRPr="00DD65C8">
        <w:rPr>
          <w:rFonts w:eastAsia="Times New Roman"/>
          <w:sz w:val="24"/>
          <w:szCs w:val="24"/>
        </w:rPr>
        <w:t xml:space="preserve"> </w:t>
      </w:r>
      <w:r w:rsidRPr="00DD65C8">
        <w:rPr>
          <w:rFonts w:eastAsia="Times New Roman"/>
          <w:b/>
          <w:bCs/>
          <w:sz w:val="25"/>
          <w:szCs w:val="25"/>
        </w:rPr>
        <w:t>3a</w:t>
      </w:r>
      <w:r w:rsidRPr="00DD65C8">
        <w:rPr>
          <w:rFonts w:eastAsia="Times New Roman"/>
          <w:sz w:val="24"/>
          <w:szCs w:val="24"/>
        </w:rPr>
        <w:t xml:space="preserve"> </w:t>
      </w:r>
      <w:r w:rsidRPr="00DD65C8">
        <w:rPr>
          <w:rFonts w:eastAsia="Times New Roman"/>
          <w:sz w:val="25"/>
          <w:szCs w:val="25"/>
        </w:rPr>
        <w:t>thu được</w:t>
      </w:r>
      <w:r w:rsidRPr="00DD65C8">
        <w:rPr>
          <w:rFonts w:eastAsia="Times New Roman"/>
          <w:sz w:val="24"/>
          <w:szCs w:val="24"/>
        </w:rPr>
        <w:t xml:space="preserve"> </w:t>
      </w:r>
      <w:r w:rsidRPr="00DD65C8">
        <w:rPr>
          <w:rFonts w:eastAsia="Times New Roman"/>
          <w:sz w:val="25"/>
          <w:szCs w:val="25"/>
        </w:rPr>
        <w:t>ở giai đoạn trên được hòa tan 5ml hỗn hợp dung môi EtOH:</w:t>
      </w:r>
      <w:r w:rsidRPr="00DD65C8">
        <w:rPr>
          <w:rFonts w:eastAsia="Times New Roman"/>
          <w:sz w:val="24"/>
          <w:szCs w:val="24"/>
        </w:rPr>
        <w:t xml:space="preserve"> </w:t>
      </w:r>
      <w:r w:rsidRPr="00DD65C8">
        <w:rPr>
          <w:rFonts w:eastAsia="Times New Roman"/>
          <w:sz w:val="25"/>
          <w:szCs w:val="25"/>
        </w:rPr>
        <w:t>tetrahydrofuran (2:1), sau đó thêm vào hỗn hợp trên 685mg (10mmol) NH</w:t>
      </w:r>
      <w:r w:rsidRPr="00DD65C8">
        <w:rPr>
          <w:rFonts w:eastAsia="Times New Roman"/>
          <w:sz w:val="17"/>
          <w:szCs w:val="17"/>
        </w:rPr>
        <w:t>2</w:t>
      </w:r>
      <w:r w:rsidRPr="00DD65C8">
        <w:rPr>
          <w:rFonts w:eastAsia="Times New Roman"/>
          <w:sz w:val="25"/>
          <w:szCs w:val="25"/>
        </w:rPr>
        <w:t>OH.HCl. Khuấy trộn hỗn hợp phản ứng và nhỏ từ từ vào hỗn hợp trên dung dịch NaOH (400mg</w:t>
      </w:r>
    </w:p>
    <w:p w14:paraId="2A3CBB1A" w14:textId="77777777" w:rsidR="004D60F1" w:rsidRPr="00DD65C8" w:rsidRDefault="004D60F1">
      <w:pPr>
        <w:spacing w:line="200" w:lineRule="exact"/>
        <w:rPr>
          <w:sz w:val="20"/>
          <w:szCs w:val="20"/>
        </w:rPr>
      </w:pPr>
    </w:p>
    <w:p w14:paraId="76E2A703" w14:textId="77777777" w:rsidR="004D60F1" w:rsidRPr="00DD65C8" w:rsidRDefault="004D60F1">
      <w:pPr>
        <w:spacing w:line="237" w:lineRule="exact"/>
        <w:rPr>
          <w:sz w:val="20"/>
          <w:szCs w:val="20"/>
        </w:rPr>
      </w:pPr>
    </w:p>
    <w:p w14:paraId="702E24BC" w14:textId="77777777" w:rsidR="004D60F1" w:rsidRPr="00DD65C8" w:rsidRDefault="00C629FD">
      <w:pPr>
        <w:ind w:left="4820"/>
        <w:rPr>
          <w:sz w:val="20"/>
          <w:szCs w:val="20"/>
        </w:rPr>
      </w:pPr>
      <w:r w:rsidRPr="00DD65C8">
        <w:rPr>
          <w:rFonts w:eastAsia="Calibri"/>
        </w:rPr>
        <w:t>31</w:t>
      </w:r>
    </w:p>
    <w:p w14:paraId="354429DF" w14:textId="77777777" w:rsidR="004D60F1" w:rsidRPr="00DD65C8" w:rsidRDefault="004D60F1">
      <w:pPr>
        <w:sectPr w:rsidR="004D60F1" w:rsidRPr="00DD65C8">
          <w:pgSz w:w="11900" w:h="16841"/>
          <w:pgMar w:top="1440" w:right="1119" w:bottom="421" w:left="1440" w:header="0" w:footer="0" w:gutter="0"/>
          <w:cols w:space="720" w:equalWidth="0">
            <w:col w:w="9340"/>
          </w:cols>
        </w:sectPr>
      </w:pPr>
    </w:p>
    <w:p w14:paraId="1307274E" w14:textId="77777777" w:rsidR="004D60F1" w:rsidRPr="00DD65C8" w:rsidRDefault="004D60F1">
      <w:pPr>
        <w:spacing w:line="200" w:lineRule="exact"/>
        <w:rPr>
          <w:sz w:val="20"/>
          <w:szCs w:val="20"/>
        </w:rPr>
      </w:pPr>
      <w:bookmarkStart w:id="32" w:name="page32"/>
      <w:bookmarkEnd w:id="32"/>
    </w:p>
    <w:p w14:paraId="147BA644" w14:textId="77777777" w:rsidR="004D60F1" w:rsidRPr="00DD65C8" w:rsidRDefault="004D60F1">
      <w:pPr>
        <w:spacing w:line="350" w:lineRule="exact"/>
        <w:rPr>
          <w:sz w:val="20"/>
          <w:szCs w:val="20"/>
        </w:rPr>
      </w:pPr>
    </w:p>
    <w:p w14:paraId="66A64AC1" w14:textId="77777777" w:rsidR="004D60F1" w:rsidRPr="00DD65C8" w:rsidRDefault="00C629FD">
      <w:pPr>
        <w:spacing w:line="272" w:lineRule="auto"/>
        <w:ind w:left="540"/>
        <w:jc w:val="both"/>
        <w:rPr>
          <w:sz w:val="20"/>
          <w:szCs w:val="20"/>
        </w:rPr>
      </w:pPr>
      <w:r w:rsidRPr="00DD65C8">
        <w:rPr>
          <w:rFonts w:eastAsia="Times New Roman"/>
          <w:sz w:val="26"/>
          <w:szCs w:val="26"/>
        </w:rPr>
        <w:t>trong 1ml nước cất) đến pH = 12. Khuấy hỗn hợp phản ứng ở nhiệt độ phòng cho tới khi phản ứng xảy ra hoàn toàn. Đổ từ từ hỗn hợp thu được vào cốc nước đá khuấy trộn và acid hóa bằng dung dịch HCl 5%, kết tủa tạo thành. Lọc thu tủa, rửa tủa bằng nước cất lạnh. Sấy khô tủa thô bằng tủ sấy ở 60°C. Kết tinh lại sản phẩm bằng phương pháp kết tinh lại với dung môi kết tinh là methanol.</w:t>
      </w:r>
    </w:p>
    <w:p w14:paraId="148EB5F8" w14:textId="77777777" w:rsidR="004D60F1" w:rsidRPr="00DD65C8" w:rsidRDefault="004D60F1">
      <w:pPr>
        <w:spacing w:line="218" w:lineRule="exact"/>
        <w:rPr>
          <w:sz w:val="20"/>
          <w:szCs w:val="20"/>
        </w:rPr>
      </w:pPr>
    </w:p>
    <w:p w14:paraId="41E79521" w14:textId="77777777" w:rsidR="004D60F1" w:rsidRPr="00DD65C8" w:rsidRDefault="00C629FD">
      <w:pPr>
        <w:ind w:left="540"/>
        <w:rPr>
          <w:sz w:val="20"/>
          <w:szCs w:val="20"/>
        </w:rPr>
      </w:pPr>
      <w:r w:rsidRPr="00DD65C8">
        <w:rPr>
          <w:rFonts w:eastAsia="Times New Roman"/>
          <w:b/>
          <w:bCs/>
          <w:sz w:val="26"/>
          <w:szCs w:val="26"/>
        </w:rPr>
        <w:t>3.2.2 Tổng hợp 4-(4-((5-Fluoro-3-(hydroxyimino)-2-oxoindolin-1-yl)methyl)-</w:t>
      </w:r>
    </w:p>
    <w:p w14:paraId="6C50E901" w14:textId="77777777" w:rsidR="004D60F1" w:rsidRPr="00DD65C8" w:rsidRDefault="004D60F1">
      <w:pPr>
        <w:spacing w:line="44" w:lineRule="exact"/>
        <w:rPr>
          <w:sz w:val="20"/>
          <w:szCs w:val="20"/>
        </w:rPr>
      </w:pPr>
    </w:p>
    <w:p w14:paraId="7707B948" w14:textId="77777777" w:rsidR="004D60F1" w:rsidRPr="00DD65C8" w:rsidRDefault="00C629FD">
      <w:pPr>
        <w:ind w:left="540"/>
        <w:rPr>
          <w:sz w:val="20"/>
          <w:szCs w:val="20"/>
        </w:rPr>
      </w:pPr>
      <w:r w:rsidRPr="00DD65C8">
        <w:rPr>
          <w:rFonts w:eastAsia="Times New Roman"/>
          <w:b/>
          <w:bCs/>
          <w:sz w:val="26"/>
          <w:szCs w:val="26"/>
        </w:rPr>
        <w:t>1</w:t>
      </w:r>
      <w:r w:rsidRPr="00DD65C8">
        <w:rPr>
          <w:rFonts w:eastAsia="Times New Roman"/>
          <w:b/>
          <w:bCs/>
          <w:i/>
          <w:iCs/>
          <w:sz w:val="26"/>
          <w:szCs w:val="26"/>
        </w:rPr>
        <w:t>H</w:t>
      </w:r>
      <w:r w:rsidRPr="00DD65C8">
        <w:rPr>
          <w:rFonts w:eastAsia="Times New Roman"/>
          <w:b/>
          <w:bCs/>
          <w:sz w:val="26"/>
          <w:szCs w:val="26"/>
        </w:rPr>
        <w:t>-1,2,3-triazol-1-yl)-</w:t>
      </w:r>
      <w:r w:rsidRPr="00DD65C8">
        <w:rPr>
          <w:rFonts w:eastAsia="Times New Roman"/>
          <w:b/>
          <w:bCs/>
          <w:i/>
          <w:iCs/>
          <w:sz w:val="26"/>
          <w:szCs w:val="26"/>
        </w:rPr>
        <w:t>N</w:t>
      </w:r>
      <w:r w:rsidRPr="00DD65C8">
        <w:rPr>
          <w:rFonts w:eastAsia="Times New Roman"/>
          <w:b/>
          <w:bCs/>
          <w:sz w:val="26"/>
          <w:szCs w:val="26"/>
        </w:rPr>
        <w:t>-hydroxybutanamide (5b)</w:t>
      </w:r>
    </w:p>
    <w:p w14:paraId="7E5BEAF9" w14:textId="77777777" w:rsidR="004D60F1" w:rsidRPr="00DD65C8" w:rsidRDefault="00C629FD">
      <w:pPr>
        <w:spacing w:line="20" w:lineRule="exact"/>
        <w:rPr>
          <w:sz w:val="20"/>
          <w:szCs w:val="20"/>
        </w:rPr>
      </w:pPr>
      <w:r w:rsidRPr="00DD65C8">
        <w:rPr>
          <w:noProof/>
          <w:sz w:val="20"/>
          <w:szCs w:val="20"/>
        </w:rPr>
        <w:drawing>
          <wp:anchor distT="0" distB="0" distL="114300" distR="114300" simplePos="0" relativeHeight="251645440" behindDoc="1" locked="0" layoutInCell="0" allowOverlap="1" wp14:anchorId="1CE1AA96" wp14:editId="185A0553">
            <wp:simplePos x="0" y="0"/>
            <wp:positionH relativeFrom="column">
              <wp:posOffset>1905000</wp:posOffset>
            </wp:positionH>
            <wp:positionV relativeFrom="paragraph">
              <wp:posOffset>169545</wp:posOffset>
            </wp:positionV>
            <wp:extent cx="2456815" cy="76771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srcRect/>
                    <a:stretch>
                      <a:fillRect/>
                    </a:stretch>
                  </pic:blipFill>
                  <pic:spPr bwMode="auto">
                    <a:xfrm>
                      <a:off x="0" y="0"/>
                      <a:ext cx="2456815" cy="767715"/>
                    </a:xfrm>
                    <a:prstGeom prst="rect">
                      <a:avLst/>
                    </a:prstGeom>
                    <a:noFill/>
                  </pic:spPr>
                </pic:pic>
              </a:graphicData>
            </a:graphic>
          </wp:anchor>
        </w:drawing>
      </w:r>
    </w:p>
    <w:p w14:paraId="27526159" w14:textId="77777777" w:rsidR="004D60F1" w:rsidRPr="00DD65C8" w:rsidRDefault="004D60F1">
      <w:pPr>
        <w:spacing w:line="200" w:lineRule="exact"/>
        <w:rPr>
          <w:sz w:val="20"/>
          <w:szCs w:val="20"/>
        </w:rPr>
      </w:pPr>
    </w:p>
    <w:p w14:paraId="1E6D55CC" w14:textId="77777777" w:rsidR="004D60F1" w:rsidRPr="00DD65C8" w:rsidRDefault="004D60F1">
      <w:pPr>
        <w:spacing w:line="200" w:lineRule="exact"/>
        <w:rPr>
          <w:sz w:val="20"/>
          <w:szCs w:val="20"/>
        </w:rPr>
      </w:pPr>
    </w:p>
    <w:p w14:paraId="63812B01" w14:textId="77777777" w:rsidR="004D60F1" w:rsidRPr="00DD65C8" w:rsidRDefault="004D60F1">
      <w:pPr>
        <w:spacing w:line="200" w:lineRule="exact"/>
        <w:rPr>
          <w:sz w:val="20"/>
          <w:szCs w:val="20"/>
        </w:rPr>
      </w:pPr>
    </w:p>
    <w:p w14:paraId="6D5BB288" w14:textId="77777777" w:rsidR="004D60F1" w:rsidRPr="00DD65C8" w:rsidRDefault="004D60F1">
      <w:pPr>
        <w:spacing w:line="200" w:lineRule="exact"/>
        <w:rPr>
          <w:sz w:val="20"/>
          <w:szCs w:val="20"/>
        </w:rPr>
      </w:pPr>
    </w:p>
    <w:p w14:paraId="71DCFE32" w14:textId="77777777" w:rsidR="004D60F1" w:rsidRPr="00DD65C8" w:rsidRDefault="004D60F1">
      <w:pPr>
        <w:spacing w:line="200" w:lineRule="exact"/>
        <w:rPr>
          <w:sz w:val="20"/>
          <w:szCs w:val="20"/>
        </w:rPr>
      </w:pPr>
    </w:p>
    <w:p w14:paraId="4610A87E" w14:textId="77777777" w:rsidR="004D60F1" w:rsidRPr="00DD65C8" w:rsidRDefault="004D60F1">
      <w:pPr>
        <w:spacing w:line="200" w:lineRule="exact"/>
        <w:rPr>
          <w:sz w:val="20"/>
          <w:szCs w:val="20"/>
        </w:rPr>
      </w:pPr>
    </w:p>
    <w:p w14:paraId="081CCC02" w14:textId="77777777" w:rsidR="004D60F1" w:rsidRPr="00DD65C8" w:rsidRDefault="004D60F1">
      <w:pPr>
        <w:spacing w:line="200" w:lineRule="exact"/>
        <w:rPr>
          <w:sz w:val="20"/>
          <w:szCs w:val="20"/>
        </w:rPr>
      </w:pPr>
    </w:p>
    <w:p w14:paraId="53CB2139" w14:textId="77777777" w:rsidR="004D60F1" w:rsidRPr="00DD65C8" w:rsidRDefault="004D60F1">
      <w:pPr>
        <w:spacing w:line="258" w:lineRule="exact"/>
        <w:rPr>
          <w:sz w:val="20"/>
          <w:szCs w:val="20"/>
        </w:rPr>
      </w:pPr>
    </w:p>
    <w:p w14:paraId="32C65FE6" w14:textId="77777777" w:rsidR="004D60F1" w:rsidRPr="00DD65C8" w:rsidRDefault="00C629FD">
      <w:pPr>
        <w:ind w:right="-519"/>
        <w:jc w:val="center"/>
        <w:rPr>
          <w:sz w:val="20"/>
          <w:szCs w:val="20"/>
        </w:rPr>
      </w:pPr>
      <w:r w:rsidRPr="00DD65C8">
        <w:rPr>
          <w:rFonts w:eastAsia="Times New Roman"/>
          <w:b/>
          <w:bCs/>
          <w:sz w:val="26"/>
          <w:szCs w:val="26"/>
        </w:rPr>
        <w:t>C</w:t>
      </w:r>
      <w:r w:rsidRPr="00DD65C8">
        <w:rPr>
          <w:rFonts w:eastAsia="Times New Roman"/>
          <w:b/>
          <w:bCs/>
          <w:sz w:val="17"/>
          <w:szCs w:val="17"/>
        </w:rPr>
        <w:t>15</w:t>
      </w:r>
      <w:r w:rsidRPr="00DD65C8">
        <w:rPr>
          <w:rFonts w:eastAsia="Times New Roman"/>
          <w:b/>
          <w:bCs/>
          <w:sz w:val="26"/>
          <w:szCs w:val="26"/>
        </w:rPr>
        <w:t>H</w:t>
      </w:r>
      <w:r w:rsidRPr="00DD65C8">
        <w:rPr>
          <w:rFonts w:eastAsia="Times New Roman"/>
          <w:b/>
          <w:bCs/>
          <w:sz w:val="17"/>
          <w:szCs w:val="17"/>
        </w:rPr>
        <w:t>14</w:t>
      </w:r>
      <w:r w:rsidRPr="00DD65C8">
        <w:rPr>
          <w:rFonts w:eastAsia="Times New Roman"/>
          <w:b/>
          <w:bCs/>
          <w:sz w:val="26"/>
          <w:szCs w:val="26"/>
        </w:rPr>
        <w:t>FN</w:t>
      </w:r>
      <w:r w:rsidRPr="00DD65C8">
        <w:rPr>
          <w:rFonts w:eastAsia="Times New Roman"/>
          <w:b/>
          <w:bCs/>
          <w:sz w:val="17"/>
          <w:szCs w:val="17"/>
        </w:rPr>
        <w:t>5</w:t>
      </w:r>
      <w:r w:rsidRPr="00DD65C8">
        <w:rPr>
          <w:rFonts w:eastAsia="Times New Roman"/>
          <w:b/>
          <w:bCs/>
          <w:sz w:val="26"/>
          <w:szCs w:val="26"/>
        </w:rPr>
        <w:t>O</w:t>
      </w:r>
      <w:r w:rsidRPr="00DD65C8">
        <w:rPr>
          <w:rFonts w:eastAsia="Times New Roman"/>
          <w:b/>
          <w:bCs/>
          <w:sz w:val="17"/>
          <w:szCs w:val="17"/>
        </w:rPr>
        <w:t>4</w:t>
      </w:r>
      <w:r w:rsidRPr="00DD65C8">
        <w:rPr>
          <w:rFonts w:eastAsia="Times New Roman"/>
          <w:b/>
          <w:bCs/>
          <w:sz w:val="26"/>
          <w:szCs w:val="26"/>
        </w:rPr>
        <w:t>; M.W=347</w:t>
      </w:r>
    </w:p>
    <w:p w14:paraId="7F59CC5F" w14:textId="77777777" w:rsidR="004D60F1" w:rsidRPr="00DD65C8" w:rsidRDefault="004D60F1">
      <w:pPr>
        <w:spacing w:line="188" w:lineRule="exact"/>
        <w:rPr>
          <w:sz w:val="20"/>
          <w:szCs w:val="20"/>
        </w:rPr>
      </w:pPr>
    </w:p>
    <w:p w14:paraId="33026634" w14:textId="77777777" w:rsidR="004D60F1" w:rsidRPr="00DD65C8" w:rsidRDefault="00C629FD">
      <w:pPr>
        <w:spacing w:line="272" w:lineRule="auto"/>
        <w:ind w:left="540" w:right="20"/>
        <w:jc w:val="both"/>
        <w:rPr>
          <w:sz w:val="20"/>
          <w:szCs w:val="20"/>
        </w:rPr>
      </w:pPr>
      <w:r w:rsidRPr="00DD65C8">
        <w:rPr>
          <w:rFonts w:eastAsia="Times New Roman"/>
          <w:b/>
          <w:bCs/>
          <w:i/>
          <w:iCs/>
          <w:sz w:val="26"/>
          <w:szCs w:val="26"/>
        </w:rPr>
        <w:t xml:space="preserve">Tiến hành: </w:t>
      </w:r>
      <w:r w:rsidRPr="00DD65C8">
        <w:rPr>
          <w:rFonts w:eastAsia="Times New Roman"/>
          <w:sz w:val="26"/>
          <w:szCs w:val="26"/>
        </w:rPr>
        <w:t>Tổng hợp chất</w:t>
      </w:r>
      <w:r w:rsidRPr="00DD65C8">
        <w:rPr>
          <w:rFonts w:eastAsia="Times New Roman"/>
          <w:b/>
          <w:bCs/>
          <w:i/>
          <w:iCs/>
          <w:sz w:val="26"/>
          <w:szCs w:val="26"/>
        </w:rPr>
        <w:t xml:space="preserve"> </w:t>
      </w:r>
      <w:r w:rsidRPr="00DD65C8">
        <w:rPr>
          <w:rFonts w:eastAsia="Times New Roman"/>
          <w:b/>
          <w:bCs/>
          <w:sz w:val="26"/>
          <w:szCs w:val="26"/>
        </w:rPr>
        <w:t>5b</w:t>
      </w:r>
      <w:r w:rsidRPr="00DD65C8">
        <w:rPr>
          <w:rFonts w:eastAsia="Times New Roman"/>
          <w:b/>
          <w:bCs/>
          <w:i/>
          <w:iCs/>
          <w:sz w:val="26"/>
          <w:szCs w:val="26"/>
        </w:rPr>
        <w:t xml:space="preserve"> </w:t>
      </w:r>
      <w:r w:rsidRPr="00DD65C8">
        <w:rPr>
          <w:rFonts w:eastAsia="Times New Roman"/>
          <w:sz w:val="26"/>
          <w:szCs w:val="26"/>
        </w:rPr>
        <w:t>được thực hiện như quy trình chung để</w:t>
      </w:r>
      <w:r w:rsidRPr="00DD65C8">
        <w:rPr>
          <w:rFonts w:eastAsia="Times New Roman"/>
          <w:b/>
          <w:bCs/>
          <w:i/>
          <w:iCs/>
          <w:sz w:val="26"/>
          <w:szCs w:val="26"/>
        </w:rPr>
        <w:t xml:space="preserve"> </w:t>
      </w:r>
      <w:r w:rsidRPr="00DD65C8">
        <w:rPr>
          <w:rFonts w:eastAsia="Times New Roman"/>
          <w:sz w:val="26"/>
          <w:szCs w:val="26"/>
        </w:rPr>
        <w:t>tổng hợp chất</w:t>
      </w:r>
      <w:r w:rsidRPr="00DD65C8">
        <w:rPr>
          <w:rFonts w:eastAsia="Times New Roman"/>
          <w:b/>
          <w:bCs/>
          <w:i/>
          <w:iCs/>
          <w:sz w:val="26"/>
          <w:szCs w:val="26"/>
        </w:rPr>
        <w:t xml:space="preserve"> </w:t>
      </w:r>
      <w:r w:rsidRPr="00DD65C8">
        <w:rPr>
          <w:rFonts w:eastAsia="Times New Roman"/>
          <w:b/>
          <w:bCs/>
          <w:sz w:val="26"/>
          <w:szCs w:val="26"/>
        </w:rPr>
        <w:t xml:space="preserve">5a </w:t>
      </w:r>
      <w:r w:rsidRPr="00DD65C8">
        <w:rPr>
          <w:rFonts w:eastAsia="Times New Roman"/>
          <w:sz w:val="26"/>
          <w:szCs w:val="26"/>
        </w:rPr>
        <w:t>đã mô tả ở</w:t>
      </w:r>
      <w:r w:rsidRPr="00DD65C8">
        <w:rPr>
          <w:rFonts w:eastAsia="Times New Roman"/>
          <w:b/>
          <w:bCs/>
          <w:sz w:val="26"/>
          <w:szCs w:val="26"/>
        </w:rPr>
        <w:t xml:space="preserve"> </w:t>
      </w:r>
      <w:r w:rsidRPr="00DD65C8">
        <w:rPr>
          <w:rFonts w:eastAsia="Times New Roman"/>
          <w:sz w:val="26"/>
          <w:szCs w:val="26"/>
        </w:rPr>
        <w:t>mục 3.2.1. Nhưng thay ester</w:t>
      </w:r>
      <w:r w:rsidRPr="00DD65C8">
        <w:rPr>
          <w:rFonts w:eastAsia="Times New Roman"/>
          <w:b/>
          <w:bCs/>
          <w:sz w:val="26"/>
          <w:szCs w:val="26"/>
        </w:rPr>
        <w:t xml:space="preserve"> 3a </w:t>
      </w:r>
      <w:r w:rsidRPr="00DD65C8">
        <w:rPr>
          <w:rFonts w:eastAsia="Times New Roman"/>
          <w:sz w:val="26"/>
          <w:szCs w:val="26"/>
        </w:rPr>
        <w:t>bằng 346 mg ester</w:t>
      </w:r>
      <w:r w:rsidRPr="00DD65C8">
        <w:rPr>
          <w:rFonts w:eastAsia="Times New Roman"/>
          <w:b/>
          <w:bCs/>
          <w:sz w:val="26"/>
          <w:szCs w:val="26"/>
        </w:rPr>
        <w:t xml:space="preserve"> 3b. </w:t>
      </w:r>
      <w:r w:rsidRPr="00DD65C8">
        <w:rPr>
          <w:rFonts w:eastAsia="Times New Roman"/>
          <w:sz w:val="26"/>
          <w:szCs w:val="26"/>
        </w:rPr>
        <w:t>tiến hành phản</w:t>
      </w:r>
      <w:r w:rsidRPr="00DD65C8">
        <w:rPr>
          <w:rFonts w:eastAsia="Times New Roman"/>
          <w:b/>
          <w:bCs/>
          <w:sz w:val="26"/>
          <w:szCs w:val="26"/>
        </w:rPr>
        <w:t xml:space="preserve"> </w:t>
      </w:r>
      <w:r w:rsidRPr="00DD65C8">
        <w:rPr>
          <w:rFonts w:eastAsia="Times New Roman"/>
          <w:sz w:val="26"/>
          <w:szCs w:val="26"/>
        </w:rPr>
        <w:t xml:space="preserve">ứng và tinh chế tương tự như chất </w:t>
      </w:r>
      <w:r w:rsidRPr="00DD65C8">
        <w:rPr>
          <w:rFonts w:eastAsia="Times New Roman"/>
          <w:b/>
          <w:bCs/>
          <w:sz w:val="26"/>
          <w:szCs w:val="26"/>
        </w:rPr>
        <w:t>5a</w:t>
      </w:r>
      <w:r w:rsidRPr="00DD65C8">
        <w:rPr>
          <w:rFonts w:eastAsia="Times New Roman"/>
          <w:sz w:val="26"/>
          <w:szCs w:val="26"/>
        </w:rPr>
        <w:t xml:space="preserve"> thu được 249 mg sản phẩm kết tinh màu trắng ngà.</w:t>
      </w:r>
    </w:p>
    <w:p w14:paraId="7E179EF2" w14:textId="77777777" w:rsidR="004D60F1" w:rsidRPr="00DD65C8" w:rsidRDefault="00C629FD">
      <w:pPr>
        <w:numPr>
          <w:ilvl w:val="0"/>
          <w:numId w:val="20"/>
        </w:numPr>
        <w:tabs>
          <w:tab w:val="left" w:pos="720"/>
        </w:tabs>
        <w:spacing w:line="209" w:lineRule="auto"/>
        <w:ind w:left="720" w:hanging="175"/>
        <w:rPr>
          <w:rFonts w:eastAsia="Wingdings"/>
          <w:sz w:val="52"/>
          <w:szCs w:val="52"/>
          <w:vertAlign w:val="superscript"/>
        </w:rPr>
      </w:pPr>
      <w:r w:rsidRPr="00DD65C8">
        <w:rPr>
          <w:rFonts w:eastAsia="Times New Roman"/>
          <w:sz w:val="26"/>
          <w:szCs w:val="26"/>
        </w:rPr>
        <w:t>Kết quả:</w:t>
      </w:r>
    </w:p>
    <w:p w14:paraId="6B39A3BF" w14:textId="77777777" w:rsidR="004D60F1" w:rsidRPr="00DD65C8" w:rsidRDefault="004D60F1">
      <w:pPr>
        <w:spacing w:line="151" w:lineRule="exact"/>
        <w:rPr>
          <w:sz w:val="20"/>
          <w:szCs w:val="20"/>
        </w:rPr>
      </w:pPr>
    </w:p>
    <w:p w14:paraId="1D4BBDB7" w14:textId="77777777" w:rsidR="004D60F1" w:rsidRPr="00DD65C8" w:rsidRDefault="00C629FD">
      <w:pPr>
        <w:numPr>
          <w:ilvl w:val="0"/>
          <w:numId w:val="21"/>
        </w:numPr>
        <w:tabs>
          <w:tab w:val="left" w:pos="720"/>
        </w:tabs>
        <w:ind w:left="720" w:hanging="175"/>
        <w:rPr>
          <w:rFonts w:eastAsia="Times New Roman"/>
          <w:sz w:val="26"/>
          <w:szCs w:val="26"/>
        </w:rPr>
      </w:pPr>
      <w:r w:rsidRPr="00DD65C8">
        <w:rPr>
          <w:rFonts w:eastAsia="Times New Roman"/>
          <w:sz w:val="26"/>
          <w:szCs w:val="26"/>
        </w:rPr>
        <w:t>Hiệu suất: 72%.</w:t>
      </w:r>
    </w:p>
    <w:p w14:paraId="7DB9DB89" w14:textId="77777777" w:rsidR="004D60F1" w:rsidRPr="00DD65C8" w:rsidRDefault="004D60F1">
      <w:pPr>
        <w:spacing w:line="152" w:lineRule="exact"/>
        <w:rPr>
          <w:rFonts w:eastAsia="Times New Roman"/>
          <w:sz w:val="26"/>
          <w:szCs w:val="26"/>
        </w:rPr>
      </w:pPr>
    </w:p>
    <w:p w14:paraId="5E28109A" w14:textId="77777777" w:rsidR="004D60F1" w:rsidRPr="00DD65C8" w:rsidRDefault="00C629FD">
      <w:pPr>
        <w:numPr>
          <w:ilvl w:val="0"/>
          <w:numId w:val="21"/>
        </w:numPr>
        <w:tabs>
          <w:tab w:val="left" w:pos="720"/>
        </w:tabs>
        <w:ind w:left="720" w:hanging="175"/>
        <w:rPr>
          <w:rFonts w:eastAsia="Times New Roman"/>
          <w:sz w:val="26"/>
          <w:szCs w:val="26"/>
        </w:rPr>
      </w:pPr>
      <w:r w:rsidRPr="00DD65C8">
        <w:rPr>
          <w:rFonts w:eastAsia="Times New Roman"/>
          <w:sz w:val="26"/>
          <w:szCs w:val="26"/>
        </w:rPr>
        <w:t>Nhiệt độ nóng chảy: 180-182</w:t>
      </w:r>
      <w:r w:rsidRPr="00DD65C8">
        <w:rPr>
          <w:rFonts w:eastAsia="Times New Roman"/>
          <w:sz w:val="34"/>
          <w:szCs w:val="34"/>
          <w:vertAlign w:val="superscript"/>
        </w:rPr>
        <w:t>o</w:t>
      </w:r>
      <w:r w:rsidRPr="00DD65C8">
        <w:rPr>
          <w:rFonts w:eastAsia="Times New Roman"/>
          <w:sz w:val="26"/>
          <w:szCs w:val="26"/>
        </w:rPr>
        <w:t>C.</w:t>
      </w:r>
    </w:p>
    <w:p w14:paraId="4211CB46" w14:textId="77777777" w:rsidR="004D60F1" w:rsidRPr="00DD65C8" w:rsidRDefault="00C629FD">
      <w:pPr>
        <w:numPr>
          <w:ilvl w:val="0"/>
          <w:numId w:val="22"/>
        </w:numPr>
        <w:tabs>
          <w:tab w:val="left" w:pos="720"/>
        </w:tabs>
        <w:spacing w:line="182" w:lineRule="auto"/>
        <w:ind w:left="720" w:hanging="175"/>
        <w:rPr>
          <w:rFonts w:eastAsia="Wingdings"/>
          <w:sz w:val="42"/>
          <w:szCs w:val="42"/>
          <w:vertAlign w:val="superscript"/>
        </w:rPr>
      </w:pPr>
      <w:r w:rsidRPr="00DD65C8">
        <w:rPr>
          <w:rFonts w:eastAsia="Times New Roman"/>
          <w:sz w:val="23"/>
          <w:szCs w:val="23"/>
        </w:rPr>
        <w:t>Sản phẩm là bột kết tinh màu trắng ngà.</w:t>
      </w:r>
    </w:p>
    <w:p w14:paraId="3FB0026A" w14:textId="77777777" w:rsidR="004D60F1" w:rsidRPr="00DD65C8" w:rsidRDefault="004D60F1">
      <w:pPr>
        <w:spacing w:line="174" w:lineRule="exact"/>
        <w:rPr>
          <w:rFonts w:eastAsia="Wingdings"/>
          <w:sz w:val="42"/>
          <w:szCs w:val="42"/>
          <w:vertAlign w:val="superscript"/>
        </w:rPr>
      </w:pPr>
    </w:p>
    <w:p w14:paraId="5E596902" w14:textId="77777777" w:rsidR="004D60F1" w:rsidRPr="00DD65C8" w:rsidRDefault="00C629FD">
      <w:pPr>
        <w:numPr>
          <w:ilvl w:val="0"/>
          <w:numId w:val="22"/>
        </w:numPr>
        <w:tabs>
          <w:tab w:val="left" w:pos="720"/>
        </w:tabs>
        <w:spacing w:line="185" w:lineRule="auto"/>
        <w:ind w:left="720" w:hanging="175"/>
        <w:rPr>
          <w:rFonts w:eastAsia="Wingdings"/>
          <w:sz w:val="32"/>
          <w:szCs w:val="32"/>
          <w:vertAlign w:val="superscript"/>
        </w:rPr>
      </w:pPr>
      <w:r w:rsidRPr="00DD65C8">
        <w:rPr>
          <w:rFonts w:eastAsia="Times New Roman"/>
          <w:sz w:val="19"/>
          <w:szCs w:val="19"/>
        </w:rPr>
        <w:t>Kiểm tra độ tinh khiết của sản phẩm bằng sắc SKLM, hệ dung môi khai triển là</w:t>
      </w:r>
    </w:p>
    <w:p w14:paraId="271E5D07" w14:textId="77777777" w:rsidR="004D60F1" w:rsidRPr="00DD65C8" w:rsidRDefault="004D60F1">
      <w:pPr>
        <w:spacing w:line="149" w:lineRule="exact"/>
        <w:rPr>
          <w:sz w:val="20"/>
          <w:szCs w:val="20"/>
        </w:rPr>
      </w:pPr>
    </w:p>
    <w:p w14:paraId="52E38D37" w14:textId="77777777" w:rsidR="004D60F1" w:rsidRPr="00DD65C8" w:rsidRDefault="00C629FD">
      <w:pPr>
        <w:ind w:left="540"/>
        <w:rPr>
          <w:sz w:val="20"/>
          <w:szCs w:val="20"/>
        </w:rPr>
      </w:pPr>
      <w:r w:rsidRPr="00DD65C8">
        <w:rPr>
          <w:rFonts w:eastAsia="Times New Roman"/>
          <w:sz w:val="26"/>
          <w:szCs w:val="26"/>
        </w:rPr>
        <w:t>DCM:MeOH:AcOH = 100:40:1, sản phẩm có R</w:t>
      </w:r>
      <w:r w:rsidRPr="00DD65C8">
        <w:rPr>
          <w:rFonts w:eastAsia="Times New Roman"/>
          <w:sz w:val="17"/>
          <w:szCs w:val="17"/>
        </w:rPr>
        <w:t>f</w:t>
      </w:r>
      <w:r w:rsidRPr="00DD65C8">
        <w:rPr>
          <w:rFonts w:eastAsia="Times New Roman"/>
          <w:sz w:val="26"/>
          <w:szCs w:val="26"/>
        </w:rPr>
        <w:t xml:space="preserve"> =0.43.</w:t>
      </w:r>
    </w:p>
    <w:p w14:paraId="7EAD4F3E" w14:textId="77777777" w:rsidR="004D60F1" w:rsidRPr="00DD65C8" w:rsidRDefault="004D60F1">
      <w:pPr>
        <w:spacing w:line="152" w:lineRule="exact"/>
        <w:rPr>
          <w:sz w:val="20"/>
          <w:szCs w:val="20"/>
        </w:rPr>
      </w:pPr>
    </w:p>
    <w:p w14:paraId="59C5FCAD" w14:textId="77777777" w:rsidR="004D60F1" w:rsidRPr="00DD65C8" w:rsidRDefault="00C629FD">
      <w:pPr>
        <w:numPr>
          <w:ilvl w:val="0"/>
          <w:numId w:val="23"/>
        </w:numPr>
        <w:tabs>
          <w:tab w:val="left" w:pos="720"/>
        </w:tabs>
        <w:spacing w:line="211" w:lineRule="auto"/>
        <w:ind w:left="540" w:right="20" w:firstLine="5"/>
        <w:rPr>
          <w:rFonts w:eastAsia="Wingdings"/>
          <w:sz w:val="52"/>
          <w:szCs w:val="52"/>
          <w:vertAlign w:val="superscript"/>
        </w:rPr>
      </w:pPr>
      <w:r w:rsidRPr="00DD65C8">
        <w:rPr>
          <w:rFonts w:eastAsia="Times New Roman"/>
          <w:sz w:val="26"/>
          <w:szCs w:val="26"/>
        </w:rPr>
        <w:t xml:space="preserve">Kết quả phân tích phổ IR (xem bảng 3.4); phổ MS (xem bảng 3.5); phổ </w:t>
      </w:r>
      <w:r w:rsidRPr="00DD65C8">
        <w:rPr>
          <w:rFonts w:eastAsia="Times New Roman"/>
          <w:sz w:val="34"/>
          <w:szCs w:val="34"/>
          <w:vertAlign w:val="superscript"/>
        </w:rPr>
        <w:t>1</w:t>
      </w:r>
      <w:r w:rsidRPr="00DD65C8">
        <w:rPr>
          <w:rFonts w:eastAsia="Times New Roman"/>
          <w:sz w:val="26"/>
          <w:szCs w:val="26"/>
        </w:rPr>
        <w:t xml:space="preserve">H-NMR (xem bảng 3.6); phổ </w:t>
      </w:r>
      <w:r w:rsidRPr="00DD65C8">
        <w:rPr>
          <w:rFonts w:eastAsia="Times New Roman"/>
          <w:sz w:val="34"/>
          <w:szCs w:val="34"/>
          <w:vertAlign w:val="superscript"/>
        </w:rPr>
        <w:t>13</w:t>
      </w:r>
      <w:r w:rsidRPr="00DD65C8">
        <w:rPr>
          <w:rFonts w:eastAsia="Times New Roman"/>
          <w:sz w:val="26"/>
          <w:szCs w:val="26"/>
        </w:rPr>
        <w:t>C-NMR (xem bảng 3.7).</w:t>
      </w:r>
    </w:p>
    <w:p w14:paraId="1B7B5C21" w14:textId="77777777" w:rsidR="004D60F1" w:rsidRPr="00DD65C8" w:rsidRDefault="004D60F1">
      <w:pPr>
        <w:spacing w:line="51" w:lineRule="exact"/>
        <w:rPr>
          <w:sz w:val="20"/>
          <w:szCs w:val="20"/>
        </w:rPr>
      </w:pPr>
    </w:p>
    <w:p w14:paraId="668A2B50" w14:textId="77777777" w:rsidR="004D60F1" w:rsidRPr="00DD65C8" w:rsidRDefault="00C629FD">
      <w:pPr>
        <w:ind w:left="540"/>
        <w:rPr>
          <w:sz w:val="20"/>
          <w:szCs w:val="20"/>
        </w:rPr>
      </w:pPr>
      <w:r w:rsidRPr="00DD65C8">
        <w:rPr>
          <w:rFonts w:eastAsia="Times New Roman"/>
          <w:b/>
          <w:bCs/>
          <w:sz w:val="26"/>
          <w:szCs w:val="26"/>
        </w:rPr>
        <w:t>3.2.3 Tổng hợp 4-(4-((5-Cloro-3-(hydroxyimino)-2-oxoindolin-1-yl)methyl)-1</w:t>
      </w:r>
      <w:r w:rsidRPr="00DD65C8">
        <w:rPr>
          <w:rFonts w:eastAsia="Times New Roman"/>
          <w:b/>
          <w:bCs/>
          <w:i/>
          <w:iCs/>
          <w:sz w:val="26"/>
          <w:szCs w:val="26"/>
        </w:rPr>
        <w:t>H</w:t>
      </w:r>
      <w:r w:rsidRPr="00DD65C8">
        <w:rPr>
          <w:rFonts w:eastAsia="Times New Roman"/>
          <w:b/>
          <w:bCs/>
          <w:sz w:val="26"/>
          <w:szCs w:val="26"/>
        </w:rPr>
        <w:t>-</w:t>
      </w:r>
    </w:p>
    <w:p w14:paraId="5DAC8749" w14:textId="77777777" w:rsidR="004D60F1" w:rsidRPr="00DD65C8" w:rsidRDefault="004D60F1">
      <w:pPr>
        <w:spacing w:line="62" w:lineRule="exact"/>
        <w:rPr>
          <w:sz w:val="20"/>
          <w:szCs w:val="20"/>
        </w:rPr>
      </w:pPr>
    </w:p>
    <w:p w14:paraId="3ECED296" w14:textId="77777777" w:rsidR="004D60F1" w:rsidRPr="00DD65C8" w:rsidRDefault="00C629FD">
      <w:pPr>
        <w:ind w:left="540"/>
        <w:rPr>
          <w:sz w:val="20"/>
          <w:szCs w:val="20"/>
        </w:rPr>
      </w:pPr>
      <w:r w:rsidRPr="00DD65C8">
        <w:rPr>
          <w:rFonts w:eastAsia="Times New Roman"/>
          <w:b/>
          <w:bCs/>
          <w:sz w:val="26"/>
          <w:szCs w:val="26"/>
        </w:rPr>
        <w:t>1,2,3-triazol-1-yl)-</w:t>
      </w:r>
      <w:r w:rsidRPr="00DD65C8">
        <w:rPr>
          <w:rFonts w:eastAsia="Times New Roman"/>
          <w:b/>
          <w:bCs/>
          <w:i/>
          <w:iCs/>
          <w:sz w:val="26"/>
          <w:szCs w:val="26"/>
        </w:rPr>
        <w:t>N</w:t>
      </w:r>
      <w:r w:rsidRPr="00DD65C8">
        <w:rPr>
          <w:rFonts w:eastAsia="Times New Roman"/>
          <w:b/>
          <w:bCs/>
          <w:sz w:val="26"/>
          <w:szCs w:val="26"/>
        </w:rPr>
        <w:t>-hydroxybutanamide (5c)</w:t>
      </w:r>
    </w:p>
    <w:p w14:paraId="1F71A0E2" w14:textId="77777777" w:rsidR="004D60F1" w:rsidRPr="00DD65C8" w:rsidRDefault="00C629FD">
      <w:pPr>
        <w:spacing w:line="20" w:lineRule="exact"/>
        <w:rPr>
          <w:sz w:val="20"/>
          <w:szCs w:val="20"/>
        </w:rPr>
      </w:pPr>
      <w:r w:rsidRPr="00DD65C8">
        <w:rPr>
          <w:noProof/>
          <w:sz w:val="20"/>
          <w:szCs w:val="20"/>
        </w:rPr>
        <w:drawing>
          <wp:anchor distT="0" distB="0" distL="114300" distR="114300" simplePos="0" relativeHeight="251646464" behindDoc="1" locked="0" layoutInCell="0" allowOverlap="1" wp14:anchorId="508B09E8" wp14:editId="0107F170">
            <wp:simplePos x="0" y="0"/>
            <wp:positionH relativeFrom="column">
              <wp:posOffset>1864995</wp:posOffset>
            </wp:positionH>
            <wp:positionV relativeFrom="paragraph">
              <wp:posOffset>126365</wp:posOffset>
            </wp:positionV>
            <wp:extent cx="2533650" cy="76771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2533650" cy="767715"/>
                    </a:xfrm>
                    <a:prstGeom prst="rect">
                      <a:avLst/>
                    </a:prstGeom>
                    <a:noFill/>
                  </pic:spPr>
                </pic:pic>
              </a:graphicData>
            </a:graphic>
          </wp:anchor>
        </w:drawing>
      </w:r>
    </w:p>
    <w:p w14:paraId="6535B027" w14:textId="77777777" w:rsidR="004D60F1" w:rsidRPr="00DD65C8" w:rsidRDefault="004D60F1">
      <w:pPr>
        <w:spacing w:line="200" w:lineRule="exact"/>
        <w:rPr>
          <w:sz w:val="20"/>
          <w:szCs w:val="20"/>
        </w:rPr>
      </w:pPr>
    </w:p>
    <w:p w14:paraId="57B3AEE5" w14:textId="77777777" w:rsidR="004D60F1" w:rsidRPr="00DD65C8" w:rsidRDefault="004D60F1">
      <w:pPr>
        <w:spacing w:line="200" w:lineRule="exact"/>
        <w:rPr>
          <w:sz w:val="20"/>
          <w:szCs w:val="20"/>
        </w:rPr>
      </w:pPr>
    </w:p>
    <w:p w14:paraId="23496228" w14:textId="77777777" w:rsidR="004D60F1" w:rsidRPr="00DD65C8" w:rsidRDefault="004D60F1">
      <w:pPr>
        <w:spacing w:line="200" w:lineRule="exact"/>
        <w:rPr>
          <w:sz w:val="20"/>
          <w:szCs w:val="20"/>
        </w:rPr>
      </w:pPr>
    </w:p>
    <w:p w14:paraId="51475FA3" w14:textId="77777777" w:rsidR="004D60F1" w:rsidRPr="00DD65C8" w:rsidRDefault="004D60F1">
      <w:pPr>
        <w:spacing w:line="200" w:lineRule="exact"/>
        <w:rPr>
          <w:sz w:val="20"/>
          <w:szCs w:val="20"/>
        </w:rPr>
      </w:pPr>
    </w:p>
    <w:p w14:paraId="3A2CD884" w14:textId="77777777" w:rsidR="004D60F1" w:rsidRPr="00DD65C8" w:rsidRDefault="004D60F1">
      <w:pPr>
        <w:spacing w:line="200" w:lineRule="exact"/>
        <w:rPr>
          <w:sz w:val="20"/>
          <w:szCs w:val="20"/>
        </w:rPr>
      </w:pPr>
    </w:p>
    <w:p w14:paraId="657B13CC" w14:textId="77777777" w:rsidR="004D60F1" w:rsidRPr="00DD65C8" w:rsidRDefault="004D60F1">
      <w:pPr>
        <w:spacing w:line="200" w:lineRule="exact"/>
        <w:rPr>
          <w:sz w:val="20"/>
          <w:szCs w:val="20"/>
        </w:rPr>
      </w:pPr>
    </w:p>
    <w:p w14:paraId="3DB35CC4" w14:textId="77777777" w:rsidR="004D60F1" w:rsidRPr="00DD65C8" w:rsidRDefault="004D60F1">
      <w:pPr>
        <w:spacing w:line="393" w:lineRule="exact"/>
        <w:rPr>
          <w:sz w:val="20"/>
          <w:szCs w:val="20"/>
        </w:rPr>
      </w:pPr>
    </w:p>
    <w:p w14:paraId="24FA9502" w14:textId="77777777" w:rsidR="004D60F1" w:rsidRPr="00DD65C8" w:rsidRDefault="00C629FD">
      <w:pPr>
        <w:ind w:left="3540"/>
        <w:rPr>
          <w:sz w:val="20"/>
          <w:szCs w:val="20"/>
        </w:rPr>
      </w:pPr>
      <w:r w:rsidRPr="00DD65C8">
        <w:rPr>
          <w:rFonts w:eastAsia="Times New Roman"/>
          <w:b/>
          <w:bCs/>
          <w:sz w:val="26"/>
          <w:szCs w:val="26"/>
        </w:rPr>
        <w:t>C</w:t>
      </w:r>
      <w:r w:rsidRPr="00DD65C8">
        <w:rPr>
          <w:rFonts w:eastAsia="Times New Roman"/>
          <w:b/>
          <w:bCs/>
          <w:sz w:val="17"/>
          <w:szCs w:val="17"/>
        </w:rPr>
        <w:t>15</w:t>
      </w:r>
      <w:r w:rsidRPr="00DD65C8">
        <w:rPr>
          <w:rFonts w:eastAsia="Times New Roman"/>
          <w:b/>
          <w:bCs/>
          <w:sz w:val="26"/>
          <w:szCs w:val="26"/>
        </w:rPr>
        <w:t>H</w:t>
      </w:r>
      <w:r w:rsidRPr="00DD65C8">
        <w:rPr>
          <w:rFonts w:eastAsia="Times New Roman"/>
          <w:b/>
          <w:bCs/>
          <w:sz w:val="17"/>
          <w:szCs w:val="17"/>
        </w:rPr>
        <w:t>14</w:t>
      </w:r>
      <w:r w:rsidRPr="00DD65C8">
        <w:rPr>
          <w:rFonts w:eastAsia="Times New Roman"/>
          <w:b/>
          <w:bCs/>
          <w:sz w:val="26"/>
          <w:szCs w:val="26"/>
        </w:rPr>
        <w:t>ClN</w:t>
      </w:r>
      <w:r w:rsidRPr="00DD65C8">
        <w:rPr>
          <w:rFonts w:eastAsia="Times New Roman"/>
          <w:b/>
          <w:bCs/>
          <w:sz w:val="17"/>
          <w:szCs w:val="17"/>
        </w:rPr>
        <w:t>5</w:t>
      </w:r>
      <w:r w:rsidRPr="00DD65C8">
        <w:rPr>
          <w:rFonts w:eastAsia="Times New Roman"/>
          <w:b/>
          <w:bCs/>
          <w:sz w:val="26"/>
          <w:szCs w:val="26"/>
        </w:rPr>
        <w:t>O</w:t>
      </w:r>
      <w:r w:rsidRPr="00DD65C8">
        <w:rPr>
          <w:rFonts w:eastAsia="Times New Roman"/>
          <w:b/>
          <w:bCs/>
          <w:sz w:val="17"/>
          <w:szCs w:val="17"/>
        </w:rPr>
        <w:t>4</w:t>
      </w:r>
      <w:r w:rsidRPr="00DD65C8">
        <w:rPr>
          <w:rFonts w:eastAsia="Times New Roman"/>
          <w:b/>
          <w:bCs/>
          <w:sz w:val="26"/>
          <w:szCs w:val="26"/>
        </w:rPr>
        <w:t>; M.W=363</w:t>
      </w:r>
    </w:p>
    <w:p w14:paraId="3C334458" w14:textId="77777777" w:rsidR="004D60F1" w:rsidRPr="00DD65C8" w:rsidRDefault="004D60F1">
      <w:pPr>
        <w:spacing w:line="200" w:lineRule="exact"/>
        <w:rPr>
          <w:sz w:val="20"/>
          <w:szCs w:val="20"/>
        </w:rPr>
      </w:pPr>
    </w:p>
    <w:p w14:paraId="15D1BCE9" w14:textId="77777777" w:rsidR="004D60F1" w:rsidRPr="00DD65C8" w:rsidRDefault="004D60F1">
      <w:pPr>
        <w:spacing w:line="200" w:lineRule="exact"/>
        <w:rPr>
          <w:sz w:val="20"/>
          <w:szCs w:val="20"/>
        </w:rPr>
      </w:pPr>
    </w:p>
    <w:p w14:paraId="2A49016D" w14:textId="77777777" w:rsidR="004D60F1" w:rsidRPr="00DD65C8" w:rsidRDefault="004D60F1">
      <w:pPr>
        <w:spacing w:line="200" w:lineRule="exact"/>
        <w:rPr>
          <w:sz w:val="20"/>
          <w:szCs w:val="20"/>
        </w:rPr>
      </w:pPr>
    </w:p>
    <w:p w14:paraId="4DC870B6" w14:textId="77777777" w:rsidR="004D60F1" w:rsidRPr="00DD65C8" w:rsidRDefault="004D60F1">
      <w:pPr>
        <w:spacing w:line="200" w:lineRule="exact"/>
        <w:rPr>
          <w:sz w:val="20"/>
          <w:szCs w:val="20"/>
        </w:rPr>
      </w:pPr>
    </w:p>
    <w:p w14:paraId="1D98E636" w14:textId="77777777" w:rsidR="004D60F1" w:rsidRPr="00DD65C8" w:rsidRDefault="004D60F1">
      <w:pPr>
        <w:spacing w:line="351" w:lineRule="exact"/>
        <w:rPr>
          <w:sz w:val="20"/>
          <w:szCs w:val="20"/>
        </w:rPr>
      </w:pPr>
    </w:p>
    <w:p w14:paraId="0DC47545" w14:textId="77777777" w:rsidR="004D60F1" w:rsidRPr="00DD65C8" w:rsidRDefault="00C629FD">
      <w:pPr>
        <w:ind w:left="4820"/>
        <w:rPr>
          <w:sz w:val="20"/>
          <w:szCs w:val="20"/>
        </w:rPr>
      </w:pPr>
      <w:r w:rsidRPr="00DD65C8">
        <w:rPr>
          <w:rFonts w:eastAsia="Calibri"/>
        </w:rPr>
        <w:t>32</w:t>
      </w:r>
    </w:p>
    <w:p w14:paraId="44D38EC4" w14:textId="77777777" w:rsidR="004D60F1" w:rsidRPr="00DD65C8" w:rsidRDefault="004D60F1">
      <w:pPr>
        <w:sectPr w:rsidR="004D60F1" w:rsidRPr="00DD65C8">
          <w:pgSz w:w="11900" w:h="16841"/>
          <w:pgMar w:top="1440" w:right="1119" w:bottom="421" w:left="1440" w:header="0" w:footer="0" w:gutter="0"/>
          <w:cols w:space="720" w:equalWidth="0">
            <w:col w:w="9340"/>
          </w:cols>
        </w:sectPr>
      </w:pPr>
    </w:p>
    <w:p w14:paraId="0318BF9C" w14:textId="77777777" w:rsidR="004D60F1" w:rsidRPr="00DD65C8" w:rsidRDefault="004D60F1">
      <w:pPr>
        <w:spacing w:line="200" w:lineRule="exact"/>
        <w:rPr>
          <w:sz w:val="20"/>
          <w:szCs w:val="20"/>
        </w:rPr>
      </w:pPr>
      <w:bookmarkStart w:id="33" w:name="page33"/>
      <w:bookmarkEnd w:id="33"/>
    </w:p>
    <w:p w14:paraId="677B854F" w14:textId="77777777" w:rsidR="004D60F1" w:rsidRPr="00DD65C8" w:rsidRDefault="004D60F1">
      <w:pPr>
        <w:spacing w:line="350" w:lineRule="exact"/>
        <w:rPr>
          <w:sz w:val="20"/>
          <w:szCs w:val="20"/>
        </w:rPr>
      </w:pPr>
    </w:p>
    <w:p w14:paraId="08B6060A" w14:textId="77777777" w:rsidR="004D60F1" w:rsidRPr="00DD65C8" w:rsidRDefault="00C629FD">
      <w:pPr>
        <w:spacing w:line="272" w:lineRule="auto"/>
        <w:ind w:left="540"/>
        <w:jc w:val="both"/>
        <w:rPr>
          <w:sz w:val="20"/>
          <w:szCs w:val="20"/>
        </w:rPr>
      </w:pPr>
      <w:r w:rsidRPr="00DD65C8">
        <w:rPr>
          <w:rFonts w:eastAsia="Times New Roman"/>
          <w:b/>
          <w:bCs/>
          <w:i/>
          <w:iCs/>
          <w:sz w:val="26"/>
          <w:szCs w:val="26"/>
        </w:rPr>
        <w:t xml:space="preserve">Tiến hành: </w:t>
      </w:r>
      <w:r w:rsidRPr="00DD65C8">
        <w:rPr>
          <w:rFonts w:eastAsia="Times New Roman"/>
          <w:sz w:val="26"/>
          <w:szCs w:val="26"/>
        </w:rPr>
        <w:t>tổng hợp chất</w:t>
      </w:r>
      <w:r w:rsidRPr="00DD65C8">
        <w:rPr>
          <w:rFonts w:eastAsia="Times New Roman"/>
          <w:b/>
          <w:bCs/>
          <w:i/>
          <w:iCs/>
          <w:sz w:val="26"/>
          <w:szCs w:val="26"/>
        </w:rPr>
        <w:t xml:space="preserve"> </w:t>
      </w:r>
      <w:r w:rsidRPr="00DD65C8">
        <w:rPr>
          <w:rFonts w:eastAsia="Times New Roman"/>
          <w:b/>
          <w:bCs/>
          <w:sz w:val="26"/>
          <w:szCs w:val="26"/>
        </w:rPr>
        <w:t>5c</w:t>
      </w:r>
      <w:r w:rsidRPr="00DD65C8">
        <w:rPr>
          <w:rFonts w:eastAsia="Times New Roman"/>
          <w:b/>
          <w:bCs/>
          <w:i/>
          <w:iCs/>
          <w:sz w:val="26"/>
          <w:szCs w:val="26"/>
        </w:rPr>
        <w:t xml:space="preserve"> </w:t>
      </w:r>
      <w:r w:rsidRPr="00DD65C8">
        <w:rPr>
          <w:rFonts w:eastAsia="Times New Roman"/>
          <w:sz w:val="26"/>
          <w:szCs w:val="26"/>
        </w:rPr>
        <w:t>được thực hiện như quy trình chung để</w:t>
      </w:r>
      <w:r w:rsidRPr="00DD65C8">
        <w:rPr>
          <w:rFonts w:eastAsia="Times New Roman"/>
          <w:b/>
          <w:bCs/>
          <w:i/>
          <w:iCs/>
          <w:sz w:val="26"/>
          <w:szCs w:val="26"/>
        </w:rPr>
        <w:t xml:space="preserve"> </w:t>
      </w:r>
      <w:r w:rsidRPr="00DD65C8">
        <w:rPr>
          <w:rFonts w:eastAsia="Times New Roman"/>
          <w:sz w:val="26"/>
          <w:szCs w:val="26"/>
        </w:rPr>
        <w:t>tổng hợp chất</w:t>
      </w:r>
      <w:r w:rsidRPr="00DD65C8">
        <w:rPr>
          <w:rFonts w:eastAsia="Times New Roman"/>
          <w:b/>
          <w:bCs/>
          <w:i/>
          <w:iCs/>
          <w:sz w:val="26"/>
          <w:szCs w:val="26"/>
        </w:rPr>
        <w:t xml:space="preserve"> </w:t>
      </w:r>
      <w:r w:rsidRPr="00DD65C8">
        <w:rPr>
          <w:rFonts w:eastAsia="Times New Roman"/>
          <w:b/>
          <w:bCs/>
          <w:sz w:val="26"/>
          <w:szCs w:val="26"/>
        </w:rPr>
        <w:t xml:space="preserve">5a </w:t>
      </w:r>
      <w:r w:rsidRPr="00DD65C8">
        <w:rPr>
          <w:rFonts w:eastAsia="Times New Roman"/>
          <w:sz w:val="26"/>
          <w:szCs w:val="26"/>
        </w:rPr>
        <w:t>đã mô</w:t>
      </w:r>
      <w:r w:rsidRPr="00DD65C8">
        <w:rPr>
          <w:rFonts w:eastAsia="Times New Roman"/>
          <w:b/>
          <w:bCs/>
          <w:sz w:val="26"/>
          <w:szCs w:val="26"/>
        </w:rPr>
        <w:t xml:space="preserve"> </w:t>
      </w:r>
      <w:r w:rsidRPr="00DD65C8">
        <w:rPr>
          <w:rFonts w:eastAsia="Times New Roman"/>
          <w:sz w:val="26"/>
          <w:szCs w:val="26"/>
        </w:rPr>
        <w:t>tả ở</w:t>
      </w:r>
      <w:r w:rsidRPr="00DD65C8">
        <w:rPr>
          <w:rFonts w:eastAsia="Times New Roman"/>
          <w:b/>
          <w:bCs/>
          <w:sz w:val="26"/>
          <w:szCs w:val="26"/>
        </w:rPr>
        <w:t xml:space="preserve"> </w:t>
      </w:r>
      <w:r w:rsidRPr="00DD65C8">
        <w:rPr>
          <w:rFonts w:eastAsia="Times New Roman"/>
          <w:sz w:val="26"/>
          <w:szCs w:val="26"/>
        </w:rPr>
        <w:t>mục 3.2.1. Nhưng thay ester</w:t>
      </w:r>
      <w:r w:rsidRPr="00DD65C8">
        <w:rPr>
          <w:rFonts w:eastAsia="Times New Roman"/>
          <w:b/>
          <w:bCs/>
          <w:sz w:val="26"/>
          <w:szCs w:val="26"/>
        </w:rPr>
        <w:t xml:space="preserve"> 3a </w:t>
      </w:r>
      <w:r w:rsidRPr="00DD65C8">
        <w:rPr>
          <w:rFonts w:eastAsia="Times New Roman"/>
          <w:sz w:val="26"/>
          <w:szCs w:val="26"/>
        </w:rPr>
        <w:t>bằng 362 mg ester</w:t>
      </w:r>
      <w:r w:rsidRPr="00DD65C8">
        <w:rPr>
          <w:rFonts w:eastAsia="Times New Roman"/>
          <w:b/>
          <w:bCs/>
          <w:sz w:val="26"/>
          <w:szCs w:val="26"/>
        </w:rPr>
        <w:t xml:space="preserve"> 3c. </w:t>
      </w:r>
      <w:r w:rsidRPr="00DD65C8">
        <w:rPr>
          <w:rFonts w:eastAsia="Times New Roman"/>
          <w:sz w:val="26"/>
          <w:szCs w:val="26"/>
        </w:rPr>
        <w:t>Tiến hành phản</w:t>
      </w:r>
      <w:r w:rsidRPr="00DD65C8">
        <w:rPr>
          <w:rFonts w:eastAsia="Times New Roman"/>
          <w:b/>
          <w:bCs/>
          <w:sz w:val="26"/>
          <w:szCs w:val="26"/>
        </w:rPr>
        <w:t xml:space="preserve"> </w:t>
      </w:r>
      <w:r w:rsidRPr="00DD65C8">
        <w:rPr>
          <w:rFonts w:eastAsia="Times New Roman"/>
          <w:sz w:val="26"/>
          <w:szCs w:val="26"/>
        </w:rPr>
        <w:t xml:space="preserve">ứng và tinh chế tương tự như chất </w:t>
      </w:r>
      <w:r w:rsidRPr="00DD65C8">
        <w:rPr>
          <w:rFonts w:eastAsia="Times New Roman"/>
          <w:b/>
          <w:bCs/>
          <w:sz w:val="26"/>
          <w:szCs w:val="26"/>
        </w:rPr>
        <w:t>5a</w:t>
      </w:r>
      <w:r w:rsidRPr="00DD65C8">
        <w:rPr>
          <w:rFonts w:eastAsia="Times New Roman"/>
          <w:sz w:val="26"/>
          <w:szCs w:val="26"/>
        </w:rPr>
        <w:t xml:space="preserve"> thu được 232 mg sản phẩm kết tinh màu vàng nhạt.</w:t>
      </w:r>
    </w:p>
    <w:p w14:paraId="4A126C0C" w14:textId="77777777" w:rsidR="004D60F1" w:rsidRPr="00DD65C8" w:rsidRDefault="00C629FD">
      <w:pPr>
        <w:numPr>
          <w:ilvl w:val="0"/>
          <w:numId w:val="24"/>
        </w:numPr>
        <w:tabs>
          <w:tab w:val="left" w:pos="720"/>
        </w:tabs>
        <w:spacing w:line="209" w:lineRule="auto"/>
        <w:ind w:left="720" w:hanging="175"/>
        <w:rPr>
          <w:rFonts w:eastAsia="Wingdings"/>
          <w:sz w:val="52"/>
          <w:szCs w:val="52"/>
          <w:vertAlign w:val="superscript"/>
        </w:rPr>
      </w:pPr>
      <w:r w:rsidRPr="00DD65C8">
        <w:rPr>
          <w:rFonts w:eastAsia="Times New Roman"/>
          <w:sz w:val="26"/>
          <w:szCs w:val="26"/>
        </w:rPr>
        <w:t>Kết quả:</w:t>
      </w:r>
    </w:p>
    <w:p w14:paraId="3FC7EDF6" w14:textId="77777777" w:rsidR="004D60F1" w:rsidRPr="00DD65C8" w:rsidRDefault="004D60F1">
      <w:pPr>
        <w:spacing w:line="150" w:lineRule="exact"/>
        <w:rPr>
          <w:sz w:val="20"/>
          <w:szCs w:val="20"/>
        </w:rPr>
      </w:pPr>
    </w:p>
    <w:p w14:paraId="7400DBE4" w14:textId="77777777" w:rsidR="004D60F1" w:rsidRPr="00DD65C8" w:rsidRDefault="00C629FD">
      <w:pPr>
        <w:numPr>
          <w:ilvl w:val="0"/>
          <w:numId w:val="25"/>
        </w:numPr>
        <w:tabs>
          <w:tab w:val="left" w:pos="720"/>
        </w:tabs>
        <w:ind w:left="720" w:hanging="175"/>
        <w:rPr>
          <w:rFonts w:eastAsia="Times New Roman"/>
          <w:sz w:val="26"/>
          <w:szCs w:val="26"/>
        </w:rPr>
      </w:pPr>
      <w:r w:rsidRPr="00DD65C8">
        <w:rPr>
          <w:rFonts w:eastAsia="Times New Roman"/>
          <w:sz w:val="26"/>
          <w:szCs w:val="26"/>
        </w:rPr>
        <w:t>Hiệu suất: 64%</w:t>
      </w:r>
    </w:p>
    <w:p w14:paraId="6000BEC0" w14:textId="77777777" w:rsidR="004D60F1" w:rsidRPr="00DD65C8" w:rsidRDefault="004D60F1">
      <w:pPr>
        <w:spacing w:line="152" w:lineRule="exact"/>
        <w:rPr>
          <w:rFonts w:eastAsia="Times New Roman"/>
          <w:sz w:val="26"/>
          <w:szCs w:val="26"/>
        </w:rPr>
      </w:pPr>
    </w:p>
    <w:p w14:paraId="17A2AE95" w14:textId="77777777" w:rsidR="004D60F1" w:rsidRPr="00DD65C8" w:rsidRDefault="00C629FD">
      <w:pPr>
        <w:numPr>
          <w:ilvl w:val="0"/>
          <w:numId w:val="25"/>
        </w:numPr>
        <w:tabs>
          <w:tab w:val="left" w:pos="720"/>
        </w:tabs>
        <w:ind w:left="720" w:hanging="175"/>
        <w:rPr>
          <w:rFonts w:eastAsia="Times New Roman"/>
          <w:sz w:val="26"/>
          <w:szCs w:val="26"/>
        </w:rPr>
      </w:pPr>
      <w:r w:rsidRPr="00DD65C8">
        <w:rPr>
          <w:rFonts w:eastAsia="Times New Roman"/>
          <w:sz w:val="26"/>
          <w:szCs w:val="26"/>
        </w:rPr>
        <w:t>Nhiệt độ nóng chảy: 187.5-188.5</w:t>
      </w:r>
      <w:r w:rsidRPr="00DD65C8">
        <w:rPr>
          <w:rFonts w:eastAsia="Times New Roman"/>
          <w:sz w:val="34"/>
          <w:szCs w:val="34"/>
          <w:vertAlign w:val="superscript"/>
        </w:rPr>
        <w:t>o</w:t>
      </w:r>
      <w:r w:rsidRPr="00DD65C8">
        <w:rPr>
          <w:rFonts w:eastAsia="Times New Roman"/>
          <w:sz w:val="26"/>
          <w:szCs w:val="26"/>
        </w:rPr>
        <w:t>C.</w:t>
      </w:r>
    </w:p>
    <w:p w14:paraId="57105402" w14:textId="77777777" w:rsidR="004D60F1" w:rsidRPr="00DD65C8" w:rsidRDefault="00C629FD">
      <w:pPr>
        <w:numPr>
          <w:ilvl w:val="0"/>
          <w:numId w:val="26"/>
        </w:numPr>
        <w:tabs>
          <w:tab w:val="left" w:pos="720"/>
        </w:tabs>
        <w:spacing w:line="182" w:lineRule="auto"/>
        <w:ind w:left="720" w:hanging="175"/>
        <w:rPr>
          <w:rFonts w:eastAsia="Wingdings"/>
          <w:sz w:val="42"/>
          <w:szCs w:val="42"/>
          <w:vertAlign w:val="superscript"/>
        </w:rPr>
      </w:pPr>
      <w:r w:rsidRPr="00DD65C8">
        <w:rPr>
          <w:rFonts w:eastAsia="Times New Roman"/>
          <w:sz w:val="23"/>
          <w:szCs w:val="23"/>
        </w:rPr>
        <w:t>Sản phẩm là bột kết tinh màu vàng nhạt.</w:t>
      </w:r>
    </w:p>
    <w:p w14:paraId="2873AE50" w14:textId="77777777" w:rsidR="004D60F1" w:rsidRPr="00DD65C8" w:rsidRDefault="004D60F1">
      <w:pPr>
        <w:spacing w:line="175" w:lineRule="exact"/>
        <w:rPr>
          <w:rFonts w:eastAsia="Wingdings"/>
          <w:sz w:val="42"/>
          <w:szCs w:val="42"/>
          <w:vertAlign w:val="superscript"/>
        </w:rPr>
      </w:pPr>
    </w:p>
    <w:p w14:paraId="78F307E1" w14:textId="77777777" w:rsidR="004D60F1" w:rsidRPr="00DD65C8" w:rsidRDefault="00C629FD">
      <w:pPr>
        <w:numPr>
          <w:ilvl w:val="0"/>
          <w:numId w:val="26"/>
        </w:numPr>
        <w:tabs>
          <w:tab w:val="left" w:pos="720"/>
        </w:tabs>
        <w:spacing w:line="185" w:lineRule="auto"/>
        <w:ind w:left="720" w:hanging="175"/>
        <w:rPr>
          <w:rFonts w:eastAsia="Wingdings"/>
          <w:sz w:val="32"/>
          <w:szCs w:val="32"/>
          <w:vertAlign w:val="superscript"/>
        </w:rPr>
      </w:pPr>
      <w:r w:rsidRPr="00DD65C8">
        <w:rPr>
          <w:rFonts w:eastAsia="Times New Roman"/>
          <w:sz w:val="19"/>
          <w:szCs w:val="19"/>
        </w:rPr>
        <w:t>Kiểm tra độ tinh khiết của sản phẩm bằng sắc SKLM, hệ dung môi khai triển là</w:t>
      </w:r>
    </w:p>
    <w:p w14:paraId="1E823442" w14:textId="77777777" w:rsidR="004D60F1" w:rsidRPr="00DD65C8" w:rsidRDefault="004D60F1">
      <w:pPr>
        <w:spacing w:line="151" w:lineRule="exact"/>
        <w:rPr>
          <w:sz w:val="20"/>
          <w:szCs w:val="20"/>
        </w:rPr>
      </w:pPr>
    </w:p>
    <w:p w14:paraId="041B82A6" w14:textId="77777777" w:rsidR="004D60F1" w:rsidRPr="00DD65C8" w:rsidRDefault="00C629FD">
      <w:pPr>
        <w:ind w:left="540"/>
        <w:rPr>
          <w:sz w:val="20"/>
          <w:szCs w:val="20"/>
        </w:rPr>
      </w:pPr>
      <w:r w:rsidRPr="00DD65C8">
        <w:rPr>
          <w:rFonts w:eastAsia="Times New Roman"/>
          <w:sz w:val="26"/>
          <w:szCs w:val="26"/>
        </w:rPr>
        <w:t>DCM:MeOH:AcOH = 100:40:1, sản phẩm có R</w:t>
      </w:r>
      <w:r w:rsidRPr="00DD65C8">
        <w:rPr>
          <w:rFonts w:eastAsia="Times New Roman"/>
          <w:sz w:val="17"/>
          <w:szCs w:val="17"/>
        </w:rPr>
        <w:t>f</w:t>
      </w:r>
      <w:r w:rsidRPr="00DD65C8">
        <w:rPr>
          <w:rFonts w:eastAsia="Times New Roman"/>
          <w:sz w:val="26"/>
          <w:szCs w:val="26"/>
        </w:rPr>
        <w:t xml:space="preserve"> =0.42.</w:t>
      </w:r>
    </w:p>
    <w:p w14:paraId="2E6FD666" w14:textId="77777777" w:rsidR="004D60F1" w:rsidRPr="00DD65C8" w:rsidRDefault="004D60F1">
      <w:pPr>
        <w:spacing w:line="152" w:lineRule="exact"/>
        <w:rPr>
          <w:sz w:val="20"/>
          <w:szCs w:val="20"/>
        </w:rPr>
      </w:pPr>
    </w:p>
    <w:p w14:paraId="1380D475" w14:textId="77777777" w:rsidR="004D60F1" w:rsidRPr="00DD65C8" w:rsidRDefault="00C629FD">
      <w:pPr>
        <w:numPr>
          <w:ilvl w:val="0"/>
          <w:numId w:val="27"/>
        </w:numPr>
        <w:tabs>
          <w:tab w:val="left" w:pos="720"/>
        </w:tabs>
        <w:spacing w:line="210" w:lineRule="auto"/>
        <w:ind w:left="540" w:firstLine="5"/>
        <w:rPr>
          <w:rFonts w:eastAsia="Wingdings"/>
          <w:sz w:val="52"/>
          <w:szCs w:val="52"/>
          <w:vertAlign w:val="superscript"/>
        </w:rPr>
      </w:pPr>
      <w:r w:rsidRPr="00DD65C8">
        <w:rPr>
          <w:rFonts w:eastAsia="Times New Roman"/>
          <w:sz w:val="26"/>
          <w:szCs w:val="26"/>
        </w:rPr>
        <w:t xml:space="preserve">Kết quả phân tích phổ IR (xem bảng 3.4); phổ MS (xem bảng 3.5); phổ </w:t>
      </w:r>
      <w:r w:rsidRPr="00DD65C8">
        <w:rPr>
          <w:rFonts w:eastAsia="Times New Roman"/>
          <w:sz w:val="34"/>
          <w:szCs w:val="34"/>
          <w:vertAlign w:val="superscript"/>
        </w:rPr>
        <w:t>1</w:t>
      </w:r>
      <w:r w:rsidRPr="00DD65C8">
        <w:rPr>
          <w:rFonts w:eastAsia="Times New Roman"/>
          <w:sz w:val="26"/>
          <w:szCs w:val="26"/>
        </w:rPr>
        <w:t xml:space="preserve">H-NMR (xem bảng 3.6); phổ </w:t>
      </w:r>
      <w:r w:rsidRPr="00DD65C8">
        <w:rPr>
          <w:rFonts w:eastAsia="Times New Roman"/>
          <w:sz w:val="34"/>
          <w:szCs w:val="34"/>
          <w:vertAlign w:val="superscript"/>
        </w:rPr>
        <w:t>13</w:t>
      </w:r>
      <w:r w:rsidRPr="00DD65C8">
        <w:rPr>
          <w:rFonts w:eastAsia="Times New Roman"/>
          <w:sz w:val="26"/>
          <w:szCs w:val="26"/>
        </w:rPr>
        <w:t>C-NMR (xem bảng 3.7).</w:t>
      </w:r>
    </w:p>
    <w:p w14:paraId="50635855" w14:textId="77777777" w:rsidR="004D60F1" w:rsidRPr="00DD65C8" w:rsidRDefault="004D60F1">
      <w:pPr>
        <w:spacing w:line="52" w:lineRule="exact"/>
        <w:rPr>
          <w:sz w:val="20"/>
          <w:szCs w:val="20"/>
        </w:rPr>
      </w:pPr>
    </w:p>
    <w:p w14:paraId="0E4087D4" w14:textId="77777777" w:rsidR="004D60F1" w:rsidRPr="00DD65C8" w:rsidRDefault="00C629FD">
      <w:pPr>
        <w:tabs>
          <w:tab w:val="left" w:pos="1220"/>
          <w:tab w:val="left" w:pos="1980"/>
          <w:tab w:val="left" w:pos="2580"/>
        </w:tabs>
        <w:ind w:left="540"/>
        <w:rPr>
          <w:sz w:val="20"/>
          <w:szCs w:val="20"/>
        </w:rPr>
      </w:pPr>
      <w:r w:rsidRPr="00DD65C8">
        <w:rPr>
          <w:rFonts w:eastAsia="Times New Roman"/>
          <w:b/>
          <w:bCs/>
          <w:sz w:val="26"/>
          <w:szCs w:val="26"/>
        </w:rPr>
        <w:t>3.2.4</w:t>
      </w:r>
      <w:r w:rsidRPr="00DD65C8">
        <w:rPr>
          <w:sz w:val="20"/>
          <w:szCs w:val="20"/>
        </w:rPr>
        <w:tab/>
      </w:r>
      <w:r w:rsidRPr="00DD65C8">
        <w:rPr>
          <w:rFonts w:eastAsia="Times New Roman"/>
          <w:b/>
          <w:bCs/>
          <w:sz w:val="26"/>
          <w:szCs w:val="26"/>
        </w:rPr>
        <w:t>Tổng</w:t>
      </w:r>
      <w:r w:rsidRPr="00DD65C8">
        <w:rPr>
          <w:rFonts w:eastAsia="Times New Roman"/>
          <w:b/>
          <w:bCs/>
          <w:sz w:val="26"/>
          <w:szCs w:val="26"/>
        </w:rPr>
        <w:tab/>
        <w:t>hợp</w:t>
      </w:r>
      <w:r w:rsidRPr="00DD65C8">
        <w:rPr>
          <w:sz w:val="20"/>
          <w:szCs w:val="20"/>
        </w:rPr>
        <w:tab/>
      </w:r>
      <w:r w:rsidRPr="00DD65C8">
        <w:rPr>
          <w:rFonts w:eastAsia="Times New Roman"/>
          <w:b/>
          <w:bCs/>
          <w:sz w:val="26"/>
          <w:szCs w:val="26"/>
        </w:rPr>
        <w:t>4-(4-((5-Bromo-3-(hydroxyimino)-2-oxoindolin-1-yl)methyl)-</w:t>
      </w:r>
    </w:p>
    <w:p w14:paraId="5CA7866A" w14:textId="77777777" w:rsidR="004D60F1" w:rsidRPr="00DD65C8" w:rsidRDefault="004D60F1">
      <w:pPr>
        <w:spacing w:line="61" w:lineRule="exact"/>
        <w:rPr>
          <w:sz w:val="20"/>
          <w:szCs w:val="20"/>
        </w:rPr>
      </w:pPr>
    </w:p>
    <w:p w14:paraId="21DC6567" w14:textId="77777777" w:rsidR="004D60F1" w:rsidRPr="00DD65C8" w:rsidRDefault="00C629FD">
      <w:pPr>
        <w:ind w:left="540"/>
        <w:rPr>
          <w:sz w:val="20"/>
          <w:szCs w:val="20"/>
        </w:rPr>
      </w:pPr>
      <w:r w:rsidRPr="00DD65C8">
        <w:rPr>
          <w:rFonts w:eastAsia="Times New Roman"/>
          <w:b/>
          <w:bCs/>
          <w:sz w:val="26"/>
          <w:szCs w:val="26"/>
        </w:rPr>
        <w:t>1</w:t>
      </w:r>
      <w:r w:rsidRPr="00DD65C8">
        <w:rPr>
          <w:rFonts w:eastAsia="Times New Roman"/>
          <w:b/>
          <w:bCs/>
          <w:i/>
          <w:iCs/>
          <w:sz w:val="26"/>
          <w:szCs w:val="26"/>
        </w:rPr>
        <w:t>H</w:t>
      </w:r>
      <w:r w:rsidRPr="00DD65C8">
        <w:rPr>
          <w:rFonts w:eastAsia="Times New Roman"/>
          <w:b/>
          <w:bCs/>
          <w:sz w:val="26"/>
          <w:szCs w:val="26"/>
        </w:rPr>
        <w:t>-1,2,3-triazol-1-yl)-</w:t>
      </w:r>
      <w:r w:rsidRPr="00DD65C8">
        <w:rPr>
          <w:rFonts w:eastAsia="Times New Roman"/>
          <w:b/>
          <w:bCs/>
          <w:i/>
          <w:iCs/>
          <w:sz w:val="26"/>
          <w:szCs w:val="26"/>
        </w:rPr>
        <w:t>N</w:t>
      </w:r>
      <w:r w:rsidRPr="00DD65C8">
        <w:rPr>
          <w:rFonts w:eastAsia="Times New Roman"/>
          <w:b/>
          <w:bCs/>
          <w:sz w:val="26"/>
          <w:szCs w:val="26"/>
        </w:rPr>
        <w:t>-hydroxybutanamide (5d)</w:t>
      </w:r>
    </w:p>
    <w:p w14:paraId="1F2AF28B" w14:textId="77777777" w:rsidR="004D60F1" w:rsidRPr="00DD65C8" w:rsidRDefault="00C629FD">
      <w:pPr>
        <w:spacing w:line="20" w:lineRule="exact"/>
        <w:rPr>
          <w:sz w:val="20"/>
          <w:szCs w:val="20"/>
        </w:rPr>
      </w:pPr>
      <w:r w:rsidRPr="00DD65C8">
        <w:rPr>
          <w:noProof/>
          <w:sz w:val="20"/>
          <w:szCs w:val="20"/>
        </w:rPr>
        <w:drawing>
          <wp:anchor distT="0" distB="0" distL="114300" distR="114300" simplePos="0" relativeHeight="251647488" behindDoc="1" locked="0" layoutInCell="0" allowOverlap="1" wp14:anchorId="28C5F53C" wp14:editId="4D5DC455">
            <wp:simplePos x="0" y="0"/>
            <wp:positionH relativeFrom="column">
              <wp:posOffset>1863090</wp:posOffset>
            </wp:positionH>
            <wp:positionV relativeFrom="paragraph">
              <wp:posOffset>127635</wp:posOffset>
            </wp:positionV>
            <wp:extent cx="2538730" cy="76898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srcRect/>
                    <a:stretch>
                      <a:fillRect/>
                    </a:stretch>
                  </pic:blipFill>
                  <pic:spPr bwMode="auto">
                    <a:xfrm>
                      <a:off x="0" y="0"/>
                      <a:ext cx="2538730" cy="768985"/>
                    </a:xfrm>
                    <a:prstGeom prst="rect">
                      <a:avLst/>
                    </a:prstGeom>
                    <a:noFill/>
                  </pic:spPr>
                </pic:pic>
              </a:graphicData>
            </a:graphic>
          </wp:anchor>
        </w:drawing>
      </w:r>
    </w:p>
    <w:p w14:paraId="4DA774F8" w14:textId="77777777" w:rsidR="004D60F1" w:rsidRPr="00DD65C8" w:rsidRDefault="004D60F1">
      <w:pPr>
        <w:spacing w:line="200" w:lineRule="exact"/>
        <w:rPr>
          <w:sz w:val="20"/>
          <w:szCs w:val="20"/>
        </w:rPr>
      </w:pPr>
    </w:p>
    <w:p w14:paraId="2C3F29F5" w14:textId="77777777" w:rsidR="004D60F1" w:rsidRPr="00DD65C8" w:rsidRDefault="004D60F1">
      <w:pPr>
        <w:spacing w:line="200" w:lineRule="exact"/>
        <w:rPr>
          <w:sz w:val="20"/>
          <w:szCs w:val="20"/>
        </w:rPr>
      </w:pPr>
    </w:p>
    <w:p w14:paraId="0E396A02" w14:textId="77777777" w:rsidR="004D60F1" w:rsidRPr="00DD65C8" w:rsidRDefault="004D60F1">
      <w:pPr>
        <w:spacing w:line="200" w:lineRule="exact"/>
        <w:rPr>
          <w:sz w:val="20"/>
          <w:szCs w:val="20"/>
        </w:rPr>
      </w:pPr>
    </w:p>
    <w:p w14:paraId="4BA48593" w14:textId="77777777" w:rsidR="004D60F1" w:rsidRPr="00DD65C8" w:rsidRDefault="004D60F1">
      <w:pPr>
        <w:spacing w:line="200" w:lineRule="exact"/>
        <w:rPr>
          <w:sz w:val="20"/>
          <w:szCs w:val="20"/>
        </w:rPr>
      </w:pPr>
    </w:p>
    <w:p w14:paraId="01A530BF" w14:textId="77777777" w:rsidR="004D60F1" w:rsidRPr="00DD65C8" w:rsidRDefault="004D60F1">
      <w:pPr>
        <w:spacing w:line="200" w:lineRule="exact"/>
        <w:rPr>
          <w:sz w:val="20"/>
          <w:szCs w:val="20"/>
        </w:rPr>
      </w:pPr>
    </w:p>
    <w:p w14:paraId="394BC8C8" w14:textId="77777777" w:rsidR="004D60F1" w:rsidRPr="00DD65C8" w:rsidRDefault="004D60F1">
      <w:pPr>
        <w:spacing w:line="200" w:lineRule="exact"/>
        <w:rPr>
          <w:sz w:val="20"/>
          <w:szCs w:val="20"/>
        </w:rPr>
      </w:pPr>
    </w:p>
    <w:p w14:paraId="2B627FBE" w14:textId="77777777" w:rsidR="004D60F1" w:rsidRPr="00DD65C8" w:rsidRDefault="004D60F1">
      <w:pPr>
        <w:spacing w:line="393" w:lineRule="exact"/>
        <w:rPr>
          <w:sz w:val="20"/>
          <w:szCs w:val="20"/>
        </w:rPr>
      </w:pPr>
    </w:p>
    <w:p w14:paraId="7CCB6E37" w14:textId="77777777" w:rsidR="004D60F1" w:rsidRPr="00DD65C8" w:rsidRDefault="00C629FD">
      <w:pPr>
        <w:ind w:left="3480"/>
        <w:rPr>
          <w:sz w:val="20"/>
          <w:szCs w:val="20"/>
        </w:rPr>
      </w:pPr>
      <w:r w:rsidRPr="00DD65C8">
        <w:rPr>
          <w:rFonts w:eastAsia="Times New Roman"/>
          <w:b/>
          <w:bCs/>
          <w:sz w:val="26"/>
          <w:szCs w:val="26"/>
        </w:rPr>
        <w:t>C</w:t>
      </w:r>
      <w:r w:rsidRPr="00DD65C8">
        <w:rPr>
          <w:rFonts w:eastAsia="Times New Roman"/>
          <w:b/>
          <w:bCs/>
          <w:sz w:val="17"/>
          <w:szCs w:val="17"/>
        </w:rPr>
        <w:t>15</w:t>
      </w:r>
      <w:r w:rsidRPr="00DD65C8">
        <w:rPr>
          <w:rFonts w:eastAsia="Times New Roman"/>
          <w:b/>
          <w:bCs/>
          <w:sz w:val="26"/>
          <w:szCs w:val="26"/>
        </w:rPr>
        <w:t>H</w:t>
      </w:r>
      <w:r w:rsidRPr="00DD65C8">
        <w:rPr>
          <w:rFonts w:eastAsia="Times New Roman"/>
          <w:b/>
          <w:bCs/>
          <w:sz w:val="17"/>
          <w:szCs w:val="17"/>
        </w:rPr>
        <w:t>14</w:t>
      </w:r>
      <w:r w:rsidRPr="00DD65C8">
        <w:rPr>
          <w:rFonts w:eastAsia="Times New Roman"/>
          <w:b/>
          <w:bCs/>
          <w:sz w:val="26"/>
          <w:szCs w:val="26"/>
        </w:rPr>
        <w:t>BrN</w:t>
      </w:r>
      <w:r w:rsidRPr="00DD65C8">
        <w:rPr>
          <w:rFonts w:eastAsia="Times New Roman"/>
          <w:b/>
          <w:bCs/>
          <w:sz w:val="17"/>
          <w:szCs w:val="17"/>
        </w:rPr>
        <w:t>5</w:t>
      </w:r>
      <w:r w:rsidRPr="00DD65C8">
        <w:rPr>
          <w:rFonts w:eastAsia="Times New Roman"/>
          <w:b/>
          <w:bCs/>
          <w:sz w:val="26"/>
          <w:szCs w:val="26"/>
        </w:rPr>
        <w:t>O</w:t>
      </w:r>
      <w:r w:rsidRPr="00DD65C8">
        <w:rPr>
          <w:rFonts w:eastAsia="Times New Roman"/>
          <w:b/>
          <w:bCs/>
          <w:sz w:val="17"/>
          <w:szCs w:val="17"/>
        </w:rPr>
        <w:t>4</w:t>
      </w:r>
      <w:r w:rsidRPr="00DD65C8">
        <w:rPr>
          <w:rFonts w:eastAsia="Times New Roman"/>
          <w:b/>
          <w:bCs/>
          <w:sz w:val="26"/>
          <w:szCs w:val="26"/>
        </w:rPr>
        <w:t>; M.W= 408</w:t>
      </w:r>
    </w:p>
    <w:p w14:paraId="23503E26" w14:textId="77777777" w:rsidR="004D60F1" w:rsidRPr="00DD65C8" w:rsidRDefault="004D60F1">
      <w:pPr>
        <w:sectPr w:rsidR="004D60F1" w:rsidRPr="00DD65C8">
          <w:pgSz w:w="11900" w:h="16841"/>
          <w:pgMar w:top="1440" w:right="1139" w:bottom="421" w:left="1440" w:header="0" w:footer="0" w:gutter="0"/>
          <w:cols w:space="720" w:equalWidth="0">
            <w:col w:w="9320"/>
          </w:cols>
        </w:sectPr>
      </w:pPr>
    </w:p>
    <w:p w14:paraId="586D0F8B" w14:textId="77777777" w:rsidR="004D60F1" w:rsidRPr="00DD65C8" w:rsidRDefault="004D60F1">
      <w:pPr>
        <w:spacing w:line="188" w:lineRule="exact"/>
        <w:rPr>
          <w:sz w:val="20"/>
          <w:szCs w:val="20"/>
        </w:rPr>
      </w:pPr>
    </w:p>
    <w:p w14:paraId="6AFA3C3B" w14:textId="77777777" w:rsidR="004D60F1" w:rsidRPr="00DD65C8" w:rsidRDefault="00C629FD">
      <w:pPr>
        <w:spacing w:line="272" w:lineRule="auto"/>
        <w:ind w:left="540"/>
        <w:jc w:val="both"/>
        <w:rPr>
          <w:sz w:val="20"/>
          <w:szCs w:val="20"/>
        </w:rPr>
      </w:pPr>
      <w:r w:rsidRPr="00DD65C8">
        <w:rPr>
          <w:rFonts w:eastAsia="Times New Roman"/>
          <w:b/>
          <w:bCs/>
          <w:i/>
          <w:iCs/>
          <w:sz w:val="26"/>
          <w:szCs w:val="26"/>
        </w:rPr>
        <w:t xml:space="preserve">Tiến hành: </w:t>
      </w:r>
      <w:r w:rsidRPr="00DD65C8">
        <w:rPr>
          <w:rFonts w:eastAsia="Times New Roman"/>
          <w:b/>
          <w:bCs/>
          <w:sz w:val="26"/>
          <w:szCs w:val="26"/>
        </w:rPr>
        <w:t xml:space="preserve">5a </w:t>
      </w:r>
      <w:r w:rsidRPr="00DD65C8">
        <w:rPr>
          <w:rFonts w:eastAsia="Times New Roman"/>
          <w:sz w:val="26"/>
          <w:szCs w:val="26"/>
        </w:rPr>
        <w:t>đã mô tả</w:t>
      </w:r>
      <w:r w:rsidRPr="00DD65C8">
        <w:rPr>
          <w:rFonts w:eastAsia="Times New Roman"/>
          <w:b/>
          <w:bCs/>
          <w:sz w:val="26"/>
          <w:szCs w:val="26"/>
        </w:rPr>
        <w:t xml:space="preserve"> </w:t>
      </w:r>
      <w:r w:rsidRPr="00DD65C8">
        <w:rPr>
          <w:rFonts w:eastAsia="Times New Roman"/>
          <w:sz w:val="26"/>
          <w:szCs w:val="26"/>
        </w:rPr>
        <w:t>ứng và tinh cam.</w:t>
      </w:r>
    </w:p>
    <w:p w14:paraId="1CE5A37D" w14:textId="77777777" w:rsidR="004D60F1" w:rsidRPr="00DD65C8" w:rsidRDefault="00C629FD">
      <w:pPr>
        <w:numPr>
          <w:ilvl w:val="0"/>
          <w:numId w:val="28"/>
        </w:numPr>
        <w:tabs>
          <w:tab w:val="left" w:pos="720"/>
        </w:tabs>
        <w:spacing w:line="209" w:lineRule="auto"/>
        <w:ind w:left="720" w:hanging="175"/>
        <w:rPr>
          <w:rFonts w:eastAsia="Wingdings"/>
          <w:sz w:val="52"/>
          <w:szCs w:val="52"/>
          <w:vertAlign w:val="superscript"/>
        </w:rPr>
      </w:pPr>
      <w:r w:rsidRPr="00DD65C8">
        <w:rPr>
          <w:rFonts w:eastAsia="Times New Roman"/>
          <w:sz w:val="26"/>
          <w:szCs w:val="26"/>
        </w:rPr>
        <w:t>Kết quả:</w:t>
      </w:r>
    </w:p>
    <w:p w14:paraId="30BDB639" w14:textId="77777777" w:rsidR="004D60F1" w:rsidRPr="00DD65C8" w:rsidRDefault="00C629FD">
      <w:pPr>
        <w:spacing w:line="20" w:lineRule="exact"/>
        <w:rPr>
          <w:sz w:val="20"/>
          <w:szCs w:val="20"/>
        </w:rPr>
      </w:pPr>
      <w:r w:rsidRPr="00DD65C8">
        <w:rPr>
          <w:sz w:val="20"/>
          <w:szCs w:val="20"/>
        </w:rPr>
        <w:br w:type="column"/>
      </w:r>
    </w:p>
    <w:p w14:paraId="79046AF1" w14:textId="77777777" w:rsidR="004D60F1" w:rsidRPr="00DD65C8" w:rsidRDefault="004D60F1">
      <w:pPr>
        <w:spacing w:line="153" w:lineRule="exact"/>
        <w:rPr>
          <w:sz w:val="20"/>
          <w:szCs w:val="20"/>
        </w:rPr>
      </w:pPr>
    </w:p>
    <w:p w14:paraId="39878F45" w14:textId="77777777" w:rsidR="004D60F1" w:rsidRPr="00DD65C8" w:rsidRDefault="00C629FD">
      <w:pPr>
        <w:ind w:left="35"/>
        <w:rPr>
          <w:sz w:val="20"/>
          <w:szCs w:val="20"/>
        </w:rPr>
      </w:pPr>
      <w:r w:rsidRPr="00DD65C8">
        <w:rPr>
          <w:rFonts w:eastAsia="Times New Roman"/>
          <w:sz w:val="26"/>
          <w:szCs w:val="26"/>
        </w:rPr>
        <w:t xml:space="preserve">tổng hợp chất </w:t>
      </w:r>
      <w:r w:rsidRPr="00DD65C8">
        <w:rPr>
          <w:rFonts w:eastAsia="Times New Roman"/>
          <w:b/>
          <w:bCs/>
          <w:sz w:val="26"/>
          <w:szCs w:val="26"/>
        </w:rPr>
        <w:t>5d</w:t>
      </w:r>
      <w:r w:rsidRPr="00DD65C8">
        <w:rPr>
          <w:rFonts w:eastAsia="Times New Roman"/>
          <w:sz w:val="26"/>
          <w:szCs w:val="26"/>
        </w:rPr>
        <w:t xml:space="preserve"> được thực hiện như quy trình chung để tổng hợp chất</w:t>
      </w:r>
    </w:p>
    <w:p w14:paraId="20901D50" w14:textId="77777777" w:rsidR="004D60F1" w:rsidRPr="00DD65C8" w:rsidRDefault="004D60F1">
      <w:pPr>
        <w:spacing w:line="59" w:lineRule="exact"/>
        <w:rPr>
          <w:sz w:val="20"/>
          <w:szCs w:val="20"/>
        </w:rPr>
      </w:pPr>
    </w:p>
    <w:p w14:paraId="53C15855" w14:textId="77777777" w:rsidR="004D60F1" w:rsidRPr="00DD65C8" w:rsidRDefault="00C629FD">
      <w:pPr>
        <w:numPr>
          <w:ilvl w:val="0"/>
          <w:numId w:val="29"/>
        </w:numPr>
        <w:tabs>
          <w:tab w:val="left" w:pos="195"/>
        </w:tabs>
        <w:spacing w:line="283" w:lineRule="auto"/>
        <w:ind w:left="-5" w:firstLine="5"/>
        <w:jc w:val="both"/>
        <w:rPr>
          <w:rFonts w:eastAsia="Times New Roman"/>
          <w:sz w:val="25"/>
          <w:szCs w:val="25"/>
        </w:rPr>
      </w:pPr>
      <w:r w:rsidRPr="00DD65C8">
        <w:rPr>
          <w:rFonts w:eastAsia="Times New Roman"/>
          <w:sz w:val="25"/>
          <w:szCs w:val="25"/>
        </w:rPr>
        <w:t xml:space="preserve">mục 3.2.1. Nhưng thay ester </w:t>
      </w:r>
      <w:r w:rsidRPr="00DD65C8">
        <w:rPr>
          <w:rFonts w:eastAsia="Times New Roman"/>
          <w:b/>
          <w:bCs/>
          <w:sz w:val="25"/>
          <w:szCs w:val="25"/>
        </w:rPr>
        <w:t>3a</w:t>
      </w:r>
      <w:r w:rsidRPr="00DD65C8">
        <w:rPr>
          <w:rFonts w:eastAsia="Times New Roman"/>
          <w:sz w:val="25"/>
          <w:szCs w:val="25"/>
        </w:rPr>
        <w:t xml:space="preserve"> bằng 407 mg ester </w:t>
      </w:r>
      <w:r w:rsidRPr="00DD65C8">
        <w:rPr>
          <w:rFonts w:eastAsia="Times New Roman"/>
          <w:b/>
          <w:bCs/>
          <w:sz w:val="25"/>
          <w:szCs w:val="25"/>
        </w:rPr>
        <w:t>3d.</w:t>
      </w:r>
      <w:r w:rsidRPr="00DD65C8">
        <w:rPr>
          <w:rFonts w:eastAsia="Times New Roman"/>
          <w:sz w:val="25"/>
          <w:szCs w:val="25"/>
        </w:rPr>
        <w:t xml:space="preserve"> Tiến hành phản chế tương tự như chất </w:t>
      </w:r>
      <w:r w:rsidRPr="00DD65C8">
        <w:rPr>
          <w:rFonts w:eastAsia="Times New Roman"/>
          <w:b/>
          <w:bCs/>
          <w:sz w:val="25"/>
          <w:szCs w:val="25"/>
        </w:rPr>
        <w:t>5a</w:t>
      </w:r>
      <w:r w:rsidRPr="00DD65C8">
        <w:rPr>
          <w:rFonts w:eastAsia="Times New Roman"/>
          <w:sz w:val="25"/>
          <w:szCs w:val="25"/>
        </w:rPr>
        <w:t xml:space="preserve"> thu được 277 mg sản phẩm kết tinh màu vàng</w:t>
      </w:r>
    </w:p>
    <w:p w14:paraId="3B669FA7" w14:textId="77777777" w:rsidR="004D60F1" w:rsidRPr="00DD65C8" w:rsidRDefault="004D60F1">
      <w:pPr>
        <w:spacing w:line="986" w:lineRule="exact"/>
        <w:rPr>
          <w:sz w:val="20"/>
          <w:szCs w:val="20"/>
        </w:rPr>
      </w:pPr>
    </w:p>
    <w:p w14:paraId="6B079D49" w14:textId="77777777" w:rsidR="004D60F1" w:rsidRPr="00DD65C8" w:rsidRDefault="004D60F1">
      <w:pPr>
        <w:sectPr w:rsidR="004D60F1" w:rsidRPr="00DD65C8">
          <w:type w:val="continuous"/>
          <w:pgSz w:w="11900" w:h="16841"/>
          <w:pgMar w:top="1440" w:right="1139" w:bottom="421" w:left="1440" w:header="0" w:footer="0" w:gutter="0"/>
          <w:cols w:num="2" w:space="720" w:equalWidth="0">
            <w:col w:w="1760" w:space="45"/>
            <w:col w:w="7515"/>
          </w:cols>
        </w:sectPr>
      </w:pPr>
    </w:p>
    <w:p w14:paraId="1E29EEA3" w14:textId="77777777" w:rsidR="004D60F1" w:rsidRPr="00DD65C8" w:rsidRDefault="00C629FD">
      <w:pPr>
        <w:numPr>
          <w:ilvl w:val="0"/>
          <w:numId w:val="30"/>
        </w:numPr>
        <w:tabs>
          <w:tab w:val="left" w:pos="720"/>
        </w:tabs>
        <w:ind w:left="720" w:hanging="175"/>
        <w:rPr>
          <w:rFonts w:eastAsia="Times New Roman"/>
          <w:sz w:val="26"/>
          <w:szCs w:val="26"/>
        </w:rPr>
      </w:pPr>
      <w:r w:rsidRPr="00DD65C8">
        <w:rPr>
          <w:rFonts w:eastAsia="Times New Roman"/>
          <w:sz w:val="26"/>
          <w:szCs w:val="26"/>
        </w:rPr>
        <w:t>Hiệu suất: 68%.</w:t>
      </w:r>
    </w:p>
    <w:p w14:paraId="49B49318" w14:textId="77777777" w:rsidR="004D60F1" w:rsidRPr="00DD65C8" w:rsidRDefault="004D60F1">
      <w:pPr>
        <w:spacing w:line="153" w:lineRule="exact"/>
        <w:rPr>
          <w:rFonts w:eastAsia="Times New Roman"/>
          <w:sz w:val="26"/>
          <w:szCs w:val="26"/>
        </w:rPr>
      </w:pPr>
    </w:p>
    <w:p w14:paraId="2F7BDC2E" w14:textId="77777777" w:rsidR="004D60F1" w:rsidRPr="00DD65C8" w:rsidRDefault="00C629FD">
      <w:pPr>
        <w:numPr>
          <w:ilvl w:val="0"/>
          <w:numId w:val="30"/>
        </w:numPr>
        <w:tabs>
          <w:tab w:val="left" w:pos="720"/>
        </w:tabs>
        <w:ind w:left="720" w:hanging="175"/>
        <w:rPr>
          <w:rFonts w:eastAsia="Times New Roman"/>
          <w:sz w:val="26"/>
          <w:szCs w:val="26"/>
        </w:rPr>
      </w:pPr>
      <w:r w:rsidRPr="00DD65C8">
        <w:rPr>
          <w:rFonts w:eastAsia="Times New Roman"/>
          <w:sz w:val="26"/>
          <w:szCs w:val="26"/>
        </w:rPr>
        <w:t>Nhiệt độ nóng chảy: 188.5-189.5</w:t>
      </w:r>
      <w:r w:rsidRPr="00DD65C8">
        <w:rPr>
          <w:rFonts w:eastAsia="Times New Roman"/>
          <w:sz w:val="34"/>
          <w:szCs w:val="34"/>
          <w:vertAlign w:val="superscript"/>
        </w:rPr>
        <w:t>o</w:t>
      </w:r>
      <w:r w:rsidRPr="00DD65C8">
        <w:rPr>
          <w:rFonts w:eastAsia="Times New Roman"/>
          <w:sz w:val="26"/>
          <w:szCs w:val="26"/>
        </w:rPr>
        <w:t>C.</w:t>
      </w:r>
    </w:p>
    <w:p w14:paraId="3DBAB018" w14:textId="77777777" w:rsidR="004D60F1" w:rsidRPr="00DD65C8" w:rsidRDefault="00C629FD">
      <w:pPr>
        <w:numPr>
          <w:ilvl w:val="0"/>
          <w:numId w:val="31"/>
        </w:numPr>
        <w:tabs>
          <w:tab w:val="left" w:pos="720"/>
        </w:tabs>
        <w:spacing w:line="182" w:lineRule="auto"/>
        <w:ind w:left="720" w:hanging="175"/>
        <w:rPr>
          <w:rFonts w:eastAsia="Wingdings"/>
          <w:sz w:val="42"/>
          <w:szCs w:val="42"/>
          <w:vertAlign w:val="superscript"/>
        </w:rPr>
      </w:pPr>
      <w:r w:rsidRPr="00DD65C8">
        <w:rPr>
          <w:rFonts w:eastAsia="Times New Roman"/>
          <w:sz w:val="23"/>
          <w:szCs w:val="23"/>
        </w:rPr>
        <w:t>Sản phẩm là bột kết tinh màu vàng cam.</w:t>
      </w:r>
    </w:p>
    <w:p w14:paraId="3E026B53" w14:textId="77777777" w:rsidR="004D60F1" w:rsidRPr="00DD65C8" w:rsidRDefault="004D60F1">
      <w:pPr>
        <w:spacing w:line="174" w:lineRule="exact"/>
        <w:rPr>
          <w:rFonts w:eastAsia="Wingdings"/>
          <w:sz w:val="42"/>
          <w:szCs w:val="42"/>
          <w:vertAlign w:val="superscript"/>
        </w:rPr>
      </w:pPr>
    </w:p>
    <w:p w14:paraId="7DDC2A7D" w14:textId="77777777" w:rsidR="004D60F1" w:rsidRPr="00DD65C8" w:rsidRDefault="00C629FD">
      <w:pPr>
        <w:numPr>
          <w:ilvl w:val="0"/>
          <w:numId w:val="31"/>
        </w:numPr>
        <w:tabs>
          <w:tab w:val="left" w:pos="720"/>
        </w:tabs>
        <w:spacing w:line="185" w:lineRule="auto"/>
        <w:ind w:left="720" w:hanging="175"/>
        <w:rPr>
          <w:rFonts w:eastAsia="Wingdings"/>
          <w:sz w:val="32"/>
          <w:szCs w:val="32"/>
          <w:vertAlign w:val="superscript"/>
        </w:rPr>
      </w:pPr>
      <w:r w:rsidRPr="00DD65C8">
        <w:rPr>
          <w:rFonts w:eastAsia="Times New Roman"/>
          <w:sz w:val="19"/>
          <w:szCs w:val="19"/>
        </w:rPr>
        <w:t>Kiểm tra độ tinh khiết của sản phẩm bằng sắc SKLM, hệ dung môi khai triển là</w:t>
      </w:r>
    </w:p>
    <w:p w14:paraId="0256E75D" w14:textId="77777777" w:rsidR="004D60F1" w:rsidRPr="00DD65C8" w:rsidRDefault="004D60F1">
      <w:pPr>
        <w:spacing w:line="151" w:lineRule="exact"/>
        <w:rPr>
          <w:sz w:val="20"/>
          <w:szCs w:val="20"/>
        </w:rPr>
      </w:pPr>
    </w:p>
    <w:p w14:paraId="5AF68844" w14:textId="77777777" w:rsidR="004D60F1" w:rsidRPr="00DD65C8" w:rsidRDefault="00C629FD">
      <w:pPr>
        <w:ind w:left="540"/>
        <w:rPr>
          <w:sz w:val="20"/>
          <w:szCs w:val="20"/>
        </w:rPr>
      </w:pPr>
      <w:r w:rsidRPr="00DD65C8">
        <w:rPr>
          <w:rFonts w:eastAsia="Times New Roman"/>
          <w:sz w:val="26"/>
          <w:szCs w:val="26"/>
        </w:rPr>
        <w:t>DCM:MeOH:AcOH = 100:40:1, sản phẩm có R</w:t>
      </w:r>
      <w:r w:rsidRPr="00DD65C8">
        <w:rPr>
          <w:rFonts w:eastAsia="Times New Roman"/>
          <w:sz w:val="17"/>
          <w:szCs w:val="17"/>
        </w:rPr>
        <w:t>f</w:t>
      </w:r>
      <w:r w:rsidRPr="00DD65C8">
        <w:rPr>
          <w:rFonts w:eastAsia="Times New Roman"/>
          <w:sz w:val="26"/>
          <w:szCs w:val="26"/>
        </w:rPr>
        <w:t xml:space="preserve"> =0.47.</w:t>
      </w:r>
    </w:p>
    <w:p w14:paraId="3ED67C5C" w14:textId="77777777" w:rsidR="004D60F1" w:rsidRPr="00DD65C8" w:rsidRDefault="004D60F1">
      <w:pPr>
        <w:spacing w:line="149" w:lineRule="exact"/>
        <w:rPr>
          <w:sz w:val="20"/>
          <w:szCs w:val="20"/>
        </w:rPr>
      </w:pPr>
    </w:p>
    <w:p w14:paraId="456DB63B" w14:textId="77777777" w:rsidR="004D60F1" w:rsidRPr="00DD65C8" w:rsidRDefault="00C629FD">
      <w:pPr>
        <w:numPr>
          <w:ilvl w:val="0"/>
          <w:numId w:val="32"/>
        </w:numPr>
        <w:tabs>
          <w:tab w:val="left" w:pos="720"/>
        </w:tabs>
        <w:spacing w:line="211" w:lineRule="auto"/>
        <w:ind w:left="540" w:firstLine="5"/>
        <w:rPr>
          <w:rFonts w:eastAsia="Wingdings"/>
          <w:sz w:val="52"/>
          <w:szCs w:val="52"/>
          <w:vertAlign w:val="superscript"/>
        </w:rPr>
      </w:pPr>
      <w:r w:rsidRPr="00DD65C8">
        <w:rPr>
          <w:rFonts w:eastAsia="Times New Roman"/>
          <w:sz w:val="26"/>
          <w:szCs w:val="26"/>
        </w:rPr>
        <w:t xml:space="preserve">Kết quả phân tích phổ IR (xem bảng 3.4); phổ MS (xem bảng 3.5); phổ </w:t>
      </w:r>
      <w:r w:rsidRPr="00DD65C8">
        <w:rPr>
          <w:rFonts w:eastAsia="Times New Roman"/>
          <w:sz w:val="34"/>
          <w:szCs w:val="34"/>
          <w:vertAlign w:val="superscript"/>
        </w:rPr>
        <w:t>1</w:t>
      </w:r>
      <w:r w:rsidRPr="00DD65C8">
        <w:rPr>
          <w:rFonts w:eastAsia="Times New Roman"/>
          <w:sz w:val="26"/>
          <w:szCs w:val="26"/>
        </w:rPr>
        <w:t xml:space="preserve">H-NMR (xem bảng 3.6); phổ </w:t>
      </w:r>
      <w:r w:rsidRPr="00DD65C8">
        <w:rPr>
          <w:rFonts w:eastAsia="Times New Roman"/>
          <w:sz w:val="34"/>
          <w:szCs w:val="34"/>
          <w:vertAlign w:val="superscript"/>
        </w:rPr>
        <w:t>13</w:t>
      </w:r>
      <w:r w:rsidRPr="00DD65C8">
        <w:rPr>
          <w:rFonts w:eastAsia="Times New Roman"/>
          <w:sz w:val="26"/>
          <w:szCs w:val="26"/>
        </w:rPr>
        <w:t>C-NMR (xem bảng 3.7).</w:t>
      </w:r>
    </w:p>
    <w:p w14:paraId="1CF4C2FD" w14:textId="77777777" w:rsidR="004D60F1" w:rsidRPr="00DD65C8" w:rsidRDefault="004D60F1">
      <w:pPr>
        <w:spacing w:line="200" w:lineRule="exact"/>
        <w:rPr>
          <w:sz w:val="20"/>
          <w:szCs w:val="20"/>
        </w:rPr>
      </w:pPr>
    </w:p>
    <w:p w14:paraId="74E9174F" w14:textId="77777777" w:rsidR="004D60F1" w:rsidRPr="00DD65C8" w:rsidRDefault="004D60F1">
      <w:pPr>
        <w:spacing w:line="378" w:lineRule="exact"/>
        <w:rPr>
          <w:sz w:val="20"/>
          <w:szCs w:val="20"/>
        </w:rPr>
      </w:pPr>
    </w:p>
    <w:p w14:paraId="2D3022C4" w14:textId="77777777" w:rsidR="004D60F1" w:rsidRPr="00DD65C8" w:rsidRDefault="00C629FD">
      <w:pPr>
        <w:ind w:left="4820"/>
        <w:rPr>
          <w:sz w:val="20"/>
          <w:szCs w:val="20"/>
        </w:rPr>
      </w:pPr>
      <w:r w:rsidRPr="00DD65C8">
        <w:rPr>
          <w:rFonts w:eastAsia="Calibri"/>
        </w:rPr>
        <w:t>33</w:t>
      </w:r>
    </w:p>
    <w:p w14:paraId="2AB296CA" w14:textId="77777777" w:rsidR="004D60F1" w:rsidRPr="00DD65C8" w:rsidRDefault="004D60F1">
      <w:pPr>
        <w:sectPr w:rsidR="004D60F1" w:rsidRPr="00DD65C8">
          <w:type w:val="continuous"/>
          <w:pgSz w:w="11900" w:h="16841"/>
          <w:pgMar w:top="1440" w:right="1139" w:bottom="421" w:left="1440" w:header="0" w:footer="0" w:gutter="0"/>
          <w:cols w:space="720" w:equalWidth="0">
            <w:col w:w="9320"/>
          </w:cols>
        </w:sectPr>
      </w:pPr>
    </w:p>
    <w:p w14:paraId="204F9834" w14:textId="77777777" w:rsidR="004D60F1" w:rsidRPr="00DD65C8" w:rsidRDefault="004D60F1">
      <w:pPr>
        <w:spacing w:line="200" w:lineRule="exact"/>
        <w:rPr>
          <w:sz w:val="20"/>
          <w:szCs w:val="20"/>
        </w:rPr>
      </w:pPr>
      <w:bookmarkStart w:id="34" w:name="page34"/>
      <w:bookmarkEnd w:id="34"/>
    </w:p>
    <w:p w14:paraId="288ECE0C" w14:textId="77777777" w:rsidR="004D60F1" w:rsidRPr="00DD65C8" w:rsidRDefault="004D60F1">
      <w:pPr>
        <w:spacing w:line="358" w:lineRule="exact"/>
        <w:rPr>
          <w:sz w:val="20"/>
          <w:szCs w:val="20"/>
        </w:rPr>
      </w:pPr>
    </w:p>
    <w:p w14:paraId="09835CF5" w14:textId="77777777" w:rsidR="004D60F1" w:rsidRPr="00DD65C8" w:rsidRDefault="00C629FD">
      <w:pPr>
        <w:spacing w:line="277" w:lineRule="auto"/>
        <w:ind w:left="540"/>
        <w:rPr>
          <w:sz w:val="20"/>
          <w:szCs w:val="20"/>
        </w:rPr>
      </w:pPr>
      <w:r w:rsidRPr="00DD65C8">
        <w:rPr>
          <w:rFonts w:eastAsia="Times New Roman"/>
          <w:b/>
          <w:bCs/>
          <w:sz w:val="26"/>
          <w:szCs w:val="26"/>
        </w:rPr>
        <w:t xml:space="preserve">3.2.5 Tổng hợp </w:t>
      </w:r>
      <w:r w:rsidRPr="00DD65C8">
        <w:rPr>
          <w:rFonts w:eastAsia="Times New Roman"/>
          <w:b/>
          <w:bCs/>
          <w:i/>
          <w:iCs/>
          <w:sz w:val="26"/>
          <w:szCs w:val="26"/>
        </w:rPr>
        <w:t>N</w:t>
      </w:r>
      <w:r w:rsidRPr="00DD65C8">
        <w:rPr>
          <w:rFonts w:eastAsia="Times New Roman"/>
          <w:b/>
          <w:bCs/>
          <w:sz w:val="26"/>
          <w:szCs w:val="26"/>
        </w:rPr>
        <w:t>-Hydroxy-4-(4-((3-(hydroxyimino)-5-methyl-2-oxoindolin-1-yl)methyl)-1</w:t>
      </w:r>
      <w:r w:rsidRPr="00DD65C8">
        <w:rPr>
          <w:rFonts w:eastAsia="Times New Roman"/>
          <w:b/>
          <w:bCs/>
          <w:i/>
          <w:iCs/>
          <w:sz w:val="26"/>
          <w:szCs w:val="26"/>
        </w:rPr>
        <w:t>H</w:t>
      </w:r>
      <w:r w:rsidRPr="00DD65C8">
        <w:rPr>
          <w:rFonts w:eastAsia="Times New Roman"/>
          <w:b/>
          <w:bCs/>
          <w:sz w:val="26"/>
          <w:szCs w:val="26"/>
        </w:rPr>
        <w:t>-1,2,3-triazol-1-yl)butanamide (5e)</w:t>
      </w:r>
    </w:p>
    <w:p w14:paraId="0F91D822" w14:textId="77777777" w:rsidR="004D60F1" w:rsidRPr="00DD65C8" w:rsidRDefault="00C629FD">
      <w:pPr>
        <w:spacing w:line="20" w:lineRule="exact"/>
        <w:rPr>
          <w:sz w:val="20"/>
          <w:szCs w:val="20"/>
        </w:rPr>
      </w:pPr>
      <w:r w:rsidRPr="00DD65C8">
        <w:rPr>
          <w:noProof/>
          <w:sz w:val="20"/>
          <w:szCs w:val="20"/>
        </w:rPr>
        <w:drawing>
          <wp:anchor distT="0" distB="0" distL="114300" distR="114300" simplePos="0" relativeHeight="251648512" behindDoc="1" locked="0" layoutInCell="0" allowOverlap="1" wp14:anchorId="2141C570" wp14:editId="73401FAB">
            <wp:simplePos x="0" y="0"/>
            <wp:positionH relativeFrom="column">
              <wp:posOffset>1823085</wp:posOffset>
            </wp:positionH>
            <wp:positionV relativeFrom="paragraph">
              <wp:posOffset>97155</wp:posOffset>
            </wp:positionV>
            <wp:extent cx="2621915" cy="76898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srcRect/>
                    <a:stretch>
                      <a:fillRect/>
                    </a:stretch>
                  </pic:blipFill>
                  <pic:spPr bwMode="auto">
                    <a:xfrm>
                      <a:off x="0" y="0"/>
                      <a:ext cx="2621915" cy="768985"/>
                    </a:xfrm>
                    <a:prstGeom prst="rect">
                      <a:avLst/>
                    </a:prstGeom>
                    <a:noFill/>
                  </pic:spPr>
                </pic:pic>
              </a:graphicData>
            </a:graphic>
          </wp:anchor>
        </w:drawing>
      </w:r>
    </w:p>
    <w:p w14:paraId="691D3B82" w14:textId="77777777" w:rsidR="004D60F1" w:rsidRPr="00DD65C8" w:rsidRDefault="004D60F1">
      <w:pPr>
        <w:spacing w:line="200" w:lineRule="exact"/>
        <w:rPr>
          <w:sz w:val="20"/>
          <w:szCs w:val="20"/>
        </w:rPr>
      </w:pPr>
    </w:p>
    <w:p w14:paraId="2180DC0B" w14:textId="77777777" w:rsidR="004D60F1" w:rsidRPr="00DD65C8" w:rsidRDefault="004D60F1">
      <w:pPr>
        <w:spacing w:line="200" w:lineRule="exact"/>
        <w:rPr>
          <w:sz w:val="20"/>
          <w:szCs w:val="20"/>
        </w:rPr>
      </w:pPr>
    </w:p>
    <w:p w14:paraId="67866876" w14:textId="77777777" w:rsidR="004D60F1" w:rsidRPr="00DD65C8" w:rsidRDefault="004D60F1">
      <w:pPr>
        <w:spacing w:line="200" w:lineRule="exact"/>
        <w:rPr>
          <w:sz w:val="20"/>
          <w:szCs w:val="20"/>
        </w:rPr>
      </w:pPr>
    </w:p>
    <w:p w14:paraId="2A62683C" w14:textId="77777777" w:rsidR="004D60F1" w:rsidRPr="00DD65C8" w:rsidRDefault="004D60F1">
      <w:pPr>
        <w:spacing w:line="200" w:lineRule="exact"/>
        <w:rPr>
          <w:sz w:val="20"/>
          <w:szCs w:val="20"/>
        </w:rPr>
      </w:pPr>
    </w:p>
    <w:p w14:paraId="1C4598D2" w14:textId="77777777" w:rsidR="004D60F1" w:rsidRPr="00DD65C8" w:rsidRDefault="004D60F1">
      <w:pPr>
        <w:spacing w:line="200" w:lineRule="exact"/>
        <w:rPr>
          <w:sz w:val="20"/>
          <w:szCs w:val="20"/>
        </w:rPr>
      </w:pPr>
    </w:p>
    <w:p w14:paraId="35046DA8" w14:textId="77777777" w:rsidR="004D60F1" w:rsidRPr="00DD65C8" w:rsidRDefault="004D60F1">
      <w:pPr>
        <w:spacing w:line="200" w:lineRule="exact"/>
        <w:rPr>
          <w:sz w:val="20"/>
          <w:szCs w:val="20"/>
        </w:rPr>
      </w:pPr>
    </w:p>
    <w:p w14:paraId="05EF96CF" w14:textId="77777777" w:rsidR="004D60F1" w:rsidRPr="00DD65C8" w:rsidRDefault="004D60F1">
      <w:pPr>
        <w:spacing w:line="351" w:lineRule="exact"/>
        <w:rPr>
          <w:sz w:val="20"/>
          <w:szCs w:val="20"/>
        </w:rPr>
      </w:pPr>
    </w:p>
    <w:p w14:paraId="53792F55" w14:textId="77777777" w:rsidR="004D60F1" w:rsidRPr="00DD65C8" w:rsidRDefault="00C629FD">
      <w:pPr>
        <w:ind w:left="3620"/>
        <w:rPr>
          <w:sz w:val="20"/>
          <w:szCs w:val="20"/>
        </w:rPr>
      </w:pPr>
      <w:r w:rsidRPr="00DD65C8">
        <w:rPr>
          <w:rFonts w:eastAsia="Times New Roman"/>
          <w:b/>
          <w:bCs/>
          <w:sz w:val="26"/>
          <w:szCs w:val="26"/>
        </w:rPr>
        <w:t>C</w:t>
      </w:r>
      <w:r w:rsidRPr="00DD65C8">
        <w:rPr>
          <w:rFonts w:eastAsia="Times New Roman"/>
          <w:b/>
          <w:bCs/>
          <w:sz w:val="17"/>
          <w:szCs w:val="17"/>
        </w:rPr>
        <w:t>16</w:t>
      </w:r>
      <w:r w:rsidRPr="00DD65C8">
        <w:rPr>
          <w:rFonts w:eastAsia="Times New Roman"/>
          <w:b/>
          <w:bCs/>
          <w:sz w:val="26"/>
          <w:szCs w:val="26"/>
        </w:rPr>
        <w:t>H</w:t>
      </w:r>
      <w:r w:rsidRPr="00DD65C8">
        <w:rPr>
          <w:rFonts w:eastAsia="Times New Roman"/>
          <w:b/>
          <w:bCs/>
          <w:sz w:val="17"/>
          <w:szCs w:val="17"/>
        </w:rPr>
        <w:t>17</w:t>
      </w:r>
      <w:r w:rsidRPr="00DD65C8">
        <w:rPr>
          <w:rFonts w:eastAsia="Times New Roman"/>
          <w:b/>
          <w:bCs/>
          <w:sz w:val="26"/>
          <w:szCs w:val="26"/>
        </w:rPr>
        <w:t>N</w:t>
      </w:r>
      <w:r w:rsidRPr="00DD65C8">
        <w:rPr>
          <w:rFonts w:eastAsia="Times New Roman"/>
          <w:b/>
          <w:bCs/>
          <w:sz w:val="17"/>
          <w:szCs w:val="17"/>
        </w:rPr>
        <w:t>5</w:t>
      </w:r>
      <w:r w:rsidRPr="00DD65C8">
        <w:rPr>
          <w:rFonts w:eastAsia="Times New Roman"/>
          <w:b/>
          <w:bCs/>
          <w:sz w:val="26"/>
          <w:szCs w:val="26"/>
        </w:rPr>
        <w:t>O</w:t>
      </w:r>
      <w:r w:rsidRPr="00DD65C8">
        <w:rPr>
          <w:rFonts w:eastAsia="Times New Roman"/>
          <w:b/>
          <w:bCs/>
          <w:sz w:val="17"/>
          <w:szCs w:val="17"/>
        </w:rPr>
        <w:t>4</w:t>
      </w:r>
      <w:r w:rsidRPr="00DD65C8">
        <w:rPr>
          <w:rFonts w:eastAsia="Times New Roman"/>
          <w:b/>
          <w:bCs/>
          <w:sz w:val="26"/>
          <w:szCs w:val="26"/>
        </w:rPr>
        <w:t>; M.W= 343</w:t>
      </w:r>
    </w:p>
    <w:p w14:paraId="6B19A931" w14:textId="77777777" w:rsidR="004D60F1" w:rsidRPr="00DD65C8" w:rsidRDefault="004D60F1">
      <w:pPr>
        <w:sectPr w:rsidR="004D60F1" w:rsidRPr="00DD65C8">
          <w:pgSz w:w="11900" w:h="16841"/>
          <w:pgMar w:top="1440" w:right="1139" w:bottom="421" w:left="1440" w:header="0" w:footer="0" w:gutter="0"/>
          <w:cols w:space="720" w:equalWidth="0">
            <w:col w:w="9320"/>
          </w:cols>
        </w:sectPr>
      </w:pPr>
    </w:p>
    <w:p w14:paraId="527CAA6C" w14:textId="77777777" w:rsidR="004D60F1" w:rsidRPr="00DD65C8" w:rsidRDefault="004D60F1">
      <w:pPr>
        <w:spacing w:line="185" w:lineRule="exact"/>
        <w:rPr>
          <w:sz w:val="20"/>
          <w:szCs w:val="20"/>
        </w:rPr>
      </w:pPr>
    </w:p>
    <w:p w14:paraId="13A2C130" w14:textId="77777777" w:rsidR="004D60F1" w:rsidRPr="00DD65C8" w:rsidRDefault="00C629FD">
      <w:pPr>
        <w:spacing w:line="272" w:lineRule="auto"/>
        <w:ind w:left="540"/>
        <w:jc w:val="both"/>
        <w:rPr>
          <w:sz w:val="20"/>
          <w:szCs w:val="20"/>
        </w:rPr>
      </w:pPr>
      <w:r w:rsidRPr="00DD65C8">
        <w:rPr>
          <w:rFonts w:eastAsia="Times New Roman"/>
          <w:b/>
          <w:bCs/>
          <w:i/>
          <w:iCs/>
          <w:sz w:val="26"/>
          <w:szCs w:val="26"/>
        </w:rPr>
        <w:t xml:space="preserve">Tiến hành: </w:t>
      </w:r>
      <w:r w:rsidRPr="00DD65C8">
        <w:rPr>
          <w:rFonts w:eastAsia="Times New Roman"/>
          <w:b/>
          <w:bCs/>
          <w:sz w:val="26"/>
          <w:szCs w:val="26"/>
        </w:rPr>
        <w:t xml:space="preserve">5a </w:t>
      </w:r>
      <w:r w:rsidRPr="00DD65C8">
        <w:rPr>
          <w:rFonts w:eastAsia="Times New Roman"/>
          <w:sz w:val="26"/>
          <w:szCs w:val="26"/>
        </w:rPr>
        <w:t>đã mô tả</w:t>
      </w:r>
      <w:r w:rsidRPr="00DD65C8">
        <w:rPr>
          <w:rFonts w:eastAsia="Times New Roman"/>
          <w:b/>
          <w:bCs/>
          <w:sz w:val="26"/>
          <w:szCs w:val="26"/>
        </w:rPr>
        <w:t xml:space="preserve"> </w:t>
      </w:r>
      <w:r w:rsidRPr="00DD65C8">
        <w:rPr>
          <w:rFonts w:eastAsia="Times New Roman"/>
          <w:sz w:val="26"/>
          <w:szCs w:val="26"/>
        </w:rPr>
        <w:t>ứng và tinh ngà.</w:t>
      </w:r>
    </w:p>
    <w:p w14:paraId="65D9FAA5" w14:textId="77777777" w:rsidR="004D60F1" w:rsidRPr="00DD65C8" w:rsidRDefault="00C629FD">
      <w:pPr>
        <w:numPr>
          <w:ilvl w:val="0"/>
          <w:numId w:val="33"/>
        </w:numPr>
        <w:tabs>
          <w:tab w:val="left" w:pos="720"/>
        </w:tabs>
        <w:spacing w:line="210" w:lineRule="auto"/>
        <w:ind w:left="720" w:hanging="175"/>
        <w:rPr>
          <w:rFonts w:eastAsia="Wingdings"/>
          <w:sz w:val="52"/>
          <w:szCs w:val="52"/>
          <w:vertAlign w:val="superscript"/>
        </w:rPr>
      </w:pPr>
      <w:r w:rsidRPr="00DD65C8">
        <w:rPr>
          <w:rFonts w:eastAsia="Times New Roman"/>
          <w:sz w:val="26"/>
          <w:szCs w:val="26"/>
        </w:rPr>
        <w:t>Kết quả:</w:t>
      </w:r>
    </w:p>
    <w:p w14:paraId="76716C39" w14:textId="77777777" w:rsidR="004D60F1" w:rsidRPr="00DD65C8" w:rsidRDefault="00C629FD">
      <w:pPr>
        <w:spacing w:line="20" w:lineRule="exact"/>
        <w:rPr>
          <w:sz w:val="20"/>
          <w:szCs w:val="20"/>
        </w:rPr>
      </w:pPr>
      <w:r w:rsidRPr="00DD65C8">
        <w:rPr>
          <w:sz w:val="20"/>
          <w:szCs w:val="20"/>
        </w:rPr>
        <w:br w:type="column"/>
      </w:r>
    </w:p>
    <w:p w14:paraId="7851B034" w14:textId="77777777" w:rsidR="004D60F1" w:rsidRPr="00DD65C8" w:rsidRDefault="004D60F1">
      <w:pPr>
        <w:spacing w:line="150" w:lineRule="exact"/>
        <w:rPr>
          <w:sz w:val="20"/>
          <w:szCs w:val="20"/>
        </w:rPr>
      </w:pPr>
    </w:p>
    <w:p w14:paraId="70E1B180" w14:textId="77777777" w:rsidR="004D60F1" w:rsidRPr="00DD65C8" w:rsidRDefault="00C629FD">
      <w:pPr>
        <w:ind w:left="28"/>
        <w:rPr>
          <w:sz w:val="20"/>
          <w:szCs w:val="20"/>
        </w:rPr>
      </w:pPr>
      <w:r w:rsidRPr="00DD65C8">
        <w:rPr>
          <w:rFonts w:eastAsia="Times New Roman"/>
          <w:sz w:val="26"/>
          <w:szCs w:val="26"/>
        </w:rPr>
        <w:t xml:space="preserve">tổng hợp chất </w:t>
      </w:r>
      <w:r w:rsidRPr="00DD65C8">
        <w:rPr>
          <w:rFonts w:eastAsia="Times New Roman"/>
          <w:b/>
          <w:bCs/>
          <w:sz w:val="26"/>
          <w:szCs w:val="26"/>
        </w:rPr>
        <w:t>5e</w:t>
      </w:r>
      <w:r w:rsidRPr="00DD65C8">
        <w:rPr>
          <w:rFonts w:eastAsia="Times New Roman"/>
          <w:sz w:val="26"/>
          <w:szCs w:val="26"/>
        </w:rPr>
        <w:t xml:space="preserve"> được thực hiện như quy trình chung để tổng hợp chất</w:t>
      </w:r>
    </w:p>
    <w:p w14:paraId="1D636A06" w14:textId="77777777" w:rsidR="004D60F1" w:rsidRPr="00DD65C8" w:rsidRDefault="004D60F1">
      <w:pPr>
        <w:spacing w:line="62" w:lineRule="exact"/>
        <w:rPr>
          <w:sz w:val="20"/>
          <w:szCs w:val="20"/>
        </w:rPr>
      </w:pPr>
    </w:p>
    <w:p w14:paraId="09E718A9" w14:textId="77777777" w:rsidR="004D60F1" w:rsidRPr="00DD65C8" w:rsidRDefault="00C629FD">
      <w:pPr>
        <w:numPr>
          <w:ilvl w:val="0"/>
          <w:numId w:val="34"/>
        </w:numPr>
        <w:tabs>
          <w:tab w:val="left" w:pos="195"/>
        </w:tabs>
        <w:spacing w:line="264" w:lineRule="auto"/>
        <w:ind w:left="-12" w:firstLine="12"/>
        <w:jc w:val="both"/>
        <w:rPr>
          <w:rFonts w:eastAsia="Times New Roman"/>
          <w:sz w:val="26"/>
          <w:szCs w:val="26"/>
        </w:rPr>
      </w:pPr>
      <w:r w:rsidRPr="00DD65C8">
        <w:rPr>
          <w:rFonts w:eastAsia="Times New Roman"/>
          <w:sz w:val="26"/>
          <w:szCs w:val="26"/>
        </w:rPr>
        <w:t xml:space="preserve">mục 3.2.1. Nhưng thay ester </w:t>
      </w:r>
      <w:r w:rsidRPr="00DD65C8">
        <w:rPr>
          <w:rFonts w:eastAsia="Times New Roman"/>
          <w:b/>
          <w:bCs/>
          <w:sz w:val="26"/>
          <w:szCs w:val="26"/>
        </w:rPr>
        <w:t>3a</w:t>
      </w:r>
      <w:r w:rsidRPr="00DD65C8">
        <w:rPr>
          <w:rFonts w:eastAsia="Times New Roman"/>
          <w:sz w:val="26"/>
          <w:szCs w:val="26"/>
        </w:rPr>
        <w:t xml:space="preserve"> bằng 342 mg ester </w:t>
      </w:r>
      <w:r w:rsidRPr="00DD65C8">
        <w:rPr>
          <w:rFonts w:eastAsia="Times New Roman"/>
          <w:b/>
          <w:bCs/>
          <w:sz w:val="26"/>
          <w:szCs w:val="26"/>
        </w:rPr>
        <w:t>3e.</w:t>
      </w:r>
      <w:r w:rsidRPr="00DD65C8">
        <w:rPr>
          <w:rFonts w:eastAsia="Times New Roman"/>
          <w:sz w:val="26"/>
          <w:szCs w:val="26"/>
        </w:rPr>
        <w:t xml:space="preserve"> Tiến hành phản chế tương tự như chất </w:t>
      </w:r>
      <w:r w:rsidRPr="00DD65C8">
        <w:rPr>
          <w:rFonts w:eastAsia="Times New Roman"/>
          <w:b/>
          <w:bCs/>
          <w:sz w:val="26"/>
          <w:szCs w:val="26"/>
        </w:rPr>
        <w:t>5a</w:t>
      </w:r>
      <w:r w:rsidRPr="00DD65C8">
        <w:rPr>
          <w:rFonts w:eastAsia="Times New Roman"/>
          <w:sz w:val="26"/>
          <w:szCs w:val="26"/>
        </w:rPr>
        <w:t xml:space="preserve"> thu được 243 mg sản phẩm kết tinh màu vàng</w:t>
      </w:r>
    </w:p>
    <w:p w14:paraId="01A9D2E1" w14:textId="77777777" w:rsidR="004D60F1" w:rsidRPr="00DD65C8" w:rsidRDefault="004D60F1">
      <w:pPr>
        <w:spacing w:line="1006" w:lineRule="exact"/>
        <w:rPr>
          <w:sz w:val="20"/>
          <w:szCs w:val="20"/>
        </w:rPr>
      </w:pPr>
    </w:p>
    <w:p w14:paraId="6B0BC027" w14:textId="77777777" w:rsidR="004D60F1" w:rsidRPr="00DD65C8" w:rsidRDefault="004D60F1">
      <w:pPr>
        <w:sectPr w:rsidR="004D60F1" w:rsidRPr="00DD65C8">
          <w:type w:val="continuous"/>
          <w:pgSz w:w="11900" w:h="16841"/>
          <w:pgMar w:top="1440" w:right="1139" w:bottom="421" w:left="1440" w:header="0" w:footer="0" w:gutter="0"/>
          <w:cols w:num="2" w:space="720" w:equalWidth="0">
            <w:col w:w="1760" w:space="52"/>
            <w:col w:w="7508"/>
          </w:cols>
        </w:sectPr>
      </w:pPr>
    </w:p>
    <w:p w14:paraId="3CD77DC6" w14:textId="77777777" w:rsidR="004D60F1" w:rsidRPr="00DD65C8" w:rsidRDefault="00C629FD">
      <w:pPr>
        <w:numPr>
          <w:ilvl w:val="0"/>
          <w:numId w:val="35"/>
        </w:numPr>
        <w:tabs>
          <w:tab w:val="left" w:pos="720"/>
        </w:tabs>
        <w:ind w:left="720" w:hanging="175"/>
        <w:rPr>
          <w:rFonts w:eastAsia="Times New Roman"/>
          <w:sz w:val="26"/>
          <w:szCs w:val="26"/>
        </w:rPr>
      </w:pPr>
      <w:r w:rsidRPr="00DD65C8">
        <w:rPr>
          <w:rFonts w:eastAsia="Times New Roman"/>
          <w:sz w:val="26"/>
          <w:szCs w:val="26"/>
        </w:rPr>
        <w:t>Hiệu suất: 71%</w:t>
      </w:r>
    </w:p>
    <w:p w14:paraId="3200DFA2" w14:textId="77777777" w:rsidR="004D60F1" w:rsidRPr="00DD65C8" w:rsidRDefault="004D60F1">
      <w:pPr>
        <w:spacing w:line="152" w:lineRule="exact"/>
        <w:rPr>
          <w:rFonts w:eastAsia="Times New Roman"/>
          <w:sz w:val="26"/>
          <w:szCs w:val="26"/>
        </w:rPr>
      </w:pPr>
    </w:p>
    <w:p w14:paraId="6690275C" w14:textId="77777777" w:rsidR="004D60F1" w:rsidRPr="00DD65C8" w:rsidRDefault="00C629FD">
      <w:pPr>
        <w:numPr>
          <w:ilvl w:val="0"/>
          <w:numId w:val="35"/>
        </w:numPr>
        <w:tabs>
          <w:tab w:val="left" w:pos="720"/>
        </w:tabs>
        <w:ind w:left="720" w:hanging="175"/>
        <w:rPr>
          <w:rFonts w:eastAsia="Times New Roman"/>
          <w:sz w:val="26"/>
          <w:szCs w:val="26"/>
        </w:rPr>
      </w:pPr>
      <w:r w:rsidRPr="00DD65C8">
        <w:rPr>
          <w:rFonts w:eastAsia="Times New Roman"/>
          <w:sz w:val="26"/>
          <w:szCs w:val="26"/>
        </w:rPr>
        <w:t>Nhiệt độ nóng chảy: 179.5-181</w:t>
      </w:r>
      <w:r w:rsidRPr="00DD65C8">
        <w:rPr>
          <w:rFonts w:eastAsia="Times New Roman"/>
          <w:sz w:val="34"/>
          <w:szCs w:val="34"/>
          <w:vertAlign w:val="superscript"/>
        </w:rPr>
        <w:t>o</w:t>
      </w:r>
      <w:r w:rsidRPr="00DD65C8">
        <w:rPr>
          <w:rFonts w:eastAsia="Times New Roman"/>
          <w:sz w:val="26"/>
          <w:szCs w:val="26"/>
        </w:rPr>
        <w:t>C.</w:t>
      </w:r>
    </w:p>
    <w:p w14:paraId="4342E8A3" w14:textId="77777777" w:rsidR="004D60F1" w:rsidRPr="00DD65C8" w:rsidRDefault="00C629FD">
      <w:pPr>
        <w:numPr>
          <w:ilvl w:val="0"/>
          <w:numId w:val="36"/>
        </w:numPr>
        <w:tabs>
          <w:tab w:val="left" w:pos="720"/>
        </w:tabs>
        <w:spacing w:line="182" w:lineRule="auto"/>
        <w:ind w:left="720" w:hanging="175"/>
        <w:rPr>
          <w:rFonts w:eastAsia="Wingdings"/>
          <w:sz w:val="42"/>
          <w:szCs w:val="42"/>
          <w:vertAlign w:val="superscript"/>
        </w:rPr>
      </w:pPr>
      <w:r w:rsidRPr="00DD65C8">
        <w:rPr>
          <w:rFonts w:eastAsia="Times New Roman"/>
          <w:sz w:val="23"/>
          <w:szCs w:val="23"/>
        </w:rPr>
        <w:t>Sản phẩm là bột kết tinh màu vàng ngà.</w:t>
      </w:r>
    </w:p>
    <w:p w14:paraId="78E3847C" w14:textId="77777777" w:rsidR="004D60F1" w:rsidRPr="00DD65C8" w:rsidRDefault="004D60F1">
      <w:pPr>
        <w:spacing w:line="174" w:lineRule="exact"/>
        <w:rPr>
          <w:rFonts w:eastAsia="Wingdings"/>
          <w:sz w:val="42"/>
          <w:szCs w:val="42"/>
          <w:vertAlign w:val="superscript"/>
        </w:rPr>
      </w:pPr>
    </w:p>
    <w:p w14:paraId="4B5E8FFE" w14:textId="77777777" w:rsidR="004D60F1" w:rsidRPr="00DD65C8" w:rsidRDefault="00C629FD">
      <w:pPr>
        <w:numPr>
          <w:ilvl w:val="0"/>
          <w:numId w:val="36"/>
        </w:numPr>
        <w:tabs>
          <w:tab w:val="left" w:pos="720"/>
        </w:tabs>
        <w:spacing w:line="185" w:lineRule="auto"/>
        <w:ind w:left="720" w:hanging="175"/>
        <w:rPr>
          <w:rFonts w:eastAsia="Wingdings"/>
          <w:sz w:val="32"/>
          <w:szCs w:val="32"/>
          <w:vertAlign w:val="superscript"/>
        </w:rPr>
      </w:pPr>
      <w:r w:rsidRPr="00DD65C8">
        <w:rPr>
          <w:rFonts w:eastAsia="Times New Roman"/>
          <w:sz w:val="19"/>
          <w:szCs w:val="19"/>
        </w:rPr>
        <w:t>Kiểm tra độ tinh khiết của sản phẩm bằng sắc SKLM, hệ dung môi khai triển là</w:t>
      </w:r>
    </w:p>
    <w:p w14:paraId="05C6E25C" w14:textId="77777777" w:rsidR="004D60F1" w:rsidRPr="00DD65C8" w:rsidRDefault="004D60F1">
      <w:pPr>
        <w:spacing w:line="151" w:lineRule="exact"/>
        <w:rPr>
          <w:sz w:val="20"/>
          <w:szCs w:val="20"/>
        </w:rPr>
      </w:pPr>
    </w:p>
    <w:p w14:paraId="39E6AA28" w14:textId="77777777" w:rsidR="004D60F1" w:rsidRPr="00DD65C8" w:rsidRDefault="00C629FD">
      <w:pPr>
        <w:ind w:left="540"/>
        <w:rPr>
          <w:sz w:val="20"/>
          <w:szCs w:val="20"/>
        </w:rPr>
      </w:pPr>
      <w:r w:rsidRPr="00DD65C8">
        <w:rPr>
          <w:rFonts w:eastAsia="Times New Roman"/>
          <w:sz w:val="26"/>
          <w:szCs w:val="26"/>
        </w:rPr>
        <w:t>DCM:MeOH:AcOH = 100:40:1, sản phẩm có R</w:t>
      </w:r>
      <w:r w:rsidRPr="00DD65C8">
        <w:rPr>
          <w:rFonts w:eastAsia="Times New Roman"/>
          <w:sz w:val="17"/>
          <w:szCs w:val="17"/>
        </w:rPr>
        <w:t>f</w:t>
      </w:r>
      <w:r w:rsidRPr="00DD65C8">
        <w:rPr>
          <w:rFonts w:eastAsia="Times New Roman"/>
          <w:sz w:val="26"/>
          <w:szCs w:val="26"/>
        </w:rPr>
        <w:t xml:space="preserve"> =0.41.</w:t>
      </w:r>
    </w:p>
    <w:p w14:paraId="611A85FD" w14:textId="77777777" w:rsidR="004D60F1" w:rsidRPr="00DD65C8" w:rsidRDefault="004D60F1">
      <w:pPr>
        <w:spacing w:line="152" w:lineRule="exact"/>
        <w:rPr>
          <w:sz w:val="20"/>
          <w:szCs w:val="20"/>
        </w:rPr>
      </w:pPr>
    </w:p>
    <w:p w14:paraId="5193235C" w14:textId="77777777" w:rsidR="004D60F1" w:rsidRPr="00DD65C8" w:rsidRDefault="00C629FD">
      <w:pPr>
        <w:numPr>
          <w:ilvl w:val="0"/>
          <w:numId w:val="37"/>
        </w:numPr>
        <w:tabs>
          <w:tab w:val="left" w:pos="720"/>
        </w:tabs>
        <w:spacing w:line="211" w:lineRule="auto"/>
        <w:ind w:left="540" w:firstLine="5"/>
        <w:rPr>
          <w:rFonts w:eastAsia="Wingdings"/>
          <w:sz w:val="52"/>
          <w:szCs w:val="52"/>
          <w:vertAlign w:val="superscript"/>
        </w:rPr>
      </w:pPr>
      <w:r w:rsidRPr="00DD65C8">
        <w:rPr>
          <w:rFonts w:eastAsia="Times New Roman"/>
          <w:sz w:val="26"/>
          <w:szCs w:val="26"/>
        </w:rPr>
        <w:t xml:space="preserve">Kết quả phân tích phổ IR (xem bảng 3.4); phổ MS (xem bảng 3.5); phổ </w:t>
      </w:r>
      <w:r w:rsidRPr="00DD65C8">
        <w:rPr>
          <w:rFonts w:eastAsia="Times New Roman"/>
          <w:sz w:val="34"/>
          <w:szCs w:val="34"/>
          <w:vertAlign w:val="superscript"/>
        </w:rPr>
        <w:t>1</w:t>
      </w:r>
      <w:r w:rsidRPr="00DD65C8">
        <w:rPr>
          <w:rFonts w:eastAsia="Times New Roman"/>
          <w:sz w:val="26"/>
          <w:szCs w:val="26"/>
        </w:rPr>
        <w:t xml:space="preserve">H-NMR (xem bảng 3.6); phổ </w:t>
      </w:r>
      <w:r w:rsidRPr="00DD65C8">
        <w:rPr>
          <w:rFonts w:eastAsia="Times New Roman"/>
          <w:sz w:val="34"/>
          <w:szCs w:val="34"/>
          <w:vertAlign w:val="superscript"/>
        </w:rPr>
        <w:t>13</w:t>
      </w:r>
      <w:r w:rsidRPr="00DD65C8">
        <w:rPr>
          <w:rFonts w:eastAsia="Times New Roman"/>
          <w:sz w:val="26"/>
          <w:szCs w:val="26"/>
        </w:rPr>
        <w:t>C-NMR (xem bảng 3.7).</w:t>
      </w:r>
    </w:p>
    <w:p w14:paraId="14C06235" w14:textId="77777777" w:rsidR="004D60F1" w:rsidRPr="00DD65C8" w:rsidRDefault="004D60F1">
      <w:pPr>
        <w:spacing w:line="63" w:lineRule="exact"/>
        <w:rPr>
          <w:sz w:val="20"/>
          <w:szCs w:val="20"/>
        </w:rPr>
      </w:pPr>
    </w:p>
    <w:p w14:paraId="3384404E" w14:textId="77777777" w:rsidR="004D60F1" w:rsidRPr="00DD65C8" w:rsidRDefault="00C629FD">
      <w:pPr>
        <w:spacing w:line="277" w:lineRule="auto"/>
        <w:ind w:left="540"/>
        <w:jc w:val="both"/>
        <w:rPr>
          <w:sz w:val="20"/>
          <w:szCs w:val="20"/>
        </w:rPr>
      </w:pPr>
      <w:r w:rsidRPr="00DD65C8">
        <w:rPr>
          <w:rFonts w:eastAsia="Times New Roman"/>
          <w:b/>
          <w:bCs/>
          <w:sz w:val="26"/>
          <w:szCs w:val="26"/>
        </w:rPr>
        <w:t xml:space="preserve">3.2.6 Tổng hợp </w:t>
      </w:r>
      <w:r w:rsidRPr="00DD65C8">
        <w:rPr>
          <w:rFonts w:eastAsia="Times New Roman"/>
          <w:b/>
          <w:bCs/>
          <w:i/>
          <w:iCs/>
          <w:sz w:val="26"/>
          <w:szCs w:val="26"/>
        </w:rPr>
        <w:t>N</w:t>
      </w:r>
      <w:r w:rsidRPr="00DD65C8">
        <w:rPr>
          <w:rFonts w:eastAsia="Times New Roman"/>
          <w:b/>
          <w:bCs/>
          <w:sz w:val="26"/>
          <w:szCs w:val="26"/>
        </w:rPr>
        <w:t>-Hydroxy-4-(4-((3-(hydroxyimino)-5-methoxy-2-oxoindolin-1-yl)methyl)-1</w:t>
      </w:r>
      <w:r w:rsidRPr="00DD65C8">
        <w:rPr>
          <w:rFonts w:eastAsia="Times New Roman"/>
          <w:b/>
          <w:bCs/>
          <w:i/>
          <w:iCs/>
          <w:sz w:val="26"/>
          <w:szCs w:val="26"/>
        </w:rPr>
        <w:t>H</w:t>
      </w:r>
      <w:r w:rsidRPr="00DD65C8">
        <w:rPr>
          <w:rFonts w:eastAsia="Times New Roman"/>
          <w:b/>
          <w:bCs/>
          <w:sz w:val="26"/>
          <w:szCs w:val="26"/>
        </w:rPr>
        <w:t>-1,2,3-triazol-1-yl)butanamide (5f)</w:t>
      </w:r>
    </w:p>
    <w:p w14:paraId="73A3BAE3" w14:textId="77777777" w:rsidR="004D60F1" w:rsidRPr="00DD65C8" w:rsidRDefault="00C629FD">
      <w:pPr>
        <w:spacing w:line="20" w:lineRule="exact"/>
        <w:rPr>
          <w:sz w:val="20"/>
          <w:szCs w:val="20"/>
        </w:rPr>
      </w:pPr>
      <w:r w:rsidRPr="00DD65C8">
        <w:rPr>
          <w:noProof/>
          <w:sz w:val="20"/>
          <w:szCs w:val="20"/>
        </w:rPr>
        <w:drawing>
          <wp:anchor distT="0" distB="0" distL="114300" distR="114300" simplePos="0" relativeHeight="251649536" behindDoc="1" locked="0" layoutInCell="0" allowOverlap="1" wp14:anchorId="7E0BD5FC" wp14:editId="271D0FEC">
            <wp:simplePos x="0" y="0"/>
            <wp:positionH relativeFrom="column">
              <wp:posOffset>1776095</wp:posOffset>
            </wp:positionH>
            <wp:positionV relativeFrom="paragraph">
              <wp:posOffset>98425</wp:posOffset>
            </wp:positionV>
            <wp:extent cx="2716530" cy="7683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srcRect/>
                    <a:stretch>
                      <a:fillRect/>
                    </a:stretch>
                  </pic:blipFill>
                  <pic:spPr bwMode="auto">
                    <a:xfrm>
                      <a:off x="0" y="0"/>
                      <a:ext cx="2716530" cy="768350"/>
                    </a:xfrm>
                    <a:prstGeom prst="rect">
                      <a:avLst/>
                    </a:prstGeom>
                    <a:noFill/>
                  </pic:spPr>
                </pic:pic>
              </a:graphicData>
            </a:graphic>
          </wp:anchor>
        </w:drawing>
      </w:r>
    </w:p>
    <w:p w14:paraId="6B458C66" w14:textId="77777777" w:rsidR="004D60F1" w:rsidRPr="00DD65C8" w:rsidRDefault="004D60F1">
      <w:pPr>
        <w:spacing w:line="200" w:lineRule="exact"/>
        <w:rPr>
          <w:sz w:val="20"/>
          <w:szCs w:val="20"/>
        </w:rPr>
      </w:pPr>
    </w:p>
    <w:p w14:paraId="662821A9" w14:textId="77777777" w:rsidR="004D60F1" w:rsidRPr="00DD65C8" w:rsidRDefault="004D60F1">
      <w:pPr>
        <w:spacing w:line="200" w:lineRule="exact"/>
        <w:rPr>
          <w:sz w:val="20"/>
          <w:szCs w:val="20"/>
        </w:rPr>
      </w:pPr>
    </w:p>
    <w:p w14:paraId="2CA02CEF" w14:textId="77777777" w:rsidR="004D60F1" w:rsidRPr="00DD65C8" w:rsidRDefault="004D60F1">
      <w:pPr>
        <w:spacing w:line="200" w:lineRule="exact"/>
        <w:rPr>
          <w:sz w:val="20"/>
          <w:szCs w:val="20"/>
        </w:rPr>
      </w:pPr>
    </w:p>
    <w:p w14:paraId="17E88CD1" w14:textId="77777777" w:rsidR="004D60F1" w:rsidRPr="00DD65C8" w:rsidRDefault="004D60F1">
      <w:pPr>
        <w:spacing w:line="200" w:lineRule="exact"/>
        <w:rPr>
          <w:sz w:val="20"/>
          <w:szCs w:val="20"/>
        </w:rPr>
      </w:pPr>
    </w:p>
    <w:p w14:paraId="4F6EE60C" w14:textId="77777777" w:rsidR="004D60F1" w:rsidRPr="00DD65C8" w:rsidRDefault="004D60F1">
      <w:pPr>
        <w:spacing w:line="200" w:lineRule="exact"/>
        <w:rPr>
          <w:sz w:val="20"/>
          <w:szCs w:val="20"/>
        </w:rPr>
      </w:pPr>
    </w:p>
    <w:p w14:paraId="6C7C3612" w14:textId="77777777" w:rsidR="004D60F1" w:rsidRPr="00DD65C8" w:rsidRDefault="004D60F1">
      <w:pPr>
        <w:spacing w:line="200" w:lineRule="exact"/>
        <w:rPr>
          <w:sz w:val="20"/>
          <w:szCs w:val="20"/>
        </w:rPr>
      </w:pPr>
    </w:p>
    <w:p w14:paraId="743336F7" w14:textId="77777777" w:rsidR="004D60F1" w:rsidRPr="00DD65C8" w:rsidRDefault="004D60F1">
      <w:pPr>
        <w:spacing w:line="349" w:lineRule="exact"/>
        <w:rPr>
          <w:sz w:val="20"/>
          <w:szCs w:val="20"/>
        </w:rPr>
      </w:pPr>
    </w:p>
    <w:p w14:paraId="6BD08742" w14:textId="77777777" w:rsidR="004D60F1" w:rsidRPr="00DD65C8" w:rsidRDefault="00C629FD">
      <w:pPr>
        <w:ind w:right="-539"/>
        <w:jc w:val="center"/>
        <w:rPr>
          <w:sz w:val="20"/>
          <w:szCs w:val="20"/>
        </w:rPr>
      </w:pPr>
      <w:r w:rsidRPr="00DD65C8">
        <w:rPr>
          <w:rFonts w:eastAsia="Times New Roman"/>
          <w:b/>
          <w:bCs/>
          <w:sz w:val="26"/>
          <w:szCs w:val="26"/>
        </w:rPr>
        <w:t>C</w:t>
      </w:r>
      <w:r w:rsidRPr="00DD65C8">
        <w:rPr>
          <w:rFonts w:eastAsia="Times New Roman"/>
          <w:b/>
          <w:bCs/>
          <w:sz w:val="17"/>
          <w:szCs w:val="17"/>
        </w:rPr>
        <w:t>16</w:t>
      </w:r>
      <w:r w:rsidRPr="00DD65C8">
        <w:rPr>
          <w:rFonts w:eastAsia="Times New Roman"/>
          <w:b/>
          <w:bCs/>
          <w:sz w:val="26"/>
          <w:szCs w:val="26"/>
        </w:rPr>
        <w:t>H</w:t>
      </w:r>
      <w:r w:rsidRPr="00DD65C8">
        <w:rPr>
          <w:rFonts w:eastAsia="Times New Roman"/>
          <w:b/>
          <w:bCs/>
          <w:sz w:val="17"/>
          <w:szCs w:val="17"/>
        </w:rPr>
        <w:t>17</w:t>
      </w:r>
      <w:r w:rsidRPr="00DD65C8">
        <w:rPr>
          <w:rFonts w:eastAsia="Times New Roman"/>
          <w:b/>
          <w:bCs/>
          <w:sz w:val="26"/>
          <w:szCs w:val="26"/>
        </w:rPr>
        <w:t>N</w:t>
      </w:r>
      <w:r w:rsidRPr="00DD65C8">
        <w:rPr>
          <w:rFonts w:eastAsia="Times New Roman"/>
          <w:b/>
          <w:bCs/>
          <w:sz w:val="17"/>
          <w:szCs w:val="17"/>
        </w:rPr>
        <w:t>5</w:t>
      </w:r>
      <w:r w:rsidRPr="00DD65C8">
        <w:rPr>
          <w:rFonts w:eastAsia="Times New Roman"/>
          <w:b/>
          <w:bCs/>
          <w:sz w:val="26"/>
          <w:szCs w:val="26"/>
        </w:rPr>
        <w:t>O</w:t>
      </w:r>
      <w:r w:rsidRPr="00DD65C8">
        <w:rPr>
          <w:rFonts w:eastAsia="Times New Roman"/>
          <w:b/>
          <w:bCs/>
          <w:sz w:val="17"/>
          <w:szCs w:val="17"/>
        </w:rPr>
        <w:t>5;</w:t>
      </w:r>
      <w:r w:rsidRPr="00DD65C8">
        <w:rPr>
          <w:rFonts w:eastAsia="Times New Roman"/>
          <w:b/>
          <w:bCs/>
          <w:sz w:val="26"/>
          <w:szCs w:val="26"/>
        </w:rPr>
        <w:t xml:space="preserve"> M.W= 359</w:t>
      </w:r>
    </w:p>
    <w:p w14:paraId="39E1CD9D" w14:textId="77777777" w:rsidR="004D60F1" w:rsidRPr="00DD65C8" w:rsidRDefault="004D60F1">
      <w:pPr>
        <w:spacing w:line="186" w:lineRule="exact"/>
        <w:rPr>
          <w:sz w:val="20"/>
          <w:szCs w:val="20"/>
        </w:rPr>
      </w:pPr>
    </w:p>
    <w:p w14:paraId="2699C366" w14:textId="77777777" w:rsidR="004D60F1" w:rsidRPr="00DD65C8" w:rsidRDefault="00C629FD">
      <w:pPr>
        <w:spacing w:line="270" w:lineRule="auto"/>
        <w:ind w:left="540"/>
        <w:jc w:val="both"/>
        <w:rPr>
          <w:sz w:val="20"/>
          <w:szCs w:val="20"/>
        </w:rPr>
      </w:pPr>
      <w:r w:rsidRPr="00DD65C8">
        <w:rPr>
          <w:rFonts w:eastAsia="Times New Roman"/>
          <w:b/>
          <w:bCs/>
          <w:i/>
          <w:iCs/>
          <w:sz w:val="26"/>
          <w:szCs w:val="26"/>
        </w:rPr>
        <w:t xml:space="preserve">Tiến hành: </w:t>
      </w:r>
      <w:r w:rsidRPr="00DD65C8">
        <w:rPr>
          <w:rFonts w:eastAsia="Times New Roman"/>
          <w:sz w:val="26"/>
          <w:szCs w:val="26"/>
        </w:rPr>
        <w:t>tổng hợp chất</w:t>
      </w:r>
      <w:r w:rsidRPr="00DD65C8">
        <w:rPr>
          <w:rFonts w:eastAsia="Times New Roman"/>
          <w:b/>
          <w:bCs/>
          <w:i/>
          <w:iCs/>
          <w:sz w:val="26"/>
          <w:szCs w:val="26"/>
        </w:rPr>
        <w:t xml:space="preserve"> </w:t>
      </w:r>
      <w:r w:rsidRPr="00DD65C8">
        <w:rPr>
          <w:rFonts w:eastAsia="Times New Roman"/>
          <w:b/>
          <w:bCs/>
          <w:sz w:val="26"/>
          <w:szCs w:val="26"/>
        </w:rPr>
        <w:t>5f</w:t>
      </w:r>
      <w:r w:rsidRPr="00DD65C8">
        <w:rPr>
          <w:rFonts w:eastAsia="Times New Roman"/>
          <w:b/>
          <w:bCs/>
          <w:i/>
          <w:iCs/>
          <w:sz w:val="26"/>
          <w:szCs w:val="26"/>
        </w:rPr>
        <w:t xml:space="preserve"> </w:t>
      </w:r>
      <w:r w:rsidRPr="00DD65C8">
        <w:rPr>
          <w:rFonts w:eastAsia="Times New Roman"/>
          <w:sz w:val="26"/>
          <w:szCs w:val="26"/>
        </w:rPr>
        <w:t>được thực hiện như quy trình chung để</w:t>
      </w:r>
      <w:r w:rsidRPr="00DD65C8">
        <w:rPr>
          <w:rFonts w:eastAsia="Times New Roman"/>
          <w:b/>
          <w:bCs/>
          <w:i/>
          <w:iCs/>
          <w:sz w:val="26"/>
          <w:szCs w:val="26"/>
        </w:rPr>
        <w:t xml:space="preserve"> </w:t>
      </w:r>
      <w:r w:rsidRPr="00DD65C8">
        <w:rPr>
          <w:rFonts w:eastAsia="Times New Roman"/>
          <w:sz w:val="26"/>
          <w:szCs w:val="26"/>
        </w:rPr>
        <w:t>tổng hợp chất</w:t>
      </w:r>
      <w:r w:rsidRPr="00DD65C8">
        <w:rPr>
          <w:rFonts w:eastAsia="Times New Roman"/>
          <w:b/>
          <w:bCs/>
          <w:i/>
          <w:iCs/>
          <w:sz w:val="26"/>
          <w:szCs w:val="26"/>
        </w:rPr>
        <w:t xml:space="preserve"> </w:t>
      </w:r>
      <w:r w:rsidRPr="00DD65C8">
        <w:rPr>
          <w:rFonts w:eastAsia="Times New Roman"/>
          <w:b/>
          <w:bCs/>
          <w:sz w:val="26"/>
          <w:szCs w:val="26"/>
        </w:rPr>
        <w:t xml:space="preserve">5a </w:t>
      </w:r>
      <w:r w:rsidRPr="00DD65C8">
        <w:rPr>
          <w:rFonts w:eastAsia="Times New Roman"/>
          <w:sz w:val="26"/>
          <w:szCs w:val="26"/>
        </w:rPr>
        <w:t>đã mô tả ở</w:t>
      </w:r>
      <w:r w:rsidRPr="00DD65C8">
        <w:rPr>
          <w:rFonts w:eastAsia="Times New Roman"/>
          <w:b/>
          <w:bCs/>
          <w:sz w:val="26"/>
          <w:szCs w:val="26"/>
        </w:rPr>
        <w:t xml:space="preserve"> </w:t>
      </w:r>
      <w:r w:rsidRPr="00DD65C8">
        <w:rPr>
          <w:rFonts w:eastAsia="Times New Roman"/>
          <w:sz w:val="26"/>
          <w:szCs w:val="26"/>
        </w:rPr>
        <w:t>mục 3.2.1. Nhưng thay ester</w:t>
      </w:r>
      <w:r w:rsidRPr="00DD65C8">
        <w:rPr>
          <w:rFonts w:eastAsia="Times New Roman"/>
          <w:b/>
          <w:bCs/>
          <w:sz w:val="26"/>
          <w:szCs w:val="26"/>
        </w:rPr>
        <w:t xml:space="preserve"> 3a </w:t>
      </w:r>
      <w:r w:rsidRPr="00DD65C8">
        <w:rPr>
          <w:rFonts w:eastAsia="Times New Roman"/>
          <w:sz w:val="26"/>
          <w:szCs w:val="26"/>
        </w:rPr>
        <w:t>bằng 358 mg ester</w:t>
      </w:r>
      <w:r w:rsidRPr="00DD65C8">
        <w:rPr>
          <w:rFonts w:eastAsia="Times New Roman"/>
          <w:b/>
          <w:bCs/>
          <w:sz w:val="26"/>
          <w:szCs w:val="26"/>
        </w:rPr>
        <w:t xml:space="preserve"> 3f. </w:t>
      </w:r>
      <w:r w:rsidRPr="00DD65C8">
        <w:rPr>
          <w:rFonts w:eastAsia="Times New Roman"/>
          <w:sz w:val="26"/>
          <w:szCs w:val="26"/>
        </w:rPr>
        <w:t>Tiến hành phản</w:t>
      </w:r>
      <w:r w:rsidRPr="00DD65C8">
        <w:rPr>
          <w:rFonts w:eastAsia="Times New Roman"/>
          <w:b/>
          <w:bCs/>
          <w:sz w:val="26"/>
          <w:szCs w:val="26"/>
        </w:rPr>
        <w:t xml:space="preserve"> </w:t>
      </w:r>
      <w:r w:rsidRPr="00DD65C8">
        <w:rPr>
          <w:rFonts w:eastAsia="Times New Roman"/>
          <w:sz w:val="26"/>
          <w:szCs w:val="26"/>
        </w:rPr>
        <w:t xml:space="preserve">ứng và tinh chế tương tự như chất </w:t>
      </w:r>
      <w:r w:rsidRPr="00DD65C8">
        <w:rPr>
          <w:rFonts w:eastAsia="Times New Roman"/>
          <w:b/>
          <w:bCs/>
          <w:sz w:val="26"/>
          <w:szCs w:val="26"/>
        </w:rPr>
        <w:t>5a</w:t>
      </w:r>
      <w:r w:rsidRPr="00DD65C8">
        <w:rPr>
          <w:rFonts w:eastAsia="Times New Roman"/>
          <w:sz w:val="26"/>
          <w:szCs w:val="26"/>
        </w:rPr>
        <w:t xml:space="preserve"> thu được 221 mg sản phẩm kết tinh màu trắng.</w:t>
      </w:r>
    </w:p>
    <w:p w14:paraId="73E9DED7" w14:textId="77777777" w:rsidR="004D60F1" w:rsidRPr="00DD65C8" w:rsidRDefault="00C629FD">
      <w:pPr>
        <w:numPr>
          <w:ilvl w:val="0"/>
          <w:numId w:val="38"/>
        </w:numPr>
        <w:tabs>
          <w:tab w:val="left" w:pos="720"/>
        </w:tabs>
        <w:spacing w:line="210" w:lineRule="auto"/>
        <w:ind w:left="720" w:hanging="175"/>
        <w:rPr>
          <w:rFonts w:eastAsia="Wingdings"/>
          <w:sz w:val="52"/>
          <w:szCs w:val="52"/>
          <w:vertAlign w:val="superscript"/>
        </w:rPr>
      </w:pPr>
      <w:r w:rsidRPr="00DD65C8">
        <w:rPr>
          <w:rFonts w:eastAsia="Times New Roman"/>
          <w:sz w:val="26"/>
          <w:szCs w:val="26"/>
        </w:rPr>
        <w:t>Kết quả:</w:t>
      </w:r>
    </w:p>
    <w:p w14:paraId="6E16E68C" w14:textId="77777777" w:rsidR="004D60F1" w:rsidRPr="00DD65C8" w:rsidRDefault="004D60F1">
      <w:pPr>
        <w:spacing w:line="151" w:lineRule="exact"/>
        <w:rPr>
          <w:sz w:val="20"/>
          <w:szCs w:val="20"/>
        </w:rPr>
      </w:pPr>
    </w:p>
    <w:p w14:paraId="7F978037" w14:textId="77777777" w:rsidR="004D60F1" w:rsidRPr="00DD65C8" w:rsidRDefault="00C629FD">
      <w:pPr>
        <w:numPr>
          <w:ilvl w:val="0"/>
          <w:numId w:val="39"/>
        </w:numPr>
        <w:tabs>
          <w:tab w:val="left" w:pos="720"/>
        </w:tabs>
        <w:ind w:left="720" w:hanging="175"/>
        <w:rPr>
          <w:rFonts w:eastAsia="Times New Roman"/>
          <w:sz w:val="26"/>
          <w:szCs w:val="26"/>
        </w:rPr>
      </w:pPr>
      <w:r w:rsidRPr="00DD65C8">
        <w:rPr>
          <w:rFonts w:eastAsia="Times New Roman"/>
          <w:sz w:val="26"/>
          <w:szCs w:val="26"/>
        </w:rPr>
        <w:t>Hiệu suất: 60%.</w:t>
      </w:r>
    </w:p>
    <w:p w14:paraId="721ECBD1" w14:textId="77777777" w:rsidR="004D60F1" w:rsidRPr="00DD65C8" w:rsidRDefault="004D60F1">
      <w:pPr>
        <w:spacing w:line="152" w:lineRule="exact"/>
        <w:rPr>
          <w:rFonts w:eastAsia="Times New Roman"/>
          <w:sz w:val="26"/>
          <w:szCs w:val="26"/>
        </w:rPr>
      </w:pPr>
    </w:p>
    <w:p w14:paraId="227E0B49" w14:textId="77777777" w:rsidR="004D60F1" w:rsidRPr="00DD65C8" w:rsidRDefault="00C629FD">
      <w:pPr>
        <w:numPr>
          <w:ilvl w:val="0"/>
          <w:numId w:val="39"/>
        </w:numPr>
        <w:tabs>
          <w:tab w:val="left" w:pos="720"/>
        </w:tabs>
        <w:ind w:left="720" w:hanging="175"/>
        <w:rPr>
          <w:rFonts w:eastAsia="Times New Roman"/>
          <w:sz w:val="26"/>
          <w:szCs w:val="26"/>
        </w:rPr>
      </w:pPr>
      <w:r w:rsidRPr="00DD65C8">
        <w:rPr>
          <w:rFonts w:eastAsia="Times New Roman"/>
          <w:sz w:val="26"/>
          <w:szCs w:val="26"/>
        </w:rPr>
        <w:t>Nhiệt độ nóng chảy: 180.0-182.0</w:t>
      </w:r>
      <w:r w:rsidRPr="00DD65C8">
        <w:rPr>
          <w:rFonts w:eastAsia="Times New Roman"/>
          <w:sz w:val="34"/>
          <w:szCs w:val="34"/>
          <w:vertAlign w:val="superscript"/>
        </w:rPr>
        <w:t>o</w:t>
      </w:r>
      <w:r w:rsidRPr="00DD65C8">
        <w:rPr>
          <w:rFonts w:eastAsia="Times New Roman"/>
          <w:sz w:val="26"/>
          <w:szCs w:val="26"/>
        </w:rPr>
        <w:t>C.</w:t>
      </w:r>
    </w:p>
    <w:p w14:paraId="5883BAD2" w14:textId="77777777" w:rsidR="004D60F1" w:rsidRPr="00DD65C8" w:rsidRDefault="004D60F1">
      <w:pPr>
        <w:spacing w:line="200" w:lineRule="exact"/>
        <w:rPr>
          <w:sz w:val="20"/>
          <w:szCs w:val="20"/>
        </w:rPr>
      </w:pPr>
    </w:p>
    <w:p w14:paraId="50A2F92F" w14:textId="77777777" w:rsidR="004D60F1" w:rsidRPr="00DD65C8" w:rsidRDefault="004D60F1">
      <w:pPr>
        <w:spacing w:line="221" w:lineRule="exact"/>
        <w:rPr>
          <w:sz w:val="20"/>
          <w:szCs w:val="20"/>
        </w:rPr>
      </w:pPr>
    </w:p>
    <w:p w14:paraId="173E5353" w14:textId="77777777" w:rsidR="004D60F1" w:rsidRPr="00DD65C8" w:rsidRDefault="00C629FD">
      <w:pPr>
        <w:ind w:left="4820"/>
        <w:rPr>
          <w:sz w:val="20"/>
          <w:szCs w:val="20"/>
        </w:rPr>
      </w:pPr>
      <w:r w:rsidRPr="00DD65C8">
        <w:rPr>
          <w:rFonts w:eastAsia="Calibri"/>
        </w:rPr>
        <w:t>34</w:t>
      </w:r>
    </w:p>
    <w:p w14:paraId="4D0F430F" w14:textId="77777777" w:rsidR="004D60F1" w:rsidRPr="00DD65C8" w:rsidRDefault="004D60F1">
      <w:pPr>
        <w:sectPr w:rsidR="004D60F1" w:rsidRPr="00DD65C8">
          <w:type w:val="continuous"/>
          <w:pgSz w:w="11900" w:h="16841"/>
          <w:pgMar w:top="1440" w:right="1139" w:bottom="421" w:left="1440" w:header="0" w:footer="0" w:gutter="0"/>
          <w:cols w:space="720" w:equalWidth="0">
            <w:col w:w="9320"/>
          </w:cols>
        </w:sectPr>
      </w:pPr>
    </w:p>
    <w:p w14:paraId="5D8C8138" w14:textId="77777777" w:rsidR="004D60F1" w:rsidRPr="00DD65C8" w:rsidRDefault="004D60F1">
      <w:pPr>
        <w:spacing w:line="257" w:lineRule="exact"/>
        <w:rPr>
          <w:sz w:val="20"/>
          <w:szCs w:val="20"/>
        </w:rPr>
      </w:pPr>
      <w:bookmarkStart w:id="35" w:name="page35"/>
      <w:bookmarkEnd w:id="35"/>
    </w:p>
    <w:p w14:paraId="72463B53" w14:textId="77777777" w:rsidR="004D60F1" w:rsidRPr="00DD65C8" w:rsidRDefault="00C629FD">
      <w:pPr>
        <w:numPr>
          <w:ilvl w:val="0"/>
          <w:numId w:val="40"/>
        </w:numPr>
        <w:tabs>
          <w:tab w:val="left" w:pos="720"/>
        </w:tabs>
        <w:ind w:left="720" w:hanging="175"/>
        <w:rPr>
          <w:rFonts w:eastAsia="Wingdings"/>
          <w:sz w:val="52"/>
          <w:szCs w:val="52"/>
          <w:vertAlign w:val="superscript"/>
        </w:rPr>
      </w:pPr>
      <w:r w:rsidRPr="00DD65C8">
        <w:rPr>
          <w:rFonts w:eastAsia="Times New Roman"/>
          <w:sz w:val="26"/>
          <w:szCs w:val="26"/>
        </w:rPr>
        <w:t>Sản phẩm là bột kết tinh màu trắng.</w:t>
      </w:r>
    </w:p>
    <w:p w14:paraId="0B5ED445" w14:textId="77777777" w:rsidR="004D60F1" w:rsidRPr="00DD65C8" w:rsidRDefault="004D60F1">
      <w:pPr>
        <w:spacing w:line="174" w:lineRule="exact"/>
        <w:rPr>
          <w:rFonts w:eastAsia="Wingdings"/>
          <w:sz w:val="52"/>
          <w:szCs w:val="52"/>
          <w:vertAlign w:val="superscript"/>
        </w:rPr>
      </w:pPr>
    </w:p>
    <w:p w14:paraId="50020AF2" w14:textId="77777777" w:rsidR="004D60F1" w:rsidRPr="00DD65C8" w:rsidRDefault="00C629FD">
      <w:pPr>
        <w:numPr>
          <w:ilvl w:val="0"/>
          <w:numId w:val="40"/>
        </w:numPr>
        <w:tabs>
          <w:tab w:val="left" w:pos="720"/>
        </w:tabs>
        <w:spacing w:line="185" w:lineRule="auto"/>
        <w:ind w:left="720" w:hanging="175"/>
        <w:rPr>
          <w:rFonts w:eastAsia="Wingdings"/>
          <w:sz w:val="32"/>
          <w:szCs w:val="32"/>
          <w:vertAlign w:val="superscript"/>
        </w:rPr>
      </w:pPr>
      <w:r w:rsidRPr="00DD65C8">
        <w:rPr>
          <w:rFonts w:eastAsia="Times New Roman"/>
          <w:sz w:val="19"/>
          <w:szCs w:val="19"/>
        </w:rPr>
        <w:t>Kiểm tra độ tinh khiết của sản phẩm bằng sắc SKLM, hệ dung môi khai triển là</w:t>
      </w:r>
    </w:p>
    <w:p w14:paraId="796AC25F" w14:textId="77777777" w:rsidR="004D60F1" w:rsidRPr="00DD65C8" w:rsidRDefault="004D60F1">
      <w:pPr>
        <w:spacing w:line="151" w:lineRule="exact"/>
        <w:rPr>
          <w:sz w:val="20"/>
          <w:szCs w:val="20"/>
        </w:rPr>
      </w:pPr>
    </w:p>
    <w:p w14:paraId="0FAFBC43" w14:textId="77777777" w:rsidR="004D60F1" w:rsidRPr="00DD65C8" w:rsidRDefault="00C629FD">
      <w:pPr>
        <w:ind w:left="540"/>
        <w:rPr>
          <w:sz w:val="20"/>
          <w:szCs w:val="20"/>
        </w:rPr>
      </w:pPr>
      <w:r w:rsidRPr="00DD65C8">
        <w:rPr>
          <w:rFonts w:eastAsia="Times New Roman"/>
          <w:sz w:val="26"/>
          <w:szCs w:val="26"/>
        </w:rPr>
        <w:t>DCM:MeOH:AcOH = 100:40:1, sản phẩm có R</w:t>
      </w:r>
      <w:r w:rsidRPr="00DD65C8">
        <w:rPr>
          <w:rFonts w:eastAsia="Times New Roman"/>
          <w:sz w:val="17"/>
          <w:szCs w:val="17"/>
        </w:rPr>
        <w:t>f</w:t>
      </w:r>
      <w:r w:rsidRPr="00DD65C8">
        <w:rPr>
          <w:rFonts w:eastAsia="Times New Roman"/>
          <w:sz w:val="26"/>
          <w:szCs w:val="26"/>
        </w:rPr>
        <w:t xml:space="preserve"> =0.45.</w:t>
      </w:r>
    </w:p>
    <w:p w14:paraId="63D612A8" w14:textId="77777777" w:rsidR="004D60F1" w:rsidRPr="00DD65C8" w:rsidRDefault="004D60F1">
      <w:pPr>
        <w:spacing w:line="152" w:lineRule="exact"/>
        <w:rPr>
          <w:sz w:val="20"/>
          <w:szCs w:val="20"/>
        </w:rPr>
      </w:pPr>
    </w:p>
    <w:p w14:paraId="26969957" w14:textId="77777777" w:rsidR="004D60F1" w:rsidRPr="00DD65C8" w:rsidRDefault="00C629FD">
      <w:pPr>
        <w:numPr>
          <w:ilvl w:val="0"/>
          <w:numId w:val="41"/>
        </w:numPr>
        <w:tabs>
          <w:tab w:val="left" w:pos="720"/>
        </w:tabs>
        <w:spacing w:line="211" w:lineRule="auto"/>
        <w:ind w:left="540" w:right="20" w:firstLine="5"/>
        <w:rPr>
          <w:rFonts w:eastAsia="Wingdings"/>
          <w:sz w:val="52"/>
          <w:szCs w:val="52"/>
          <w:vertAlign w:val="superscript"/>
        </w:rPr>
      </w:pPr>
      <w:r w:rsidRPr="00DD65C8">
        <w:rPr>
          <w:rFonts w:eastAsia="Times New Roman"/>
          <w:sz w:val="26"/>
          <w:szCs w:val="26"/>
        </w:rPr>
        <w:t xml:space="preserve">Kết quả phân tích phổ IR (xem bảng 3.4); phổ MS (xem bảng 3.5); phổ </w:t>
      </w:r>
      <w:r w:rsidRPr="00DD65C8">
        <w:rPr>
          <w:rFonts w:eastAsia="Times New Roman"/>
          <w:sz w:val="34"/>
          <w:szCs w:val="34"/>
          <w:vertAlign w:val="superscript"/>
        </w:rPr>
        <w:t>1</w:t>
      </w:r>
      <w:r w:rsidRPr="00DD65C8">
        <w:rPr>
          <w:rFonts w:eastAsia="Times New Roman"/>
          <w:sz w:val="26"/>
          <w:szCs w:val="26"/>
        </w:rPr>
        <w:t xml:space="preserve">H-NMR (xem bảng 3.6); phổ </w:t>
      </w:r>
      <w:r w:rsidRPr="00DD65C8">
        <w:rPr>
          <w:rFonts w:eastAsia="Times New Roman"/>
          <w:sz w:val="34"/>
          <w:szCs w:val="34"/>
          <w:vertAlign w:val="superscript"/>
        </w:rPr>
        <w:t>13</w:t>
      </w:r>
      <w:r w:rsidRPr="00DD65C8">
        <w:rPr>
          <w:rFonts w:eastAsia="Times New Roman"/>
          <w:sz w:val="26"/>
          <w:szCs w:val="26"/>
        </w:rPr>
        <w:t>C-NMR (xem bảng 3.7).</w:t>
      </w:r>
    </w:p>
    <w:p w14:paraId="7A855E11" w14:textId="77777777" w:rsidR="004D60F1" w:rsidRPr="00DD65C8" w:rsidRDefault="004D60F1">
      <w:pPr>
        <w:spacing w:line="48" w:lineRule="exact"/>
        <w:rPr>
          <w:sz w:val="20"/>
          <w:szCs w:val="20"/>
        </w:rPr>
      </w:pPr>
    </w:p>
    <w:p w14:paraId="6976AC9B" w14:textId="77777777" w:rsidR="004D60F1" w:rsidRPr="00DD65C8" w:rsidRDefault="00C629FD">
      <w:pPr>
        <w:ind w:left="540"/>
        <w:rPr>
          <w:sz w:val="20"/>
          <w:szCs w:val="20"/>
        </w:rPr>
      </w:pPr>
      <w:r w:rsidRPr="00DD65C8">
        <w:rPr>
          <w:rFonts w:eastAsia="Times New Roman"/>
          <w:b/>
          <w:bCs/>
          <w:sz w:val="26"/>
          <w:szCs w:val="26"/>
        </w:rPr>
        <w:t>3.2.7 Tổng hợp 4-(4-((7-Cloro-3-(hydroxyimino)-2-oxoindolin-1-yl)methyl)-1</w:t>
      </w:r>
      <w:r w:rsidRPr="00DD65C8">
        <w:rPr>
          <w:rFonts w:eastAsia="Times New Roman"/>
          <w:b/>
          <w:bCs/>
          <w:i/>
          <w:iCs/>
          <w:sz w:val="26"/>
          <w:szCs w:val="26"/>
        </w:rPr>
        <w:t>H</w:t>
      </w:r>
      <w:r w:rsidRPr="00DD65C8">
        <w:rPr>
          <w:rFonts w:eastAsia="Times New Roman"/>
          <w:b/>
          <w:bCs/>
          <w:sz w:val="26"/>
          <w:szCs w:val="26"/>
        </w:rPr>
        <w:t>-</w:t>
      </w:r>
    </w:p>
    <w:p w14:paraId="08C8AF06" w14:textId="77777777" w:rsidR="004D60F1" w:rsidRPr="00DD65C8" w:rsidRDefault="004D60F1">
      <w:pPr>
        <w:spacing w:line="61" w:lineRule="exact"/>
        <w:rPr>
          <w:sz w:val="20"/>
          <w:szCs w:val="20"/>
        </w:rPr>
      </w:pPr>
    </w:p>
    <w:p w14:paraId="15EF1E32" w14:textId="77777777" w:rsidR="004D60F1" w:rsidRPr="00DD65C8" w:rsidRDefault="00C629FD">
      <w:pPr>
        <w:ind w:left="540"/>
        <w:rPr>
          <w:sz w:val="20"/>
          <w:szCs w:val="20"/>
        </w:rPr>
      </w:pPr>
      <w:r w:rsidRPr="00DD65C8">
        <w:rPr>
          <w:rFonts w:eastAsia="Times New Roman"/>
          <w:b/>
          <w:bCs/>
          <w:sz w:val="26"/>
          <w:szCs w:val="26"/>
        </w:rPr>
        <w:t>1,2,3-triazol-1-yl)-</w:t>
      </w:r>
      <w:r w:rsidRPr="00DD65C8">
        <w:rPr>
          <w:rFonts w:eastAsia="Times New Roman"/>
          <w:b/>
          <w:bCs/>
          <w:i/>
          <w:iCs/>
          <w:sz w:val="26"/>
          <w:szCs w:val="26"/>
        </w:rPr>
        <w:t>N</w:t>
      </w:r>
      <w:r w:rsidRPr="00DD65C8">
        <w:rPr>
          <w:rFonts w:eastAsia="Times New Roman"/>
          <w:b/>
          <w:bCs/>
          <w:sz w:val="26"/>
          <w:szCs w:val="26"/>
        </w:rPr>
        <w:t>-hydroxybutanamide (5g)</w:t>
      </w:r>
    </w:p>
    <w:p w14:paraId="116633AB" w14:textId="77777777" w:rsidR="004D60F1" w:rsidRPr="00DD65C8" w:rsidRDefault="00C629FD">
      <w:pPr>
        <w:spacing w:line="20" w:lineRule="exact"/>
        <w:rPr>
          <w:sz w:val="20"/>
          <w:szCs w:val="20"/>
        </w:rPr>
      </w:pPr>
      <w:r w:rsidRPr="00DD65C8">
        <w:rPr>
          <w:noProof/>
          <w:sz w:val="20"/>
          <w:szCs w:val="20"/>
        </w:rPr>
        <w:drawing>
          <wp:anchor distT="0" distB="0" distL="114300" distR="114300" simplePos="0" relativeHeight="251650560" behindDoc="1" locked="0" layoutInCell="0" allowOverlap="1" wp14:anchorId="20F88F74" wp14:editId="7AA409E3">
            <wp:simplePos x="0" y="0"/>
            <wp:positionH relativeFrom="column">
              <wp:posOffset>2007235</wp:posOffset>
            </wp:positionH>
            <wp:positionV relativeFrom="paragraph">
              <wp:posOffset>128270</wp:posOffset>
            </wp:positionV>
            <wp:extent cx="2242820" cy="79121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srcRect/>
                    <a:stretch>
                      <a:fillRect/>
                    </a:stretch>
                  </pic:blipFill>
                  <pic:spPr bwMode="auto">
                    <a:xfrm>
                      <a:off x="0" y="0"/>
                      <a:ext cx="2242820" cy="791210"/>
                    </a:xfrm>
                    <a:prstGeom prst="rect">
                      <a:avLst/>
                    </a:prstGeom>
                    <a:noFill/>
                  </pic:spPr>
                </pic:pic>
              </a:graphicData>
            </a:graphic>
          </wp:anchor>
        </w:drawing>
      </w:r>
    </w:p>
    <w:p w14:paraId="18D8CFE3" w14:textId="77777777" w:rsidR="004D60F1" w:rsidRPr="00DD65C8" w:rsidRDefault="004D60F1">
      <w:pPr>
        <w:spacing w:line="200" w:lineRule="exact"/>
        <w:rPr>
          <w:sz w:val="20"/>
          <w:szCs w:val="20"/>
        </w:rPr>
      </w:pPr>
    </w:p>
    <w:p w14:paraId="50ABE3BF" w14:textId="77777777" w:rsidR="004D60F1" w:rsidRPr="00DD65C8" w:rsidRDefault="004D60F1">
      <w:pPr>
        <w:spacing w:line="200" w:lineRule="exact"/>
        <w:rPr>
          <w:sz w:val="20"/>
          <w:szCs w:val="20"/>
        </w:rPr>
      </w:pPr>
    </w:p>
    <w:p w14:paraId="6D4CFDA3" w14:textId="77777777" w:rsidR="004D60F1" w:rsidRPr="00DD65C8" w:rsidRDefault="004D60F1">
      <w:pPr>
        <w:spacing w:line="200" w:lineRule="exact"/>
        <w:rPr>
          <w:sz w:val="20"/>
          <w:szCs w:val="20"/>
        </w:rPr>
      </w:pPr>
    </w:p>
    <w:p w14:paraId="3DAB3B98" w14:textId="77777777" w:rsidR="004D60F1" w:rsidRPr="00DD65C8" w:rsidRDefault="004D60F1">
      <w:pPr>
        <w:spacing w:line="200" w:lineRule="exact"/>
        <w:rPr>
          <w:sz w:val="20"/>
          <w:szCs w:val="20"/>
        </w:rPr>
      </w:pPr>
    </w:p>
    <w:p w14:paraId="6D1A06EA" w14:textId="77777777" w:rsidR="004D60F1" w:rsidRPr="00DD65C8" w:rsidRDefault="004D60F1">
      <w:pPr>
        <w:spacing w:line="200" w:lineRule="exact"/>
        <w:rPr>
          <w:sz w:val="20"/>
          <w:szCs w:val="20"/>
        </w:rPr>
      </w:pPr>
    </w:p>
    <w:p w14:paraId="1A8830E7" w14:textId="77777777" w:rsidR="004D60F1" w:rsidRPr="00DD65C8" w:rsidRDefault="004D60F1">
      <w:pPr>
        <w:spacing w:line="200" w:lineRule="exact"/>
        <w:rPr>
          <w:sz w:val="20"/>
          <w:szCs w:val="20"/>
        </w:rPr>
      </w:pPr>
    </w:p>
    <w:p w14:paraId="75C8C4FD" w14:textId="77777777" w:rsidR="004D60F1" w:rsidRPr="00DD65C8" w:rsidRDefault="004D60F1">
      <w:pPr>
        <w:spacing w:line="200" w:lineRule="exact"/>
        <w:rPr>
          <w:sz w:val="20"/>
          <w:szCs w:val="20"/>
        </w:rPr>
      </w:pPr>
    </w:p>
    <w:p w14:paraId="323A0B28" w14:textId="77777777" w:rsidR="004D60F1" w:rsidRPr="00DD65C8" w:rsidRDefault="004D60F1">
      <w:pPr>
        <w:spacing w:line="232" w:lineRule="exact"/>
        <w:rPr>
          <w:sz w:val="20"/>
          <w:szCs w:val="20"/>
        </w:rPr>
      </w:pPr>
    </w:p>
    <w:p w14:paraId="77CAD113" w14:textId="77777777" w:rsidR="004D60F1" w:rsidRPr="00DD65C8" w:rsidRDefault="00C629FD">
      <w:pPr>
        <w:ind w:left="3540"/>
        <w:rPr>
          <w:sz w:val="20"/>
          <w:szCs w:val="20"/>
        </w:rPr>
      </w:pPr>
      <w:r w:rsidRPr="00DD65C8">
        <w:rPr>
          <w:rFonts w:eastAsia="Times New Roman"/>
          <w:b/>
          <w:bCs/>
          <w:sz w:val="26"/>
          <w:szCs w:val="26"/>
        </w:rPr>
        <w:t>C</w:t>
      </w:r>
      <w:r w:rsidRPr="00DD65C8">
        <w:rPr>
          <w:rFonts w:eastAsia="Times New Roman"/>
          <w:b/>
          <w:bCs/>
          <w:sz w:val="17"/>
          <w:szCs w:val="17"/>
        </w:rPr>
        <w:t>15</w:t>
      </w:r>
      <w:r w:rsidRPr="00DD65C8">
        <w:rPr>
          <w:rFonts w:eastAsia="Times New Roman"/>
          <w:b/>
          <w:bCs/>
          <w:sz w:val="26"/>
          <w:szCs w:val="26"/>
        </w:rPr>
        <w:t>H</w:t>
      </w:r>
      <w:r w:rsidRPr="00DD65C8">
        <w:rPr>
          <w:rFonts w:eastAsia="Times New Roman"/>
          <w:b/>
          <w:bCs/>
          <w:sz w:val="17"/>
          <w:szCs w:val="17"/>
        </w:rPr>
        <w:t>14</w:t>
      </w:r>
      <w:r w:rsidRPr="00DD65C8">
        <w:rPr>
          <w:rFonts w:eastAsia="Times New Roman"/>
          <w:b/>
          <w:bCs/>
          <w:sz w:val="26"/>
          <w:szCs w:val="26"/>
        </w:rPr>
        <w:t>ClN</w:t>
      </w:r>
      <w:r w:rsidRPr="00DD65C8">
        <w:rPr>
          <w:rFonts w:eastAsia="Times New Roman"/>
          <w:b/>
          <w:bCs/>
          <w:sz w:val="17"/>
          <w:szCs w:val="17"/>
        </w:rPr>
        <w:t>5</w:t>
      </w:r>
      <w:r w:rsidRPr="00DD65C8">
        <w:rPr>
          <w:rFonts w:eastAsia="Times New Roman"/>
          <w:b/>
          <w:bCs/>
          <w:sz w:val="26"/>
          <w:szCs w:val="26"/>
        </w:rPr>
        <w:t>O</w:t>
      </w:r>
      <w:r w:rsidRPr="00DD65C8">
        <w:rPr>
          <w:rFonts w:eastAsia="Times New Roman"/>
          <w:b/>
          <w:bCs/>
          <w:sz w:val="17"/>
          <w:szCs w:val="17"/>
        </w:rPr>
        <w:t>4</w:t>
      </w:r>
      <w:r w:rsidRPr="00DD65C8">
        <w:rPr>
          <w:rFonts w:eastAsia="Times New Roman"/>
          <w:b/>
          <w:bCs/>
          <w:sz w:val="26"/>
          <w:szCs w:val="26"/>
        </w:rPr>
        <w:t>; M.W=363</w:t>
      </w:r>
    </w:p>
    <w:p w14:paraId="3AC3B40C" w14:textId="77777777" w:rsidR="004D60F1" w:rsidRPr="00DD65C8" w:rsidRDefault="004D60F1">
      <w:pPr>
        <w:sectPr w:rsidR="004D60F1" w:rsidRPr="00DD65C8">
          <w:pgSz w:w="11900" w:h="16841"/>
          <w:pgMar w:top="1440" w:right="1119" w:bottom="421" w:left="1440" w:header="0" w:footer="0" w:gutter="0"/>
          <w:cols w:space="720" w:equalWidth="0">
            <w:col w:w="9340"/>
          </w:cols>
        </w:sectPr>
      </w:pPr>
    </w:p>
    <w:p w14:paraId="00DF0ACD" w14:textId="77777777" w:rsidR="004D60F1" w:rsidRPr="00DD65C8" w:rsidRDefault="004D60F1">
      <w:pPr>
        <w:spacing w:line="185" w:lineRule="exact"/>
        <w:rPr>
          <w:sz w:val="20"/>
          <w:szCs w:val="20"/>
        </w:rPr>
      </w:pPr>
    </w:p>
    <w:p w14:paraId="07AE172B" w14:textId="77777777" w:rsidR="004D60F1" w:rsidRPr="00DD65C8" w:rsidRDefault="00C629FD">
      <w:pPr>
        <w:spacing w:line="286" w:lineRule="auto"/>
        <w:ind w:left="540"/>
        <w:jc w:val="both"/>
        <w:rPr>
          <w:sz w:val="20"/>
          <w:szCs w:val="20"/>
        </w:rPr>
      </w:pPr>
      <w:r w:rsidRPr="00DD65C8">
        <w:rPr>
          <w:rFonts w:eastAsia="Times New Roman"/>
          <w:b/>
          <w:bCs/>
          <w:i/>
          <w:iCs/>
          <w:sz w:val="25"/>
          <w:szCs w:val="25"/>
        </w:rPr>
        <w:t xml:space="preserve">Tiến hành: </w:t>
      </w:r>
      <w:r w:rsidRPr="00DD65C8">
        <w:rPr>
          <w:rFonts w:eastAsia="Times New Roman"/>
          <w:b/>
          <w:bCs/>
          <w:sz w:val="25"/>
          <w:szCs w:val="25"/>
        </w:rPr>
        <w:t xml:space="preserve">5a </w:t>
      </w:r>
      <w:r w:rsidRPr="00DD65C8">
        <w:rPr>
          <w:rFonts w:eastAsia="Times New Roman"/>
          <w:sz w:val="25"/>
          <w:szCs w:val="25"/>
        </w:rPr>
        <w:t>đã mô tả</w:t>
      </w:r>
      <w:r w:rsidRPr="00DD65C8">
        <w:rPr>
          <w:rFonts w:eastAsia="Times New Roman"/>
          <w:b/>
          <w:bCs/>
          <w:sz w:val="25"/>
          <w:szCs w:val="25"/>
        </w:rPr>
        <w:t xml:space="preserve"> </w:t>
      </w:r>
      <w:r w:rsidRPr="00DD65C8">
        <w:rPr>
          <w:rFonts w:eastAsia="Times New Roman"/>
          <w:sz w:val="25"/>
          <w:szCs w:val="25"/>
        </w:rPr>
        <w:t>ứng và tinh</w:t>
      </w:r>
    </w:p>
    <w:p w14:paraId="3CBB850B" w14:textId="77777777" w:rsidR="004D60F1" w:rsidRPr="00DD65C8" w:rsidRDefault="00C629FD">
      <w:pPr>
        <w:numPr>
          <w:ilvl w:val="0"/>
          <w:numId w:val="42"/>
        </w:numPr>
        <w:tabs>
          <w:tab w:val="left" w:pos="720"/>
        </w:tabs>
        <w:spacing w:line="202" w:lineRule="auto"/>
        <w:ind w:left="720" w:hanging="175"/>
        <w:rPr>
          <w:rFonts w:eastAsia="Wingdings"/>
          <w:sz w:val="52"/>
          <w:szCs w:val="52"/>
          <w:vertAlign w:val="superscript"/>
        </w:rPr>
      </w:pPr>
      <w:r w:rsidRPr="00DD65C8">
        <w:rPr>
          <w:rFonts w:eastAsia="Times New Roman"/>
          <w:sz w:val="26"/>
          <w:szCs w:val="26"/>
        </w:rPr>
        <w:t>Kết quả:</w:t>
      </w:r>
    </w:p>
    <w:p w14:paraId="00EBD3B9" w14:textId="77777777" w:rsidR="004D60F1" w:rsidRPr="00DD65C8" w:rsidRDefault="00C629FD">
      <w:pPr>
        <w:spacing w:line="20" w:lineRule="exact"/>
        <w:rPr>
          <w:sz w:val="20"/>
          <w:szCs w:val="20"/>
        </w:rPr>
      </w:pPr>
      <w:r w:rsidRPr="00DD65C8">
        <w:rPr>
          <w:sz w:val="20"/>
          <w:szCs w:val="20"/>
        </w:rPr>
        <w:br w:type="column"/>
      </w:r>
    </w:p>
    <w:p w14:paraId="72261E65" w14:textId="77777777" w:rsidR="004D60F1" w:rsidRPr="00DD65C8" w:rsidRDefault="004D60F1">
      <w:pPr>
        <w:spacing w:line="150" w:lineRule="exact"/>
        <w:rPr>
          <w:sz w:val="20"/>
          <w:szCs w:val="20"/>
        </w:rPr>
      </w:pPr>
    </w:p>
    <w:p w14:paraId="3B68FFC1" w14:textId="77777777" w:rsidR="004D60F1" w:rsidRPr="00DD65C8" w:rsidRDefault="00C629FD">
      <w:pPr>
        <w:ind w:left="32"/>
        <w:rPr>
          <w:sz w:val="20"/>
          <w:szCs w:val="20"/>
        </w:rPr>
      </w:pPr>
      <w:r w:rsidRPr="00DD65C8">
        <w:rPr>
          <w:rFonts w:eastAsia="Times New Roman"/>
          <w:sz w:val="26"/>
          <w:szCs w:val="26"/>
        </w:rPr>
        <w:t xml:space="preserve">tổng hợp chất </w:t>
      </w:r>
      <w:r w:rsidRPr="00DD65C8">
        <w:rPr>
          <w:rFonts w:eastAsia="Times New Roman"/>
          <w:b/>
          <w:bCs/>
          <w:sz w:val="26"/>
          <w:szCs w:val="26"/>
        </w:rPr>
        <w:t>5g</w:t>
      </w:r>
      <w:r w:rsidRPr="00DD65C8">
        <w:rPr>
          <w:rFonts w:eastAsia="Times New Roman"/>
          <w:sz w:val="26"/>
          <w:szCs w:val="26"/>
        </w:rPr>
        <w:t xml:space="preserve"> được thực hiện như quy trình chung để tổng hợp chất</w:t>
      </w:r>
    </w:p>
    <w:p w14:paraId="46286641" w14:textId="77777777" w:rsidR="004D60F1" w:rsidRPr="00DD65C8" w:rsidRDefault="004D60F1">
      <w:pPr>
        <w:spacing w:line="59" w:lineRule="exact"/>
        <w:rPr>
          <w:sz w:val="20"/>
          <w:szCs w:val="20"/>
        </w:rPr>
      </w:pPr>
    </w:p>
    <w:p w14:paraId="16E7AEF9" w14:textId="77777777" w:rsidR="004D60F1" w:rsidRPr="00DD65C8" w:rsidRDefault="00C629FD">
      <w:pPr>
        <w:numPr>
          <w:ilvl w:val="0"/>
          <w:numId w:val="43"/>
        </w:numPr>
        <w:tabs>
          <w:tab w:val="left" w:pos="191"/>
        </w:tabs>
        <w:spacing w:line="285" w:lineRule="auto"/>
        <w:ind w:left="-28" w:right="20" w:firstLine="28"/>
        <w:jc w:val="both"/>
        <w:rPr>
          <w:rFonts w:eastAsia="Times New Roman"/>
          <w:sz w:val="25"/>
          <w:szCs w:val="25"/>
        </w:rPr>
      </w:pPr>
      <w:r w:rsidRPr="00DD65C8">
        <w:rPr>
          <w:rFonts w:eastAsia="Times New Roman"/>
          <w:sz w:val="25"/>
          <w:szCs w:val="25"/>
        </w:rPr>
        <w:t xml:space="preserve">mục 3.2.1. Nhưng thay ester </w:t>
      </w:r>
      <w:r w:rsidRPr="00DD65C8">
        <w:rPr>
          <w:rFonts w:eastAsia="Times New Roman"/>
          <w:b/>
          <w:bCs/>
          <w:sz w:val="25"/>
          <w:szCs w:val="25"/>
        </w:rPr>
        <w:t>3a</w:t>
      </w:r>
      <w:r w:rsidRPr="00DD65C8">
        <w:rPr>
          <w:rFonts w:eastAsia="Times New Roman"/>
          <w:sz w:val="25"/>
          <w:szCs w:val="25"/>
        </w:rPr>
        <w:t xml:space="preserve"> bằng 362 mg ester </w:t>
      </w:r>
      <w:r w:rsidRPr="00DD65C8">
        <w:rPr>
          <w:rFonts w:eastAsia="Times New Roman"/>
          <w:b/>
          <w:bCs/>
          <w:sz w:val="25"/>
          <w:szCs w:val="25"/>
        </w:rPr>
        <w:t>3g.</w:t>
      </w:r>
      <w:r w:rsidRPr="00DD65C8">
        <w:rPr>
          <w:rFonts w:eastAsia="Times New Roman"/>
          <w:sz w:val="25"/>
          <w:szCs w:val="25"/>
        </w:rPr>
        <w:t xml:space="preserve"> Tiến hành phản chế tương tự như chất </w:t>
      </w:r>
      <w:r w:rsidRPr="00DD65C8">
        <w:rPr>
          <w:rFonts w:eastAsia="Times New Roman"/>
          <w:b/>
          <w:bCs/>
          <w:sz w:val="25"/>
          <w:szCs w:val="25"/>
        </w:rPr>
        <w:t>5a</w:t>
      </w:r>
      <w:r w:rsidRPr="00DD65C8">
        <w:rPr>
          <w:rFonts w:eastAsia="Times New Roman"/>
          <w:sz w:val="25"/>
          <w:szCs w:val="25"/>
        </w:rPr>
        <w:t xml:space="preserve"> thu được 254 mg sản phẩm kết tinh màu vàng.</w:t>
      </w:r>
    </w:p>
    <w:p w14:paraId="51303463" w14:textId="77777777" w:rsidR="004D60F1" w:rsidRPr="00DD65C8" w:rsidRDefault="004D60F1">
      <w:pPr>
        <w:spacing w:line="639" w:lineRule="exact"/>
        <w:rPr>
          <w:sz w:val="20"/>
          <w:szCs w:val="20"/>
        </w:rPr>
      </w:pPr>
    </w:p>
    <w:p w14:paraId="4156A111" w14:textId="77777777" w:rsidR="004D60F1" w:rsidRPr="00DD65C8" w:rsidRDefault="004D60F1">
      <w:pPr>
        <w:sectPr w:rsidR="004D60F1" w:rsidRPr="00DD65C8">
          <w:type w:val="continuous"/>
          <w:pgSz w:w="11900" w:h="16841"/>
          <w:pgMar w:top="1440" w:right="1119" w:bottom="421" w:left="1440" w:header="0" w:footer="0" w:gutter="0"/>
          <w:cols w:num="2" w:space="720" w:equalWidth="0">
            <w:col w:w="1760" w:space="48"/>
            <w:col w:w="7532"/>
          </w:cols>
        </w:sectPr>
      </w:pPr>
    </w:p>
    <w:p w14:paraId="336DE09E" w14:textId="77777777" w:rsidR="004D60F1" w:rsidRPr="00DD65C8" w:rsidRDefault="00C629FD">
      <w:pPr>
        <w:numPr>
          <w:ilvl w:val="0"/>
          <w:numId w:val="44"/>
        </w:numPr>
        <w:tabs>
          <w:tab w:val="left" w:pos="720"/>
        </w:tabs>
        <w:ind w:left="720" w:hanging="175"/>
        <w:rPr>
          <w:rFonts w:eastAsia="Times New Roman"/>
          <w:sz w:val="26"/>
          <w:szCs w:val="26"/>
        </w:rPr>
      </w:pPr>
      <w:r w:rsidRPr="00DD65C8">
        <w:rPr>
          <w:rFonts w:eastAsia="Times New Roman"/>
          <w:sz w:val="26"/>
          <w:szCs w:val="26"/>
        </w:rPr>
        <w:t>Hiệu suất: 70%.</w:t>
      </w:r>
    </w:p>
    <w:p w14:paraId="194EE644" w14:textId="77777777" w:rsidR="004D60F1" w:rsidRPr="00DD65C8" w:rsidRDefault="004D60F1">
      <w:pPr>
        <w:spacing w:line="152" w:lineRule="exact"/>
        <w:rPr>
          <w:rFonts w:eastAsia="Times New Roman"/>
          <w:sz w:val="26"/>
          <w:szCs w:val="26"/>
        </w:rPr>
      </w:pPr>
    </w:p>
    <w:p w14:paraId="02E48284" w14:textId="77777777" w:rsidR="004D60F1" w:rsidRPr="00DD65C8" w:rsidRDefault="00C629FD">
      <w:pPr>
        <w:numPr>
          <w:ilvl w:val="0"/>
          <w:numId w:val="44"/>
        </w:numPr>
        <w:tabs>
          <w:tab w:val="left" w:pos="720"/>
        </w:tabs>
        <w:ind w:left="720" w:hanging="175"/>
        <w:rPr>
          <w:rFonts w:eastAsia="Times New Roman"/>
          <w:sz w:val="26"/>
          <w:szCs w:val="26"/>
        </w:rPr>
      </w:pPr>
      <w:r w:rsidRPr="00DD65C8">
        <w:rPr>
          <w:rFonts w:eastAsia="Times New Roman"/>
          <w:sz w:val="26"/>
          <w:szCs w:val="26"/>
        </w:rPr>
        <w:t>Nhiệt độ nóng chảy: 187.5-188.5</w:t>
      </w:r>
      <w:r w:rsidRPr="00DD65C8">
        <w:rPr>
          <w:rFonts w:eastAsia="Times New Roman"/>
          <w:sz w:val="34"/>
          <w:szCs w:val="34"/>
          <w:vertAlign w:val="superscript"/>
        </w:rPr>
        <w:t>o</w:t>
      </w:r>
      <w:r w:rsidRPr="00DD65C8">
        <w:rPr>
          <w:rFonts w:eastAsia="Times New Roman"/>
          <w:sz w:val="26"/>
          <w:szCs w:val="26"/>
        </w:rPr>
        <w:t>C.</w:t>
      </w:r>
    </w:p>
    <w:p w14:paraId="136FC431" w14:textId="77777777" w:rsidR="004D60F1" w:rsidRPr="00DD65C8" w:rsidRDefault="00C629FD">
      <w:pPr>
        <w:numPr>
          <w:ilvl w:val="0"/>
          <w:numId w:val="45"/>
        </w:numPr>
        <w:tabs>
          <w:tab w:val="left" w:pos="720"/>
        </w:tabs>
        <w:spacing w:line="182" w:lineRule="auto"/>
        <w:ind w:left="720" w:hanging="175"/>
        <w:rPr>
          <w:rFonts w:eastAsia="Wingdings"/>
          <w:sz w:val="42"/>
          <w:szCs w:val="42"/>
          <w:vertAlign w:val="superscript"/>
        </w:rPr>
      </w:pPr>
      <w:r w:rsidRPr="00DD65C8">
        <w:rPr>
          <w:rFonts w:eastAsia="Times New Roman"/>
          <w:sz w:val="23"/>
          <w:szCs w:val="23"/>
        </w:rPr>
        <w:t>Sản phẩm là bột kết tinh màu vàng.</w:t>
      </w:r>
    </w:p>
    <w:p w14:paraId="41C65528" w14:textId="77777777" w:rsidR="004D60F1" w:rsidRPr="00DD65C8" w:rsidRDefault="004D60F1">
      <w:pPr>
        <w:spacing w:line="174" w:lineRule="exact"/>
        <w:rPr>
          <w:rFonts w:eastAsia="Wingdings"/>
          <w:sz w:val="42"/>
          <w:szCs w:val="42"/>
          <w:vertAlign w:val="superscript"/>
        </w:rPr>
      </w:pPr>
    </w:p>
    <w:p w14:paraId="70BDC9B4" w14:textId="77777777" w:rsidR="004D60F1" w:rsidRPr="00DD65C8" w:rsidRDefault="00C629FD">
      <w:pPr>
        <w:numPr>
          <w:ilvl w:val="0"/>
          <w:numId w:val="45"/>
        </w:numPr>
        <w:tabs>
          <w:tab w:val="left" w:pos="720"/>
        </w:tabs>
        <w:spacing w:line="185" w:lineRule="auto"/>
        <w:ind w:left="720" w:hanging="175"/>
        <w:rPr>
          <w:rFonts w:eastAsia="Wingdings"/>
          <w:sz w:val="32"/>
          <w:szCs w:val="32"/>
          <w:vertAlign w:val="superscript"/>
        </w:rPr>
      </w:pPr>
      <w:r w:rsidRPr="00DD65C8">
        <w:rPr>
          <w:rFonts w:eastAsia="Times New Roman"/>
          <w:sz w:val="19"/>
          <w:szCs w:val="19"/>
        </w:rPr>
        <w:t>Kiểm tra độ tinh khiết của sản phẩm bằng sắc SKLM, hệ dung môi khai triển là</w:t>
      </w:r>
    </w:p>
    <w:p w14:paraId="3BEFE6FE" w14:textId="77777777" w:rsidR="004D60F1" w:rsidRPr="00DD65C8" w:rsidRDefault="004D60F1">
      <w:pPr>
        <w:spacing w:line="151" w:lineRule="exact"/>
        <w:rPr>
          <w:sz w:val="20"/>
          <w:szCs w:val="20"/>
        </w:rPr>
      </w:pPr>
    </w:p>
    <w:p w14:paraId="7D7D67A0" w14:textId="77777777" w:rsidR="004D60F1" w:rsidRPr="00DD65C8" w:rsidRDefault="00C629FD">
      <w:pPr>
        <w:ind w:left="540"/>
        <w:rPr>
          <w:sz w:val="20"/>
          <w:szCs w:val="20"/>
        </w:rPr>
      </w:pPr>
      <w:r w:rsidRPr="00DD65C8">
        <w:rPr>
          <w:rFonts w:eastAsia="Times New Roman"/>
          <w:sz w:val="26"/>
          <w:szCs w:val="26"/>
        </w:rPr>
        <w:t>DCM:MeOH:AcOH = 100:40:1, sản phẩm có R</w:t>
      </w:r>
      <w:r w:rsidRPr="00DD65C8">
        <w:rPr>
          <w:rFonts w:eastAsia="Times New Roman"/>
          <w:sz w:val="17"/>
          <w:szCs w:val="17"/>
        </w:rPr>
        <w:t>f</w:t>
      </w:r>
      <w:r w:rsidRPr="00DD65C8">
        <w:rPr>
          <w:rFonts w:eastAsia="Times New Roman"/>
          <w:sz w:val="26"/>
          <w:szCs w:val="26"/>
        </w:rPr>
        <w:t xml:space="preserve"> =0.43.</w:t>
      </w:r>
    </w:p>
    <w:p w14:paraId="4EFD5EA8" w14:textId="77777777" w:rsidR="004D60F1" w:rsidRPr="00DD65C8" w:rsidRDefault="004D60F1">
      <w:pPr>
        <w:spacing w:line="149" w:lineRule="exact"/>
        <w:rPr>
          <w:sz w:val="20"/>
          <w:szCs w:val="20"/>
        </w:rPr>
      </w:pPr>
    </w:p>
    <w:p w14:paraId="692544D8" w14:textId="77777777" w:rsidR="004D60F1" w:rsidRPr="00DD65C8" w:rsidRDefault="00C629FD">
      <w:pPr>
        <w:numPr>
          <w:ilvl w:val="0"/>
          <w:numId w:val="46"/>
        </w:numPr>
        <w:tabs>
          <w:tab w:val="left" w:pos="720"/>
        </w:tabs>
        <w:spacing w:line="211" w:lineRule="auto"/>
        <w:ind w:left="540" w:right="20" w:firstLine="5"/>
        <w:rPr>
          <w:rFonts w:eastAsia="Wingdings"/>
          <w:sz w:val="52"/>
          <w:szCs w:val="52"/>
          <w:vertAlign w:val="superscript"/>
        </w:rPr>
      </w:pPr>
      <w:r w:rsidRPr="00DD65C8">
        <w:rPr>
          <w:rFonts w:eastAsia="Times New Roman"/>
          <w:sz w:val="26"/>
          <w:szCs w:val="26"/>
        </w:rPr>
        <w:t xml:space="preserve">Kết quả phân tích phổ IR (xem bảng 3.4); phổ MS (xem bảng 3.5); phổ </w:t>
      </w:r>
      <w:r w:rsidRPr="00DD65C8">
        <w:rPr>
          <w:rFonts w:eastAsia="Times New Roman"/>
          <w:sz w:val="34"/>
          <w:szCs w:val="34"/>
          <w:vertAlign w:val="superscript"/>
        </w:rPr>
        <w:t>1</w:t>
      </w:r>
      <w:r w:rsidRPr="00DD65C8">
        <w:rPr>
          <w:rFonts w:eastAsia="Times New Roman"/>
          <w:sz w:val="26"/>
          <w:szCs w:val="26"/>
        </w:rPr>
        <w:t xml:space="preserve">H-NMR (xem bảng 3.6); phổ </w:t>
      </w:r>
      <w:r w:rsidRPr="00DD65C8">
        <w:rPr>
          <w:rFonts w:eastAsia="Times New Roman"/>
          <w:sz w:val="34"/>
          <w:szCs w:val="34"/>
          <w:vertAlign w:val="superscript"/>
        </w:rPr>
        <w:t>13</w:t>
      </w:r>
      <w:r w:rsidRPr="00DD65C8">
        <w:rPr>
          <w:rFonts w:eastAsia="Times New Roman"/>
          <w:sz w:val="26"/>
          <w:szCs w:val="26"/>
        </w:rPr>
        <w:t>C-NMR (xem bảng 3.7).</w:t>
      </w:r>
    </w:p>
    <w:p w14:paraId="55CF0F4C" w14:textId="77777777" w:rsidR="004D60F1" w:rsidRPr="00DD65C8" w:rsidRDefault="004D60F1">
      <w:pPr>
        <w:spacing w:line="51" w:lineRule="exact"/>
        <w:rPr>
          <w:sz w:val="20"/>
          <w:szCs w:val="20"/>
        </w:rPr>
      </w:pPr>
    </w:p>
    <w:p w14:paraId="038AC7FB" w14:textId="77777777" w:rsidR="004D60F1" w:rsidRPr="00DD65C8" w:rsidRDefault="00C629FD">
      <w:pPr>
        <w:tabs>
          <w:tab w:val="left" w:pos="1940"/>
        </w:tabs>
        <w:ind w:left="540"/>
        <w:rPr>
          <w:sz w:val="20"/>
          <w:szCs w:val="20"/>
        </w:rPr>
      </w:pPr>
      <w:r w:rsidRPr="00DD65C8">
        <w:rPr>
          <w:rFonts w:eastAsia="Times New Roman"/>
          <w:b/>
          <w:bCs/>
          <w:sz w:val="26"/>
          <w:szCs w:val="26"/>
        </w:rPr>
        <w:t>3.2.8  Tổng</w:t>
      </w:r>
      <w:r w:rsidRPr="00DD65C8">
        <w:rPr>
          <w:sz w:val="20"/>
          <w:szCs w:val="20"/>
        </w:rPr>
        <w:tab/>
      </w:r>
      <w:r w:rsidRPr="00DD65C8">
        <w:rPr>
          <w:rFonts w:eastAsia="Times New Roman"/>
          <w:b/>
          <w:bCs/>
          <w:sz w:val="25"/>
          <w:szCs w:val="25"/>
        </w:rPr>
        <w:t xml:space="preserve">hợp  </w:t>
      </w:r>
      <w:r w:rsidRPr="00DD65C8">
        <w:rPr>
          <w:rFonts w:eastAsia="Times New Roman"/>
          <w:b/>
          <w:bCs/>
          <w:i/>
          <w:iCs/>
          <w:sz w:val="25"/>
          <w:szCs w:val="25"/>
        </w:rPr>
        <w:t>(N-</w:t>
      </w:r>
      <w:r w:rsidRPr="00DD65C8">
        <w:rPr>
          <w:rFonts w:eastAsia="Times New Roman"/>
          <w:b/>
          <w:bCs/>
          <w:sz w:val="25"/>
          <w:szCs w:val="25"/>
        </w:rPr>
        <w:t>Hydroxy-5-(4-((3-(hydroxyimino)-2-oxoindolin-1-yl)methyl)-</w:t>
      </w:r>
    </w:p>
    <w:p w14:paraId="7E2694D6" w14:textId="77777777" w:rsidR="004D60F1" w:rsidRPr="00DD65C8" w:rsidRDefault="004D60F1">
      <w:pPr>
        <w:spacing w:line="44" w:lineRule="exact"/>
        <w:rPr>
          <w:sz w:val="20"/>
          <w:szCs w:val="20"/>
        </w:rPr>
      </w:pPr>
    </w:p>
    <w:p w14:paraId="2928DFD6" w14:textId="77777777" w:rsidR="004D60F1" w:rsidRPr="00DD65C8" w:rsidRDefault="00C629FD">
      <w:pPr>
        <w:ind w:left="540"/>
        <w:rPr>
          <w:sz w:val="20"/>
          <w:szCs w:val="20"/>
        </w:rPr>
      </w:pPr>
      <w:r w:rsidRPr="00DD65C8">
        <w:rPr>
          <w:rFonts w:eastAsia="Times New Roman"/>
          <w:b/>
          <w:bCs/>
          <w:sz w:val="26"/>
          <w:szCs w:val="26"/>
        </w:rPr>
        <w:t>1</w:t>
      </w:r>
      <w:r w:rsidRPr="00DD65C8">
        <w:rPr>
          <w:rFonts w:eastAsia="Times New Roman"/>
          <w:b/>
          <w:bCs/>
          <w:i/>
          <w:iCs/>
          <w:sz w:val="26"/>
          <w:szCs w:val="26"/>
        </w:rPr>
        <w:t>H</w:t>
      </w:r>
      <w:r w:rsidRPr="00DD65C8">
        <w:rPr>
          <w:rFonts w:eastAsia="Times New Roman"/>
          <w:b/>
          <w:bCs/>
          <w:sz w:val="26"/>
          <w:szCs w:val="26"/>
        </w:rPr>
        <w:t>-1,2,3-triazol-1-yl)pentanamide (6a)</w:t>
      </w:r>
    </w:p>
    <w:p w14:paraId="201FE598" w14:textId="77777777" w:rsidR="004D60F1" w:rsidRPr="00DD65C8" w:rsidRDefault="00C629FD">
      <w:pPr>
        <w:spacing w:line="20" w:lineRule="exact"/>
        <w:rPr>
          <w:sz w:val="20"/>
          <w:szCs w:val="20"/>
        </w:rPr>
      </w:pPr>
      <w:r w:rsidRPr="00DD65C8">
        <w:rPr>
          <w:noProof/>
          <w:sz w:val="20"/>
          <w:szCs w:val="20"/>
        </w:rPr>
        <w:drawing>
          <wp:anchor distT="0" distB="0" distL="114300" distR="114300" simplePos="0" relativeHeight="251651584" behindDoc="1" locked="0" layoutInCell="0" allowOverlap="1" wp14:anchorId="021C44E0" wp14:editId="118AFF26">
            <wp:simplePos x="0" y="0"/>
            <wp:positionH relativeFrom="column">
              <wp:posOffset>1841500</wp:posOffset>
            </wp:positionH>
            <wp:positionV relativeFrom="paragraph">
              <wp:posOffset>168910</wp:posOffset>
            </wp:positionV>
            <wp:extent cx="2575560" cy="7004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srcRect/>
                    <a:stretch>
                      <a:fillRect/>
                    </a:stretch>
                  </pic:blipFill>
                  <pic:spPr bwMode="auto">
                    <a:xfrm>
                      <a:off x="0" y="0"/>
                      <a:ext cx="2575560" cy="700405"/>
                    </a:xfrm>
                    <a:prstGeom prst="rect">
                      <a:avLst/>
                    </a:prstGeom>
                    <a:noFill/>
                  </pic:spPr>
                </pic:pic>
              </a:graphicData>
            </a:graphic>
          </wp:anchor>
        </w:drawing>
      </w:r>
    </w:p>
    <w:p w14:paraId="02B7AB53" w14:textId="77777777" w:rsidR="004D60F1" w:rsidRPr="00DD65C8" w:rsidRDefault="004D60F1">
      <w:pPr>
        <w:spacing w:line="200" w:lineRule="exact"/>
        <w:rPr>
          <w:sz w:val="20"/>
          <w:szCs w:val="20"/>
        </w:rPr>
      </w:pPr>
    </w:p>
    <w:p w14:paraId="5B343DFB" w14:textId="77777777" w:rsidR="004D60F1" w:rsidRPr="00DD65C8" w:rsidRDefault="004D60F1">
      <w:pPr>
        <w:spacing w:line="200" w:lineRule="exact"/>
        <w:rPr>
          <w:sz w:val="20"/>
          <w:szCs w:val="20"/>
        </w:rPr>
      </w:pPr>
    </w:p>
    <w:p w14:paraId="7E3AB42D" w14:textId="77777777" w:rsidR="004D60F1" w:rsidRPr="00DD65C8" w:rsidRDefault="004D60F1">
      <w:pPr>
        <w:spacing w:line="200" w:lineRule="exact"/>
        <w:rPr>
          <w:sz w:val="20"/>
          <w:szCs w:val="20"/>
        </w:rPr>
      </w:pPr>
    </w:p>
    <w:p w14:paraId="2D1F2C11" w14:textId="77777777" w:rsidR="004D60F1" w:rsidRPr="00DD65C8" w:rsidRDefault="004D60F1">
      <w:pPr>
        <w:spacing w:line="200" w:lineRule="exact"/>
        <w:rPr>
          <w:sz w:val="20"/>
          <w:szCs w:val="20"/>
        </w:rPr>
      </w:pPr>
    </w:p>
    <w:p w14:paraId="1FEA5C9F" w14:textId="77777777" w:rsidR="004D60F1" w:rsidRPr="00DD65C8" w:rsidRDefault="004D60F1">
      <w:pPr>
        <w:spacing w:line="200" w:lineRule="exact"/>
        <w:rPr>
          <w:sz w:val="20"/>
          <w:szCs w:val="20"/>
        </w:rPr>
      </w:pPr>
    </w:p>
    <w:p w14:paraId="7CF00E6F" w14:textId="77777777" w:rsidR="004D60F1" w:rsidRPr="00DD65C8" w:rsidRDefault="004D60F1">
      <w:pPr>
        <w:spacing w:line="200" w:lineRule="exact"/>
        <w:rPr>
          <w:sz w:val="20"/>
          <w:szCs w:val="20"/>
        </w:rPr>
      </w:pPr>
    </w:p>
    <w:p w14:paraId="2066ADE4" w14:textId="77777777" w:rsidR="004D60F1" w:rsidRPr="00DD65C8" w:rsidRDefault="004D60F1">
      <w:pPr>
        <w:spacing w:line="348" w:lineRule="exact"/>
        <w:rPr>
          <w:sz w:val="20"/>
          <w:szCs w:val="20"/>
        </w:rPr>
      </w:pPr>
    </w:p>
    <w:p w14:paraId="1E29B728" w14:textId="77777777" w:rsidR="004D60F1" w:rsidRPr="00DD65C8" w:rsidRDefault="00C629FD">
      <w:pPr>
        <w:ind w:left="3660"/>
        <w:rPr>
          <w:sz w:val="20"/>
          <w:szCs w:val="20"/>
        </w:rPr>
      </w:pPr>
      <w:r w:rsidRPr="00DD65C8">
        <w:rPr>
          <w:rFonts w:eastAsia="Times New Roman"/>
          <w:b/>
          <w:bCs/>
          <w:sz w:val="26"/>
          <w:szCs w:val="26"/>
        </w:rPr>
        <w:t>C</w:t>
      </w:r>
      <w:r w:rsidRPr="00DD65C8">
        <w:rPr>
          <w:rFonts w:eastAsia="Times New Roman"/>
          <w:b/>
          <w:bCs/>
          <w:sz w:val="17"/>
          <w:szCs w:val="17"/>
        </w:rPr>
        <w:t>16</w:t>
      </w:r>
      <w:r w:rsidRPr="00DD65C8">
        <w:rPr>
          <w:rFonts w:eastAsia="Times New Roman"/>
          <w:b/>
          <w:bCs/>
          <w:sz w:val="26"/>
          <w:szCs w:val="26"/>
        </w:rPr>
        <w:t>H</w:t>
      </w:r>
      <w:r w:rsidRPr="00DD65C8">
        <w:rPr>
          <w:rFonts w:eastAsia="Times New Roman"/>
          <w:b/>
          <w:bCs/>
          <w:sz w:val="17"/>
          <w:szCs w:val="17"/>
        </w:rPr>
        <w:t>17</w:t>
      </w:r>
      <w:r w:rsidRPr="00DD65C8">
        <w:rPr>
          <w:rFonts w:eastAsia="Times New Roman"/>
          <w:b/>
          <w:bCs/>
          <w:sz w:val="26"/>
          <w:szCs w:val="26"/>
        </w:rPr>
        <w:t>N</w:t>
      </w:r>
      <w:r w:rsidRPr="00DD65C8">
        <w:rPr>
          <w:rFonts w:eastAsia="Times New Roman"/>
          <w:b/>
          <w:bCs/>
          <w:sz w:val="17"/>
          <w:szCs w:val="17"/>
        </w:rPr>
        <w:t>5</w:t>
      </w:r>
      <w:r w:rsidRPr="00DD65C8">
        <w:rPr>
          <w:rFonts w:eastAsia="Times New Roman"/>
          <w:b/>
          <w:bCs/>
          <w:sz w:val="26"/>
          <w:szCs w:val="26"/>
        </w:rPr>
        <w:t>O</w:t>
      </w:r>
      <w:r w:rsidRPr="00DD65C8">
        <w:rPr>
          <w:rFonts w:eastAsia="Times New Roman"/>
          <w:b/>
          <w:bCs/>
          <w:sz w:val="17"/>
          <w:szCs w:val="17"/>
        </w:rPr>
        <w:t>4</w:t>
      </w:r>
      <w:r w:rsidRPr="00DD65C8">
        <w:rPr>
          <w:rFonts w:eastAsia="Times New Roman"/>
          <w:b/>
          <w:bCs/>
          <w:sz w:val="26"/>
          <w:szCs w:val="26"/>
        </w:rPr>
        <w:t>; M.W=343</w:t>
      </w:r>
    </w:p>
    <w:p w14:paraId="41643D44" w14:textId="77777777" w:rsidR="004D60F1" w:rsidRPr="00DD65C8" w:rsidRDefault="004D60F1">
      <w:pPr>
        <w:spacing w:line="180" w:lineRule="exact"/>
        <w:rPr>
          <w:sz w:val="20"/>
          <w:szCs w:val="20"/>
        </w:rPr>
      </w:pPr>
    </w:p>
    <w:p w14:paraId="3D8F3B56" w14:textId="77777777" w:rsidR="004D60F1" w:rsidRPr="00DD65C8" w:rsidRDefault="00C629FD">
      <w:pPr>
        <w:ind w:left="540"/>
        <w:rPr>
          <w:sz w:val="20"/>
          <w:szCs w:val="20"/>
        </w:rPr>
      </w:pPr>
      <w:r w:rsidRPr="00DD65C8">
        <w:rPr>
          <w:rFonts w:eastAsia="Times New Roman"/>
          <w:b/>
          <w:bCs/>
          <w:i/>
          <w:iCs/>
          <w:sz w:val="26"/>
          <w:szCs w:val="26"/>
        </w:rPr>
        <w:t>Tiến hành:</w:t>
      </w:r>
    </w:p>
    <w:p w14:paraId="3AE41FB8" w14:textId="77777777" w:rsidR="004D60F1" w:rsidRPr="00DD65C8" w:rsidRDefault="004D60F1">
      <w:pPr>
        <w:spacing w:line="200" w:lineRule="exact"/>
        <w:rPr>
          <w:sz w:val="20"/>
          <w:szCs w:val="20"/>
        </w:rPr>
      </w:pPr>
    </w:p>
    <w:p w14:paraId="5CA1A8A3" w14:textId="77777777" w:rsidR="004D60F1" w:rsidRPr="00DD65C8" w:rsidRDefault="004D60F1">
      <w:pPr>
        <w:spacing w:line="200" w:lineRule="exact"/>
        <w:rPr>
          <w:sz w:val="20"/>
          <w:szCs w:val="20"/>
        </w:rPr>
      </w:pPr>
    </w:p>
    <w:p w14:paraId="40CF6A67" w14:textId="77777777" w:rsidR="004D60F1" w:rsidRPr="00DD65C8" w:rsidRDefault="004D60F1">
      <w:pPr>
        <w:spacing w:line="368" w:lineRule="exact"/>
        <w:rPr>
          <w:sz w:val="20"/>
          <w:szCs w:val="20"/>
        </w:rPr>
      </w:pPr>
    </w:p>
    <w:p w14:paraId="7031CE8D" w14:textId="77777777" w:rsidR="004D60F1" w:rsidRPr="00DD65C8" w:rsidRDefault="00C629FD">
      <w:pPr>
        <w:ind w:left="4820"/>
        <w:rPr>
          <w:sz w:val="20"/>
          <w:szCs w:val="20"/>
        </w:rPr>
      </w:pPr>
      <w:r w:rsidRPr="00DD65C8">
        <w:rPr>
          <w:rFonts w:eastAsia="Calibri"/>
        </w:rPr>
        <w:t>35</w:t>
      </w:r>
    </w:p>
    <w:p w14:paraId="41CDEEF5" w14:textId="77777777" w:rsidR="004D60F1" w:rsidRPr="00DD65C8" w:rsidRDefault="004D60F1">
      <w:pPr>
        <w:sectPr w:rsidR="004D60F1" w:rsidRPr="00DD65C8">
          <w:type w:val="continuous"/>
          <w:pgSz w:w="11900" w:h="16841"/>
          <w:pgMar w:top="1440" w:right="1119" w:bottom="421" w:left="1440" w:header="0" w:footer="0" w:gutter="0"/>
          <w:cols w:space="720" w:equalWidth="0">
            <w:col w:w="9340"/>
          </w:cols>
        </w:sectPr>
      </w:pPr>
    </w:p>
    <w:p w14:paraId="14551109" w14:textId="77777777" w:rsidR="004D60F1" w:rsidRPr="00DD65C8" w:rsidRDefault="004D60F1">
      <w:pPr>
        <w:spacing w:line="200" w:lineRule="exact"/>
        <w:rPr>
          <w:sz w:val="20"/>
          <w:szCs w:val="20"/>
        </w:rPr>
      </w:pPr>
      <w:bookmarkStart w:id="36" w:name="page36"/>
      <w:bookmarkEnd w:id="36"/>
    </w:p>
    <w:p w14:paraId="1E7B4C8E" w14:textId="77777777" w:rsidR="004D60F1" w:rsidRPr="00DD65C8" w:rsidRDefault="004D60F1">
      <w:pPr>
        <w:spacing w:line="350" w:lineRule="exact"/>
        <w:rPr>
          <w:sz w:val="20"/>
          <w:szCs w:val="20"/>
        </w:rPr>
      </w:pPr>
    </w:p>
    <w:p w14:paraId="7B34A598" w14:textId="77777777" w:rsidR="004D60F1" w:rsidRPr="00DD65C8" w:rsidRDefault="00C629FD">
      <w:pPr>
        <w:spacing w:line="322" w:lineRule="auto"/>
        <w:ind w:left="540" w:right="20" w:firstLine="720"/>
        <w:jc w:val="both"/>
        <w:rPr>
          <w:sz w:val="20"/>
          <w:szCs w:val="20"/>
        </w:rPr>
      </w:pPr>
      <w:r w:rsidRPr="00DD65C8">
        <w:rPr>
          <w:rFonts w:eastAsia="Times New Roman"/>
          <w:sz w:val="26"/>
          <w:szCs w:val="26"/>
        </w:rPr>
        <w:t xml:space="preserve">Tổng hợp chất </w:t>
      </w:r>
      <w:r w:rsidRPr="00DD65C8">
        <w:rPr>
          <w:rFonts w:eastAsia="Times New Roman"/>
          <w:b/>
          <w:bCs/>
          <w:sz w:val="26"/>
          <w:szCs w:val="26"/>
        </w:rPr>
        <w:t>6a</w:t>
      </w:r>
      <w:r w:rsidRPr="00DD65C8">
        <w:rPr>
          <w:rFonts w:eastAsia="Times New Roman"/>
          <w:sz w:val="26"/>
          <w:szCs w:val="26"/>
        </w:rPr>
        <w:t xml:space="preserve"> được thực hiện như quy trình chung đã mô tả ở trang 29, 30. Từ 342 mg ester </w:t>
      </w:r>
      <w:r w:rsidRPr="00DD65C8">
        <w:rPr>
          <w:rFonts w:eastAsia="Times New Roman"/>
          <w:b/>
          <w:bCs/>
          <w:sz w:val="26"/>
          <w:szCs w:val="26"/>
        </w:rPr>
        <w:t>4a</w:t>
      </w:r>
      <w:r w:rsidRPr="00DD65C8">
        <w:rPr>
          <w:rFonts w:eastAsia="Times New Roman"/>
          <w:sz w:val="26"/>
          <w:szCs w:val="26"/>
        </w:rPr>
        <w:t xml:space="preserve"> thu được ở giai đoạn trên được hòa tan 5ml hỗn hợp dung môi EtOH: tetrahydrofuran (2:1), sau đó thêm vào hỗn hợp trên 685mg (10mmol) NH</w:t>
      </w:r>
      <w:r w:rsidRPr="00DD65C8">
        <w:rPr>
          <w:rFonts w:eastAsia="Times New Roman"/>
          <w:sz w:val="17"/>
          <w:szCs w:val="17"/>
        </w:rPr>
        <w:t>2</w:t>
      </w:r>
      <w:r w:rsidRPr="00DD65C8">
        <w:rPr>
          <w:rFonts w:eastAsia="Times New Roman"/>
          <w:sz w:val="26"/>
          <w:szCs w:val="26"/>
        </w:rPr>
        <w:t>OH.HCl. Khuấy trộn hỗn hợp phản ứng và nhỏ từ từ vào hỗn hợp trên dung dịch NaOH (400mg trong 1ml nước cất). Thêm từ từ dung dịch NaOH vào bình phản ứng đến pH = 12. Khuấy hỗn hợp phản ứng ở nhiệt độ phòng cho tới khi phản ứng xảy ra hoàn toàn. Đổ từ từ hỗn hợp thu được vào cốc nước đá khuấy trộn và acid hóa bằng dung dịch HCl 5%, kết tủa tạo thành.</w:t>
      </w:r>
    </w:p>
    <w:p w14:paraId="2DC1B966" w14:textId="77777777" w:rsidR="004D60F1" w:rsidRPr="00DD65C8" w:rsidRDefault="004D60F1">
      <w:pPr>
        <w:spacing w:line="140" w:lineRule="exact"/>
        <w:rPr>
          <w:sz w:val="20"/>
          <w:szCs w:val="20"/>
        </w:rPr>
      </w:pPr>
    </w:p>
    <w:p w14:paraId="7BF23739" w14:textId="77777777" w:rsidR="004D60F1" w:rsidRPr="00DD65C8" w:rsidRDefault="00C629FD">
      <w:pPr>
        <w:spacing w:line="318" w:lineRule="auto"/>
        <w:ind w:left="540" w:right="20" w:firstLine="540"/>
        <w:jc w:val="both"/>
        <w:rPr>
          <w:sz w:val="20"/>
          <w:szCs w:val="20"/>
        </w:rPr>
      </w:pPr>
      <w:r w:rsidRPr="00DD65C8">
        <w:rPr>
          <w:rFonts w:eastAsia="Times New Roman"/>
          <w:sz w:val="26"/>
          <w:szCs w:val="26"/>
        </w:rPr>
        <w:t>Lọc thu tủa, rửa tủa bằng nước cất lạnh. Sấy khô tủa thô bằng tủ sấy ở 60°C. Kết tinh lại sản phẩm bằng phương pháp kết tinh lại với dung môi kết tinh là methanol thu được 233 mg sản phẩm kết tinh màu trắng.</w:t>
      </w:r>
    </w:p>
    <w:p w14:paraId="163D7641" w14:textId="77777777" w:rsidR="004D60F1" w:rsidRPr="00DD65C8" w:rsidRDefault="00C629FD">
      <w:pPr>
        <w:numPr>
          <w:ilvl w:val="0"/>
          <w:numId w:val="47"/>
        </w:numPr>
        <w:tabs>
          <w:tab w:val="left" w:pos="720"/>
        </w:tabs>
        <w:spacing w:line="184" w:lineRule="auto"/>
        <w:ind w:left="720" w:hanging="175"/>
        <w:rPr>
          <w:rFonts w:eastAsia="Wingdings"/>
          <w:sz w:val="36"/>
          <w:szCs w:val="36"/>
          <w:vertAlign w:val="superscript"/>
        </w:rPr>
      </w:pPr>
      <w:r w:rsidRPr="00DD65C8">
        <w:rPr>
          <w:rFonts w:eastAsia="Times New Roman"/>
          <w:sz w:val="20"/>
          <w:szCs w:val="20"/>
        </w:rPr>
        <w:t>Kết quả:</w:t>
      </w:r>
    </w:p>
    <w:p w14:paraId="4EEE487F" w14:textId="77777777" w:rsidR="004D60F1" w:rsidRPr="00DD65C8" w:rsidRDefault="004D60F1">
      <w:pPr>
        <w:spacing w:line="151" w:lineRule="exact"/>
        <w:rPr>
          <w:sz w:val="20"/>
          <w:szCs w:val="20"/>
        </w:rPr>
      </w:pPr>
    </w:p>
    <w:p w14:paraId="26600269" w14:textId="77777777" w:rsidR="004D60F1" w:rsidRPr="00DD65C8" w:rsidRDefault="00C629FD">
      <w:pPr>
        <w:numPr>
          <w:ilvl w:val="0"/>
          <w:numId w:val="48"/>
        </w:numPr>
        <w:tabs>
          <w:tab w:val="left" w:pos="720"/>
        </w:tabs>
        <w:ind w:left="720" w:hanging="175"/>
        <w:rPr>
          <w:rFonts w:eastAsia="Times New Roman"/>
          <w:sz w:val="26"/>
          <w:szCs w:val="26"/>
        </w:rPr>
      </w:pPr>
      <w:r w:rsidRPr="00DD65C8">
        <w:rPr>
          <w:rFonts w:eastAsia="Times New Roman"/>
          <w:sz w:val="26"/>
          <w:szCs w:val="26"/>
        </w:rPr>
        <w:t>Hiệu suất: 68%.</w:t>
      </w:r>
    </w:p>
    <w:p w14:paraId="4C493A8E" w14:textId="77777777" w:rsidR="004D60F1" w:rsidRPr="00DD65C8" w:rsidRDefault="004D60F1">
      <w:pPr>
        <w:spacing w:line="152" w:lineRule="exact"/>
        <w:rPr>
          <w:rFonts w:eastAsia="Times New Roman"/>
          <w:sz w:val="26"/>
          <w:szCs w:val="26"/>
        </w:rPr>
      </w:pPr>
    </w:p>
    <w:p w14:paraId="30582D35" w14:textId="77777777" w:rsidR="004D60F1" w:rsidRPr="00DD65C8" w:rsidRDefault="00C629FD">
      <w:pPr>
        <w:numPr>
          <w:ilvl w:val="0"/>
          <w:numId w:val="48"/>
        </w:numPr>
        <w:tabs>
          <w:tab w:val="left" w:pos="720"/>
        </w:tabs>
        <w:ind w:left="720" w:hanging="175"/>
        <w:rPr>
          <w:rFonts w:eastAsia="Times New Roman"/>
          <w:sz w:val="26"/>
          <w:szCs w:val="26"/>
        </w:rPr>
      </w:pPr>
      <w:r w:rsidRPr="00DD65C8">
        <w:rPr>
          <w:rFonts w:eastAsia="Times New Roman"/>
          <w:sz w:val="26"/>
          <w:szCs w:val="26"/>
        </w:rPr>
        <w:t>Nhiệt độ nóng chảy: 189.0-191.5</w:t>
      </w:r>
      <w:r w:rsidRPr="00DD65C8">
        <w:rPr>
          <w:rFonts w:eastAsia="Times New Roman"/>
          <w:sz w:val="34"/>
          <w:szCs w:val="34"/>
          <w:vertAlign w:val="superscript"/>
        </w:rPr>
        <w:t>o</w:t>
      </w:r>
      <w:r w:rsidRPr="00DD65C8">
        <w:rPr>
          <w:rFonts w:eastAsia="Times New Roman"/>
          <w:sz w:val="26"/>
          <w:szCs w:val="26"/>
        </w:rPr>
        <w:t>C.</w:t>
      </w:r>
    </w:p>
    <w:p w14:paraId="41CB1901" w14:textId="77777777" w:rsidR="004D60F1" w:rsidRPr="00DD65C8" w:rsidRDefault="00C629FD">
      <w:pPr>
        <w:numPr>
          <w:ilvl w:val="0"/>
          <w:numId w:val="49"/>
        </w:numPr>
        <w:tabs>
          <w:tab w:val="left" w:pos="720"/>
        </w:tabs>
        <w:spacing w:line="182" w:lineRule="auto"/>
        <w:ind w:left="720" w:hanging="175"/>
        <w:rPr>
          <w:rFonts w:eastAsia="Wingdings"/>
          <w:sz w:val="42"/>
          <w:szCs w:val="42"/>
          <w:vertAlign w:val="superscript"/>
        </w:rPr>
      </w:pPr>
      <w:r w:rsidRPr="00DD65C8">
        <w:rPr>
          <w:rFonts w:eastAsia="Times New Roman"/>
          <w:sz w:val="23"/>
          <w:szCs w:val="23"/>
        </w:rPr>
        <w:t>Sản phẩm là bột kết tinh màu trắng.</w:t>
      </w:r>
    </w:p>
    <w:p w14:paraId="278B1188" w14:textId="77777777" w:rsidR="004D60F1" w:rsidRPr="00DD65C8" w:rsidRDefault="004D60F1">
      <w:pPr>
        <w:spacing w:line="172" w:lineRule="exact"/>
        <w:rPr>
          <w:rFonts w:eastAsia="Wingdings"/>
          <w:sz w:val="42"/>
          <w:szCs w:val="42"/>
          <w:vertAlign w:val="superscript"/>
        </w:rPr>
      </w:pPr>
    </w:p>
    <w:p w14:paraId="1D2C63E7" w14:textId="77777777" w:rsidR="004D60F1" w:rsidRPr="00DD65C8" w:rsidRDefault="00C629FD">
      <w:pPr>
        <w:numPr>
          <w:ilvl w:val="0"/>
          <w:numId w:val="49"/>
        </w:numPr>
        <w:tabs>
          <w:tab w:val="left" w:pos="720"/>
        </w:tabs>
        <w:spacing w:line="185" w:lineRule="auto"/>
        <w:ind w:left="720" w:hanging="175"/>
        <w:rPr>
          <w:rFonts w:eastAsia="Wingdings"/>
          <w:sz w:val="32"/>
          <w:szCs w:val="32"/>
          <w:vertAlign w:val="superscript"/>
        </w:rPr>
      </w:pPr>
      <w:r w:rsidRPr="00DD65C8">
        <w:rPr>
          <w:rFonts w:eastAsia="Times New Roman"/>
          <w:sz w:val="19"/>
          <w:szCs w:val="19"/>
        </w:rPr>
        <w:t>Kiểm tra độ tinh khiết của sản phẩm bằng sắc SKLM, hệ dung môi khai triển là</w:t>
      </w:r>
    </w:p>
    <w:p w14:paraId="4B01520F" w14:textId="77777777" w:rsidR="004D60F1" w:rsidRPr="00DD65C8" w:rsidRDefault="004D60F1">
      <w:pPr>
        <w:spacing w:line="200" w:lineRule="exact"/>
        <w:rPr>
          <w:sz w:val="20"/>
          <w:szCs w:val="20"/>
        </w:rPr>
      </w:pPr>
    </w:p>
    <w:p w14:paraId="0CB5EBAF" w14:textId="77777777" w:rsidR="004D60F1" w:rsidRPr="00DD65C8" w:rsidRDefault="004D60F1">
      <w:pPr>
        <w:spacing w:line="200" w:lineRule="exact"/>
        <w:rPr>
          <w:sz w:val="20"/>
          <w:szCs w:val="20"/>
        </w:rPr>
      </w:pPr>
    </w:p>
    <w:p w14:paraId="3A1F5112" w14:textId="77777777" w:rsidR="004D60F1" w:rsidRPr="00DD65C8" w:rsidRDefault="004D60F1">
      <w:pPr>
        <w:spacing w:line="202" w:lineRule="exact"/>
        <w:rPr>
          <w:sz w:val="20"/>
          <w:szCs w:val="20"/>
        </w:rPr>
      </w:pPr>
    </w:p>
    <w:p w14:paraId="5E75F7BA" w14:textId="77777777" w:rsidR="004D60F1" w:rsidRPr="00DD65C8" w:rsidRDefault="00C629FD">
      <w:pPr>
        <w:numPr>
          <w:ilvl w:val="0"/>
          <w:numId w:val="50"/>
        </w:numPr>
        <w:tabs>
          <w:tab w:val="left" w:pos="720"/>
        </w:tabs>
        <w:spacing w:line="211" w:lineRule="auto"/>
        <w:ind w:left="540" w:right="20" w:firstLine="5"/>
        <w:rPr>
          <w:rFonts w:eastAsia="Wingdings"/>
          <w:sz w:val="52"/>
          <w:szCs w:val="52"/>
          <w:vertAlign w:val="superscript"/>
        </w:rPr>
      </w:pPr>
      <w:r w:rsidRPr="00DD65C8">
        <w:rPr>
          <w:rFonts w:eastAsia="Times New Roman"/>
          <w:sz w:val="26"/>
          <w:szCs w:val="26"/>
        </w:rPr>
        <w:t xml:space="preserve">Kết quả phân tích phổ IR (xem bảng 3.4); phổ MS (xem bảng 3.5); phổ </w:t>
      </w:r>
      <w:r w:rsidRPr="00DD65C8">
        <w:rPr>
          <w:rFonts w:eastAsia="Times New Roman"/>
          <w:sz w:val="34"/>
          <w:szCs w:val="34"/>
          <w:vertAlign w:val="superscript"/>
        </w:rPr>
        <w:t>1</w:t>
      </w:r>
      <w:r w:rsidRPr="00DD65C8">
        <w:rPr>
          <w:rFonts w:eastAsia="Times New Roman"/>
          <w:sz w:val="26"/>
          <w:szCs w:val="26"/>
        </w:rPr>
        <w:t xml:space="preserve">H-NMR (xem bảng 3.6); phổ </w:t>
      </w:r>
      <w:r w:rsidRPr="00DD65C8">
        <w:rPr>
          <w:rFonts w:eastAsia="Times New Roman"/>
          <w:sz w:val="34"/>
          <w:szCs w:val="34"/>
          <w:vertAlign w:val="superscript"/>
        </w:rPr>
        <w:t>13</w:t>
      </w:r>
      <w:r w:rsidRPr="00DD65C8">
        <w:rPr>
          <w:rFonts w:eastAsia="Times New Roman"/>
          <w:sz w:val="26"/>
          <w:szCs w:val="26"/>
        </w:rPr>
        <w:t>C-NMR (xem bảng 3.7).</w:t>
      </w:r>
    </w:p>
    <w:p w14:paraId="6EAD92C1" w14:textId="77777777" w:rsidR="004D60F1" w:rsidRPr="00DD65C8" w:rsidRDefault="004D60F1">
      <w:pPr>
        <w:spacing w:line="62" w:lineRule="exact"/>
        <w:rPr>
          <w:sz w:val="20"/>
          <w:szCs w:val="20"/>
        </w:rPr>
      </w:pPr>
    </w:p>
    <w:p w14:paraId="13E3DD71" w14:textId="77777777" w:rsidR="004D60F1" w:rsidRPr="00DD65C8" w:rsidRDefault="00C629FD">
      <w:pPr>
        <w:ind w:left="540"/>
        <w:rPr>
          <w:sz w:val="20"/>
          <w:szCs w:val="20"/>
        </w:rPr>
      </w:pPr>
      <w:r w:rsidRPr="00DD65C8">
        <w:rPr>
          <w:rFonts w:eastAsia="Times New Roman"/>
          <w:b/>
          <w:bCs/>
          <w:sz w:val="25"/>
          <w:szCs w:val="25"/>
        </w:rPr>
        <w:t>3.2.9  Tổng  hợp  5-(4-((5-Fluoro-3-(hydroxyimino)-2-oxoindolin-1-yl)methyl)-1</w:t>
      </w:r>
      <w:r w:rsidRPr="00DD65C8">
        <w:rPr>
          <w:rFonts w:eastAsia="Times New Roman"/>
          <w:b/>
          <w:bCs/>
          <w:i/>
          <w:iCs/>
          <w:sz w:val="25"/>
          <w:szCs w:val="25"/>
        </w:rPr>
        <w:t>H</w:t>
      </w:r>
      <w:r w:rsidRPr="00DD65C8">
        <w:rPr>
          <w:rFonts w:eastAsia="Times New Roman"/>
          <w:b/>
          <w:bCs/>
          <w:sz w:val="25"/>
          <w:szCs w:val="25"/>
        </w:rPr>
        <w:t>-</w:t>
      </w:r>
    </w:p>
    <w:p w14:paraId="27B2FE1C" w14:textId="77777777" w:rsidR="004D60F1" w:rsidRPr="00DD65C8" w:rsidRDefault="004D60F1">
      <w:pPr>
        <w:spacing w:line="44" w:lineRule="exact"/>
        <w:rPr>
          <w:sz w:val="20"/>
          <w:szCs w:val="20"/>
        </w:rPr>
      </w:pPr>
    </w:p>
    <w:p w14:paraId="18CB4BA5" w14:textId="77777777" w:rsidR="004D60F1" w:rsidRPr="00DD65C8" w:rsidRDefault="00C629FD">
      <w:pPr>
        <w:ind w:left="540"/>
        <w:rPr>
          <w:sz w:val="20"/>
          <w:szCs w:val="20"/>
        </w:rPr>
      </w:pPr>
      <w:r w:rsidRPr="00DD65C8">
        <w:rPr>
          <w:rFonts w:eastAsia="Times New Roman"/>
          <w:b/>
          <w:bCs/>
          <w:sz w:val="26"/>
          <w:szCs w:val="26"/>
        </w:rPr>
        <w:t>1,2,3-triazol-1-yl)-</w:t>
      </w:r>
      <w:r w:rsidRPr="00DD65C8">
        <w:rPr>
          <w:rFonts w:eastAsia="Times New Roman"/>
          <w:b/>
          <w:bCs/>
          <w:i/>
          <w:iCs/>
          <w:sz w:val="26"/>
          <w:szCs w:val="26"/>
        </w:rPr>
        <w:t>N</w:t>
      </w:r>
      <w:r w:rsidRPr="00DD65C8">
        <w:rPr>
          <w:rFonts w:eastAsia="Times New Roman"/>
          <w:b/>
          <w:bCs/>
          <w:sz w:val="26"/>
          <w:szCs w:val="26"/>
        </w:rPr>
        <w:t>-hydroxypentanamide (6b)</w:t>
      </w:r>
    </w:p>
    <w:p w14:paraId="4A21B9C1" w14:textId="77777777" w:rsidR="004D60F1" w:rsidRPr="00DD65C8" w:rsidRDefault="00C629FD">
      <w:pPr>
        <w:spacing w:line="20" w:lineRule="exact"/>
        <w:rPr>
          <w:sz w:val="20"/>
          <w:szCs w:val="20"/>
        </w:rPr>
      </w:pPr>
      <w:r w:rsidRPr="00DD65C8">
        <w:rPr>
          <w:noProof/>
          <w:sz w:val="20"/>
          <w:szCs w:val="20"/>
        </w:rPr>
        <w:drawing>
          <wp:anchor distT="0" distB="0" distL="114300" distR="114300" simplePos="0" relativeHeight="251652608" behindDoc="1" locked="0" layoutInCell="0" allowOverlap="1" wp14:anchorId="1C6B0A02" wp14:editId="516BB7DB">
            <wp:simplePos x="0" y="0"/>
            <wp:positionH relativeFrom="column">
              <wp:posOffset>1744980</wp:posOffset>
            </wp:positionH>
            <wp:positionV relativeFrom="paragraph">
              <wp:posOffset>168275</wp:posOffset>
            </wp:positionV>
            <wp:extent cx="2778760" cy="70104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srcRect/>
                    <a:stretch>
                      <a:fillRect/>
                    </a:stretch>
                  </pic:blipFill>
                  <pic:spPr bwMode="auto">
                    <a:xfrm>
                      <a:off x="0" y="0"/>
                      <a:ext cx="2778760" cy="701040"/>
                    </a:xfrm>
                    <a:prstGeom prst="rect">
                      <a:avLst/>
                    </a:prstGeom>
                    <a:noFill/>
                  </pic:spPr>
                </pic:pic>
              </a:graphicData>
            </a:graphic>
          </wp:anchor>
        </w:drawing>
      </w:r>
    </w:p>
    <w:p w14:paraId="0ADFFF87" w14:textId="77777777" w:rsidR="004D60F1" w:rsidRPr="00DD65C8" w:rsidRDefault="004D60F1">
      <w:pPr>
        <w:spacing w:line="200" w:lineRule="exact"/>
        <w:rPr>
          <w:sz w:val="20"/>
          <w:szCs w:val="20"/>
        </w:rPr>
      </w:pPr>
    </w:p>
    <w:p w14:paraId="4E5A8C6C" w14:textId="77777777" w:rsidR="004D60F1" w:rsidRPr="00DD65C8" w:rsidRDefault="004D60F1">
      <w:pPr>
        <w:spacing w:line="200" w:lineRule="exact"/>
        <w:rPr>
          <w:sz w:val="20"/>
          <w:szCs w:val="20"/>
        </w:rPr>
      </w:pPr>
    </w:p>
    <w:p w14:paraId="02C9F5C9" w14:textId="77777777" w:rsidR="004D60F1" w:rsidRPr="00DD65C8" w:rsidRDefault="004D60F1">
      <w:pPr>
        <w:spacing w:line="200" w:lineRule="exact"/>
        <w:rPr>
          <w:sz w:val="20"/>
          <w:szCs w:val="20"/>
        </w:rPr>
      </w:pPr>
    </w:p>
    <w:p w14:paraId="18E6DEBD" w14:textId="77777777" w:rsidR="004D60F1" w:rsidRPr="00DD65C8" w:rsidRDefault="004D60F1">
      <w:pPr>
        <w:spacing w:line="200" w:lineRule="exact"/>
        <w:rPr>
          <w:sz w:val="20"/>
          <w:szCs w:val="20"/>
        </w:rPr>
      </w:pPr>
    </w:p>
    <w:p w14:paraId="6BFBAD69" w14:textId="77777777" w:rsidR="004D60F1" w:rsidRPr="00DD65C8" w:rsidRDefault="004D60F1">
      <w:pPr>
        <w:spacing w:line="200" w:lineRule="exact"/>
        <w:rPr>
          <w:sz w:val="20"/>
          <w:szCs w:val="20"/>
        </w:rPr>
      </w:pPr>
    </w:p>
    <w:p w14:paraId="31388131" w14:textId="77777777" w:rsidR="004D60F1" w:rsidRPr="00DD65C8" w:rsidRDefault="004D60F1">
      <w:pPr>
        <w:spacing w:line="200" w:lineRule="exact"/>
        <w:rPr>
          <w:sz w:val="20"/>
          <w:szCs w:val="20"/>
        </w:rPr>
      </w:pPr>
    </w:p>
    <w:p w14:paraId="5FC10BF1" w14:textId="77777777" w:rsidR="004D60F1" w:rsidRPr="00DD65C8" w:rsidRDefault="004D60F1">
      <w:pPr>
        <w:spacing w:line="348" w:lineRule="exact"/>
        <w:rPr>
          <w:sz w:val="20"/>
          <w:szCs w:val="20"/>
        </w:rPr>
      </w:pPr>
    </w:p>
    <w:p w14:paraId="0BF3FFE9" w14:textId="77777777" w:rsidR="004D60F1" w:rsidRPr="00DD65C8" w:rsidRDefault="00C629FD">
      <w:pPr>
        <w:ind w:right="-519"/>
        <w:jc w:val="center"/>
        <w:rPr>
          <w:sz w:val="20"/>
          <w:szCs w:val="20"/>
        </w:rPr>
      </w:pPr>
      <w:r w:rsidRPr="00DD65C8">
        <w:rPr>
          <w:rFonts w:eastAsia="Times New Roman"/>
          <w:b/>
          <w:bCs/>
          <w:sz w:val="26"/>
          <w:szCs w:val="26"/>
        </w:rPr>
        <w:t>C</w:t>
      </w:r>
      <w:r w:rsidRPr="00DD65C8">
        <w:rPr>
          <w:rFonts w:eastAsia="Times New Roman"/>
          <w:b/>
          <w:bCs/>
          <w:sz w:val="17"/>
          <w:szCs w:val="17"/>
        </w:rPr>
        <w:t>16</w:t>
      </w:r>
      <w:r w:rsidRPr="00DD65C8">
        <w:rPr>
          <w:rFonts w:eastAsia="Times New Roman"/>
          <w:b/>
          <w:bCs/>
          <w:sz w:val="26"/>
          <w:szCs w:val="26"/>
        </w:rPr>
        <w:t>H</w:t>
      </w:r>
      <w:r w:rsidRPr="00DD65C8">
        <w:rPr>
          <w:rFonts w:eastAsia="Times New Roman"/>
          <w:b/>
          <w:bCs/>
          <w:sz w:val="17"/>
          <w:szCs w:val="17"/>
        </w:rPr>
        <w:t>16</w:t>
      </w:r>
      <w:r w:rsidRPr="00DD65C8">
        <w:rPr>
          <w:rFonts w:eastAsia="Times New Roman"/>
          <w:b/>
          <w:bCs/>
          <w:sz w:val="26"/>
          <w:szCs w:val="26"/>
        </w:rPr>
        <w:t>FN</w:t>
      </w:r>
      <w:r w:rsidRPr="00DD65C8">
        <w:rPr>
          <w:rFonts w:eastAsia="Times New Roman"/>
          <w:b/>
          <w:bCs/>
          <w:sz w:val="17"/>
          <w:szCs w:val="17"/>
        </w:rPr>
        <w:t>5</w:t>
      </w:r>
      <w:r w:rsidRPr="00DD65C8">
        <w:rPr>
          <w:rFonts w:eastAsia="Times New Roman"/>
          <w:b/>
          <w:bCs/>
          <w:sz w:val="26"/>
          <w:szCs w:val="26"/>
        </w:rPr>
        <w:t>O</w:t>
      </w:r>
      <w:r w:rsidRPr="00DD65C8">
        <w:rPr>
          <w:rFonts w:eastAsia="Times New Roman"/>
          <w:b/>
          <w:bCs/>
          <w:sz w:val="17"/>
          <w:szCs w:val="17"/>
        </w:rPr>
        <w:t>4</w:t>
      </w:r>
      <w:r w:rsidRPr="00DD65C8">
        <w:rPr>
          <w:rFonts w:eastAsia="Times New Roman"/>
          <w:b/>
          <w:bCs/>
          <w:sz w:val="26"/>
          <w:szCs w:val="26"/>
        </w:rPr>
        <w:t>; M.W=361</w:t>
      </w:r>
    </w:p>
    <w:p w14:paraId="2AAD3B94" w14:textId="77777777" w:rsidR="004D60F1" w:rsidRPr="00DD65C8" w:rsidRDefault="004D60F1">
      <w:pPr>
        <w:spacing w:line="188" w:lineRule="exact"/>
        <w:rPr>
          <w:sz w:val="20"/>
          <w:szCs w:val="20"/>
        </w:rPr>
      </w:pPr>
    </w:p>
    <w:p w14:paraId="52D35D81" w14:textId="77777777" w:rsidR="004D60F1" w:rsidRPr="00DD65C8" w:rsidRDefault="00C629FD">
      <w:pPr>
        <w:spacing w:line="271" w:lineRule="auto"/>
        <w:ind w:left="540" w:right="20"/>
        <w:jc w:val="both"/>
        <w:rPr>
          <w:sz w:val="20"/>
          <w:szCs w:val="20"/>
        </w:rPr>
      </w:pPr>
      <w:r w:rsidRPr="00DD65C8">
        <w:rPr>
          <w:rFonts w:eastAsia="Times New Roman"/>
          <w:b/>
          <w:bCs/>
          <w:i/>
          <w:iCs/>
          <w:sz w:val="26"/>
          <w:szCs w:val="26"/>
        </w:rPr>
        <w:t xml:space="preserve">Tiến hành: </w:t>
      </w:r>
      <w:r w:rsidRPr="00DD65C8">
        <w:rPr>
          <w:rFonts w:eastAsia="Times New Roman"/>
          <w:sz w:val="26"/>
          <w:szCs w:val="26"/>
        </w:rPr>
        <w:t>tổng hợp chất</w:t>
      </w:r>
      <w:r w:rsidRPr="00DD65C8">
        <w:rPr>
          <w:rFonts w:eastAsia="Times New Roman"/>
          <w:b/>
          <w:bCs/>
          <w:i/>
          <w:iCs/>
          <w:sz w:val="26"/>
          <w:szCs w:val="26"/>
        </w:rPr>
        <w:t xml:space="preserve"> </w:t>
      </w:r>
      <w:r w:rsidRPr="00DD65C8">
        <w:rPr>
          <w:rFonts w:eastAsia="Times New Roman"/>
          <w:b/>
          <w:bCs/>
          <w:sz w:val="26"/>
          <w:szCs w:val="26"/>
        </w:rPr>
        <w:t>6b</w:t>
      </w:r>
      <w:r w:rsidRPr="00DD65C8">
        <w:rPr>
          <w:rFonts w:eastAsia="Times New Roman"/>
          <w:b/>
          <w:bCs/>
          <w:i/>
          <w:iCs/>
          <w:sz w:val="26"/>
          <w:szCs w:val="26"/>
        </w:rPr>
        <w:t xml:space="preserve"> </w:t>
      </w:r>
      <w:r w:rsidRPr="00DD65C8">
        <w:rPr>
          <w:rFonts w:eastAsia="Times New Roman"/>
          <w:sz w:val="26"/>
          <w:szCs w:val="26"/>
        </w:rPr>
        <w:t>được thực hiện như quy trình chung đã mô tả ở</w:t>
      </w:r>
      <w:r w:rsidRPr="00DD65C8">
        <w:rPr>
          <w:rFonts w:eastAsia="Times New Roman"/>
          <w:b/>
          <w:bCs/>
          <w:i/>
          <w:iCs/>
          <w:sz w:val="26"/>
          <w:szCs w:val="26"/>
        </w:rPr>
        <w:t xml:space="preserve"> </w:t>
      </w:r>
      <w:r w:rsidRPr="00DD65C8">
        <w:rPr>
          <w:rFonts w:eastAsia="Times New Roman"/>
          <w:sz w:val="26"/>
          <w:szCs w:val="26"/>
        </w:rPr>
        <w:t>trang</w:t>
      </w:r>
      <w:r w:rsidRPr="00DD65C8">
        <w:rPr>
          <w:rFonts w:eastAsia="Times New Roman"/>
          <w:b/>
          <w:bCs/>
          <w:i/>
          <w:iCs/>
          <w:sz w:val="26"/>
          <w:szCs w:val="26"/>
        </w:rPr>
        <w:t xml:space="preserve"> </w:t>
      </w:r>
      <w:r w:rsidRPr="00DD65C8">
        <w:rPr>
          <w:rFonts w:eastAsia="Times New Roman"/>
          <w:sz w:val="26"/>
          <w:szCs w:val="26"/>
        </w:rPr>
        <w:t xml:space="preserve">29, 30 và mục 3.2.8. Nhưng thay ester </w:t>
      </w:r>
      <w:r w:rsidRPr="00DD65C8">
        <w:rPr>
          <w:rFonts w:eastAsia="Times New Roman"/>
          <w:b/>
          <w:bCs/>
          <w:sz w:val="26"/>
          <w:szCs w:val="26"/>
        </w:rPr>
        <w:t>4a</w:t>
      </w:r>
      <w:r w:rsidRPr="00DD65C8">
        <w:rPr>
          <w:rFonts w:eastAsia="Times New Roman"/>
          <w:sz w:val="26"/>
          <w:szCs w:val="26"/>
        </w:rPr>
        <w:t xml:space="preserve"> bằng 360 mg ester </w:t>
      </w:r>
      <w:r w:rsidRPr="00DD65C8">
        <w:rPr>
          <w:rFonts w:eastAsia="Times New Roman"/>
          <w:b/>
          <w:bCs/>
          <w:sz w:val="26"/>
          <w:szCs w:val="26"/>
        </w:rPr>
        <w:t>4b.</w:t>
      </w:r>
      <w:r w:rsidRPr="00DD65C8">
        <w:rPr>
          <w:rFonts w:eastAsia="Times New Roman"/>
          <w:sz w:val="26"/>
          <w:szCs w:val="26"/>
        </w:rPr>
        <w:t xml:space="preserve"> Tiến hành phản ứng và tinh chế tương tự như chất </w:t>
      </w:r>
      <w:r w:rsidRPr="00DD65C8">
        <w:rPr>
          <w:rFonts w:eastAsia="Times New Roman"/>
          <w:b/>
          <w:bCs/>
          <w:sz w:val="26"/>
          <w:szCs w:val="26"/>
        </w:rPr>
        <w:t>6a</w:t>
      </w:r>
      <w:r w:rsidRPr="00DD65C8">
        <w:rPr>
          <w:rFonts w:eastAsia="Times New Roman"/>
          <w:sz w:val="26"/>
          <w:szCs w:val="26"/>
        </w:rPr>
        <w:t xml:space="preserve"> thu được 249 mg sản phẩm kết tinh màu trắng ngả vàng.</w:t>
      </w:r>
    </w:p>
    <w:p w14:paraId="11B6F54F" w14:textId="77777777" w:rsidR="004D60F1" w:rsidRPr="00DD65C8" w:rsidRDefault="00C629FD">
      <w:pPr>
        <w:numPr>
          <w:ilvl w:val="0"/>
          <w:numId w:val="51"/>
        </w:numPr>
        <w:tabs>
          <w:tab w:val="left" w:pos="720"/>
        </w:tabs>
        <w:spacing w:line="211" w:lineRule="auto"/>
        <w:ind w:left="720" w:hanging="175"/>
        <w:rPr>
          <w:rFonts w:eastAsia="Wingdings"/>
          <w:sz w:val="52"/>
          <w:szCs w:val="52"/>
          <w:vertAlign w:val="superscript"/>
        </w:rPr>
      </w:pPr>
      <w:r w:rsidRPr="00DD65C8">
        <w:rPr>
          <w:rFonts w:eastAsia="Times New Roman"/>
          <w:sz w:val="26"/>
          <w:szCs w:val="26"/>
        </w:rPr>
        <w:t>Kết quả:</w:t>
      </w:r>
    </w:p>
    <w:p w14:paraId="32ED8A34" w14:textId="77777777" w:rsidR="004D60F1" w:rsidRPr="00DD65C8" w:rsidRDefault="004D60F1">
      <w:pPr>
        <w:spacing w:line="200" w:lineRule="exact"/>
        <w:rPr>
          <w:sz w:val="20"/>
          <w:szCs w:val="20"/>
        </w:rPr>
      </w:pPr>
    </w:p>
    <w:p w14:paraId="5DDBB0B3" w14:textId="77777777" w:rsidR="004D60F1" w:rsidRPr="00DD65C8" w:rsidRDefault="004D60F1">
      <w:pPr>
        <w:spacing w:line="200" w:lineRule="exact"/>
        <w:rPr>
          <w:sz w:val="20"/>
          <w:szCs w:val="20"/>
        </w:rPr>
      </w:pPr>
    </w:p>
    <w:p w14:paraId="5016ABA0" w14:textId="77777777" w:rsidR="004D60F1" w:rsidRPr="00DD65C8" w:rsidRDefault="004D60F1">
      <w:pPr>
        <w:spacing w:line="200" w:lineRule="exact"/>
        <w:rPr>
          <w:sz w:val="20"/>
          <w:szCs w:val="20"/>
        </w:rPr>
      </w:pPr>
    </w:p>
    <w:p w14:paraId="10C308D9" w14:textId="77777777" w:rsidR="004D60F1" w:rsidRPr="00DD65C8" w:rsidRDefault="004D60F1">
      <w:pPr>
        <w:spacing w:line="301" w:lineRule="exact"/>
        <w:rPr>
          <w:sz w:val="20"/>
          <w:szCs w:val="20"/>
        </w:rPr>
      </w:pPr>
    </w:p>
    <w:p w14:paraId="253719A4" w14:textId="77777777" w:rsidR="004D60F1" w:rsidRPr="00DD65C8" w:rsidRDefault="00C629FD">
      <w:pPr>
        <w:ind w:left="4820"/>
        <w:rPr>
          <w:sz w:val="20"/>
          <w:szCs w:val="20"/>
        </w:rPr>
      </w:pPr>
      <w:r w:rsidRPr="00DD65C8">
        <w:rPr>
          <w:rFonts w:eastAsia="Calibri"/>
        </w:rPr>
        <w:t>36</w:t>
      </w:r>
    </w:p>
    <w:p w14:paraId="4DDF73E1" w14:textId="77777777" w:rsidR="004D60F1" w:rsidRPr="00DD65C8" w:rsidRDefault="004D60F1">
      <w:pPr>
        <w:sectPr w:rsidR="004D60F1" w:rsidRPr="00DD65C8">
          <w:pgSz w:w="11900" w:h="16841"/>
          <w:pgMar w:top="1440" w:right="1119" w:bottom="421" w:left="1440" w:header="0" w:footer="0" w:gutter="0"/>
          <w:cols w:space="720" w:equalWidth="0">
            <w:col w:w="9340"/>
          </w:cols>
        </w:sectPr>
      </w:pPr>
    </w:p>
    <w:p w14:paraId="106D6DA3" w14:textId="77777777" w:rsidR="004D60F1" w:rsidRPr="00DD65C8" w:rsidRDefault="004D60F1">
      <w:pPr>
        <w:spacing w:line="200" w:lineRule="exact"/>
        <w:rPr>
          <w:sz w:val="20"/>
          <w:szCs w:val="20"/>
        </w:rPr>
      </w:pPr>
      <w:bookmarkStart w:id="37" w:name="page37"/>
      <w:bookmarkEnd w:id="37"/>
    </w:p>
    <w:p w14:paraId="5113B319" w14:textId="77777777" w:rsidR="004D60F1" w:rsidRPr="00DD65C8" w:rsidRDefault="004D60F1">
      <w:pPr>
        <w:spacing w:line="335" w:lineRule="exact"/>
        <w:rPr>
          <w:sz w:val="20"/>
          <w:szCs w:val="20"/>
        </w:rPr>
      </w:pPr>
    </w:p>
    <w:p w14:paraId="7BCA985A" w14:textId="77777777" w:rsidR="004D60F1" w:rsidRPr="00DD65C8" w:rsidRDefault="00C629FD">
      <w:pPr>
        <w:numPr>
          <w:ilvl w:val="0"/>
          <w:numId w:val="52"/>
        </w:numPr>
        <w:tabs>
          <w:tab w:val="left" w:pos="720"/>
        </w:tabs>
        <w:ind w:left="720" w:hanging="175"/>
        <w:rPr>
          <w:rFonts w:eastAsia="Times New Roman"/>
          <w:sz w:val="26"/>
          <w:szCs w:val="26"/>
        </w:rPr>
      </w:pPr>
      <w:r w:rsidRPr="00DD65C8">
        <w:rPr>
          <w:rFonts w:eastAsia="Times New Roman"/>
          <w:sz w:val="26"/>
          <w:szCs w:val="26"/>
        </w:rPr>
        <w:t>Hiệu suất: 69%.</w:t>
      </w:r>
    </w:p>
    <w:p w14:paraId="26439F78" w14:textId="77777777" w:rsidR="004D60F1" w:rsidRPr="00DD65C8" w:rsidRDefault="004D60F1">
      <w:pPr>
        <w:spacing w:line="152" w:lineRule="exact"/>
        <w:rPr>
          <w:rFonts w:eastAsia="Times New Roman"/>
          <w:sz w:val="26"/>
          <w:szCs w:val="26"/>
        </w:rPr>
      </w:pPr>
    </w:p>
    <w:p w14:paraId="0B49924B" w14:textId="77777777" w:rsidR="004D60F1" w:rsidRPr="00DD65C8" w:rsidRDefault="00C629FD">
      <w:pPr>
        <w:numPr>
          <w:ilvl w:val="0"/>
          <w:numId w:val="52"/>
        </w:numPr>
        <w:tabs>
          <w:tab w:val="left" w:pos="720"/>
        </w:tabs>
        <w:ind w:left="720" w:hanging="175"/>
        <w:rPr>
          <w:rFonts w:eastAsia="Times New Roman"/>
          <w:sz w:val="26"/>
          <w:szCs w:val="26"/>
        </w:rPr>
      </w:pPr>
      <w:r w:rsidRPr="00DD65C8">
        <w:rPr>
          <w:rFonts w:eastAsia="Times New Roman"/>
          <w:sz w:val="26"/>
          <w:szCs w:val="26"/>
        </w:rPr>
        <w:t>Nhiệt độ nóng chảy: 194.5-196.0</w:t>
      </w:r>
      <w:r w:rsidRPr="00DD65C8">
        <w:rPr>
          <w:rFonts w:eastAsia="Times New Roman"/>
          <w:sz w:val="34"/>
          <w:szCs w:val="34"/>
          <w:vertAlign w:val="superscript"/>
        </w:rPr>
        <w:t>o</w:t>
      </w:r>
      <w:r w:rsidRPr="00DD65C8">
        <w:rPr>
          <w:rFonts w:eastAsia="Times New Roman"/>
          <w:sz w:val="26"/>
          <w:szCs w:val="26"/>
        </w:rPr>
        <w:t>C.</w:t>
      </w:r>
    </w:p>
    <w:p w14:paraId="207DF69A" w14:textId="77777777" w:rsidR="004D60F1" w:rsidRPr="00DD65C8" w:rsidRDefault="00C629FD">
      <w:pPr>
        <w:numPr>
          <w:ilvl w:val="0"/>
          <w:numId w:val="53"/>
        </w:numPr>
        <w:tabs>
          <w:tab w:val="left" w:pos="720"/>
        </w:tabs>
        <w:spacing w:line="182" w:lineRule="auto"/>
        <w:ind w:left="720" w:hanging="175"/>
        <w:rPr>
          <w:rFonts w:eastAsia="Wingdings"/>
          <w:sz w:val="42"/>
          <w:szCs w:val="42"/>
          <w:vertAlign w:val="superscript"/>
        </w:rPr>
      </w:pPr>
      <w:r w:rsidRPr="00DD65C8">
        <w:rPr>
          <w:rFonts w:eastAsia="Times New Roman"/>
          <w:sz w:val="23"/>
          <w:szCs w:val="23"/>
        </w:rPr>
        <w:t>Sản phẩm là bột kết tinh màu trắng ngả vàng.</w:t>
      </w:r>
    </w:p>
    <w:p w14:paraId="1B6A43FF" w14:textId="77777777" w:rsidR="004D60F1" w:rsidRPr="00DD65C8" w:rsidRDefault="004D60F1">
      <w:pPr>
        <w:spacing w:line="174" w:lineRule="exact"/>
        <w:rPr>
          <w:rFonts w:eastAsia="Wingdings"/>
          <w:sz w:val="42"/>
          <w:szCs w:val="42"/>
          <w:vertAlign w:val="superscript"/>
        </w:rPr>
      </w:pPr>
    </w:p>
    <w:p w14:paraId="56BF3D24" w14:textId="77777777" w:rsidR="004D60F1" w:rsidRPr="00DD65C8" w:rsidRDefault="00C629FD">
      <w:pPr>
        <w:numPr>
          <w:ilvl w:val="0"/>
          <w:numId w:val="53"/>
        </w:numPr>
        <w:tabs>
          <w:tab w:val="left" w:pos="720"/>
        </w:tabs>
        <w:spacing w:line="185" w:lineRule="auto"/>
        <w:ind w:left="720" w:hanging="175"/>
        <w:rPr>
          <w:rFonts w:eastAsia="Wingdings"/>
          <w:sz w:val="32"/>
          <w:szCs w:val="32"/>
          <w:vertAlign w:val="superscript"/>
        </w:rPr>
      </w:pPr>
      <w:r w:rsidRPr="00DD65C8">
        <w:rPr>
          <w:rFonts w:eastAsia="Times New Roman"/>
          <w:sz w:val="19"/>
          <w:szCs w:val="19"/>
        </w:rPr>
        <w:t>Kiểm tra độ tinh khiết của sản phẩm bằng sắc SKLM, hệ dung môi khai triển là</w:t>
      </w:r>
    </w:p>
    <w:p w14:paraId="01996E11" w14:textId="77777777" w:rsidR="004D60F1" w:rsidRPr="00DD65C8" w:rsidRDefault="004D60F1">
      <w:pPr>
        <w:spacing w:line="200" w:lineRule="exact"/>
        <w:rPr>
          <w:sz w:val="20"/>
          <w:szCs w:val="20"/>
        </w:rPr>
      </w:pPr>
    </w:p>
    <w:p w14:paraId="7620296F" w14:textId="77777777" w:rsidR="004D60F1" w:rsidRPr="00DD65C8" w:rsidRDefault="004D60F1">
      <w:pPr>
        <w:spacing w:line="400" w:lineRule="exact"/>
        <w:rPr>
          <w:sz w:val="20"/>
          <w:szCs w:val="20"/>
        </w:rPr>
      </w:pPr>
    </w:p>
    <w:p w14:paraId="4AE28E6C" w14:textId="77777777" w:rsidR="004D60F1" w:rsidRPr="00DD65C8" w:rsidRDefault="00C629FD">
      <w:pPr>
        <w:numPr>
          <w:ilvl w:val="0"/>
          <w:numId w:val="54"/>
        </w:numPr>
        <w:tabs>
          <w:tab w:val="left" w:pos="720"/>
        </w:tabs>
        <w:spacing w:line="211" w:lineRule="auto"/>
        <w:ind w:left="540" w:right="20" w:firstLine="5"/>
        <w:rPr>
          <w:rFonts w:eastAsia="Wingdings"/>
          <w:sz w:val="52"/>
          <w:szCs w:val="52"/>
          <w:vertAlign w:val="superscript"/>
        </w:rPr>
      </w:pPr>
      <w:r w:rsidRPr="00DD65C8">
        <w:rPr>
          <w:rFonts w:eastAsia="Times New Roman"/>
          <w:sz w:val="26"/>
          <w:szCs w:val="26"/>
        </w:rPr>
        <w:t xml:space="preserve">Kết quả phân tích phổ IR (xem bảng 3.4); phổ MS (xem bảng 3.5); phổ </w:t>
      </w:r>
      <w:r w:rsidRPr="00DD65C8">
        <w:rPr>
          <w:rFonts w:eastAsia="Times New Roman"/>
          <w:sz w:val="34"/>
          <w:szCs w:val="34"/>
          <w:vertAlign w:val="superscript"/>
        </w:rPr>
        <w:t>1</w:t>
      </w:r>
      <w:r w:rsidRPr="00DD65C8">
        <w:rPr>
          <w:rFonts w:eastAsia="Times New Roman"/>
          <w:sz w:val="26"/>
          <w:szCs w:val="26"/>
        </w:rPr>
        <w:t xml:space="preserve">H-NMR (xem bảng 3.6); phổ </w:t>
      </w:r>
      <w:r w:rsidRPr="00DD65C8">
        <w:rPr>
          <w:rFonts w:eastAsia="Times New Roman"/>
          <w:sz w:val="34"/>
          <w:szCs w:val="34"/>
          <w:vertAlign w:val="superscript"/>
        </w:rPr>
        <w:t>13</w:t>
      </w:r>
      <w:r w:rsidRPr="00DD65C8">
        <w:rPr>
          <w:rFonts w:eastAsia="Times New Roman"/>
          <w:sz w:val="26"/>
          <w:szCs w:val="26"/>
        </w:rPr>
        <w:t>C-NMR (xem bảng 3.7).</w:t>
      </w:r>
    </w:p>
    <w:p w14:paraId="707E976E" w14:textId="77777777" w:rsidR="004D60F1" w:rsidRPr="00DD65C8" w:rsidRDefault="004D60F1">
      <w:pPr>
        <w:spacing w:line="63" w:lineRule="exact"/>
        <w:rPr>
          <w:sz w:val="20"/>
          <w:szCs w:val="20"/>
        </w:rPr>
      </w:pPr>
    </w:p>
    <w:p w14:paraId="43843AC4" w14:textId="77777777" w:rsidR="004D60F1" w:rsidRPr="00DD65C8" w:rsidRDefault="00C629FD">
      <w:pPr>
        <w:ind w:left="540"/>
        <w:rPr>
          <w:sz w:val="20"/>
          <w:szCs w:val="20"/>
        </w:rPr>
      </w:pPr>
      <w:r w:rsidRPr="00DD65C8">
        <w:rPr>
          <w:rFonts w:eastAsia="Times New Roman"/>
          <w:b/>
          <w:bCs/>
          <w:sz w:val="25"/>
          <w:szCs w:val="25"/>
        </w:rPr>
        <w:t>3.2.10  Tổng  hợp  5-(4-((5-Cloro-3-(hydroxyimino)-2-oxoindolin-1-yl)methyl)-1</w:t>
      </w:r>
      <w:r w:rsidRPr="00DD65C8">
        <w:rPr>
          <w:rFonts w:eastAsia="Times New Roman"/>
          <w:b/>
          <w:bCs/>
          <w:i/>
          <w:iCs/>
          <w:sz w:val="25"/>
          <w:szCs w:val="25"/>
        </w:rPr>
        <w:t>H</w:t>
      </w:r>
      <w:r w:rsidRPr="00DD65C8">
        <w:rPr>
          <w:rFonts w:eastAsia="Times New Roman"/>
          <w:b/>
          <w:bCs/>
          <w:sz w:val="25"/>
          <w:szCs w:val="25"/>
        </w:rPr>
        <w:t>-</w:t>
      </w:r>
    </w:p>
    <w:p w14:paraId="42CF48F2" w14:textId="77777777" w:rsidR="004D60F1" w:rsidRPr="00DD65C8" w:rsidRDefault="004D60F1">
      <w:pPr>
        <w:spacing w:line="150" w:lineRule="exact"/>
        <w:rPr>
          <w:sz w:val="20"/>
          <w:szCs w:val="20"/>
        </w:rPr>
      </w:pPr>
    </w:p>
    <w:p w14:paraId="252E3A4B" w14:textId="77777777" w:rsidR="004D60F1" w:rsidRPr="00DD65C8" w:rsidRDefault="00C629FD">
      <w:pPr>
        <w:ind w:left="540"/>
        <w:rPr>
          <w:sz w:val="20"/>
          <w:szCs w:val="20"/>
        </w:rPr>
      </w:pPr>
      <w:r w:rsidRPr="00DD65C8">
        <w:rPr>
          <w:rFonts w:eastAsia="Times New Roman"/>
          <w:b/>
          <w:bCs/>
          <w:sz w:val="26"/>
          <w:szCs w:val="26"/>
        </w:rPr>
        <w:t>1,2,3-triazol-1-yl)-</w:t>
      </w:r>
      <w:r w:rsidRPr="00DD65C8">
        <w:rPr>
          <w:rFonts w:eastAsia="Times New Roman"/>
          <w:b/>
          <w:bCs/>
          <w:i/>
          <w:iCs/>
          <w:sz w:val="26"/>
          <w:szCs w:val="26"/>
        </w:rPr>
        <w:t>N</w:t>
      </w:r>
      <w:r w:rsidRPr="00DD65C8">
        <w:rPr>
          <w:rFonts w:eastAsia="Times New Roman"/>
          <w:b/>
          <w:bCs/>
          <w:sz w:val="26"/>
          <w:szCs w:val="26"/>
        </w:rPr>
        <w:t>-hydroxypentanamide (6c)</w:t>
      </w:r>
    </w:p>
    <w:p w14:paraId="797F0292" w14:textId="77777777" w:rsidR="004D60F1" w:rsidRPr="00DD65C8" w:rsidRDefault="00C629FD">
      <w:pPr>
        <w:spacing w:line="20" w:lineRule="exact"/>
        <w:rPr>
          <w:sz w:val="20"/>
          <w:szCs w:val="20"/>
        </w:rPr>
      </w:pPr>
      <w:r w:rsidRPr="00DD65C8">
        <w:rPr>
          <w:noProof/>
          <w:sz w:val="20"/>
          <w:szCs w:val="20"/>
        </w:rPr>
        <w:drawing>
          <wp:anchor distT="0" distB="0" distL="114300" distR="114300" simplePos="0" relativeHeight="251653632" behindDoc="1" locked="0" layoutInCell="0" allowOverlap="1" wp14:anchorId="2C793130" wp14:editId="4060D61B">
            <wp:simplePos x="0" y="0"/>
            <wp:positionH relativeFrom="column">
              <wp:posOffset>1704975</wp:posOffset>
            </wp:positionH>
            <wp:positionV relativeFrom="paragraph">
              <wp:posOffset>107950</wp:posOffset>
            </wp:positionV>
            <wp:extent cx="2854325" cy="70104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srcRect/>
                    <a:stretch>
                      <a:fillRect/>
                    </a:stretch>
                  </pic:blipFill>
                  <pic:spPr bwMode="auto">
                    <a:xfrm>
                      <a:off x="0" y="0"/>
                      <a:ext cx="2854325" cy="701040"/>
                    </a:xfrm>
                    <a:prstGeom prst="rect">
                      <a:avLst/>
                    </a:prstGeom>
                    <a:noFill/>
                  </pic:spPr>
                </pic:pic>
              </a:graphicData>
            </a:graphic>
          </wp:anchor>
        </w:drawing>
      </w:r>
    </w:p>
    <w:p w14:paraId="18928524" w14:textId="77777777" w:rsidR="004D60F1" w:rsidRPr="00DD65C8" w:rsidRDefault="004D60F1">
      <w:pPr>
        <w:spacing w:line="200" w:lineRule="exact"/>
        <w:rPr>
          <w:sz w:val="20"/>
          <w:szCs w:val="20"/>
        </w:rPr>
      </w:pPr>
    </w:p>
    <w:p w14:paraId="480A7159" w14:textId="77777777" w:rsidR="004D60F1" w:rsidRPr="00DD65C8" w:rsidRDefault="004D60F1">
      <w:pPr>
        <w:spacing w:line="200" w:lineRule="exact"/>
        <w:rPr>
          <w:sz w:val="20"/>
          <w:szCs w:val="20"/>
        </w:rPr>
      </w:pPr>
    </w:p>
    <w:p w14:paraId="53AB30CF" w14:textId="77777777" w:rsidR="004D60F1" w:rsidRPr="00DD65C8" w:rsidRDefault="004D60F1">
      <w:pPr>
        <w:spacing w:line="200" w:lineRule="exact"/>
        <w:rPr>
          <w:sz w:val="20"/>
          <w:szCs w:val="20"/>
        </w:rPr>
      </w:pPr>
    </w:p>
    <w:p w14:paraId="697C47FE" w14:textId="77777777" w:rsidR="004D60F1" w:rsidRPr="00DD65C8" w:rsidRDefault="004D60F1">
      <w:pPr>
        <w:spacing w:line="200" w:lineRule="exact"/>
        <w:rPr>
          <w:sz w:val="20"/>
          <w:szCs w:val="20"/>
        </w:rPr>
      </w:pPr>
    </w:p>
    <w:p w14:paraId="5FE2D076" w14:textId="77777777" w:rsidR="004D60F1" w:rsidRPr="00DD65C8" w:rsidRDefault="004D60F1">
      <w:pPr>
        <w:spacing w:line="200" w:lineRule="exact"/>
        <w:rPr>
          <w:sz w:val="20"/>
          <w:szCs w:val="20"/>
        </w:rPr>
      </w:pPr>
    </w:p>
    <w:p w14:paraId="1B641C01" w14:textId="77777777" w:rsidR="004D60F1" w:rsidRPr="00DD65C8" w:rsidRDefault="004D60F1">
      <w:pPr>
        <w:spacing w:line="200" w:lineRule="exact"/>
        <w:rPr>
          <w:sz w:val="20"/>
          <w:szCs w:val="20"/>
        </w:rPr>
      </w:pPr>
    </w:p>
    <w:p w14:paraId="6A9323BC" w14:textId="77777777" w:rsidR="004D60F1" w:rsidRPr="00DD65C8" w:rsidRDefault="004D60F1">
      <w:pPr>
        <w:spacing w:line="251" w:lineRule="exact"/>
        <w:rPr>
          <w:sz w:val="20"/>
          <w:szCs w:val="20"/>
        </w:rPr>
      </w:pPr>
    </w:p>
    <w:p w14:paraId="29CEC72E" w14:textId="77777777" w:rsidR="004D60F1" w:rsidRPr="00DD65C8" w:rsidRDefault="00C629FD">
      <w:pPr>
        <w:ind w:right="-519"/>
        <w:jc w:val="center"/>
        <w:rPr>
          <w:sz w:val="20"/>
          <w:szCs w:val="20"/>
        </w:rPr>
      </w:pPr>
      <w:r w:rsidRPr="00DD65C8">
        <w:rPr>
          <w:rFonts w:eastAsia="Times New Roman"/>
          <w:b/>
          <w:bCs/>
          <w:sz w:val="26"/>
          <w:szCs w:val="26"/>
        </w:rPr>
        <w:t>C</w:t>
      </w:r>
      <w:r w:rsidRPr="00DD65C8">
        <w:rPr>
          <w:rFonts w:eastAsia="Times New Roman"/>
          <w:b/>
          <w:bCs/>
          <w:sz w:val="17"/>
          <w:szCs w:val="17"/>
        </w:rPr>
        <w:t>16</w:t>
      </w:r>
      <w:r w:rsidRPr="00DD65C8">
        <w:rPr>
          <w:rFonts w:eastAsia="Times New Roman"/>
          <w:b/>
          <w:bCs/>
          <w:sz w:val="26"/>
          <w:szCs w:val="26"/>
        </w:rPr>
        <w:t>H</w:t>
      </w:r>
      <w:r w:rsidRPr="00DD65C8">
        <w:rPr>
          <w:rFonts w:eastAsia="Times New Roman"/>
          <w:b/>
          <w:bCs/>
          <w:sz w:val="17"/>
          <w:szCs w:val="17"/>
        </w:rPr>
        <w:t>16</w:t>
      </w:r>
      <w:r w:rsidRPr="00DD65C8">
        <w:rPr>
          <w:rFonts w:eastAsia="Times New Roman"/>
          <w:b/>
          <w:bCs/>
          <w:sz w:val="26"/>
          <w:szCs w:val="26"/>
        </w:rPr>
        <w:t>ClN</w:t>
      </w:r>
      <w:r w:rsidRPr="00DD65C8">
        <w:rPr>
          <w:rFonts w:eastAsia="Times New Roman"/>
          <w:b/>
          <w:bCs/>
          <w:sz w:val="17"/>
          <w:szCs w:val="17"/>
        </w:rPr>
        <w:t>5</w:t>
      </w:r>
      <w:r w:rsidRPr="00DD65C8">
        <w:rPr>
          <w:rFonts w:eastAsia="Times New Roman"/>
          <w:b/>
          <w:bCs/>
          <w:sz w:val="26"/>
          <w:szCs w:val="26"/>
        </w:rPr>
        <w:t>O</w:t>
      </w:r>
      <w:r w:rsidRPr="00DD65C8">
        <w:rPr>
          <w:rFonts w:eastAsia="Times New Roman"/>
          <w:b/>
          <w:bCs/>
          <w:sz w:val="17"/>
          <w:szCs w:val="17"/>
        </w:rPr>
        <w:t>4</w:t>
      </w:r>
      <w:r w:rsidRPr="00DD65C8">
        <w:rPr>
          <w:rFonts w:eastAsia="Times New Roman"/>
          <w:b/>
          <w:bCs/>
          <w:sz w:val="26"/>
          <w:szCs w:val="26"/>
        </w:rPr>
        <w:t>; M.W = 377</w:t>
      </w:r>
    </w:p>
    <w:p w14:paraId="7CBBE80E" w14:textId="77777777" w:rsidR="004D60F1" w:rsidRPr="00DD65C8" w:rsidRDefault="004D60F1">
      <w:pPr>
        <w:spacing w:line="188" w:lineRule="exact"/>
        <w:rPr>
          <w:sz w:val="20"/>
          <w:szCs w:val="20"/>
        </w:rPr>
      </w:pPr>
    </w:p>
    <w:p w14:paraId="4FC251B4" w14:textId="77777777" w:rsidR="004D60F1" w:rsidRPr="00DD65C8" w:rsidRDefault="00C629FD">
      <w:pPr>
        <w:spacing w:line="285" w:lineRule="auto"/>
        <w:ind w:left="540" w:right="20"/>
        <w:jc w:val="both"/>
        <w:rPr>
          <w:sz w:val="20"/>
          <w:szCs w:val="20"/>
        </w:rPr>
      </w:pPr>
      <w:r w:rsidRPr="00DD65C8">
        <w:rPr>
          <w:rFonts w:eastAsia="Times New Roman"/>
          <w:b/>
          <w:bCs/>
          <w:i/>
          <w:iCs/>
          <w:sz w:val="25"/>
          <w:szCs w:val="25"/>
        </w:rPr>
        <w:t xml:space="preserve">Tiến hành: </w:t>
      </w:r>
      <w:r w:rsidRPr="00DD65C8">
        <w:rPr>
          <w:rFonts w:eastAsia="Times New Roman"/>
          <w:sz w:val="25"/>
          <w:szCs w:val="25"/>
        </w:rPr>
        <w:t>tổng hợp chất</w:t>
      </w:r>
      <w:r w:rsidRPr="00DD65C8">
        <w:rPr>
          <w:rFonts w:eastAsia="Times New Roman"/>
          <w:b/>
          <w:bCs/>
          <w:i/>
          <w:iCs/>
          <w:sz w:val="25"/>
          <w:szCs w:val="25"/>
        </w:rPr>
        <w:t xml:space="preserve"> </w:t>
      </w:r>
      <w:r w:rsidRPr="00DD65C8">
        <w:rPr>
          <w:rFonts w:eastAsia="Times New Roman"/>
          <w:b/>
          <w:bCs/>
          <w:sz w:val="25"/>
          <w:szCs w:val="25"/>
        </w:rPr>
        <w:t>6c</w:t>
      </w:r>
      <w:r w:rsidRPr="00DD65C8">
        <w:rPr>
          <w:rFonts w:eastAsia="Times New Roman"/>
          <w:b/>
          <w:bCs/>
          <w:i/>
          <w:iCs/>
          <w:sz w:val="25"/>
          <w:szCs w:val="25"/>
        </w:rPr>
        <w:t xml:space="preserve"> </w:t>
      </w:r>
      <w:r w:rsidRPr="00DD65C8">
        <w:rPr>
          <w:rFonts w:eastAsia="Times New Roman"/>
          <w:sz w:val="25"/>
          <w:szCs w:val="25"/>
        </w:rPr>
        <w:t>được thực hiện như quy trình chung đã mô tả ở</w:t>
      </w:r>
      <w:r w:rsidRPr="00DD65C8">
        <w:rPr>
          <w:rFonts w:eastAsia="Times New Roman"/>
          <w:b/>
          <w:bCs/>
          <w:i/>
          <w:iCs/>
          <w:sz w:val="25"/>
          <w:szCs w:val="25"/>
        </w:rPr>
        <w:t xml:space="preserve"> </w:t>
      </w:r>
      <w:r w:rsidRPr="00DD65C8">
        <w:rPr>
          <w:rFonts w:eastAsia="Times New Roman"/>
          <w:sz w:val="25"/>
          <w:szCs w:val="25"/>
        </w:rPr>
        <w:t>trang</w:t>
      </w:r>
      <w:r w:rsidRPr="00DD65C8">
        <w:rPr>
          <w:rFonts w:eastAsia="Times New Roman"/>
          <w:b/>
          <w:bCs/>
          <w:i/>
          <w:iCs/>
          <w:sz w:val="25"/>
          <w:szCs w:val="25"/>
        </w:rPr>
        <w:t xml:space="preserve"> </w:t>
      </w:r>
      <w:r w:rsidRPr="00DD65C8">
        <w:rPr>
          <w:rFonts w:eastAsia="Times New Roman"/>
          <w:sz w:val="25"/>
          <w:szCs w:val="25"/>
        </w:rPr>
        <w:t xml:space="preserve">29, 30 và mục 3.2.8. Nhưng thay ester </w:t>
      </w:r>
      <w:r w:rsidRPr="00DD65C8">
        <w:rPr>
          <w:rFonts w:eastAsia="Times New Roman"/>
          <w:b/>
          <w:bCs/>
          <w:sz w:val="25"/>
          <w:szCs w:val="25"/>
        </w:rPr>
        <w:t>4a</w:t>
      </w:r>
      <w:r w:rsidRPr="00DD65C8">
        <w:rPr>
          <w:rFonts w:eastAsia="Times New Roman"/>
          <w:sz w:val="25"/>
          <w:szCs w:val="25"/>
        </w:rPr>
        <w:t xml:space="preserve"> bằng 376 mg ester </w:t>
      </w:r>
      <w:r w:rsidRPr="00DD65C8">
        <w:rPr>
          <w:rFonts w:eastAsia="Times New Roman"/>
          <w:b/>
          <w:bCs/>
          <w:sz w:val="25"/>
          <w:szCs w:val="25"/>
        </w:rPr>
        <w:t>4c.</w:t>
      </w:r>
      <w:r w:rsidRPr="00DD65C8">
        <w:rPr>
          <w:rFonts w:eastAsia="Times New Roman"/>
          <w:sz w:val="25"/>
          <w:szCs w:val="25"/>
        </w:rPr>
        <w:t xml:space="preserve"> Tiến hành phản ứng và tinh chế tương tự như chất </w:t>
      </w:r>
      <w:r w:rsidRPr="00DD65C8">
        <w:rPr>
          <w:rFonts w:eastAsia="Times New Roman"/>
          <w:b/>
          <w:bCs/>
          <w:sz w:val="25"/>
          <w:szCs w:val="25"/>
        </w:rPr>
        <w:t>6a</w:t>
      </w:r>
      <w:r w:rsidRPr="00DD65C8">
        <w:rPr>
          <w:rFonts w:eastAsia="Times New Roman"/>
          <w:sz w:val="25"/>
          <w:szCs w:val="25"/>
        </w:rPr>
        <w:t xml:space="preserve"> thu được 260 mg sản phẩm kết tinh màu trắng ngà.</w:t>
      </w:r>
    </w:p>
    <w:p w14:paraId="6CC54087" w14:textId="77777777" w:rsidR="004D60F1" w:rsidRPr="00DD65C8" w:rsidRDefault="00C629FD">
      <w:pPr>
        <w:numPr>
          <w:ilvl w:val="0"/>
          <w:numId w:val="55"/>
        </w:numPr>
        <w:tabs>
          <w:tab w:val="left" w:pos="720"/>
        </w:tabs>
        <w:spacing w:line="204" w:lineRule="auto"/>
        <w:ind w:left="720" w:hanging="175"/>
        <w:rPr>
          <w:rFonts w:eastAsia="Wingdings"/>
          <w:sz w:val="52"/>
          <w:szCs w:val="52"/>
          <w:vertAlign w:val="superscript"/>
        </w:rPr>
      </w:pPr>
      <w:r w:rsidRPr="00DD65C8">
        <w:rPr>
          <w:rFonts w:eastAsia="Times New Roman"/>
          <w:sz w:val="26"/>
          <w:szCs w:val="26"/>
        </w:rPr>
        <w:t>Kết quả:</w:t>
      </w:r>
    </w:p>
    <w:p w14:paraId="66496896" w14:textId="77777777" w:rsidR="004D60F1" w:rsidRPr="00DD65C8" w:rsidRDefault="004D60F1">
      <w:pPr>
        <w:spacing w:line="151" w:lineRule="exact"/>
        <w:rPr>
          <w:sz w:val="20"/>
          <w:szCs w:val="20"/>
        </w:rPr>
      </w:pPr>
    </w:p>
    <w:p w14:paraId="293E31EA" w14:textId="77777777" w:rsidR="004D60F1" w:rsidRPr="00DD65C8" w:rsidRDefault="00C629FD">
      <w:pPr>
        <w:numPr>
          <w:ilvl w:val="0"/>
          <w:numId w:val="56"/>
        </w:numPr>
        <w:tabs>
          <w:tab w:val="left" w:pos="720"/>
        </w:tabs>
        <w:ind w:left="720" w:hanging="175"/>
        <w:rPr>
          <w:rFonts w:eastAsia="Times New Roman"/>
          <w:sz w:val="26"/>
          <w:szCs w:val="26"/>
        </w:rPr>
      </w:pPr>
      <w:r w:rsidRPr="00DD65C8">
        <w:rPr>
          <w:rFonts w:eastAsia="Times New Roman"/>
          <w:sz w:val="26"/>
          <w:szCs w:val="26"/>
        </w:rPr>
        <w:t>Hiệu suất: 69%.</w:t>
      </w:r>
    </w:p>
    <w:p w14:paraId="520D954E" w14:textId="77777777" w:rsidR="004D60F1" w:rsidRPr="00DD65C8" w:rsidRDefault="004D60F1">
      <w:pPr>
        <w:spacing w:line="152" w:lineRule="exact"/>
        <w:rPr>
          <w:rFonts w:eastAsia="Times New Roman"/>
          <w:sz w:val="26"/>
          <w:szCs w:val="26"/>
        </w:rPr>
      </w:pPr>
    </w:p>
    <w:p w14:paraId="6E25AD1F" w14:textId="77777777" w:rsidR="004D60F1" w:rsidRPr="00DD65C8" w:rsidRDefault="00C629FD">
      <w:pPr>
        <w:numPr>
          <w:ilvl w:val="0"/>
          <w:numId w:val="56"/>
        </w:numPr>
        <w:tabs>
          <w:tab w:val="left" w:pos="720"/>
        </w:tabs>
        <w:ind w:left="720" w:hanging="175"/>
        <w:rPr>
          <w:rFonts w:eastAsia="Times New Roman"/>
          <w:sz w:val="26"/>
          <w:szCs w:val="26"/>
        </w:rPr>
      </w:pPr>
      <w:r w:rsidRPr="00DD65C8">
        <w:rPr>
          <w:rFonts w:eastAsia="Times New Roman"/>
          <w:sz w:val="26"/>
          <w:szCs w:val="26"/>
        </w:rPr>
        <w:t>Nhiệt độ nóng chảy: 194.5-196</w:t>
      </w:r>
      <w:r w:rsidRPr="00DD65C8">
        <w:rPr>
          <w:rFonts w:eastAsia="Times New Roman"/>
          <w:sz w:val="34"/>
          <w:szCs w:val="34"/>
          <w:vertAlign w:val="superscript"/>
        </w:rPr>
        <w:t>o</w:t>
      </w:r>
      <w:r w:rsidRPr="00DD65C8">
        <w:rPr>
          <w:rFonts w:eastAsia="Times New Roman"/>
          <w:sz w:val="26"/>
          <w:szCs w:val="26"/>
        </w:rPr>
        <w:t>C.</w:t>
      </w:r>
    </w:p>
    <w:p w14:paraId="366F6BA8" w14:textId="77777777" w:rsidR="004D60F1" w:rsidRPr="00DD65C8" w:rsidRDefault="00C629FD">
      <w:pPr>
        <w:numPr>
          <w:ilvl w:val="0"/>
          <w:numId w:val="57"/>
        </w:numPr>
        <w:tabs>
          <w:tab w:val="left" w:pos="720"/>
        </w:tabs>
        <w:spacing w:line="180" w:lineRule="auto"/>
        <w:ind w:left="720" w:hanging="175"/>
        <w:rPr>
          <w:rFonts w:eastAsia="Wingdings"/>
          <w:sz w:val="42"/>
          <w:szCs w:val="42"/>
          <w:vertAlign w:val="superscript"/>
        </w:rPr>
      </w:pPr>
      <w:r w:rsidRPr="00DD65C8">
        <w:rPr>
          <w:rFonts w:eastAsia="Times New Roman"/>
          <w:sz w:val="23"/>
          <w:szCs w:val="23"/>
        </w:rPr>
        <w:t>Sản phẩm là bột kết tinh màu trắng ngà.</w:t>
      </w:r>
    </w:p>
    <w:p w14:paraId="6B81ED5C" w14:textId="77777777" w:rsidR="004D60F1" w:rsidRPr="00DD65C8" w:rsidRDefault="004D60F1">
      <w:pPr>
        <w:spacing w:line="176" w:lineRule="exact"/>
        <w:rPr>
          <w:rFonts w:eastAsia="Wingdings"/>
          <w:sz w:val="42"/>
          <w:szCs w:val="42"/>
          <w:vertAlign w:val="superscript"/>
        </w:rPr>
      </w:pPr>
    </w:p>
    <w:p w14:paraId="727BE0C0" w14:textId="77777777" w:rsidR="004D60F1" w:rsidRPr="00DD65C8" w:rsidRDefault="00C629FD">
      <w:pPr>
        <w:numPr>
          <w:ilvl w:val="0"/>
          <w:numId w:val="57"/>
        </w:numPr>
        <w:tabs>
          <w:tab w:val="left" w:pos="720"/>
        </w:tabs>
        <w:spacing w:line="185" w:lineRule="auto"/>
        <w:ind w:left="720" w:hanging="175"/>
        <w:rPr>
          <w:rFonts w:eastAsia="Wingdings"/>
          <w:sz w:val="32"/>
          <w:szCs w:val="32"/>
          <w:vertAlign w:val="superscript"/>
        </w:rPr>
      </w:pPr>
      <w:r w:rsidRPr="00DD65C8">
        <w:rPr>
          <w:rFonts w:eastAsia="Times New Roman"/>
          <w:sz w:val="19"/>
          <w:szCs w:val="19"/>
        </w:rPr>
        <w:t>Kiểm tra độ tinh khiết của sản phẩm bằng sắc SKLM, hệ dung môi khai triển là</w:t>
      </w:r>
    </w:p>
    <w:p w14:paraId="156A092F" w14:textId="77777777" w:rsidR="004D60F1" w:rsidRPr="00DD65C8" w:rsidRDefault="004D60F1">
      <w:pPr>
        <w:spacing w:line="151" w:lineRule="exact"/>
        <w:rPr>
          <w:sz w:val="20"/>
          <w:szCs w:val="20"/>
        </w:rPr>
      </w:pPr>
    </w:p>
    <w:p w14:paraId="1FEF050D" w14:textId="77777777" w:rsidR="004D60F1" w:rsidRPr="00DD65C8" w:rsidRDefault="00C629FD">
      <w:pPr>
        <w:ind w:left="540"/>
        <w:rPr>
          <w:sz w:val="20"/>
          <w:szCs w:val="20"/>
        </w:rPr>
      </w:pPr>
      <w:r w:rsidRPr="00DD65C8">
        <w:rPr>
          <w:rFonts w:eastAsia="Times New Roman"/>
          <w:sz w:val="26"/>
          <w:szCs w:val="26"/>
        </w:rPr>
        <w:t>DCM:MeOH:AcOH = 100:40:1, sản phẩm có R</w:t>
      </w:r>
      <w:r w:rsidRPr="00DD65C8">
        <w:rPr>
          <w:rFonts w:eastAsia="Times New Roman"/>
          <w:sz w:val="17"/>
          <w:szCs w:val="17"/>
        </w:rPr>
        <w:t>f</w:t>
      </w:r>
      <w:r w:rsidRPr="00DD65C8">
        <w:rPr>
          <w:rFonts w:eastAsia="Times New Roman"/>
          <w:sz w:val="26"/>
          <w:szCs w:val="26"/>
        </w:rPr>
        <w:t xml:space="preserve"> =0.48.</w:t>
      </w:r>
    </w:p>
    <w:p w14:paraId="2FA1874F" w14:textId="77777777" w:rsidR="004D60F1" w:rsidRPr="00DD65C8" w:rsidRDefault="004D60F1">
      <w:pPr>
        <w:spacing w:line="152" w:lineRule="exact"/>
        <w:rPr>
          <w:sz w:val="20"/>
          <w:szCs w:val="20"/>
        </w:rPr>
      </w:pPr>
    </w:p>
    <w:p w14:paraId="62D0B564" w14:textId="77777777" w:rsidR="004D60F1" w:rsidRPr="00DD65C8" w:rsidRDefault="00C629FD">
      <w:pPr>
        <w:numPr>
          <w:ilvl w:val="0"/>
          <w:numId w:val="58"/>
        </w:numPr>
        <w:tabs>
          <w:tab w:val="left" w:pos="720"/>
        </w:tabs>
        <w:spacing w:line="211" w:lineRule="auto"/>
        <w:ind w:left="540" w:right="20" w:firstLine="5"/>
        <w:rPr>
          <w:rFonts w:eastAsia="Wingdings"/>
          <w:sz w:val="52"/>
          <w:szCs w:val="52"/>
          <w:vertAlign w:val="superscript"/>
        </w:rPr>
      </w:pPr>
      <w:r w:rsidRPr="00DD65C8">
        <w:rPr>
          <w:rFonts w:eastAsia="Times New Roman"/>
          <w:sz w:val="26"/>
          <w:szCs w:val="26"/>
        </w:rPr>
        <w:t xml:space="preserve">Kết quả phân tích phổ IR (xem bảng 3.4); phổ MS (xem bảng 3.5); phổ </w:t>
      </w:r>
      <w:r w:rsidRPr="00DD65C8">
        <w:rPr>
          <w:rFonts w:eastAsia="Times New Roman"/>
          <w:sz w:val="34"/>
          <w:szCs w:val="34"/>
          <w:vertAlign w:val="superscript"/>
        </w:rPr>
        <w:t>1</w:t>
      </w:r>
      <w:r w:rsidRPr="00DD65C8">
        <w:rPr>
          <w:rFonts w:eastAsia="Times New Roman"/>
          <w:sz w:val="26"/>
          <w:szCs w:val="26"/>
        </w:rPr>
        <w:t xml:space="preserve">H-NMR (xem bảng 3.6); phổ </w:t>
      </w:r>
      <w:r w:rsidRPr="00DD65C8">
        <w:rPr>
          <w:rFonts w:eastAsia="Times New Roman"/>
          <w:sz w:val="34"/>
          <w:szCs w:val="34"/>
          <w:vertAlign w:val="superscript"/>
        </w:rPr>
        <w:t>13</w:t>
      </w:r>
      <w:r w:rsidRPr="00DD65C8">
        <w:rPr>
          <w:rFonts w:eastAsia="Times New Roman"/>
          <w:sz w:val="26"/>
          <w:szCs w:val="26"/>
        </w:rPr>
        <w:t>C-NMR (xem bảng 3.7).</w:t>
      </w:r>
    </w:p>
    <w:p w14:paraId="7BCBB968" w14:textId="77777777" w:rsidR="004D60F1" w:rsidRPr="00DD65C8" w:rsidRDefault="004D60F1">
      <w:pPr>
        <w:spacing w:line="63" w:lineRule="exact"/>
        <w:rPr>
          <w:sz w:val="20"/>
          <w:szCs w:val="20"/>
        </w:rPr>
      </w:pPr>
    </w:p>
    <w:p w14:paraId="5194C331" w14:textId="77777777" w:rsidR="004D60F1" w:rsidRPr="00DD65C8" w:rsidRDefault="00C629FD">
      <w:pPr>
        <w:ind w:left="540"/>
        <w:rPr>
          <w:sz w:val="20"/>
          <w:szCs w:val="20"/>
        </w:rPr>
      </w:pPr>
      <w:r w:rsidRPr="00DD65C8">
        <w:rPr>
          <w:rFonts w:eastAsia="Times New Roman"/>
          <w:b/>
          <w:bCs/>
          <w:sz w:val="25"/>
          <w:szCs w:val="25"/>
        </w:rPr>
        <w:t>3.2.11 Tổng hợp 5-(4-((5-Bromo-3-(hydroxyimino)-2-oxoindolin-1-yl)methyl)-1</w:t>
      </w:r>
      <w:r w:rsidRPr="00DD65C8">
        <w:rPr>
          <w:rFonts w:eastAsia="Times New Roman"/>
          <w:b/>
          <w:bCs/>
          <w:i/>
          <w:iCs/>
          <w:sz w:val="25"/>
          <w:szCs w:val="25"/>
        </w:rPr>
        <w:t>H</w:t>
      </w:r>
      <w:r w:rsidRPr="00DD65C8">
        <w:rPr>
          <w:rFonts w:eastAsia="Times New Roman"/>
          <w:b/>
          <w:bCs/>
          <w:sz w:val="25"/>
          <w:szCs w:val="25"/>
        </w:rPr>
        <w:t>-</w:t>
      </w:r>
    </w:p>
    <w:p w14:paraId="531104BE" w14:textId="77777777" w:rsidR="004D60F1" w:rsidRPr="00DD65C8" w:rsidRDefault="004D60F1">
      <w:pPr>
        <w:spacing w:line="44" w:lineRule="exact"/>
        <w:rPr>
          <w:sz w:val="20"/>
          <w:szCs w:val="20"/>
        </w:rPr>
      </w:pPr>
    </w:p>
    <w:p w14:paraId="4EEFD3F9" w14:textId="77777777" w:rsidR="004D60F1" w:rsidRPr="00DD65C8" w:rsidRDefault="00C629FD">
      <w:pPr>
        <w:ind w:left="540"/>
        <w:rPr>
          <w:sz w:val="20"/>
          <w:szCs w:val="20"/>
        </w:rPr>
      </w:pPr>
      <w:r w:rsidRPr="00DD65C8">
        <w:rPr>
          <w:rFonts w:eastAsia="Times New Roman"/>
          <w:b/>
          <w:bCs/>
          <w:sz w:val="26"/>
          <w:szCs w:val="26"/>
        </w:rPr>
        <w:t>1,2,3-triazol-1-yl)-</w:t>
      </w:r>
      <w:r w:rsidRPr="00DD65C8">
        <w:rPr>
          <w:rFonts w:eastAsia="Times New Roman"/>
          <w:b/>
          <w:bCs/>
          <w:i/>
          <w:iCs/>
          <w:sz w:val="26"/>
          <w:szCs w:val="26"/>
        </w:rPr>
        <w:t>N</w:t>
      </w:r>
      <w:r w:rsidRPr="00DD65C8">
        <w:rPr>
          <w:rFonts w:eastAsia="Times New Roman"/>
          <w:b/>
          <w:bCs/>
          <w:sz w:val="26"/>
          <w:szCs w:val="26"/>
        </w:rPr>
        <w:t>-hydroxypentanamide (6d)</w:t>
      </w:r>
    </w:p>
    <w:p w14:paraId="61A3E753" w14:textId="77777777" w:rsidR="004D60F1" w:rsidRPr="00DD65C8" w:rsidRDefault="00C629FD">
      <w:pPr>
        <w:spacing w:line="20" w:lineRule="exact"/>
        <w:rPr>
          <w:sz w:val="20"/>
          <w:szCs w:val="20"/>
        </w:rPr>
      </w:pPr>
      <w:r w:rsidRPr="00DD65C8">
        <w:rPr>
          <w:noProof/>
          <w:sz w:val="20"/>
          <w:szCs w:val="20"/>
        </w:rPr>
        <w:drawing>
          <wp:anchor distT="0" distB="0" distL="114300" distR="114300" simplePos="0" relativeHeight="251654656" behindDoc="1" locked="0" layoutInCell="0" allowOverlap="1" wp14:anchorId="5E029137" wp14:editId="2389C8CB">
            <wp:simplePos x="0" y="0"/>
            <wp:positionH relativeFrom="column">
              <wp:posOffset>1706880</wp:posOffset>
            </wp:positionH>
            <wp:positionV relativeFrom="paragraph">
              <wp:posOffset>167640</wp:posOffset>
            </wp:positionV>
            <wp:extent cx="2851785" cy="70104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srcRect/>
                    <a:stretch>
                      <a:fillRect/>
                    </a:stretch>
                  </pic:blipFill>
                  <pic:spPr bwMode="auto">
                    <a:xfrm>
                      <a:off x="0" y="0"/>
                      <a:ext cx="2851785" cy="701040"/>
                    </a:xfrm>
                    <a:prstGeom prst="rect">
                      <a:avLst/>
                    </a:prstGeom>
                    <a:noFill/>
                  </pic:spPr>
                </pic:pic>
              </a:graphicData>
            </a:graphic>
          </wp:anchor>
        </w:drawing>
      </w:r>
    </w:p>
    <w:p w14:paraId="67EE3C42" w14:textId="77777777" w:rsidR="004D60F1" w:rsidRPr="00DD65C8" w:rsidRDefault="004D60F1">
      <w:pPr>
        <w:spacing w:line="200" w:lineRule="exact"/>
        <w:rPr>
          <w:sz w:val="20"/>
          <w:szCs w:val="20"/>
        </w:rPr>
      </w:pPr>
    </w:p>
    <w:p w14:paraId="398A9967" w14:textId="77777777" w:rsidR="004D60F1" w:rsidRPr="00DD65C8" w:rsidRDefault="004D60F1">
      <w:pPr>
        <w:spacing w:line="200" w:lineRule="exact"/>
        <w:rPr>
          <w:sz w:val="20"/>
          <w:szCs w:val="20"/>
        </w:rPr>
      </w:pPr>
    </w:p>
    <w:p w14:paraId="152BCDB3" w14:textId="77777777" w:rsidR="004D60F1" w:rsidRPr="00DD65C8" w:rsidRDefault="004D60F1">
      <w:pPr>
        <w:spacing w:line="200" w:lineRule="exact"/>
        <w:rPr>
          <w:sz w:val="20"/>
          <w:szCs w:val="20"/>
        </w:rPr>
      </w:pPr>
    </w:p>
    <w:p w14:paraId="4C7F183B" w14:textId="77777777" w:rsidR="004D60F1" w:rsidRPr="00DD65C8" w:rsidRDefault="004D60F1">
      <w:pPr>
        <w:spacing w:line="200" w:lineRule="exact"/>
        <w:rPr>
          <w:sz w:val="20"/>
          <w:szCs w:val="20"/>
        </w:rPr>
      </w:pPr>
    </w:p>
    <w:p w14:paraId="42D15EDC" w14:textId="77777777" w:rsidR="004D60F1" w:rsidRPr="00DD65C8" w:rsidRDefault="004D60F1">
      <w:pPr>
        <w:spacing w:line="200" w:lineRule="exact"/>
        <w:rPr>
          <w:sz w:val="20"/>
          <w:szCs w:val="20"/>
        </w:rPr>
      </w:pPr>
    </w:p>
    <w:p w14:paraId="7530E613" w14:textId="77777777" w:rsidR="004D60F1" w:rsidRPr="00DD65C8" w:rsidRDefault="004D60F1">
      <w:pPr>
        <w:spacing w:line="200" w:lineRule="exact"/>
        <w:rPr>
          <w:sz w:val="20"/>
          <w:szCs w:val="20"/>
        </w:rPr>
      </w:pPr>
    </w:p>
    <w:p w14:paraId="6FF76408" w14:textId="77777777" w:rsidR="004D60F1" w:rsidRPr="00DD65C8" w:rsidRDefault="004D60F1">
      <w:pPr>
        <w:spacing w:line="200" w:lineRule="exact"/>
        <w:rPr>
          <w:sz w:val="20"/>
          <w:szCs w:val="20"/>
        </w:rPr>
      </w:pPr>
    </w:p>
    <w:p w14:paraId="00C56DF0" w14:textId="77777777" w:rsidR="004D60F1" w:rsidRPr="00DD65C8" w:rsidRDefault="004D60F1">
      <w:pPr>
        <w:spacing w:line="200" w:lineRule="exact"/>
        <w:rPr>
          <w:sz w:val="20"/>
          <w:szCs w:val="20"/>
        </w:rPr>
      </w:pPr>
    </w:p>
    <w:p w14:paraId="31173A60" w14:textId="77777777" w:rsidR="004D60F1" w:rsidRPr="00DD65C8" w:rsidRDefault="004D60F1">
      <w:pPr>
        <w:spacing w:line="200" w:lineRule="exact"/>
        <w:rPr>
          <w:sz w:val="20"/>
          <w:szCs w:val="20"/>
        </w:rPr>
      </w:pPr>
    </w:p>
    <w:p w14:paraId="63273277" w14:textId="77777777" w:rsidR="004D60F1" w:rsidRPr="00DD65C8" w:rsidRDefault="004D60F1">
      <w:pPr>
        <w:spacing w:line="200" w:lineRule="exact"/>
        <w:rPr>
          <w:sz w:val="20"/>
          <w:szCs w:val="20"/>
        </w:rPr>
      </w:pPr>
    </w:p>
    <w:p w14:paraId="71C7F068" w14:textId="77777777" w:rsidR="004D60F1" w:rsidRPr="00DD65C8" w:rsidRDefault="004D60F1">
      <w:pPr>
        <w:spacing w:line="284" w:lineRule="exact"/>
        <w:rPr>
          <w:sz w:val="20"/>
          <w:szCs w:val="20"/>
        </w:rPr>
      </w:pPr>
    </w:p>
    <w:p w14:paraId="1E5EC0F7" w14:textId="77777777" w:rsidR="004D60F1" w:rsidRPr="00DD65C8" w:rsidRDefault="00C629FD">
      <w:pPr>
        <w:ind w:left="4820"/>
        <w:rPr>
          <w:sz w:val="20"/>
          <w:szCs w:val="20"/>
        </w:rPr>
      </w:pPr>
      <w:r w:rsidRPr="00DD65C8">
        <w:rPr>
          <w:rFonts w:eastAsia="Calibri"/>
        </w:rPr>
        <w:t>37</w:t>
      </w:r>
    </w:p>
    <w:p w14:paraId="341D8EE2" w14:textId="77777777" w:rsidR="004D60F1" w:rsidRPr="00DD65C8" w:rsidRDefault="004D60F1">
      <w:pPr>
        <w:sectPr w:rsidR="004D60F1" w:rsidRPr="00DD65C8">
          <w:pgSz w:w="11900" w:h="16841"/>
          <w:pgMar w:top="1440" w:right="1119" w:bottom="421" w:left="1440" w:header="0" w:footer="0" w:gutter="0"/>
          <w:cols w:space="720" w:equalWidth="0">
            <w:col w:w="9340"/>
          </w:cols>
        </w:sectPr>
      </w:pPr>
    </w:p>
    <w:p w14:paraId="6CFF550E" w14:textId="77777777" w:rsidR="004D60F1" w:rsidRPr="00DD65C8" w:rsidRDefault="004D60F1">
      <w:pPr>
        <w:spacing w:line="200" w:lineRule="exact"/>
        <w:rPr>
          <w:sz w:val="20"/>
          <w:szCs w:val="20"/>
        </w:rPr>
      </w:pPr>
      <w:bookmarkStart w:id="38" w:name="page38"/>
      <w:bookmarkEnd w:id="38"/>
    </w:p>
    <w:p w14:paraId="1A6EFBF0" w14:textId="77777777" w:rsidR="004D60F1" w:rsidRPr="00DD65C8" w:rsidRDefault="004D60F1">
      <w:pPr>
        <w:spacing w:line="344" w:lineRule="exact"/>
        <w:rPr>
          <w:sz w:val="20"/>
          <w:szCs w:val="20"/>
        </w:rPr>
      </w:pPr>
    </w:p>
    <w:p w14:paraId="2EC3F7C9" w14:textId="77777777" w:rsidR="004D60F1" w:rsidRPr="00DD65C8" w:rsidRDefault="00C629FD">
      <w:pPr>
        <w:ind w:right="-519"/>
        <w:jc w:val="center"/>
        <w:rPr>
          <w:sz w:val="20"/>
          <w:szCs w:val="20"/>
        </w:rPr>
      </w:pPr>
      <w:r w:rsidRPr="00DD65C8">
        <w:rPr>
          <w:rFonts w:eastAsia="Times New Roman"/>
          <w:b/>
          <w:bCs/>
          <w:sz w:val="26"/>
          <w:szCs w:val="26"/>
        </w:rPr>
        <w:t>C</w:t>
      </w:r>
      <w:r w:rsidRPr="00DD65C8">
        <w:rPr>
          <w:rFonts w:eastAsia="Times New Roman"/>
          <w:b/>
          <w:bCs/>
          <w:sz w:val="17"/>
          <w:szCs w:val="17"/>
        </w:rPr>
        <w:t>16</w:t>
      </w:r>
      <w:r w:rsidRPr="00DD65C8">
        <w:rPr>
          <w:rFonts w:eastAsia="Times New Roman"/>
          <w:b/>
          <w:bCs/>
          <w:sz w:val="26"/>
          <w:szCs w:val="26"/>
        </w:rPr>
        <w:t>H</w:t>
      </w:r>
      <w:r w:rsidRPr="00DD65C8">
        <w:rPr>
          <w:rFonts w:eastAsia="Times New Roman"/>
          <w:b/>
          <w:bCs/>
          <w:sz w:val="17"/>
          <w:szCs w:val="17"/>
        </w:rPr>
        <w:t>16</w:t>
      </w:r>
      <w:r w:rsidRPr="00DD65C8">
        <w:rPr>
          <w:rFonts w:eastAsia="Times New Roman"/>
          <w:b/>
          <w:bCs/>
          <w:sz w:val="26"/>
          <w:szCs w:val="26"/>
        </w:rPr>
        <w:t>BrN</w:t>
      </w:r>
      <w:r w:rsidRPr="00DD65C8">
        <w:rPr>
          <w:rFonts w:eastAsia="Times New Roman"/>
          <w:b/>
          <w:bCs/>
          <w:sz w:val="17"/>
          <w:szCs w:val="17"/>
        </w:rPr>
        <w:t>5</w:t>
      </w:r>
      <w:r w:rsidRPr="00DD65C8">
        <w:rPr>
          <w:rFonts w:eastAsia="Times New Roman"/>
          <w:b/>
          <w:bCs/>
          <w:sz w:val="26"/>
          <w:szCs w:val="26"/>
        </w:rPr>
        <w:t>O</w:t>
      </w:r>
      <w:r w:rsidRPr="00DD65C8">
        <w:rPr>
          <w:rFonts w:eastAsia="Times New Roman"/>
          <w:b/>
          <w:bCs/>
          <w:sz w:val="17"/>
          <w:szCs w:val="17"/>
        </w:rPr>
        <w:t>4</w:t>
      </w:r>
      <w:r w:rsidRPr="00DD65C8">
        <w:rPr>
          <w:rFonts w:eastAsia="Times New Roman"/>
          <w:b/>
          <w:bCs/>
          <w:sz w:val="26"/>
          <w:szCs w:val="26"/>
        </w:rPr>
        <w:t>; M.W = 422</w:t>
      </w:r>
    </w:p>
    <w:p w14:paraId="2F05AC71" w14:textId="77777777" w:rsidR="004D60F1" w:rsidRPr="00DD65C8" w:rsidRDefault="004D60F1">
      <w:pPr>
        <w:spacing w:line="188" w:lineRule="exact"/>
        <w:rPr>
          <w:sz w:val="20"/>
          <w:szCs w:val="20"/>
        </w:rPr>
      </w:pPr>
    </w:p>
    <w:p w14:paraId="07B53D67" w14:textId="77777777" w:rsidR="004D60F1" w:rsidRPr="00DD65C8" w:rsidRDefault="00C629FD">
      <w:pPr>
        <w:spacing w:line="285" w:lineRule="auto"/>
        <w:ind w:left="540" w:right="20"/>
        <w:jc w:val="both"/>
        <w:rPr>
          <w:sz w:val="20"/>
          <w:szCs w:val="20"/>
        </w:rPr>
      </w:pPr>
      <w:r w:rsidRPr="00DD65C8">
        <w:rPr>
          <w:rFonts w:eastAsia="Times New Roman"/>
          <w:b/>
          <w:bCs/>
          <w:i/>
          <w:iCs/>
          <w:sz w:val="25"/>
          <w:szCs w:val="25"/>
        </w:rPr>
        <w:t xml:space="preserve">Tiến hành: </w:t>
      </w:r>
      <w:r w:rsidRPr="00DD65C8">
        <w:rPr>
          <w:rFonts w:eastAsia="Times New Roman"/>
          <w:sz w:val="25"/>
          <w:szCs w:val="25"/>
        </w:rPr>
        <w:t>tổng hợp chất</w:t>
      </w:r>
      <w:r w:rsidRPr="00DD65C8">
        <w:rPr>
          <w:rFonts w:eastAsia="Times New Roman"/>
          <w:b/>
          <w:bCs/>
          <w:i/>
          <w:iCs/>
          <w:sz w:val="25"/>
          <w:szCs w:val="25"/>
        </w:rPr>
        <w:t xml:space="preserve"> </w:t>
      </w:r>
      <w:r w:rsidRPr="00DD65C8">
        <w:rPr>
          <w:rFonts w:eastAsia="Times New Roman"/>
          <w:b/>
          <w:bCs/>
          <w:sz w:val="25"/>
          <w:szCs w:val="25"/>
        </w:rPr>
        <w:t>6d</w:t>
      </w:r>
      <w:r w:rsidRPr="00DD65C8">
        <w:rPr>
          <w:rFonts w:eastAsia="Times New Roman"/>
          <w:b/>
          <w:bCs/>
          <w:i/>
          <w:iCs/>
          <w:sz w:val="25"/>
          <w:szCs w:val="25"/>
        </w:rPr>
        <w:t xml:space="preserve"> </w:t>
      </w:r>
      <w:r w:rsidRPr="00DD65C8">
        <w:rPr>
          <w:rFonts w:eastAsia="Times New Roman"/>
          <w:sz w:val="25"/>
          <w:szCs w:val="25"/>
        </w:rPr>
        <w:t>được thực hiện như quy trình chung đã mô tả ở</w:t>
      </w:r>
      <w:r w:rsidRPr="00DD65C8">
        <w:rPr>
          <w:rFonts w:eastAsia="Times New Roman"/>
          <w:b/>
          <w:bCs/>
          <w:i/>
          <w:iCs/>
          <w:sz w:val="25"/>
          <w:szCs w:val="25"/>
        </w:rPr>
        <w:t xml:space="preserve"> </w:t>
      </w:r>
      <w:r w:rsidRPr="00DD65C8">
        <w:rPr>
          <w:rFonts w:eastAsia="Times New Roman"/>
          <w:sz w:val="25"/>
          <w:szCs w:val="25"/>
        </w:rPr>
        <w:t>trang</w:t>
      </w:r>
      <w:r w:rsidRPr="00DD65C8">
        <w:rPr>
          <w:rFonts w:eastAsia="Times New Roman"/>
          <w:b/>
          <w:bCs/>
          <w:i/>
          <w:iCs/>
          <w:sz w:val="25"/>
          <w:szCs w:val="25"/>
        </w:rPr>
        <w:t xml:space="preserve"> </w:t>
      </w:r>
      <w:r w:rsidRPr="00DD65C8">
        <w:rPr>
          <w:rFonts w:eastAsia="Times New Roman"/>
          <w:sz w:val="25"/>
          <w:szCs w:val="25"/>
        </w:rPr>
        <w:t xml:space="preserve">29, 30 và mục 3.2.8. Nhưng thay ester </w:t>
      </w:r>
      <w:r w:rsidRPr="00DD65C8">
        <w:rPr>
          <w:rFonts w:eastAsia="Times New Roman"/>
          <w:b/>
          <w:bCs/>
          <w:sz w:val="25"/>
          <w:szCs w:val="25"/>
        </w:rPr>
        <w:t>4a</w:t>
      </w:r>
      <w:r w:rsidRPr="00DD65C8">
        <w:rPr>
          <w:rFonts w:eastAsia="Times New Roman"/>
          <w:sz w:val="25"/>
          <w:szCs w:val="25"/>
        </w:rPr>
        <w:t xml:space="preserve"> bằng 421 mg ester </w:t>
      </w:r>
      <w:r w:rsidRPr="00DD65C8">
        <w:rPr>
          <w:rFonts w:eastAsia="Times New Roman"/>
          <w:b/>
          <w:bCs/>
          <w:sz w:val="25"/>
          <w:szCs w:val="25"/>
        </w:rPr>
        <w:t>4d.</w:t>
      </w:r>
      <w:r w:rsidRPr="00DD65C8">
        <w:rPr>
          <w:rFonts w:eastAsia="Times New Roman"/>
          <w:sz w:val="25"/>
          <w:szCs w:val="25"/>
        </w:rPr>
        <w:t xml:space="preserve"> Tiến hành phản ứng và tinh chế tương tự như chất </w:t>
      </w:r>
      <w:r w:rsidRPr="00DD65C8">
        <w:rPr>
          <w:rFonts w:eastAsia="Times New Roman"/>
          <w:b/>
          <w:bCs/>
          <w:sz w:val="25"/>
          <w:szCs w:val="25"/>
        </w:rPr>
        <w:t>6a</w:t>
      </w:r>
      <w:r w:rsidRPr="00DD65C8">
        <w:rPr>
          <w:rFonts w:eastAsia="Times New Roman"/>
          <w:sz w:val="25"/>
          <w:szCs w:val="25"/>
        </w:rPr>
        <w:t xml:space="preserve"> thu được 260 mg sản phẩm kết tinh màu đỏ cam.</w:t>
      </w:r>
    </w:p>
    <w:p w14:paraId="4F013D6F" w14:textId="77777777" w:rsidR="004D60F1" w:rsidRPr="00DD65C8" w:rsidRDefault="00C629FD">
      <w:pPr>
        <w:numPr>
          <w:ilvl w:val="0"/>
          <w:numId w:val="59"/>
        </w:numPr>
        <w:tabs>
          <w:tab w:val="left" w:pos="720"/>
        </w:tabs>
        <w:spacing w:line="204" w:lineRule="auto"/>
        <w:ind w:left="720" w:hanging="175"/>
        <w:rPr>
          <w:rFonts w:eastAsia="Wingdings"/>
          <w:sz w:val="52"/>
          <w:szCs w:val="52"/>
          <w:vertAlign w:val="superscript"/>
        </w:rPr>
      </w:pPr>
      <w:r w:rsidRPr="00DD65C8">
        <w:rPr>
          <w:rFonts w:eastAsia="Times New Roman"/>
          <w:sz w:val="26"/>
          <w:szCs w:val="26"/>
        </w:rPr>
        <w:t>Kết quả:</w:t>
      </w:r>
    </w:p>
    <w:p w14:paraId="7D9E9AD2" w14:textId="77777777" w:rsidR="004D60F1" w:rsidRPr="00DD65C8" w:rsidRDefault="004D60F1">
      <w:pPr>
        <w:spacing w:line="150" w:lineRule="exact"/>
        <w:rPr>
          <w:sz w:val="20"/>
          <w:szCs w:val="20"/>
        </w:rPr>
      </w:pPr>
    </w:p>
    <w:p w14:paraId="48A65FC7" w14:textId="77777777" w:rsidR="004D60F1" w:rsidRPr="00DD65C8" w:rsidRDefault="00C629FD">
      <w:pPr>
        <w:numPr>
          <w:ilvl w:val="0"/>
          <w:numId w:val="60"/>
        </w:numPr>
        <w:tabs>
          <w:tab w:val="left" w:pos="720"/>
        </w:tabs>
        <w:ind w:left="720" w:hanging="175"/>
        <w:rPr>
          <w:rFonts w:eastAsia="Times New Roman"/>
          <w:sz w:val="26"/>
          <w:szCs w:val="26"/>
        </w:rPr>
      </w:pPr>
      <w:r w:rsidRPr="00DD65C8">
        <w:rPr>
          <w:rFonts w:eastAsia="Times New Roman"/>
          <w:sz w:val="26"/>
          <w:szCs w:val="26"/>
        </w:rPr>
        <w:t>Hiệu suất: 74%.</w:t>
      </w:r>
    </w:p>
    <w:p w14:paraId="31B527F1" w14:textId="77777777" w:rsidR="004D60F1" w:rsidRPr="00DD65C8" w:rsidRDefault="004D60F1">
      <w:pPr>
        <w:spacing w:line="150" w:lineRule="exact"/>
        <w:rPr>
          <w:rFonts w:eastAsia="Times New Roman"/>
          <w:sz w:val="26"/>
          <w:szCs w:val="26"/>
        </w:rPr>
      </w:pPr>
    </w:p>
    <w:p w14:paraId="0DCA0971" w14:textId="77777777" w:rsidR="004D60F1" w:rsidRPr="00DD65C8" w:rsidRDefault="00C629FD">
      <w:pPr>
        <w:numPr>
          <w:ilvl w:val="0"/>
          <w:numId w:val="60"/>
        </w:numPr>
        <w:tabs>
          <w:tab w:val="left" w:pos="720"/>
        </w:tabs>
        <w:ind w:left="720" w:hanging="175"/>
        <w:rPr>
          <w:rFonts w:eastAsia="Times New Roman"/>
          <w:sz w:val="26"/>
          <w:szCs w:val="26"/>
        </w:rPr>
      </w:pPr>
      <w:r w:rsidRPr="00DD65C8">
        <w:rPr>
          <w:rFonts w:eastAsia="Times New Roman"/>
          <w:sz w:val="26"/>
          <w:szCs w:val="26"/>
        </w:rPr>
        <w:t>Nhiệt độ nóng chảy: 201.5-203.0</w:t>
      </w:r>
      <w:r w:rsidRPr="00DD65C8">
        <w:rPr>
          <w:rFonts w:eastAsia="Times New Roman"/>
          <w:sz w:val="34"/>
          <w:szCs w:val="34"/>
          <w:vertAlign w:val="superscript"/>
        </w:rPr>
        <w:t>o</w:t>
      </w:r>
      <w:r w:rsidRPr="00DD65C8">
        <w:rPr>
          <w:rFonts w:eastAsia="Times New Roman"/>
          <w:sz w:val="26"/>
          <w:szCs w:val="26"/>
        </w:rPr>
        <w:t>C.</w:t>
      </w:r>
    </w:p>
    <w:p w14:paraId="1AD8F311" w14:textId="77777777" w:rsidR="004D60F1" w:rsidRPr="00DD65C8" w:rsidRDefault="00C629FD">
      <w:pPr>
        <w:numPr>
          <w:ilvl w:val="0"/>
          <w:numId w:val="61"/>
        </w:numPr>
        <w:tabs>
          <w:tab w:val="left" w:pos="720"/>
        </w:tabs>
        <w:spacing w:line="182" w:lineRule="auto"/>
        <w:ind w:left="720" w:hanging="175"/>
        <w:rPr>
          <w:rFonts w:eastAsia="Wingdings"/>
          <w:sz w:val="42"/>
          <w:szCs w:val="42"/>
          <w:vertAlign w:val="superscript"/>
        </w:rPr>
      </w:pPr>
      <w:r w:rsidRPr="00DD65C8">
        <w:rPr>
          <w:rFonts w:eastAsia="Times New Roman"/>
          <w:sz w:val="23"/>
          <w:szCs w:val="23"/>
        </w:rPr>
        <w:t>Sản phẩm là bột kết tinh màu đỏ cam.</w:t>
      </w:r>
    </w:p>
    <w:p w14:paraId="0FF1A3CD" w14:textId="77777777" w:rsidR="004D60F1" w:rsidRPr="00DD65C8" w:rsidRDefault="004D60F1">
      <w:pPr>
        <w:spacing w:line="175" w:lineRule="exact"/>
        <w:rPr>
          <w:rFonts w:eastAsia="Wingdings"/>
          <w:sz w:val="42"/>
          <w:szCs w:val="42"/>
          <w:vertAlign w:val="superscript"/>
        </w:rPr>
      </w:pPr>
    </w:p>
    <w:p w14:paraId="4425B408" w14:textId="77777777" w:rsidR="004D60F1" w:rsidRPr="00DD65C8" w:rsidRDefault="00C629FD">
      <w:pPr>
        <w:numPr>
          <w:ilvl w:val="0"/>
          <w:numId w:val="61"/>
        </w:numPr>
        <w:tabs>
          <w:tab w:val="left" w:pos="720"/>
        </w:tabs>
        <w:spacing w:line="185" w:lineRule="auto"/>
        <w:ind w:left="720" w:hanging="175"/>
        <w:rPr>
          <w:rFonts w:eastAsia="Wingdings"/>
          <w:sz w:val="32"/>
          <w:szCs w:val="32"/>
          <w:vertAlign w:val="superscript"/>
        </w:rPr>
      </w:pPr>
      <w:r w:rsidRPr="00DD65C8">
        <w:rPr>
          <w:rFonts w:eastAsia="Times New Roman"/>
          <w:sz w:val="19"/>
          <w:szCs w:val="19"/>
        </w:rPr>
        <w:t>Kiểm tra độ tinh khiết của sản phẩm bằng sắc SKLM, hệ dung môi khai triển là</w:t>
      </w:r>
    </w:p>
    <w:p w14:paraId="75787876" w14:textId="77777777" w:rsidR="004D60F1" w:rsidRPr="00DD65C8" w:rsidRDefault="004D60F1">
      <w:pPr>
        <w:spacing w:line="151" w:lineRule="exact"/>
        <w:rPr>
          <w:sz w:val="20"/>
          <w:szCs w:val="20"/>
        </w:rPr>
      </w:pPr>
    </w:p>
    <w:p w14:paraId="29B233BD" w14:textId="77777777" w:rsidR="004D60F1" w:rsidRPr="00DD65C8" w:rsidRDefault="00C629FD">
      <w:pPr>
        <w:ind w:left="540"/>
        <w:rPr>
          <w:sz w:val="20"/>
          <w:szCs w:val="20"/>
        </w:rPr>
      </w:pPr>
      <w:r w:rsidRPr="00DD65C8">
        <w:rPr>
          <w:rFonts w:eastAsia="Times New Roman"/>
          <w:sz w:val="26"/>
          <w:szCs w:val="26"/>
        </w:rPr>
        <w:t>DCM:MeOH:AcOH = 100:40:1, sản phẩm có R</w:t>
      </w:r>
      <w:r w:rsidRPr="00DD65C8">
        <w:rPr>
          <w:rFonts w:eastAsia="Times New Roman"/>
          <w:sz w:val="17"/>
          <w:szCs w:val="17"/>
        </w:rPr>
        <w:t>f</w:t>
      </w:r>
      <w:r w:rsidRPr="00DD65C8">
        <w:rPr>
          <w:rFonts w:eastAsia="Times New Roman"/>
          <w:sz w:val="26"/>
          <w:szCs w:val="26"/>
        </w:rPr>
        <w:t xml:space="preserve"> =0.51.</w:t>
      </w:r>
    </w:p>
    <w:p w14:paraId="3477B0A7" w14:textId="77777777" w:rsidR="004D60F1" w:rsidRPr="00DD65C8" w:rsidRDefault="004D60F1">
      <w:pPr>
        <w:spacing w:line="152" w:lineRule="exact"/>
        <w:rPr>
          <w:sz w:val="20"/>
          <w:szCs w:val="20"/>
        </w:rPr>
      </w:pPr>
    </w:p>
    <w:p w14:paraId="6EC0CC15" w14:textId="77777777" w:rsidR="004D60F1" w:rsidRPr="00DD65C8" w:rsidRDefault="00C629FD">
      <w:pPr>
        <w:numPr>
          <w:ilvl w:val="0"/>
          <w:numId w:val="62"/>
        </w:numPr>
        <w:tabs>
          <w:tab w:val="left" w:pos="720"/>
        </w:tabs>
        <w:spacing w:line="211" w:lineRule="auto"/>
        <w:ind w:left="540" w:right="20" w:firstLine="5"/>
        <w:rPr>
          <w:rFonts w:eastAsia="Wingdings"/>
          <w:sz w:val="52"/>
          <w:szCs w:val="52"/>
          <w:vertAlign w:val="superscript"/>
        </w:rPr>
      </w:pPr>
      <w:r w:rsidRPr="00DD65C8">
        <w:rPr>
          <w:rFonts w:eastAsia="Times New Roman"/>
          <w:sz w:val="26"/>
          <w:szCs w:val="26"/>
        </w:rPr>
        <w:t xml:space="preserve">Kết quả phân tích phổ IR (xem bảng 3.4); phổ MS (xem bảng 3.5); phổ </w:t>
      </w:r>
      <w:r w:rsidRPr="00DD65C8">
        <w:rPr>
          <w:rFonts w:eastAsia="Times New Roman"/>
          <w:sz w:val="34"/>
          <w:szCs w:val="34"/>
          <w:vertAlign w:val="superscript"/>
        </w:rPr>
        <w:t>1</w:t>
      </w:r>
      <w:r w:rsidRPr="00DD65C8">
        <w:rPr>
          <w:rFonts w:eastAsia="Times New Roman"/>
          <w:sz w:val="26"/>
          <w:szCs w:val="26"/>
        </w:rPr>
        <w:t xml:space="preserve">H-NMR (xem bảng 3.6); phổ </w:t>
      </w:r>
      <w:r w:rsidRPr="00DD65C8">
        <w:rPr>
          <w:rFonts w:eastAsia="Times New Roman"/>
          <w:sz w:val="34"/>
          <w:szCs w:val="34"/>
          <w:vertAlign w:val="superscript"/>
        </w:rPr>
        <w:t>13</w:t>
      </w:r>
      <w:r w:rsidRPr="00DD65C8">
        <w:rPr>
          <w:rFonts w:eastAsia="Times New Roman"/>
          <w:sz w:val="26"/>
          <w:szCs w:val="26"/>
        </w:rPr>
        <w:t>C-NMR (xem bảng 3.7).</w:t>
      </w:r>
    </w:p>
    <w:p w14:paraId="75624487" w14:textId="77777777" w:rsidR="004D60F1" w:rsidRPr="00DD65C8" w:rsidRDefault="004D60F1">
      <w:pPr>
        <w:spacing w:line="65" w:lineRule="exact"/>
        <w:rPr>
          <w:sz w:val="20"/>
          <w:szCs w:val="20"/>
        </w:rPr>
      </w:pPr>
    </w:p>
    <w:p w14:paraId="55EBD578" w14:textId="77777777" w:rsidR="004D60F1" w:rsidRPr="00DD65C8" w:rsidRDefault="00C629FD">
      <w:pPr>
        <w:spacing w:line="263" w:lineRule="auto"/>
        <w:ind w:left="540"/>
        <w:jc w:val="both"/>
        <w:rPr>
          <w:sz w:val="20"/>
          <w:szCs w:val="20"/>
        </w:rPr>
      </w:pPr>
      <w:r w:rsidRPr="00DD65C8">
        <w:rPr>
          <w:rFonts w:eastAsia="Times New Roman"/>
          <w:b/>
          <w:bCs/>
          <w:sz w:val="26"/>
          <w:szCs w:val="26"/>
        </w:rPr>
        <w:t xml:space="preserve">3.2.12 Tổng hợp </w:t>
      </w:r>
      <w:r w:rsidRPr="00DD65C8">
        <w:rPr>
          <w:rFonts w:eastAsia="Times New Roman"/>
          <w:b/>
          <w:bCs/>
          <w:i/>
          <w:iCs/>
          <w:sz w:val="26"/>
          <w:szCs w:val="26"/>
        </w:rPr>
        <w:t>N</w:t>
      </w:r>
      <w:r w:rsidRPr="00DD65C8">
        <w:rPr>
          <w:rFonts w:eastAsia="Times New Roman"/>
          <w:b/>
          <w:bCs/>
          <w:sz w:val="26"/>
          <w:szCs w:val="26"/>
        </w:rPr>
        <w:t>-Hydroxy-5-(4-((3-(hydroxyimino)-5-methyl-2-oxoindolin-1-yl)methyl)-1</w:t>
      </w:r>
      <w:r w:rsidRPr="00DD65C8">
        <w:rPr>
          <w:rFonts w:eastAsia="Times New Roman"/>
          <w:b/>
          <w:bCs/>
          <w:i/>
          <w:iCs/>
          <w:sz w:val="26"/>
          <w:szCs w:val="26"/>
        </w:rPr>
        <w:t>H</w:t>
      </w:r>
      <w:r w:rsidRPr="00DD65C8">
        <w:rPr>
          <w:rFonts w:eastAsia="Times New Roman"/>
          <w:b/>
          <w:bCs/>
          <w:sz w:val="26"/>
          <w:szCs w:val="26"/>
        </w:rPr>
        <w:t>-1,2,3-triazol-1-yl)pentanamide (6e)</w:t>
      </w:r>
    </w:p>
    <w:p w14:paraId="5369421F" w14:textId="77777777" w:rsidR="004D60F1" w:rsidRPr="00DD65C8" w:rsidRDefault="00C629FD">
      <w:pPr>
        <w:spacing w:line="20" w:lineRule="exact"/>
        <w:rPr>
          <w:sz w:val="20"/>
          <w:szCs w:val="20"/>
        </w:rPr>
      </w:pPr>
      <w:r w:rsidRPr="00DD65C8">
        <w:rPr>
          <w:noProof/>
          <w:sz w:val="20"/>
          <w:szCs w:val="20"/>
        </w:rPr>
        <w:drawing>
          <wp:anchor distT="0" distB="0" distL="114300" distR="114300" simplePos="0" relativeHeight="251655680" behindDoc="1" locked="0" layoutInCell="0" allowOverlap="1" wp14:anchorId="77E8D71B" wp14:editId="3A910BF6">
            <wp:simplePos x="0" y="0"/>
            <wp:positionH relativeFrom="column">
              <wp:posOffset>1662430</wp:posOffset>
            </wp:positionH>
            <wp:positionV relativeFrom="paragraph">
              <wp:posOffset>149225</wp:posOffset>
            </wp:positionV>
            <wp:extent cx="2943225" cy="70104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srcRect/>
                    <a:stretch>
                      <a:fillRect/>
                    </a:stretch>
                  </pic:blipFill>
                  <pic:spPr bwMode="auto">
                    <a:xfrm>
                      <a:off x="0" y="0"/>
                      <a:ext cx="2943225" cy="701040"/>
                    </a:xfrm>
                    <a:prstGeom prst="rect">
                      <a:avLst/>
                    </a:prstGeom>
                    <a:noFill/>
                  </pic:spPr>
                </pic:pic>
              </a:graphicData>
            </a:graphic>
          </wp:anchor>
        </w:drawing>
      </w:r>
    </w:p>
    <w:p w14:paraId="081A7DD3" w14:textId="77777777" w:rsidR="004D60F1" w:rsidRPr="00DD65C8" w:rsidRDefault="004D60F1">
      <w:pPr>
        <w:spacing w:line="200" w:lineRule="exact"/>
        <w:rPr>
          <w:sz w:val="20"/>
          <w:szCs w:val="20"/>
        </w:rPr>
      </w:pPr>
    </w:p>
    <w:p w14:paraId="7B59C3F7" w14:textId="77777777" w:rsidR="004D60F1" w:rsidRPr="00DD65C8" w:rsidRDefault="004D60F1">
      <w:pPr>
        <w:spacing w:line="200" w:lineRule="exact"/>
        <w:rPr>
          <w:sz w:val="20"/>
          <w:szCs w:val="20"/>
        </w:rPr>
      </w:pPr>
    </w:p>
    <w:p w14:paraId="3DBFE366" w14:textId="77777777" w:rsidR="004D60F1" w:rsidRPr="00DD65C8" w:rsidRDefault="004D60F1">
      <w:pPr>
        <w:spacing w:line="200" w:lineRule="exact"/>
        <w:rPr>
          <w:sz w:val="20"/>
          <w:szCs w:val="20"/>
        </w:rPr>
      </w:pPr>
    </w:p>
    <w:p w14:paraId="0583A5E3" w14:textId="77777777" w:rsidR="004D60F1" w:rsidRPr="00DD65C8" w:rsidRDefault="004D60F1">
      <w:pPr>
        <w:spacing w:line="200" w:lineRule="exact"/>
        <w:rPr>
          <w:sz w:val="20"/>
          <w:szCs w:val="20"/>
        </w:rPr>
      </w:pPr>
    </w:p>
    <w:p w14:paraId="267FA32C" w14:textId="77777777" w:rsidR="004D60F1" w:rsidRPr="00DD65C8" w:rsidRDefault="004D60F1">
      <w:pPr>
        <w:spacing w:line="200" w:lineRule="exact"/>
        <w:rPr>
          <w:sz w:val="20"/>
          <w:szCs w:val="20"/>
        </w:rPr>
      </w:pPr>
    </w:p>
    <w:p w14:paraId="09A3A12F" w14:textId="77777777" w:rsidR="004D60F1" w:rsidRPr="00DD65C8" w:rsidRDefault="004D60F1">
      <w:pPr>
        <w:spacing w:line="200" w:lineRule="exact"/>
        <w:rPr>
          <w:sz w:val="20"/>
          <w:szCs w:val="20"/>
        </w:rPr>
      </w:pPr>
    </w:p>
    <w:p w14:paraId="656B4583" w14:textId="77777777" w:rsidR="004D60F1" w:rsidRPr="00DD65C8" w:rsidRDefault="004D60F1">
      <w:pPr>
        <w:spacing w:line="319" w:lineRule="exact"/>
        <w:rPr>
          <w:sz w:val="20"/>
          <w:szCs w:val="20"/>
        </w:rPr>
      </w:pPr>
    </w:p>
    <w:p w14:paraId="5F56B0B1" w14:textId="77777777" w:rsidR="004D60F1" w:rsidRPr="00DD65C8" w:rsidRDefault="00C629FD">
      <w:pPr>
        <w:ind w:right="-519"/>
        <w:jc w:val="center"/>
        <w:rPr>
          <w:sz w:val="20"/>
          <w:szCs w:val="20"/>
        </w:rPr>
      </w:pPr>
      <w:r w:rsidRPr="00DD65C8">
        <w:rPr>
          <w:rFonts w:eastAsia="Times New Roman"/>
          <w:b/>
          <w:bCs/>
          <w:sz w:val="26"/>
          <w:szCs w:val="26"/>
        </w:rPr>
        <w:t>C</w:t>
      </w:r>
      <w:r w:rsidRPr="00DD65C8">
        <w:rPr>
          <w:rFonts w:eastAsia="Times New Roman"/>
          <w:b/>
          <w:bCs/>
          <w:sz w:val="17"/>
          <w:szCs w:val="17"/>
        </w:rPr>
        <w:t>17</w:t>
      </w:r>
      <w:r w:rsidRPr="00DD65C8">
        <w:rPr>
          <w:rFonts w:eastAsia="Times New Roman"/>
          <w:b/>
          <w:bCs/>
          <w:sz w:val="26"/>
          <w:szCs w:val="26"/>
        </w:rPr>
        <w:t>H</w:t>
      </w:r>
      <w:r w:rsidRPr="00DD65C8">
        <w:rPr>
          <w:rFonts w:eastAsia="Times New Roman"/>
          <w:b/>
          <w:bCs/>
          <w:sz w:val="17"/>
          <w:szCs w:val="17"/>
        </w:rPr>
        <w:t>19</w:t>
      </w:r>
      <w:r w:rsidRPr="00DD65C8">
        <w:rPr>
          <w:rFonts w:eastAsia="Times New Roman"/>
          <w:b/>
          <w:bCs/>
          <w:sz w:val="26"/>
          <w:szCs w:val="26"/>
        </w:rPr>
        <w:t>N</w:t>
      </w:r>
      <w:r w:rsidRPr="00DD65C8">
        <w:rPr>
          <w:rFonts w:eastAsia="Times New Roman"/>
          <w:b/>
          <w:bCs/>
          <w:sz w:val="17"/>
          <w:szCs w:val="17"/>
        </w:rPr>
        <w:t>5</w:t>
      </w:r>
      <w:r w:rsidRPr="00DD65C8">
        <w:rPr>
          <w:rFonts w:eastAsia="Times New Roman"/>
          <w:b/>
          <w:bCs/>
          <w:sz w:val="26"/>
          <w:szCs w:val="26"/>
        </w:rPr>
        <w:t>O</w:t>
      </w:r>
      <w:r w:rsidRPr="00DD65C8">
        <w:rPr>
          <w:rFonts w:eastAsia="Times New Roman"/>
          <w:b/>
          <w:bCs/>
          <w:sz w:val="17"/>
          <w:szCs w:val="17"/>
        </w:rPr>
        <w:t>4</w:t>
      </w:r>
      <w:r w:rsidRPr="00DD65C8">
        <w:rPr>
          <w:rFonts w:eastAsia="Times New Roman"/>
          <w:b/>
          <w:bCs/>
          <w:sz w:val="26"/>
          <w:szCs w:val="26"/>
        </w:rPr>
        <w:t>; M.W= 357</w:t>
      </w:r>
    </w:p>
    <w:p w14:paraId="1BC56B0B" w14:textId="77777777" w:rsidR="004D60F1" w:rsidRPr="00DD65C8" w:rsidRDefault="004D60F1">
      <w:pPr>
        <w:spacing w:line="185" w:lineRule="exact"/>
        <w:rPr>
          <w:sz w:val="20"/>
          <w:szCs w:val="20"/>
        </w:rPr>
      </w:pPr>
    </w:p>
    <w:p w14:paraId="7FA83852" w14:textId="77777777" w:rsidR="004D60F1" w:rsidRPr="00DD65C8" w:rsidRDefault="00C629FD">
      <w:pPr>
        <w:spacing w:line="286" w:lineRule="auto"/>
        <w:ind w:left="540" w:right="20"/>
        <w:jc w:val="both"/>
        <w:rPr>
          <w:sz w:val="20"/>
          <w:szCs w:val="20"/>
        </w:rPr>
      </w:pPr>
      <w:r w:rsidRPr="00DD65C8">
        <w:rPr>
          <w:rFonts w:eastAsia="Times New Roman"/>
          <w:b/>
          <w:bCs/>
          <w:i/>
          <w:iCs/>
          <w:sz w:val="25"/>
          <w:szCs w:val="25"/>
        </w:rPr>
        <w:t xml:space="preserve">Tiến hành: </w:t>
      </w:r>
      <w:r w:rsidRPr="00DD65C8">
        <w:rPr>
          <w:rFonts w:eastAsia="Times New Roman"/>
          <w:sz w:val="25"/>
          <w:szCs w:val="25"/>
        </w:rPr>
        <w:t>tổng hợp chất</w:t>
      </w:r>
      <w:r w:rsidRPr="00DD65C8">
        <w:rPr>
          <w:rFonts w:eastAsia="Times New Roman"/>
          <w:b/>
          <w:bCs/>
          <w:i/>
          <w:iCs/>
          <w:sz w:val="25"/>
          <w:szCs w:val="25"/>
        </w:rPr>
        <w:t xml:space="preserve"> </w:t>
      </w:r>
      <w:r w:rsidRPr="00DD65C8">
        <w:rPr>
          <w:rFonts w:eastAsia="Times New Roman"/>
          <w:b/>
          <w:bCs/>
          <w:sz w:val="25"/>
          <w:szCs w:val="25"/>
        </w:rPr>
        <w:t>6e</w:t>
      </w:r>
      <w:r w:rsidRPr="00DD65C8">
        <w:rPr>
          <w:rFonts w:eastAsia="Times New Roman"/>
          <w:b/>
          <w:bCs/>
          <w:i/>
          <w:iCs/>
          <w:sz w:val="25"/>
          <w:szCs w:val="25"/>
        </w:rPr>
        <w:t xml:space="preserve"> </w:t>
      </w:r>
      <w:r w:rsidRPr="00DD65C8">
        <w:rPr>
          <w:rFonts w:eastAsia="Times New Roman"/>
          <w:sz w:val="25"/>
          <w:szCs w:val="25"/>
        </w:rPr>
        <w:t>được thực hiện như quy trình chung đã mô tả ở</w:t>
      </w:r>
      <w:r w:rsidRPr="00DD65C8">
        <w:rPr>
          <w:rFonts w:eastAsia="Times New Roman"/>
          <w:b/>
          <w:bCs/>
          <w:i/>
          <w:iCs/>
          <w:sz w:val="25"/>
          <w:szCs w:val="25"/>
        </w:rPr>
        <w:t xml:space="preserve"> </w:t>
      </w:r>
      <w:r w:rsidRPr="00DD65C8">
        <w:rPr>
          <w:rFonts w:eastAsia="Times New Roman"/>
          <w:sz w:val="25"/>
          <w:szCs w:val="25"/>
        </w:rPr>
        <w:t>trang</w:t>
      </w:r>
      <w:r w:rsidRPr="00DD65C8">
        <w:rPr>
          <w:rFonts w:eastAsia="Times New Roman"/>
          <w:b/>
          <w:bCs/>
          <w:i/>
          <w:iCs/>
          <w:sz w:val="25"/>
          <w:szCs w:val="25"/>
        </w:rPr>
        <w:t xml:space="preserve"> </w:t>
      </w:r>
      <w:r w:rsidRPr="00DD65C8">
        <w:rPr>
          <w:rFonts w:eastAsia="Times New Roman"/>
          <w:sz w:val="25"/>
          <w:szCs w:val="25"/>
        </w:rPr>
        <w:t xml:space="preserve">29, 30 và mục 3.2.8. Nhưng thay ester </w:t>
      </w:r>
      <w:r w:rsidRPr="00DD65C8">
        <w:rPr>
          <w:rFonts w:eastAsia="Times New Roman"/>
          <w:b/>
          <w:bCs/>
          <w:sz w:val="25"/>
          <w:szCs w:val="25"/>
        </w:rPr>
        <w:t>4a</w:t>
      </w:r>
      <w:r w:rsidRPr="00DD65C8">
        <w:rPr>
          <w:rFonts w:eastAsia="Times New Roman"/>
          <w:sz w:val="25"/>
          <w:szCs w:val="25"/>
        </w:rPr>
        <w:t xml:space="preserve"> bằng 356 mg ester </w:t>
      </w:r>
      <w:r w:rsidRPr="00DD65C8">
        <w:rPr>
          <w:rFonts w:eastAsia="Times New Roman"/>
          <w:b/>
          <w:bCs/>
          <w:sz w:val="25"/>
          <w:szCs w:val="25"/>
        </w:rPr>
        <w:t>4e.</w:t>
      </w:r>
      <w:r w:rsidRPr="00DD65C8">
        <w:rPr>
          <w:rFonts w:eastAsia="Times New Roman"/>
          <w:sz w:val="25"/>
          <w:szCs w:val="25"/>
        </w:rPr>
        <w:t xml:space="preserve"> Tiến hành phản ứng và tinh chế tương tự như chất </w:t>
      </w:r>
      <w:r w:rsidRPr="00DD65C8">
        <w:rPr>
          <w:rFonts w:eastAsia="Times New Roman"/>
          <w:b/>
          <w:bCs/>
          <w:sz w:val="25"/>
          <w:szCs w:val="25"/>
        </w:rPr>
        <w:t>6a</w:t>
      </w:r>
      <w:r w:rsidRPr="00DD65C8">
        <w:rPr>
          <w:rFonts w:eastAsia="Times New Roman"/>
          <w:sz w:val="25"/>
          <w:szCs w:val="25"/>
        </w:rPr>
        <w:t xml:space="preserve"> thu được 267 mg sản phẩm kết tinh màu vàng nhạt.</w:t>
      </w:r>
    </w:p>
    <w:p w14:paraId="73858BE2" w14:textId="77777777" w:rsidR="004D60F1" w:rsidRPr="00DD65C8" w:rsidRDefault="004D60F1">
      <w:pPr>
        <w:spacing w:line="256" w:lineRule="exact"/>
        <w:rPr>
          <w:sz w:val="20"/>
          <w:szCs w:val="20"/>
        </w:rPr>
      </w:pPr>
    </w:p>
    <w:p w14:paraId="65546518" w14:textId="77777777" w:rsidR="004D60F1" w:rsidRPr="00DD65C8" w:rsidRDefault="00C629FD">
      <w:pPr>
        <w:numPr>
          <w:ilvl w:val="0"/>
          <w:numId w:val="63"/>
        </w:numPr>
        <w:tabs>
          <w:tab w:val="left" w:pos="720"/>
        </w:tabs>
        <w:ind w:left="720" w:hanging="175"/>
        <w:rPr>
          <w:rFonts w:eastAsia="Wingdings"/>
          <w:sz w:val="52"/>
          <w:szCs w:val="52"/>
          <w:vertAlign w:val="superscript"/>
        </w:rPr>
      </w:pPr>
      <w:r w:rsidRPr="00DD65C8">
        <w:rPr>
          <w:rFonts w:eastAsia="Times New Roman"/>
          <w:sz w:val="26"/>
          <w:szCs w:val="26"/>
        </w:rPr>
        <w:t>Kết quả:</w:t>
      </w:r>
    </w:p>
    <w:p w14:paraId="71B73DA1" w14:textId="77777777" w:rsidR="004D60F1" w:rsidRPr="00DD65C8" w:rsidRDefault="004D60F1">
      <w:pPr>
        <w:spacing w:line="150" w:lineRule="exact"/>
        <w:rPr>
          <w:sz w:val="20"/>
          <w:szCs w:val="20"/>
        </w:rPr>
      </w:pPr>
    </w:p>
    <w:p w14:paraId="1DC4499E" w14:textId="77777777" w:rsidR="004D60F1" w:rsidRPr="00DD65C8" w:rsidRDefault="00C629FD">
      <w:pPr>
        <w:numPr>
          <w:ilvl w:val="0"/>
          <w:numId w:val="64"/>
        </w:numPr>
        <w:tabs>
          <w:tab w:val="left" w:pos="720"/>
        </w:tabs>
        <w:ind w:left="720" w:hanging="175"/>
        <w:rPr>
          <w:rFonts w:eastAsia="Times New Roman"/>
          <w:sz w:val="26"/>
          <w:szCs w:val="26"/>
        </w:rPr>
      </w:pPr>
      <w:r w:rsidRPr="00DD65C8">
        <w:rPr>
          <w:rFonts w:eastAsia="Times New Roman"/>
          <w:sz w:val="26"/>
          <w:szCs w:val="26"/>
        </w:rPr>
        <w:t>Hiệu suất: 75%.</w:t>
      </w:r>
    </w:p>
    <w:p w14:paraId="0E48FD41" w14:textId="77777777" w:rsidR="004D60F1" w:rsidRPr="00DD65C8" w:rsidRDefault="004D60F1">
      <w:pPr>
        <w:spacing w:line="151" w:lineRule="exact"/>
        <w:rPr>
          <w:rFonts w:eastAsia="Times New Roman"/>
          <w:sz w:val="26"/>
          <w:szCs w:val="26"/>
        </w:rPr>
      </w:pPr>
    </w:p>
    <w:p w14:paraId="21286BB3" w14:textId="77777777" w:rsidR="004D60F1" w:rsidRPr="00DD65C8" w:rsidRDefault="00C629FD">
      <w:pPr>
        <w:numPr>
          <w:ilvl w:val="0"/>
          <w:numId w:val="64"/>
        </w:numPr>
        <w:tabs>
          <w:tab w:val="left" w:pos="720"/>
        </w:tabs>
        <w:ind w:left="720" w:hanging="175"/>
        <w:rPr>
          <w:rFonts w:eastAsia="Times New Roman"/>
          <w:sz w:val="26"/>
          <w:szCs w:val="26"/>
        </w:rPr>
      </w:pPr>
      <w:r w:rsidRPr="00DD65C8">
        <w:rPr>
          <w:rFonts w:eastAsia="Times New Roman"/>
          <w:sz w:val="26"/>
          <w:szCs w:val="26"/>
        </w:rPr>
        <w:t>Nhiệt độ nóng chảy: 199.5-201.6</w:t>
      </w:r>
      <w:r w:rsidRPr="00DD65C8">
        <w:rPr>
          <w:rFonts w:eastAsia="Times New Roman"/>
          <w:sz w:val="34"/>
          <w:szCs w:val="34"/>
          <w:vertAlign w:val="superscript"/>
        </w:rPr>
        <w:t>o</w:t>
      </w:r>
      <w:r w:rsidRPr="00DD65C8">
        <w:rPr>
          <w:rFonts w:eastAsia="Times New Roman"/>
          <w:sz w:val="26"/>
          <w:szCs w:val="26"/>
        </w:rPr>
        <w:t>C.</w:t>
      </w:r>
    </w:p>
    <w:p w14:paraId="26B877A3" w14:textId="77777777" w:rsidR="004D60F1" w:rsidRPr="00DD65C8" w:rsidRDefault="00C629FD">
      <w:pPr>
        <w:numPr>
          <w:ilvl w:val="0"/>
          <w:numId w:val="65"/>
        </w:numPr>
        <w:tabs>
          <w:tab w:val="left" w:pos="720"/>
        </w:tabs>
        <w:spacing w:line="182" w:lineRule="auto"/>
        <w:ind w:left="720" w:hanging="175"/>
        <w:rPr>
          <w:rFonts w:eastAsia="Wingdings"/>
          <w:sz w:val="42"/>
          <w:szCs w:val="42"/>
          <w:vertAlign w:val="superscript"/>
        </w:rPr>
      </w:pPr>
      <w:r w:rsidRPr="00DD65C8">
        <w:rPr>
          <w:rFonts w:eastAsia="Times New Roman"/>
          <w:sz w:val="23"/>
          <w:szCs w:val="23"/>
        </w:rPr>
        <w:t>Sản phẩm là bột kết tinh màu vàng nhạt.</w:t>
      </w:r>
    </w:p>
    <w:p w14:paraId="0DD2783E" w14:textId="77777777" w:rsidR="004D60F1" w:rsidRPr="00DD65C8" w:rsidRDefault="004D60F1">
      <w:pPr>
        <w:spacing w:line="174" w:lineRule="exact"/>
        <w:rPr>
          <w:rFonts w:eastAsia="Wingdings"/>
          <w:sz w:val="42"/>
          <w:szCs w:val="42"/>
          <w:vertAlign w:val="superscript"/>
        </w:rPr>
      </w:pPr>
    </w:p>
    <w:p w14:paraId="5E5B95B3" w14:textId="77777777" w:rsidR="004D60F1" w:rsidRPr="00DD65C8" w:rsidRDefault="00C629FD">
      <w:pPr>
        <w:numPr>
          <w:ilvl w:val="0"/>
          <w:numId w:val="65"/>
        </w:numPr>
        <w:tabs>
          <w:tab w:val="left" w:pos="720"/>
        </w:tabs>
        <w:spacing w:line="185" w:lineRule="auto"/>
        <w:ind w:left="720" w:hanging="175"/>
        <w:rPr>
          <w:rFonts w:eastAsia="Wingdings"/>
          <w:sz w:val="32"/>
          <w:szCs w:val="32"/>
          <w:vertAlign w:val="superscript"/>
        </w:rPr>
      </w:pPr>
      <w:r w:rsidRPr="00DD65C8">
        <w:rPr>
          <w:rFonts w:eastAsia="Times New Roman"/>
          <w:sz w:val="19"/>
          <w:szCs w:val="19"/>
        </w:rPr>
        <w:t>Kiểm tra độ tinh khiết của sản phẩm bằng sắc SKLM, hệ dung môi khai triển là</w:t>
      </w:r>
    </w:p>
    <w:p w14:paraId="7A8AD030" w14:textId="77777777" w:rsidR="004D60F1" w:rsidRPr="00DD65C8" w:rsidRDefault="004D60F1">
      <w:pPr>
        <w:spacing w:line="151" w:lineRule="exact"/>
        <w:rPr>
          <w:sz w:val="20"/>
          <w:szCs w:val="20"/>
        </w:rPr>
      </w:pPr>
    </w:p>
    <w:p w14:paraId="3A61AB50" w14:textId="77777777" w:rsidR="004D60F1" w:rsidRPr="00DD65C8" w:rsidRDefault="00C629FD">
      <w:pPr>
        <w:ind w:left="540"/>
        <w:rPr>
          <w:sz w:val="20"/>
          <w:szCs w:val="20"/>
        </w:rPr>
      </w:pPr>
      <w:r w:rsidRPr="00DD65C8">
        <w:rPr>
          <w:rFonts w:eastAsia="Times New Roman"/>
          <w:sz w:val="26"/>
          <w:szCs w:val="26"/>
        </w:rPr>
        <w:t>DCM:MeOH:AcOH = 100:40:1, sản phẩm có R</w:t>
      </w:r>
      <w:r w:rsidRPr="00DD65C8">
        <w:rPr>
          <w:rFonts w:eastAsia="Times New Roman"/>
          <w:sz w:val="17"/>
          <w:szCs w:val="17"/>
        </w:rPr>
        <w:t>f</w:t>
      </w:r>
      <w:r w:rsidRPr="00DD65C8">
        <w:rPr>
          <w:rFonts w:eastAsia="Times New Roman"/>
          <w:sz w:val="26"/>
          <w:szCs w:val="26"/>
        </w:rPr>
        <w:t xml:space="preserve"> =0.46.</w:t>
      </w:r>
    </w:p>
    <w:p w14:paraId="4FF5E8DD" w14:textId="77777777" w:rsidR="004D60F1" w:rsidRPr="00DD65C8" w:rsidRDefault="004D60F1">
      <w:pPr>
        <w:spacing w:line="152" w:lineRule="exact"/>
        <w:rPr>
          <w:sz w:val="20"/>
          <w:szCs w:val="20"/>
        </w:rPr>
      </w:pPr>
    </w:p>
    <w:p w14:paraId="27F34718" w14:textId="77777777" w:rsidR="004D60F1" w:rsidRPr="00DD65C8" w:rsidRDefault="00C629FD">
      <w:pPr>
        <w:numPr>
          <w:ilvl w:val="0"/>
          <w:numId w:val="66"/>
        </w:numPr>
        <w:tabs>
          <w:tab w:val="left" w:pos="720"/>
        </w:tabs>
        <w:spacing w:line="211" w:lineRule="auto"/>
        <w:ind w:left="540" w:right="20" w:firstLine="5"/>
        <w:rPr>
          <w:rFonts w:eastAsia="Wingdings"/>
          <w:sz w:val="52"/>
          <w:szCs w:val="52"/>
          <w:vertAlign w:val="superscript"/>
        </w:rPr>
      </w:pPr>
      <w:r w:rsidRPr="00DD65C8">
        <w:rPr>
          <w:rFonts w:eastAsia="Times New Roman"/>
          <w:sz w:val="26"/>
          <w:szCs w:val="26"/>
        </w:rPr>
        <w:t xml:space="preserve">Kết quả phân tích phổ IR (xem bảng 3.4); phổ MS (xem bảng 3.5); phổ </w:t>
      </w:r>
      <w:r w:rsidRPr="00DD65C8">
        <w:rPr>
          <w:rFonts w:eastAsia="Times New Roman"/>
          <w:sz w:val="34"/>
          <w:szCs w:val="34"/>
          <w:vertAlign w:val="superscript"/>
        </w:rPr>
        <w:t>1</w:t>
      </w:r>
      <w:r w:rsidRPr="00DD65C8">
        <w:rPr>
          <w:rFonts w:eastAsia="Times New Roman"/>
          <w:sz w:val="26"/>
          <w:szCs w:val="26"/>
        </w:rPr>
        <w:t xml:space="preserve">H-NMR (xem bảng 3.6); phổ </w:t>
      </w:r>
      <w:r w:rsidRPr="00DD65C8">
        <w:rPr>
          <w:rFonts w:eastAsia="Times New Roman"/>
          <w:sz w:val="34"/>
          <w:szCs w:val="34"/>
          <w:vertAlign w:val="superscript"/>
        </w:rPr>
        <w:t>13</w:t>
      </w:r>
      <w:r w:rsidRPr="00DD65C8">
        <w:rPr>
          <w:rFonts w:eastAsia="Times New Roman"/>
          <w:sz w:val="26"/>
          <w:szCs w:val="26"/>
        </w:rPr>
        <w:t>C-NMR (xem bảng 3.7).</w:t>
      </w:r>
    </w:p>
    <w:p w14:paraId="3AFB3145" w14:textId="77777777" w:rsidR="004D60F1" w:rsidRPr="00DD65C8" w:rsidRDefault="004D60F1">
      <w:pPr>
        <w:spacing w:line="200" w:lineRule="exact"/>
        <w:rPr>
          <w:sz w:val="20"/>
          <w:szCs w:val="20"/>
        </w:rPr>
      </w:pPr>
    </w:p>
    <w:p w14:paraId="519DFDD4" w14:textId="77777777" w:rsidR="004D60F1" w:rsidRPr="00DD65C8" w:rsidRDefault="004D60F1">
      <w:pPr>
        <w:spacing w:line="303" w:lineRule="exact"/>
        <w:rPr>
          <w:sz w:val="20"/>
          <w:szCs w:val="20"/>
        </w:rPr>
      </w:pPr>
    </w:p>
    <w:p w14:paraId="351F9F15" w14:textId="77777777" w:rsidR="004D60F1" w:rsidRPr="00DD65C8" w:rsidRDefault="00C629FD">
      <w:pPr>
        <w:ind w:left="4820"/>
        <w:rPr>
          <w:sz w:val="20"/>
          <w:szCs w:val="20"/>
        </w:rPr>
      </w:pPr>
      <w:r w:rsidRPr="00DD65C8">
        <w:rPr>
          <w:rFonts w:eastAsia="Calibri"/>
        </w:rPr>
        <w:t>38</w:t>
      </w:r>
    </w:p>
    <w:p w14:paraId="1926C624" w14:textId="77777777" w:rsidR="004D60F1" w:rsidRPr="00DD65C8" w:rsidRDefault="004D60F1">
      <w:pPr>
        <w:sectPr w:rsidR="004D60F1" w:rsidRPr="00DD65C8">
          <w:pgSz w:w="11900" w:h="16841"/>
          <w:pgMar w:top="1440" w:right="1119" w:bottom="421" w:left="1440" w:header="0" w:footer="0" w:gutter="0"/>
          <w:cols w:space="720" w:equalWidth="0">
            <w:col w:w="9340"/>
          </w:cols>
        </w:sectPr>
      </w:pPr>
    </w:p>
    <w:p w14:paraId="7F8C20ED" w14:textId="77777777" w:rsidR="004D60F1" w:rsidRPr="00DD65C8" w:rsidRDefault="004D60F1">
      <w:pPr>
        <w:spacing w:line="200" w:lineRule="exact"/>
        <w:rPr>
          <w:sz w:val="20"/>
          <w:szCs w:val="20"/>
        </w:rPr>
      </w:pPr>
      <w:bookmarkStart w:id="39" w:name="page39"/>
      <w:bookmarkEnd w:id="39"/>
    </w:p>
    <w:p w14:paraId="3DD819BC" w14:textId="77777777" w:rsidR="004D60F1" w:rsidRPr="00DD65C8" w:rsidRDefault="004D60F1">
      <w:pPr>
        <w:spacing w:line="358" w:lineRule="exact"/>
        <w:rPr>
          <w:sz w:val="20"/>
          <w:szCs w:val="20"/>
        </w:rPr>
      </w:pPr>
    </w:p>
    <w:p w14:paraId="26602208" w14:textId="77777777" w:rsidR="004D60F1" w:rsidRPr="00DD65C8" w:rsidRDefault="00C629FD">
      <w:pPr>
        <w:spacing w:line="263" w:lineRule="auto"/>
        <w:ind w:left="540"/>
        <w:rPr>
          <w:sz w:val="20"/>
          <w:szCs w:val="20"/>
        </w:rPr>
      </w:pPr>
      <w:r w:rsidRPr="00DD65C8">
        <w:rPr>
          <w:rFonts w:eastAsia="Times New Roman"/>
          <w:b/>
          <w:bCs/>
          <w:sz w:val="26"/>
          <w:szCs w:val="26"/>
        </w:rPr>
        <w:t>3.2.13 Tổng hợp N-Hydroxy-5-(4-((3-(hydroxyimino)-5-methoxy-2-oxoindolin-1-yl)methyl)-1H-1,2,3-triazol-1-yl)pentanamide (6f)</w:t>
      </w:r>
    </w:p>
    <w:p w14:paraId="5106537D" w14:textId="77777777" w:rsidR="004D60F1" w:rsidRPr="00DD65C8" w:rsidRDefault="00C629FD">
      <w:pPr>
        <w:spacing w:line="20" w:lineRule="exact"/>
        <w:rPr>
          <w:sz w:val="20"/>
          <w:szCs w:val="20"/>
        </w:rPr>
      </w:pPr>
      <w:r w:rsidRPr="00DD65C8">
        <w:rPr>
          <w:noProof/>
          <w:sz w:val="20"/>
          <w:szCs w:val="20"/>
        </w:rPr>
        <w:drawing>
          <wp:anchor distT="0" distB="0" distL="114300" distR="114300" simplePos="0" relativeHeight="251656704" behindDoc="1" locked="0" layoutInCell="0" allowOverlap="1" wp14:anchorId="6984BE99" wp14:editId="2490D271">
            <wp:simplePos x="0" y="0"/>
            <wp:positionH relativeFrom="column">
              <wp:posOffset>1625600</wp:posOffset>
            </wp:positionH>
            <wp:positionV relativeFrom="paragraph">
              <wp:posOffset>151130</wp:posOffset>
            </wp:positionV>
            <wp:extent cx="3017520" cy="70104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srcRect/>
                    <a:stretch>
                      <a:fillRect/>
                    </a:stretch>
                  </pic:blipFill>
                  <pic:spPr bwMode="auto">
                    <a:xfrm>
                      <a:off x="0" y="0"/>
                      <a:ext cx="3017520" cy="701040"/>
                    </a:xfrm>
                    <a:prstGeom prst="rect">
                      <a:avLst/>
                    </a:prstGeom>
                    <a:noFill/>
                  </pic:spPr>
                </pic:pic>
              </a:graphicData>
            </a:graphic>
          </wp:anchor>
        </w:drawing>
      </w:r>
    </w:p>
    <w:p w14:paraId="7ABDC04B" w14:textId="77777777" w:rsidR="004D60F1" w:rsidRPr="00DD65C8" w:rsidRDefault="004D60F1">
      <w:pPr>
        <w:spacing w:line="200" w:lineRule="exact"/>
        <w:rPr>
          <w:sz w:val="20"/>
          <w:szCs w:val="20"/>
        </w:rPr>
      </w:pPr>
    </w:p>
    <w:p w14:paraId="5C86EDF0" w14:textId="77777777" w:rsidR="004D60F1" w:rsidRPr="00DD65C8" w:rsidRDefault="004D60F1">
      <w:pPr>
        <w:spacing w:line="200" w:lineRule="exact"/>
        <w:rPr>
          <w:sz w:val="20"/>
          <w:szCs w:val="20"/>
        </w:rPr>
      </w:pPr>
    </w:p>
    <w:p w14:paraId="3F62F138" w14:textId="77777777" w:rsidR="004D60F1" w:rsidRPr="00DD65C8" w:rsidRDefault="004D60F1">
      <w:pPr>
        <w:spacing w:line="200" w:lineRule="exact"/>
        <w:rPr>
          <w:sz w:val="20"/>
          <w:szCs w:val="20"/>
        </w:rPr>
      </w:pPr>
    </w:p>
    <w:p w14:paraId="51CCD3CC" w14:textId="77777777" w:rsidR="004D60F1" w:rsidRPr="00DD65C8" w:rsidRDefault="004D60F1">
      <w:pPr>
        <w:spacing w:line="200" w:lineRule="exact"/>
        <w:rPr>
          <w:sz w:val="20"/>
          <w:szCs w:val="20"/>
        </w:rPr>
      </w:pPr>
    </w:p>
    <w:p w14:paraId="39E62CE0" w14:textId="77777777" w:rsidR="004D60F1" w:rsidRPr="00DD65C8" w:rsidRDefault="004D60F1">
      <w:pPr>
        <w:spacing w:line="200" w:lineRule="exact"/>
        <w:rPr>
          <w:sz w:val="20"/>
          <w:szCs w:val="20"/>
        </w:rPr>
      </w:pPr>
    </w:p>
    <w:p w14:paraId="4E545934" w14:textId="77777777" w:rsidR="004D60F1" w:rsidRPr="00DD65C8" w:rsidRDefault="004D60F1">
      <w:pPr>
        <w:spacing w:line="200" w:lineRule="exact"/>
        <w:rPr>
          <w:sz w:val="20"/>
          <w:szCs w:val="20"/>
        </w:rPr>
      </w:pPr>
    </w:p>
    <w:p w14:paraId="14EEF2D7" w14:textId="77777777" w:rsidR="004D60F1" w:rsidRPr="00DD65C8" w:rsidRDefault="004D60F1">
      <w:pPr>
        <w:spacing w:line="319" w:lineRule="exact"/>
        <w:rPr>
          <w:sz w:val="20"/>
          <w:szCs w:val="20"/>
        </w:rPr>
      </w:pPr>
    </w:p>
    <w:p w14:paraId="2DE6D881" w14:textId="77777777" w:rsidR="004D60F1" w:rsidRPr="00DD65C8" w:rsidRDefault="00C629FD">
      <w:pPr>
        <w:ind w:right="-519"/>
        <w:jc w:val="center"/>
        <w:rPr>
          <w:sz w:val="20"/>
          <w:szCs w:val="20"/>
        </w:rPr>
      </w:pPr>
      <w:r w:rsidRPr="00DD65C8">
        <w:rPr>
          <w:rFonts w:eastAsia="Times New Roman"/>
          <w:b/>
          <w:bCs/>
          <w:sz w:val="26"/>
          <w:szCs w:val="26"/>
        </w:rPr>
        <w:t>C</w:t>
      </w:r>
      <w:r w:rsidRPr="00DD65C8">
        <w:rPr>
          <w:rFonts w:eastAsia="Times New Roman"/>
          <w:b/>
          <w:bCs/>
          <w:sz w:val="17"/>
          <w:szCs w:val="17"/>
        </w:rPr>
        <w:t>17</w:t>
      </w:r>
      <w:r w:rsidRPr="00DD65C8">
        <w:rPr>
          <w:rFonts w:eastAsia="Times New Roman"/>
          <w:b/>
          <w:bCs/>
          <w:sz w:val="26"/>
          <w:szCs w:val="26"/>
        </w:rPr>
        <w:t>H</w:t>
      </w:r>
      <w:r w:rsidRPr="00DD65C8">
        <w:rPr>
          <w:rFonts w:eastAsia="Times New Roman"/>
          <w:b/>
          <w:bCs/>
          <w:sz w:val="17"/>
          <w:szCs w:val="17"/>
        </w:rPr>
        <w:t>19</w:t>
      </w:r>
      <w:r w:rsidRPr="00DD65C8">
        <w:rPr>
          <w:rFonts w:eastAsia="Times New Roman"/>
          <w:b/>
          <w:bCs/>
          <w:sz w:val="26"/>
          <w:szCs w:val="26"/>
        </w:rPr>
        <w:t>N</w:t>
      </w:r>
      <w:r w:rsidRPr="00DD65C8">
        <w:rPr>
          <w:rFonts w:eastAsia="Times New Roman"/>
          <w:b/>
          <w:bCs/>
          <w:sz w:val="17"/>
          <w:szCs w:val="17"/>
        </w:rPr>
        <w:t>5</w:t>
      </w:r>
      <w:r w:rsidRPr="00DD65C8">
        <w:rPr>
          <w:rFonts w:eastAsia="Times New Roman"/>
          <w:b/>
          <w:bCs/>
          <w:sz w:val="26"/>
          <w:szCs w:val="26"/>
        </w:rPr>
        <w:t>O</w:t>
      </w:r>
      <w:r w:rsidRPr="00DD65C8">
        <w:rPr>
          <w:rFonts w:eastAsia="Times New Roman"/>
          <w:b/>
          <w:bCs/>
          <w:sz w:val="17"/>
          <w:szCs w:val="17"/>
        </w:rPr>
        <w:t>5</w:t>
      </w:r>
      <w:r w:rsidRPr="00DD65C8">
        <w:rPr>
          <w:rFonts w:eastAsia="Times New Roman"/>
          <w:b/>
          <w:bCs/>
          <w:sz w:val="26"/>
          <w:szCs w:val="26"/>
        </w:rPr>
        <w:t>; M.W=373</w:t>
      </w:r>
    </w:p>
    <w:p w14:paraId="0C0CA1C3" w14:textId="77777777" w:rsidR="004D60F1" w:rsidRPr="00DD65C8" w:rsidRDefault="004D60F1">
      <w:pPr>
        <w:spacing w:line="188" w:lineRule="exact"/>
        <w:rPr>
          <w:sz w:val="20"/>
          <w:szCs w:val="20"/>
        </w:rPr>
      </w:pPr>
    </w:p>
    <w:p w14:paraId="5BA66199" w14:textId="77777777" w:rsidR="004D60F1" w:rsidRPr="00DD65C8" w:rsidRDefault="00C629FD">
      <w:pPr>
        <w:spacing w:line="298" w:lineRule="auto"/>
        <w:ind w:left="540"/>
        <w:jc w:val="center"/>
        <w:rPr>
          <w:sz w:val="20"/>
          <w:szCs w:val="20"/>
        </w:rPr>
      </w:pPr>
      <w:r w:rsidRPr="00DD65C8">
        <w:rPr>
          <w:rFonts w:eastAsia="Times New Roman"/>
          <w:b/>
          <w:bCs/>
          <w:i/>
          <w:iCs/>
          <w:sz w:val="25"/>
          <w:szCs w:val="25"/>
        </w:rPr>
        <w:t xml:space="preserve">Tiến hành: </w:t>
      </w:r>
      <w:r w:rsidRPr="00DD65C8">
        <w:rPr>
          <w:rFonts w:eastAsia="Times New Roman"/>
          <w:sz w:val="25"/>
          <w:szCs w:val="25"/>
        </w:rPr>
        <w:t>tổng hợp chất</w:t>
      </w:r>
      <w:r w:rsidRPr="00DD65C8">
        <w:rPr>
          <w:rFonts w:eastAsia="Times New Roman"/>
          <w:b/>
          <w:bCs/>
          <w:i/>
          <w:iCs/>
          <w:sz w:val="25"/>
          <w:szCs w:val="25"/>
        </w:rPr>
        <w:t xml:space="preserve"> </w:t>
      </w:r>
      <w:r w:rsidRPr="00DD65C8">
        <w:rPr>
          <w:rFonts w:eastAsia="Times New Roman"/>
          <w:b/>
          <w:bCs/>
          <w:sz w:val="25"/>
          <w:szCs w:val="25"/>
        </w:rPr>
        <w:t>6f</w:t>
      </w:r>
      <w:r w:rsidRPr="00DD65C8">
        <w:rPr>
          <w:rFonts w:eastAsia="Times New Roman"/>
          <w:b/>
          <w:bCs/>
          <w:i/>
          <w:iCs/>
          <w:sz w:val="25"/>
          <w:szCs w:val="25"/>
        </w:rPr>
        <w:t xml:space="preserve"> </w:t>
      </w:r>
      <w:r w:rsidRPr="00DD65C8">
        <w:rPr>
          <w:rFonts w:eastAsia="Times New Roman"/>
          <w:sz w:val="25"/>
          <w:szCs w:val="25"/>
        </w:rPr>
        <w:t>được thực hiện như quy trình chung đã mô tả ở</w:t>
      </w:r>
      <w:r w:rsidRPr="00DD65C8">
        <w:rPr>
          <w:rFonts w:eastAsia="Times New Roman"/>
          <w:b/>
          <w:bCs/>
          <w:i/>
          <w:iCs/>
          <w:sz w:val="25"/>
          <w:szCs w:val="25"/>
        </w:rPr>
        <w:t xml:space="preserve"> </w:t>
      </w:r>
      <w:r w:rsidRPr="00DD65C8">
        <w:rPr>
          <w:rFonts w:eastAsia="Times New Roman"/>
          <w:sz w:val="25"/>
          <w:szCs w:val="25"/>
        </w:rPr>
        <w:t>trang</w:t>
      </w:r>
      <w:r w:rsidRPr="00DD65C8">
        <w:rPr>
          <w:rFonts w:eastAsia="Times New Roman"/>
          <w:b/>
          <w:bCs/>
          <w:i/>
          <w:iCs/>
          <w:sz w:val="25"/>
          <w:szCs w:val="25"/>
        </w:rPr>
        <w:t xml:space="preserve"> </w:t>
      </w:r>
      <w:r w:rsidRPr="00DD65C8">
        <w:rPr>
          <w:rFonts w:eastAsia="Times New Roman"/>
          <w:sz w:val="25"/>
          <w:szCs w:val="25"/>
        </w:rPr>
        <w:t xml:space="preserve">29, 30 và mục 3.2.8. Nhưng thay ester </w:t>
      </w:r>
      <w:r w:rsidRPr="00DD65C8">
        <w:rPr>
          <w:rFonts w:eastAsia="Times New Roman"/>
          <w:b/>
          <w:bCs/>
          <w:sz w:val="25"/>
          <w:szCs w:val="25"/>
        </w:rPr>
        <w:t>4a</w:t>
      </w:r>
      <w:r w:rsidRPr="00DD65C8">
        <w:rPr>
          <w:rFonts w:eastAsia="Times New Roman"/>
          <w:sz w:val="25"/>
          <w:szCs w:val="25"/>
        </w:rPr>
        <w:t xml:space="preserve"> bằng 372 mg ester </w:t>
      </w:r>
      <w:r w:rsidRPr="00DD65C8">
        <w:rPr>
          <w:rFonts w:eastAsia="Times New Roman"/>
          <w:b/>
          <w:bCs/>
          <w:sz w:val="25"/>
          <w:szCs w:val="25"/>
        </w:rPr>
        <w:t>4f.</w:t>
      </w:r>
      <w:r w:rsidRPr="00DD65C8">
        <w:rPr>
          <w:rFonts w:eastAsia="Times New Roman"/>
          <w:sz w:val="25"/>
          <w:szCs w:val="25"/>
        </w:rPr>
        <w:t xml:space="preserve"> Tiến hành phản ứng và tinh chế tương tự như chất </w:t>
      </w:r>
      <w:r w:rsidRPr="00DD65C8">
        <w:rPr>
          <w:rFonts w:eastAsia="Times New Roman"/>
          <w:b/>
          <w:bCs/>
          <w:sz w:val="25"/>
          <w:szCs w:val="25"/>
        </w:rPr>
        <w:t>6a</w:t>
      </w:r>
      <w:r w:rsidRPr="00DD65C8">
        <w:rPr>
          <w:rFonts w:eastAsia="Times New Roman"/>
          <w:sz w:val="25"/>
          <w:szCs w:val="25"/>
        </w:rPr>
        <w:t xml:space="preserve"> thu được 287 mg sản phẩm kết tinh màu trắng.</w:t>
      </w:r>
    </w:p>
    <w:p w14:paraId="18FB076C" w14:textId="77777777" w:rsidR="004D60F1" w:rsidRPr="00DD65C8" w:rsidRDefault="00C629FD">
      <w:pPr>
        <w:numPr>
          <w:ilvl w:val="0"/>
          <w:numId w:val="67"/>
        </w:numPr>
        <w:tabs>
          <w:tab w:val="left" w:pos="720"/>
        </w:tabs>
        <w:spacing w:line="180" w:lineRule="auto"/>
        <w:ind w:left="720" w:hanging="175"/>
        <w:rPr>
          <w:rFonts w:eastAsia="Wingdings"/>
          <w:sz w:val="49"/>
          <w:szCs w:val="49"/>
          <w:vertAlign w:val="superscript"/>
        </w:rPr>
      </w:pPr>
      <w:r w:rsidRPr="00DD65C8">
        <w:rPr>
          <w:rFonts w:eastAsia="Times New Roman"/>
          <w:sz w:val="25"/>
          <w:szCs w:val="25"/>
        </w:rPr>
        <w:t>Kết quả:</w:t>
      </w:r>
    </w:p>
    <w:p w14:paraId="71586FBB" w14:textId="77777777" w:rsidR="004D60F1" w:rsidRPr="00DD65C8" w:rsidRDefault="004D60F1">
      <w:pPr>
        <w:spacing w:line="151" w:lineRule="exact"/>
        <w:rPr>
          <w:sz w:val="20"/>
          <w:szCs w:val="20"/>
        </w:rPr>
      </w:pPr>
    </w:p>
    <w:p w14:paraId="68C34D4C" w14:textId="77777777" w:rsidR="004D60F1" w:rsidRPr="00DD65C8" w:rsidRDefault="00C629FD">
      <w:pPr>
        <w:numPr>
          <w:ilvl w:val="0"/>
          <w:numId w:val="68"/>
        </w:numPr>
        <w:tabs>
          <w:tab w:val="left" w:pos="720"/>
        </w:tabs>
        <w:ind w:left="720" w:hanging="175"/>
        <w:rPr>
          <w:rFonts w:eastAsia="Times New Roman"/>
          <w:sz w:val="26"/>
          <w:szCs w:val="26"/>
        </w:rPr>
      </w:pPr>
      <w:r w:rsidRPr="00DD65C8">
        <w:rPr>
          <w:rFonts w:eastAsia="Times New Roman"/>
          <w:sz w:val="26"/>
          <w:szCs w:val="26"/>
        </w:rPr>
        <w:t>Hiệu suất: 64%.</w:t>
      </w:r>
    </w:p>
    <w:p w14:paraId="277939E6" w14:textId="77777777" w:rsidR="004D60F1" w:rsidRPr="00DD65C8" w:rsidRDefault="004D60F1">
      <w:pPr>
        <w:spacing w:line="152" w:lineRule="exact"/>
        <w:rPr>
          <w:rFonts w:eastAsia="Times New Roman"/>
          <w:sz w:val="26"/>
          <w:szCs w:val="26"/>
        </w:rPr>
      </w:pPr>
    </w:p>
    <w:p w14:paraId="70AEE57F" w14:textId="77777777" w:rsidR="004D60F1" w:rsidRPr="00DD65C8" w:rsidRDefault="00C629FD">
      <w:pPr>
        <w:numPr>
          <w:ilvl w:val="0"/>
          <w:numId w:val="68"/>
        </w:numPr>
        <w:tabs>
          <w:tab w:val="left" w:pos="720"/>
        </w:tabs>
        <w:ind w:left="720" w:hanging="175"/>
        <w:rPr>
          <w:rFonts w:eastAsia="Times New Roman"/>
          <w:sz w:val="26"/>
          <w:szCs w:val="26"/>
        </w:rPr>
      </w:pPr>
      <w:r w:rsidRPr="00DD65C8">
        <w:rPr>
          <w:rFonts w:eastAsia="Times New Roman"/>
          <w:sz w:val="26"/>
          <w:szCs w:val="26"/>
        </w:rPr>
        <w:t>Nhiệt độ nóng chảy: 196.0-197.5</w:t>
      </w:r>
      <w:r w:rsidRPr="00DD65C8">
        <w:rPr>
          <w:rFonts w:eastAsia="Times New Roman"/>
          <w:sz w:val="34"/>
          <w:szCs w:val="34"/>
          <w:vertAlign w:val="superscript"/>
        </w:rPr>
        <w:t>o</w:t>
      </w:r>
      <w:r w:rsidRPr="00DD65C8">
        <w:rPr>
          <w:rFonts w:eastAsia="Times New Roman"/>
          <w:sz w:val="26"/>
          <w:szCs w:val="26"/>
        </w:rPr>
        <w:t>C.</w:t>
      </w:r>
    </w:p>
    <w:p w14:paraId="00A73B24" w14:textId="77777777" w:rsidR="004D60F1" w:rsidRPr="00DD65C8" w:rsidRDefault="00C629FD">
      <w:pPr>
        <w:numPr>
          <w:ilvl w:val="0"/>
          <w:numId w:val="69"/>
        </w:numPr>
        <w:tabs>
          <w:tab w:val="left" w:pos="720"/>
        </w:tabs>
        <w:spacing w:line="182" w:lineRule="auto"/>
        <w:ind w:left="720" w:hanging="175"/>
        <w:rPr>
          <w:rFonts w:eastAsia="Wingdings"/>
          <w:sz w:val="42"/>
          <w:szCs w:val="42"/>
          <w:vertAlign w:val="superscript"/>
        </w:rPr>
      </w:pPr>
      <w:r w:rsidRPr="00DD65C8">
        <w:rPr>
          <w:rFonts w:eastAsia="Times New Roman"/>
          <w:sz w:val="23"/>
          <w:szCs w:val="23"/>
        </w:rPr>
        <w:t>Sản phẩm là bột kết tinh màu trắng, xốp nhẹ.</w:t>
      </w:r>
    </w:p>
    <w:p w14:paraId="2A948D40" w14:textId="77777777" w:rsidR="004D60F1" w:rsidRPr="00DD65C8" w:rsidRDefault="004D60F1">
      <w:pPr>
        <w:spacing w:line="174" w:lineRule="exact"/>
        <w:rPr>
          <w:rFonts w:eastAsia="Wingdings"/>
          <w:sz w:val="42"/>
          <w:szCs w:val="42"/>
          <w:vertAlign w:val="superscript"/>
        </w:rPr>
      </w:pPr>
    </w:p>
    <w:p w14:paraId="1FFB9A6F" w14:textId="77777777" w:rsidR="004D60F1" w:rsidRPr="00DD65C8" w:rsidRDefault="00C629FD">
      <w:pPr>
        <w:numPr>
          <w:ilvl w:val="0"/>
          <w:numId w:val="69"/>
        </w:numPr>
        <w:tabs>
          <w:tab w:val="left" w:pos="720"/>
        </w:tabs>
        <w:spacing w:line="185" w:lineRule="auto"/>
        <w:ind w:left="720" w:hanging="175"/>
        <w:rPr>
          <w:rFonts w:eastAsia="Wingdings"/>
          <w:sz w:val="32"/>
          <w:szCs w:val="32"/>
          <w:vertAlign w:val="superscript"/>
        </w:rPr>
      </w:pPr>
      <w:r w:rsidRPr="00DD65C8">
        <w:rPr>
          <w:rFonts w:eastAsia="Times New Roman"/>
          <w:sz w:val="19"/>
          <w:szCs w:val="19"/>
        </w:rPr>
        <w:t>Kiểm tra độ tinh khiết của sản phẩm bằng sắc SKLM, hệ dung môi khai triển là</w:t>
      </w:r>
    </w:p>
    <w:p w14:paraId="12604C90" w14:textId="77777777" w:rsidR="004D60F1" w:rsidRPr="00DD65C8" w:rsidRDefault="004D60F1">
      <w:pPr>
        <w:spacing w:line="151" w:lineRule="exact"/>
        <w:rPr>
          <w:sz w:val="20"/>
          <w:szCs w:val="20"/>
        </w:rPr>
      </w:pPr>
    </w:p>
    <w:p w14:paraId="1365DCEF" w14:textId="77777777" w:rsidR="004D60F1" w:rsidRPr="00DD65C8" w:rsidRDefault="00C629FD">
      <w:pPr>
        <w:ind w:left="540"/>
        <w:rPr>
          <w:sz w:val="20"/>
          <w:szCs w:val="20"/>
        </w:rPr>
      </w:pPr>
      <w:r w:rsidRPr="00DD65C8">
        <w:rPr>
          <w:rFonts w:eastAsia="Times New Roman"/>
          <w:sz w:val="26"/>
          <w:szCs w:val="26"/>
        </w:rPr>
        <w:t>DCM:MeOH:AcOH = 100:40:1, sản phẩm có R</w:t>
      </w:r>
      <w:r w:rsidRPr="00DD65C8">
        <w:rPr>
          <w:rFonts w:eastAsia="Times New Roman"/>
          <w:sz w:val="17"/>
          <w:szCs w:val="17"/>
        </w:rPr>
        <w:t>f</w:t>
      </w:r>
      <w:r w:rsidRPr="00DD65C8">
        <w:rPr>
          <w:rFonts w:eastAsia="Times New Roman"/>
          <w:sz w:val="26"/>
          <w:szCs w:val="26"/>
        </w:rPr>
        <w:t xml:space="preserve"> =0.48.</w:t>
      </w:r>
    </w:p>
    <w:p w14:paraId="45D989E3" w14:textId="77777777" w:rsidR="004D60F1" w:rsidRPr="00DD65C8" w:rsidRDefault="004D60F1">
      <w:pPr>
        <w:spacing w:line="152" w:lineRule="exact"/>
        <w:rPr>
          <w:sz w:val="20"/>
          <w:szCs w:val="20"/>
        </w:rPr>
      </w:pPr>
    </w:p>
    <w:p w14:paraId="458BAF7B" w14:textId="77777777" w:rsidR="004D60F1" w:rsidRPr="00DD65C8" w:rsidRDefault="00C629FD">
      <w:pPr>
        <w:numPr>
          <w:ilvl w:val="0"/>
          <w:numId w:val="70"/>
        </w:numPr>
        <w:tabs>
          <w:tab w:val="left" w:pos="720"/>
        </w:tabs>
        <w:spacing w:line="210" w:lineRule="auto"/>
        <w:ind w:left="540" w:right="20" w:firstLine="5"/>
        <w:rPr>
          <w:rFonts w:eastAsia="Wingdings"/>
          <w:sz w:val="52"/>
          <w:szCs w:val="52"/>
          <w:vertAlign w:val="superscript"/>
        </w:rPr>
      </w:pPr>
      <w:r w:rsidRPr="00DD65C8">
        <w:rPr>
          <w:rFonts w:eastAsia="Times New Roman"/>
          <w:sz w:val="26"/>
          <w:szCs w:val="26"/>
        </w:rPr>
        <w:t xml:space="preserve">Kết quả phân tích phổ IR (xem bảng 3.4); phổ MS (xem bảng 3.5); phổ </w:t>
      </w:r>
      <w:r w:rsidRPr="00DD65C8">
        <w:rPr>
          <w:rFonts w:eastAsia="Times New Roman"/>
          <w:sz w:val="34"/>
          <w:szCs w:val="34"/>
          <w:vertAlign w:val="superscript"/>
        </w:rPr>
        <w:t>1</w:t>
      </w:r>
      <w:r w:rsidRPr="00DD65C8">
        <w:rPr>
          <w:rFonts w:eastAsia="Times New Roman"/>
          <w:sz w:val="26"/>
          <w:szCs w:val="26"/>
        </w:rPr>
        <w:t xml:space="preserve">H-NMR (xem bảng 3.6); phổ </w:t>
      </w:r>
      <w:r w:rsidRPr="00DD65C8">
        <w:rPr>
          <w:rFonts w:eastAsia="Times New Roman"/>
          <w:sz w:val="34"/>
          <w:szCs w:val="34"/>
          <w:vertAlign w:val="superscript"/>
        </w:rPr>
        <w:t>13</w:t>
      </w:r>
      <w:r w:rsidRPr="00DD65C8">
        <w:rPr>
          <w:rFonts w:eastAsia="Times New Roman"/>
          <w:sz w:val="26"/>
          <w:szCs w:val="26"/>
        </w:rPr>
        <w:t>C-NMR (xem bảng 3.7).</w:t>
      </w:r>
    </w:p>
    <w:p w14:paraId="1AD7D3F5" w14:textId="77777777" w:rsidR="004D60F1" w:rsidRPr="00DD65C8" w:rsidRDefault="004D60F1">
      <w:pPr>
        <w:spacing w:line="64" w:lineRule="exact"/>
        <w:rPr>
          <w:sz w:val="20"/>
          <w:szCs w:val="20"/>
        </w:rPr>
      </w:pPr>
    </w:p>
    <w:p w14:paraId="64EB2269" w14:textId="77777777" w:rsidR="004D60F1" w:rsidRPr="00DD65C8" w:rsidRDefault="00C629FD">
      <w:pPr>
        <w:ind w:left="540"/>
        <w:rPr>
          <w:sz w:val="20"/>
          <w:szCs w:val="20"/>
        </w:rPr>
      </w:pPr>
      <w:r w:rsidRPr="00DD65C8">
        <w:rPr>
          <w:rFonts w:eastAsia="Times New Roman"/>
          <w:b/>
          <w:bCs/>
          <w:sz w:val="25"/>
          <w:szCs w:val="25"/>
        </w:rPr>
        <w:t>3.2.14 Tổng hợp N-Hydroxy-5-(4-((7-Cloro)-5-methoxy-2-oxoindolin-1-yl)methyl)-</w:t>
      </w:r>
    </w:p>
    <w:p w14:paraId="2B941021" w14:textId="77777777" w:rsidR="004D60F1" w:rsidRPr="00DD65C8" w:rsidRDefault="004D60F1">
      <w:pPr>
        <w:spacing w:line="47" w:lineRule="exact"/>
        <w:rPr>
          <w:sz w:val="20"/>
          <w:szCs w:val="20"/>
        </w:rPr>
      </w:pPr>
    </w:p>
    <w:p w14:paraId="6A3B90BC" w14:textId="77777777" w:rsidR="004D60F1" w:rsidRPr="00DD65C8" w:rsidRDefault="00C629FD">
      <w:pPr>
        <w:ind w:left="540"/>
        <w:rPr>
          <w:sz w:val="20"/>
          <w:szCs w:val="20"/>
        </w:rPr>
      </w:pPr>
      <w:r w:rsidRPr="00DD65C8">
        <w:rPr>
          <w:rFonts w:eastAsia="Times New Roman"/>
          <w:b/>
          <w:bCs/>
          <w:sz w:val="26"/>
          <w:szCs w:val="26"/>
        </w:rPr>
        <w:t>1H-1,2,3-triazol-1-yl)pentanamide (6g)</w:t>
      </w:r>
    </w:p>
    <w:p w14:paraId="0A2C78D5" w14:textId="77777777" w:rsidR="004D60F1" w:rsidRPr="00DD65C8" w:rsidRDefault="00C629FD">
      <w:pPr>
        <w:spacing w:line="20" w:lineRule="exact"/>
        <w:rPr>
          <w:sz w:val="20"/>
          <w:szCs w:val="20"/>
        </w:rPr>
      </w:pPr>
      <w:r w:rsidRPr="00DD65C8">
        <w:rPr>
          <w:noProof/>
          <w:sz w:val="20"/>
          <w:szCs w:val="20"/>
        </w:rPr>
        <w:drawing>
          <wp:anchor distT="0" distB="0" distL="114300" distR="114300" simplePos="0" relativeHeight="251657728" behindDoc="1" locked="0" layoutInCell="0" allowOverlap="1" wp14:anchorId="62E6113D" wp14:editId="2F304959">
            <wp:simplePos x="0" y="0"/>
            <wp:positionH relativeFrom="column">
              <wp:posOffset>1856105</wp:posOffset>
            </wp:positionH>
            <wp:positionV relativeFrom="paragraph">
              <wp:posOffset>182245</wp:posOffset>
            </wp:positionV>
            <wp:extent cx="2562225" cy="89979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srcRect/>
                    <a:stretch>
                      <a:fillRect/>
                    </a:stretch>
                  </pic:blipFill>
                  <pic:spPr bwMode="auto">
                    <a:xfrm>
                      <a:off x="0" y="0"/>
                      <a:ext cx="2562225" cy="899795"/>
                    </a:xfrm>
                    <a:prstGeom prst="rect">
                      <a:avLst/>
                    </a:prstGeom>
                    <a:noFill/>
                  </pic:spPr>
                </pic:pic>
              </a:graphicData>
            </a:graphic>
          </wp:anchor>
        </w:drawing>
      </w:r>
    </w:p>
    <w:p w14:paraId="67243282" w14:textId="77777777" w:rsidR="004D60F1" w:rsidRPr="00DD65C8" w:rsidRDefault="004D60F1">
      <w:pPr>
        <w:spacing w:line="200" w:lineRule="exact"/>
        <w:rPr>
          <w:sz w:val="20"/>
          <w:szCs w:val="20"/>
        </w:rPr>
      </w:pPr>
    </w:p>
    <w:p w14:paraId="72B288BB" w14:textId="77777777" w:rsidR="004D60F1" w:rsidRPr="00DD65C8" w:rsidRDefault="004D60F1">
      <w:pPr>
        <w:spacing w:line="200" w:lineRule="exact"/>
        <w:rPr>
          <w:sz w:val="20"/>
          <w:szCs w:val="20"/>
        </w:rPr>
      </w:pPr>
    </w:p>
    <w:p w14:paraId="4634502A" w14:textId="77777777" w:rsidR="004D60F1" w:rsidRPr="00DD65C8" w:rsidRDefault="004D60F1">
      <w:pPr>
        <w:spacing w:line="200" w:lineRule="exact"/>
        <w:rPr>
          <w:sz w:val="20"/>
          <w:szCs w:val="20"/>
        </w:rPr>
      </w:pPr>
    </w:p>
    <w:p w14:paraId="5FF43A31" w14:textId="77777777" w:rsidR="004D60F1" w:rsidRPr="00DD65C8" w:rsidRDefault="004D60F1">
      <w:pPr>
        <w:spacing w:line="200" w:lineRule="exact"/>
        <w:rPr>
          <w:sz w:val="20"/>
          <w:szCs w:val="20"/>
        </w:rPr>
      </w:pPr>
    </w:p>
    <w:p w14:paraId="376948F6" w14:textId="77777777" w:rsidR="004D60F1" w:rsidRPr="00DD65C8" w:rsidRDefault="004D60F1">
      <w:pPr>
        <w:spacing w:line="200" w:lineRule="exact"/>
        <w:rPr>
          <w:sz w:val="20"/>
          <w:szCs w:val="20"/>
        </w:rPr>
      </w:pPr>
    </w:p>
    <w:p w14:paraId="5D20D311" w14:textId="77777777" w:rsidR="004D60F1" w:rsidRPr="00DD65C8" w:rsidRDefault="004D60F1">
      <w:pPr>
        <w:spacing w:line="200" w:lineRule="exact"/>
        <w:rPr>
          <w:sz w:val="20"/>
          <w:szCs w:val="20"/>
        </w:rPr>
      </w:pPr>
    </w:p>
    <w:p w14:paraId="4F4E1AE0" w14:textId="77777777" w:rsidR="004D60F1" w:rsidRPr="00DD65C8" w:rsidRDefault="004D60F1">
      <w:pPr>
        <w:spacing w:line="200" w:lineRule="exact"/>
        <w:rPr>
          <w:sz w:val="20"/>
          <w:szCs w:val="20"/>
        </w:rPr>
      </w:pPr>
    </w:p>
    <w:p w14:paraId="0269EC34" w14:textId="77777777" w:rsidR="004D60F1" w:rsidRPr="00DD65C8" w:rsidRDefault="004D60F1">
      <w:pPr>
        <w:spacing w:line="200" w:lineRule="exact"/>
        <w:rPr>
          <w:sz w:val="20"/>
          <w:szCs w:val="20"/>
        </w:rPr>
      </w:pPr>
    </w:p>
    <w:p w14:paraId="34973ECA" w14:textId="77777777" w:rsidR="004D60F1" w:rsidRPr="00DD65C8" w:rsidRDefault="004D60F1">
      <w:pPr>
        <w:spacing w:line="283" w:lineRule="exact"/>
        <w:rPr>
          <w:sz w:val="20"/>
          <w:szCs w:val="20"/>
        </w:rPr>
      </w:pPr>
    </w:p>
    <w:p w14:paraId="29509232" w14:textId="77777777" w:rsidR="004D60F1" w:rsidRPr="00DD65C8" w:rsidRDefault="00C629FD">
      <w:pPr>
        <w:ind w:right="-519"/>
        <w:jc w:val="center"/>
        <w:rPr>
          <w:sz w:val="20"/>
          <w:szCs w:val="20"/>
        </w:rPr>
      </w:pPr>
      <w:r w:rsidRPr="00DD65C8">
        <w:rPr>
          <w:rFonts w:eastAsia="Times New Roman"/>
          <w:b/>
          <w:bCs/>
          <w:sz w:val="26"/>
          <w:szCs w:val="26"/>
        </w:rPr>
        <w:t>C</w:t>
      </w:r>
      <w:r w:rsidRPr="00DD65C8">
        <w:rPr>
          <w:rFonts w:eastAsia="Times New Roman"/>
          <w:b/>
          <w:bCs/>
          <w:sz w:val="17"/>
          <w:szCs w:val="17"/>
        </w:rPr>
        <w:t>16</w:t>
      </w:r>
      <w:r w:rsidRPr="00DD65C8">
        <w:rPr>
          <w:rFonts w:eastAsia="Times New Roman"/>
          <w:b/>
          <w:bCs/>
          <w:sz w:val="26"/>
          <w:szCs w:val="26"/>
        </w:rPr>
        <w:t>H</w:t>
      </w:r>
      <w:r w:rsidRPr="00DD65C8">
        <w:rPr>
          <w:rFonts w:eastAsia="Times New Roman"/>
          <w:b/>
          <w:bCs/>
          <w:sz w:val="17"/>
          <w:szCs w:val="17"/>
        </w:rPr>
        <w:t>16</w:t>
      </w:r>
      <w:r w:rsidRPr="00DD65C8">
        <w:rPr>
          <w:rFonts w:eastAsia="Times New Roman"/>
          <w:b/>
          <w:bCs/>
          <w:sz w:val="26"/>
          <w:szCs w:val="26"/>
        </w:rPr>
        <w:t>FN</w:t>
      </w:r>
      <w:r w:rsidRPr="00DD65C8">
        <w:rPr>
          <w:rFonts w:eastAsia="Times New Roman"/>
          <w:b/>
          <w:bCs/>
          <w:sz w:val="17"/>
          <w:szCs w:val="17"/>
        </w:rPr>
        <w:t>5</w:t>
      </w:r>
      <w:r w:rsidRPr="00DD65C8">
        <w:rPr>
          <w:rFonts w:eastAsia="Times New Roman"/>
          <w:b/>
          <w:bCs/>
          <w:sz w:val="26"/>
          <w:szCs w:val="26"/>
        </w:rPr>
        <w:t>O</w:t>
      </w:r>
      <w:r w:rsidRPr="00DD65C8">
        <w:rPr>
          <w:rFonts w:eastAsia="Times New Roman"/>
          <w:b/>
          <w:bCs/>
          <w:sz w:val="17"/>
          <w:szCs w:val="17"/>
        </w:rPr>
        <w:t>4</w:t>
      </w:r>
      <w:r w:rsidRPr="00DD65C8">
        <w:rPr>
          <w:rFonts w:eastAsia="Times New Roman"/>
          <w:b/>
          <w:bCs/>
          <w:sz w:val="26"/>
          <w:szCs w:val="26"/>
        </w:rPr>
        <w:t xml:space="preserve"> ; M.W=361</w:t>
      </w:r>
    </w:p>
    <w:p w14:paraId="1305453C" w14:textId="77777777" w:rsidR="004D60F1" w:rsidRPr="00DD65C8" w:rsidRDefault="004D60F1">
      <w:pPr>
        <w:spacing w:line="186" w:lineRule="exact"/>
        <w:rPr>
          <w:sz w:val="20"/>
          <w:szCs w:val="20"/>
        </w:rPr>
      </w:pPr>
    </w:p>
    <w:p w14:paraId="4C3DC3B2" w14:textId="77777777" w:rsidR="004D60F1" w:rsidRPr="00DD65C8" w:rsidRDefault="00C629FD">
      <w:pPr>
        <w:spacing w:line="286" w:lineRule="auto"/>
        <w:ind w:left="540" w:right="20"/>
        <w:jc w:val="both"/>
        <w:rPr>
          <w:sz w:val="20"/>
          <w:szCs w:val="20"/>
        </w:rPr>
      </w:pPr>
      <w:r w:rsidRPr="00DD65C8">
        <w:rPr>
          <w:rFonts w:eastAsia="Times New Roman"/>
          <w:b/>
          <w:bCs/>
          <w:i/>
          <w:iCs/>
          <w:sz w:val="25"/>
          <w:szCs w:val="25"/>
        </w:rPr>
        <w:t xml:space="preserve">Tiến hành: </w:t>
      </w:r>
      <w:r w:rsidRPr="00DD65C8">
        <w:rPr>
          <w:rFonts w:eastAsia="Times New Roman"/>
          <w:sz w:val="25"/>
          <w:szCs w:val="25"/>
        </w:rPr>
        <w:t>tổng hợp chất</w:t>
      </w:r>
      <w:r w:rsidRPr="00DD65C8">
        <w:rPr>
          <w:rFonts w:eastAsia="Times New Roman"/>
          <w:b/>
          <w:bCs/>
          <w:i/>
          <w:iCs/>
          <w:sz w:val="25"/>
          <w:szCs w:val="25"/>
        </w:rPr>
        <w:t xml:space="preserve"> </w:t>
      </w:r>
      <w:r w:rsidRPr="00DD65C8">
        <w:rPr>
          <w:rFonts w:eastAsia="Times New Roman"/>
          <w:b/>
          <w:bCs/>
          <w:sz w:val="25"/>
          <w:szCs w:val="25"/>
        </w:rPr>
        <w:t>6g</w:t>
      </w:r>
      <w:r w:rsidRPr="00DD65C8">
        <w:rPr>
          <w:rFonts w:eastAsia="Times New Roman"/>
          <w:b/>
          <w:bCs/>
          <w:i/>
          <w:iCs/>
          <w:sz w:val="25"/>
          <w:szCs w:val="25"/>
        </w:rPr>
        <w:t xml:space="preserve"> </w:t>
      </w:r>
      <w:r w:rsidRPr="00DD65C8">
        <w:rPr>
          <w:rFonts w:eastAsia="Times New Roman"/>
          <w:sz w:val="25"/>
          <w:szCs w:val="25"/>
        </w:rPr>
        <w:t>được thực hiện như quy trình chung đã mô tả ở</w:t>
      </w:r>
      <w:r w:rsidRPr="00DD65C8">
        <w:rPr>
          <w:rFonts w:eastAsia="Times New Roman"/>
          <w:b/>
          <w:bCs/>
          <w:i/>
          <w:iCs/>
          <w:sz w:val="25"/>
          <w:szCs w:val="25"/>
        </w:rPr>
        <w:t xml:space="preserve"> </w:t>
      </w:r>
      <w:r w:rsidRPr="00DD65C8">
        <w:rPr>
          <w:rFonts w:eastAsia="Times New Roman"/>
          <w:sz w:val="25"/>
          <w:szCs w:val="25"/>
        </w:rPr>
        <w:t>trang</w:t>
      </w:r>
      <w:r w:rsidRPr="00DD65C8">
        <w:rPr>
          <w:rFonts w:eastAsia="Times New Roman"/>
          <w:b/>
          <w:bCs/>
          <w:i/>
          <w:iCs/>
          <w:sz w:val="25"/>
          <w:szCs w:val="25"/>
        </w:rPr>
        <w:t xml:space="preserve"> </w:t>
      </w:r>
      <w:r w:rsidRPr="00DD65C8">
        <w:rPr>
          <w:rFonts w:eastAsia="Times New Roman"/>
          <w:sz w:val="25"/>
          <w:szCs w:val="25"/>
        </w:rPr>
        <w:t xml:space="preserve">29, 30 và mục 3.2.8. Nhưng thay ester </w:t>
      </w:r>
      <w:r w:rsidRPr="00DD65C8">
        <w:rPr>
          <w:rFonts w:eastAsia="Times New Roman"/>
          <w:b/>
          <w:bCs/>
          <w:sz w:val="25"/>
          <w:szCs w:val="25"/>
        </w:rPr>
        <w:t>4a</w:t>
      </w:r>
      <w:r w:rsidRPr="00DD65C8">
        <w:rPr>
          <w:rFonts w:eastAsia="Times New Roman"/>
          <w:sz w:val="25"/>
          <w:szCs w:val="25"/>
        </w:rPr>
        <w:t xml:space="preserve"> bằng 376 mg ester </w:t>
      </w:r>
      <w:r w:rsidRPr="00DD65C8">
        <w:rPr>
          <w:rFonts w:eastAsia="Times New Roman"/>
          <w:b/>
          <w:bCs/>
          <w:sz w:val="25"/>
          <w:szCs w:val="25"/>
        </w:rPr>
        <w:t>4g.</w:t>
      </w:r>
      <w:r w:rsidRPr="00DD65C8">
        <w:rPr>
          <w:rFonts w:eastAsia="Times New Roman"/>
          <w:sz w:val="25"/>
          <w:szCs w:val="25"/>
        </w:rPr>
        <w:t xml:space="preserve"> Tiến hành phản ứng và tinh chế tương tự như chất </w:t>
      </w:r>
      <w:r w:rsidRPr="00DD65C8">
        <w:rPr>
          <w:rFonts w:eastAsia="Times New Roman"/>
          <w:b/>
          <w:bCs/>
          <w:sz w:val="25"/>
          <w:szCs w:val="25"/>
        </w:rPr>
        <w:t>6a</w:t>
      </w:r>
      <w:r w:rsidRPr="00DD65C8">
        <w:rPr>
          <w:rFonts w:eastAsia="Times New Roman"/>
          <w:sz w:val="25"/>
          <w:szCs w:val="25"/>
        </w:rPr>
        <w:t xml:space="preserve"> thu được 263 mg sản phẩm kết tinh màu vàng cam.</w:t>
      </w:r>
    </w:p>
    <w:p w14:paraId="788966A4" w14:textId="77777777" w:rsidR="004D60F1" w:rsidRPr="00DD65C8" w:rsidRDefault="00C629FD">
      <w:pPr>
        <w:numPr>
          <w:ilvl w:val="0"/>
          <w:numId w:val="71"/>
        </w:numPr>
        <w:tabs>
          <w:tab w:val="left" w:pos="720"/>
        </w:tabs>
        <w:spacing w:line="202" w:lineRule="auto"/>
        <w:ind w:left="720" w:hanging="175"/>
        <w:rPr>
          <w:rFonts w:eastAsia="Wingdings"/>
          <w:sz w:val="52"/>
          <w:szCs w:val="52"/>
          <w:vertAlign w:val="superscript"/>
        </w:rPr>
      </w:pPr>
      <w:r w:rsidRPr="00DD65C8">
        <w:rPr>
          <w:rFonts w:eastAsia="Times New Roman"/>
          <w:sz w:val="26"/>
          <w:szCs w:val="26"/>
        </w:rPr>
        <w:t>Kết quả:</w:t>
      </w:r>
    </w:p>
    <w:p w14:paraId="4A339FC2" w14:textId="77777777" w:rsidR="004D60F1" w:rsidRPr="00DD65C8" w:rsidRDefault="004D60F1">
      <w:pPr>
        <w:spacing w:line="152" w:lineRule="exact"/>
        <w:rPr>
          <w:sz w:val="20"/>
          <w:szCs w:val="20"/>
        </w:rPr>
      </w:pPr>
    </w:p>
    <w:p w14:paraId="3984AAD2" w14:textId="77777777" w:rsidR="004D60F1" w:rsidRPr="00DD65C8" w:rsidRDefault="00C629FD">
      <w:pPr>
        <w:numPr>
          <w:ilvl w:val="0"/>
          <w:numId w:val="72"/>
        </w:numPr>
        <w:tabs>
          <w:tab w:val="left" w:pos="720"/>
        </w:tabs>
        <w:ind w:left="720" w:hanging="175"/>
        <w:rPr>
          <w:rFonts w:eastAsia="Times New Roman"/>
          <w:sz w:val="26"/>
          <w:szCs w:val="26"/>
        </w:rPr>
      </w:pPr>
      <w:r w:rsidRPr="00DD65C8">
        <w:rPr>
          <w:rFonts w:eastAsia="Times New Roman"/>
          <w:sz w:val="26"/>
          <w:szCs w:val="26"/>
        </w:rPr>
        <w:t>Hiệu suất: 73%.</w:t>
      </w:r>
    </w:p>
    <w:p w14:paraId="319A0FDC" w14:textId="77777777" w:rsidR="004D60F1" w:rsidRPr="00DD65C8" w:rsidRDefault="004D60F1">
      <w:pPr>
        <w:spacing w:line="152" w:lineRule="exact"/>
        <w:rPr>
          <w:rFonts w:eastAsia="Times New Roman"/>
          <w:sz w:val="26"/>
          <w:szCs w:val="26"/>
        </w:rPr>
      </w:pPr>
    </w:p>
    <w:p w14:paraId="7E5F2F07" w14:textId="77777777" w:rsidR="004D60F1" w:rsidRPr="00DD65C8" w:rsidRDefault="00C629FD">
      <w:pPr>
        <w:numPr>
          <w:ilvl w:val="0"/>
          <w:numId w:val="72"/>
        </w:numPr>
        <w:tabs>
          <w:tab w:val="left" w:pos="720"/>
        </w:tabs>
        <w:ind w:left="720" w:hanging="175"/>
        <w:rPr>
          <w:rFonts w:eastAsia="Times New Roman"/>
          <w:sz w:val="26"/>
          <w:szCs w:val="26"/>
        </w:rPr>
      </w:pPr>
      <w:r w:rsidRPr="00DD65C8">
        <w:rPr>
          <w:rFonts w:eastAsia="Times New Roman"/>
          <w:sz w:val="26"/>
          <w:szCs w:val="26"/>
        </w:rPr>
        <w:t>Nhiệt độ nóng chảy: 198.5-201.0</w:t>
      </w:r>
      <w:r w:rsidRPr="00DD65C8">
        <w:rPr>
          <w:rFonts w:eastAsia="Times New Roman"/>
          <w:sz w:val="34"/>
          <w:szCs w:val="34"/>
          <w:vertAlign w:val="superscript"/>
        </w:rPr>
        <w:t>o</w:t>
      </w:r>
      <w:r w:rsidRPr="00DD65C8">
        <w:rPr>
          <w:rFonts w:eastAsia="Times New Roman"/>
          <w:sz w:val="26"/>
          <w:szCs w:val="26"/>
        </w:rPr>
        <w:t>C</w:t>
      </w:r>
    </w:p>
    <w:p w14:paraId="249C2405" w14:textId="77777777" w:rsidR="004D60F1" w:rsidRPr="00DD65C8" w:rsidRDefault="004D60F1">
      <w:pPr>
        <w:spacing w:line="200" w:lineRule="exact"/>
        <w:rPr>
          <w:sz w:val="20"/>
          <w:szCs w:val="20"/>
        </w:rPr>
      </w:pPr>
    </w:p>
    <w:p w14:paraId="151E8CB1" w14:textId="77777777" w:rsidR="004D60F1" w:rsidRPr="00DD65C8" w:rsidRDefault="004D60F1">
      <w:pPr>
        <w:spacing w:line="391" w:lineRule="exact"/>
        <w:rPr>
          <w:sz w:val="20"/>
          <w:szCs w:val="20"/>
        </w:rPr>
      </w:pPr>
    </w:p>
    <w:p w14:paraId="5008109B" w14:textId="77777777" w:rsidR="004D60F1" w:rsidRPr="00DD65C8" w:rsidRDefault="00C629FD">
      <w:pPr>
        <w:ind w:left="4820"/>
        <w:rPr>
          <w:sz w:val="20"/>
          <w:szCs w:val="20"/>
        </w:rPr>
      </w:pPr>
      <w:r w:rsidRPr="00DD65C8">
        <w:rPr>
          <w:rFonts w:eastAsia="Calibri"/>
        </w:rPr>
        <w:t>39</w:t>
      </w:r>
    </w:p>
    <w:p w14:paraId="6071EDE3" w14:textId="77777777" w:rsidR="004D60F1" w:rsidRPr="00DD65C8" w:rsidRDefault="004D60F1">
      <w:pPr>
        <w:sectPr w:rsidR="004D60F1" w:rsidRPr="00DD65C8">
          <w:pgSz w:w="11900" w:h="16841"/>
          <w:pgMar w:top="1440" w:right="1119" w:bottom="421" w:left="1440" w:header="0" w:footer="0" w:gutter="0"/>
          <w:cols w:space="720" w:equalWidth="0">
            <w:col w:w="9340"/>
          </w:cols>
        </w:sectPr>
      </w:pPr>
    </w:p>
    <w:p w14:paraId="0DC006AB" w14:textId="77777777" w:rsidR="004D60F1" w:rsidRPr="00DD65C8" w:rsidRDefault="004D60F1">
      <w:pPr>
        <w:spacing w:line="257" w:lineRule="exact"/>
        <w:rPr>
          <w:sz w:val="20"/>
          <w:szCs w:val="20"/>
        </w:rPr>
      </w:pPr>
      <w:bookmarkStart w:id="40" w:name="page40"/>
      <w:bookmarkEnd w:id="40"/>
    </w:p>
    <w:p w14:paraId="1ACC8280" w14:textId="77777777" w:rsidR="004D60F1" w:rsidRPr="00DD65C8" w:rsidRDefault="00C629FD">
      <w:pPr>
        <w:numPr>
          <w:ilvl w:val="0"/>
          <w:numId w:val="73"/>
        </w:numPr>
        <w:tabs>
          <w:tab w:val="left" w:pos="720"/>
        </w:tabs>
        <w:ind w:left="720" w:hanging="175"/>
        <w:rPr>
          <w:rFonts w:eastAsia="Wingdings"/>
          <w:sz w:val="52"/>
          <w:szCs w:val="52"/>
          <w:vertAlign w:val="superscript"/>
        </w:rPr>
      </w:pPr>
      <w:r w:rsidRPr="00DD65C8">
        <w:rPr>
          <w:rFonts w:eastAsia="Times New Roman"/>
          <w:sz w:val="26"/>
          <w:szCs w:val="26"/>
        </w:rPr>
        <w:t>Sản phẩm là bột kết tinh màu vàng cam.</w:t>
      </w:r>
    </w:p>
    <w:p w14:paraId="32B71AB4" w14:textId="77777777" w:rsidR="004D60F1" w:rsidRPr="00DD65C8" w:rsidRDefault="004D60F1">
      <w:pPr>
        <w:spacing w:line="174" w:lineRule="exact"/>
        <w:rPr>
          <w:rFonts w:eastAsia="Wingdings"/>
          <w:sz w:val="52"/>
          <w:szCs w:val="52"/>
          <w:vertAlign w:val="superscript"/>
        </w:rPr>
      </w:pPr>
    </w:p>
    <w:p w14:paraId="358839B1" w14:textId="77777777" w:rsidR="004D60F1" w:rsidRPr="00DD65C8" w:rsidRDefault="00C629FD">
      <w:pPr>
        <w:numPr>
          <w:ilvl w:val="0"/>
          <w:numId w:val="73"/>
        </w:numPr>
        <w:tabs>
          <w:tab w:val="left" w:pos="720"/>
        </w:tabs>
        <w:spacing w:line="185" w:lineRule="auto"/>
        <w:ind w:left="720" w:hanging="175"/>
        <w:rPr>
          <w:rFonts w:eastAsia="Wingdings"/>
          <w:sz w:val="32"/>
          <w:szCs w:val="32"/>
          <w:vertAlign w:val="superscript"/>
        </w:rPr>
      </w:pPr>
      <w:r w:rsidRPr="00DD65C8">
        <w:rPr>
          <w:rFonts w:eastAsia="Times New Roman"/>
          <w:sz w:val="19"/>
          <w:szCs w:val="19"/>
        </w:rPr>
        <w:t>Kiểm tra độ tinh khiết của sản phẩm bằng sắc SKLM, hệ dung môi khai triển là</w:t>
      </w:r>
    </w:p>
    <w:p w14:paraId="461A0E06" w14:textId="77777777" w:rsidR="004D60F1" w:rsidRPr="00DD65C8" w:rsidRDefault="004D60F1">
      <w:pPr>
        <w:spacing w:line="200" w:lineRule="exact"/>
        <w:rPr>
          <w:sz w:val="20"/>
          <w:szCs w:val="20"/>
        </w:rPr>
      </w:pPr>
    </w:p>
    <w:p w14:paraId="7098C409" w14:textId="77777777" w:rsidR="004D60F1" w:rsidRPr="00DD65C8" w:rsidRDefault="004D60F1">
      <w:pPr>
        <w:spacing w:line="200" w:lineRule="exact"/>
        <w:rPr>
          <w:sz w:val="20"/>
          <w:szCs w:val="20"/>
        </w:rPr>
      </w:pPr>
    </w:p>
    <w:p w14:paraId="2FA56E87" w14:textId="77777777" w:rsidR="004D60F1" w:rsidRPr="00DD65C8" w:rsidRDefault="004D60F1">
      <w:pPr>
        <w:spacing w:line="202" w:lineRule="exact"/>
        <w:rPr>
          <w:sz w:val="20"/>
          <w:szCs w:val="20"/>
        </w:rPr>
      </w:pPr>
    </w:p>
    <w:p w14:paraId="788E0230" w14:textId="77777777" w:rsidR="004D60F1" w:rsidRPr="00DD65C8" w:rsidRDefault="00C629FD">
      <w:pPr>
        <w:numPr>
          <w:ilvl w:val="0"/>
          <w:numId w:val="74"/>
        </w:numPr>
        <w:tabs>
          <w:tab w:val="left" w:pos="720"/>
        </w:tabs>
        <w:spacing w:line="211" w:lineRule="auto"/>
        <w:ind w:left="540" w:firstLine="5"/>
        <w:rPr>
          <w:rFonts w:eastAsia="Wingdings"/>
          <w:sz w:val="52"/>
          <w:szCs w:val="52"/>
          <w:vertAlign w:val="superscript"/>
        </w:rPr>
      </w:pPr>
      <w:r w:rsidRPr="00DD65C8">
        <w:rPr>
          <w:rFonts w:eastAsia="Times New Roman"/>
          <w:sz w:val="26"/>
          <w:szCs w:val="26"/>
        </w:rPr>
        <w:t xml:space="preserve">Kết quả phân tích phổ IR (xem bảng 3.4); phổ MS (xem bảng 3.5); phổ </w:t>
      </w:r>
      <w:r w:rsidRPr="00DD65C8">
        <w:rPr>
          <w:rFonts w:eastAsia="Times New Roman"/>
          <w:sz w:val="34"/>
          <w:szCs w:val="34"/>
          <w:vertAlign w:val="superscript"/>
        </w:rPr>
        <w:t>1</w:t>
      </w:r>
      <w:r w:rsidRPr="00DD65C8">
        <w:rPr>
          <w:rFonts w:eastAsia="Times New Roman"/>
          <w:sz w:val="26"/>
          <w:szCs w:val="26"/>
        </w:rPr>
        <w:t xml:space="preserve">H-NMR (xem bảng 3.6); phổ </w:t>
      </w:r>
      <w:r w:rsidRPr="00DD65C8">
        <w:rPr>
          <w:rFonts w:eastAsia="Times New Roman"/>
          <w:sz w:val="34"/>
          <w:szCs w:val="34"/>
          <w:vertAlign w:val="superscript"/>
        </w:rPr>
        <w:t>13</w:t>
      </w:r>
      <w:r w:rsidRPr="00DD65C8">
        <w:rPr>
          <w:rFonts w:eastAsia="Times New Roman"/>
          <w:sz w:val="26"/>
          <w:szCs w:val="26"/>
        </w:rPr>
        <w:t>C-NMR (xem bảng 3.7).</w:t>
      </w:r>
    </w:p>
    <w:p w14:paraId="7AF6E0C6" w14:textId="77777777" w:rsidR="004D60F1" w:rsidRPr="00DD65C8" w:rsidRDefault="004D60F1">
      <w:pPr>
        <w:spacing w:line="200" w:lineRule="exact"/>
        <w:rPr>
          <w:sz w:val="20"/>
          <w:szCs w:val="20"/>
        </w:rPr>
      </w:pPr>
    </w:p>
    <w:p w14:paraId="6C19F726" w14:textId="77777777" w:rsidR="004D60F1" w:rsidRPr="00DD65C8" w:rsidRDefault="004D60F1">
      <w:pPr>
        <w:spacing w:line="354" w:lineRule="exact"/>
        <w:rPr>
          <w:sz w:val="20"/>
          <w:szCs w:val="20"/>
        </w:rPr>
      </w:pPr>
    </w:p>
    <w:p w14:paraId="3B2B6A4F" w14:textId="77777777" w:rsidR="004D60F1" w:rsidRPr="00DD65C8" w:rsidRDefault="00C629FD">
      <w:pPr>
        <w:ind w:left="2840"/>
        <w:rPr>
          <w:sz w:val="20"/>
          <w:szCs w:val="20"/>
        </w:rPr>
      </w:pPr>
      <w:r w:rsidRPr="00DD65C8">
        <w:rPr>
          <w:rFonts w:eastAsia="Times New Roman"/>
          <w:b/>
          <w:bCs/>
          <w:sz w:val="28"/>
          <w:szCs w:val="28"/>
        </w:rPr>
        <w:t>Bảng 3.2 Kết quả tổng hợp hóa học</w:t>
      </w:r>
    </w:p>
    <w:p w14:paraId="0B9A3C22" w14:textId="77777777" w:rsidR="004D60F1" w:rsidRPr="00DD65C8" w:rsidRDefault="004D60F1">
      <w:pPr>
        <w:spacing w:line="170" w:lineRule="exact"/>
        <w:rPr>
          <w:sz w:val="20"/>
          <w:szCs w:val="20"/>
        </w:rPr>
      </w:pPr>
    </w:p>
    <w:tbl>
      <w:tblPr>
        <w:tblW w:w="0" w:type="auto"/>
        <w:tblInd w:w="550" w:type="dxa"/>
        <w:tblLayout w:type="fixed"/>
        <w:tblCellMar>
          <w:left w:w="0" w:type="dxa"/>
          <w:right w:w="0" w:type="dxa"/>
        </w:tblCellMar>
        <w:tblLook w:val="04A0" w:firstRow="1" w:lastRow="0" w:firstColumn="1" w:lastColumn="0" w:noHBand="0" w:noVBand="1"/>
      </w:tblPr>
      <w:tblGrid>
        <w:gridCol w:w="540"/>
        <w:gridCol w:w="540"/>
        <w:gridCol w:w="4900"/>
        <w:gridCol w:w="1480"/>
        <w:gridCol w:w="740"/>
        <w:gridCol w:w="600"/>
        <w:gridCol w:w="30"/>
      </w:tblGrid>
      <w:tr w:rsidR="004D60F1" w:rsidRPr="00DD65C8" w14:paraId="27A596FD" w14:textId="77777777">
        <w:trPr>
          <w:trHeight w:val="403"/>
        </w:trPr>
        <w:tc>
          <w:tcPr>
            <w:tcW w:w="540" w:type="dxa"/>
            <w:tcBorders>
              <w:top w:val="single" w:sz="8" w:space="0" w:color="auto"/>
              <w:left w:val="single" w:sz="8" w:space="0" w:color="auto"/>
              <w:right w:val="single" w:sz="8" w:space="0" w:color="auto"/>
            </w:tcBorders>
            <w:vAlign w:val="bottom"/>
          </w:tcPr>
          <w:p w14:paraId="37019940" w14:textId="77777777" w:rsidR="004D60F1" w:rsidRPr="00DD65C8" w:rsidRDefault="00C629FD">
            <w:pPr>
              <w:ind w:left="40"/>
              <w:rPr>
                <w:sz w:val="20"/>
                <w:szCs w:val="20"/>
              </w:rPr>
            </w:pPr>
            <w:r w:rsidRPr="00DD65C8">
              <w:rPr>
                <w:rFonts w:eastAsia="Times New Roman"/>
                <w:b/>
                <w:bCs/>
                <w:sz w:val="24"/>
                <w:szCs w:val="24"/>
              </w:rPr>
              <w:t>STT</w:t>
            </w:r>
          </w:p>
        </w:tc>
        <w:tc>
          <w:tcPr>
            <w:tcW w:w="540" w:type="dxa"/>
            <w:tcBorders>
              <w:top w:val="single" w:sz="8" w:space="0" w:color="auto"/>
              <w:right w:val="single" w:sz="8" w:space="0" w:color="auto"/>
            </w:tcBorders>
            <w:vAlign w:val="bottom"/>
          </w:tcPr>
          <w:p w14:paraId="53610F3B" w14:textId="77777777" w:rsidR="004D60F1" w:rsidRPr="00DD65C8" w:rsidRDefault="00C629FD">
            <w:pPr>
              <w:jc w:val="right"/>
              <w:rPr>
                <w:sz w:val="20"/>
                <w:szCs w:val="20"/>
              </w:rPr>
            </w:pPr>
            <w:r w:rsidRPr="00DD65C8">
              <w:rPr>
                <w:rFonts w:eastAsia="Times New Roman"/>
                <w:b/>
                <w:bCs/>
                <w:sz w:val="24"/>
                <w:szCs w:val="24"/>
              </w:rPr>
              <w:t>Ký</w:t>
            </w:r>
          </w:p>
        </w:tc>
        <w:tc>
          <w:tcPr>
            <w:tcW w:w="4900" w:type="dxa"/>
            <w:tcBorders>
              <w:top w:val="single" w:sz="8" w:space="0" w:color="auto"/>
              <w:right w:val="single" w:sz="8" w:space="0" w:color="auto"/>
            </w:tcBorders>
            <w:vAlign w:val="bottom"/>
          </w:tcPr>
          <w:p w14:paraId="4D922240" w14:textId="77777777" w:rsidR="004D60F1" w:rsidRPr="00DD65C8" w:rsidRDefault="00C629FD">
            <w:pPr>
              <w:ind w:left="1500"/>
              <w:rPr>
                <w:sz w:val="20"/>
                <w:szCs w:val="20"/>
              </w:rPr>
            </w:pPr>
            <w:r w:rsidRPr="00DD65C8">
              <w:rPr>
                <w:rFonts w:eastAsia="Times New Roman"/>
                <w:b/>
                <w:bCs/>
                <w:sz w:val="24"/>
                <w:szCs w:val="24"/>
              </w:rPr>
              <w:t>Công thức cấu tạo</w:t>
            </w:r>
          </w:p>
        </w:tc>
        <w:tc>
          <w:tcPr>
            <w:tcW w:w="1480" w:type="dxa"/>
            <w:tcBorders>
              <w:top w:val="single" w:sz="8" w:space="0" w:color="auto"/>
              <w:right w:val="single" w:sz="8" w:space="0" w:color="auto"/>
            </w:tcBorders>
            <w:vAlign w:val="bottom"/>
          </w:tcPr>
          <w:p w14:paraId="7A38C697" w14:textId="77777777" w:rsidR="004D60F1" w:rsidRPr="00DD65C8" w:rsidRDefault="00C629FD">
            <w:pPr>
              <w:ind w:left="200"/>
              <w:rPr>
                <w:sz w:val="20"/>
                <w:szCs w:val="20"/>
              </w:rPr>
            </w:pPr>
            <w:r w:rsidRPr="00DD65C8">
              <w:rPr>
                <w:rFonts w:eastAsia="Times New Roman"/>
                <w:b/>
                <w:bCs/>
                <w:sz w:val="24"/>
                <w:szCs w:val="24"/>
              </w:rPr>
              <w:t>Công thức</w:t>
            </w:r>
          </w:p>
        </w:tc>
        <w:tc>
          <w:tcPr>
            <w:tcW w:w="740" w:type="dxa"/>
            <w:tcBorders>
              <w:top w:val="single" w:sz="8" w:space="0" w:color="auto"/>
              <w:right w:val="single" w:sz="8" w:space="0" w:color="auto"/>
            </w:tcBorders>
            <w:vAlign w:val="bottom"/>
          </w:tcPr>
          <w:p w14:paraId="6F278AC9" w14:textId="77777777" w:rsidR="004D60F1" w:rsidRPr="00DD65C8" w:rsidRDefault="00C629FD">
            <w:pPr>
              <w:jc w:val="center"/>
              <w:rPr>
                <w:sz w:val="20"/>
                <w:szCs w:val="20"/>
              </w:rPr>
            </w:pPr>
            <w:r w:rsidRPr="00DD65C8">
              <w:rPr>
                <w:rFonts w:eastAsia="Times New Roman"/>
                <w:b/>
                <w:bCs/>
                <w:w w:val="99"/>
                <w:sz w:val="24"/>
                <w:szCs w:val="24"/>
              </w:rPr>
              <w:t>Nhiệt</w:t>
            </w:r>
          </w:p>
        </w:tc>
        <w:tc>
          <w:tcPr>
            <w:tcW w:w="600" w:type="dxa"/>
            <w:tcBorders>
              <w:top w:val="single" w:sz="8" w:space="0" w:color="auto"/>
              <w:right w:val="single" w:sz="8" w:space="0" w:color="auto"/>
            </w:tcBorders>
            <w:vAlign w:val="bottom"/>
          </w:tcPr>
          <w:p w14:paraId="5B042BA4" w14:textId="77777777" w:rsidR="004D60F1" w:rsidRPr="00DD65C8" w:rsidRDefault="00C629FD">
            <w:pPr>
              <w:ind w:left="40"/>
              <w:rPr>
                <w:sz w:val="20"/>
                <w:szCs w:val="20"/>
              </w:rPr>
            </w:pPr>
            <w:r w:rsidRPr="00DD65C8">
              <w:rPr>
                <w:rFonts w:eastAsia="Times New Roman"/>
                <w:b/>
                <w:bCs/>
                <w:sz w:val="24"/>
                <w:szCs w:val="24"/>
              </w:rPr>
              <w:t>Hiệu</w:t>
            </w:r>
          </w:p>
        </w:tc>
        <w:tc>
          <w:tcPr>
            <w:tcW w:w="0" w:type="dxa"/>
            <w:vAlign w:val="bottom"/>
          </w:tcPr>
          <w:p w14:paraId="4A0B1EB3" w14:textId="77777777" w:rsidR="004D60F1" w:rsidRPr="00DD65C8" w:rsidRDefault="004D60F1">
            <w:pPr>
              <w:rPr>
                <w:sz w:val="1"/>
                <w:szCs w:val="1"/>
              </w:rPr>
            </w:pPr>
          </w:p>
        </w:tc>
      </w:tr>
      <w:tr w:rsidR="004D60F1" w:rsidRPr="00DD65C8" w14:paraId="3E3AD0EC" w14:textId="77777777">
        <w:trPr>
          <w:trHeight w:val="300"/>
        </w:trPr>
        <w:tc>
          <w:tcPr>
            <w:tcW w:w="540" w:type="dxa"/>
            <w:tcBorders>
              <w:left w:val="single" w:sz="8" w:space="0" w:color="auto"/>
              <w:right w:val="single" w:sz="8" w:space="0" w:color="auto"/>
            </w:tcBorders>
            <w:vAlign w:val="bottom"/>
          </w:tcPr>
          <w:p w14:paraId="169E3936" w14:textId="77777777" w:rsidR="004D60F1" w:rsidRPr="00DD65C8" w:rsidRDefault="004D60F1">
            <w:pPr>
              <w:rPr>
                <w:sz w:val="24"/>
                <w:szCs w:val="24"/>
              </w:rPr>
            </w:pPr>
          </w:p>
        </w:tc>
        <w:tc>
          <w:tcPr>
            <w:tcW w:w="540" w:type="dxa"/>
            <w:tcBorders>
              <w:right w:val="single" w:sz="8" w:space="0" w:color="auto"/>
            </w:tcBorders>
            <w:vAlign w:val="bottom"/>
          </w:tcPr>
          <w:p w14:paraId="4F05832A" w14:textId="77777777" w:rsidR="004D60F1" w:rsidRPr="00DD65C8" w:rsidRDefault="00C629FD">
            <w:pPr>
              <w:jc w:val="right"/>
              <w:rPr>
                <w:sz w:val="20"/>
                <w:szCs w:val="20"/>
              </w:rPr>
            </w:pPr>
            <w:r w:rsidRPr="00DD65C8">
              <w:rPr>
                <w:rFonts w:eastAsia="Times New Roman"/>
                <w:b/>
                <w:bCs/>
                <w:sz w:val="24"/>
                <w:szCs w:val="24"/>
              </w:rPr>
              <w:t>hiệu</w:t>
            </w:r>
          </w:p>
        </w:tc>
        <w:tc>
          <w:tcPr>
            <w:tcW w:w="4900" w:type="dxa"/>
            <w:tcBorders>
              <w:right w:val="single" w:sz="8" w:space="0" w:color="auto"/>
            </w:tcBorders>
            <w:vAlign w:val="bottom"/>
          </w:tcPr>
          <w:p w14:paraId="2185C517" w14:textId="77777777" w:rsidR="004D60F1" w:rsidRPr="00DD65C8" w:rsidRDefault="004D60F1">
            <w:pPr>
              <w:rPr>
                <w:sz w:val="24"/>
                <w:szCs w:val="24"/>
              </w:rPr>
            </w:pPr>
          </w:p>
        </w:tc>
        <w:tc>
          <w:tcPr>
            <w:tcW w:w="1480" w:type="dxa"/>
            <w:vMerge w:val="restart"/>
            <w:tcBorders>
              <w:right w:val="single" w:sz="8" w:space="0" w:color="auto"/>
            </w:tcBorders>
            <w:vAlign w:val="bottom"/>
          </w:tcPr>
          <w:p w14:paraId="23E6CD3D" w14:textId="77777777" w:rsidR="004D60F1" w:rsidRPr="00DD65C8" w:rsidRDefault="00C629FD">
            <w:pPr>
              <w:ind w:left="360"/>
              <w:rPr>
                <w:sz w:val="20"/>
                <w:szCs w:val="20"/>
              </w:rPr>
            </w:pPr>
            <w:r w:rsidRPr="00DD65C8">
              <w:rPr>
                <w:rFonts w:eastAsia="Times New Roman"/>
                <w:b/>
                <w:bCs/>
                <w:sz w:val="24"/>
                <w:szCs w:val="24"/>
              </w:rPr>
              <w:t>phân tử</w:t>
            </w:r>
          </w:p>
        </w:tc>
        <w:tc>
          <w:tcPr>
            <w:tcW w:w="740" w:type="dxa"/>
            <w:tcBorders>
              <w:right w:val="single" w:sz="8" w:space="0" w:color="auto"/>
            </w:tcBorders>
            <w:vAlign w:val="bottom"/>
          </w:tcPr>
          <w:p w14:paraId="685C5461" w14:textId="77777777" w:rsidR="004D60F1" w:rsidRPr="00DD65C8" w:rsidRDefault="00C629FD">
            <w:pPr>
              <w:jc w:val="center"/>
              <w:rPr>
                <w:sz w:val="20"/>
                <w:szCs w:val="20"/>
              </w:rPr>
            </w:pPr>
            <w:r w:rsidRPr="00DD65C8">
              <w:rPr>
                <w:rFonts w:eastAsia="Times New Roman"/>
                <w:b/>
                <w:bCs/>
                <w:w w:val="94"/>
                <w:sz w:val="24"/>
                <w:szCs w:val="24"/>
              </w:rPr>
              <w:t>độ</w:t>
            </w:r>
          </w:p>
        </w:tc>
        <w:tc>
          <w:tcPr>
            <w:tcW w:w="600" w:type="dxa"/>
            <w:tcBorders>
              <w:right w:val="single" w:sz="8" w:space="0" w:color="auto"/>
            </w:tcBorders>
            <w:vAlign w:val="bottom"/>
          </w:tcPr>
          <w:p w14:paraId="391E086C" w14:textId="77777777" w:rsidR="004D60F1" w:rsidRPr="00DD65C8" w:rsidRDefault="00C629FD">
            <w:pPr>
              <w:ind w:left="80"/>
              <w:rPr>
                <w:sz w:val="20"/>
                <w:szCs w:val="20"/>
              </w:rPr>
            </w:pPr>
            <w:r w:rsidRPr="00DD65C8">
              <w:rPr>
                <w:rFonts w:eastAsia="Times New Roman"/>
                <w:b/>
                <w:bCs/>
                <w:sz w:val="24"/>
                <w:szCs w:val="24"/>
              </w:rPr>
              <w:t>suất</w:t>
            </w:r>
          </w:p>
        </w:tc>
        <w:tc>
          <w:tcPr>
            <w:tcW w:w="0" w:type="dxa"/>
            <w:vAlign w:val="bottom"/>
          </w:tcPr>
          <w:p w14:paraId="5035E263" w14:textId="77777777" w:rsidR="004D60F1" w:rsidRPr="00DD65C8" w:rsidRDefault="004D60F1">
            <w:pPr>
              <w:rPr>
                <w:sz w:val="1"/>
                <w:szCs w:val="1"/>
              </w:rPr>
            </w:pPr>
          </w:p>
        </w:tc>
      </w:tr>
      <w:tr w:rsidR="004D60F1" w:rsidRPr="00DD65C8" w14:paraId="3EAA0F89" w14:textId="77777777">
        <w:trPr>
          <w:trHeight w:val="120"/>
        </w:trPr>
        <w:tc>
          <w:tcPr>
            <w:tcW w:w="540" w:type="dxa"/>
            <w:tcBorders>
              <w:left w:val="single" w:sz="8" w:space="0" w:color="auto"/>
              <w:right w:val="single" w:sz="8" w:space="0" w:color="auto"/>
            </w:tcBorders>
            <w:vAlign w:val="bottom"/>
          </w:tcPr>
          <w:p w14:paraId="716DC938" w14:textId="77777777" w:rsidR="004D60F1" w:rsidRPr="00DD65C8" w:rsidRDefault="004D60F1">
            <w:pPr>
              <w:rPr>
                <w:sz w:val="10"/>
                <w:szCs w:val="10"/>
              </w:rPr>
            </w:pPr>
          </w:p>
        </w:tc>
        <w:tc>
          <w:tcPr>
            <w:tcW w:w="540" w:type="dxa"/>
            <w:vMerge w:val="restart"/>
            <w:tcBorders>
              <w:right w:val="single" w:sz="8" w:space="0" w:color="auto"/>
            </w:tcBorders>
            <w:vAlign w:val="bottom"/>
          </w:tcPr>
          <w:p w14:paraId="1BCD613B" w14:textId="77777777" w:rsidR="004D60F1" w:rsidRPr="00DD65C8" w:rsidRDefault="00C629FD">
            <w:pPr>
              <w:jc w:val="right"/>
              <w:rPr>
                <w:sz w:val="20"/>
                <w:szCs w:val="20"/>
              </w:rPr>
            </w:pPr>
            <w:r w:rsidRPr="00DD65C8">
              <w:rPr>
                <w:rFonts w:eastAsia="Times New Roman"/>
                <w:b/>
                <w:bCs/>
                <w:sz w:val="24"/>
                <w:szCs w:val="24"/>
              </w:rPr>
              <w:t>chất</w:t>
            </w:r>
          </w:p>
        </w:tc>
        <w:tc>
          <w:tcPr>
            <w:tcW w:w="4900" w:type="dxa"/>
            <w:tcBorders>
              <w:right w:val="single" w:sz="8" w:space="0" w:color="auto"/>
            </w:tcBorders>
            <w:vAlign w:val="bottom"/>
          </w:tcPr>
          <w:p w14:paraId="3117DFE3" w14:textId="77777777" w:rsidR="004D60F1" w:rsidRPr="00DD65C8" w:rsidRDefault="004D60F1">
            <w:pPr>
              <w:rPr>
                <w:sz w:val="10"/>
                <w:szCs w:val="10"/>
              </w:rPr>
            </w:pPr>
          </w:p>
        </w:tc>
        <w:tc>
          <w:tcPr>
            <w:tcW w:w="1480" w:type="dxa"/>
            <w:vMerge/>
            <w:tcBorders>
              <w:right w:val="single" w:sz="8" w:space="0" w:color="auto"/>
            </w:tcBorders>
            <w:vAlign w:val="bottom"/>
          </w:tcPr>
          <w:p w14:paraId="7BF4DDEE" w14:textId="77777777" w:rsidR="004D60F1" w:rsidRPr="00DD65C8" w:rsidRDefault="004D60F1">
            <w:pPr>
              <w:rPr>
                <w:sz w:val="10"/>
                <w:szCs w:val="10"/>
              </w:rPr>
            </w:pPr>
          </w:p>
        </w:tc>
        <w:tc>
          <w:tcPr>
            <w:tcW w:w="740" w:type="dxa"/>
            <w:vMerge w:val="restart"/>
            <w:tcBorders>
              <w:right w:val="single" w:sz="8" w:space="0" w:color="auto"/>
            </w:tcBorders>
            <w:vAlign w:val="bottom"/>
          </w:tcPr>
          <w:p w14:paraId="7BF2E4D3" w14:textId="77777777" w:rsidR="004D60F1" w:rsidRPr="00DD65C8" w:rsidRDefault="00C629FD">
            <w:pPr>
              <w:jc w:val="center"/>
              <w:rPr>
                <w:sz w:val="20"/>
                <w:szCs w:val="20"/>
              </w:rPr>
            </w:pPr>
            <w:r w:rsidRPr="00DD65C8">
              <w:rPr>
                <w:rFonts w:eastAsia="Times New Roman"/>
                <w:b/>
                <w:bCs/>
                <w:sz w:val="24"/>
                <w:szCs w:val="24"/>
              </w:rPr>
              <w:t>nóng</w:t>
            </w:r>
          </w:p>
        </w:tc>
        <w:tc>
          <w:tcPr>
            <w:tcW w:w="600" w:type="dxa"/>
            <w:vMerge w:val="restart"/>
            <w:tcBorders>
              <w:right w:val="single" w:sz="8" w:space="0" w:color="auto"/>
            </w:tcBorders>
            <w:vAlign w:val="bottom"/>
          </w:tcPr>
          <w:p w14:paraId="30416C1D" w14:textId="77777777" w:rsidR="004D60F1" w:rsidRPr="00DD65C8" w:rsidRDefault="00C629FD">
            <w:pPr>
              <w:ind w:left="80"/>
              <w:rPr>
                <w:sz w:val="20"/>
                <w:szCs w:val="20"/>
              </w:rPr>
            </w:pPr>
            <w:r w:rsidRPr="00DD65C8">
              <w:rPr>
                <w:rFonts w:eastAsia="Times New Roman"/>
                <w:b/>
                <w:bCs/>
                <w:sz w:val="24"/>
                <w:szCs w:val="24"/>
              </w:rPr>
              <w:t>(%)</w:t>
            </w:r>
          </w:p>
        </w:tc>
        <w:tc>
          <w:tcPr>
            <w:tcW w:w="0" w:type="dxa"/>
            <w:vAlign w:val="bottom"/>
          </w:tcPr>
          <w:p w14:paraId="58DD58F2" w14:textId="77777777" w:rsidR="004D60F1" w:rsidRPr="00DD65C8" w:rsidRDefault="004D60F1">
            <w:pPr>
              <w:rPr>
                <w:sz w:val="1"/>
                <w:szCs w:val="1"/>
              </w:rPr>
            </w:pPr>
          </w:p>
        </w:tc>
      </w:tr>
      <w:tr w:rsidR="004D60F1" w:rsidRPr="00DD65C8" w14:paraId="6257C995" w14:textId="77777777">
        <w:trPr>
          <w:trHeight w:val="178"/>
        </w:trPr>
        <w:tc>
          <w:tcPr>
            <w:tcW w:w="540" w:type="dxa"/>
            <w:tcBorders>
              <w:left w:val="single" w:sz="8" w:space="0" w:color="auto"/>
              <w:right w:val="single" w:sz="8" w:space="0" w:color="auto"/>
            </w:tcBorders>
            <w:vAlign w:val="bottom"/>
          </w:tcPr>
          <w:p w14:paraId="1D22C986" w14:textId="77777777" w:rsidR="004D60F1" w:rsidRPr="00DD65C8" w:rsidRDefault="004D60F1">
            <w:pPr>
              <w:rPr>
                <w:sz w:val="15"/>
                <w:szCs w:val="15"/>
              </w:rPr>
            </w:pPr>
          </w:p>
        </w:tc>
        <w:tc>
          <w:tcPr>
            <w:tcW w:w="540" w:type="dxa"/>
            <w:vMerge/>
            <w:tcBorders>
              <w:right w:val="single" w:sz="8" w:space="0" w:color="auto"/>
            </w:tcBorders>
            <w:vAlign w:val="bottom"/>
          </w:tcPr>
          <w:p w14:paraId="5A99C97C" w14:textId="77777777" w:rsidR="004D60F1" w:rsidRPr="00DD65C8" w:rsidRDefault="004D60F1">
            <w:pPr>
              <w:rPr>
                <w:sz w:val="15"/>
                <w:szCs w:val="15"/>
              </w:rPr>
            </w:pPr>
          </w:p>
        </w:tc>
        <w:tc>
          <w:tcPr>
            <w:tcW w:w="4900" w:type="dxa"/>
            <w:tcBorders>
              <w:right w:val="single" w:sz="8" w:space="0" w:color="auto"/>
            </w:tcBorders>
            <w:vAlign w:val="bottom"/>
          </w:tcPr>
          <w:p w14:paraId="58D36F8A" w14:textId="77777777" w:rsidR="004D60F1" w:rsidRPr="00DD65C8" w:rsidRDefault="004D60F1">
            <w:pPr>
              <w:rPr>
                <w:sz w:val="15"/>
                <w:szCs w:val="15"/>
              </w:rPr>
            </w:pPr>
          </w:p>
        </w:tc>
        <w:tc>
          <w:tcPr>
            <w:tcW w:w="1480" w:type="dxa"/>
            <w:tcBorders>
              <w:right w:val="single" w:sz="8" w:space="0" w:color="auto"/>
            </w:tcBorders>
            <w:vAlign w:val="bottom"/>
          </w:tcPr>
          <w:p w14:paraId="426AE4A3" w14:textId="77777777" w:rsidR="004D60F1" w:rsidRPr="00DD65C8" w:rsidRDefault="004D60F1">
            <w:pPr>
              <w:rPr>
                <w:sz w:val="15"/>
                <w:szCs w:val="15"/>
              </w:rPr>
            </w:pPr>
          </w:p>
        </w:tc>
        <w:tc>
          <w:tcPr>
            <w:tcW w:w="740" w:type="dxa"/>
            <w:vMerge/>
            <w:tcBorders>
              <w:right w:val="single" w:sz="8" w:space="0" w:color="auto"/>
            </w:tcBorders>
            <w:vAlign w:val="bottom"/>
          </w:tcPr>
          <w:p w14:paraId="19D22373" w14:textId="77777777" w:rsidR="004D60F1" w:rsidRPr="00DD65C8" w:rsidRDefault="004D60F1">
            <w:pPr>
              <w:rPr>
                <w:sz w:val="15"/>
                <w:szCs w:val="15"/>
              </w:rPr>
            </w:pPr>
          </w:p>
        </w:tc>
        <w:tc>
          <w:tcPr>
            <w:tcW w:w="600" w:type="dxa"/>
            <w:vMerge/>
            <w:tcBorders>
              <w:right w:val="single" w:sz="8" w:space="0" w:color="auto"/>
            </w:tcBorders>
            <w:vAlign w:val="bottom"/>
          </w:tcPr>
          <w:p w14:paraId="2DA6AB46" w14:textId="77777777" w:rsidR="004D60F1" w:rsidRPr="00DD65C8" w:rsidRDefault="004D60F1">
            <w:pPr>
              <w:rPr>
                <w:sz w:val="15"/>
                <w:szCs w:val="15"/>
              </w:rPr>
            </w:pPr>
          </w:p>
        </w:tc>
        <w:tc>
          <w:tcPr>
            <w:tcW w:w="0" w:type="dxa"/>
            <w:vAlign w:val="bottom"/>
          </w:tcPr>
          <w:p w14:paraId="6E05749E" w14:textId="77777777" w:rsidR="004D60F1" w:rsidRPr="00DD65C8" w:rsidRDefault="004D60F1">
            <w:pPr>
              <w:rPr>
                <w:sz w:val="1"/>
                <w:szCs w:val="1"/>
              </w:rPr>
            </w:pPr>
          </w:p>
        </w:tc>
      </w:tr>
      <w:tr w:rsidR="004D60F1" w:rsidRPr="00DD65C8" w14:paraId="35D579E9" w14:textId="77777777">
        <w:trPr>
          <w:trHeight w:val="298"/>
        </w:trPr>
        <w:tc>
          <w:tcPr>
            <w:tcW w:w="540" w:type="dxa"/>
            <w:tcBorders>
              <w:left w:val="single" w:sz="8" w:space="0" w:color="auto"/>
              <w:right w:val="single" w:sz="8" w:space="0" w:color="auto"/>
            </w:tcBorders>
            <w:vAlign w:val="bottom"/>
          </w:tcPr>
          <w:p w14:paraId="5CDD4074" w14:textId="77777777" w:rsidR="004D60F1" w:rsidRPr="00DD65C8" w:rsidRDefault="004D60F1">
            <w:pPr>
              <w:rPr>
                <w:sz w:val="24"/>
                <w:szCs w:val="24"/>
              </w:rPr>
            </w:pPr>
          </w:p>
        </w:tc>
        <w:tc>
          <w:tcPr>
            <w:tcW w:w="540" w:type="dxa"/>
            <w:tcBorders>
              <w:right w:val="single" w:sz="8" w:space="0" w:color="auto"/>
            </w:tcBorders>
            <w:vAlign w:val="bottom"/>
          </w:tcPr>
          <w:p w14:paraId="2EFE8E7D" w14:textId="77777777" w:rsidR="004D60F1" w:rsidRPr="00DD65C8" w:rsidRDefault="004D60F1">
            <w:pPr>
              <w:rPr>
                <w:sz w:val="24"/>
                <w:szCs w:val="24"/>
              </w:rPr>
            </w:pPr>
          </w:p>
        </w:tc>
        <w:tc>
          <w:tcPr>
            <w:tcW w:w="4900" w:type="dxa"/>
            <w:tcBorders>
              <w:right w:val="single" w:sz="8" w:space="0" w:color="auto"/>
            </w:tcBorders>
            <w:vAlign w:val="bottom"/>
          </w:tcPr>
          <w:p w14:paraId="76AD1DE9" w14:textId="77777777" w:rsidR="004D60F1" w:rsidRPr="00DD65C8" w:rsidRDefault="004D60F1">
            <w:pPr>
              <w:rPr>
                <w:sz w:val="24"/>
                <w:szCs w:val="24"/>
              </w:rPr>
            </w:pPr>
          </w:p>
        </w:tc>
        <w:tc>
          <w:tcPr>
            <w:tcW w:w="1480" w:type="dxa"/>
            <w:tcBorders>
              <w:right w:val="single" w:sz="8" w:space="0" w:color="auto"/>
            </w:tcBorders>
            <w:vAlign w:val="bottom"/>
          </w:tcPr>
          <w:p w14:paraId="6A615EF1" w14:textId="77777777" w:rsidR="004D60F1" w:rsidRPr="00DD65C8" w:rsidRDefault="004D60F1">
            <w:pPr>
              <w:rPr>
                <w:sz w:val="24"/>
                <w:szCs w:val="24"/>
              </w:rPr>
            </w:pPr>
          </w:p>
        </w:tc>
        <w:tc>
          <w:tcPr>
            <w:tcW w:w="740" w:type="dxa"/>
            <w:tcBorders>
              <w:right w:val="single" w:sz="8" w:space="0" w:color="auto"/>
            </w:tcBorders>
            <w:vAlign w:val="bottom"/>
          </w:tcPr>
          <w:p w14:paraId="34842196" w14:textId="77777777" w:rsidR="004D60F1" w:rsidRPr="00DD65C8" w:rsidRDefault="00C629FD">
            <w:pPr>
              <w:jc w:val="center"/>
              <w:rPr>
                <w:sz w:val="20"/>
                <w:szCs w:val="20"/>
              </w:rPr>
            </w:pPr>
            <w:r w:rsidRPr="00DD65C8">
              <w:rPr>
                <w:rFonts w:eastAsia="Times New Roman"/>
                <w:b/>
                <w:bCs/>
                <w:w w:val="99"/>
                <w:sz w:val="24"/>
                <w:szCs w:val="24"/>
              </w:rPr>
              <w:t>chảy</w:t>
            </w:r>
          </w:p>
        </w:tc>
        <w:tc>
          <w:tcPr>
            <w:tcW w:w="600" w:type="dxa"/>
            <w:tcBorders>
              <w:right w:val="single" w:sz="8" w:space="0" w:color="auto"/>
            </w:tcBorders>
            <w:vAlign w:val="bottom"/>
          </w:tcPr>
          <w:p w14:paraId="4C094FC2" w14:textId="77777777" w:rsidR="004D60F1" w:rsidRPr="00DD65C8" w:rsidRDefault="004D60F1">
            <w:pPr>
              <w:rPr>
                <w:sz w:val="24"/>
                <w:szCs w:val="24"/>
              </w:rPr>
            </w:pPr>
          </w:p>
        </w:tc>
        <w:tc>
          <w:tcPr>
            <w:tcW w:w="0" w:type="dxa"/>
            <w:vAlign w:val="bottom"/>
          </w:tcPr>
          <w:p w14:paraId="1C459E45" w14:textId="77777777" w:rsidR="004D60F1" w:rsidRPr="00DD65C8" w:rsidRDefault="004D60F1">
            <w:pPr>
              <w:rPr>
                <w:sz w:val="1"/>
                <w:szCs w:val="1"/>
              </w:rPr>
            </w:pPr>
          </w:p>
        </w:tc>
      </w:tr>
      <w:tr w:rsidR="004D60F1" w:rsidRPr="00DD65C8" w14:paraId="3AEB0892" w14:textId="77777777">
        <w:trPr>
          <w:trHeight w:val="382"/>
        </w:trPr>
        <w:tc>
          <w:tcPr>
            <w:tcW w:w="540" w:type="dxa"/>
            <w:tcBorders>
              <w:left w:val="single" w:sz="8" w:space="0" w:color="auto"/>
              <w:bottom w:val="single" w:sz="8" w:space="0" w:color="auto"/>
              <w:right w:val="single" w:sz="8" w:space="0" w:color="auto"/>
            </w:tcBorders>
            <w:vAlign w:val="bottom"/>
          </w:tcPr>
          <w:p w14:paraId="59B2A600" w14:textId="77777777" w:rsidR="004D60F1" w:rsidRPr="00DD65C8" w:rsidRDefault="004D60F1">
            <w:pPr>
              <w:rPr>
                <w:sz w:val="24"/>
                <w:szCs w:val="24"/>
              </w:rPr>
            </w:pPr>
          </w:p>
        </w:tc>
        <w:tc>
          <w:tcPr>
            <w:tcW w:w="540" w:type="dxa"/>
            <w:tcBorders>
              <w:bottom w:val="single" w:sz="8" w:space="0" w:color="auto"/>
              <w:right w:val="single" w:sz="8" w:space="0" w:color="auto"/>
            </w:tcBorders>
            <w:vAlign w:val="bottom"/>
          </w:tcPr>
          <w:p w14:paraId="35973D58" w14:textId="77777777" w:rsidR="004D60F1" w:rsidRPr="00DD65C8" w:rsidRDefault="004D60F1">
            <w:pPr>
              <w:rPr>
                <w:sz w:val="24"/>
                <w:szCs w:val="24"/>
              </w:rPr>
            </w:pPr>
          </w:p>
        </w:tc>
        <w:tc>
          <w:tcPr>
            <w:tcW w:w="4900" w:type="dxa"/>
            <w:tcBorders>
              <w:bottom w:val="single" w:sz="8" w:space="0" w:color="auto"/>
              <w:right w:val="single" w:sz="8" w:space="0" w:color="auto"/>
            </w:tcBorders>
            <w:vAlign w:val="bottom"/>
          </w:tcPr>
          <w:p w14:paraId="06192FAA" w14:textId="77777777" w:rsidR="004D60F1" w:rsidRPr="00DD65C8" w:rsidRDefault="004D60F1">
            <w:pPr>
              <w:rPr>
                <w:sz w:val="24"/>
                <w:szCs w:val="24"/>
              </w:rPr>
            </w:pPr>
          </w:p>
        </w:tc>
        <w:tc>
          <w:tcPr>
            <w:tcW w:w="1480" w:type="dxa"/>
            <w:tcBorders>
              <w:bottom w:val="single" w:sz="8" w:space="0" w:color="auto"/>
              <w:right w:val="single" w:sz="8" w:space="0" w:color="auto"/>
            </w:tcBorders>
            <w:vAlign w:val="bottom"/>
          </w:tcPr>
          <w:p w14:paraId="0F46464E" w14:textId="77777777" w:rsidR="004D60F1" w:rsidRPr="00DD65C8" w:rsidRDefault="004D60F1">
            <w:pPr>
              <w:rPr>
                <w:sz w:val="24"/>
                <w:szCs w:val="24"/>
              </w:rPr>
            </w:pPr>
          </w:p>
        </w:tc>
        <w:tc>
          <w:tcPr>
            <w:tcW w:w="740" w:type="dxa"/>
            <w:tcBorders>
              <w:bottom w:val="single" w:sz="8" w:space="0" w:color="auto"/>
              <w:right w:val="single" w:sz="8" w:space="0" w:color="auto"/>
            </w:tcBorders>
            <w:vAlign w:val="bottom"/>
          </w:tcPr>
          <w:p w14:paraId="1603E4FF" w14:textId="77777777" w:rsidR="004D60F1" w:rsidRPr="00DD65C8" w:rsidRDefault="00C629FD">
            <w:pPr>
              <w:jc w:val="center"/>
              <w:rPr>
                <w:sz w:val="20"/>
                <w:szCs w:val="20"/>
              </w:rPr>
            </w:pPr>
            <w:r w:rsidRPr="00DD65C8">
              <w:rPr>
                <w:rFonts w:eastAsia="Times New Roman"/>
                <w:b/>
                <w:bCs/>
                <w:w w:val="92"/>
                <w:sz w:val="24"/>
                <w:szCs w:val="24"/>
              </w:rPr>
              <w:t>(t</w:t>
            </w:r>
            <w:r w:rsidRPr="00DD65C8">
              <w:rPr>
                <w:rFonts w:eastAsia="Times New Roman"/>
                <w:b/>
                <w:bCs/>
                <w:w w:val="92"/>
                <w:sz w:val="32"/>
                <w:szCs w:val="32"/>
                <w:vertAlign w:val="superscript"/>
              </w:rPr>
              <w:t>o</w:t>
            </w:r>
            <w:r w:rsidRPr="00DD65C8">
              <w:rPr>
                <w:rFonts w:eastAsia="Times New Roman"/>
                <w:b/>
                <w:bCs/>
                <w:w w:val="92"/>
                <w:sz w:val="24"/>
                <w:szCs w:val="24"/>
              </w:rPr>
              <w:t>C)</w:t>
            </w:r>
          </w:p>
        </w:tc>
        <w:tc>
          <w:tcPr>
            <w:tcW w:w="600" w:type="dxa"/>
            <w:tcBorders>
              <w:bottom w:val="single" w:sz="8" w:space="0" w:color="auto"/>
              <w:right w:val="single" w:sz="8" w:space="0" w:color="auto"/>
            </w:tcBorders>
            <w:vAlign w:val="bottom"/>
          </w:tcPr>
          <w:p w14:paraId="2E74C921" w14:textId="77777777" w:rsidR="004D60F1" w:rsidRPr="00DD65C8" w:rsidRDefault="004D60F1">
            <w:pPr>
              <w:rPr>
                <w:sz w:val="24"/>
                <w:szCs w:val="24"/>
              </w:rPr>
            </w:pPr>
          </w:p>
        </w:tc>
        <w:tc>
          <w:tcPr>
            <w:tcW w:w="0" w:type="dxa"/>
            <w:vAlign w:val="bottom"/>
          </w:tcPr>
          <w:p w14:paraId="5154BD32" w14:textId="77777777" w:rsidR="004D60F1" w:rsidRPr="00DD65C8" w:rsidRDefault="004D60F1">
            <w:pPr>
              <w:rPr>
                <w:sz w:val="1"/>
                <w:szCs w:val="1"/>
              </w:rPr>
            </w:pPr>
          </w:p>
        </w:tc>
      </w:tr>
      <w:tr w:rsidR="004D60F1" w:rsidRPr="00DD65C8" w14:paraId="59B4A760" w14:textId="77777777">
        <w:trPr>
          <w:trHeight w:val="260"/>
        </w:trPr>
        <w:tc>
          <w:tcPr>
            <w:tcW w:w="540" w:type="dxa"/>
            <w:tcBorders>
              <w:left w:val="single" w:sz="8" w:space="0" w:color="auto"/>
              <w:right w:val="single" w:sz="8" w:space="0" w:color="auto"/>
            </w:tcBorders>
            <w:vAlign w:val="bottom"/>
          </w:tcPr>
          <w:p w14:paraId="65B4A7F9" w14:textId="77777777" w:rsidR="004D60F1" w:rsidRPr="00DD65C8" w:rsidRDefault="00C629FD">
            <w:pPr>
              <w:spacing w:line="260" w:lineRule="exact"/>
              <w:ind w:left="40"/>
              <w:rPr>
                <w:sz w:val="20"/>
                <w:szCs w:val="20"/>
              </w:rPr>
            </w:pPr>
            <w:r w:rsidRPr="00DD65C8">
              <w:rPr>
                <w:rFonts w:eastAsia="Times New Roman"/>
                <w:sz w:val="24"/>
                <w:szCs w:val="24"/>
              </w:rPr>
              <w:t>1</w:t>
            </w:r>
          </w:p>
        </w:tc>
        <w:tc>
          <w:tcPr>
            <w:tcW w:w="540" w:type="dxa"/>
            <w:tcBorders>
              <w:right w:val="single" w:sz="8" w:space="0" w:color="auto"/>
            </w:tcBorders>
            <w:vAlign w:val="bottom"/>
          </w:tcPr>
          <w:p w14:paraId="5E9CDA9D" w14:textId="77777777" w:rsidR="004D60F1" w:rsidRPr="00DD65C8" w:rsidRDefault="00C629FD">
            <w:pPr>
              <w:spacing w:line="260" w:lineRule="exact"/>
              <w:ind w:right="40"/>
              <w:jc w:val="right"/>
              <w:rPr>
                <w:sz w:val="20"/>
                <w:szCs w:val="20"/>
              </w:rPr>
            </w:pPr>
            <w:r w:rsidRPr="00DD65C8">
              <w:rPr>
                <w:rFonts w:eastAsia="Times New Roman"/>
                <w:b/>
                <w:bCs/>
                <w:sz w:val="24"/>
                <w:szCs w:val="24"/>
              </w:rPr>
              <w:t>5a</w:t>
            </w:r>
          </w:p>
        </w:tc>
        <w:tc>
          <w:tcPr>
            <w:tcW w:w="4900" w:type="dxa"/>
            <w:tcBorders>
              <w:right w:val="single" w:sz="8" w:space="0" w:color="auto"/>
            </w:tcBorders>
            <w:vAlign w:val="bottom"/>
          </w:tcPr>
          <w:p w14:paraId="427BAD19" w14:textId="77777777" w:rsidR="004D60F1" w:rsidRPr="00DD65C8" w:rsidRDefault="004D60F1"/>
        </w:tc>
        <w:tc>
          <w:tcPr>
            <w:tcW w:w="1480" w:type="dxa"/>
            <w:tcBorders>
              <w:right w:val="single" w:sz="8" w:space="0" w:color="auto"/>
            </w:tcBorders>
            <w:vAlign w:val="bottom"/>
          </w:tcPr>
          <w:p w14:paraId="1DAC7FC9" w14:textId="77777777" w:rsidR="004D60F1" w:rsidRPr="00DD65C8" w:rsidRDefault="00C629FD">
            <w:pPr>
              <w:spacing w:line="260" w:lineRule="exact"/>
              <w:ind w:left="20"/>
              <w:rPr>
                <w:sz w:val="20"/>
                <w:szCs w:val="20"/>
              </w:rPr>
            </w:pPr>
            <w:r w:rsidRPr="00DD65C8">
              <w:rPr>
                <w:rFonts w:eastAsia="Times New Roman"/>
                <w:sz w:val="24"/>
                <w:szCs w:val="24"/>
              </w:rPr>
              <w:t>C</w:t>
            </w:r>
            <w:r w:rsidRPr="00DD65C8">
              <w:rPr>
                <w:rFonts w:eastAsia="Times New Roman"/>
                <w:sz w:val="16"/>
                <w:szCs w:val="16"/>
              </w:rPr>
              <w:t>15</w:t>
            </w:r>
            <w:r w:rsidRPr="00DD65C8">
              <w:rPr>
                <w:rFonts w:eastAsia="Times New Roman"/>
                <w:sz w:val="24"/>
                <w:szCs w:val="24"/>
              </w:rPr>
              <w:t>H</w:t>
            </w:r>
            <w:r w:rsidRPr="00DD65C8">
              <w:rPr>
                <w:rFonts w:eastAsia="Times New Roman"/>
                <w:sz w:val="16"/>
                <w:szCs w:val="16"/>
              </w:rPr>
              <w:t>15</w:t>
            </w:r>
            <w:r w:rsidRPr="00DD65C8">
              <w:rPr>
                <w:rFonts w:eastAsia="Times New Roman"/>
                <w:sz w:val="24"/>
                <w:szCs w:val="24"/>
              </w:rPr>
              <w:t>N</w:t>
            </w:r>
            <w:r w:rsidRPr="00DD65C8">
              <w:rPr>
                <w:rFonts w:eastAsia="Times New Roman"/>
                <w:sz w:val="16"/>
                <w:szCs w:val="16"/>
              </w:rPr>
              <w:t>5</w:t>
            </w:r>
            <w:r w:rsidRPr="00DD65C8">
              <w:rPr>
                <w:rFonts w:eastAsia="Times New Roman"/>
                <w:sz w:val="24"/>
                <w:szCs w:val="24"/>
              </w:rPr>
              <w:t>O</w:t>
            </w:r>
            <w:r w:rsidRPr="00DD65C8">
              <w:rPr>
                <w:rFonts w:eastAsia="Times New Roman"/>
                <w:sz w:val="16"/>
                <w:szCs w:val="16"/>
              </w:rPr>
              <w:t>4</w:t>
            </w:r>
          </w:p>
        </w:tc>
        <w:tc>
          <w:tcPr>
            <w:tcW w:w="740" w:type="dxa"/>
            <w:tcBorders>
              <w:right w:val="single" w:sz="8" w:space="0" w:color="auto"/>
            </w:tcBorders>
            <w:vAlign w:val="bottom"/>
          </w:tcPr>
          <w:p w14:paraId="7DAF047A" w14:textId="77777777" w:rsidR="004D60F1" w:rsidRPr="00DD65C8" w:rsidRDefault="00C629FD">
            <w:pPr>
              <w:spacing w:line="260" w:lineRule="exact"/>
              <w:ind w:left="20"/>
              <w:rPr>
                <w:sz w:val="20"/>
                <w:szCs w:val="20"/>
              </w:rPr>
            </w:pPr>
            <w:r w:rsidRPr="00DD65C8">
              <w:rPr>
                <w:rFonts w:eastAsia="Times New Roman"/>
                <w:sz w:val="24"/>
                <w:szCs w:val="24"/>
              </w:rPr>
              <w:t>181.0-</w:t>
            </w:r>
          </w:p>
        </w:tc>
        <w:tc>
          <w:tcPr>
            <w:tcW w:w="600" w:type="dxa"/>
            <w:tcBorders>
              <w:right w:val="single" w:sz="8" w:space="0" w:color="auto"/>
            </w:tcBorders>
            <w:vAlign w:val="bottom"/>
          </w:tcPr>
          <w:p w14:paraId="3E4BC0F2" w14:textId="77777777" w:rsidR="004D60F1" w:rsidRPr="00DD65C8" w:rsidRDefault="00C629FD">
            <w:pPr>
              <w:spacing w:line="260" w:lineRule="exact"/>
              <w:ind w:left="20"/>
              <w:rPr>
                <w:sz w:val="20"/>
                <w:szCs w:val="20"/>
              </w:rPr>
            </w:pPr>
            <w:r w:rsidRPr="00DD65C8">
              <w:rPr>
                <w:rFonts w:eastAsia="Times New Roman"/>
                <w:sz w:val="24"/>
                <w:szCs w:val="24"/>
              </w:rPr>
              <w:t>68</w:t>
            </w:r>
          </w:p>
        </w:tc>
        <w:tc>
          <w:tcPr>
            <w:tcW w:w="0" w:type="dxa"/>
            <w:vAlign w:val="bottom"/>
          </w:tcPr>
          <w:p w14:paraId="7B35CADE" w14:textId="77777777" w:rsidR="004D60F1" w:rsidRPr="00DD65C8" w:rsidRDefault="004D60F1">
            <w:pPr>
              <w:rPr>
                <w:sz w:val="1"/>
                <w:szCs w:val="1"/>
              </w:rPr>
            </w:pPr>
          </w:p>
        </w:tc>
      </w:tr>
      <w:tr w:rsidR="004D60F1" w:rsidRPr="00DD65C8" w14:paraId="3D526005" w14:textId="77777777">
        <w:trPr>
          <w:trHeight w:val="293"/>
        </w:trPr>
        <w:tc>
          <w:tcPr>
            <w:tcW w:w="540" w:type="dxa"/>
            <w:tcBorders>
              <w:left w:val="single" w:sz="8" w:space="0" w:color="auto"/>
              <w:right w:val="single" w:sz="8" w:space="0" w:color="auto"/>
            </w:tcBorders>
            <w:vAlign w:val="bottom"/>
          </w:tcPr>
          <w:p w14:paraId="0285EA1E" w14:textId="77777777" w:rsidR="004D60F1" w:rsidRPr="00DD65C8" w:rsidRDefault="004D60F1">
            <w:pPr>
              <w:rPr>
                <w:sz w:val="24"/>
                <w:szCs w:val="24"/>
              </w:rPr>
            </w:pPr>
          </w:p>
        </w:tc>
        <w:tc>
          <w:tcPr>
            <w:tcW w:w="540" w:type="dxa"/>
            <w:tcBorders>
              <w:right w:val="single" w:sz="8" w:space="0" w:color="auto"/>
            </w:tcBorders>
            <w:vAlign w:val="bottom"/>
          </w:tcPr>
          <w:p w14:paraId="66732503" w14:textId="77777777" w:rsidR="004D60F1" w:rsidRPr="00DD65C8" w:rsidRDefault="004D60F1">
            <w:pPr>
              <w:rPr>
                <w:sz w:val="24"/>
                <w:szCs w:val="24"/>
              </w:rPr>
            </w:pPr>
          </w:p>
        </w:tc>
        <w:tc>
          <w:tcPr>
            <w:tcW w:w="4900" w:type="dxa"/>
            <w:tcBorders>
              <w:right w:val="single" w:sz="8" w:space="0" w:color="auto"/>
            </w:tcBorders>
            <w:vAlign w:val="bottom"/>
          </w:tcPr>
          <w:p w14:paraId="6A5FD30F" w14:textId="77777777" w:rsidR="004D60F1" w:rsidRPr="00DD65C8" w:rsidRDefault="004D60F1">
            <w:pPr>
              <w:rPr>
                <w:sz w:val="24"/>
                <w:szCs w:val="24"/>
              </w:rPr>
            </w:pPr>
          </w:p>
        </w:tc>
        <w:tc>
          <w:tcPr>
            <w:tcW w:w="1480" w:type="dxa"/>
            <w:vMerge w:val="restart"/>
            <w:tcBorders>
              <w:right w:val="single" w:sz="8" w:space="0" w:color="auto"/>
            </w:tcBorders>
            <w:vAlign w:val="bottom"/>
          </w:tcPr>
          <w:p w14:paraId="7930D7AA" w14:textId="77777777" w:rsidR="004D60F1" w:rsidRPr="00DD65C8" w:rsidRDefault="00C629FD">
            <w:pPr>
              <w:ind w:left="20"/>
              <w:rPr>
                <w:sz w:val="20"/>
                <w:szCs w:val="20"/>
              </w:rPr>
            </w:pPr>
            <w:r w:rsidRPr="00DD65C8">
              <w:rPr>
                <w:rFonts w:eastAsia="Times New Roman"/>
                <w:sz w:val="24"/>
                <w:szCs w:val="24"/>
              </w:rPr>
              <w:t>M.W= 329</w:t>
            </w:r>
          </w:p>
        </w:tc>
        <w:tc>
          <w:tcPr>
            <w:tcW w:w="740" w:type="dxa"/>
            <w:tcBorders>
              <w:right w:val="single" w:sz="8" w:space="0" w:color="auto"/>
            </w:tcBorders>
            <w:vAlign w:val="bottom"/>
          </w:tcPr>
          <w:p w14:paraId="61CE8034" w14:textId="77777777" w:rsidR="004D60F1" w:rsidRPr="00DD65C8" w:rsidRDefault="00C629FD">
            <w:pPr>
              <w:ind w:left="20"/>
              <w:rPr>
                <w:sz w:val="20"/>
                <w:szCs w:val="20"/>
              </w:rPr>
            </w:pPr>
            <w:r w:rsidRPr="00DD65C8">
              <w:rPr>
                <w:rFonts w:eastAsia="Times New Roman"/>
                <w:sz w:val="24"/>
                <w:szCs w:val="24"/>
              </w:rPr>
              <w:t>182.5</w:t>
            </w:r>
          </w:p>
        </w:tc>
        <w:tc>
          <w:tcPr>
            <w:tcW w:w="600" w:type="dxa"/>
            <w:tcBorders>
              <w:right w:val="single" w:sz="8" w:space="0" w:color="auto"/>
            </w:tcBorders>
            <w:vAlign w:val="bottom"/>
          </w:tcPr>
          <w:p w14:paraId="4A193703" w14:textId="77777777" w:rsidR="004D60F1" w:rsidRPr="00DD65C8" w:rsidRDefault="004D60F1">
            <w:pPr>
              <w:rPr>
                <w:sz w:val="24"/>
                <w:szCs w:val="24"/>
              </w:rPr>
            </w:pPr>
          </w:p>
        </w:tc>
        <w:tc>
          <w:tcPr>
            <w:tcW w:w="0" w:type="dxa"/>
            <w:vAlign w:val="bottom"/>
          </w:tcPr>
          <w:p w14:paraId="44604C0D" w14:textId="77777777" w:rsidR="004D60F1" w:rsidRPr="00DD65C8" w:rsidRDefault="004D60F1">
            <w:pPr>
              <w:rPr>
                <w:sz w:val="1"/>
                <w:szCs w:val="1"/>
              </w:rPr>
            </w:pPr>
          </w:p>
        </w:tc>
      </w:tr>
      <w:tr w:rsidR="004D60F1" w:rsidRPr="00DD65C8" w14:paraId="77C9B208" w14:textId="77777777">
        <w:trPr>
          <w:trHeight w:val="161"/>
        </w:trPr>
        <w:tc>
          <w:tcPr>
            <w:tcW w:w="540" w:type="dxa"/>
            <w:tcBorders>
              <w:left w:val="single" w:sz="8" w:space="0" w:color="auto"/>
              <w:right w:val="single" w:sz="8" w:space="0" w:color="auto"/>
            </w:tcBorders>
            <w:vAlign w:val="bottom"/>
          </w:tcPr>
          <w:p w14:paraId="1C3A7CBB" w14:textId="77777777" w:rsidR="004D60F1" w:rsidRPr="00DD65C8" w:rsidRDefault="004D60F1">
            <w:pPr>
              <w:rPr>
                <w:sz w:val="13"/>
                <w:szCs w:val="13"/>
              </w:rPr>
            </w:pPr>
          </w:p>
        </w:tc>
        <w:tc>
          <w:tcPr>
            <w:tcW w:w="540" w:type="dxa"/>
            <w:tcBorders>
              <w:right w:val="single" w:sz="8" w:space="0" w:color="auto"/>
            </w:tcBorders>
            <w:vAlign w:val="bottom"/>
          </w:tcPr>
          <w:p w14:paraId="0ACFCE68" w14:textId="77777777" w:rsidR="004D60F1" w:rsidRPr="00DD65C8" w:rsidRDefault="004D60F1">
            <w:pPr>
              <w:rPr>
                <w:sz w:val="13"/>
                <w:szCs w:val="13"/>
              </w:rPr>
            </w:pPr>
          </w:p>
        </w:tc>
        <w:tc>
          <w:tcPr>
            <w:tcW w:w="4900" w:type="dxa"/>
            <w:tcBorders>
              <w:right w:val="single" w:sz="8" w:space="0" w:color="auto"/>
            </w:tcBorders>
            <w:vAlign w:val="bottom"/>
          </w:tcPr>
          <w:p w14:paraId="612E0F4C" w14:textId="77777777" w:rsidR="004D60F1" w:rsidRPr="00DD65C8" w:rsidRDefault="004D60F1">
            <w:pPr>
              <w:rPr>
                <w:sz w:val="13"/>
                <w:szCs w:val="13"/>
              </w:rPr>
            </w:pPr>
          </w:p>
        </w:tc>
        <w:tc>
          <w:tcPr>
            <w:tcW w:w="1480" w:type="dxa"/>
            <w:vMerge/>
            <w:tcBorders>
              <w:right w:val="single" w:sz="8" w:space="0" w:color="auto"/>
            </w:tcBorders>
            <w:vAlign w:val="bottom"/>
          </w:tcPr>
          <w:p w14:paraId="3F0DB432" w14:textId="77777777" w:rsidR="004D60F1" w:rsidRPr="00DD65C8" w:rsidRDefault="004D60F1">
            <w:pPr>
              <w:rPr>
                <w:sz w:val="13"/>
                <w:szCs w:val="13"/>
              </w:rPr>
            </w:pPr>
          </w:p>
        </w:tc>
        <w:tc>
          <w:tcPr>
            <w:tcW w:w="740" w:type="dxa"/>
            <w:tcBorders>
              <w:right w:val="single" w:sz="8" w:space="0" w:color="auto"/>
            </w:tcBorders>
            <w:vAlign w:val="bottom"/>
          </w:tcPr>
          <w:p w14:paraId="0BC6B6FD" w14:textId="77777777" w:rsidR="004D60F1" w:rsidRPr="00DD65C8" w:rsidRDefault="004D60F1">
            <w:pPr>
              <w:rPr>
                <w:sz w:val="13"/>
                <w:szCs w:val="13"/>
              </w:rPr>
            </w:pPr>
          </w:p>
        </w:tc>
        <w:tc>
          <w:tcPr>
            <w:tcW w:w="600" w:type="dxa"/>
            <w:tcBorders>
              <w:right w:val="single" w:sz="8" w:space="0" w:color="auto"/>
            </w:tcBorders>
            <w:vAlign w:val="bottom"/>
          </w:tcPr>
          <w:p w14:paraId="6166ACB3" w14:textId="77777777" w:rsidR="004D60F1" w:rsidRPr="00DD65C8" w:rsidRDefault="004D60F1">
            <w:pPr>
              <w:rPr>
                <w:sz w:val="13"/>
                <w:szCs w:val="13"/>
              </w:rPr>
            </w:pPr>
          </w:p>
        </w:tc>
        <w:tc>
          <w:tcPr>
            <w:tcW w:w="0" w:type="dxa"/>
            <w:vAlign w:val="bottom"/>
          </w:tcPr>
          <w:p w14:paraId="3AFC2FFC" w14:textId="77777777" w:rsidR="004D60F1" w:rsidRPr="00DD65C8" w:rsidRDefault="004D60F1">
            <w:pPr>
              <w:rPr>
                <w:sz w:val="1"/>
                <w:szCs w:val="1"/>
              </w:rPr>
            </w:pPr>
          </w:p>
        </w:tc>
      </w:tr>
      <w:tr w:rsidR="004D60F1" w:rsidRPr="00DD65C8" w14:paraId="581CFA3D" w14:textId="77777777">
        <w:trPr>
          <w:trHeight w:val="708"/>
        </w:trPr>
        <w:tc>
          <w:tcPr>
            <w:tcW w:w="540" w:type="dxa"/>
            <w:tcBorders>
              <w:left w:val="single" w:sz="8" w:space="0" w:color="auto"/>
              <w:bottom w:val="single" w:sz="8" w:space="0" w:color="auto"/>
              <w:right w:val="single" w:sz="8" w:space="0" w:color="auto"/>
            </w:tcBorders>
            <w:vAlign w:val="bottom"/>
          </w:tcPr>
          <w:p w14:paraId="0FBFD4CB" w14:textId="77777777" w:rsidR="004D60F1" w:rsidRPr="00DD65C8" w:rsidRDefault="004D60F1">
            <w:pPr>
              <w:rPr>
                <w:sz w:val="24"/>
                <w:szCs w:val="24"/>
              </w:rPr>
            </w:pPr>
          </w:p>
        </w:tc>
        <w:tc>
          <w:tcPr>
            <w:tcW w:w="540" w:type="dxa"/>
            <w:tcBorders>
              <w:bottom w:val="single" w:sz="8" w:space="0" w:color="auto"/>
              <w:right w:val="single" w:sz="8" w:space="0" w:color="auto"/>
            </w:tcBorders>
            <w:vAlign w:val="bottom"/>
          </w:tcPr>
          <w:p w14:paraId="4D533B33" w14:textId="77777777" w:rsidR="004D60F1" w:rsidRPr="00DD65C8" w:rsidRDefault="004D60F1">
            <w:pPr>
              <w:rPr>
                <w:sz w:val="24"/>
                <w:szCs w:val="24"/>
              </w:rPr>
            </w:pPr>
          </w:p>
        </w:tc>
        <w:tc>
          <w:tcPr>
            <w:tcW w:w="4900" w:type="dxa"/>
            <w:tcBorders>
              <w:bottom w:val="single" w:sz="8" w:space="0" w:color="auto"/>
              <w:right w:val="single" w:sz="8" w:space="0" w:color="auto"/>
            </w:tcBorders>
            <w:vAlign w:val="bottom"/>
          </w:tcPr>
          <w:p w14:paraId="0D12E9FF" w14:textId="77777777" w:rsidR="004D60F1" w:rsidRPr="00DD65C8" w:rsidRDefault="004D60F1">
            <w:pPr>
              <w:rPr>
                <w:sz w:val="24"/>
                <w:szCs w:val="24"/>
              </w:rPr>
            </w:pPr>
          </w:p>
        </w:tc>
        <w:tc>
          <w:tcPr>
            <w:tcW w:w="1480" w:type="dxa"/>
            <w:tcBorders>
              <w:bottom w:val="single" w:sz="8" w:space="0" w:color="auto"/>
              <w:right w:val="single" w:sz="8" w:space="0" w:color="auto"/>
            </w:tcBorders>
            <w:vAlign w:val="bottom"/>
          </w:tcPr>
          <w:p w14:paraId="29A7A6A4" w14:textId="77777777" w:rsidR="004D60F1" w:rsidRPr="00DD65C8" w:rsidRDefault="004D60F1">
            <w:pPr>
              <w:rPr>
                <w:sz w:val="24"/>
                <w:szCs w:val="24"/>
              </w:rPr>
            </w:pPr>
          </w:p>
        </w:tc>
        <w:tc>
          <w:tcPr>
            <w:tcW w:w="740" w:type="dxa"/>
            <w:tcBorders>
              <w:bottom w:val="single" w:sz="8" w:space="0" w:color="auto"/>
              <w:right w:val="single" w:sz="8" w:space="0" w:color="auto"/>
            </w:tcBorders>
            <w:vAlign w:val="bottom"/>
          </w:tcPr>
          <w:p w14:paraId="1FB0B49A" w14:textId="77777777" w:rsidR="004D60F1" w:rsidRPr="00DD65C8" w:rsidRDefault="004D60F1">
            <w:pPr>
              <w:rPr>
                <w:sz w:val="24"/>
                <w:szCs w:val="24"/>
              </w:rPr>
            </w:pPr>
          </w:p>
        </w:tc>
        <w:tc>
          <w:tcPr>
            <w:tcW w:w="600" w:type="dxa"/>
            <w:tcBorders>
              <w:bottom w:val="single" w:sz="8" w:space="0" w:color="auto"/>
              <w:right w:val="single" w:sz="8" w:space="0" w:color="auto"/>
            </w:tcBorders>
            <w:vAlign w:val="bottom"/>
          </w:tcPr>
          <w:p w14:paraId="590D354F" w14:textId="77777777" w:rsidR="004D60F1" w:rsidRPr="00DD65C8" w:rsidRDefault="004D60F1">
            <w:pPr>
              <w:rPr>
                <w:sz w:val="24"/>
                <w:szCs w:val="24"/>
              </w:rPr>
            </w:pPr>
          </w:p>
        </w:tc>
        <w:tc>
          <w:tcPr>
            <w:tcW w:w="0" w:type="dxa"/>
            <w:vAlign w:val="bottom"/>
          </w:tcPr>
          <w:p w14:paraId="6AC30ED5" w14:textId="77777777" w:rsidR="004D60F1" w:rsidRPr="00DD65C8" w:rsidRDefault="004D60F1">
            <w:pPr>
              <w:rPr>
                <w:sz w:val="1"/>
                <w:szCs w:val="1"/>
              </w:rPr>
            </w:pPr>
          </w:p>
        </w:tc>
      </w:tr>
      <w:tr w:rsidR="004D60F1" w:rsidRPr="00DD65C8" w14:paraId="15DE62D1" w14:textId="77777777">
        <w:trPr>
          <w:trHeight w:val="263"/>
        </w:trPr>
        <w:tc>
          <w:tcPr>
            <w:tcW w:w="540" w:type="dxa"/>
            <w:tcBorders>
              <w:left w:val="single" w:sz="8" w:space="0" w:color="auto"/>
              <w:right w:val="single" w:sz="8" w:space="0" w:color="auto"/>
            </w:tcBorders>
            <w:vAlign w:val="bottom"/>
          </w:tcPr>
          <w:p w14:paraId="6AB8CF79" w14:textId="77777777" w:rsidR="004D60F1" w:rsidRPr="00DD65C8" w:rsidRDefault="00C629FD">
            <w:pPr>
              <w:spacing w:line="263" w:lineRule="exact"/>
              <w:ind w:left="40"/>
              <w:rPr>
                <w:sz w:val="20"/>
                <w:szCs w:val="20"/>
              </w:rPr>
            </w:pPr>
            <w:r w:rsidRPr="00DD65C8">
              <w:rPr>
                <w:rFonts w:eastAsia="Times New Roman"/>
                <w:sz w:val="24"/>
                <w:szCs w:val="24"/>
              </w:rPr>
              <w:t>2</w:t>
            </w:r>
          </w:p>
        </w:tc>
        <w:tc>
          <w:tcPr>
            <w:tcW w:w="540" w:type="dxa"/>
            <w:tcBorders>
              <w:right w:val="single" w:sz="8" w:space="0" w:color="auto"/>
            </w:tcBorders>
            <w:vAlign w:val="bottom"/>
          </w:tcPr>
          <w:p w14:paraId="4EFC4294" w14:textId="77777777" w:rsidR="004D60F1" w:rsidRPr="00DD65C8" w:rsidRDefault="00C629FD">
            <w:pPr>
              <w:spacing w:line="263" w:lineRule="exact"/>
              <w:ind w:right="40"/>
              <w:jc w:val="right"/>
              <w:rPr>
                <w:sz w:val="20"/>
                <w:szCs w:val="20"/>
              </w:rPr>
            </w:pPr>
            <w:r w:rsidRPr="00DD65C8">
              <w:rPr>
                <w:rFonts w:eastAsia="Times New Roman"/>
                <w:b/>
                <w:bCs/>
                <w:sz w:val="24"/>
                <w:szCs w:val="24"/>
              </w:rPr>
              <w:t>5b</w:t>
            </w:r>
          </w:p>
        </w:tc>
        <w:tc>
          <w:tcPr>
            <w:tcW w:w="4900" w:type="dxa"/>
            <w:tcBorders>
              <w:right w:val="single" w:sz="8" w:space="0" w:color="auto"/>
            </w:tcBorders>
            <w:vAlign w:val="bottom"/>
          </w:tcPr>
          <w:p w14:paraId="3E92F7A4" w14:textId="77777777" w:rsidR="004D60F1" w:rsidRPr="00DD65C8" w:rsidRDefault="004D60F1"/>
        </w:tc>
        <w:tc>
          <w:tcPr>
            <w:tcW w:w="1480" w:type="dxa"/>
            <w:tcBorders>
              <w:right w:val="single" w:sz="8" w:space="0" w:color="auto"/>
            </w:tcBorders>
            <w:vAlign w:val="bottom"/>
          </w:tcPr>
          <w:p w14:paraId="27331A2F" w14:textId="77777777" w:rsidR="004D60F1" w:rsidRPr="00DD65C8" w:rsidRDefault="00C629FD">
            <w:pPr>
              <w:spacing w:line="263" w:lineRule="exact"/>
              <w:ind w:left="20"/>
              <w:rPr>
                <w:sz w:val="20"/>
                <w:szCs w:val="20"/>
              </w:rPr>
            </w:pPr>
            <w:r w:rsidRPr="00DD65C8">
              <w:rPr>
                <w:rFonts w:eastAsia="Times New Roman"/>
                <w:sz w:val="24"/>
                <w:szCs w:val="24"/>
              </w:rPr>
              <w:t>C</w:t>
            </w:r>
            <w:r w:rsidRPr="00DD65C8">
              <w:rPr>
                <w:rFonts w:eastAsia="Times New Roman"/>
                <w:sz w:val="16"/>
                <w:szCs w:val="16"/>
              </w:rPr>
              <w:t>15</w:t>
            </w:r>
            <w:r w:rsidRPr="00DD65C8">
              <w:rPr>
                <w:rFonts w:eastAsia="Times New Roman"/>
                <w:sz w:val="24"/>
                <w:szCs w:val="24"/>
              </w:rPr>
              <w:t>H</w:t>
            </w:r>
            <w:r w:rsidRPr="00DD65C8">
              <w:rPr>
                <w:rFonts w:eastAsia="Times New Roman"/>
                <w:sz w:val="16"/>
                <w:szCs w:val="16"/>
              </w:rPr>
              <w:t>14</w:t>
            </w:r>
            <w:r w:rsidRPr="00DD65C8">
              <w:rPr>
                <w:rFonts w:eastAsia="Times New Roman"/>
                <w:sz w:val="24"/>
                <w:szCs w:val="24"/>
              </w:rPr>
              <w:t>FN</w:t>
            </w:r>
            <w:r w:rsidRPr="00DD65C8">
              <w:rPr>
                <w:rFonts w:eastAsia="Times New Roman"/>
                <w:sz w:val="16"/>
                <w:szCs w:val="16"/>
              </w:rPr>
              <w:t>5</w:t>
            </w:r>
            <w:r w:rsidRPr="00DD65C8">
              <w:rPr>
                <w:rFonts w:eastAsia="Times New Roman"/>
                <w:sz w:val="24"/>
                <w:szCs w:val="24"/>
              </w:rPr>
              <w:t>O</w:t>
            </w:r>
            <w:r w:rsidRPr="00DD65C8">
              <w:rPr>
                <w:rFonts w:eastAsia="Times New Roman"/>
                <w:sz w:val="16"/>
                <w:szCs w:val="16"/>
              </w:rPr>
              <w:t>4</w:t>
            </w:r>
          </w:p>
        </w:tc>
        <w:tc>
          <w:tcPr>
            <w:tcW w:w="740" w:type="dxa"/>
            <w:tcBorders>
              <w:right w:val="single" w:sz="8" w:space="0" w:color="auto"/>
            </w:tcBorders>
            <w:vAlign w:val="bottom"/>
          </w:tcPr>
          <w:p w14:paraId="6E803B1D" w14:textId="77777777" w:rsidR="004D60F1" w:rsidRPr="00DD65C8" w:rsidRDefault="00C629FD">
            <w:pPr>
              <w:spacing w:line="263" w:lineRule="exact"/>
              <w:ind w:left="20"/>
              <w:rPr>
                <w:sz w:val="20"/>
                <w:szCs w:val="20"/>
              </w:rPr>
            </w:pPr>
            <w:r w:rsidRPr="00DD65C8">
              <w:rPr>
                <w:rFonts w:eastAsia="Times New Roman"/>
                <w:sz w:val="24"/>
                <w:szCs w:val="24"/>
              </w:rPr>
              <w:t>180.0-</w:t>
            </w:r>
          </w:p>
        </w:tc>
        <w:tc>
          <w:tcPr>
            <w:tcW w:w="600" w:type="dxa"/>
            <w:tcBorders>
              <w:right w:val="single" w:sz="8" w:space="0" w:color="auto"/>
            </w:tcBorders>
            <w:vAlign w:val="bottom"/>
          </w:tcPr>
          <w:p w14:paraId="4868B0A9" w14:textId="77777777" w:rsidR="004D60F1" w:rsidRPr="00DD65C8" w:rsidRDefault="00C629FD">
            <w:pPr>
              <w:spacing w:line="263" w:lineRule="exact"/>
              <w:ind w:left="20"/>
              <w:rPr>
                <w:sz w:val="20"/>
                <w:szCs w:val="20"/>
              </w:rPr>
            </w:pPr>
            <w:r w:rsidRPr="00DD65C8">
              <w:rPr>
                <w:rFonts w:eastAsia="Times New Roman"/>
                <w:sz w:val="24"/>
                <w:szCs w:val="24"/>
              </w:rPr>
              <w:t>72</w:t>
            </w:r>
          </w:p>
        </w:tc>
        <w:tc>
          <w:tcPr>
            <w:tcW w:w="0" w:type="dxa"/>
            <w:vAlign w:val="bottom"/>
          </w:tcPr>
          <w:p w14:paraId="734E173D" w14:textId="77777777" w:rsidR="004D60F1" w:rsidRPr="00DD65C8" w:rsidRDefault="004D60F1">
            <w:pPr>
              <w:rPr>
                <w:sz w:val="1"/>
                <w:szCs w:val="1"/>
              </w:rPr>
            </w:pPr>
          </w:p>
        </w:tc>
      </w:tr>
      <w:tr w:rsidR="004D60F1" w:rsidRPr="00DD65C8" w14:paraId="4F456606" w14:textId="77777777">
        <w:trPr>
          <w:trHeight w:val="293"/>
        </w:trPr>
        <w:tc>
          <w:tcPr>
            <w:tcW w:w="540" w:type="dxa"/>
            <w:tcBorders>
              <w:left w:val="single" w:sz="8" w:space="0" w:color="auto"/>
              <w:right w:val="single" w:sz="8" w:space="0" w:color="auto"/>
            </w:tcBorders>
            <w:vAlign w:val="bottom"/>
          </w:tcPr>
          <w:p w14:paraId="0F81B5E2" w14:textId="77777777" w:rsidR="004D60F1" w:rsidRPr="00DD65C8" w:rsidRDefault="004D60F1">
            <w:pPr>
              <w:rPr>
                <w:sz w:val="24"/>
                <w:szCs w:val="24"/>
              </w:rPr>
            </w:pPr>
          </w:p>
        </w:tc>
        <w:tc>
          <w:tcPr>
            <w:tcW w:w="540" w:type="dxa"/>
            <w:tcBorders>
              <w:right w:val="single" w:sz="8" w:space="0" w:color="auto"/>
            </w:tcBorders>
            <w:vAlign w:val="bottom"/>
          </w:tcPr>
          <w:p w14:paraId="7E2B5D4A" w14:textId="77777777" w:rsidR="004D60F1" w:rsidRPr="00DD65C8" w:rsidRDefault="004D60F1">
            <w:pPr>
              <w:rPr>
                <w:sz w:val="24"/>
                <w:szCs w:val="24"/>
              </w:rPr>
            </w:pPr>
          </w:p>
        </w:tc>
        <w:tc>
          <w:tcPr>
            <w:tcW w:w="4900" w:type="dxa"/>
            <w:tcBorders>
              <w:right w:val="single" w:sz="8" w:space="0" w:color="auto"/>
            </w:tcBorders>
            <w:vAlign w:val="bottom"/>
          </w:tcPr>
          <w:p w14:paraId="60A6D6F1" w14:textId="77777777" w:rsidR="004D60F1" w:rsidRPr="00DD65C8" w:rsidRDefault="004D60F1">
            <w:pPr>
              <w:rPr>
                <w:sz w:val="24"/>
                <w:szCs w:val="24"/>
              </w:rPr>
            </w:pPr>
          </w:p>
        </w:tc>
        <w:tc>
          <w:tcPr>
            <w:tcW w:w="1480" w:type="dxa"/>
            <w:vMerge w:val="restart"/>
            <w:tcBorders>
              <w:right w:val="single" w:sz="8" w:space="0" w:color="auto"/>
            </w:tcBorders>
            <w:vAlign w:val="bottom"/>
          </w:tcPr>
          <w:p w14:paraId="7B90CD83" w14:textId="77777777" w:rsidR="004D60F1" w:rsidRPr="00DD65C8" w:rsidRDefault="00C629FD">
            <w:pPr>
              <w:ind w:left="20"/>
              <w:rPr>
                <w:sz w:val="20"/>
                <w:szCs w:val="20"/>
              </w:rPr>
            </w:pPr>
            <w:r w:rsidRPr="00DD65C8">
              <w:rPr>
                <w:rFonts w:eastAsia="Times New Roman"/>
                <w:sz w:val="24"/>
                <w:szCs w:val="24"/>
              </w:rPr>
              <w:t>M.W=347</w:t>
            </w:r>
          </w:p>
        </w:tc>
        <w:tc>
          <w:tcPr>
            <w:tcW w:w="740" w:type="dxa"/>
            <w:tcBorders>
              <w:right w:val="single" w:sz="8" w:space="0" w:color="auto"/>
            </w:tcBorders>
            <w:vAlign w:val="bottom"/>
          </w:tcPr>
          <w:p w14:paraId="7D29255B" w14:textId="77777777" w:rsidR="004D60F1" w:rsidRPr="00DD65C8" w:rsidRDefault="00C629FD">
            <w:pPr>
              <w:ind w:left="20"/>
              <w:rPr>
                <w:sz w:val="20"/>
                <w:szCs w:val="20"/>
              </w:rPr>
            </w:pPr>
            <w:r w:rsidRPr="00DD65C8">
              <w:rPr>
                <w:rFonts w:eastAsia="Times New Roman"/>
                <w:sz w:val="24"/>
                <w:szCs w:val="24"/>
              </w:rPr>
              <w:t>182.0</w:t>
            </w:r>
          </w:p>
        </w:tc>
        <w:tc>
          <w:tcPr>
            <w:tcW w:w="600" w:type="dxa"/>
            <w:tcBorders>
              <w:right w:val="single" w:sz="8" w:space="0" w:color="auto"/>
            </w:tcBorders>
            <w:vAlign w:val="bottom"/>
          </w:tcPr>
          <w:p w14:paraId="2E8AFD2F" w14:textId="77777777" w:rsidR="004D60F1" w:rsidRPr="00DD65C8" w:rsidRDefault="004D60F1">
            <w:pPr>
              <w:rPr>
                <w:sz w:val="24"/>
                <w:szCs w:val="24"/>
              </w:rPr>
            </w:pPr>
          </w:p>
        </w:tc>
        <w:tc>
          <w:tcPr>
            <w:tcW w:w="0" w:type="dxa"/>
            <w:vAlign w:val="bottom"/>
          </w:tcPr>
          <w:p w14:paraId="251FC7EC" w14:textId="77777777" w:rsidR="004D60F1" w:rsidRPr="00DD65C8" w:rsidRDefault="004D60F1">
            <w:pPr>
              <w:rPr>
                <w:sz w:val="1"/>
                <w:szCs w:val="1"/>
              </w:rPr>
            </w:pPr>
          </w:p>
        </w:tc>
      </w:tr>
      <w:tr w:rsidR="004D60F1" w:rsidRPr="00DD65C8" w14:paraId="5EC6E9E6" w14:textId="77777777">
        <w:trPr>
          <w:trHeight w:val="158"/>
        </w:trPr>
        <w:tc>
          <w:tcPr>
            <w:tcW w:w="540" w:type="dxa"/>
            <w:tcBorders>
              <w:left w:val="single" w:sz="8" w:space="0" w:color="auto"/>
              <w:right w:val="single" w:sz="8" w:space="0" w:color="auto"/>
            </w:tcBorders>
            <w:vAlign w:val="bottom"/>
          </w:tcPr>
          <w:p w14:paraId="3467E459" w14:textId="77777777" w:rsidR="004D60F1" w:rsidRPr="00DD65C8" w:rsidRDefault="004D60F1">
            <w:pPr>
              <w:rPr>
                <w:sz w:val="13"/>
                <w:szCs w:val="13"/>
              </w:rPr>
            </w:pPr>
          </w:p>
        </w:tc>
        <w:tc>
          <w:tcPr>
            <w:tcW w:w="540" w:type="dxa"/>
            <w:tcBorders>
              <w:right w:val="single" w:sz="8" w:space="0" w:color="auto"/>
            </w:tcBorders>
            <w:vAlign w:val="bottom"/>
          </w:tcPr>
          <w:p w14:paraId="10B000F4" w14:textId="77777777" w:rsidR="004D60F1" w:rsidRPr="00DD65C8" w:rsidRDefault="004D60F1">
            <w:pPr>
              <w:rPr>
                <w:sz w:val="13"/>
                <w:szCs w:val="13"/>
              </w:rPr>
            </w:pPr>
          </w:p>
        </w:tc>
        <w:tc>
          <w:tcPr>
            <w:tcW w:w="4900" w:type="dxa"/>
            <w:tcBorders>
              <w:right w:val="single" w:sz="8" w:space="0" w:color="auto"/>
            </w:tcBorders>
            <w:vAlign w:val="bottom"/>
          </w:tcPr>
          <w:p w14:paraId="4B214338" w14:textId="77777777" w:rsidR="004D60F1" w:rsidRPr="00DD65C8" w:rsidRDefault="004D60F1">
            <w:pPr>
              <w:rPr>
                <w:sz w:val="13"/>
                <w:szCs w:val="13"/>
              </w:rPr>
            </w:pPr>
          </w:p>
        </w:tc>
        <w:tc>
          <w:tcPr>
            <w:tcW w:w="1480" w:type="dxa"/>
            <w:vMerge/>
            <w:tcBorders>
              <w:right w:val="single" w:sz="8" w:space="0" w:color="auto"/>
            </w:tcBorders>
            <w:vAlign w:val="bottom"/>
          </w:tcPr>
          <w:p w14:paraId="561C861F" w14:textId="77777777" w:rsidR="004D60F1" w:rsidRPr="00DD65C8" w:rsidRDefault="004D60F1">
            <w:pPr>
              <w:rPr>
                <w:sz w:val="13"/>
                <w:szCs w:val="13"/>
              </w:rPr>
            </w:pPr>
          </w:p>
        </w:tc>
        <w:tc>
          <w:tcPr>
            <w:tcW w:w="740" w:type="dxa"/>
            <w:tcBorders>
              <w:right w:val="single" w:sz="8" w:space="0" w:color="auto"/>
            </w:tcBorders>
            <w:vAlign w:val="bottom"/>
          </w:tcPr>
          <w:p w14:paraId="1F5237BE" w14:textId="77777777" w:rsidR="004D60F1" w:rsidRPr="00DD65C8" w:rsidRDefault="004D60F1">
            <w:pPr>
              <w:rPr>
                <w:sz w:val="13"/>
                <w:szCs w:val="13"/>
              </w:rPr>
            </w:pPr>
          </w:p>
        </w:tc>
        <w:tc>
          <w:tcPr>
            <w:tcW w:w="600" w:type="dxa"/>
            <w:tcBorders>
              <w:right w:val="single" w:sz="8" w:space="0" w:color="auto"/>
            </w:tcBorders>
            <w:vAlign w:val="bottom"/>
          </w:tcPr>
          <w:p w14:paraId="30313DC1" w14:textId="77777777" w:rsidR="004D60F1" w:rsidRPr="00DD65C8" w:rsidRDefault="004D60F1">
            <w:pPr>
              <w:rPr>
                <w:sz w:val="13"/>
                <w:szCs w:val="13"/>
              </w:rPr>
            </w:pPr>
          </w:p>
        </w:tc>
        <w:tc>
          <w:tcPr>
            <w:tcW w:w="0" w:type="dxa"/>
            <w:vAlign w:val="bottom"/>
          </w:tcPr>
          <w:p w14:paraId="6C1AE4C2" w14:textId="77777777" w:rsidR="004D60F1" w:rsidRPr="00DD65C8" w:rsidRDefault="004D60F1">
            <w:pPr>
              <w:rPr>
                <w:sz w:val="1"/>
                <w:szCs w:val="1"/>
              </w:rPr>
            </w:pPr>
          </w:p>
        </w:tc>
      </w:tr>
      <w:tr w:rsidR="004D60F1" w:rsidRPr="00DD65C8" w14:paraId="4DFC9B02" w14:textId="77777777">
        <w:trPr>
          <w:trHeight w:val="711"/>
        </w:trPr>
        <w:tc>
          <w:tcPr>
            <w:tcW w:w="540" w:type="dxa"/>
            <w:tcBorders>
              <w:left w:val="single" w:sz="8" w:space="0" w:color="auto"/>
              <w:bottom w:val="single" w:sz="8" w:space="0" w:color="auto"/>
              <w:right w:val="single" w:sz="8" w:space="0" w:color="auto"/>
            </w:tcBorders>
            <w:vAlign w:val="bottom"/>
          </w:tcPr>
          <w:p w14:paraId="10080D7A" w14:textId="77777777" w:rsidR="004D60F1" w:rsidRPr="00DD65C8" w:rsidRDefault="004D60F1">
            <w:pPr>
              <w:rPr>
                <w:sz w:val="24"/>
                <w:szCs w:val="24"/>
              </w:rPr>
            </w:pPr>
          </w:p>
        </w:tc>
        <w:tc>
          <w:tcPr>
            <w:tcW w:w="540" w:type="dxa"/>
            <w:tcBorders>
              <w:bottom w:val="single" w:sz="8" w:space="0" w:color="auto"/>
              <w:right w:val="single" w:sz="8" w:space="0" w:color="auto"/>
            </w:tcBorders>
            <w:vAlign w:val="bottom"/>
          </w:tcPr>
          <w:p w14:paraId="1FF9AA88" w14:textId="77777777" w:rsidR="004D60F1" w:rsidRPr="00DD65C8" w:rsidRDefault="004D60F1">
            <w:pPr>
              <w:rPr>
                <w:sz w:val="24"/>
                <w:szCs w:val="24"/>
              </w:rPr>
            </w:pPr>
          </w:p>
        </w:tc>
        <w:tc>
          <w:tcPr>
            <w:tcW w:w="4900" w:type="dxa"/>
            <w:tcBorders>
              <w:bottom w:val="single" w:sz="8" w:space="0" w:color="auto"/>
              <w:right w:val="single" w:sz="8" w:space="0" w:color="auto"/>
            </w:tcBorders>
            <w:vAlign w:val="bottom"/>
          </w:tcPr>
          <w:p w14:paraId="480FF980" w14:textId="77777777" w:rsidR="004D60F1" w:rsidRPr="00DD65C8" w:rsidRDefault="004D60F1">
            <w:pPr>
              <w:rPr>
                <w:sz w:val="24"/>
                <w:szCs w:val="24"/>
              </w:rPr>
            </w:pPr>
          </w:p>
        </w:tc>
        <w:tc>
          <w:tcPr>
            <w:tcW w:w="1480" w:type="dxa"/>
            <w:tcBorders>
              <w:bottom w:val="single" w:sz="8" w:space="0" w:color="auto"/>
              <w:right w:val="single" w:sz="8" w:space="0" w:color="auto"/>
            </w:tcBorders>
            <w:vAlign w:val="bottom"/>
          </w:tcPr>
          <w:p w14:paraId="27E37207" w14:textId="77777777" w:rsidR="004D60F1" w:rsidRPr="00DD65C8" w:rsidRDefault="004D60F1">
            <w:pPr>
              <w:rPr>
                <w:sz w:val="24"/>
                <w:szCs w:val="24"/>
              </w:rPr>
            </w:pPr>
          </w:p>
        </w:tc>
        <w:tc>
          <w:tcPr>
            <w:tcW w:w="740" w:type="dxa"/>
            <w:tcBorders>
              <w:bottom w:val="single" w:sz="8" w:space="0" w:color="auto"/>
              <w:right w:val="single" w:sz="8" w:space="0" w:color="auto"/>
            </w:tcBorders>
            <w:vAlign w:val="bottom"/>
          </w:tcPr>
          <w:p w14:paraId="5B9A37CE" w14:textId="77777777" w:rsidR="004D60F1" w:rsidRPr="00DD65C8" w:rsidRDefault="004D60F1">
            <w:pPr>
              <w:rPr>
                <w:sz w:val="24"/>
                <w:szCs w:val="24"/>
              </w:rPr>
            </w:pPr>
          </w:p>
        </w:tc>
        <w:tc>
          <w:tcPr>
            <w:tcW w:w="600" w:type="dxa"/>
            <w:tcBorders>
              <w:bottom w:val="single" w:sz="8" w:space="0" w:color="auto"/>
              <w:right w:val="single" w:sz="8" w:space="0" w:color="auto"/>
            </w:tcBorders>
            <w:vAlign w:val="bottom"/>
          </w:tcPr>
          <w:p w14:paraId="465BBBB1" w14:textId="77777777" w:rsidR="004D60F1" w:rsidRPr="00DD65C8" w:rsidRDefault="004D60F1">
            <w:pPr>
              <w:rPr>
                <w:sz w:val="24"/>
                <w:szCs w:val="24"/>
              </w:rPr>
            </w:pPr>
          </w:p>
        </w:tc>
        <w:tc>
          <w:tcPr>
            <w:tcW w:w="0" w:type="dxa"/>
            <w:vAlign w:val="bottom"/>
          </w:tcPr>
          <w:p w14:paraId="483C57AE" w14:textId="77777777" w:rsidR="004D60F1" w:rsidRPr="00DD65C8" w:rsidRDefault="004D60F1">
            <w:pPr>
              <w:rPr>
                <w:sz w:val="1"/>
                <w:szCs w:val="1"/>
              </w:rPr>
            </w:pPr>
          </w:p>
        </w:tc>
      </w:tr>
      <w:tr w:rsidR="004D60F1" w:rsidRPr="00DD65C8" w14:paraId="10C7ED44" w14:textId="77777777">
        <w:trPr>
          <w:trHeight w:val="260"/>
        </w:trPr>
        <w:tc>
          <w:tcPr>
            <w:tcW w:w="540" w:type="dxa"/>
            <w:tcBorders>
              <w:left w:val="single" w:sz="8" w:space="0" w:color="auto"/>
              <w:right w:val="single" w:sz="8" w:space="0" w:color="auto"/>
            </w:tcBorders>
            <w:vAlign w:val="bottom"/>
          </w:tcPr>
          <w:p w14:paraId="6ED36BAC" w14:textId="77777777" w:rsidR="004D60F1" w:rsidRPr="00DD65C8" w:rsidRDefault="00C629FD">
            <w:pPr>
              <w:spacing w:line="260" w:lineRule="exact"/>
              <w:ind w:left="40"/>
              <w:rPr>
                <w:sz w:val="20"/>
                <w:szCs w:val="20"/>
              </w:rPr>
            </w:pPr>
            <w:r w:rsidRPr="00DD65C8">
              <w:rPr>
                <w:rFonts w:eastAsia="Times New Roman"/>
                <w:sz w:val="24"/>
                <w:szCs w:val="24"/>
              </w:rPr>
              <w:t>3</w:t>
            </w:r>
          </w:p>
        </w:tc>
        <w:tc>
          <w:tcPr>
            <w:tcW w:w="540" w:type="dxa"/>
            <w:tcBorders>
              <w:right w:val="single" w:sz="8" w:space="0" w:color="auto"/>
            </w:tcBorders>
            <w:vAlign w:val="bottom"/>
          </w:tcPr>
          <w:p w14:paraId="3FD69E6B" w14:textId="77777777" w:rsidR="004D60F1" w:rsidRPr="00DD65C8" w:rsidRDefault="00C629FD">
            <w:pPr>
              <w:spacing w:line="260" w:lineRule="exact"/>
              <w:ind w:right="40"/>
              <w:jc w:val="right"/>
              <w:rPr>
                <w:sz w:val="20"/>
                <w:szCs w:val="20"/>
              </w:rPr>
            </w:pPr>
            <w:r w:rsidRPr="00DD65C8">
              <w:rPr>
                <w:rFonts w:eastAsia="Times New Roman"/>
                <w:b/>
                <w:bCs/>
                <w:sz w:val="24"/>
                <w:szCs w:val="24"/>
              </w:rPr>
              <w:t>5c</w:t>
            </w:r>
          </w:p>
        </w:tc>
        <w:tc>
          <w:tcPr>
            <w:tcW w:w="4900" w:type="dxa"/>
            <w:tcBorders>
              <w:right w:val="single" w:sz="8" w:space="0" w:color="auto"/>
            </w:tcBorders>
            <w:vAlign w:val="bottom"/>
          </w:tcPr>
          <w:p w14:paraId="27884F4E" w14:textId="77777777" w:rsidR="004D60F1" w:rsidRPr="00DD65C8" w:rsidRDefault="004D60F1"/>
        </w:tc>
        <w:tc>
          <w:tcPr>
            <w:tcW w:w="1480" w:type="dxa"/>
            <w:tcBorders>
              <w:right w:val="single" w:sz="8" w:space="0" w:color="auto"/>
            </w:tcBorders>
            <w:vAlign w:val="bottom"/>
          </w:tcPr>
          <w:p w14:paraId="33573469" w14:textId="77777777" w:rsidR="004D60F1" w:rsidRPr="00DD65C8" w:rsidRDefault="00C629FD">
            <w:pPr>
              <w:spacing w:line="260" w:lineRule="exact"/>
              <w:ind w:left="20"/>
              <w:rPr>
                <w:sz w:val="20"/>
                <w:szCs w:val="20"/>
              </w:rPr>
            </w:pPr>
            <w:r w:rsidRPr="00DD65C8">
              <w:rPr>
                <w:rFonts w:eastAsia="Times New Roman"/>
                <w:sz w:val="24"/>
                <w:szCs w:val="24"/>
              </w:rPr>
              <w:t>C</w:t>
            </w:r>
            <w:r w:rsidRPr="00DD65C8">
              <w:rPr>
                <w:rFonts w:eastAsia="Times New Roman"/>
                <w:sz w:val="16"/>
                <w:szCs w:val="16"/>
              </w:rPr>
              <w:t>15</w:t>
            </w:r>
            <w:r w:rsidRPr="00DD65C8">
              <w:rPr>
                <w:rFonts w:eastAsia="Times New Roman"/>
                <w:sz w:val="24"/>
                <w:szCs w:val="24"/>
              </w:rPr>
              <w:t>H</w:t>
            </w:r>
            <w:r w:rsidRPr="00DD65C8">
              <w:rPr>
                <w:rFonts w:eastAsia="Times New Roman"/>
                <w:sz w:val="16"/>
                <w:szCs w:val="16"/>
              </w:rPr>
              <w:t>14</w:t>
            </w:r>
            <w:r w:rsidRPr="00DD65C8">
              <w:rPr>
                <w:rFonts w:eastAsia="Times New Roman"/>
                <w:sz w:val="24"/>
                <w:szCs w:val="24"/>
              </w:rPr>
              <w:t>ClN</w:t>
            </w:r>
            <w:r w:rsidRPr="00DD65C8">
              <w:rPr>
                <w:rFonts w:eastAsia="Times New Roman"/>
                <w:sz w:val="16"/>
                <w:szCs w:val="16"/>
              </w:rPr>
              <w:t>5</w:t>
            </w:r>
            <w:r w:rsidRPr="00DD65C8">
              <w:rPr>
                <w:rFonts w:eastAsia="Times New Roman"/>
                <w:sz w:val="24"/>
                <w:szCs w:val="24"/>
              </w:rPr>
              <w:t>O</w:t>
            </w:r>
            <w:r w:rsidRPr="00DD65C8">
              <w:rPr>
                <w:rFonts w:eastAsia="Times New Roman"/>
                <w:sz w:val="16"/>
                <w:szCs w:val="16"/>
              </w:rPr>
              <w:t>4</w:t>
            </w:r>
          </w:p>
        </w:tc>
        <w:tc>
          <w:tcPr>
            <w:tcW w:w="740" w:type="dxa"/>
            <w:tcBorders>
              <w:right w:val="single" w:sz="8" w:space="0" w:color="auto"/>
            </w:tcBorders>
            <w:vAlign w:val="bottom"/>
          </w:tcPr>
          <w:p w14:paraId="33826827" w14:textId="77777777" w:rsidR="004D60F1" w:rsidRPr="00DD65C8" w:rsidRDefault="00C629FD">
            <w:pPr>
              <w:spacing w:line="260" w:lineRule="exact"/>
              <w:ind w:left="20"/>
              <w:rPr>
                <w:sz w:val="20"/>
                <w:szCs w:val="20"/>
              </w:rPr>
            </w:pPr>
            <w:r w:rsidRPr="00DD65C8">
              <w:rPr>
                <w:rFonts w:eastAsia="Times New Roman"/>
                <w:sz w:val="24"/>
                <w:szCs w:val="24"/>
              </w:rPr>
              <w:t>187.5-</w:t>
            </w:r>
          </w:p>
        </w:tc>
        <w:tc>
          <w:tcPr>
            <w:tcW w:w="600" w:type="dxa"/>
            <w:tcBorders>
              <w:right w:val="single" w:sz="8" w:space="0" w:color="auto"/>
            </w:tcBorders>
            <w:vAlign w:val="bottom"/>
          </w:tcPr>
          <w:p w14:paraId="2CE26900" w14:textId="77777777" w:rsidR="004D60F1" w:rsidRPr="00DD65C8" w:rsidRDefault="00C629FD">
            <w:pPr>
              <w:spacing w:line="260" w:lineRule="exact"/>
              <w:ind w:left="20"/>
              <w:rPr>
                <w:sz w:val="20"/>
                <w:szCs w:val="20"/>
              </w:rPr>
            </w:pPr>
            <w:r w:rsidRPr="00DD65C8">
              <w:rPr>
                <w:rFonts w:eastAsia="Times New Roman"/>
                <w:sz w:val="24"/>
                <w:szCs w:val="24"/>
              </w:rPr>
              <w:t>64</w:t>
            </w:r>
          </w:p>
        </w:tc>
        <w:tc>
          <w:tcPr>
            <w:tcW w:w="0" w:type="dxa"/>
            <w:vAlign w:val="bottom"/>
          </w:tcPr>
          <w:p w14:paraId="04E2EDC2" w14:textId="77777777" w:rsidR="004D60F1" w:rsidRPr="00DD65C8" w:rsidRDefault="004D60F1">
            <w:pPr>
              <w:rPr>
                <w:sz w:val="1"/>
                <w:szCs w:val="1"/>
              </w:rPr>
            </w:pPr>
          </w:p>
        </w:tc>
      </w:tr>
      <w:tr w:rsidR="004D60F1" w:rsidRPr="00DD65C8" w14:paraId="65EC76D5" w14:textId="77777777">
        <w:trPr>
          <w:trHeight w:val="293"/>
        </w:trPr>
        <w:tc>
          <w:tcPr>
            <w:tcW w:w="540" w:type="dxa"/>
            <w:tcBorders>
              <w:left w:val="single" w:sz="8" w:space="0" w:color="auto"/>
              <w:right w:val="single" w:sz="8" w:space="0" w:color="auto"/>
            </w:tcBorders>
            <w:vAlign w:val="bottom"/>
          </w:tcPr>
          <w:p w14:paraId="60E60F9C" w14:textId="77777777" w:rsidR="004D60F1" w:rsidRPr="00DD65C8" w:rsidRDefault="004D60F1">
            <w:pPr>
              <w:rPr>
                <w:sz w:val="24"/>
                <w:szCs w:val="24"/>
              </w:rPr>
            </w:pPr>
          </w:p>
        </w:tc>
        <w:tc>
          <w:tcPr>
            <w:tcW w:w="540" w:type="dxa"/>
            <w:tcBorders>
              <w:right w:val="single" w:sz="8" w:space="0" w:color="auto"/>
            </w:tcBorders>
            <w:vAlign w:val="bottom"/>
          </w:tcPr>
          <w:p w14:paraId="74F1BF91" w14:textId="77777777" w:rsidR="004D60F1" w:rsidRPr="00DD65C8" w:rsidRDefault="004D60F1">
            <w:pPr>
              <w:rPr>
                <w:sz w:val="24"/>
                <w:szCs w:val="24"/>
              </w:rPr>
            </w:pPr>
          </w:p>
        </w:tc>
        <w:tc>
          <w:tcPr>
            <w:tcW w:w="4900" w:type="dxa"/>
            <w:tcBorders>
              <w:right w:val="single" w:sz="8" w:space="0" w:color="auto"/>
            </w:tcBorders>
            <w:vAlign w:val="bottom"/>
          </w:tcPr>
          <w:p w14:paraId="794F0D17" w14:textId="77777777" w:rsidR="004D60F1" w:rsidRPr="00DD65C8" w:rsidRDefault="004D60F1">
            <w:pPr>
              <w:rPr>
                <w:sz w:val="24"/>
                <w:szCs w:val="24"/>
              </w:rPr>
            </w:pPr>
          </w:p>
        </w:tc>
        <w:tc>
          <w:tcPr>
            <w:tcW w:w="1480" w:type="dxa"/>
            <w:vMerge w:val="restart"/>
            <w:tcBorders>
              <w:right w:val="single" w:sz="8" w:space="0" w:color="auto"/>
            </w:tcBorders>
            <w:vAlign w:val="bottom"/>
          </w:tcPr>
          <w:p w14:paraId="68B62F74" w14:textId="77777777" w:rsidR="004D60F1" w:rsidRPr="00DD65C8" w:rsidRDefault="00C629FD">
            <w:pPr>
              <w:ind w:left="20"/>
              <w:rPr>
                <w:sz w:val="20"/>
                <w:szCs w:val="20"/>
              </w:rPr>
            </w:pPr>
            <w:r w:rsidRPr="00DD65C8">
              <w:rPr>
                <w:rFonts w:eastAsia="Times New Roman"/>
                <w:sz w:val="24"/>
                <w:szCs w:val="24"/>
              </w:rPr>
              <w:t>M.W=363</w:t>
            </w:r>
          </w:p>
        </w:tc>
        <w:tc>
          <w:tcPr>
            <w:tcW w:w="740" w:type="dxa"/>
            <w:tcBorders>
              <w:right w:val="single" w:sz="8" w:space="0" w:color="auto"/>
            </w:tcBorders>
            <w:vAlign w:val="bottom"/>
          </w:tcPr>
          <w:p w14:paraId="304757F9" w14:textId="77777777" w:rsidR="004D60F1" w:rsidRPr="00DD65C8" w:rsidRDefault="00C629FD">
            <w:pPr>
              <w:ind w:left="20"/>
              <w:rPr>
                <w:sz w:val="20"/>
                <w:szCs w:val="20"/>
              </w:rPr>
            </w:pPr>
            <w:r w:rsidRPr="00DD65C8">
              <w:rPr>
                <w:rFonts w:eastAsia="Times New Roman"/>
                <w:sz w:val="24"/>
                <w:szCs w:val="24"/>
              </w:rPr>
              <w:t>188.5</w:t>
            </w:r>
          </w:p>
        </w:tc>
        <w:tc>
          <w:tcPr>
            <w:tcW w:w="600" w:type="dxa"/>
            <w:tcBorders>
              <w:right w:val="single" w:sz="8" w:space="0" w:color="auto"/>
            </w:tcBorders>
            <w:vAlign w:val="bottom"/>
          </w:tcPr>
          <w:p w14:paraId="3C06B556" w14:textId="77777777" w:rsidR="004D60F1" w:rsidRPr="00DD65C8" w:rsidRDefault="004D60F1">
            <w:pPr>
              <w:rPr>
                <w:sz w:val="24"/>
                <w:szCs w:val="24"/>
              </w:rPr>
            </w:pPr>
          </w:p>
        </w:tc>
        <w:tc>
          <w:tcPr>
            <w:tcW w:w="0" w:type="dxa"/>
            <w:vAlign w:val="bottom"/>
          </w:tcPr>
          <w:p w14:paraId="686781D3" w14:textId="77777777" w:rsidR="004D60F1" w:rsidRPr="00DD65C8" w:rsidRDefault="004D60F1">
            <w:pPr>
              <w:rPr>
                <w:sz w:val="1"/>
                <w:szCs w:val="1"/>
              </w:rPr>
            </w:pPr>
          </w:p>
        </w:tc>
      </w:tr>
      <w:tr w:rsidR="004D60F1" w:rsidRPr="00DD65C8" w14:paraId="44184CC6" w14:textId="77777777">
        <w:trPr>
          <w:trHeight w:val="161"/>
        </w:trPr>
        <w:tc>
          <w:tcPr>
            <w:tcW w:w="540" w:type="dxa"/>
            <w:tcBorders>
              <w:left w:val="single" w:sz="8" w:space="0" w:color="auto"/>
              <w:right w:val="single" w:sz="8" w:space="0" w:color="auto"/>
            </w:tcBorders>
            <w:vAlign w:val="bottom"/>
          </w:tcPr>
          <w:p w14:paraId="3B97BAE5" w14:textId="77777777" w:rsidR="004D60F1" w:rsidRPr="00DD65C8" w:rsidRDefault="004D60F1">
            <w:pPr>
              <w:rPr>
                <w:sz w:val="13"/>
                <w:szCs w:val="13"/>
              </w:rPr>
            </w:pPr>
          </w:p>
        </w:tc>
        <w:tc>
          <w:tcPr>
            <w:tcW w:w="540" w:type="dxa"/>
            <w:tcBorders>
              <w:right w:val="single" w:sz="8" w:space="0" w:color="auto"/>
            </w:tcBorders>
            <w:vAlign w:val="bottom"/>
          </w:tcPr>
          <w:p w14:paraId="46E9C426" w14:textId="77777777" w:rsidR="004D60F1" w:rsidRPr="00DD65C8" w:rsidRDefault="004D60F1">
            <w:pPr>
              <w:rPr>
                <w:sz w:val="13"/>
                <w:szCs w:val="13"/>
              </w:rPr>
            </w:pPr>
          </w:p>
        </w:tc>
        <w:tc>
          <w:tcPr>
            <w:tcW w:w="4900" w:type="dxa"/>
            <w:tcBorders>
              <w:right w:val="single" w:sz="8" w:space="0" w:color="auto"/>
            </w:tcBorders>
            <w:vAlign w:val="bottom"/>
          </w:tcPr>
          <w:p w14:paraId="1116C14C" w14:textId="77777777" w:rsidR="004D60F1" w:rsidRPr="00DD65C8" w:rsidRDefault="004D60F1">
            <w:pPr>
              <w:rPr>
                <w:sz w:val="13"/>
                <w:szCs w:val="13"/>
              </w:rPr>
            </w:pPr>
          </w:p>
        </w:tc>
        <w:tc>
          <w:tcPr>
            <w:tcW w:w="1480" w:type="dxa"/>
            <w:vMerge/>
            <w:tcBorders>
              <w:right w:val="single" w:sz="8" w:space="0" w:color="auto"/>
            </w:tcBorders>
            <w:vAlign w:val="bottom"/>
          </w:tcPr>
          <w:p w14:paraId="31022BC5" w14:textId="77777777" w:rsidR="004D60F1" w:rsidRPr="00DD65C8" w:rsidRDefault="004D60F1">
            <w:pPr>
              <w:rPr>
                <w:sz w:val="13"/>
                <w:szCs w:val="13"/>
              </w:rPr>
            </w:pPr>
          </w:p>
        </w:tc>
        <w:tc>
          <w:tcPr>
            <w:tcW w:w="740" w:type="dxa"/>
            <w:tcBorders>
              <w:right w:val="single" w:sz="8" w:space="0" w:color="auto"/>
            </w:tcBorders>
            <w:vAlign w:val="bottom"/>
          </w:tcPr>
          <w:p w14:paraId="3B55F005" w14:textId="77777777" w:rsidR="004D60F1" w:rsidRPr="00DD65C8" w:rsidRDefault="004D60F1">
            <w:pPr>
              <w:rPr>
                <w:sz w:val="13"/>
                <w:szCs w:val="13"/>
              </w:rPr>
            </w:pPr>
          </w:p>
        </w:tc>
        <w:tc>
          <w:tcPr>
            <w:tcW w:w="600" w:type="dxa"/>
            <w:tcBorders>
              <w:right w:val="single" w:sz="8" w:space="0" w:color="auto"/>
            </w:tcBorders>
            <w:vAlign w:val="bottom"/>
          </w:tcPr>
          <w:p w14:paraId="6AE5C648" w14:textId="77777777" w:rsidR="004D60F1" w:rsidRPr="00DD65C8" w:rsidRDefault="004D60F1">
            <w:pPr>
              <w:rPr>
                <w:sz w:val="13"/>
                <w:szCs w:val="13"/>
              </w:rPr>
            </w:pPr>
          </w:p>
        </w:tc>
        <w:tc>
          <w:tcPr>
            <w:tcW w:w="0" w:type="dxa"/>
            <w:vAlign w:val="bottom"/>
          </w:tcPr>
          <w:p w14:paraId="0BF4A987" w14:textId="77777777" w:rsidR="004D60F1" w:rsidRPr="00DD65C8" w:rsidRDefault="004D60F1">
            <w:pPr>
              <w:rPr>
                <w:sz w:val="1"/>
                <w:szCs w:val="1"/>
              </w:rPr>
            </w:pPr>
          </w:p>
        </w:tc>
      </w:tr>
      <w:tr w:rsidR="004D60F1" w:rsidRPr="00DD65C8" w14:paraId="23C9FC2C" w14:textId="77777777">
        <w:trPr>
          <w:trHeight w:val="711"/>
        </w:trPr>
        <w:tc>
          <w:tcPr>
            <w:tcW w:w="540" w:type="dxa"/>
            <w:tcBorders>
              <w:left w:val="single" w:sz="8" w:space="0" w:color="auto"/>
              <w:bottom w:val="single" w:sz="8" w:space="0" w:color="auto"/>
              <w:right w:val="single" w:sz="8" w:space="0" w:color="auto"/>
            </w:tcBorders>
            <w:vAlign w:val="bottom"/>
          </w:tcPr>
          <w:p w14:paraId="734632A0" w14:textId="77777777" w:rsidR="004D60F1" w:rsidRPr="00DD65C8" w:rsidRDefault="004D60F1">
            <w:pPr>
              <w:rPr>
                <w:sz w:val="24"/>
                <w:szCs w:val="24"/>
              </w:rPr>
            </w:pPr>
          </w:p>
        </w:tc>
        <w:tc>
          <w:tcPr>
            <w:tcW w:w="540" w:type="dxa"/>
            <w:tcBorders>
              <w:bottom w:val="single" w:sz="8" w:space="0" w:color="auto"/>
              <w:right w:val="single" w:sz="8" w:space="0" w:color="auto"/>
            </w:tcBorders>
            <w:vAlign w:val="bottom"/>
          </w:tcPr>
          <w:p w14:paraId="67111723" w14:textId="77777777" w:rsidR="004D60F1" w:rsidRPr="00DD65C8" w:rsidRDefault="004D60F1">
            <w:pPr>
              <w:rPr>
                <w:sz w:val="24"/>
                <w:szCs w:val="24"/>
              </w:rPr>
            </w:pPr>
          </w:p>
        </w:tc>
        <w:tc>
          <w:tcPr>
            <w:tcW w:w="4900" w:type="dxa"/>
            <w:tcBorders>
              <w:bottom w:val="single" w:sz="8" w:space="0" w:color="auto"/>
              <w:right w:val="single" w:sz="8" w:space="0" w:color="auto"/>
            </w:tcBorders>
            <w:vAlign w:val="bottom"/>
          </w:tcPr>
          <w:p w14:paraId="15B19307" w14:textId="77777777" w:rsidR="004D60F1" w:rsidRPr="00DD65C8" w:rsidRDefault="004D60F1">
            <w:pPr>
              <w:rPr>
                <w:sz w:val="24"/>
                <w:szCs w:val="24"/>
              </w:rPr>
            </w:pPr>
          </w:p>
        </w:tc>
        <w:tc>
          <w:tcPr>
            <w:tcW w:w="1480" w:type="dxa"/>
            <w:tcBorders>
              <w:bottom w:val="single" w:sz="8" w:space="0" w:color="auto"/>
              <w:right w:val="single" w:sz="8" w:space="0" w:color="auto"/>
            </w:tcBorders>
            <w:vAlign w:val="bottom"/>
          </w:tcPr>
          <w:p w14:paraId="586229F1" w14:textId="77777777" w:rsidR="004D60F1" w:rsidRPr="00DD65C8" w:rsidRDefault="004D60F1">
            <w:pPr>
              <w:rPr>
                <w:sz w:val="24"/>
                <w:szCs w:val="24"/>
              </w:rPr>
            </w:pPr>
          </w:p>
        </w:tc>
        <w:tc>
          <w:tcPr>
            <w:tcW w:w="740" w:type="dxa"/>
            <w:tcBorders>
              <w:bottom w:val="single" w:sz="8" w:space="0" w:color="auto"/>
              <w:right w:val="single" w:sz="8" w:space="0" w:color="auto"/>
            </w:tcBorders>
            <w:vAlign w:val="bottom"/>
          </w:tcPr>
          <w:p w14:paraId="48EFD772" w14:textId="77777777" w:rsidR="004D60F1" w:rsidRPr="00DD65C8" w:rsidRDefault="004D60F1">
            <w:pPr>
              <w:rPr>
                <w:sz w:val="24"/>
                <w:szCs w:val="24"/>
              </w:rPr>
            </w:pPr>
          </w:p>
        </w:tc>
        <w:tc>
          <w:tcPr>
            <w:tcW w:w="600" w:type="dxa"/>
            <w:tcBorders>
              <w:bottom w:val="single" w:sz="8" w:space="0" w:color="auto"/>
              <w:right w:val="single" w:sz="8" w:space="0" w:color="auto"/>
            </w:tcBorders>
            <w:vAlign w:val="bottom"/>
          </w:tcPr>
          <w:p w14:paraId="34290289" w14:textId="77777777" w:rsidR="004D60F1" w:rsidRPr="00DD65C8" w:rsidRDefault="004D60F1">
            <w:pPr>
              <w:rPr>
                <w:sz w:val="24"/>
                <w:szCs w:val="24"/>
              </w:rPr>
            </w:pPr>
          </w:p>
        </w:tc>
        <w:tc>
          <w:tcPr>
            <w:tcW w:w="0" w:type="dxa"/>
            <w:vAlign w:val="bottom"/>
          </w:tcPr>
          <w:p w14:paraId="24531E9C" w14:textId="77777777" w:rsidR="004D60F1" w:rsidRPr="00DD65C8" w:rsidRDefault="004D60F1">
            <w:pPr>
              <w:rPr>
                <w:sz w:val="1"/>
                <w:szCs w:val="1"/>
              </w:rPr>
            </w:pPr>
          </w:p>
        </w:tc>
      </w:tr>
      <w:tr w:rsidR="004D60F1" w:rsidRPr="00DD65C8" w14:paraId="7E2362F0" w14:textId="77777777">
        <w:trPr>
          <w:trHeight w:val="260"/>
        </w:trPr>
        <w:tc>
          <w:tcPr>
            <w:tcW w:w="540" w:type="dxa"/>
            <w:tcBorders>
              <w:left w:val="single" w:sz="8" w:space="0" w:color="auto"/>
              <w:right w:val="single" w:sz="8" w:space="0" w:color="auto"/>
            </w:tcBorders>
            <w:vAlign w:val="bottom"/>
          </w:tcPr>
          <w:p w14:paraId="16DBF1FD" w14:textId="77777777" w:rsidR="004D60F1" w:rsidRPr="00DD65C8" w:rsidRDefault="00C629FD">
            <w:pPr>
              <w:spacing w:line="260" w:lineRule="exact"/>
              <w:ind w:left="40"/>
              <w:rPr>
                <w:sz w:val="20"/>
                <w:szCs w:val="20"/>
              </w:rPr>
            </w:pPr>
            <w:r w:rsidRPr="00DD65C8">
              <w:rPr>
                <w:rFonts w:eastAsia="Times New Roman"/>
                <w:sz w:val="24"/>
                <w:szCs w:val="24"/>
              </w:rPr>
              <w:t>4</w:t>
            </w:r>
          </w:p>
        </w:tc>
        <w:tc>
          <w:tcPr>
            <w:tcW w:w="540" w:type="dxa"/>
            <w:tcBorders>
              <w:right w:val="single" w:sz="8" w:space="0" w:color="auto"/>
            </w:tcBorders>
            <w:vAlign w:val="bottom"/>
          </w:tcPr>
          <w:p w14:paraId="0EDF2DC3" w14:textId="77777777" w:rsidR="004D60F1" w:rsidRPr="00DD65C8" w:rsidRDefault="00C629FD">
            <w:pPr>
              <w:spacing w:line="260" w:lineRule="exact"/>
              <w:ind w:right="40"/>
              <w:jc w:val="right"/>
              <w:rPr>
                <w:sz w:val="20"/>
                <w:szCs w:val="20"/>
              </w:rPr>
            </w:pPr>
            <w:r w:rsidRPr="00DD65C8">
              <w:rPr>
                <w:rFonts w:eastAsia="Times New Roman"/>
                <w:b/>
                <w:bCs/>
                <w:sz w:val="24"/>
                <w:szCs w:val="24"/>
              </w:rPr>
              <w:t>5d</w:t>
            </w:r>
          </w:p>
        </w:tc>
        <w:tc>
          <w:tcPr>
            <w:tcW w:w="4900" w:type="dxa"/>
            <w:tcBorders>
              <w:right w:val="single" w:sz="8" w:space="0" w:color="auto"/>
            </w:tcBorders>
            <w:vAlign w:val="bottom"/>
          </w:tcPr>
          <w:p w14:paraId="22EB43D2" w14:textId="77777777" w:rsidR="004D60F1" w:rsidRPr="00DD65C8" w:rsidRDefault="004D60F1"/>
        </w:tc>
        <w:tc>
          <w:tcPr>
            <w:tcW w:w="1480" w:type="dxa"/>
            <w:tcBorders>
              <w:right w:val="single" w:sz="8" w:space="0" w:color="auto"/>
            </w:tcBorders>
            <w:vAlign w:val="bottom"/>
          </w:tcPr>
          <w:p w14:paraId="369588AF" w14:textId="77777777" w:rsidR="004D60F1" w:rsidRPr="00DD65C8" w:rsidRDefault="00C629FD">
            <w:pPr>
              <w:spacing w:line="260" w:lineRule="exact"/>
              <w:ind w:left="20"/>
              <w:rPr>
                <w:sz w:val="20"/>
                <w:szCs w:val="20"/>
              </w:rPr>
            </w:pPr>
            <w:r w:rsidRPr="00DD65C8">
              <w:rPr>
                <w:rFonts w:eastAsia="Times New Roman"/>
                <w:sz w:val="24"/>
                <w:szCs w:val="24"/>
              </w:rPr>
              <w:t>C</w:t>
            </w:r>
            <w:r w:rsidRPr="00DD65C8">
              <w:rPr>
                <w:rFonts w:eastAsia="Times New Roman"/>
                <w:sz w:val="16"/>
                <w:szCs w:val="16"/>
              </w:rPr>
              <w:t>15</w:t>
            </w:r>
            <w:r w:rsidRPr="00DD65C8">
              <w:rPr>
                <w:rFonts w:eastAsia="Times New Roman"/>
                <w:sz w:val="24"/>
                <w:szCs w:val="24"/>
              </w:rPr>
              <w:t>H</w:t>
            </w:r>
            <w:r w:rsidRPr="00DD65C8">
              <w:rPr>
                <w:rFonts w:eastAsia="Times New Roman"/>
                <w:sz w:val="16"/>
                <w:szCs w:val="16"/>
              </w:rPr>
              <w:t>14</w:t>
            </w:r>
            <w:r w:rsidRPr="00DD65C8">
              <w:rPr>
                <w:rFonts w:eastAsia="Times New Roman"/>
                <w:sz w:val="24"/>
                <w:szCs w:val="24"/>
              </w:rPr>
              <w:t>BrN</w:t>
            </w:r>
            <w:r w:rsidRPr="00DD65C8">
              <w:rPr>
                <w:rFonts w:eastAsia="Times New Roman"/>
                <w:sz w:val="16"/>
                <w:szCs w:val="16"/>
              </w:rPr>
              <w:t>5</w:t>
            </w:r>
            <w:r w:rsidRPr="00DD65C8">
              <w:rPr>
                <w:rFonts w:eastAsia="Times New Roman"/>
                <w:sz w:val="24"/>
                <w:szCs w:val="24"/>
              </w:rPr>
              <w:t>O</w:t>
            </w:r>
            <w:r w:rsidRPr="00DD65C8">
              <w:rPr>
                <w:rFonts w:eastAsia="Times New Roman"/>
                <w:sz w:val="16"/>
                <w:szCs w:val="16"/>
              </w:rPr>
              <w:t>4</w:t>
            </w:r>
          </w:p>
        </w:tc>
        <w:tc>
          <w:tcPr>
            <w:tcW w:w="740" w:type="dxa"/>
            <w:tcBorders>
              <w:right w:val="single" w:sz="8" w:space="0" w:color="auto"/>
            </w:tcBorders>
            <w:vAlign w:val="bottom"/>
          </w:tcPr>
          <w:p w14:paraId="21A980A9" w14:textId="77777777" w:rsidR="004D60F1" w:rsidRPr="00DD65C8" w:rsidRDefault="00C629FD">
            <w:pPr>
              <w:spacing w:line="260" w:lineRule="exact"/>
              <w:ind w:left="20"/>
              <w:rPr>
                <w:sz w:val="20"/>
                <w:szCs w:val="20"/>
              </w:rPr>
            </w:pPr>
            <w:r w:rsidRPr="00DD65C8">
              <w:rPr>
                <w:rFonts w:eastAsia="Times New Roman"/>
                <w:sz w:val="24"/>
                <w:szCs w:val="24"/>
              </w:rPr>
              <w:t>188.5-</w:t>
            </w:r>
          </w:p>
        </w:tc>
        <w:tc>
          <w:tcPr>
            <w:tcW w:w="600" w:type="dxa"/>
            <w:tcBorders>
              <w:right w:val="single" w:sz="8" w:space="0" w:color="auto"/>
            </w:tcBorders>
            <w:vAlign w:val="bottom"/>
          </w:tcPr>
          <w:p w14:paraId="7EB99A20" w14:textId="77777777" w:rsidR="004D60F1" w:rsidRPr="00DD65C8" w:rsidRDefault="00C629FD">
            <w:pPr>
              <w:spacing w:line="260" w:lineRule="exact"/>
              <w:ind w:left="20"/>
              <w:rPr>
                <w:sz w:val="20"/>
                <w:szCs w:val="20"/>
              </w:rPr>
            </w:pPr>
            <w:r w:rsidRPr="00DD65C8">
              <w:rPr>
                <w:rFonts w:eastAsia="Times New Roman"/>
                <w:sz w:val="24"/>
                <w:szCs w:val="24"/>
              </w:rPr>
              <w:t>68</w:t>
            </w:r>
          </w:p>
        </w:tc>
        <w:tc>
          <w:tcPr>
            <w:tcW w:w="0" w:type="dxa"/>
            <w:vAlign w:val="bottom"/>
          </w:tcPr>
          <w:p w14:paraId="315AA973" w14:textId="77777777" w:rsidR="004D60F1" w:rsidRPr="00DD65C8" w:rsidRDefault="004D60F1">
            <w:pPr>
              <w:rPr>
                <w:sz w:val="1"/>
                <w:szCs w:val="1"/>
              </w:rPr>
            </w:pPr>
          </w:p>
        </w:tc>
      </w:tr>
      <w:tr w:rsidR="004D60F1" w:rsidRPr="00DD65C8" w14:paraId="5BAE8248" w14:textId="77777777">
        <w:trPr>
          <w:trHeight w:val="293"/>
        </w:trPr>
        <w:tc>
          <w:tcPr>
            <w:tcW w:w="540" w:type="dxa"/>
            <w:tcBorders>
              <w:left w:val="single" w:sz="8" w:space="0" w:color="auto"/>
              <w:right w:val="single" w:sz="8" w:space="0" w:color="auto"/>
            </w:tcBorders>
            <w:vAlign w:val="bottom"/>
          </w:tcPr>
          <w:p w14:paraId="2E9779F0" w14:textId="77777777" w:rsidR="004D60F1" w:rsidRPr="00DD65C8" w:rsidRDefault="004D60F1">
            <w:pPr>
              <w:rPr>
                <w:sz w:val="24"/>
                <w:szCs w:val="24"/>
              </w:rPr>
            </w:pPr>
          </w:p>
        </w:tc>
        <w:tc>
          <w:tcPr>
            <w:tcW w:w="540" w:type="dxa"/>
            <w:tcBorders>
              <w:right w:val="single" w:sz="8" w:space="0" w:color="auto"/>
            </w:tcBorders>
            <w:vAlign w:val="bottom"/>
          </w:tcPr>
          <w:p w14:paraId="042DC3A2" w14:textId="77777777" w:rsidR="004D60F1" w:rsidRPr="00DD65C8" w:rsidRDefault="004D60F1">
            <w:pPr>
              <w:rPr>
                <w:sz w:val="24"/>
                <w:szCs w:val="24"/>
              </w:rPr>
            </w:pPr>
          </w:p>
        </w:tc>
        <w:tc>
          <w:tcPr>
            <w:tcW w:w="4900" w:type="dxa"/>
            <w:tcBorders>
              <w:right w:val="single" w:sz="8" w:space="0" w:color="auto"/>
            </w:tcBorders>
            <w:vAlign w:val="bottom"/>
          </w:tcPr>
          <w:p w14:paraId="6AB6D05A" w14:textId="77777777" w:rsidR="004D60F1" w:rsidRPr="00DD65C8" w:rsidRDefault="004D60F1">
            <w:pPr>
              <w:rPr>
                <w:sz w:val="24"/>
                <w:szCs w:val="24"/>
              </w:rPr>
            </w:pPr>
          </w:p>
        </w:tc>
        <w:tc>
          <w:tcPr>
            <w:tcW w:w="1480" w:type="dxa"/>
            <w:vMerge w:val="restart"/>
            <w:tcBorders>
              <w:right w:val="single" w:sz="8" w:space="0" w:color="auto"/>
            </w:tcBorders>
            <w:vAlign w:val="bottom"/>
          </w:tcPr>
          <w:p w14:paraId="0263F6DF" w14:textId="77777777" w:rsidR="004D60F1" w:rsidRPr="00DD65C8" w:rsidRDefault="00C629FD">
            <w:pPr>
              <w:ind w:left="20"/>
              <w:rPr>
                <w:sz w:val="20"/>
                <w:szCs w:val="20"/>
              </w:rPr>
            </w:pPr>
            <w:r w:rsidRPr="00DD65C8">
              <w:rPr>
                <w:rFonts w:eastAsia="Times New Roman"/>
                <w:sz w:val="24"/>
                <w:szCs w:val="24"/>
              </w:rPr>
              <w:t>M.W=408</w:t>
            </w:r>
          </w:p>
        </w:tc>
        <w:tc>
          <w:tcPr>
            <w:tcW w:w="740" w:type="dxa"/>
            <w:tcBorders>
              <w:right w:val="single" w:sz="8" w:space="0" w:color="auto"/>
            </w:tcBorders>
            <w:vAlign w:val="bottom"/>
          </w:tcPr>
          <w:p w14:paraId="50028B3F" w14:textId="77777777" w:rsidR="004D60F1" w:rsidRPr="00DD65C8" w:rsidRDefault="00C629FD">
            <w:pPr>
              <w:ind w:left="20"/>
              <w:rPr>
                <w:sz w:val="20"/>
                <w:szCs w:val="20"/>
              </w:rPr>
            </w:pPr>
            <w:r w:rsidRPr="00DD65C8">
              <w:rPr>
                <w:rFonts w:eastAsia="Times New Roman"/>
                <w:sz w:val="24"/>
                <w:szCs w:val="24"/>
              </w:rPr>
              <w:t>189.5</w:t>
            </w:r>
          </w:p>
        </w:tc>
        <w:tc>
          <w:tcPr>
            <w:tcW w:w="600" w:type="dxa"/>
            <w:tcBorders>
              <w:right w:val="single" w:sz="8" w:space="0" w:color="auto"/>
            </w:tcBorders>
            <w:vAlign w:val="bottom"/>
          </w:tcPr>
          <w:p w14:paraId="0CA4DF9C" w14:textId="77777777" w:rsidR="004D60F1" w:rsidRPr="00DD65C8" w:rsidRDefault="004D60F1">
            <w:pPr>
              <w:rPr>
                <w:sz w:val="24"/>
                <w:szCs w:val="24"/>
              </w:rPr>
            </w:pPr>
          </w:p>
        </w:tc>
        <w:tc>
          <w:tcPr>
            <w:tcW w:w="0" w:type="dxa"/>
            <w:vAlign w:val="bottom"/>
          </w:tcPr>
          <w:p w14:paraId="2C23277C" w14:textId="77777777" w:rsidR="004D60F1" w:rsidRPr="00DD65C8" w:rsidRDefault="004D60F1">
            <w:pPr>
              <w:rPr>
                <w:sz w:val="1"/>
                <w:szCs w:val="1"/>
              </w:rPr>
            </w:pPr>
          </w:p>
        </w:tc>
      </w:tr>
      <w:tr w:rsidR="004D60F1" w:rsidRPr="00DD65C8" w14:paraId="6B4D51DE" w14:textId="77777777">
        <w:trPr>
          <w:trHeight w:val="158"/>
        </w:trPr>
        <w:tc>
          <w:tcPr>
            <w:tcW w:w="540" w:type="dxa"/>
            <w:tcBorders>
              <w:left w:val="single" w:sz="8" w:space="0" w:color="auto"/>
              <w:right w:val="single" w:sz="8" w:space="0" w:color="auto"/>
            </w:tcBorders>
            <w:vAlign w:val="bottom"/>
          </w:tcPr>
          <w:p w14:paraId="50C8F3E0" w14:textId="77777777" w:rsidR="004D60F1" w:rsidRPr="00DD65C8" w:rsidRDefault="004D60F1">
            <w:pPr>
              <w:rPr>
                <w:sz w:val="13"/>
                <w:szCs w:val="13"/>
              </w:rPr>
            </w:pPr>
          </w:p>
        </w:tc>
        <w:tc>
          <w:tcPr>
            <w:tcW w:w="540" w:type="dxa"/>
            <w:tcBorders>
              <w:right w:val="single" w:sz="8" w:space="0" w:color="auto"/>
            </w:tcBorders>
            <w:vAlign w:val="bottom"/>
          </w:tcPr>
          <w:p w14:paraId="4840AB8C" w14:textId="77777777" w:rsidR="004D60F1" w:rsidRPr="00DD65C8" w:rsidRDefault="004D60F1">
            <w:pPr>
              <w:rPr>
                <w:sz w:val="13"/>
                <w:szCs w:val="13"/>
              </w:rPr>
            </w:pPr>
          </w:p>
        </w:tc>
        <w:tc>
          <w:tcPr>
            <w:tcW w:w="4900" w:type="dxa"/>
            <w:tcBorders>
              <w:right w:val="single" w:sz="8" w:space="0" w:color="auto"/>
            </w:tcBorders>
            <w:vAlign w:val="bottom"/>
          </w:tcPr>
          <w:p w14:paraId="7401E529" w14:textId="77777777" w:rsidR="004D60F1" w:rsidRPr="00DD65C8" w:rsidRDefault="004D60F1">
            <w:pPr>
              <w:rPr>
                <w:sz w:val="13"/>
                <w:szCs w:val="13"/>
              </w:rPr>
            </w:pPr>
          </w:p>
        </w:tc>
        <w:tc>
          <w:tcPr>
            <w:tcW w:w="1480" w:type="dxa"/>
            <w:vMerge/>
            <w:tcBorders>
              <w:right w:val="single" w:sz="8" w:space="0" w:color="auto"/>
            </w:tcBorders>
            <w:vAlign w:val="bottom"/>
          </w:tcPr>
          <w:p w14:paraId="07C144CB" w14:textId="77777777" w:rsidR="004D60F1" w:rsidRPr="00DD65C8" w:rsidRDefault="004D60F1">
            <w:pPr>
              <w:rPr>
                <w:sz w:val="13"/>
                <w:szCs w:val="13"/>
              </w:rPr>
            </w:pPr>
          </w:p>
        </w:tc>
        <w:tc>
          <w:tcPr>
            <w:tcW w:w="740" w:type="dxa"/>
            <w:tcBorders>
              <w:right w:val="single" w:sz="8" w:space="0" w:color="auto"/>
            </w:tcBorders>
            <w:vAlign w:val="bottom"/>
          </w:tcPr>
          <w:p w14:paraId="1C78CCA1" w14:textId="77777777" w:rsidR="004D60F1" w:rsidRPr="00DD65C8" w:rsidRDefault="004D60F1">
            <w:pPr>
              <w:rPr>
                <w:sz w:val="13"/>
                <w:szCs w:val="13"/>
              </w:rPr>
            </w:pPr>
          </w:p>
        </w:tc>
        <w:tc>
          <w:tcPr>
            <w:tcW w:w="600" w:type="dxa"/>
            <w:tcBorders>
              <w:right w:val="single" w:sz="8" w:space="0" w:color="auto"/>
            </w:tcBorders>
            <w:vAlign w:val="bottom"/>
          </w:tcPr>
          <w:p w14:paraId="614F0EC2" w14:textId="77777777" w:rsidR="004D60F1" w:rsidRPr="00DD65C8" w:rsidRDefault="004D60F1">
            <w:pPr>
              <w:rPr>
                <w:sz w:val="13"/>
                <w:szCs w:val="13"/>
              </w:rPr>
            </w:pPr>
          </w:p>
        </w:tc>
        <w:tc>
          <w:tcPr>
            <w:tcW w:w="0" w:type="dxa"/>
            <w:vAlign w:val="bottom"/>
          </w:tcPr>
          <w:p w14:paraId="30F61340" w14:textId="77777777" w:rsidR="004D60F1" w:rsidRPr="00DD65C8" w:rsidRDefault="004D60F1">
            <w:pPr>
              <w:rPr>
                <w:sz w:val="1"/>
                <w:szCs w:val="1"/>
              </w:rPr>
            </w:pPr>
          </w:p>
        </w:tc>
      </w:tr>
      <w:tr w:rsidR="004D60F1" w:rsidRPr="00DD65C8" w14:paraId="2D442207" w14:textId="77777777">
        <w:trPr>
          <w:trHeight w:val="711"/>
        </w:trPr>
        <w:tc>
          <w:tcPr>
            <w:tcW w:w="540" w:type="dxa"/>
            <w:tcBorders>
              <w:left w:val="single" w:sz="8" w:space="0" w:color="auto"/>
              <w:bottom w:val="single" w:sz="8" w:space="0" w:color="auto"/>
              <w:right w:val="single" w:sz="8" w:space="0" w:color="auto"/>
            </w:tcBorders>
            <w:vAlign w:val="bottom"/>
          </w:tcPr>
          <w:p w14:paraId="104AA6C4" w14:textId="77777777" w:rsidR="004D60F1" w:rsidRPr="00DD65C8" w:rsidRDefault="004D60F1">
            <w:pPr>
              <w:rPr>
                <w:sz w:val="24"/>
                <w:szCs w:val="24"/>
              </w:rPr>
            </w:pPr>
          </w:p>
        </w:tc>
        <w:tc>
          <w:tcPr>
            <w:tcW w:w="540" w:type="dxa"/>
            <w:tcBorders>
              <w:bottom w:val="single" w:sz="8" w:space="0" w:color="auto"/>
              <w:right w:val="single" w:sz="8" w:space="0" w:color="auto"/>
            </w:tcBorders>
            <w:vAlign w:val="bottom"/>
          </w:tcPr>
          <w:p w14:paraId="1AEC5D16" w14:textId="77777777" w:rsidR="004D60F1" w:rsidRPr="00DD65C8" w:rsidRDefault="004D60F1">
            <w:pPr>
              <w:rPr>
                <w:sz w:val="24"/>
                <w:szCs w:val="24"/>
              </w:rPr>
            </w:pPr>
          </w:p>
        </w:tc>
        <w:tc>
          <w:tcPr>
            <w:tcW w:w="4900" w:type="dxa"/>
            <w:tcBorders>
              <w:bottom w:val="single" w:sz="8" w:space="0" w:color="auto"/>
              <w:right w:val="single" w:sz="8" w:space="0" w:color="auto"/>
            </w:tcBorders>
            <w:vAlign w:val="bottom"/>
          </w:tcPr>
          <w:p w14:paraId="78BBCB16" w14:textId="77777777" w:rsidR="004D60F1" w:rsidRPr="00DD65C8" w:rsidRDefault="004D60F1">
            <w:pPr>
              <w:rPr>
                <w:sz w:val="24"/>
                <w:szCs w:val="24"/>
              </w:rPr>
            </w:pPr>
          </w:p>
        </w:tc>
        <w:tc>
          <w:tcPr>
            <w:tcW w:w="1480" w:type="dxa"/>
            <w:tcBorders>
              <w:bottom w:val="single" w:sz="8" w:space="0" w:color="auto"/>
              <w:right w:val="single" w:sz="8" w:space="0" w:color="auto"/>
            </w:tcBorders>
            <w:vAlign w:val="bottom"/>
          </w:tcPr>
          <w:p w14:paraId="576B10BD" w14:textId="77777777" w:rsidR="004D60F1" w:rsidRPr="00DD65C8" w:rsidRDefault="004D60F1">
            <w:pPr>
              <w:rPr>
                <w:sz w:val="24"/>
                <w:szCs w:val="24"/>
              </w:rPr>
            </w:pPr>
          </w:p>
        </w:tc>
        <w:tc>
          <w:tcPr>
            <w:tcW w:w="740" w:type="dxa"/>
            <w:tcBorders>
              <w:bottom w:val="single" w:sz="8" w:space="0" w:color="auto"/>
              <w:right w:val="single" w:sz="8" w:space="0" w:color="auto"/>
            </w:tcBorders>
            <w:vAlign w:val="bottom"/>
          </w:tcPr>
          <w:p w14:paraId="416E0557" w14:textId="77777777" w:rsidR="004D60F1" w:rsidRPr="00DD65C8" w:rsidRDefault="004D60F1">
            <w:pPr>
              <w:rPr>
                <w:sz w:val="24"/>
                <w:szCs w:val="24"/>
              </w:rPr>
            </w:pPr>
          </w:p>
        </w:tc>
        <w:tc>
          <w:tcPr>
            <w:tcW w:w="600" w:type="dxa"/>
            <w:tcBorders>
              <w:bottom w:val="single" w:sz="8" w:space="0" w:color="auto"/>
              <w:right w:val="single" w:sz="8" w:space="0" w:color="auto"/>
            </w:tcBorders>
            <w:vAlign w:val="bottom"/>
          </w:tcPr>
          <w:p w14:paraId="34CFBCEA" w14:textId="77777777" w:rsidR="004D60F1" w:rsidRPr="00DD65C8" w:rsidRDefault="004D60F1">
            <w:pPr>
              <w:rPr>
                <w:sz w:val="24"/>
                <w:szCs w:val="24"/>
              </w:rPr>
            </w:pPr>
          </w:p>
        </w:tc>
        <w:tc>
          <w:tcPr>
            <w:tcW w:w="0" w:type="dxa"/>
            <w:vAlign w:val="bottom"/>
          </w:tcPr>
          <w:p w14:paraId="208F1C79" w14:textId="77777777" w:rsidR="004D60F1" w:rsidRPr="00DD65C8" w:rsidRDefault="004D60F1">
            <w:pPr>
              <w:rPr>
                <w:sz w:val="1"/>
                <w:szCs w:val="1"/>
              </w:rPr>
            </w:pPr>
          </w:p>
        </w:tc>
      </w:tr>
      <w:tr w:rsidR="004D60F1" w:rsidRPr="00DD65C8" w14:paraId="20E94596" w14:textId="77777777">
        <w:trPr>
          <w:trHeight w:val="263"/>
        </w:trPr>
        <w:tc>
          <w:tcPr>
            <w:tcW w:w="540" w:type="dxa"/>
            <w:tcBorders>
              <w:left w:val="single" w:sz="8" w:space="0" w:color="auto"/>
              <w:right w:val="single" w:sz="8" w:space="0" w:color="auto"/>
            </w:tcBorders>
            <w:vAlign w:val="bottom"/>
          </w:tcPr>
          <w:p w14:paraId="29DA38BE" w14:textId="77777777" w:rsidR="004D60F1" w:rsidRPr="00DD65C8" w:rsidRDefault="00C629FD">
            <w:pPr>
              <w:spacing w:line="263" w:lineRule="exact"/>
              <w:ind w:left="40"/>
              <w:rPr>
                <w:sz w:val="20"/>
                <w:szCs w:val="20"/>
              </w:rPr>
            </w:pPr>
            <w:r w:rsidRPr="00DD65C8">
              <w:rPr>
                <w:rFonts w:eastAsia="Times New Roman"/>
                <w:sz w:val="24"/>
                <w:szCs w:val="24"/>
              </w:rPr>
              <w:t>5</w:t>
            </w:r>
          </w:p>
        </w:tc>
        <w:tc>
          <w:tcPr>
            <w:tcW w:w="540" w:type="dxa"/>
            <w:tcBorders>
              <w:right w:val="single" w:sz="8" w:space="0" w:color="auto"/>
            </w:tcBorders>
            <w:vAlign w:val="bottom"/>
          </w:tcPr>
          <w:p w14:paraId="33BF8E77" w14:textId="77777777" w:rsidR="004D60F1" w:rsidRPr="00DD65C8" w:rsidRDefault="00C629FD">
            <w:pPr>
              <w:spacing w:line="263" w:lineRule="exact"/>
              <w:ind w:right="40"/>
              <w:jc w:val="right"/>
              <w:rPr>
                <w:sz w:val="20"/>
                <w:szCs w:val="20"/>
              </w:rPr>
            </w:pPr>
            <w:r w:rsidRPr="00DD65C8">
              <w:rPr>
                <w:rFonts w:eastAsia="Times New Roman"/>
                <w:b/>
                <w:bCs/>
                <w:sz w:val="24"/>
                <w:szCs w:val="24"/>
              </w:rPr>
              <w:t>5e</w:t>
            </w:r>
          </w:p>
        </w:tc>
        <w:tc>
          <w:tcPr>
            <w:tcW w:w="4900" w:type="dxa"/>
            <w:tcBorders>
              <w:right w:val="single" w:sz="8" w:space="0" w:color="auto"/>
            </w:tcBorders>
            <w:vAlign w:val="bottom"/>
          </w:tcPr>
          <w:p w14:paraId="56C942F8" w14:textId="77777777" w:rsidR="004D60F1" w:rsidRPr="00DD65C8" w:rsidRDefault="004D60F1"/>
        </w:tc>
        <w:tc>
          <w:tcPr>
            <w:tcW w:w="1480" w:type="dxa"/>
            <w:tcBorders>
              <w:right w:val="single" w:sz="8" w:space="0" w:color="auto"/>
            </w:tcBorders>
            <w:vAlign w:val="bottom"/>
          </w:tcPr>
          <w:p w14:paraId="021B18D6" w14:textId="77777777" w:rsidR="004D60F1" w:rsidRPr="00DD65C8" w:rsidRDefault="00C629FD">
            <w:pPr>
              <w:spacing w:line="263" w:lineRule="exact"/>
              <w:ind w:left="20"/>
              <w:rPr>
                <w:sz w:val="20"/>
                <w:szCs w:val="20"/>
              </w:rPr>
            </w:pPr>
            <w:r w:rsidRPr="00DD65C8">
              <w:rPr>
                <w:rFonts w:eastAsia="Times New Roman"/>
                <w:sz w:val="24"/>
                <w:szCs w:val="24"/>
              </w:rPr>
              <w:t>C</w:t>
            </w:r>
            <w:r w:rsidRPr="00DD65C8">
              <w:rPr>
                <w:rFonts w:eastAsia="Times New Roman"/>
                <w:sz w:val="16"/>
                <w:szCs w:val="16"/>
              </w:rPr>
              <w:t>16</w:t>
            </w:r>
            <w:r w:rsidRPr="00DD65C8">
              <w:rPr>
                <w:rFonts w:eastAsia="Times New Roman"/>
                <w:sz w:val="24"/>
                <w:szCs w:val="24"/>
              </w:rPr>
              <w:t>H</w:t>
            </w:r>
            <w:r w:rsidRPr="00DD65C8">
              <w:rPr>
                <w:rFonts w:eastAsia="Times New Roman"/>
                <w:sz w:val="16"/>
                <w:szCs w:val="16"/>
              </w:rPr>
              <w:t>17</w:t>
            </w:r>
            <w:r w:rsidRPr="00DD65C8">
              <w:rPr>
                <w:rFonts w:eastAsia="Times New Roman"/>
                <w:sz w:val="24"/>
                <w:szCs w:val="24"/>
              </w:rPr>
              <w:t>N</w:t>
            </w:r>
            <w:r w:rsidRPr="00DD65C8">
              <w:rPr>
                <w:rFonts w:eastAsia="Times New Roman"/>
                <w:sz w:val="16"/>
                <w:szCs w:val="16"/>
              </w:rPr>
              <w:t>5</w:t>
            </w:r>
            <w:r w:rsidRPr="00DD65C8">
              <w:rPr>
                <w:rFonts w:eastAsia="Times New Roman"/>
                <w:sz w:val="24"/>
                <w:szCs w:val="24"/>
              </w:rPr>
              <w:t>O</w:t>
            </w:r>
            <w:r w:rsidRPr="00DD65C8">
              <w:rPr>
                <w:rFonts w:eastAsia="Times New Roman"/>
                <w:sz w:val="16"/>
                <w:szCs w:val="16"/>
              </w:rPr>
              <w:t>4</w:t>
            </w:r>
          </w:p>
        </w:tc>
        <w:tc>
          <w:tcPr>
            <w:tcW w:w="740" w:type="dxa"/>
            <w:tcBorders>
              <w:right w:val="single" w:sz="8" w:space="0" w:color="auto"/>
            </w:tcBorders>
            <w:vAlign w:val="bottom"/>
          </w:tcPr>
          <w:p w14:paraId="64947D11" w14:textId="77777777" w:rsidR="004D60F1" w:rsidRPr="00DD65C8" w:rsidRDefault="00C629FD">
            <w:pPr>
              <w:spacing w:line="263" w:lineRule="exact"/>
              <w:jc w:val="center"/>
              <w:rPr>
                <w:sz w:val="20"/>
                <w:szCs w:val="20"/>
              </w:rPr>
            </w:pPr>
            <w:r w:rsidRPr="00DD65C8">
              <w:rPr>
                <w:rFonts w:eastAsia="Times New Roman"/>
                <w:w w:val="99"/>
                <w:sz w:val="24"/>
                <w:szCs w:val="24"/>
              </w:rPr>
              <w:t>179.5-</w:t>
            </w:r>
          </w:p>
        </w:tc>
        <w:tc>
          <w:tcPr>
            <w:tcW w:w="600" w:type="dxa"/>
            <w:tcBorders>
              <w:right w:val="single" w:sz="8" w:space="0" w:color="auto"/>
            </w:tcBorders>
            <w:vAlign w:val="bottom"/>
          </w:tcPr>
          <w:p w14:paraId="2F8EDF47" w14:textId="77777777" w:rsidR="004D60F1" w:rsidRPr="00DD65C8" w:rsidRDefault="00C629FD">
            <w:pPr>
              <w:spacing w:line="263" w:lineRule="exact"/>
              <w:ind w:left="20"/>
              <w:rPr>
                <w:sz w:val="20"/>
                <w:szCs w:val="20"/>
              </w:rPr>
            </w:pPr>
            <w:r w:rsidRPr="00DD65C8">
              <w:rPr>
                <w:rFonts w:eastAsia="Times New Roman"/>
                <w:sz w:val="24"/>
                <w:szCs w:val="24"/>
              </w:rPr>
              <w:t>71</w:t>
            </w:r>
          </w:p>
        </w:tc>
        <w:tc>
          <w:tcPr>
            <w:tcW w:w="0" w:type="dxa"/>
            <w:vAlign w:val="bottom"/>
          </w:tcPr>
          <w:p w14:paraId="17187911" w14:textId="77777777" w:rsidR="004D60F1" w:rsidRPr="00DD65C8" w:rsidRDefault="004D60F1">
            <w:pPr>
              <w:rPr>
                <w:sz w:val="1"/>
                <w:szCs w:val="1"/>
              </w:rPr>
            </w:pPr>
          </w:p>
        </w:tc>
      </w:tr>
      <w:tr w:rsidR="004D60F1" w:rsidRPr="00DD65C8" w14:paraId="6E33A7E9" w14:textId="77777777">
        <w:trPr>
          <w:trHeight w:val="293"/>
        </w:trPr>
        <w:tc>
          <w:tcPr>
            <w:tcW w:w="540" w:type="dxa"/>
            <w:tcBorders>
              <w:left w:val="single" w:sz="8" w:space="0" w:color="auto"/>
              <w:right w:val="single" w:sz="8" w:space="0" w:color="auto"/>
            </w:tcBorders>
            <w:vAlign w:val="bottom"/>
          </w:tcPr>
          <w:p w14:paraId="301F5F1D" w14:textId="77777777" w:rsidR="004D60F1" w:rsidRPr="00DD65C8" w:rsidRDefault="004D60F1">
            <w:pPr>
              <w:rPr>
                <w:sz w:val="24"/>
                <w:szCs w:val="24"/>
              </w:rPr>
            </w:pPr>
          </w:p>
        </w:tc>
        <w:tc>
          <w:tcPr>
            <w:tcW w:w="540" w:type="dxa"/>
            <w:tcBorders>
              <w:right w:val="single" w:sz="8" w:space="0" w:color="auto"/>
            </w:tcBorders>
            <w:vAlign w:val="bottom"/>
          </w:tcPr>
          <w:p w14:paraId="3E90AA49" w14:textId="77777777" w:rsidR="004D60F1" w:rsidRPr="00DD65C8" w:rsidRDefault="004D60F1">
            <w:pPr>
              <w:rPr>
                <w:sz w:val="24"/>
                <w:szCs w:val="24"/>
              </w:rPr>
            </w:pPr>
          </w:p>
        </w:tc>
        <w:tc>
          <w:tcPr>
            <w:tcW w:w="4900" w:type="dxa"/>
            <w:tcBorders>
              <w:right w:val="single" w:sz="8" w:space="0" w:color="auto"/>
            </w:tcBorders>
            <w:vAlign w:val="bottom"/>
          </w:tcPr>
          <w:p w14:paraId="4EE188B0" w14:textId="77777777" w:rsidR="004D60F1" w:rsidRPr="00DD65C8" w:rsidRDefault="004D60F1">
            <w:pPr>
              <w:rPr>
                <w:sz w:val="24"/>
                <w:szCs w:val="24"/>
              </w:rPr>
            </w:pPr>
          </w:p>
        </w:tc>
        <w:tc>
          <w:tcPr>
            <w:tcW w:w="1480" w:type="dxa"/>
            <w:vMerge w:val="restart"/>
            <w:tcBorders>
              <w:right w:val="single" w:sz="8" w:space="0" w:color="auto"/>
            </w:tcBorders>
            <w:vAlign w:val="bottom"/>
          </w:tcPr>
          <w:p w14:paraId="3D459D6E" w14:textId="77777777" w:rsidR="004D60F1" w:rsidRPr="00DD65C8" w:rsidRDefault="00C629FD">
            <w:pPr>
              <w:ind w:left="20"/>
              <w:rPr>
                <w:sz w:val="20"/>
                <w:szCs w:val="20"/>
              </w:rPr>
            </w:pPr>
            <w:r w:rsidRPr="00DD65C8">
              <w:rPr>
                <w:rFonts w:eastAsia="Times New Roman"/>
                <w:sz w:val="24"/>
                <w:szCs w:val="24"/>
              </w:rPr>
              <w:t>M.W= 343</w:t>
            </w:r>
          </w:p>
        </w:tc>
        <w:tc>
          <w:tcPr>
            <w:tcW w:w="740" w:type="dxa"/>
            <w:tcBorders>
              <w:right w:val="single" w:sz="8" w:space="0" w:color="auto"/>
            </w:tcBorders>
            <w:vAlign w:val="bottom"/>
          </w:tcPr>
          <w:p w14:paraId="32B56878" w14:textId="77777777" w:rsidR="004D60F1" w:rsidRPr="00DD65C8" w:rsidRDefault="00C629FD">
            <w:pPr>
              <w:ind w:left="20"/>
              <w:rPr>
                <w:sz w:val="20"/>
                <w:szCs w:val="20"/>
              </w:rPr>
            </w:pPr>
            <w:r w:rsidRPr="00DD65C8">
              <w:rPr>
                <w:rFonts w:eastAsia="Times New Roman"/>
                <w:sz w:val="24"/>
                <w:szCs w:val="24"/>
              </w:rPr>
              <w:t>181.0</w:t>
            </w:r>
          </w:p>
        </w:tc>
        <w:tc>
          <w:tcPr>
            <w:tcW w:w="600" w:type="dxa"/>
            <w:tcBorders>
              <w:right w:val="single" w:sz="8" w:space="0" w:color="auto"/>
            </w:tcBorders>
            <w:vAlign w:val="bottom"/>
          </w:tcPr>
          <w:p w14:paraId="74757F75" w14:textId="77777777" w:rsidR="004D60F1" w:rsidRPr="00DD65C8" w:rsidRDefault="004D60F1">
            <w:pPr>
              <w:rPr>
                <w:sz w:val="24"/>
                <w:szCs w:val="24"/>
              </w:rPr>
            </w:pPr>
          </w:p>
        </w:tc>
        <w:tc>
          <w:tcPr>
            <w:tcW w:w="0" w:type="dxa"/>
            <w:vAlign w:val="bottom"/>
          </w:tcPr>
          <w:p w14:paraId="5AA7B0BA" w14:textId="77777777" w:rsidR="004D60F1" w:rsidRPr="00DD65C8" w:rsidRDefault="004D60F1">
            <w:pPr>
              <w:rPr>
                <w:sz w:val="1"/>
                <w:szCs w:val="1"/>
              </w:rPr>
            </w:pPr>
          </w:p>
        </w:tc>
      </w:tr>
      <w:tr w:rsidR="004D60F1" w:rsidRPr="00DD65C8" w14:paraId="7EE17F4F" w14:textId="77777777">
        <w:trPr>
          <w:trHeight w:val="158"/>
        </w:trPr>
        <w:tc>
          <w:tcPr>
            <w:tcW w:w="540" w:type="dxa"/>
            <w:tcBorders>
              <w:left w:val="single" w:sz="8" w:space="0" w:color="auto"/>
              <w:right w:val="single" w:sz="8" w:space="0" w:color="auto"/>
            </w:tcBorders>
            <w:vAlign w:val="bottom"/>
          </w:tcPr>
          <w:p w14:paraId="4EBD7567" w14:textId="77777777" w:rsidR="004D60F1" w:rsidRPr="00DD65C8" w:rsidRDefault="004D60F1">
            <w:pPr>
              <w:rPr>
                <w:sz w:val="13"/>
                <w:szCs w:val="13"/>
              </w:rPr>
            </w:pPr>
          </w:p>
        </w:tc>
        <w:tc>
          <w:tcPr>
            <w:tcW w:w="540" w:type="dxa"/>
            <w:tcBorders>
              <w:right w:val="single" w:sz="8" w:space="0" w:color="auto"/>
            </w:tcBorders>
            <w:vAlign w:val="bottom"/>
          </w:tcPr>
          <w:p w14:paraId="554DCFA7" w14:textId="77777777" w:rsidR="004D60F1" w:rsidRPr="00DD65C8" w:rsidRDefault="004D60F1">
            <w:pPr>
              <w:rPr>
                <w:sz w:val="13"/>
                <w:szCs w:val="13"/>
              </w:rPr>
            </w:pPr>
          </w:p>
        </w:tc>
        <w:tc>
          <w:tcPr>
            <w:tcW w:w="4900" w:type="dxa"/>
            <w:tcBorders>
              <w:right w:val="single" w:sz="8" w:space="0" w:color="auto"/>
            </w:tcBorders>
            <w:vAlign w:val="bottom"/>
          </w:tcPr>
          <w:p w14:paraId="25240E57" w14:textId="77777777" w:rsidR="004D60F1" w:rsidRPr="00DD65C8" w:rsidRDefault="004D60F1">
            <w:pPr>
              <w:rPr>
                <w:sz w:val="13"/>
                <w:szCs w:val="13"/>
              </w:rPr>
            </w:pPr>
          </w:p>
        </w:tc>
        <w:tc>
          <w:tcPr>
            <w:tcW w:w="1480" w:type="dxa"/>
            <w:vMerge/>
            <w:tcBorders>
              <w:right w:val="single" w:sz="8" w:space="0" w:color="auto"/>
            </w:tcBorders>
            <w:vAlign w:val="bottom"/>
          </w:tcPr>
          <w:p w14:paraId="7346DCD2" w14:textId="77777777" w:rsidR="004D60F1" w:rsidRPr="00DD65C8" w:rsidRDefault="004D60F1">
            <w:pPr>
              <w:rPr>
                <w:sz w:val="13"/>
                <w:szCs w:val="13"/>
              </w:rPr>
            </w:pPr>
          </w:p>
        </w:tc>
        <w:tc>
          <w:tcPr>
            <w:tcW w:w="740" w:type="dxa"/>
            <w:tcBorders>
              <w:right w:val="single" w:sz="8" w:space="0" w:color="auto"/>
            </w:tcBorders>
            <w:vAlign w:val="bottom"/>
          </w:tcPr>
          <w:p w14:paraId="00924D7E" w14:textId="77777777" w:rsidR="004D60F1" w:rsidRPr="00DD65C8" w:rsidRDefault="004D60F1">
            <w:pPr>
              <w:rPr>
                <w:sz w:val="13"/>
                <w:szCs w:val="13"/>
              </w:rPr>
            </w:pPr>
          </w:p>
        </w:tc>
        <w:tc>
          <w:tcPr>
            <w:tcW w:w="600" w:type="dxa"/>
            <w:tcBorders>
              <w:right w:val="single" w:sz="8" w:space="0" w:color="auto"/>
            </w:tcBorders>
            <w:vAlign w:val="bottom"/>
          </w:tcPr>
          <w:p w14:paraId="07B38F27" w14:textId="77777777" w:rsidR="004D60F1" w:rsidRPr="00DD65C8" w:rsidRDefault="004D60F1">
            <w:pPr>
              <w:rPr>
                <w:sz w:val="13"/>
                <w:szCs w:val="13"/>
              </w:rPr>
            </w:pPr>
          </w:p>
        </w:tc>
        <w:tc>
          <w:tcPr>
            <w:tcW w:w="0" w:type="dxa"/>
            <w:vAlign w:val="bottom"/>
          </w:tcPr>
          <w:p w14:paraId="0E877D60" w14:textId="77777777" w:rsidR="004D60F1" w:rsidRPr="00DD65C8" w:rsidRDefault="004D60F1">
            <w:pPr>
              <w:rPr>
                <w:sz w:val="1"/>
                <w:szCs w:val="1"/>
              </w:rPr>
            </w:pPr>
          </w:p>
        </w:tc>
      </w:tr>
      <w:tr w:rsidR="004D60F1" w:rsidRPr="00DD65C8" w14:paraId="5AF89926" w14:textId="77777777">
        <w:trPr>
          <w:trHeight w:val="711"/>
        </w:trPr>
        <w:tc>
          <w:tcPr>
            <w:tcW w:w="540" w:type="dxa"/>
            <w:tcBorders>
              <w:left w:val="single" w:sz="8" w:space="0" w:color="auto"/>
              <w:bottom w:val="single" w:sz="8" w:space="0" w:color="auto"/>
              <w:right w:val="single" w:sz="8" w:space="0" w:color="auto"/>
            </w:tcBorders>
            <w:vAlign w:val="bottom"/>
          </w:tcPr>
          <w:p w14:paraId="2BDE016F" w14:textId="77777777" w:rsidR="004D60F1" w:rsidRPr="00DD65C8" w:rsidRDefault="004D60F1">
            <w:pPr>
              <w:rPr>
                <w:sz w:val="24"/>
                <w:szCs w:val="24"/>
              </w:rPr>
            </w:pPr>
          </w:p>
        </w:tc>
        <w:tc>
          <w:tcPr>
            <w:tcW w:w="540" w:type="dxa"/>
            <w:tcBorders>
              <w:bottom w:val="single" w:sz="8" w:space="0" w:color="auto"/>
              <w:right w:val="single" w:sz="8" w:space="0" w:color="auto"/>
            </w:tcBorders>
            <w:vAlign w:val="bottom"/>
          </w:tcPr>
          <w:p w14:paraId="7EE9C7A0" w14:textId="77777777" w:rsidR="004D60F1" w:rsidRPr="00DD65C8" w:rsidRDefault="004D60F1">
            <w:pPr>
              <w:rPr>
                <w:sz w:val="24"/>
                <w:szCs w:val="24"/>
              </w:rPr>
            </w:pPr>
          </w:p>
        </w:tc>
        <w:tc>
          <w:tcPr>
            <w:tcW w:w="4900" w:type="dxa"/>
            <w:tcBorders>
              <w:bottom w:val="single" w:sz="8" w:space="0" w:color="auto"/>
              <w:right w:val="single" w:sz="8" w:space="0" w:color="auto"/>
            </w:tcBorders>
            <w:vAlign w:val="bottom"/>
          </w:tcPr>
          <w:p w14:paraId="699C5031" w14:textId="77777777" w:rsidR="004D60F1" w:rsidRPr="00DD65C8" w:rsidRDefault="004D60F1">
            <w:pPr>
              <w:rPr>
                <w:sz w:val="24"/>
                <w:szCs w:val="24"/>
              </w:rPr>
            </w:pPr>
          </w:p>
        </w:tc>
        <w:tc>
          <w:tcPr>
            <w:tcW w:w="1480" w:type="dxa"/>
            <w:tcBorders>
              <w:bottom w:val="single" w:sz="8" w:space="0" w:color="auto"/>
              <w:right w:val="single" w:sz="8" w:space="0" w:color="auto"/>
            </w:tcBorders>
            <w:vAlign w:val="bottom"/>
          </w:tcPr>
          <w:p w14:paraId="2CBD4670" w14:textId="77777777" w:rsidR="004D60F1" w:rsidRPr="00DD65C8" w:rsidRDefault="004D60F1">
            <w:pPr>
              <w:rPr>
                <w:sz w:val="24"/>
                <w:szCs w:val="24"/>
              </w:rPr>
            </w:pPr>
          </w:p>
        </w:tc>
        <w:tc>
          <w:tcPr>
            <w:tcW w:w="740" w:type="dxa"/>
            <w:tcBorders>
              <w:bottom w:val="single" w:sz="8" w:space="0" w:color="auto"/>
              <w:right w:val="single" w:sz="8" w:space="0" w:color="auto"/>
            </w:tcBorders>
            <w:vAlign w:val="bottom"/>
          </w:tcPr>
          <w:p w14:paraId="7443F9F8" w14:textId="77777777" w:rsidR="004D60F1" w:rsidRPr="00DD65C8" w:rsidRDefault="004D60F1">
            <w:pPr>
              <w:rPr>
                <w:sz w:val="24"/>
                <w:szCs w:val="24"/>
              </w:rPr>
            </w:pPr>
          </w:p>
        </w:tc>
        <w:tc>
          <w:tcPr>
            <w:tcW w:w="600" w:type="dxa"/>
            <w:tcBorders>
              <w:bottom w:val="single" w:sz="8" w:space="0" w:color="auto"/>
              <w:right w:val="single" w:sz="8" w:space="0" w:color="auto"/>
            </w:tcBorders>
            <w:vAlign w:val="bottom"/>
          </w:tcPr>
          <w:p w14:paraId="6ED9A3A4" w14:textId="77777777" w:rsidR="004D60F1" w:rsidRPr="00DD65C8" w:rsidRDefault="004D60F1">
            <w:pPr>
              <w:rPr>
                <w:sz w:val="24"/>
                <w:szCs w:val="24"/>
              </w:rPr>
            </w:pPr>
          </w:p>
        </w:tc>
        <w:tc>
          <w:tcPr>
            <w:tcW w:w="0" w:type="dxa"/>
            <w:vAlign w:val="bottom"/>
          </w:tcPr>
          <w:p w14:paraId="2E67B0DB" w14:textId="77777777" w:rsidR="004D60F1" w:rsidRPr="00DD65C8" w:rsidRDefault="004D60F1">
            <w:pPr>
              <w:rPr>
                <w:sz w:val="1"/>
                <w:szCs w:val="1"/>
              </w:rPr>
            </w:pPr>
          </w:p>
        </w:tc>
      </w:tr>
    </w:tbl>
    <w:p w14:paraId="0E182D9C" w14:textId="77777777" w:rsidR="004D60F1" w:rsidRPr="00DD65C8" w:rsidRDefault="00C629FD">
      <w:pPr>
        <w:spacing w:line="20" w:lineRule="exact"/>
        <w:rPr>
          <w:sz w:val="20"/>
          <w:szCs w:val="20"/>
        </w:rPr>
      </w:pPr>
      <w:r w:rsidRPr="00DD65C8">
        <w:rPr>
          <w:noProof/>
          <w:sz w:val="20"/>
          <w:szCs w:val="20"/>
        </w:rPr>
        <w:drawing>
          <wp:anchor distT="0" distB="0" distL="114300" distR="114300" simplePos="0" relativeHeight="251658752" behindDoc="1" locked="0" layoutInCell="0" allowOverlap="1" wp14:anchorId="6A7A9C4B" wp14:editId="7CCAD597">
            <wp:simplePos x="0" y="0"/>
            <wp:positionH relativeFrom="column">
              <wp:posOffset>1444625</wp:posOffset>
            </wp:positionH>
            <wp:positionV relativeFrom="paragraph">
              <wp:posOffset>-4572635</wp:posOffset>
            </wp:positionV>
            <wp:extent cx="2252980" cy="76771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srcRect/>
                    <a:stretch>
                      <a:fillRect/>
                    </a:stretch>
                  </pic:blipFill>
                  <pic:spPr bwMode="auto">
                    <a:xfrm>
                      <a:off x="0" y="0"/>
                      <a:ext cx="2252980" cy="767715"/>
                    </a:xfrm>
                    <a:prstGeom prst="rect">
                      <a:avLst/>
                    </a:prstGeom>
                    <a:noFill/>
                  </pic:spPr>
                </pic:pic>
              </a:graphicData>
            </a:graphic>
          </wp:anchor>
        </w:drawing>
      </w:r>
      <w:r w:rsidRPr="00DD65C8">
        <w:rPr>
          <w:noProof/>
          <w:sz w:val="20"/>
          <w:szCs w:val="20"/>
        </w:rPr>
        <w:drawing>
          <wp:anchor distT="0" distB="0" distL="114300" distR="114300" simplePos="0" relativeHeight="251659776" behindDoc="1" locked="0" layoutInCell="0" allowOverlap="1" wp14:anchorId="0C70F4B9" wp14:editId="64692237">
            <wp:simplePos x="0" y="0"/>
            <wp:positionH relativeFrom="column">
              <wp:posOffset>1064895</wp:posOffset>
            </wp:positionH>
            <wp:positionV relativeFrom="paragraph">
              <wp:posOffset>-3655060</wp:posOffset>
            </wp:positionV>
            <wp:extent cx="2457450" cy="76708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srcRect/>
                    <a:stretch>
                      <a:fillRect/>
                    </a:stretch>
                  </pic:blipFill>
                  <pic:spPr bwMode="auto">
                    <a:xfrm>
                      <a:off x="0" y="0"/>
                      <a:ext cx="2457450" cy="767080"/>
                    </a:xfrm>
                    <a:prstGeom prst="rect">
                      <a:avLst/>
                    </a:prstGeom>
                    <a:noFill/>
                  </pic:spPr>
                </pic:pic>
              </a:graphicData>
            </a:graphic>
          </wp:anchor>
        </w:drawing>
      </w:r>
      <w:r w:rsidRPr="00DD65C8">
        <w:rPr>
          <w:noProof/>
          <w:sz w:val="20"/>
          <w:szCs w:val="20"/>
        </w:rPr>
        <w:drawing>
          <wp:anchor distT="0" distB="0" distL="114300" distR="114300" simplePos="0" relativeHeight="251660800" behindDoc="1" locked="0" layoutInCell="0" allowOverlap="1" wp14:anchorId="30527CFC" wp14:editId="6791A3B0">
            <wp:simplePos x="0" y="0"/>
            <wp:positionH relativeFrom="column">
              <wp:posOffset>1060450</wp:posOffset>
            </wp:positionH>
            <wp:positionV relativeFrom="paragraph">
              <wp:posOffset>-2739390</wp:posOffset>
            </wp:positionV>
            <wp:extent cx="2626360" cy="260286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srcRect/>
                    <a:stretch>
                      <a:fillRect/>
                    </a:stretch>
                  </pic:blipFill>
                  <pic:spPr bwMode="auto">
                    <a:xfrm>
                      <a:off x="0" y="0"/>
                      <a:ext cx="2626360" cy="2602865"/>
                    </a:xfrm>
                    <a:prstGeom prst="rect">
                      <a:avLst/>
                    </a:prstGeom>
                    <a:noFill/>
                  </pic:spPr>
                </pic:pic>
              </a:graphicData>
            </a:graphic>
          </wp:anchor>
        </w:drawing>
      </w:r>
    </w:p>
    <w:p w14:paraId="509A753D" w14:textId="77777777" w:rsidR="004D60F1" w:rsidRPr="00DD65C8" w:rsidRDefault="004D60F1">
      <w:pPr>
        <w:spacing w:line="200" w:lineRule="exact"/>
        <w:rPr>
          <w:sz w:val="20"/>
          <w:szCs w:val="20"/>
        </w:rPr>
      </w:pPr>
    </w:p>
    <w:p w14:paraId="50908E82" w14:textId="77777777" w:rsidR="004D60F1" w:rsidRPr="00DD65C8" w:rsidRDefault="004D60F1">
      <w:pPr>
        <w:spacing w:line="200" w:lineRule="exact"/>
        <w:rPr>
          <w:sz w:val="20"/>
          <w:szCs w:val="20"/>
        </w:rPr>
      </w:pPr>
    </w:p>
    <w:p w14:paraId="54B7F9E7" w14:textId="77777777" w:rsidR="004D60F1" w:rsidRPr="00DD65C8" w:rsidRDefault="004D60F1">
      <w:pPr>
        <w:spacing w:line="200" w:lineRule="exact"/>
        <w:rPr>
          <w:sz w:val="20"/>
          <w:szCs w:val="20"/>
        </w:rPr>
      </w:pPr>
    </w:p>
    <w:p w14:paraId="30FAE33E" w14:textId="77777777" w:rsidR="004D60F1" w:rsidRPr="00DD65C8" w:rsidRDefault="004D60F1">
      <w:pPr>
        <w:spacing w:line="200" w:lineRule="exact"/>
        <w:rPr>
          <w:sz w:val="20"/>
          <w:szCs w:val="20"/>
        </w:rPr>
      </w:pPr>
    </w:p>
    <w:p w14:paraId="23EC9093" w14:textId="77777777" w:rsidR="004D60F1" w:rsidRPr="00DD65C8" w:rsidRDefault="004D60F1">
      <w:pPr>
        <w:spacing w:line="200" w:lineRule="exact"/>
        <w:rPr>
          <w:sz w:val="20"/>
          <w:szCs w:val="20"/>
        </w:rPr>
      </w:pPr>
    </w:p>
    <w:p w14:paraId="45732314" w14:textId="77777777" w:rsidR="004D60F1" w:rsidRPr="00DD65C8" w:rsidRDefault="004D60F1">
      <w:pPr>
        <w:spacing w:line="200" w:lineRule="exact"/>
        <w:rPr>
          <w:sz w:val="20"/>
          <w:szCs w:val="20"/>
        </w:rPr>
      </w:pPr>
    </w:p>
    <w:p w14:paraId="6D15A1A3" w14:textId="77777777" w:rsidR="004D60F1" w:rsidRPr="00DD65C8" w:rsidRDefault="004D60F1">
      <w:pPr>
        <w:spacing w:line="214" w:lineRule="exact"/>
        <w:rPr>
          <w:sz w:val="20"/>
          <w:szCs w:val="20"/>
        </w:rPr>
      </w:pPr>
    </w:p>
    <w:p w14:paraId="71E6CF37" w14:textId="77777777" w:rsidR="004D60F1" w:rsidRPr="00DD65C8" w:rsidRDefault="00C629FD">
      <w:pPr>
        <w:ind w:left="4820"/>
        <w:rPr>
          <w:sz w:val="20"/>
          <w:szCs w:val="20"/>
        </w:rPr>
      </w:pPr>
      <w:r w:rsidRPr="00DD65C8">
        <w:rPr>
          <w:rFonts w:eastAsia="Calibri"/>
        </w:rPr>
        <w:t>40</w:t>
      </w:r>
    </w:p>
    <w:p w14:paraId="3EA86B7D" w14:textId="77777777" w:rsidR="004D60F1" w:rsidRPr="00DD65C8" w:rsidRDefault="004D60F1">
      <w:pPr>
        <w:sectPr w:rsidR="004D60F1" w:rsidRPr="00DD65C8">
          <w:pgSz w:w="11900" w:h="16841"/>
          <w:pgMar w:top="1440" w:right="1139" w:bottom="421" w:left="1440" w:header="0" w:footer="0" w:gutter="0"/>
          <w:cols w:space="720" w:equalWidth="0">
            <w:col w:w="9320"/>
          </w:cols>
        </w:sectPr>
      </w:pPr>
    </w:p>
    <w:p w14:paraId="5E3073A6" w14:textId="77777777" w:rsidR="004D60F1" w:rsidRPr="00DD65C8" w:rsidRDefault="00C629FD">
      <w:pPr>
        <w:spacing w:line="200" w:lineRule="exact"/>
        <w:rPr>
          <w:sz w:val="20"/>
          <w:szCs w:val="20"/>
        </w:rPr>
      </w:pPr>
      <w:bookmarkStart w:id="41" w:name="page41"/>
      <w:bookmarkEnd w:id="41"/>
      <w:r w:rsidRPr="00DD65C8">
        <w:rPr>
          <w:noProof/>
          <w:sz w:val="20"/>
          <w:szCs w:val="20"/>
        </w:rPr>
        <w:lastRenderedPageBreak/>
        <mc:AlternateContent>
          <mc:Choice Requires="wps">
            <w:drawing>
              <wp:anchor distT="0" distB="0" distL="114300" distR="114300" simplePos="0" relativeHeight="251661824" behindDoc="1" locked="0" layoutInCell="0" allowOverlap="1" wp14:anchorId="59419677" wp14:editId="443632EA">
                <wp:simplePos x="0" y="0"/>
                <wp:positionH relativeFrom="page">
                  <wp:posOffset>1260475</wp:posOffset>
                </wp:positionH>
                <wp:positionV relativeFrom="page">
                  <wp:posOffset>1263015</wp:posOffset>
                </wp:positionV>
                <wp:extent cx="5577205"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72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C052A6E" id="Shape 31" o:spid="_x0000_s1026" style="position:absolute;z-index:-251654656;visibility:visible;mso-wrap-style:square;mso-wrap-distance-left:9pt;mso-wrap-distance-top:0;mso-wrap-distance-right:9pt;mso-wrap-distance-bottom:0;mso-position-horizontal:absolute;mso-position-horizontal-relative:page;mso-position-vertical:absolute;mso-position-vertical-relative:page" from="99.25pt,99.45pt" to="538.4pt,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" o:allowincell="f" filled="t" strokeweight=".48pt">
                <v:stroke joinstyle="miter"/>
                <o:lock v:ext="edit" shapetype="f"/>
                <w10:wrap anchorx="page" anchory="page"/>
              </v:line>
            </w:pict>
          </mc:Fallback>
        </mc:AlternateContent>
      </w:r>
      <w:r w:rsidRPr="00DD65C8">
        <w:rPr>
          <w:noProof/>
          <w:sz w:val="20"/>
          <w:szCs w:val="20"/>
        </w:rPr>
        <mc:AlternateContent>
          <mc:Choice Requires="wps">
            <w:drawing>
              <wp:anchor distT="0" distB="0" distL="114300" distR="114300" simplePos="0" relativeHeight="251662848" behindDoc="1" locked="0" layoutInCell="0" allowOverlap="1" wp14:anchorId="6E4C131F" wp14:editId="77867D7A">
                <wp:simplePos x="0" y="0"/>
                <wp:positionH relativeFrom="page">
                  <wp:posOffset>1260475</wp:posOffset>
                </wp:positionH>
                <wp:positionV relativeFrom="page">
                  <wp:posOffset>3121025</wp:posOffset>
                </wp:positionV>
                <wp:extent cx="5577205"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72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9BE463B" id="Shape 32" o:spid="_x0000_s1026" style="position:absolute;z-index:-251653632;visibility:visible;mso-wrap-style:square;mso-wrap-distance-left:9pt;mso-wrap-distance-top:0;mso-wrap-distance-right:9pt;mso-wrap-distance-bottom:0;mso-position-horizontal:absolute;mso-position-horizontal-relative:page;mso-position-vertical:absolute;mso-position-vertical-relative:page" from="99.25pt,245.75pt" to="538.4pt,2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" o:allowincell="f" filled="t" strokeweight=".16931mm">
                <v:stroke joinstyle="miter"/>
                <o:lock v:ext="edit" shapetype="f"/>
                <w10:wrap anchorx="page" anchory="page"/>
              </v:line>
            </w:pict>
          </mc:Fallback>
        </mc:AlternateContent>
      </w:r>
      <w:r w:rsidRPr="00DD65C8">
        <w:rPr>
          <w:noProof/>
          <w:sz w:val="20"/>
          <w:szCs w:val="20"/>
        </w:rPr>
        <mc:AlternateContent>
          <mc:Choice Requires="wps">
            <w:drawing>
              <wp:anchor distT="0" distB="0" distL="114300" distR="114300" simplePos="0" relativeHeight="251663872" behindDoc="1" locked="0" layoutInCell="0" allowOverlap="1" wp14:anchorId="7D889CD7" wp14:editId="7CF5D71E">
                <wp:simplePos x="0" y="0"/>
                <wp:positionH relativeFrom="page">
                  <wp:posOffset>1263650</wp:posOffset>
                </wp:positionH>
                <wp:positionV relativeFrom="page">
                  <wp:posOffset>1260475</wp:posOffset>
                </wp:positionV>
                <wp:extent cx="0" cy="801433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0143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E00DA8E" id="Shape 33" o:spid="_x0000_s1026" style="position:absolute;z-index:-251652608;visibility:visible;mso-wrap-style:square;mso-wrap-distance-left:9pt;mso-wrap-distance-top:0;mso-wrap-distance-right:9pt;mso-wrap-distance-bottom:0;mso-position-horizontal:absolute;mso-position-horizontal-relative:page;mso-position-vertical:absolute;mso-position-vertical-relative:page" from="99.5pt,99.25pt" to="99.5pt,7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" o:allowincell="f" filled="t" strokeweight=".48pt">
                <v:stroke joinstyle="miter"/>
                <o:lock v:ext="edit" shapetype="f"/>
                <w10:wrap anchorx="page" anchory="page"/>
              </v:line>
            </w:pict>
          </mc:Fallback>
        </mc:AlternateContent>
      </w:r>
      <w:r w:rsidRPr="00DD65C8">
        <w:rPr>
          <w:noProof/>
          <w:sz w:val="20"/>
          <w:szCs w:val="20"/>
        </w:rPr>
        <mc:AlternateContent>
          <mc:Choice Requires="wps">
            <w:drawing>
              <wp:anchor distT="0" distB="0" distL="114300" distR="114300" simplePos="0" relativeHeight="251664896" behindDoc="1" locked="0" layoutInCell="0" allowOverlap="1" wp14:anchorId="7E4A9334" wp14:editId="0DFE3518">
                <wp:simplePos x="0" y="0"/>
                <wp:positionH relativeFrom="page">
                  <wp:posOffset>1592580</wp:posOffset>
                </wp:positionH>
                <wp:positionV relativeFrom="page">
                  <wp:posOffset>1260475</wp:posOffset>
                </wp:positionV>
                <wp:extent cx="0" cy="8014335"/>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0143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21A73B8" id="Shape 34" o:spid="_x0000_s1026" style="position:absolute;z-index:-251651584;visibility:visible;mso-wrap-style:square;mso-wrap-distance-left:9pt;mso-wrap-distance-top:0;mso-wrap-distance-right:9pt;mso-wrap-distance-bottom:0;mso-position-horizontal:absolute;mso-position-horizontal-relative:page;mso-position-vertical:absolute;mso-position-vertical-relative:page" from="125.4pt,99.25pt" to="125.4pt,7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" o:allowincell="f" filled="t" strokeweight=".48pt">
                <v:stroke joinstyle="miter"/>
                <o:lock v:ext="edit" shapetype="f"/>
                <w10:wrap anchorx="page" anchory="page"/>
              </v:line>
            </w:pict>
          </mc:Fallback>
        </mc:AlternateContent>
      </w:r>
      <w:r w:rsidRPr="00DD65C8">
        <w:rPr>
          <w:noProof/>
          <w:sz w:val="20"/>
          <w:szCs w:val="20"/>
        </w:rPr>
        <mc:AlternateContent>
          <mc:Choice Requires="wps">
            <w:drawing>
              <wp:anchor distT="0" distB="0" distL="114300" distR="114300" simplePos="0" relativeHeight="251665920" behindDoc="1" locked="0" layoutInCell="0" allowOverlap="1" wp14:anchorId="6C478F4A" wp14:editId="10510538">
                <wp:simplePos x="0" y="0"/>
                <wp:positionH relativeFrom="page">
                  <wp:posOffset>1936750</wp:posOffset>
                </wp:positionH>
                <wp:positionV relativeFrom="page">
                  <wp:posOffset>1260475</wp:posOffset>
                </wp:positionV>
                <wp:extent cx="0" cy="801433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0143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1C198B9" id="Shape 35" o:spid="_x0000_s1026" style="position:absolute;z-index:-251650560;visibility:visible;mso-wrap-style:square;mso-wrap-distance-left:9pt;mso-wrap-distance-top:0;mso-wrap-distance-right:9pt;mso-wrap-distance-bottom:0;mso-position-horizontal:absolute;mso-position-horizontal-relative:page;mso-position-vertical:absolute;mso-position-vertical-relative:page" from="152.5pt,99.25pt" to="152.5pt,7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" o:allowincell="f" filled="t" strokeweight=".16931mm">
                <v:stroke joinstyle="miter"/>
                <o:lock v:ext="edit" shapetype="f"/>
                <w10:wrap anchorx="page" anchory="page"/>
              </v:line>
            </w:pict>
          </mc:Fallback>
        </mc:AlternateContent>
      </w:r>
      <w:r w:rsidRPr="00DD65C8">
        <w:rPr>
          <w:noProof/>
          <w:sz w:val="20"/>
          <w:szCs w:val="20"/>
        </w:rPr>
        <mc:AlternateContent>
          <mc:Choice Requires="wps">
            <w:drawing>
              <wp:anchor distT="0" distB="0" distL="114300" distR="114300" simplePos="0" relativeHeight="251666944" behindDoc="1" locked="0" layoutInCell="0" allowOverlap="1" wp14:anchorId="0F41E839" wp14:editId="6E7692FE">
                <wp:simplePos x="0" y="0"/>
                <wp:positionH relativeFrom="page">
                  <wp:posOffset>5045075</wp:posOffset>
                </wp:positionH>
                <wp:positionV relativeFrom="page">
                  <wp:posOffset>1260475</wp:posOffset>
                </wp:positionV>
                <wp:extent cx="0" cy="8014335"/>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0143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BF42308" id="Shape 36" o:spid="_x0000_s1026" style="position:absolute;z-index:-251649536;visibility:visible;mso-wrap-style:square;mso-wrap-distance-left:9pt;mso-wrap-distance-top:0;mso-wrap-distance-right:9pt;mso-wrap-distance-bottom:0;mso-position-horizontal:absolute;mso-position-horizontal-relative:page;mso-position-vertical:absolute;mso-position-vertical-relative:page" from="397.25pt,99.25pt" to="397.25pt,7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" o:allowincell="f" filled="t" strokeweight=".16931mm">
                <v:stroke joinstyle="miter"/>
                <o:lock v:ext="edit" shapetype="f"/>
                <w10:wrap anchorx="page" anchory="page"/>
              </v:line>
            </w:pict>
          </mc:Fallback>
        </mc:AlternateContent>
      </w:r>
      <w:r w:rsidRPr="00DD65C8">
        <w:rPr>
          <w:noProof/>
          <w:sz w:val="20"/>
          <w:szCs w:val="20"/>
        </w:rPr>
        <mc:AlternateContent>
          <mc:Choice Requires="wps">
            <w:drawing>
              <wp:anchor distT="0" distB="0" distL="114300" distR="114300" simplePos="0" relativeHeight="251667968" behindDoc="1" locked="0" layoutInCell="0" allowOverlap="1" wp14:anchorId="55F214A1" wp14:editId="430E5628">
                <wp:simplePos x="0" y="0"/>
                <wp:positionH relativeFrom="page">
                  <wp:posOffset>5985510</wp:posOffset>
                </wp:positionH>
                <wp:positionV relativeFrom="page">
                  <wp:posOffset>1260475</wp:posOffset>
                </wp:positionV>
                <wp:extent cx="0" cy="801433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0143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492B4DC" id="Shape 37" o:spid="_x0000_s1026" style="position:absolute;z-index:-251648512;visibility:visible;mso-wrap-style:square;mso-wrap-distance-left:9pt;mso-wrap-distance-top:0;mso-wrap-distance-right:9pt;mso-wrap-distance-bottom:0;mso-position-horizontal:absolute;mso-position-horizontal-relative:page;mso-position-vertical:absolute;mso-position-vertical-relative:page" from="471.3pt,99.25pt" to="471.3pt,7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" o:allowincell="f" filled="t" strokeweight=".48pt">
                <v:stroke joinstyle="miter"/>
                <o:lock v:ext="edit" shapetype="f"/>
                <w10:wrap anchorx="page" anchory="page"/>
              </v:line>
            </w:pict>
          </mc:Fallback>
        </mc:AlternateContent>
      </w:r>
      <w:r w:rsidRPr="00DD65C8">
        <w:rPr>
          <w:noProof/>
          <w:sz w:val="20"/>
          <w:szCs w:val="20"/>
        </w:rPr>
        <mc:AlternateContent>
          <mc:Choice Requires="wps">
            <w:drawing>
              <wp:anchor distT="0" distB="0" distL="114300" distR="114300" simplePos="0" relativeHeight="251668992" behindDoc="1" locked="0" layoutInCell="0" allowOverlap="1" wp14:anchorId="180C0511" wp14:editId="202B0A0F">
                <wp:simplePos x="0" y="0"/>
                <wp:positionH relativeFrom="page">
                  <wp:posOffset>6459855</wp:posOffset>
                </wp:positionH>
                <wp:positionV relativeFrom="page">
                  <wp:posOffset>1260475</wp:posOffset>
                </wp:positionV>
                <wp:extent cx="0" cy="8014335"/>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0143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A7DA05C" id="Shape 38" o:spid="_x0000_s1026" style="position:absolute;z-index:-251647488;visibility:visible;mso-wrap-style:square;mso-wrap-distance-left:9pt;mso-wrap-distance-top:0;mso-wrap-distance-right:9pt;mso-wrap-distance-bottom:0;mso-position-horizontal:absolute;mso-position-horizontal-relative:page;mso-position-vertical:absolute;mso-position-vertical-relative:page" from="508.65pt,99.25pt" to="508.65pt,7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" o:allowincell="f" filled="t" strokeweight=".16931mm">
                <v:stroke joinstyle="miter"/>
                <o:lock v:ext="edit" shapetype="f"/>
                <w10:wrap anchorx="page" anchory="page"/>
              </v:line>
            </w:pict>
          </mc:Fallback>
        </mc:AlternateContent>
      </w:r>
      <w:r w:rsidRPr="00DD65C8">
        <w:rPr>
          <w:noProof/>
          <w:sz w:val="20"/>
          <w:szCs w:val="20"/>
        </w:rPr>
        <mc:AlternateContent>
          <mc:Choice Requires="wps">
            <w:drawing>
              <wp:anchor distT="0" distB="0" distL="114300" distR="114300" simplePos="0" relativeHeight="251670016" behindDoc="1" locked="0" layoutInCell="0" allowOverlap="1" wp14:anchorId="2E2DB3B9" wp14:editId="2A54849E">
                <wp:simplePos x="0" y="0"/>
                <wp:positionH relativeFrom="page">
                  <wp:posOffset>6834505</wp:posOffset>
                </wp:positionH>
                <wp:positionV relativeFrom="page">
                  <wp:posOffset>1260475</wp:posOffset>
                </wp:positionV>
                <wp:extent cx="0" cy="8014335"/>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0143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37DBEA4" id="Shape 39" o:spid="_x0000_s1026" style="position:absolute;z-index:-251646464;visibility:visible;mso-wrap-style:square;mso-wrap-distance-left:9pt;mso-wrap-distance-top:0;mso-wrap-distance-right:9pt;mso-wrap-distance-bottom:0;mso-position-horizontal:absolute;mso-position-horizontal-relative:page;mso-position-vertical:absolute;mso-position-vertical-relative:page" from="538.15pt,99.25pt" to="538.15pt,7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" o:allowincell="f" filled="t" strokeweight=".16931mm">
                <v:stroke joinstyle="miter"/>
                <o:lock v:ext="edit" shapetype="f"/>
                <w10:wrap anchorx="page" anchory="page"/>
              </v:line>
            </w:pict>
          </mc:Fallback>
        </mc:AlternateContent>
      </w:r>
    </w:p>
    <w:p w14:paraId="03D18DF6" w14:textId="77777777" w:rsidR="004D60F1" w:rsidRPr="00DD65C8" w:rsidRDefault="004D60F1">
      <w:pPr>
        <w:spacing w:line="345" w:lineRule="exact"/>
        <w:rPr>
          <w:sz w:val="20"/>
          <w:szCs w:val="20"/>
        </w:rPr>
      </w:pPr>
    </w:p>
    <w:tbl>
      <w:tblPr>
        <w:tblW w:w="0" w:type="auto"/>
        <w:tblInd w:w="540" w:type="dxa"/>
        <w:tblLayout w:type="fixed"/>
        <w:tblCellMar>
          <w:left w:w="0" w:type="dxa"/>
          <w:right w:w="0" w:type="dxa"/>
        </w:tblCellMar>
        <w:tblLook w:val="04A0" w:firstRow="1" w:lastRow="0" w:firstColumn="1" w:lastColumn="0" w:noHBand="0" w:noVBand="1"/>
      </w:tblPr>
      <w:tblGrid>
        <w:gridCol w:w="420"/>
        <w:gridCol w:w="3040"/>
        <w:gridCol w:w="3960"/>
        <w:gridCol w:w="1360"/>
        <w:gridCol w:w="20"/>
      </w:tblGrid>
      <w:tr w:rsidR="004D60F1" w:rsidRPr="00DD65C8" w14:paraId="0F51CF04" w14:textId="77777777">
        <w:trPr>
          <w:trHeight w:val="281"/>
        </w:trPr>
        <w:tc>
          <w:tcPr>
            <w:tcW w:w="420" w:type="dxa"/>
            <w:vAlign w:val="bottom"/>
          </w:tcPr>
          <w:p w14:paraId="193FC400" w14:textId="77777777" w:rsidR="004D60F1" w:rsidRPr="00DD65C8" w:rsidRDefault="00C629FD">
            <w:pPr>
              <w:ind w:right="140"/>
              <w:jc w:val="right"/>
              <w:rPr>
                <w:sz w:val="20"/>
                <w:szCs w:val="20"/>
              </w:rPr>
            </w:pPr>
            <w:r w:rsidRPr="00DD65C8">
              <w:rPr>
                <w:rFonts w:eastAsia="Times New Roman"/>
                <w:sz w:val="24"/>
                <w:szCs w:val="24"/>
              </w:rPr>
              <w:t>6</w:t>
            </w:r>
          </w:p>
        </w:tc>
        <w:tc>
          <w:tcPr>
            <w:tcW w:w="3040" w:type="dxa"/>
            <w:vAlign w:val="bottom"/>
          </w:tcPr>
          <w:p w14:paraId="3E4EFF3A" w14:textId="77777777" w:rsidR="004D60F1" w:rsidRPr="00DD65C8" w:rsidRDefault="00C629FD">
            <w:pPr>
              <w:ind w:right="2160"/>
              <w:jc w:val="center"/>
              <w:rPr>
                <w:sz w:val="20"/>
                <w:szCs w:val="20"/>
              </w:rPr>
            </w:pPr>
            <w:r w:rsidRPr="00DD65C8">
              <w:rPr>
                <w:rFonts w:eastAsia="Times New Roman"/>
                <w:b/>
                <w:bCs/>
                <w:w w:val="99"/>
                <w:sz w:val="24"/>
                <w:szCs w:val="24"/>
              </w:rPr>
              <w:t>5f</w:t>
            </w:r>
          </w:p>
        </w:tc>
        <w:tc>
          <w:tcPr>
            <w:tcW w:w="3960" w:type="dxa"/>
            <w:vAlign w:val="bottom"/>
          </w:tcPr>
          <w:p w14:paraId="77A23BFE" w14:textId="77777777" w:rsidR="004D60F1" w:rsidRPr="00DD65C8" w:rsidRDefault="00C629FD">
            <w:pPr>
              <w:ind w:left="2540"/>
              <w:rPr>
                <w:sz w:val="20"/>
                <w:szCs w:val="20"/>
              </w:rPr>
            </w:pPr>
            <w:r w:rsidRPr="00DD65C8">
              <w:rPr>
                <w:rFonts w:eastAsia="Times New Roman"/>
                <w:sz w:val="24"/>
                <w:szCs w:val="24"/>
              </w:rPr>
              <w:t>C</w:t>
            </w:r>
            <w:r w:rsidRPr="00DD65C8">
              <w:rPr>
                <w:rFonts w:eastAsia="Times New Roman"/>
                <w:sz w:val="16"/>
                <w:szCs w:val="16"/>
              </w:rPr>
              <w:t>16</w:t>
            </w:r>
            <w:r w:rsidRPr="00DD65C8">
              <w:rPr>
                <w:rFonts w:eastAsia="Times New Roman"/>
                <w:sz w:val="24"/>
                <w:szCs w:val="24"/>
              </w:rPr>
              <w:t>H</w:t>
            </w:r>
            <w:r w:rsidRPr="00DD65C8">
              <w:rPr>
                <w:rFonts w:eastAsia="Times New Roman"/>
                <w:sz w:val="16"/>
                <w:szCs w:val="16"/>
              </w:rPr>
              <w:t>17</w:t>
            </w:r>
            <w:r w:rsidRPr="00DD65C8">
              <w:rPr>
                <w:rFonts w:eastAsia="Times New Roman"/>
                <w:sz w:val="24"/>
                <w:szCs w:val="24"/>
              </w:rPr>
              <w:t>N</w:t>
            </w:r>
            <w:r w:rsidRPr="00DD65C8">
              <w:rPr>
                <w:rFonts w:eastAsia="Times New Roman"/>
                <w:sz w:val="16"/>
                <w:szCs w:val="16"/>
              </w:rPr>
              <w:t>5</w:t>
            </w:r>
            <w:r w:rsidRPr="00DD65C8">
              <w:rPr>
                <w:rFonts w:eastAsia="Times New Roman"/>
                <w:sz w:val="24"/>
                <w:szCs w:val="24"/>
              </w:rPr>
              <w:t>O</w:t>
            </w:r>
            <w:r w:rsidRPr="00DD65C8">
              <w:rPr>
                <w:rFonts w:eastAsia="Times New Roman"/>
                <w:sz w:val="16"/>
                <w:szCs w:val="16"/>
              </w:rPr>
              <w:t>5</w:t>
            </w:r>
          </w:p>
        </w:tc>
        <w:tc>
          <w:tcPr>
            <w:tcW w:w="1360" w:type="dxa"/>
            <w:vAlign w:val="bottom"/>
          </w:tcPr>
          <w:p w14:paraId="25E47D01" w14:textId="77777777" w:rsidR="004D60F1" w:rsidRPr="00DD65C8" w:rsidRDefault="00C629FD">
            <w:pPr>
              <w:ind w:left="60"/>
              <w:rPr>
                <w:sz w:val="20"/>
                <w:szCs w:val="20"/>
              </w:rPr>
            </w:pPr>
            <w:r w:rsidRPr="00DD65C8">
              <w:rPr>
                <w:rFonts w:eastAsia="Times New Roman"/>
                <w:sz w:val="24"/>
                <w:szCs w:val="24"/>
              </w:rPr>
              <w:t>180.0-  60</w:t>
            </w:r>
          </w:p>
        </w:tc>
        <w:tc>
          <w:tcPr>
            <w:tcW w:w="0" w:type="dxa"/>
            <w:vAlign w:val="bottom"/>
          </w:tcPr>
          <w:p w14:paraId="499C6169" w14:textId="77777777" w:rsidR="004D60F1" w:rsidRPr="00DD65C8" w:rsidRDefault="004D60F1">
            <w:pPr>
              <w:rPr>
                <w:sz w:val="1"/>
                <w:szCs w:val="1"/>
              </w:rPr>
            </w:pPr>
          </w:p>
        </w:tc>
      </w:tr>
      <w:tr w:rsidR="004D60F1" w:rsidRPr="00DD65C8" w14:paraId="17DD9AAC" w14:textId="77777777">
        <w:trPr>
          <w:trHeight w:val="293"/>
        </w:trPr>
        <w:tc>
          <w:tcPr>
            <w:tcW w:w="420" w:type="dxa"/>
            <w:vAlign w:val="bottom"/>
          </w:tcPr>
          <w:p w14:paraId="507F8613" w14:textId="77777777" w:rsidR="004D60F1" w:rsidRPr="00DD65C8" w:rsidRDefault="004D60F1">
            <w:pPr>
              <w:rPr>
                <w:sz w:val="24"/>
                <w:szCs w:val="24"/>
              </w:rPr>
            </w:pPr>
          </w:p>
        </w:tc>
        <w:tc>
          <w:tcPr>
            <w:tcW w:w="3040" w:type="dxa"/>
            <w:vAlign w:val="bottom"/>
          </w:tcPr>
          <w:p w14:paraId="47475487" w14:textId="77777777" w:rsidR="004D60F1" w:rsidRPr="00DD65C8" w:rsidRDefault="004D60F1">
            <w:pPr>
              <w:rPr>
                <w:sz w:val="24"/>
                <w:szCs w:val="24"/>
              </w:rPr>
            </w:pPr>
          </w:p>
        </w:tc>
        <w:tc>
          <w:tcPr>
            <w:tcW w:w="3960" w:type="dxa"/>
            <w:vAlign w:val="bottom"/>
          </w:tcPr>
          <w:p w14:paraId="16829FC7" w14:textId="77777777" w:rsidR="004D60F1" w:rsidRPr="00DD65C8" w:rsidRDefault="004D60F1">
            <w:pPr>
              <w:rPr>
                <w:sz w:val="24"/>
                <w:szCs w:val="24"/>
              </w:rPr>
            </w:pPr>
          </w:p>
        </w:tc>
        <w:tc>
          <w:tcPr>
            <w:tcW w:w="1360" w:type="dxa"/>
            <w:vAlign w:val="bottom"/>
          </w:tcPr>
          <w:p w14:paraId="2C385BE1" w14:textId="77777777" w:rsidR="004D60F1" w:rsidRPr="00DD65C8" w:rsidRDefault="00C629FD">
            <w:pPr>
              <w:ind w:left="60"/>
              <w:rPr>
                <w:sz w:val="20"/>
                <w:szCs w:val="20"/>
              </w:rPr>
            </w:pPr>
            <w:r w:rsidRPr="00DD65C8">
              <w:rPr>
                <w:rFonts w:eastAsia="Times New Roman"/>
                <w:sz w:val="24"/>
                <w:szCs w:val="24"/>
              </w:rPr>
              <w:t>182.0</w:t>
            </w:r>
          </w:p>
        </w:tc>
        <w:tc>
          <w:tcPr>
            <w:tcW w:w="0" w:type="dxa"/>
            <w:vAlign w:val="bottom"/>
          </w:tcPr>
          <w:p w14:paraId="09297E44" w14:textId="77777777" w:rsidR="004D60F1" w:rsidRPr="00DD65C8" w:rsidRDefault="004D60F1">
            <w:pPr>
              <w:rPr>
                <w:sz w:val="1"/>
                <w:szCs w:val="1"/>
              </w:rPr>
            </w:pPr>
          </w:p>
        </w:tc>
      </w:tr>
      <w:tr w:rsidR="004D60F1" w:rsidRPr="00DD65C8" w14:paraId="152310A9" w14:textId="77777777">
        <w:trPr>
          <w:trHeight w:val="437"/>
        </w:trPr>
        <w:tc>
          <w:tcPr>
            <w:tcW w:w="420" w:type="dxa"/>
            <w:vAlign w:val="bottom"/>
          </w:tcPr>
          <w:p w14:paraId="2B837328" w14:textId="77777777" w:rsidR="004D60F1" w:rsidRPr="00DD65C8" w:rsidRDefault="004D60F1">
            <w:pPr>
              <w:rPr>
                <w:sz w:val="24"/>
                <w:szCs w:val="24"/>
              </w:rPr>
            </w:pPr>
          </w:p>
        </w:tc>
        <w:tc>
          <w:tcPr>
            <w:tcW w:w="3040" w:type="dxa"/>
            <w:vAlign w:val="bottom"/>
          </w:tcPr>
          <w:p w14:paraId="6CE5819F" w14:textId="77777777" w:rsidR="004D60F1" w:rsidRPr="00DD65C8" w:rsidRDefault="004D60F1">
            <w:pPr>
              <w:rPr>
                <w:sz w:val="24"/>
                <w:szCs w:val="24"/>
              </w:rPr>
            </w:pPr>
          </w:p>
        </w:tc>
        <w:tc>
          <w:tcPr>
            <w:tcW w:w="3960" w:type="dxa"/>
            <w:vAlign w:val="bottom"/>
          </w:tcPr>
          <w:p w14:paraId="3BAAA487" w14:textId="77777777" w:rsidR="004D60F1" w:rsidRPr="00DD65C8" w:rsidRDefault="00C629FD">
            <w:pPr>
              <w:ind w:left="2540"/>
              <w:rPr>
                <w:sz w:val="20"/>
                <w:szCs w:val="20"/>
              </w:rPr>
            </w:pPr>
            <w:r w:rsidRPr="00DD65C8">
              <w:rPr>
                <w:rFonts w:eastAsia="Times New Roman"/>
                <w:sz w:val="24"/>
                <w:szCs w:val="24"/>
              </w:rPr>
              <w:t>M.W= 359</w:t>
            </w:r>
          </w:p>
        </w:tc>
        <w:tc>
          <w:tcPr>
            <w:tcW w:w="1360" w:type="dxa"/>
            <w:vAlign w:val="bottom"/>
          </w:tcPr>
          <w:p w14:paraId="1C769AF3" w14:textId="77777777" w:rsidR="004D60F1" w:rsidRPr="00DD65C8" w:rsidRDefault="004D60F1">
            <w:pPr>
              <w:rPr>
                <w:sz w:val="24"/>
                <w:szCs w:val="24"/>
              </w:rPr>
            </w:pPr>
          </w:p>
        </w:tc>
        <w:tc>
          <w:tcPr>
            <w:tcW w:w="0" w:type="dxa"/>
            <w:vAlign w:val="bottom"/>
          </w:tcPr>
          <w:p w14:paraId="0D230FD5" w14:textId="77777777" w:rsidR="004D60F1" w:rsidRPr="00DD65C8" w:rsidRDefault="004D60F1">
            <w:pPr>
              <w:rPr>
                <w:sz w:val="1"/>
                <w:szCs w:val="1"/>
              </w:rPr>
            </w:pPr>
          </w:p>
        </w:tc>
      </w:tr>
      <w:tr w:rsidR="004D60F1" w:rsidRPr="00DD65C8" w14:paraId="5789045D" w14:textId="77777777">
        <w:trPr>
          <w:trHeight w:val="435"/>
        </w:trPr>
        <w:tc>
          <w:tcPr>
            <w:tcW w:w="420" w:type="dxa"/>
            <w:tcBorders>
              <w:bottom w:val="single" w:sz="8" w:space="0" w:color="auto"/>
            </w:tcBorders>
            <w:vAlign w:val="bottom"/>
          </w:tcPr>
          <w:p w14:paraId="7D42D24C" w14:textId="77777777" w:rsidR="004D60F1" w:rsidRPr="00DD65C8" w:rsidRDefault="004D60F1">
            <w:pPr>
              <w:rPr>
                <w:sz w:val="24"/>
                <w:szCs w:val="24"/>
              </w:rPr>
            </w:pPr>
          </w:p>
        </w:tc>
        <w:tc>
          <w:tcPr>
            <w:tcW w:w="3040" w:type="dxa"/>
            <w:tcBorders>
              <w:bottom w:val="single" w:sz="8" w:space="0" w:color="auto"/>
            </w:tcBorders>
            <w:vAlign w:val="bottom"/>
          </w:tcPr>
          <w:p w14:paraId="078AA294" w14:textId="77777777" w:rsidR="004D60F1" w:rsidRPr="00DD65C8" w:rsidRDefault="004D60F1">
            <w:pPr>
              <w:rPr>
                <w:sz w:val="24"/>
                <w:szCs w:val="24"/>
              </w:rPr>
            </w:pPr>
          </w:p>
        </w:tc>
        <w:tc>
          <w:tcPr>
            <w:tcW w:w="3960" w:type="dxa"/>
            <w:tcBorders>
              <w:bottom w:val="single" w:sz="8" w:space="0" w:color="auto"/>
            </w:tcBorders>
            <w:vAlign w:val="bottom"/>
          </w:tcPr>
          <w:p w14:paraId="6C8BA9B5" w14:textId="77777777" w:rsidR="004D60F1" w:rsidRPr="00DD65C8" w:rsidRDefault="004D60F1">
            <w:pPr>
              <w:rPr>
                <w:sz w:val="24"/>
                <w:szCs w:val="24"/>
              </w:rPr>
            </w:pPr>
          </w:p>
        </w:tc>
        <w:tc>
          <w:tcPr>
            <w:tcW w:w="1360" w:type="dxa"/>
            <w:tcBorders>
              <w:bottom w:val="single" w:sz="8" w:space="0" w:color="auto"/>
            </w:tcBorders>
            <w:vAlign w:val="bottom"/>
          </w:tcPr>
          <w:p w14:paraId="44FA6975" w14:textId="77777777" w:rsidR="004D60F1" w:rsidRPr="00DD65C8" w:rsidRDefault="004D60F1">
            <w:pPr>
              <w:rPr>
                <w:sz w:val="24"/>
                <w:szCs w:val="24"/>
              </w:rPr>
            </w:pPr>
          </w:p>
        </w:tc>
        <w:tc>
          <w:tcPr>
            <w:tcW w:w="0" w:type="dxa"/>
            <w:vAlign w:val="bottom"/>
          </w:tcPr>
          <w:p w14:paraId="55AC8C23" w14:textId="77777777" w:rsidR="004D60F1" w:rsidRPr="00DD65C8" w:rsidRDefault="004D60F1">
            <w:pPr>
              <w:rPr>
                <w:sz w:val="1"/>
                <w:szCs w:val="1"/>
              </w:rPr>
            </w:pPr>
          </w:p>
        </w:tc>
      </w:tr>
      <w:tr w:rsidR="004D60F1" w:rsidRPr="00DD65C8" w14:paraId="26CC6A72" w14:textId="77777777">
        <w:trPr>
          <w:trHeight w:val="260"/>
        </w:trPr>
        <w:tc>
          <w:tcPr>
            <w:tcW w:w="420" w:type="dxa"/>
            <w:vAlign w:val="bottom"/>
          </w:tcPr>
          <w:p w14:paraId="3E7941F8" w14:textId="77777777" w:rsidR="004D60F1" w:rsidRPr="00DD65C8" w:rsidRDefault="00C629FD">
            <w:pPr>
              <w:spacing w:line="260" w:lineRule="exact"/>
              <w:ind w:right="140"/>
              <w:jc w:val="right"/>
              <w:rPr>
                <w:sz w:val="20"/>
                <w:szCs w:val="20"/>
              </w:rPr>
            </w:pPr>
            <w:r w:rsidRPr="00DD65C8">
              <w:rPr>
                <w:rFonts w:eastAsia="Times New Roman"/>
                <w:sz w:val="24"/>
                <w:szCs w:val="24"/>
              </w:rPr>
              <w:t>7</w:t>
            </w:r>
          </w:p>
        </w:tc>
        <w:tc>
          <w:tcPr>
            <w:tcW w:w="3040" w:type="dxa"/>
            <w:vAlign w:val="bottom"/>
          </w:tcPr>
          <w:p w14:paraId="4CE4AD4C" w14:textId="77777777" w:rsidR="004D60F1" w:rsidRPr="00DD65C8" w:rsidRDefault="00C629FD">
            <w:pPr>
              <w:spacing w:line="260" w:lineRule="exact"/>
              <w:ind w:right="2160"/>
              <w:jc w:val="center"/>
              <w:rPr>
                <w:sz w:val="20"/>
                <w:szCs w:val="20"/>
              </w:rPr>
            </w:pPr>
            <w:r w:rsidRPr="00DD65C8">
              <w:rPr>
                <w:rFonts w:eastAsia="Times New Roman"/>
                <w:b/>
                <w:bCs/>
                <w:w w:val="99"/>
                <w:sz w:val="24"/>
                <w:szCs w:val="24"/>
              </w:rPr>
              <w:t>5g</w:t>
            </w:r>
          </w:p>
        </w:tc>
        <w:tc>
          <w:tcPr>
            <w:tcW w:w="3960" w:type="dxa"/>
            <w:vAlign w:val="bottom"/>
          </w:tcPr>
          <w:p w14:paraId="7BD90D27" w14:textId="77777777" w:rsidR="004D60F1" w:rsidRPr="00DD65C8" w:rsidRDefault="00C629FD">
            <w:pPr>
              <w:spacing w:line="260" w:lineRule="exact"/>
              <w:ind w:left="2540"/>
              <w:rPr>
                <w:sz w:val="20"/>
                <w:szCs w:val="20"/>
              </w:rPr>
            </w:pPr>
            <w:r w:rsidRPr="00DD65C8">
              <w:rPr>
                <w:rFonts w:eastAsia="Times New Roman"/>
                <w:sz w:val="24"/>
                <w:szCs w:val="24"/>
              </w:rPr>
              <w:t>C</w:t>
            </w:r>
            <w:r w:rsidRPr="00DD65C8">
              <w:rPr>
                <w:rFonts w:eastAsia="Times New Roman"/>
                <w:sz w:val="16"/>
                <w:szCs w:val="16"/>
              </w:rPr>
              <w:t>15</w:t>
            </w:r>
            <w:r w:rsidRPr="00DD65C8">
              <w:rPr>
                <w:rFonts w:eastAsia="Times New Roman"/>
                <w:sz w:val="24"/>
                <w:szCs w:val="24"/>
              </w:rPr>
              <w:t>H</w:t>
            </w:r>
            <w:r w:rsidRPr="00DD65C8">
              <w:rPr>
                <w:rFonts w:eastAsia="Times New Roman"/>
                <w:sz w:val="16"/>
                <w:szCs w:val="16"/>
              </w:rPr>
              <w:t>14</w:t>
            </w:r>
            <w:r w:rsidRPr="00DD65C8">
              <w:rPr>
                <w:rFonts w:eastAsia="Times New Roman"/>
                <w:sz w:val="24"/>
                <w:szCs w:val="24"/>
              </w:rPr>
              <w:t>ClN</w:t>
            </w:r>
            <w:r w:rsidRPr="00DD65C8">
              <w:rPr>
                <w:rFonts w:eastAsia="Times New Roman"/>
                <w:sz w:val="16"/>
                <w:szCs w:val="16"/>
              </w:rPr>
              <w:t>5</w:t>
            </w:r>
            <w:r w:rsidRPr="00DD65C8">
              <w:rPr>
                <w:rFonts w:eastAsia="Times New Roman"/>
                <w:sz w:val="24"/>
                <w:szCs w:val="24"/>
              </w:rPr>
              <w:t>O</w:t>
            </w:r>
            <w:r w:rsidRPr="00DD65C8">
              <w:rPr>
                <w:rFonts w:eastAsia="Times New Roman"/>
                <w:sz w:val="16"/>
                <w:szCs w:val="16"/>
              </w:rPr>
              <w:t>4</w:t>
            </w:r>
          </w:p>
        </w:tc>
        <w:tc>
          <w:tcPr>
            <w:tcW w:w="1360" w:type="dxa"/>
            <w:vAlign w:val="bottom"/>
          </w:tcPr>
          <w:p w14:paraId="50DA9B7C" w14:textId="77777777" w:rsidR="004D60F1" w:rsidRPr="00DD65C8" w:rsidRDefault="00C629FD">
            <w:pPr>
              <w:spacing w:line="260" w:lineRule="exact"/>
              <w:ind w:left="60"/>
              <w:rPr>
                <w:sz w:val="20"/>
                <w:szCs w:val="20"/>
              </w:rPr>
            </w:pPr>
            <w:r w:rsidRPr="00DD65C8">
              <w:rPr>
                <w:rFonts w:eastAsia="Times New Roman"/>
                <w:sz w:val="24"/>
                <w:szCs w:val="24"/>
              </w:rPr>
              <w:t>187.5-  70</w:t>
            </w:r>
          </w:p>
        </w:tc>
        <w:tc>
          <w:tcPr>
            <w:tcW w:w="0" w:type="dxa"/>
            <w:vAlign w:val="bottom"/>
          </w:tcPr>
          <w:p w14:paraId="6D8BC9DF" w14:textId="77777777" w:rsidR="004D60F1" w:rsidRPr="00DD65C8" w:rsidRDefault="004D60F1">
            <w:pPr>
              <w:rPr>
                <w:sz w:val="1"/>
                <w:szCs w:val="1"/>
              </w:rPr>
            </w:pPr>
          </w:p>
        </w:tc>
      </w:tr>
      <w:tr w:rsidR="004D60F1" w:rsidRPr="00DD65C8" w14:paraId="3D186789" w14:textId="77777777">
        <w:trPr>
          <w:trHeight w:val="293"/>
        </w:trPr>
        <w:tc>
          <w:tcPr>
            <w:tcW w:w="420" w:type="dxa"/>
            <w:vAlign w:val="bottom"/>
          </w:tcPr>
          <w:p w14:paraId="0B1C69C4" w14:textId="77777777" w:rsidR="004D60F1" w:rsidRPr="00DD65C8" w:rsidRDefault="004D60F1">
            <w:pPr>
              <w:rPr>
                <w:sz w:val="24"/>
                <w:szCs w:val="24"/>
              </w:rPr>
            </w:pPr>
          </w:p>
        </w:tc>
        <w:tc>
          <w:tcPr>
            <w:tcW w:w="3040" w:type="dxa"/>
            <w:vAlign w:val="bottom"/>
          </w:tcPr>
          <w:p w14:paraId="5C122937" w14:textId="77777777" w:rsidR="004D60F1" w:rsidRPr="00DD65C8" w:rsidRDefault="004D60F1">
            <w:pPr>
              <w:rPr>
                <w:sz w:val="24"/>
                <w:szCs w:val="24"/>
              </w:rPr>
            </w:pPr>
          </w:p>
        </w:tc>
        <w:tc>
          <w:tcPr>
            <w:tcW w:w="3960" w:type="dxa"/>
            <w:vMerge w:val="restart"/>
            <w:vAlign w:val="bottom"/>
          </w:tcPr>
          <w:p w14:paraId="3FC418D8" w14:textId="77777777" w:rsidR="004D60F1" w:rsidRPr="00DD65C8" w:rsidRDefault="00C629FD">
            <w:pPr>
              <w:ind w:left="2540"/>
              <w:rPr>
                <w:sz w:val="20"/>
                <w:szCs w:val="20"/>
              </w:rPr>
            </w:pPr>
            <w:r w:rsidRPr="00DD65C8">
              <w:rPr>
                <w:rFonts w:eastAsia="Times New Roman"/>
                <w:sz w:val="24"/>
                <w:szCs w:val="24"/>
              </w:rPr>
              <w:t>M.W=363</w:t>
            </w:r>
          </w:p>
        </w:tc>
        <w:tc>
          <w:tcPr>
            <w:tcW w:w="1360" w:type="dxa"/>
            <w:vAlign w:val="bottom"/>
          </w:tcPr>
          <w:p w14:paraId="60F9E597" w14:textId="77777777" w:rsidR="004D60F1" w:rsidRPr="00DD65C8" w:rsidRDefault="00C629FD">
            <w:pPr>
              <w:ind w:left="60"/>
              <w:rPr>
                <w:sz w:val="20"/>
                <w:szCs w:val="20"/>
              </w:rPr>
            </w:pPr>
            <w:r w:rsidRPr="00DD65C8">
              <w:rPr>
                <w:rFonts w:eastAsia="Times New Roman"/>
                <w:sz w:val="24"/>
                <w:szCs w:val="24"/>
              </w:rPr>
              <w:t>188.5</w:t>
            </w:r>
          </w:p>
        </w:tc>
        <w:tc>
          <w:tcPr>
            <w:tcW w:w="0" w:type="dxa"/>
            <w:vAlign w:val="bottom"/>
          </w:tcPr>
          <w:p w14:paraId="6DE9CADD" w14:textId="77777777" w:rsidR="004D60F1" w:rsidRPr="00DD65C8" w:rsidRDefault="004D60F1">
            <w:pPr>
              <w:rPr>
                <w:sz w:val="1"/>
                <w:szCs w:val="1"/>
              </w:rPr>
            </w:pPr>
          </w:p>
        </w:tc>
      </w:tr>
      <w:tr w:rsidR="004D60F1" w:rsidRPr="00DD65C8" w14:paraId="65F562B3" w14:textId="77777777">
        <w:trPr>
          <w:trHeight w:val="161"/>
        </w:trPr>
        <w:tc>
          <w:tcPr>
            <w:tcW w:w="420" w:type="dxa"/>
            <w:vAlign w:val="bottom"/>
          </w:tcPr>
          <w:p w14:paraId="6C48D84C" w14:textId="77777777" w:rsidR="004D60F1" w:rsidRPr="00DD65C8" w:rsidRDefault="004D60F1">
            <w:pPr>
              <w:rPr>
                <w:sz w:val="13"/>
                <w:szCs w:val="13"/>
              </w:rPr>
            </w:pPr>
          </w:p>
        </w:tc>
        <w:tc>
          <w:tcPr>
            <w:tcW w:w="3040" w:type="dxa"/>
            <w:vAlign w:val="bottom"/>
          </w:tcPr>
          <w:p w14:paraId="419EBA2B" w14:textId="77777777" w:rsidR="004D60F1" w:rsidRPr="00DD65C8" w:rsidRDefault="004D60F1">
            <w:pPr>
              <w:rPr>
                <w:sz w:val="13"/>
                <w:szCs w:val="13"/>
              </w:rPr>
            </w:pPr>
          </w:p>
        </w:tc>
        <w:tc>
          <w:tcPr>
            <w:tcW w:w="3960" w:type="dxa"/>
            <w:vMerge/>
            <w:vAlign w:val="bottom"/>
          </w:tcPr>
          <w:p w14:paraId="0158E675" w14:textId="77777777" w:rsidR="004D60F1" w:rsidRPr="00DD65C8" w:rsidRDefault="004D60F1">
            <w:pPr>
              <w:rPr>
                <w:sz w:val="13"/>
                <w:szCs w:val="13"/>
              </w:rPr>
            </w:pPr>
          </w:p>
        </w:tc>
        <w:tc>
          <w:tcPr>
            <w:tcW w:w="1360" w:type="dxa"/>
            <w:vAlign w:val="bottom"/>
          </w:tcPr>
          <w:p w14:paraId="4A8DBA05" w14:textId="77777777" w:rsidR="004D60F1" w:rsidRPr="00DD65C8" w:rsidRDefault="004D60F1">
            <w:pPr>
              <w:rPr>
                <w:sz w:val="13"/>
                <w:szCs w:val="13"/>
              </w:rPr>
            </w:pPr>
          </w:p>
        </w:tc>
        <w:tc>
          <w:tcPr>
            <w:tcW w:w="0" w:type="dxa"/>
            <w:vAlign w:val="bottom"/>
          </w:tcPr>
          <w:p w14:paraId="3A262F67" w14:textId="77777777" w:rsidR="004D60F1" w:rsidRPr="00DD65C8" w:rsidRDefault="004D60F1">
            <w:pPr>
              <w:rPr>
                <w:sz w:val="1"/>
                <w:szCs w:val="1"/>
              </w:rPr>
            </w:pPr>
          </w:p>
        </w:tc>
      </w:tr>
    </w:tbl>
    <w:p w14:paraId="11D85688" w14:textId="77777777" w:rsidR="004D60F1" w:rsidRPr="00DD65C8" w:rsidRDefault="00C629FD">
      <w:pPr>
        <w:spacing w:line="20" w:lineRule="exact"/>
        <w:rPr>
          <w:sz w:val="20"/>
          <w:szCs w:val="20"/>
        </w:rPr>
      </w:pPr>
      <w:r w:rsidRPr="00DD65C8">
        <w:rPr>
          <w:noProof/>
          <w:sz w:val="20"/>
          <w:szCs w:val="20"/>
        </w:rPr>
        <w:drawing>
          <wp:anchor distT="0" distB="0" distL="114300" distR="114300" simplePos="0" relativeHeight="251671040" behindDoc="1" locked="0" layoutInCell="0" allowOverlap="1" wp14:anchorId="07707506" wp14:editId="00460F92">
            <wp:simplePos x="0" y="0"/>
            <wp:positionH relativeFrom="column">
              <wp:posOffset>1054735</wp:posOffset>
            </wp:positionH>
            <wp:positionV relativeFrom="paragraph">
              <wp:posOffset>-1365250</wp:posOffset>
            </wp:positionV>
            <wp:extent cx="2727325" cy="170942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
                    <a:srcRect/>
                    <a:stretch>
                      <a:fillRect/>
                    </a:stretch>
                  </pic:blipFill>
                  <pic:spPr bwMode="auto">
                    <a:xfrm>
                      <a:off x="0" y="0"/>
                      <a:ext cx="2727325" cy="1709420"/>
                    </a:xfrm>
                    <a:prstGeom prst="rect">
                      <a:avLst/>
                    </a:prstGeom>
                    <a:noFill/>
                  </pic:spPr>
                </pic:pic>
              </a:graphicData>
            </a:graphic>
          </wp:anchor>
        </w:drawing>
      </w:r>
    </w:p>
    <w:p w14:paraId="337C494B" w14:textId="77777777" w:rsidR="004D60F1" w:rsidRPr="00DD65C8" w:rsidRDefault="004D60F1">
      <w:pPr>
        <w:spacing w:line="200" w:lineRule="exact"/>
        <w:rPr>
          <w:sz w:val="20"/>
          <w:szCs w:val="20"/>
        </w:rPr>
      </w:pPr>
    </w:p>
    <w:p w14:paraId="42148A54" w14:textId="77777777" w:rsidR="004D60F1" w:rsidRPr="00DD65C8" w:rsidRDefault="004D60F1">
      <w:pPr>
        <w:spacing w:line="200" w:lineRule="exact"/>
        <w:rPr>
          <w:sz w:val="20"/>
          <w:szCs w:val="20"/>
        </w:rPr>
      </w:pPr>
    </w:p>
    <w:p w14:paraId="290B8851" w14:textId="77777777" w:rsidR="004D60F1" w:rsidRPr="00DD65C8" w:rsidRDefault="004D60F1">
      <w:pPr>
        <w:spacing w:line="326" w:lineRule="exact"/>
        <w:rPr>
          <w:sz w:val="20"/>
          <w:szCs w:val="20"/>
        </w:rPr>
      </w:pPr>
    </w:p>
    <w:tbl>
      <w:tblPr>
        <w:tblW w:w="0" w:type="auto"/>
        <w:tblInd w:w="540" w:type="dxa"/>
        <w:tblLayout w:type="fixed"/>
        <w:tblCellMar>
          <w:left w:w="0" w:type="dxa"/>
          <w:right w:w="0" w:type="dxa"/>
        </w:tblCellMar>
        <w:tblLook w:val="04A0" w:firstRow="1" w:lastRow="0" w:firstColumn="1" w:lastColumn="0" w:noHBand="0" w:noVBand="1"/>
      </w:tblPr>
      <w:tblGrid>
        <w:gridCol w:w="480"/>
        <w:gridCol w:w="2980"/>
        <w:gridCol w:w="3920"/>
        <w:gridCol w:w="1400"/>
        <w:gridCol w:w="20"/>
      </w:tblGrid>
      <w:tr w:rsidR="004D60F1" w:rsidRPr="00DD65C8" w14:paraId="3548AE70" w14:textId="77777777">
        <w:trPr>
          <w:trHeight w:val="281"/>
        </w:trPr>
        <w:tc>
          <w:tcPr>
            <w:tcW w:w="480" w:type="dxa"/>
            <w:vAlign w:val="bottom"/>
          </w:tcPr>
          <w:p w14:paraId="3A795010" w14:textId="77777777" w:rsidR="004D60F1" w:rsidRPr="00DD65C8" w:rsidRDefault="00C629FD">
            <w:pPr>
              <w:ind w:left="40"/>
              <w:rPr>
                <w:sz w:val="20"/>
                <w:szCs w:val="20"/>
              </w:rPr>
            </w:pPr>
            <w:r w:rsidRPr="00DD65C8">
              <w:rPr>
                <w:rFonts w:eastAsia="Times New Roman"/>
                <w:sz w:val="24"/>
                <w:szCs w:val="24"/>
              </w:rPr>
              <w:t>8</w:t>
            </w:r>
          </w:p>
        </w:tc>
        <w:tc>
          <w:tcPr>
            <w:tcW w:w="2980" w:type="dxa"/>
            <w:vAlign w:val="bottom"/>
          </w:tcPr>
          <w:p w14:paraId="5B0137F9" w14:textId="77777777" w:rsidR="004D60F1" w:rsidRPr="00DD65C8" w:rsidRDefault="00C629FD">
            <w:pPr>
              <w:ind w:right="2220"/>
              <w:jc w:val="center"/>
              <w:rPr>
                <w:sz w:val="20"/>
                <w:szCs w:val="20"/>
              </w:rPr>
            </w:pPr>
            <w:r w:rsidRPr="00DD65C8">
              <w:rPr>
                <w:rFonts w:eastAsia="Times New Roman"/>
                <w:b/>
                <w:bCs/>
                <w:w w:val="99"/>
                <w:sz w:val="24"/>
                <w:szCs w:val="24"/>
              </w:rPr>
              <w:t>6a</w:t>
            </w:r>
          </w:p>
        </w:tc>
        <w:tc>
          <w:tcPr>
            <w:tcW w:w="3920" w:type="dxa"/>
            <w:vAlign w:val="bottom"/>
          </w:tcPr>
          <w:p w14:paraId="58CD3435" w14:textId="77777777" w:rsidR="004D60F1" w:rsidRPr="00DD65C8" w:rsidRDefault="00C629FD">
            <w:pPr>
              <w:ind w:left="2540"/>
              <w:rPr>
                <w:sz w:val="20"/>
                <w:szCs w:val="20"/>
              </w:rPr>
            </w:pPr>
            <w:r w:rsidRPr="00DD65C8">
              <w:rPr>
                <w:rFonts w:eastAsia="Times New Roman"/>
                <w:sz w:val="24"/>
                <w:szCs w:val="24"/>
              </w:rPr>
              <w:t>C</w:t>
            </w:r>
            <w:r w:rsidRPr="00DD65C8">
              <w:rPr>
                <w:rFonts w:eastAsia="Times New Roman"/>
                <w:sz w:val="16"/>
                <w:szCs w:val="16"/>
              </w:rPr>
              <w:t>16</w:t>
            </w:r>
            <w:r w:rsidRPr="00DD65C8">
              <w:rPr>
                <w:rFonts w:eastAsia="Times New Roman"/>
                <w:sz w:val="24"/>
                <w:szCs w:val="24"/>
              </w:rPr>
              <w:t>H</w:t>
            </w:r>
            <w:r w:rsidRPr="00DD65C8">
              <w:rPr>
                <w:rFonts w:eastAsia="Times New Roman"/>
                <w:sz w:val="16"/>
                <w:szCs w:val="16"/>
              </w:rPr>
              <w:t>17</w:t>
            </w:r>
            <w:r w:rsidRPr="00DD65C8">
              <w:rPr>
                <w:rFonts w:eastAsia="Times New Roman"/>
                <w:sz w:val="24"/>
                <w:szCs w:val="24"/>
              </w:rPr>
              <w:t>N</w:t>
            </w:r>
            <w:r w:rsidRPr="00DD65C8">
              <w:rPr>
                <w:rFonts w:eastAsia="Times New Roman"/>
                <w:sz w:val="16"/>
                <w:szCs w:val="16"/>
              </w:rPr>
              <w:t>5</w:t>
            </w:r>
            <w:r w:rsidRPr="00DD65C8">
              <w:rPr>
                <w:rFonts w:eastAsia="Times New Roman"/>
                <w:sz w:val="24"/>
                <w:szCs w:val="24"/>
              </w:rPr>
              <w:t>O</w:t>
            </w:r>
            <w:r w:rsidRPr="00DD65C8">
              <w:rPr>
                <w:rFonts w:eastAsia="Times New Roman"/>
                <w:sz w:val="16"/>
                <w:szCs w:val="16"/>
              </w:rPr>
              <w:t>4</w:t>
            </w:r>
          </w:p>
        </w:tc>
        <w:tc>
          <w:tcPr>
            <w:tcW w:w="1400" w:type="dxa"/>
            <w:vAlign w:val="bottom"/>
          </w:tcPr>
          <w:p w14:paraId="5358AC8B" w14:textId="77777777" w:rsidR="004D60F1" w:rsidRPr="00DD65C8" w:rsidRDefault="00C629FD">
            <w:pPr>
              <w:ind w:left="100"/>
              <w:rPr>
                <w:sz w:val="20"/>
                <w:szCs w:val="20"/>
              </w:rPr>
            </w:pPr>
            <w:r w:rsidRPr="00DD65C8">
              <w:rPr>
                <w:rFonts w:eastAsia="Times New Roman"/>
                <w:sz w:val="24"/>
                <w:szCs w:val="24"/>
              </w:rPr>
              <w:t>189.0-  68</w:t>
            </w:r>
          </w:p>
        </w:tc>
        <w:tc>
          <w:tcPr>
            <w:tcW w:w="0" w:type="dxa"/>
            <w:vAlign w:val="bottom"/>
          </w:tcPr>
          <w:p w14:paraId="0BE041CB" w14:textId="77777777" w:rsidR="004D60F1" w:rsidRPr="00DD65C8" w:rsidRDefault="004D60F1">
            <w:pPr>
              <w:rPr>
                <w:sz w:val="1"/>
                <w:szCs w:val="1"/>
              </w:rPr>
            </w:pPr>
          </w:p>
        </w:tc>
      </w:tr>
      <w:tr w:rsidR="004D60F1" w:rsidRPr="00DD65C8" w14:paraId="378E9D65" w14:textId="77777777">
        <w:trPr>
          <w:trHeight w:val="293"/>
        </w:trPr>
        <w:tc>
          <w:tcPr>
            <w:tcW w:w="480" w:type="dxa"/>
            <w:vAlign w:val="bottom"/>
          </w:tcPr>
          <w:p w14:paraId="4058C02D" w14:textId="77777777" w:rsidR="004D60F1" w:rsidRPr="00DD65C8" w:rsidRDefault="004D60F1">
            <w:pPr>
              <w:rPr>
                <w:sz w:val="24"/>
                <w:szCs w:val="24"/>
              </w:rPr>
            </w:pPr>
          </w:p>
        </w:tc>
        <w:tc>
          <w:tcPr>
            <w:tcW w:w="2980" w:type="dxa"/>
            <w:vAlign w:val="bottom"/>
          </w:tcPr>
          <w:p w14:paraId="27D14EBF" w14:textId="77777777" w:rsidR="004D60F1" w:rsidRPr="00DD65C8" w:rsidRDefault="004D60F1">
            <w:pPr>
              <w:rPr>
                <w:sz w:val="24"/>
                <w:szCs w:val="24"/>
              </w:rPr>
            </w:pPr>
          </w:p>
        </w:tc>
        <w:tc>
          <w:tcPr>
            <w:tcW w:w="3920" w:type="dxa"/>
            <w:vMerge w:val="restart"/>
            <w:vAlign w:val="bottom"/>
          </w:tcPr>
          <w:p w14:paraId="23C6CB68" w14:textId="77777777" w:rsidR="004D60F1" w:rsidRPr="00DD65C8" w:rsidRDefault="00C629FD">
            <w:pPr>
              <w:ind w:left="2540"/>
              <w:rPr>
                <w:sz w:val="20"/>
                <w:szCs w:val="20"/>
              </w:rPr>
            </w:pPr>
            <w:r w:rsidRPr="00DD65C8">
              <w:rPr>
                <w:rFonts w:eastAsia="Times New Roman"/>
                <w:sz w:val="24"/>
                <w:szCs w:val="24"/>
              </w:rPr>
              <w:t>M.W=343</w:t>
            </w:r>
          </w:p>
        </w:tc>
        <w:tc>
          <w:tcPr>
            <w:tcW w:w="1400" w:type="dxa"/>
            <w:vAlign w:val="bottom"/>
          </w:tcPr>
          <w:p w14:paraId="1C761C57" w14:textId="77777777" w:rsidR="004D60F1" w:rsidRPr="00DD65C8" w:rsidRDefault="00C629FD">
            <w:pPr>
              <w:ind w:left="100"/>
              <w:rPr>
                <w:sz w:val="20"/>
                <w:szCs w:val="20"/>
              </w:rPr>
            </w:pPr>
            <w:r w:rsidRPr="00DD65C8">
              <w:rPr>
                <w:rFonts w:eastAsia="Times New Roman"/>
                <w:sz w:val="24"/>
                <w:szCs w:val="24"/>
              </w:rPr>
              <w:t>191.5</w:t>
            </w:r>
          </w:p>
        </w:tc>
        <w:tc>
          <w:tcPr>
            <w:tcW w:w="0" w:type="dxa"/>
            <w:vAlign w:val="bottom"/>
          </w:tcPr>
          <w:p w14:paraId="7A29FAFC" w14:textId="77777777" w:rsidR="004D60F1" w:rsidRPr="00DD65C8" w:rsidRDefault="004D60F1">
            <w:pPr>
              <w:rPr>
                <w:sz w:val="1"/>
                <w:szCs w:val="1"/>
              </w:rPr>
            </w:pPr>
          </w:p>
        </w:tc>
      </w:tr>
      <w:tr w:rsidR="004D60F1" w:rsidRPr="00DD65C8" w14:paraId="11DC3A67" w14:textId="77777777">
        <w:trPr>
          <w:trHeight w:val="161"/>
        </w:trPr>
        <w:tc>
          <w:tcPr>
            <w:tcW w:w="480" w:type="dxa"/>
            <w:vAlign w:val="bottom"/>
          </w:tcPr>
          <w:p w14:paraId="7538EB4D" w14:textId="77777777" w:rsidR="004D60F1" w:rsidRPr="00DD65C8" w:rsidRDefault="004D60F1">
            <w:pPr>
              <w:rPr>
                <w:sz w:val="13"/>
                <w:szCs w:val="13"/>
              </w:rPr>
            </w:pPr>
          </w:p>
        </w:tc>
        <w:tc>
          <w:tcPr>
            <w:tcW w:w="2980" w:type="dxa"/>
            <w:vAlign w:val="bottom"/>
          </w:tcPr>
          <w:p w14:paraId="23A7F158" w14:textId="77777777" w:rsidR="004D60F1" w:rsidRPr="00DD65C8" w:rsidRDefault="004D60F1">
            <w:pPr>
              <w:rPr>
                <w:sz w:val="13"/>
                <w:szCs w:val="13"/>
              </w:rPr>
            </w:pPr>
          </w:p>
        </w:tc>
        <w:tc>
          <w:tcPr>
            <w:tcW w:w="3920" w:type="dxa"/>
            <w:vMerge/>
            <w:vAlign w:val="bottom"/>
          </w:tcPr>
          <w:p w14:paraId="7CE286EB" w14:textId="77777777" w:rsidR="004D60F1" w:rsidRPr="00DD65C8" w:rsidRDefault="004D60F1">
            <w:pPr>
              <w:rPr>
                <w:sz w:val="13"/>
                <w:szCs w:val="13"/>
              </w:rPr>
            </w:pPr>
          </w:p>
        </w:tc>
        <w:tc>
          <w:tcPr>
            <w:tcW w:w="1400" w:type="dxa"/>
            <w:vAlign w:val="bottom"/>
          </w:tcPr>
          <w:p w14:paraId="195EF04A" w14:textId="77777777" w:rsidR="004D60F1" w:rsidRPr="00DD65C8" w:rsidRDefault="004D60F1">
            <w:pPr>
              <w:rPr>
                <w:sz w:val="13"/>
                <w:szCs w:val="13"/>
              </w:rPr>
            </w:pPr>
          </w:p>
        </w:tc>
        <w:tc>
          <w:tcPr>
            <w:tcW w:w="0" w:type="dxa"/>
            <w:vAlign w:val="bottom"/>
          </w:tcPr>
          <w:p w14:paraId="6A3517BA" w14:textId="77777777" w:rsidR="004D60F1" w:rsidRPr="00DD65C8" w:rsidRDefault="004D60F1">
            <w:pPr>
              <w:rPr>
                <w:sz w:val="1"/>
                <w:szCs w:val="1"/>
              </w:rPr>
            </w:pPr>
          </w:p>
        </w:tc>
      </w:tr>
      <w:tr w:rsidR="004D60F1" w:rsidRPr="00DD65C8" w14:paraId="438BE4E2" w14:textId="77777777">
        <w:trPr>
          <w:trHeight w:val="598"/>
        </w:trPr>
        <w:tc>
          <w:tcPr>
            <w:tcW w:w="480" w:type="dxa"/>
            <w:tcBorders>
              <w:bottom w:val="single" w:sz="8" w:space="0" w:color="auto"/>
            </w:tcBorders>
            <w:vAlign w:val="bottom"/>
          </w:tcPr>
          <w:p w14:paraId="48B9303F" w14:textId="77777777" w:rsidR="004D60F1" w:rsidRPr="00DD65C8" w:rsidRDefault="004D60F1">
            <w:pPr>
              <w:rPr>
                <w:sz w:val="24"/>
                <w:szCs w:val="24"/>
              </w:rPr>
            </w:pPr>
          </w:p>
        </w:tc>
        <w:tc>
          <w:tcPr>
            <w:tcW w:w="2980" w:type="dxa"/>
            <w:tcBorders>
              <w:bottom w:val="single" w:sz="8" w:space="0" w:color="auto"/>
            </w:tcBorders>
            <w:vAlign w:val="bottom"/>
          </w:tcPr>
          <w:p w14:paraId="037CCEE3" w14:textId="77777777" w:rsidR="004D60F1" w:rsidRPr="00DD65C8" w:rsidRDefault="004D60F1">
            <w:pPr>
              <w:rPr>
                <w:sz w:val="24"/>
                <w:szCs w:val="24"/>
              </w:rPr>
            </w:pPr>
          </w:p>
        </w:tc>
        <w:tc>
          <w:tcPr>
            <w:tcW w:w="3920" w:type="dxa"/>
            <w:tcBorders>
              <w:bottom w:val="single" w:sz="8" w:space="0" w:color="auto"/>
            </w:tcBorders>
            <w:vAlign w:val="bottom"/>
          </w:tcPr>
          <w:p w14:paraId="66198074" w14:textId="77777777" w:rsidR="004D60F1" w:rsidRPr="00DD65C8" w:rsidRDefault="004D60F1">
            <w:pPr>
              <w:rPr>
                <w:sz w:val="24"/>
                <w:szCs w:val="24"/>
              </w:rPr>
            </w:pPr>
          </w:p>
        </w:tc>
        <w:tc>
          <w:tcPr>
            <w:tcW w:w="1400" w:type="dxa"/>
            <w:tcBorders>
              <w:bottom w:val="single" w:sz="8" w:space="0" w:color="auto"/>
            </w:tcBorders>
            <w:vAlign w:val="bottom"/>
          </w:tcPr>
          <w:p w14:paraId="7B61BF7F" w14:textId="77777777" w:rsidR="004D60F1" w:rsidRPr="00DD65C8" w:rsidRDefault="004D60F1">
            <w:pPr>
              <w:rPr>
                <w:sz w:val="24"/>
                <w:szCs w:val="24"/>
              </w:rPr>
            </w:pPr>
          </w:p>
        </w:tc>
        <w:tc>
          <w:tcPr>
            <w:tcW w:w="0" w:type="dxa"/>
            <w:vAlign w:val="bottom"/>
          </w:tcPr>
          <w:p w14:paraId="6FFC77C6" w14:textId="77777777" w:rsidR="004D60F1" w:rsidRPr="00DD65C8" w:rsidRDefault="004D60F1">
            <w:pPr>
              <w:rPr>
                <w:sz w:val="1"/>
                <w:szCs w:val="1"/>
              </w:rPr>
            </w:pPr>
          </w:p>
        </w:tc>
      </w:tr>
      <w:tr w:rsidR="004D60F1" w:rsidRPr="00DD65C8" w14:paraId="78E9F8E9" w14:textId="77777777">
        <w:trPr>
          <w:trHeight w:val="260"/>
        </w:trPr>
        <w:tc>
          <w:tcPr>
            <w:tcW w:w="480" w:type="dxa"/>
            <w:vAlign w:val="bottom"/>
          </w:tcPr>
          <w:p w14:paraId="68D898FA" w14:textId="77777777" w:rsidR="004D60F1" w:rsidRPr="00DD65C8" w:rsidRDefault="00C629FD">
            <w:pPr>
              <w:spacing w:line="260" w:lineRule="exact"/>
              <w:ind w:left="40"/>
              <w:rPr>
                <w:sz w:val="20"/>
                <w:szCs w:val="20"/>
              </w:rPr>
            </w:pPr>
            <w:r w:rsidRPr="00DD65C8">
              <w:rPr>
                <w:rFonts w:eastAsia="Times New Roman"/>
                <w:sz w:val="24"/>
                <w:szCs w:val="24"/>
              </w:rPr>
              <w:t>9</w:t>
            </w:r>
          </w:p>
        </w:tc>
        <w:tc>
          <w:tcPr>
            <w:tcW w:w="2980" w:type="dxa"/>
            <w:vAlign w:val="bottom"/>
          </w:tcPr>
          <w:p w14:paraId="587197B8" w14:textId="77777777" w:rsidR="004D60F1" w:rsidRPr="00DD65C8" w:rsidRDefault="00C629FD">
            <w:pPr>
              <w:spacing w:line="260" w:lineRule="exact"/>
              <w:ind w:right="2220"/>
              <w:jc w:val="center"/>
              <w:rPr>
                <w:sz w:val="20"/>
                <w:szCs w:val="20"/>
              </w:rPr>
            </w:pPr>
            <w:r w:rsidRPr="00DD65C8">
              <w:rPr>
                <w:rFonts w:eastAsia="Times New Roman"/>
                <w:b/>
                <w:bCs/>
                <w:w w:val="94"/>
                <w:sz w:val="24"/>
                <w:szCs w:val="24"/>
              </w:rPr>
              <w:t>6b</w:t>
            </w:r>
          </w:p>
        </w:tc>
        <w:tc>
          <w:tcPr>
            <w:tcW w:w="3920" w:type="dxa"/>
            <w:vAlign w:val="bottom"/>
          </w:tcPr>
          <w:p w14:paraId="18D65313" w14:textId="77777777" w:rsidR="004D60F1" w:rsidRPr="00DD65C8" w:rsidRDefault="00C629FD">
            <w:pPr>
              <w:spacing w:line="260" w:lineRule="exact"/>
              <w:ind w:left="2540"/>
              <w:rPr>
                <w:sz w:val="20"/>
                <w:szCs w:val="20"/>
              </w:rPr>
            </w:pPr>
            <w:r w:rsidRPr="00DD65C8">
              <w:rPr>
                <w:rFonts w:eastAsia="Times New Roman"/>
                <w:sz w:val="24"/>
                <w:szCs w:val="24"/>
              </w:rPr>
              <w:t>C</w:t>
            </w:r>
            <w:r w:rsidRPr="00DD65C8">
              <w:rPr>
                <w:rFonts w:eastAsia="Times New Roman"/>
                <w:sz w:val="16"/>
                <w:szCs w:val="16"/>
              </w:rPr>
              <w:t>16</w:t>
            </w:r>
            <w:r w:rsidRPr="00DD65C8">
              <w:rPr>
                <w:rFonts w:eastAsia="Times New Roman"/>
                <w:sz w:val="24"/>
                <w:szCs w:val="24"/>
              </w:rPr>
              <w:t>H</w:t>
            </w:r>
            <w:r w:rsidRPr="00DD65C8">
              <w:rPr>
                <w:rFonts w:eastAsia="Times New Roman"/>
                <w:sz w:val="16"/>
                <w:szCs w:val="16"/>
              </w:rPr>
              <w:t>16</w:t>
            </w:r>
            <w:r w:rsidRPr="00DD65C8">
              <w:rPr>
                <w:rFonts w:eastAsia="Times New Roman"/>
                <w:sz w:val="24"/>
                <w:szCs w:val="24"/>
              </w:rPr>
              <w:t>FN</w:t>
            </w:r>
            <w:r w:rsidRPr="00DD65C8">
              <w:rPr>
                <w:rFonts w:eastAsia="Times New Roman"/>
                <w:sz w:val="16"/>
                <w:szCs w:val="16"/>
              </w:rPr>
              <w:t>5</w:t>
            </w:r>
            <w:r w:rsidRPr="00DD65C8">
              <w:rPr>
                <w:rFonts w:eastAsia="Times New Roman"/>
                <w:sz w:val="24"/>
                <w:szCs w:val="24"/>
              </w:rPr>
              <w:t>O</w:t>
            </w:r>
            <w:r w:rsidRPr="00DD65C8">
              <w:rPr>
                <w:rFonts w:eastAsia="Times New Roman"/>
                <w:sz w:val="16"/>
                <w:szCs w:val="16"/>
              </w:rPr>
              <w:t>4</w:t>
            </w:r>
          </w:p>
        </w:tc>
        <w:tc>
          <w:tcPr>
            <w:tcW w:w="1400" w:type="dxa"/>
            <w:vAlign w:val="bottom"/>
          </w:tcPr>
          <w:p w14:paraId="713DC296" w14:textId="77777777" w:rsidR="004D60F1" w:rsidRPr="00DD65C8" w:rsidRDefault="00C629FD">
            <w:pPr>
              <w:spacing w:line="260" w:lineRule="exact"/>
              <w:ind w:left="100"/>
              <w:rPr>
                <w:sz w:val="20"/>
                <w:szCs w:val="20"/>
              </w:rPr>
            </w:pPr>
            <w:r w:rsidRPr="00DD65C8">
              <w:rPr>
                <w:rFonts w:eastAsia="Times New Roman"/>
                <w:sz w:val="24"/>
                <w:szCs w:val="24"/>
              </w:rPr>
              <w:t>194.5-  69</w:t>
            </w:r>
          </w:p>
        </w:tc>
        <w:tc>
          <w:tcPr>
            <w:tcW w:w="0" w:type="dxa"/>
            <w:vAlign w:val="bottom"/>
          </w:tcPr>
          <w:p w14:paraId="695EE7A8" w14:textId="77777777" w:rsidR="004D60F1" w:rsidRPr="00DD65C8" w:rsidRDefault="004D60F1">
            <w:pPr>
              <w:rPr>
                <w:sz w:val="1"/>
                <w:szCs w:val="1"/>
              </w:rPr>
            </w:pPr>
          </w:p>
        </w:tc>
      </w:tr>
      <w:tr w:rsidR="004D60F1" w:rsidRPr="00DD65C8" w14:paraId="1DAD457D" w14:textId="77777777">
        <w:trPr>
          <w:trHeight w:val="295"/>
        </w:trPr>
        <w:tc>
          <w:tcPr>
            <w:tcW w:w="480" w:type="dxa"/>
            <w:vAlign w:val="bottom"/>
          </w:tcPr>
          <w:p w14:paraId="42FEFD87" w14:textId="77777777" w:rsidR="004D60F1" w:rsidRPr="00DD65C8" w:rsidRDefault="004D60F1">
            <w:pPr>
              <w:rPr>
                <w:sz w:val="24"/>
                <w:szCs w:val="24"/>
              </w:rPr>
            </w:pPr>
          </w:p>
        </w:tc>
        <w:tc>
          <w:tcPr>
            <w:tcW w:w="2980" w:type="dxa"/>
            <w:vAlign w:val="bottom"/>
          </w:tcPr>
          <w:p w14:paraId="4B50F9B0" w14:textId="77777777" w:rsidR="004D60F1" w:rsidRPr="00DD65C8" w:rsidRDefault="004D60F1">
            <w:pPr>
              <w:rPr>
                <w:sz w:val="24"/>
                <w:szCs w:val="24"/>
              </w:rPr>
            </w:pPr>
          </w:p>
        </w:tc>
        <w:tc>
          <w:tcPr>
            <w:tcW w:w="3920" w:type="dxa"/>
            <w:vMerge w:val="restart"/>
            <w:vAlign w:val="bottom"/>
          </w:tcPr>
          <w:p w14:paraId="7C87A003" w14:textId="77777777" w:rsidR="004D60F1" w:rsidRPr="00DD65C8" w:rsidRDefault="00C629FD">
            <w:pPr>
              <w:ind w:left="2540"/>
              <w:rPr>
                <w:sz w:val="20"/>
                <w:szCs w:val="20"/>
              </w:rPr>
            </w:pPr>
            <w:r w:rsidRPr="00DD65C8">
              <w:rPr>
                <w:rFonts w:eastAsia="Times New Roman"/>
                <w:sz w:val="24"/>
                <w:szCs w:val="24"/>
              </w:rPr>
              <w:t>M.W=361</w:t>
            </w:r>
          </w:p>
        </w:tc>
        <w:tc>
          <w:tcPr>
            <w:tcW w:w="1400" w:type="dxa"/>
            <w:vAlign w:val="bottom"/>
          </w:tcPr>
          <w:p w14:paraId="7A129370" w14:textId="77777777" w:rsidR="004D60F1" w:rsidRPr="00DD65C8" w:rsidRDefault="00C629FD">
            <w:pPr>
              <w:ind w:left="100"/>
              <w:rPr>
                <w:sz w:val="20"/>
                <w:szCs w:val="20"/>
              </w:rPr>
            </w:pPr>
            <w:r w:rsidRPr="00DD65C8">
              <w:rPr>
                <w:rFonts w:eastAsia="Times New Roman"/>
                <w:sz w:val="24"/>
                <w:szCs w:val="24"/>
              </w:rPr>
              <w:t>196.0</w:t>
            </w:r>
          </w:p>
        </w:tc>
        <w:tc>
          <w:tcPr>
            <w:tcW w:w="0" w:type="dxa"/>
            <w:vAlign w:val="bottom"/>
          </w:tcPr>
          <w:p w14:paraId="35AF35BC" w14:textId="77777777" w:rsidR="004D60F1" w:rsidRPr="00DD65C8" w:rsidRDefault="004D60F1">
            <w:pPr>
              <w:rPr>
                <w:sz w:val="1"/>
                <w:szCs w:val="1"/>
              </w:rPr>
            </w:pPr>
          </w:p>
        </w:tc>
      </w:tr>
      <w:tr w:rsidR="004D60F1" w:rsidRPr="00DD65C8" w14:paraId="20F1E745" w14:textId="77777777">
        <w:trPr>
          <w:trHeight w:val="158"/>
        </w:trPr>
        <w:tc>
          <w:tcPr>
            <w:tcW w:w="480" w:type="dxa"/>
            <w:vAlign w:val="bottom"/>
          </w:tcPr>
          <w:p w14:paraId="1B4F9E3C" w14:textId="77777777" w:rsidR="004D60F1" w:rsidRPr="00DD65C8" w:rsidRDefault="004D60F1">
            <w:pPr>
              <w:rPr>
                <w:sz w:val="13"/>
                <w:szCs w:val="13"/>
              </w:rPr>
            </w:pPr>
          </w:p>
        </w:tc>
        <w:tc>
          <w:tcPr>
            <w:tcW w:w="2980" w:type="dxa"/>
            <w:vAlign w:val="bottom"/>
          </w:tcPr>
          <w:p w14:paraId="587624C2" w14:textId="77777777" w:rsidR="004D60F1" w:rsidRPr="00DD65C8" w:rsidRDefault="004D60F1">
            <w:pPr>
              <w:rPr>
                <w:sz w:val="13"/>
                <w:szCs w:val="13"/>
              </w:rPr>
            </w:pPr>
          </w:p>
        </w:tc>
        <w:tc>
          <w:tcPr>
            <w:tcW w:w="3920" w:type="dxa"/>
            <w:vMerge/>
            <w:vAlign w:val="bottom"/>
          </w:tcPr>
          <w:p w14:paraId="476D12D3" w14:textId="77777777" w:rsidR="004D60F1" w:rsidRPr="00DD65C8" w:rsidRDefault="004D60F1">
            <w:pPr>
              <w:rPr>
                <w:sz w:val="13"/>
                <w:szCs w:val="13"/>
              </w:rPr>
            </w:pPr>
          </w:p>
        </w:tc>
        <w:tc>
          <w:tcPr>
            <w:tcW w:w="1400" w:type="dxa"/>
            <w:vAlign w:val="bottom"/>
          </w:tcPr>
          <w:p w14:paraId="3E77F528" w14:textId="77777777" w:rsidR="004D60F1" w:rsidRPr="00DD65C8" w:rsidRDefault="004D60F1">
            <w:pPr>
              <w:rPr>
                <w:sz w:val="13"/>
                <w:szCs w:val="13"/>
              </w:rPr>
            </w:pPr>
          </w:p>
        </w:tc>
        <w:tc>
          <w:tcPr>
            <w:tcW w:w="0" w:type="dxa"/>
            <w:vAlign w:val="bottom"/>
          </w:tcPr>
          <w:p w14:paraId="1B04C478" w14:textId="77777777" w:rsidR="004D60F1" w:rsidRPr="00DD65C8" w:rsidRDefault="004D60F1">
            <w:pPr>
              <w:rPr>
                <w:sz w:val="1"/>
                <w:szCs w:val="1"/>
              </w:rPr>
            </w:pPr>
          </w:p>
        </w:tc>
      </w:tr>
      <w:tr w:rsidR="004D60F1" w:rsidRPr="00DD65C8" w14:paraId="2CED7152" w14:textId="77777777">
        <w:trPr>
          <w:trHeight w:val="600"/>
        </w:trPr>
        <w:tc>
          <w:tcPr>
            <w:tcW w:w="480" w:type="dxa"/>
            <w:tcBorders>
              <w:bottom w:val="single" w:sz="8" w:space="0" w:color="auto"/>
            </w:tcBorders>
            <w:vAlign w:val="bottom"/>
          </w:tcPr>
          <w:p w14:paraId="7B41F3F7" w14:textId="77777777" w:rsidR="004D60F1" w:rsidRPr="00DD65C8" w:rsidRDefault="004D60F1">
            <w:pPr>
              <w:rPr>
                <w:sz w:val="24"/>
                <w:szCs w:val="24"/>
              </w:rPr>
            </w:pPr>
          </w:p>
        </w:tc>
        <w:tc>
          <w:tcPr>
            <w:tcW w:w="2980" w:type="dxa"/>
            <w:tcBorders>
              <w:bottom w:val="single" w:sz="8" w:space="0" w:color="auto"/>
            </w:tcBorders>
            <w:vAlign w:val="bottom"/>
          </w:tcPr>
          <w:p w14:paraId="2C3949E3" w14:textId="77777777" w:rsidR="004D60F1" w:rsidRPr="00DD65C8" w:rsidRDefault="004D60F1">
            <w:pPr>
              <w:rPr>
                <w:sz w:val="24"/>
                <w:szCs w:val="24"/>
              </w:rPr>
            </w:pPr>
          </w:p>
        </w:tc>
        <w:tc>
          <w:tcPr>
            <w:tcW w:w="5320" w:type="dxa"/>
            <w:gridSpan w:val="2"/>
            <w:tcBorders>
              <w:bottom w:val="single" w:sz="8" w:space="0" w:color="auto"/>
            </w:tcBorders>
            <w:vAlign w:val="bottom"/>
          </w:tcPr>
          <w:p w14:paraId="2CD44662" w14:textId="77777777" w:rsidR="004D60F1" w:rsidRPr="00DD65C8" w:rsidRDefault="004D60F1">
            <w:pPr>
              <w:rPr>
                <w:sz w:val="24"/>
                <w:szCs w:val="24"/>
              </w:rPr>
            </w:pPr>
          </w:p>
        </w:tc>
        <w:tc>
          <w:tcPr>
            <w:tcW w:w="0" w:type="dxa"/>
            <w:vAlign w:val="bottom"/>
          </w:tcPr>
          <w:p w14:paraId="669CEAED" w14:textId="77777777" w:rsidR="004D60F1" w:rsidRPr="00DD65C8" w:rsidRDefault="004D60F1">
            <w:pPr>
              <w:rPr>
                <w:sz w:val="1"/>
                <w:szCs w:val="1"/>
              </w:rPr>
            </w:pPr>
          </w:p>
        </w:tc>
      </w:tr>
      <w:tr w:rsidR="004D60F1" w:rsidRPr="00DD65C8" w14:paraId="095EA891" w14:textId="77777777">
        <w:trPr>
          <w:trHeight w:val="260"/>
        </w:trPr>
        <w:tc>
          <w:tcPr>
            <w:tcW w:w="480" w:type="dxa"/>
            <w:vAlign w:val="bottom"/>
          </w:tcPr>
          <w:p w14:paraId="2C212DDB" w14:textId="77777777" w:rsidR="004D60F1" w:rsidRPr="00DD65C8" w:rsidRDefault="00C629FD">
            <w:pPr>
              <w:spacing w:line="260" w:lineRule="exact"/>
              <w:ind w:left="40"/>
              <w:rPr>
                <w:sz w:val="20"/>
                <w:szCs w:val="20"/>
              </w:rPr>
            </w:pPr>
            <w:r w:rsidRPr="00DD65C8">
              <w:rPr>
                <w:rFonts w:eastAsia="Times New Roman"/>
                <w:sz w:val="24"/>
                <w:szCs w:val="24"/>
              </w:rPr>
              <w:t>10</w:t>
            </w:r>
          </w:p>
        </w:tc>
        <w:tc>
          <w:tcPr>
            <w:tcW w:w="2980" w:type="dxa"/>
            <w:vAlign w:val="bottom"/>
          </w:tcPr>
          <w:p w14:paraId="0FE906F3" w14:textId="77777777" w:rsidR="004D60F1" w:rsidRPr="00DD65C8" w:rsidRDefault="00C629FD">
            <w:pPr>
              <w:spacing w:line="260" w:lineRule="exact"/>
              <w:ind w:right="2220"/>
              <w:jc w:val="center"/>
              <w:rPr>
                <w:sz w:val="20"/>
                <w:szCs w:val="20"/>
              </w:rPr>
            </w:pPr>
            <w:r w:rsidRPr="00DD65C8">
              <w:rPr>
                <w:rFonts w:eastAsia="Times New Roman"/>
                <w:b/>
                <w:bCs/>
                <w:sz w:val="24"/>
                <w:szCs w:val="24"/>
              </w:rPr>
              <w:t>6c</w:t>
            </w:r>
          </w:p>
        </w:tc>
        <w:tc>
          <w:tcPr>
            <w:tcW w:w="5320" w:type="dxa"/>
            <w:gridSpan w:val="2"/>
            <w:vAlign w:val="bottom"/>
          </w:tcPr>
          <w:p w14:paraId="79BC4A54" w14:textId="77777777" w:rsidR="004D60F1" w:rsidRPr="00DD65C8" w:rsidRDefault="00C629FD">
            <w:pPr>
              <w:spacing w:line="260" w:lineRule="exact"/>
              <w:ind w:left="2540"/>
              <w:rPr>
                <w:sz w:val="20"/>
                <w:szCs w:val="20"/>
              </w:rPr>
            </w:pPr>
            <w:r w:rsidRPr="00DD65C8">
              <w:rPr>
                <w:rFonts w:eastAsia="Times New Roman"/>
                <w:sz w:val="24"/>
                <w:szCs w:val="24"/>
              </w:rPr>
              <w:t>C</w:t>
            </w:r>
            <w:r w:rsidRPr="00DD65C8">
              <w:rPr>
                <w:rFonts w:eastAsia="Times New Roman"/>
                <w:sz w:val="16"/>
                <w:szCs w:val="16"/>
              </w:rPr>
              <w:t>16</w:t>
            </w:r>
            <w:r w:rsidRPr="00DD65C8">
              <w:rPr>
                <w:rFonts w:eastAsia="Times New Roman"/>
                <w:sz w:val="24"/>
                <w:szCs w:val="24"/>
              </w:rPr>
              <w:t>H</w:t>
            </w:r>
            <w:r w:rsidRPr="00DD65C8">
              <w:rPr>
                <w:rFonts w:eastAsia="Times New Roman"/>
                <w:sz w:val="16"/>
                <w:szCs w:val="16"/>
              </w:rPr>
              <w:t>16</w:t>
            </w:r>
            <w:r w:rsidRPr="00DD65C8">
              <w:rPr>
                <w:rFonts w:eastAsia="Times New Roman"/>
                <w:sz w:val="24"/>
                <w:szCs w:val="24"/>
              </w:rPr>
              <w:t>ClN</w:t>
            </w:r>
            <w:r w:rsidRPr="00DD65C8">
              <w:rPr>
                <w:rFonts w:eastAsia="Times New Roman"/>
                <w:sz w:val="16"/>
                <w:szCs w:val="16"/>
              </w:rPr>
              <w:t>5</w:t>
            </w:r>
            <w:r w:rsidRPr="00DD65C8">
              <w:rPr>
                <w:rFonts w:eastAsia="Times New Roman"/>
                <w:sz w:val="24"/>
                <w:szCs w:val="24"/>
              </w:rPr>
              <w:t>O</w:t>
            </w:r>
            <w:r w:rsidRPr="00DD65C8">
              <w:rPr>
                <w:rFonts w:eastAsia="Times New Roman"/>
                <w:sz w:val="16"/>
                <w:szCs w:val="16"/>
              </w:rPr>
              <w:t>4</w:t>
            </w:r>
            <w:r w:rsidRPr="00DD65C8">
              <w:rPr>
                <w:rFonts w:eastAsia="Times New Roman"/>
                <w:sz w:val="24"/>
                <w:szCs w:val="24"/>
              </w:rPr>
              <w:t xml:space="preserve">  194.5-  69</w:t>
            </w:r>
          </w:p>
        </w:tc>
        <w:tc>
          <w:tcPr>
            <w:tcW w:w="0" w:type="dxa"/>
            <w:vAlign w:val="bottom"/>
          </w:tcPr>
          <w:p w14:paraId="477C5F3E" w14:textId="77777777" w:rsidR="004D60F1" w:rsidRPr="00DD65C8" w:rsidRDefault="004D60F1">
            <w:pPr>
              <w:rPr>
                <w:sz w:val="1"/>
                <w:szCs w:val="1"/>
              </w:rPr>
            </w:pPr>
          </w:p>
        </w:tc>
      </w:tr>
      <w:tr w:rsidR="004D60F1" w:rsidRPr="00DD65C8" w14:paraId="3EACD2AC" w14:textId="77777777">
        <w:trPr>
          <w:trHeight w:val="293"/>
        </w:trPr>
        <w:tc>
          <w:tcPr>
            <w:tcW w:w="480" w:type="dxa"/>
            <w:vAlign w:val="bottom"/>
          </w:tcPr>
          <w:p w14:paraId="0F756A64" w14:textId="77777777" w:rsidR="004D60F1" w:rsidRPr="00DD65C8" w:rsidRDefault="004D60F1">
            <w:pPr>
              <w:rPr>
                <w:sz w:val="24"/>
                <w:szCs w:val="24"/>
              </w:rPr>
            </w:pPr>
          </w:p>
        </w:tc>
        <w:tc>
          <w:tcPr>
            <w:tcW w:w="2980" w:type="dxa"/>
            <w:vAlign w:val="bottom"/>
          </w:tcPr>
          <w:p w14:paraId="267F3C25" w14:textId="77777777" w:rsidR="004D60F1" w:rsidRPr="00DD65C8" w:rsidRDefault="004D60F1">
            <w:pPr>
              <w:rPr>
                <w:sz w:val="24"/>
                <w:szCs w:val="24"/>
              </w:rPr>
            </w:pPr>
          </w:p>
        </w:tc>
        <w:tc>
          <w:tcPr>
            <w:tcW w:w="3920" w:type="dxa"/>
            <w:vMerge w:val="restart"/>
            <w:vAlign w:val="bottom"/>
          </w:tcPr>
          <w:p w14:paraId="7A332BA8" w14:textId="77777777" w:rsidR="004D60F1" w:rsidRPr="00DD65C8" w:rsidRDefault="00C629FD">
            <w:pPr>
              <w:ind w:left="2540"/>
              <w:rPr>
                <w:sz w:val="20"/>
                <w:szCs w:val="20"/>
              </w:rPr>
            </w:pPr>
            <w:r w:rsidRPr="00DD65C8">
              <w:rPr>
                <w:rFonts w:eastAsia="Times New Roman"/>
                <w:sz w:val="24"/>
                <w:szCs w:val="24"/>
              </w:rPr>
              <w:t>M.W = 377</w:t>
            </w:r>
          </w:p>
        </w:tc>
        <w:tc>
          <w:tcPr>
            <w:tcW w:w="1400" w:type="dxa"/>
            <w:vAlign w:val="bottom"/>
          </w:tcPr>
          <w:p w14:paraId="181ED288" w14:textId="77777777" w:rsidR="004D60F1" w:rsidRPr="00DD65C8" w:rsidRDefault="00C629FD">
            <w:pPr>
              <w:ind w:left="100"/>
              <w:rPr>
                <w:sz w:val="20"/>
                <w:szCs w:val="20"/>
              </w:rPr>
            </w:pPr>
            <w:r w:rsidRPr="00DD65C8">
              <w:rPr>
                <w:rFonts w:eastAsia="Times New Roman"/>
                <w:sz w:val="24"/>
                <w:szCs w:val="24"/>
              </w:rPr>
              <w:t>196.0</w:t>
            </w:r>
          </w:p>
        </w:tc>
        <w:tc>
          <w:tcPr>
            <w:tcW w:w="0" w:type="dxa"/>
            <w:vAlign w:val="bottom"/>
          </w:tcPr>
          <w:p w14:paraId="717F60AD" w14:textId="77777777" w:rsidR="004D60F1" w:rsidRPr="00DD65C8" w:rsidRDefault="004D60F1">
            <w:pPr>
              <w:rPr>
                <w:sz w:val="1"/>
                <w:szCs w:val="1"/>
              </w:rPr>
            </w:pPr>
          </w:p>
        </w:tc>
      </w:tr>
      <w:tr w:rsidR="004D60F1" w:rsidRPr="00DD65C8" w14:paraId="34EF7B6A" w14:textId="77777777">
        <w:trPr>
          <w:trHeight w:val="161"/>
        </w:trPr>
        <w:tc>
          <w:tcPr>
            <w:tcW w:w="480" w:type="dxa"/>
            <w:vAlign w:val="bottom"/>
          </w:tcPr>
          <w:p w14:paraId="071AD3D9" w14:textId="77777777" w:rsidR="004D60F1" w:rsidRPr="00DD65C8" w:rsidRDefault="004D60F1">
            <w:pPr>
              <w:rPr>
                <w:sz w:val="13"/>
                <w:szCs w:val="13"/>
              </w:rPr>
            </w:pPr>
          </w:p>
        </w:tc>
        <w:tc>
          <w:tcPr>
            <w:tcW w:w="2980" w:type="dxa"/>
            <w:vAlign w:val="bottom"/>
          </w:tcPr>
          <w:p w14:paraId="2B3DEAA0" w14:textId="77777777" w:rsidR="004D60F1" w:rsidRPr="00DD65C8" w:rsidRDefault="004D60F1">
            <w:pPr>
              <w:rPr>
                <w:sz w:val="13"/>
                <w:szCs w:val="13"/>
              </w:rPr>
            </w:pPr>
          </w:p>
        </w:tc>
        <w:tc>
          <w:tcPr>
            <w:tcW w:w="3920" w:type="dxa"/>
            <w:vMerge/>
            <w:vAlign w:val="bottom"/>
          </w:tcPr>
          <w:p w14:paraId="015EB7D9" w14:textId="77777777" w:rsidR="004D60F1" w:rsidRPr="00DD65C8" w:rsidRDefault="004D60F1">
            <w:pPr>
              <w:rPr>
                <w:sz w:val="13"/>
                <w:szCs w:val="13"/>
              </w:rPr>
            </w:pPr>
          </w:p>
        </w:tc>
        <w:tc>
          <w:tcPr>
            <w:tcW w:w="1400" w:type="dxa"/>
            <w:vAlign w:val="bottom"/>
          </w:tcPr>
          <w:p w14:paraId="29BFAA65" w14:textId="77777777" w:rsidR="004D60F1" w:rsidRPr="00DD65C8" w:rsidRDefault="004D60F1">
            <w:pPr>
              <w:rPr>
                <w:sz w:val="13"/>
                <w:szCs w:val="13"/>
              </w:rPr>
            </w:pPr>
          </w:p>
        </w:tc>
        <w:tc>
          <w:tcPr>
            <w:tcW w:w="0" w:type="dxa"/>
            <w:vAlign w:val="bottom"/>
          </w:tcPr>
          <w:p w14:paraId="38F89EC3" w14:textId="77777777" w:rsidR="004D60F1" w:rsidRPr="00DD65C8" w:rsidRDefault="004D60F1">
            <w:pPr>
              <w:rPr>
                <w:sz w:val="1"/>
                <w:szCs w:val="1"/>
              </w:rPr>
            </w:pPr>
          </w:p>
        </w:tc>
      </w:tr>
      <w:tr w:rsidR="004D60F1" w:rsidRPr="00DD65C8" w14:paraId="3F36947E" w14:textId="77777777">
        <w:trPr>
          <w:trHeight w:val="598"/>
        </w:trPr>
        <w:tc>
          <w:tcPr>
            <w:tcW w:w="480" w:type="dxa"/>
            <w:tcBorders>
              <w:bottom w:val="single" w:sz="8" w:space="0" w:color="auto"/>
            </w:tcBorders>
            <w:vAlign w:val="bottom"/>
          </w:tcPr>
          <w:p w14:paraId="625E6820" w14:textId="77777777" w:rsidR="004D60F1" w:rsidRPr="00DD65C8" w:rsidRDefault="004D60F1">
            <w:pPr>
              <w:rPr>
                <w:sz w:val="24"/>
                <w:szCs w:val="24"/>
              </w:rPr>
            </w:pPr>
          </w:p>
        </w:tc>
        <w:tc>
          <w:tcPr>
            <w:tcW w:w="2980" w:type="dxa"/>
            <w:tcBorders>
              <w:bottom w:val="single" w:sz="8" w:space="0" w:color="auto"/>
            </w:tcBorders>
            <w:vAlign w:val="bottom"/>
          </w:tcPr>
          <w:p w14:paraId="5ACD6C90" w14:textId="77777777" w:rsidR="004D60F1" w:rsidRPr="00DD65C8" w:rsidRDefault="004D60F1">
            <w:pPr>
              <w:rPr>
                <w:sz w:val="24"/>
                <w:szCs w:val="24"/>
              </w:rPr>
            </w:pPr>
          </w:p>
        </w:tc>
        <w:tc>
          <w:tcPr>
            <w:tcW w:w="5320" w:type="dxa"/>
            <w:gridSpan w:val="2"/>
            <w:tcBorders>
              <w:bottom w:val="single" w:sz="8" w:space="0" w:color="auto"/>
            </w:tcBorders>
            <w:vAlign w:val="bottom"/>
          </w:tcPr>
          <w:p w14:paraId="15CAC175" w14:textId="77777777" w:rsidR="004D60F1" w:rsidRPr="00DD65C8" w:rsidRDefault="004D60F1">
            <w:pPr>
              <w:rPr>
                <w:sz w:val="24"/>
                <w:szCs w:val="24"/>
              </w:rPr>
            </w:pPr>
          </w:p>
        </w:tc>
        <w:tc>
          <w:tcPr>
            <w:tcW w:w="0" w:type="dxa"/>
            <w:vAlign w:val="bottom"/>
          </w:tcPr>
          <w:p w14:paraId="1E6C639F" w14:textId="77777777" w:rsidR="004D60F1" w:rsidRPr="00DD65C8" w:rsidRDefault="004D60F1">
            <w:pPr>
              <w:rPr>
                <w:sz w:val="1"/>
                <w:szCs w:val="1"/>
              </w:rPr>
            </w:pPr>
          </w:p>
        </w:tc>
      </w:tr>
      <w:tr w:rsidR="004D60F1" w:rsidRPr="00DD65C8" w14:paraId="309D55B2" w14:textId="77777777">
        <w:trPr>
          <w:trHeight w:val="260"/>
        </w:trPr>
        <w:tc>
          <w:tcPr>
            <w:tcW w:w="480" w:type="dxa"/>
            <w:vAlign w:val="bottom"/>
          </w:tcPr>
          <w:p w14:paraId="2BEB756C" w14:textId="77777777" w:rsidR="004D60F1" w:rsidRPr="00DD65C8" w:rsidRDefault="00C629FD">
            <w:pPr>
              <w:spacing w:line="260" w:lineRule="exact"/>
              <w:ind w:left="40"/>
              <w:rPr>
                <w:sz w:val="20"/>
                <w:szCs w:val="20"/>
              </w:rPr>
            </w:pPr>
            <w:r w:rsidRPr="00DD65C8">
              <w:rPr>
                <w:rFonts w:eastAsia="Times New Roman"/>
                <w:sz w:val="24"/>
                <w:szCs w:val="24"/>
              </w:rPr>
              <w:t>11</w:t>
            </w:r>
          </w:p>
        </w:tc>
        <w:tc>
          <w:tcPr>
            <w:tcW w:w="2980" w:type="dxa"/>
            <w:vAlign w:val="bottom"/>
          </w:tcPr>
          <w:p w14:paraId="03048D4D" w14:textId="77777777" w:rsidR="004D60F1" w:rsidRPr="00DD65C8" w:rsidRDefault="00C629FD">
            <w:pPr>
              <w:spacing w:line="260" w:lineRule="exact"/>
              <w:ind w:right="2220"/>
              <w:jc w:val="center"/>
              <w:rPr>
                <w:sz w:val="20"/>
                <w:szCs w:val="20"/>
              </w:rPr>
            </w:pPr>
            <w:r w:rsidRPr="00DD65C8">
              <w:rPr>
                <w:rFonts w:eastAsia="Times New Roman"/>
                <w:b/>
                <w:bCs/>
                <w:w w:val="94"/>
                <w:sz w:val="24"/>
                <w:szCs w:val="24"/>
              </w:rPr>
              <w:t>6d</w:t>
            </w:r>
          </w:p>
        </w:tc>
        <w:tc>
          <w:tcPr>
            <w:tcW w:w="5320" w:type="dxa"/>
            <w:gridSpan w:val="2"/>
            <w:vAlign w:val="bottom"/>
          </w:tcPr>
          <w:p w14:paraId="60AD6703" w14:textId="77777777" w:rsidR="004D60F1" w:rsidRPr="00DD65C8" w:rsidRDefault="00C629FD">
            <w:pPr>
              <w:spacing w:line="260" w:lineRule="exact"/>
              <w:ind w:left="2540"/>
              <w:rPr>
                <w:sz w:val="20"/>
                <w:szCs w:val="20"/>
              </w:rPr>
            </w:pPr>
            <w:r w:rsidRPr="00DD65C8">
              <w:rPr>
                <w:rFonts w:eastAsia="Times New Roman"/>
                <w:sz w:val="24"/>
                <w:szCs w:val="24"/>
              </w:rPr>
              <w:t>C</w:t>
            </w:r>
            <w:r w:rsidRPr="00DD65C8">
              <w:rPr>
                <w:rFonts w:eastAsia="Times New Roman"/>
                <w:sz w:val="16"/>
                <w:szCs w:val="16"/>
              </w:rPr>
              <w:t>16</w:t>
            </w:r>
            <w:r w:rsidRPr="00DD65C8">
              <w:rPr>
                <w:rFonts w:eastAsia="Times New Roman"/>
                <w:sz w:val="24"/>
                <w:szCs w:val="24"/>
              </w:rPr>
              <w:t>H</w:t>
            </w:r>
            <w:r w:rsidRPr="00DD65C8">
              <w:rPr>
                <w:rFonts w:eastAsia="Times New Roman"/>
                <w:sz w:val="16"/>
                <w:szCs w:val="16"/>
              </w:rPr>
              <w:t>16</w:t>
            </w:r>
            <w:r w:rsidRPr="00DD65C8">
              <w:rPr>
                <w:rFonts w:eastAsia="Times New Roman"/>
                <w:sz w:val="24"/>
                <w:szCs w:val="24"/>
              </w:rPr>
              <w:t>BrN</w:t>
            </w:r>
            <w:r w:rsidRPr="00DD65C8">
              <w:rPr>
                <w:rFonts w:eastAsia="Times New Roman"/>
                <w:sz w:val="16"/>
                <w:szCs w:val="16"/>
              </w:rPr>
              <w:t>5</w:t>
            </w:r>
            <w:r w:rsidRPr="00DD65C8">
              <w:rPr>
                <w:rFonts w:eastAsia="Times New Roman"/>
                <w:sz w:val="24"/>
                <w:szCs w:val="24"/>
              </w:rPr>
              <w:t>O</w:t>
            </w:r>
            <w:r w:rsidRPr="00DD65C8">
              <w:rPr>
                <w:rFonts w:eastAsia="Times New Roman"/>
                <w:sz w:val="16"/>
                <w:szCs w:val="16"/>
              </w:rPr>
              <w:t>4</w:t>
            </w:r>
            <w:r w:rsidRPr="00DD65C8">
              <w:rPr>
                <w:rFonts w:eastAsia="Times New Roman"/>
                <w:sz w:val="24"/>
                <w:szCs w:val="24"/>
              </w:rPr>
              <w:t xml:space="preserve"> 201.5-  74</w:t>
            </w:r>
          </w:p>
        </w:tc>
        <w:tc>
          <w:tcPr>
            <w:tcW w:w="0" w:type="dxa"/>
            <w:vAlign w:val="bottom"/>
          </w:tcPr>
          <w:p w14:paraId="7755C617" w14:textId="77777777" w:rsidR="004D60F1" w:rsidRPr="00DD65C8" w:rsidRDefault="004D60F1">
            <w:pPr>
              <w:rPr>
                <w:sz w:val="1"/>
                <w:szCs w:val="1"/>
              </w:rPr>
            </w:pPr>
          </w:p>
        </w:tc>
      </w:tr>
      <w:tr w:rsidR="004D60F1" w:rsidRPr="00DD65C8" w14:paraId="41FC55A1" w14:textId="77777777">
        <w:trPr>
          <w:trHeight w:val="293"/>
        </w:trPr>
        <w:tc>
          <w:tcPr>
            <w:tcW w:w="480" w:type="dxa"/>
            <w:vAlign w:val="bottom"/>
          </w:tcPr>
          <w:p w14:paraId="1EED5287" w14:textId="77777777" w:rsidR="004D60F1" w:rsidRPr="00DD65C8" w:rsidRDefault="004D60F1">
            <w:pPr>
              <w:rPr>
                <w:sz w:val="24"/>
                <w:szCs w:val="24"/>
              </w:rPr>
            </w:pPr>
          </w:p>
        </w:tc>
        <w:tc>
          <w:tcPr>
            <w:tcW w:w="2980" w:type="dxa"/>
            <w:vAlign w:val="bottom"/>
          </w:tcPr>
          <w:p w14:paraId="1183B5C0" w14:textId="77777777" w:rsidR="004D60F1" w:rsidRPr="00DD65C8" w:rsidRDefault="004D60F1">
            <w:pPr>
              <w:rPr>
                <w:sz w:val="24"/>
                <w:szCs w:val="24"/>
              </w:rPr>
            </w:pPr>
          </w:p>
        </w:tc>
        <w:tc>
          <w:tcPr>
            <w:tcW w:w="3920" w:type="dxa"/>
            <w:vMerge w:val="restart"/>
            <w:vAlign w:val="bottom"/>
          </w:tcPr>
          <w:p w14:paraId="04E03CC7" w14:textId="77777777" w:rsidR="004D60F1" w:rsidRPr="00DD65C8" w:rsidRDefault="00C629FD">
            <w:pPr>
              <w:ind w:left="2540"/>
              <w:rPr>
                <w:sz w:val="20"/>
                <w:szCs w:val="20"/>
              </w:rPr>
            </w:pPr>
            <w:r w:rsidRPr="00DD65C8">
              <w:rPr>
                <w:rFonts w:eastAsia="Times New Roman"/>
                <w:sz w:val="24"/>
                <w:szCs w:val="24"/>
              </w:rPr>
              <w:t>M.W = 422</w:t>
            </w:r>
          </w:p>
        </w:tc>
        <w:tc>
          <w:tcPr>
            <w:tcW w:w="1400" w:type="dxa"/>
            <w:vAlign w:val="bottom"/>
          </w:tcPr>
          <w:p w14:paraId="29885059" w14:textId="77777777" w:rsidR="004D60F1" w:rsidRPr="00DD65C8" w:rsidRDefault="00C629FD">
            <w:pPr>
              <w:ind w:left="100"/>
              <w:rPr>
                <w:sz w:val="20"/>
                <w:szCs w:val="20"/>
              </w:rPr>
            </w:pPr>
            <w:r w:rsidRPr="00DD65C8">
              <w:rPr>
                <w:rFonts w:eastAsia="Times New Roman"/>
                <w:sz w:val="24"/>
                <w:szCs w:val="24"/>
              </w:rPr>
              <w:t>203.0</w:t>
            </w:r>
          </w:p>
        </w:tc>
        <w:tc>
          <w:tcPr>
            <w:tcW w:w="0" w:type="dxa"/>
            <w:vAlign w:val="bottom"/>
          </w:tcPr>
          <w:p w14:paraId="6D7F26B1" w14:textId="77777777" w:rsidR="004D60F1" w:rsidRPr="00DD65C8" w:rsidRDefault="004D60F1">
            <w:pPr>
              <w:rPr>
                <w:sz w:val="1"/>
                <w:szCs w:val="1"/>
              </w:rPr>
            </w:pPr>
          </w:p>
        </w:tc>
      </w:tr>
      <w:tr w:rsidR="004D60F1" w:rsidRPr="00DD65C8" w14:paraId="0A6F61DF" w14:textId="77777777">
        <w:trPr>
          <w:trHeight w:val="161"/>
        </w:trPr>
        <w:tc>
          <w:tcPr>
            <w:tcW w:w="480" w:type="dxa"/>
            <w:vAlign w:val="bottom"/>
          </w:tcPr>
          <w:p w14:paraId="086DC8C0" w14:textId="77777777" w:rsidR="004D60F1" w:rsidRPr="00DD65C8" w:rsidRDefault="004D60F1">
            <w:pPr>
              <w:rPr>
                <w:sz w:val="13"/>
                <w:szCs w:val="13"/>
              </w:rPr>
            </w:pPr>
          </w:p>
        </w:tc>
        <w:tc>
          <w:tcPr>
            <w:tcW w:w="2980" w:type="dxa"/>
            <w:vAlign w:val="bottom"/>
          </w:tcPr>
          <w:p w14:paraId="76BB1742" w14:textId="77777777" w:rsidR="004D60F1" w:rsidRPr="00DD65C8" w:rsidRDefault="004D60F1">
            <w:pPr>
              <w:rPr>
                <w:sz w:val="13"/>
                <w:szCs w:val="13"/>
              </w:rPr>
            </w:pPr>
          </w:p>
        </w:tc>
        <w:tc>
          <w:tcPr>
            <w:tcW w:w="3920" w:type="dxa"/>
            <w:vMerge/>
            <w:vAlign w:val="bottom"/>
          </w:tcPr>
          <w:p w14:paraId="027830F2" w14:textId="77777777" w:rsidR="004D60F1" w:rsidRPr="00DD65C8" w:rsidRDefault="004D60F1">
            <w:pPr>
              <w:rPr>
                <w:sz w:val="13"/>
                <w:szCs w:val="13"/>
              </w:rPr>
            </w:pPr>
          </w:p>
        </w:tc>
        <w:tc>
          <w:tcPr>
            <w:tcW w:w="1400" w:type="dxa"/>
            <w:vAlign w:val="bottom"/>
          </w:tcPr>
          <w:p w14:paraId="57FA7207" w14:textId="77777777" w:rsidR="004D60F1" w:rsidRPr="00DD65C8" w:rsidRDefault="004D60F1">
            <w:pPr>
              <w:rPr>
                <w:sz w:val="13"/>
                <w:szCs w:val="13"/>
              </w:rPr>
            </w:pPr>
          </w:p>
        </w:tc>
        <w:tc>
          <w:tcPr>
            <w:tcW w:w="0" w:type="dxa"/>
            <w:vAlign w:val="bottom"/>
          </w:tcPr>
          <w:p w14:paraId="3DF566A3" w14:textId="77777777" w:rsidR="004D60F1" w:rsidRPr="00DD65C8" w:rsidRDefault="004D60F1">
            <w:pPr>
              <w:rPr>
                <w:sz w:val="1"/>
                <w:szCs w:val="1"/>
              </w:rPr>
            </w:pPr>
          </w:p>
        </w:tc>
      </w:tr>
      <w:tr w:rsidR="004D60F1" w:rsidRPr="00DD65C8" w14:paraId="34F5D0C4" w14:textId="77777777">
        <w:trPr>
          <w:trHeight w:val="598"/>
        </w:trPr>
        <w:tc>
          <w:tcPr>
            <w:tcW w:w="480" w:type="dxa"/>
            <w:tcBorders>
              <w:bottom w:val="single" w:sz="8" w:space="0" w:color="auto"/>
            </w:tcBorders>
            <w:vAlign w:val="bottom"/>
          </w:tcPr>
          <w:p w14:paraId="6E0A55A4" w14:textId="77777777" w:rsidR="004D60F1" w:rsidRPr="00DD65C8" w:rsidRDefault="004D60F1">
            <w:pPr>
              <w:rPr>
                <w:sz w:val="24"/>
                <w:szCs w:val="24"/>
              </w:rPr>
            </w:pPr>
          </w:p>
        </w:tc>
        <w:tc>
          <w:tcPr>
            <w:tcW w:w="2980" w:type="dxa"/>
            <w:tcBorders>
              <w:bottom w:val="single" w:sz="8" w:space="0" w:color="auto"/>
            </w:tcBorders>
            <w:vAlign w:val="bottom"/>
          </w:tcPr>
          <w:p w14:paraId="1D84662C" w14:textId="77777777" w:rsidR="004D60F1" w:rsidRPr="00DD65C8" w:rsidRDefault="004D60F1">
            <w:pPr>
              <w:rPr>
                <w:sz w:val="24"/>
                <w:szCs w:val="24"/>
              </w:rPr>
            </w:pPr>
          </w:p>
        </w:tc>
        <w:tc>
          <w:tcPr>
            <w:tcW w:w="3920" w:type="dxa"/>
            <w:tcBorders>
              <w:bottom w:val="single" w:sz="8" w:space="0" w:color="auto"/>
            </w:tcBorders>
            <w:vAlign w:val="bottom"/>
          </w:tcPr>
          <w:p w14:paraId="7B50678B" w14:textId="77777777" w:rsidR="004D60F1" w:rsidRPr="00DD65C8" w:rsidRDefault="004D60F1">
            <w:pPr>
              <w:rPr>
                <w:sz w:val="24"/>
                <w:szCs w:val="24"/>
              </w:rPr>
            </w:pPr>
          </w:p>
        </w:tc>
        <w:tc>
          <w:tcPr>
            <w:tcW w:w="1400" w:type="dxa"/>
            <w:tcBorders>
              <w:bottom w:val="single" w:sz="8" w:space="0" w:color="auto"/>
            </w:tcBorders>
            <w:vAlign w:val="bottom"/>
          </w:tcPr>
          <w:p w14:paraId="56A13D3A" w14:textId="77777777" w:rsidR="004D60F1" w:rsidRPr="00DD65C8" w:rsidRDefault="004D60F1">
            <w:pPr>
              <w:rPr>
                <w:sz w:val="24"/>
                <w:szCs w:val="24"/>
              </w:rPr>
            </w:pPr>
          </w:p>
        </w:tc>
        <w:tc>
          <w:tcPr>
            <w:tcW w:w="0" w:type="dxa"/>
            <w:vAlign w:val="bottom"/>
          </w:tcPr>
          <w:p w14:paraId="02B6AC1F" w14:textId="77777777" w:rsidR="004D60F1" w:rsidRPr="00DD65C8" w:rsidRDefault="004D60F1">
            <w:pPr>
              <w:rPr>
                <w:sz w:val="1"/>
                <w:szCs w:val="1"/>
              </w:rPr>
            </w:pPr>
          </w:p>
        </w:tc>
      </w:tr>
      <w:tr w:rsidR="004D60F1" w:rsidRPr="00DD65C8" w14:paraId="0B059074" w14:textId="77777777">
        <w:trPr>
          <w:trHeight w:val="260"/>
        </w:trPr>
        <w:tc>
          <w:tcPr>
            <w:tcW w:w="480" w:type="dxa"/>
            <w:vAlign w:val="bottom"/>
          </w:tcPr>
          <w:p w14:paraId="5556CF30" w14:textId="77777777" w:rsidR="004D60F1" w:rsidRPr="00DD65C8" w:rsidRDefault="00C629FD">
            <w:pPr>
              <w:spacing w:line="260" w:lineRule="exact"/>
              <w:ind w:left="40"/>
              <w:rPr>
                <w:sz w:val="20"/>
                <w:szCs w:val="20"/>
              </w:rPr>
            </w:pPr>
            <w:r w:rsidRPr="00DD65C8">
              <w:rPr>
                <w:rFonts w:eastAsia="Times New Roman"/>
                <w:sz w:val="24"/>
                <w:szCs w:val="24"/>
              </w:rPr>
              <w:t>12</w:t>
            </w:r>
          </w:p>
        </w:tc>
        <w:tc>
          <w:tcPr>
            <w:tcW w:w="2980" w:type="dxa"/>
            <w:vAlign w:val="bottom"/>
          </w:tcPr>
          <w:p w14:paraId="7E574910" w14:textId="77777777" w:rsidR="004D60F1" w:rsidRPr="00DD65C8" w:rsidRDefault="00C629FD">
            <w:pPr>
              <w:spacing w:line="260" w:lineRule="exact"/>
              <w:ind w:right="2220"/>
              <w:jc w:val="center"/>
              <w:rPr>
                <w:sz w:val="20"/>
                <w:szCs w:val="20"/>
              </w:rPr>
            </w:pPr>
            <w:r w:rsidRPr="00DD65C8">
              <w:rPr>
                <w:rFonts w:eastAsia="Times New Roman"/>
                <w:b/>
                <w:bCs/>
                <w:sz w:val="24"/>
                <w:szCs w:val="24"/>
              </w:rPr>
              <w:t>6e</w:t>
            </w:r>
          </w:p>
        </w:tc>
        <w:tc>
          <w:tcPr>
            <w:tcW w:w="3920" w:type="dxa"/>
            <w:vAlign w:val="bottom"/>
          </w:tcPr>
          <w:p w14:paraId="759AE8D7" w14:textId="77777777" w:rsidR="004D60F1" w:rsidRPr="00DD65C8" w:rsidRDefault="00C629FD">
            <w:pPr>
              <w:spacing w:line="260" w:lineRule="exact"/>
              <w:ind w:left="2540"/>
              <w:rPr>
                <w:sz w:val="20"/>
                <w:szCs w:val="20"/>
              </w:rPr>
            </w:pPr>
            <w:r w:rsidRPr="00DD65C8">
              <w:rPr>
                <w:rFonts w:eastAsia="Times New Roman"/>
                <w:sz w:val="24"/>
                <w:szCs w:val="24"/>
              </w:rPr>
              <w:t>C</w:t>
            </w:r>
            <w:r w:rsidRPr="00DD65C8">
              <w:rPr>
                <w:rFonts w:eastAsia="Times New Roman"/>
                <w:sz w:val="16"/>
                <w:szCs w:val="16"/>
              </w:rPr>
              <w:t>17</w:t>
            </w:r>
            <w:r w:rsidRPr="00DD65C8">
              <w:rPr>
                <w:rFonts w:eastAsia="Times New Roman"/>
                <w:sz w:val="24"/>
                <w:szCs w:val="24"/>
              </w:rPr>
              <w:t>H</w:t>
            </w:r>
            <w:r w:rsidRPr="00DD65C8">
              <w:rPr>
                <w:rFonts w:eastAsia="Times New Roman"/>
                <w:sz w:val="16"/>
                <w:szCs w:val="16"/>
              </w:rPr>
              <w:t>19</w:t>
            </w:r>
            <w:r w:rsidRPr="00DD65C8">
              <w:rPr>
                <w:rFonts w:eastAsia="Times New Roman"/>
                <w:sz w:val="24"/>
                <w:szCs w:val="24"/>
              </w:rPr>
              <w:t>N</w:t>
            </w:r>
            <w:r w:rsidRPr="00DD65C8">
              <w:rPr>
                <w:rFonts w:eastAsia="Times New Roman"/>
                <w:sz w:val="16"/>
                <w:szCs w:val="16"/>
              </w:rPr>
              <w:t>5</w:t>
            </w:r>
            <w:r w:rsidRPr="00DD65C8">
              <w:rPr>
                <w:rFonts w:eastAsia="Times New Roman"/>
                <w:sz w:val="24"/>
                <w:szCs w:val="24"/>
              </w:rPr>
              <w:t>O</w:t>
            </w:r>
            <w:r w:rsidRPr="00DD65C8">
              <w:rPr>
                <w:rFonts w:eastAsia="Times New Roman"/>
                <w:sz w:val="16"/>
                <w:szCs w:val="16"/>
              </w:rPr>
              <w:t>4</w:t>
            </w:r>
          </w:p>
        </w:tc>
        <w:tc>
          <w:tcPr>
            <w:tcW w:w="1400" w:type="dxa"/>
            <w:vAlign w:val="bottom"/>
          </w:tcPr>
          <w:p w14:paraId="52E36E06" w14:textId="77777777" w:rsidR="004D60F1" w:rsidRPr="00DD65C8" w:rsidRDefault="00C629FD">
            <w:pPr>
              <w:spacing w:line="260" w:lineRule="exact"/>
              <w:ind w:left="100"/>
              <w:rPr>
                <w:sz w:val="20"/>
                <w:szCs w:val="20"/>
              </w:rPr>
            </w:pPr>
            <w:r w:rsidRPr="00DD65C8">
              <w:rPr>
                <w:rFonts w:eastAsia="Times New Roman"/>
                <w:sz w:val="24"/>
                <w:szCs w:val="24"/>
              </w:rPr>
              <w:t>199.5-  75</w:t>
            </w:r>
          </w:p>
        </w:tc>
        <w:tc>
          <w:tcPr>
            <w:tcW w:w="0" w:type="dxa"/>
            <w:vAlign w:val="bottom"/>
          </w:tcPr>
          <w:p w14:paraId="7A00C800" w14:textId="77777777" w:rsidR="004D60F1" w:rsidRPr="00DD65C8" w:rsidRDefault="004D60F1">
            <w:pPr>
              <w:rPr>
                <w:sz w:val="1"/>
                <w:szCs w:val="1"/>
              </w:rPr>
            </w:pPr>
          </w:p>
        </w:tc>
      </w:tr>
      <w:tr w:rsidR="004D60F1" w:rsidRPr="00DD65C8" w14:paraId="59C1EA94" w14:textId="77777777">
        <w:trPr>
          <w:trHeight w:val="293"/>
        </w:trPr>
        <w:tc>
          <w:tcPr>
            <w:tcW w:w="480" w:type="dxa"/>
            <w:vAlign w:val="bottom"/>
          </w:tcPr>
          <w:p w14:paraId="6F836DB5" w14:textId="77777777" w:rsidR="004D60F1" w:rsidRPr="00DD65C8" w:rsidRDefault="004D60F1">
            <w:pPr>
              <w:rPr>
                <w:sz w:val="24"/>
                <w:szCs w:val="24"/>
              </w:rPr>
            </w:pPr>
          </w:p>
        </w:tc>
        <w:tc>
          <w:tcPr>
            <w:tcW w:w="2980" w:type="dxa"/>
            <w:vAlign w:val="bottom"/>
          </w:tcPr>
          <w:p w14:paraId="2014A21B" w14:textId="77777777" w:rsidR="004D60F1" w:rsidRPr="00DD65C8" w:rsidRDefault="004D60F1">
            <w:pPr>
              <w:rPr>
                <w:sz w:val="24"/>
                <w:szCs w:val="24"/>
              </w:rPr>
            </w:pPr>
          </w:p>
        </w:tc>
        <w:tc>
          <w:tcPr>
            <w:tcW w:w="3920" w:type="dxa"/>
            <w:vAlign w:val="bottom"/>
          </w:tcPr>
          <w:p w14:paraId="529BA845" w14:textId="77777777" w:rsidR="004D60F1" w:rsidRPr="00DD65C8" w:rsidRDefault="004D60F1">
            <w:pPr>
              <w:rPr>
                <w:sz w:val="24"/>
                <w:szCs w:val="24"/>
              </w:rPr>
            </w:pPr>
          </w:p>
        </w:tc>
        <w:tc>
          <w:tcPr>
            <w:tcW w:w="1400" w:type="dxa"/>
            <w:vAlign w:val="bottom"/>
          </w:tcPr>
          <w:p w14:paraId="38933D54" w14:textId="77777777" w:rsidR="004D60F1" w:rsidRPr="00DD65C8" w:rsidRDefault="00C629FD">
            <w:pPr>
              <w:ind w:left="100"/>
              <w:rPr>
                <w:sz w:val="20"/>
                <w:szCs w:val="20"/>
              </w:rPr>
            </w:pPr>
            <w:r w:rsidRPr="00DD65C8">
              <w:rPr>
                <w:rFonts w:eastAsia="Times New Roman"/>
                <w:sz w:val="24"/>
                <w:szCs w:val="24"/>
              </w:rPr>
              <w:t>201.6</w:t>
            </w:r>
          </w:p>
        </w:tc>
        <w:tc>
          <w:tcPr>
            <w:tcW w:w="0" w:type="dxa"/>
            <w:vAlign w:val="bottom"/>
          </w:tcPr>
          <w:p w14:paraId="03A48654" w14:textId="77777777" w:rsidR="004D60F1" w:rsidRPr="00DD65C8" w:rsidRDefault="004D60F1">
            <w:pPr>
              <w:rPr>
                <w:sz w:val="1"/>
                <w:szCs w:val="1"/>
              </w:rPr>
            </w:pPr>
          </w:p>
        </w:tc>
      </w:tr>
      <w:tr w:rsidR="004D60F1" w:rsidRPr="00DD65C8" w14:paraId="3F4EE4CF" w14:textId="77777777">
        <w:trPr>
          <w:trHeight w:val="437"/>
        </w:trPr>
        <w:tc>
          <w:tcPr>
            <w:tcW w:w="480" w:type="dxa"/>
            <w:vAlign w:val="bottom"/>
          </w:tcPr>
          <w:p w14:paraId="7F511417" w14:textId="77777777" w:rsidR="004D60F1" w:rsidRPr="00DD65C8" w:rsidRDefault="004D60F1">
            <w:pPr>
              <w:rPr>
                <w:sz w:val="24"/>
                <w:szCs w:val="24"/>
              </w:rPr>
            </w:pPr>
          </w:p>
        </w:tc>
        <w:tc>
          <w:tcPr>
            <w:tcW w:w="2980" w:type="dxa"/>
            <w:vAlign w:val="bottom"/>
          </w:tcPr>
          <w:p w14:paraId="647CBEDF" w14:textId="77777777" w:rsidR="004D60F1" w:rsidRPr="00DD65C8" w:rsidRDefault="004D60F1">
            <w:pPr>
              <w:rPr>
                <w:sz w:val="24"/>
                <w:szCs w:val="24"/>
              </w:rPr>
            </w:pPr>
          </w:p>
        </w:tc>
        <w:tc>
          <w:tcPr>
            <w:tcW w:w="3920" w:type="dxa"/>
            <w:vAlign w:val="bottom"/>
          </w:tcPr>
          <w:p w14:paraId="20B36F6B" w14:textId="77777777" w:rsidR="004D60F1" w:rsidRPr="00DD65C8" w:rsidRDefault="00C629FD">
            <w:pPr>
              <w:ind w:left="2540"/>
              <w:rPr>
                <w:sz w:val="20"/>
                <w:szCs w:val="20"/>
              </w:rPr>
            </w:pPr>
            <w:r w:rsidRPr="00DD65C8">
              <w:rPr>
                <w:rFonts w:eastAsia="Times New Roman"/>
                <w:sz w:val="24"/>
                <w:szCs w:val="24"/>
              </w:rPr>
              <w:t>M.W= 357</w:t>
            </w:r>
          </w:p>
        </w:tc>
        <w:tc>
          <w:tcPr>
            <w:tcW w:w="1400" w:type="dxa"/>
            <w:vAlign w:val="bottom"/>
          </w:tcPr>
          <w:p w14:paraId="1EC61FC2" w14:textId="77777777" w:rsidR="004D60F1" w:rsidRPr="00DD65C8" w:rsidRDefault="004D60F1">
            <w:pPr>
              <w:rPr>
                <w:sz w:val="24"/>
                <w:szCs w:val="24"/>
              </w:rPr>
            </w:pPr>
          </w:p>
        </w:tc>
        <w:tc>
          <w:tcPr>
            <w:tcW w:w="0" w:type="dxa"/>
            <w:vAlign w:val="bottom"/>
          </w:tcPr>
          <w:p w14:paraId="31BD1EAF" w14:textId="77777777" w:rsidR="004D60F1" w:rsidRPr="00DD65C8" w:rsidRDefault="004D60F1">
            <w:pPr>
              <w:rPr>
                <w:sz w:val="1"/>
                <w:szCs w:val="1"/>
              </w:rPr>
            </w:pPr>
          </w:p>
        </w:tc>
      </w:tr>
      <w:tr w:rsidR="004D60F1" w:rsidRPr="00DD65C8" w14:paraId="59F7191F" w14:textId="77777777">
        <w:trPr>
          <w:trHeight w:val="322"/>
        </w:trPr>
        <w:tc>
          <w:tcPr>
            <w:tcW w:w="480" w:type="dxa"/>
            <w:tcBorders>
              <w:bottom w:val="single" w:sz="8" w:space="0" w:color="auto"/>
            </w:tcBorders>
            <w:vAlign w:val="bottom"/>
          </w:tcPr>
          <w:p w14:paraId="50ACACBE" w14:textId="77777777" w:rsidR="004D60F1" w:rsidRPr="00DD65C8" w:rsidRDefault="004D60F1">
            <w:pPr>
              <w:rPr>
                <w:sz w:val="24"/>
                <w:szCs w:val="24"/>
              </w:rPr>
            </w:pPr>
          </w:p>
        </w:tc>
        <w:tc>
          <w:tcPr>
            <w:tcW w:w="2980" w:type="dxa"/>
            <w:tcBorders>
              <w:bottom w:val="single" w:sz="8" w:space="0" w:color="auto"/>
            </w:tcBorders>
            <w:vAlign w:val="bottom"/>
          </w:tcPr>
          <w:p w14:paraId="0B6BE32C" w14:textId="77777777" w:rsidR="004D60F1" w:rsidRPr="00DD65C8" w:rsidRDefault="004D60F1">
            <w:pPr>
              <w:rPr>
                <w:sz w:val="24"/>
                <w:szCs w:val="24"/>
              </w:rPr>
            </w:pPr>
          </w:p>
        </w:tc>
        <w:tc>
          <w:tcPr>
            <w:tcW w:w="3920" w:type="dxa"/>
            <w:tcBorders>
              <w:bottom w:val="single" w:sz="8" w:space="0" w:color="auto"/>
            </w:tcBorders>
            <w:vAlign w:val="bottom"/>
          </w:tcPr>
          <w:p w14:paraId="44F6C2E9" w14:textId="77777777" w:rsidR="004D60F1" w:rsidRPr="00DD65C8" w:rsidRDefault="004D60F1">
            <w:pPr>
              <w:rPr>
                <w:sz w:val="24"/>
                <w:szCs w:val="24"/>
              </w:rPr>
            </w:pPr>
          </w:p>
        </w:tc>
        <w:tc>
          <w:tcPr>
            <w:tcW w:w="1400" w:type="dxa"/>
            <w:tcBorders>
              <w:bottom w:val="single" w:sz="8" w:space="0" w:color="auto"/>
            </w:tcBorders>
            <w:vAlign w:val="bottom"/>
          </w:tcPr>
          <w:p w14:paraId="49A039C3" w14:textId="77777777" w:rsidR="004D60F1" w:rsidRPr="00DD65C8" w:rsidRDefault="004D60F1">
            <w:pPr>
              <w:rPr>
                <w:sz w:val="24"/>
                <w:szCs w:val="24"/>
              </w:rPr>
            </w:pPr>
          </w:p>
        </w:tc>
        <w:tc>
          <w:tcPr>
            <w:tcW w:w="0" w:type="dxa"/>
            <w:vAlign w:val="bottom"/>
          </w:tcPr>
          <w:p w14:paraId="22D4D4DE" w14:textId="77777777" w:rsidR="004D60F1" w:rsidRPr="00DD65C8" w:rsidRDefault="004D60F1">
            <w:pPr>
              <w:rPr>
                <w:sz w:val="1"/>
                <w:szCs w:val="1"/>
              </w:rPr>
            </w:pPr>
          </w:p>
        </w:tc>
      </w:tr>
      <w:tr w:rsidR="004D60F1" w:rsidRPr="00DD65C8" w14:paraId="2ECA2326" w14:textId="77777777">
        <w:trPr>
          <w:trHeight w:val="263"/>
        </w:trPr>
        <w:tc>
          <w:tcPr>
            <w:tcW w:w="480" w:type="dxa"/>
            <w:vAlign w:val="bottom"/>
          </w:tcPr>
          <w:p w14:paraId="778B973F" w14:textId="77777777" w:rsidR="004D60F1" w:rsidRPr="00DD65C8" w:rsidRDefault="00C629FD">
            <w:pPr>
              <w:spacing w:line="263" w:lineRule="exact"/>
              <w:ind w:left="40"/>
              <w:rPr>
                <w:sz w:val="20"/>
                <w:szCs w:val="20"/>
              </w:rPr>
            </w:pPr>
            <w:r w:rsidRPr="00DD65C8">
              <w:rPr>
                <w:rFonts w:eastAsia="Times New Roman"/>
                <w:sz w:val="24"/>
                <w:szCs w:val="24"/>
              </w:rPr>
              <w:t>13</w:t>
            </w:r>
          </w:p>
        </w:tc>
        <w:tc>
          <w:tcPr>
            <w:tcW w:w="2980" w:type="dxa"/>
            <w:vAlign w:val="bottom"/>
          </w:tcPr>
          <w:p w14:paraId="413635B0" w14:textId="77777777" w:rsidR="004D60F1" w:rsidRPr="00DD65C8" w:rsidRDefault="00C629FD">
            <w:pPr>
              <w:spacing w:line="263" w:lineRule="exact"/>
              <w:ind w:right="2220"/>
              <w:jc w:val="center"/>
              <w:rPr>
                <w:sz w:val="20"/>
                <w:szCs w:val="20"/>
              </w:rPr>
            </w:pPr>
            <w:r w:rsidRPr="00DD65C8">
              <w:rPr>
                <w:rFonts w:eastAsia="Times New Roman"/>
                <w:b/>
                <w:bCs/>
                <w:w w:val="99"/>
                <w:sz w:val="24"/>
                <w:szCs w:val="24"/>
              </w:rPr>
              <w:t>6f</w:t>
            </w:r>
          </w:p>
        </w:tc>
        <w:tc>
          <w:tcPr>
            <w:tcW w:w="3920" w:type="dxa"/>
            <w:vAlign w:val="bottom"/>
          </w:tcPr>
          <w:p w14:paraId="57B666B2" w14:textId="77777777" w:rsidR="004D60F1" w:rsidRPr="00DD65C8" w:rsidRDefault="00C629FD">
            <w:pPr>
              <w:spacing w:line="263" w:lineRule="exact"/>
              <w:ind w:left="2540"/>
              <w:rPr>
                <w:sz w:val="20"/>
                <w:szCs w:val="20"/>
              </w:rPr>
            </w:pPr>
            <w:r w:rsidRPr="00DD65C8">
              <w:rPr>
                <w:rFonts w:eastAsia="Times New Roman"/>
                <w:sz w:val="24"/>
                <w:szCs w:val="24"/>
              </w:rPr>
              <w:t>C</w:t>
            </w:r>
            <w:r w:rsidRPr="00DD65C8">
              <w:rPr>
                <w:rFonts w:eastAsia="Times New Roman"/>
                <w:sz w:val="16"/>
                <w:szCs w:val="16"/>
              </w:rPr>
              <w:t>17</w:t>
            </w:r>
            <w:r w:rsidRPr="00DD65C8">
              <w:rPr>
                <w:rFonts w:eastAsia="Times New Roman"/>
                <w:sz w:val="24"/>
                <w:szCs w:val="24"/>
              </w:rPr>
              <w:t>H</w:t>
            </w:r>
            <w:r w:rsidRPr="00DD65C8">
              <w:rPr>
                <w:rFonts w:eastAsia="Times New Roman"/>
                <w:sz w:val="16"/>
                <w:szCs w:val="16"/>
              </w:rPr>
              <w:t>19</w:t>
            </w:r>
            <w:r w:rsidRPr="00DD65C8">
              <w:rPr>
                <w:rFonts w:eastAsia="Times New Roman"/>
                <w:sz w:val="24"/>
                <w:szCs w:val="24"/>
              </w:rPr>
              <w:t>N</w:t>
            </w:r>
            <w:r w:rsidRPr="00DD65C8">
              <w:rPr>
                <w:rFonts w:eastAsia="Times New Roman"/>
                <w:sz w:val="16"/>
                <w:szCs w:val="16"/>
              </w:rPr>
              <w:t>5</w:t>
            </w:r>
            <w:r w:rsidRPr="00DD65C8">
              <w:rPr>
                <w:rFonts w:eastAsia="Times New Roman"/>
                <w:sz w:val="24"/>
                <w:szCs w:val="24"/>
              </w:rPr>
              <w:t>O</w:t>
            </w:r>
            <w:r w:rsidRPr="00DD65C8">
              <w:rPr>
                <w:rFonts w:eastAsia="Times New Roman"/>
                <w:sz w:val="16"/>
                <w:szCs w:val="16"/>
              </w:rPr>
              <w:t>5</w:t>
            </w:r>
          </w:p>
        </w:tc>
        <w:tc>
          <w:tcPr>
            <w:tcW w:w="1400" w:type="dxa"/>
            <w:vAlign w:val="bottom"/>
          </w:tcPr>
          <w:p w14:paraId="0B8E98A1" w14:textId="77777777" w:rsidR="004D60F1" w:rsidRPr="00DD65C8" w:rsidRDefault="00C629FD">
            <w:pPr>
              <w:spacing w:line="263" w:lineRule="exact"/>
              <w:ind w:left="100"/>
              <w:rPr>
                <w:sz w:val="20"/>
                <w:szCs w:val="20"/>
              </w:rPr>
            </w:pPr>
            <w:r w:rsidRPr="00DD65C8">
              <w:rPr>
                <w:rFonts w:eastAsia="Times New Roman"/>
                <w:sz w:val="24"/>
                <w:szCs w:val="24"/>
              </w:rPr>
              <w:t>196.0-  64</w:t>
            </w:r>
          </w:p>
        </w:tc>
        <w:tc>
          <w:tcPr>
            <w:tcW w:w="0" w:type="dxa"/>
            <w:vAlign w:val="bottom"/>
          </w:tcPr>
          <w:p w14:paraId="7882036B" w14:textId="77777777" w:rsidR="004D60F1" w:rsidRPr="00DD65C8" w:rsidRDefault="004D60F1">
            <w:pPr>
              <w:rPr>
                <w:sz w:val="1"/>
                <w:szCs w:val="1"/>
              </w:rPr>
            </w:pPr>
          </w:p>
        </w:tc>
      </w:tr>
      <w:tr w:rsidR="004D60F1" w:rsidRPr="00DD65C8" w14:paraId="7BD1606E" w14:textId="77777777">
        <w:trPr>
          <w:trHeight w:val="293"/>
        </w:trPr>
        <w:tc>
          <w:tcPr>
            <w:tcW w:w="480" w:type="dxa"/>
            <w:vAlign w:val="bottom"/>
          </w:tcPr>
          <w:p w14:paraId="1BB32546" w14:textId="77777777" w:rsidR="004D60F1" w:rsidRPr="00DD65C8" w:rsidRDefault="004D60F1">
            <w:pPr>
              <w:rPr>
                <w:sz w:val="24"/>
                <w:szCs w:val="24"/>
              </w:rPr>
            </w:pPr>
          </w:p>
        </w:tc>
        <w:tc>
          <w:tcPr>
            <w:tcW w:w="2980" w:type="dxa"/>
            <w:vAlign w:val="bottom"/>
          </w:tcPr>
          <w:p w14:paraId="42A9B84F" w14:textId="77777777" w:rsidR="004D60F1" w:rsidRPr="00DD65C8" w:rsidRDefault="004D60F1">
            <w:pPr>
              <w:rPr>
                <w:sz w:val="24"/>
                <w:szCs w:val="24"/>
              </w:rPr>
            </w:pPr>
          </w:p>
        </w:tc>
        <w:tc>
          <w:tcPr>
            <w:tcW w:w="3920" w:type="dxa"/>
            <w:vAlign w:val="bottom"/>
          </w:tcPr>
          <w:p w14:paraId="04108C4A" w14:textId="77777777" w:rsidR="004D60F1" w:rsidRPr="00DD65C8" w:rsidRDefault="004D60F1">
            <w:pPr>
              <w:rPr>
                <w:sz w:val="24"/>
                <w:szCs w:val="24"/>
              </w:rPr>
            </w:pPr>
          </w:p>
        </w:tc>
        <w:tc>
          <w:tcPr>
            <w:tcW w:w="1400" w:type="dxa"/>
            <w:vAlign w:val="bottom"/>
          </w:tcPr>
          <w:p w14:paraId="09E2A158" w14:textId="77777777" w:rsidR="004D60F1" w:rsidRPr="00DD65C8" w:rsidRDefault="00C629FD">
            <w:pPr>
              <w:ind w:left="100"/>
              <w:rPr>
                <w:sz w:val="20"/>
                <w:szCs w:val="20"/>
              </w:rPr>
            </w:pPr>
            <w:r w:rsidRPr="00DD65C8">
              <w:rPr>
                <w:rFonts w:eastAsia="Times New Roman"/>
                <w:sz w:val="24"/>
                <w:szCs w:val="24"/>
              </w:rPr>
              <w:t>197.5</w:t>
            </w:r>
          </w:p>
        </w:tc>
        <w:tc>
          <w:tcPr>
            <w:tcW w:w="0" w:type="dxa"/>
            <w:vAlign w:val="bottom"/>
          </w:tcPr>
          <w:p w14:paraId="565451C2" w14:textId="77777777" w:rsidR="004D60F1" w:rsidRPr="00DD65C8" w:rsidRDefault="004D60F1">
            <w:pPr>
              <w:rPr>
                <w:sz w:val="1"/>
                <w:szCs w:val="1"/>
              </w:rPr>
            </w:pPr>
          </w:p>
        </w:tc>
      </w:tr>
      <w:tr w:rsidR="004D60F1" w:rsidRPr="00DD65C8" w14:paraId="02429713" w14:textId="77777777">
        <w:trPr>
          <w:trHeight w:val="435"/>
        </w:trPr>
        <w:tc>
          <w:tcPr>
            <w:tcW w:w="480" w:type="dxa"/>
            <w:vAlign w:val="bottom"/>
          </w:tcPr>
          <w:p w14:paraId="2A6D5DD0" w14:textId="77777777" w:rsidR="004D60F1" w:rsidRPr="00DD65C8" w:rsidRDefault="004D60F1">
            <w:pPr>
              <w:rPr>
                <w:sz w:val="24"/>
                <w:szCs w:val="24"/>
              </w:rPr>
            </w:pPr>
          </w:p>
        </w:tc>
        <w:tc>
          <w:tcPr>
            <w:tcW w:w="2980" w:type="dxa"/>
            <w:vAlign w:val="bottom"/>
          </w:tcPr>
          <w:p w14:paraId="40B4C629" w14:textId="77777777" w:rsidR="004D60F1" w:rsidRPr="00DD65C8" w:rsidRDefault="004D60F1">
            <w:pPr>
              <w:rPr>
                <w:sz w:val="24"/>
                <w:szCs w:val="24"/>
              </w:rPr>
            </w:pPr>
          </w:p>
        </w:tc>
        <w:tc>
          <w:tcPr>
            <w:tcW w:w="3920" w:type="dxa"/>
            <w:vAlign w:val="bottom"/>
          </w:tcPr>
          <w:p w14:paraId="7222E550" w14:textId="77777777" w:rsidR="004D60F1" w:rsidRPr="00DD65C8" w:rsidRDefault="00C629FD">
            <w:pPr>
              <w:ind w:left="2540"/>
              <w:rPr>
                <w:sz w:val="20"/>
                <w:szCs w:val="20"/>
              </w:rPr>
            </w:pPr>
            <w:r w:rsidRPr="00DD65C8">
              <w:rPr>
                <w:rFonts w:eastAsia="Times New Roman"/>
                <w:sz w:val="24"/>
                <w:szCs w:val="24"/>
              </w:rPr>
              <w:t>M.W=373</w:t>
            </w:r>
          </w:p>
        </w:tc>
        <w:tc>
          <w:tcPr>
            <w:tcW w:w="1400" w:type="dxa"/>
            <w:vAlign w:val="bottom"/>
          </w:tcPr>
          <w:p w14:paraId="3FC426C6" w14:textId="77777777" w:rsidR="004D60F1" w:rsidRPr="00DD65C8" w:rsidRDefault="004D60F1">
            <w:pPr>
              <w:rPr>
                <w:sz w:val="24"/>
                <w:szCs w:val="24"/>
              </w:rPr>
            </w:pPr>
          </w:p>
        </w:tc>
        <w:tc>
          <w:tcPr>
            <w:tcW w:w="0" w:type="dxa"/>
            <w:vAlign w:val="bottom"/>
          </w:tcPr>
          <w:p w14:paraId="63104561" w14:textId="77777777" w:rsidR="004D60F1" w:rsidRPr="00DD65C8" w:rsidRDefault="004D60F1">
            <w:pPr>
              <w:rPr>
                <w:sz w:val="1"/>
                <w:szCs w:val="1"/>
              </w:rPr>
            </w:pPr>
          </w:p>
        </w:tc>
      </w:tr>
      <w:tr w:rsidR="004D60F1" w:rsidRPr="00DD65C8" w14:paraId="1C663474" w14:textId="77777777">
        <w:trPr>
          <w:trHeight w:val="324"/>
        </w:trPr>
        <w:tc>
          <w:tcPr>
            <w:tcW w:w="480" w:type="dxa"/>
            <w:tcBorders>
              <w:bottom w:val="single" w:sz="8" w:space="0" w:color="auto"/>
            </w:tcBorders>
            <w:vAlign w:val="bottom"/>
          </w:tcPr>
          <w:p w14:paraId="4FAA588B" w14:textId="77777777" w:rsidR="004D60F1" w:rsidRPr="00DD65C8" w:rsidRDefault="004D60F1">
            <w:pPr>
              <w:rPr>
                <w:sz w:val="24"/>
                <w:szCs w:val="24"/>
              </w:rPr>
            </w:pPr>
          </w:p>
        </w:tc>
        <w:tc>
          <w:tcPr>
            <w:tcW w:w="2980" w:type="dxa"/>
            <w:tcBorders>
              <w:bottom w:val="single" w:sz="8" w:space="0" w:color="auto"/>
            </w:tcBorders>
            <w:vAlign w:val="bottom"/>
          </w:tcPr>
          <w:p w14:paraId="55139F85" w14:textId="77777777" w:rsidR="004D60F1" w:rsidRPr="00DD65C8" w:rsidRDefault="004D60F1">
            <w:pPr>
              <w:rPr>
                <w:sz w:val="24"/>
                <w:szCs w:val="24"/>
              </w:rPr>
            </w:pPr>
          </w:p>
        </w:tc>
        <w:tc>
          <w:tcPr>
            <w:tcW w:w="3920" w:type="dxa"/>
            <w:tcBorders>
              <w:bottom w:val="single" w:sz="8" w:space="0" w:color="auto"/>
            </w:tcBorders>
            <w:vAlign w:val="bottom"/>
          </w:tcPr>
          <w:p w14:paraId="6CDB85AF" w14:textId="77777777" w:rsidR="004D60F1" w:rsidRPr="00DD65C8" w:rsidRDefault="004D60F1">
            <w:pPr>
              <w:rPr>
                <w:sz w:val="24"/>
                <w:szCs w:val="24"/>
              </w:rPr>
            </w:pPr>
          </w:p>
        </w:tc>
        <w:tc>
          <w:tcPr>
            <w:tcW w:w="1400" w:type="dxa"/>
            <w:tcBorders>
              <w:bottom w:val="single" w:sz="8" w:space="0" w:color="auto"/>
            </w:tcBorders>
            <w:vAlign w:val="bottom"/>
          </w:tcPr>
          <w:p w14:paraId="3CA478A5" w14:textId="77777777" w:rsidR="004D60F1" w:rsidRPr="00DD65C8" w:rsidRDefault="004D60F1">
            <w:pPr>
              <w:rPr>
                <w:sz w:val="24"/>
                <w:szCs w:val="24"/>
              </w:rPr>
            </w:pPr>
          </w:p>
        </w:tc>
        <w:tc>
          <w:tcPr>
            <w:tcW w:w="0" w:type="dxa"/>
            <w:vAlign w:val="bottom"/>
          </w:tcPr>
          <w:p w14:paraId="0CB52557" w14:textId="77777777" w:rsidR="004D60F1" w:rsidRPr="00DD65C8" w:rsidRDefault="004D60F1">
            <w:pPr>
              <w:rPr>
                <w:sz w:val="1"/>
                <w:szCs w:val="1"/>
              </w:rPr>
            </w:pPr>
          </w:p>
        </w:tc>
      </w:tr>
      <w:tr w:rsidR="004D60F1" w:rsidRPr="00DD65C8" w14:paraId="7051CF50" w14:textId="77777777">
        <w:trPr>
          <w:trHeight w:val="260"/>
        </w:trPr>
        <w:tc>
          <w:tcPr>
            <w:tcW w:w="480" w:type="dxa"/>
            <w:vAlign w:val="bottom"/>
          </w:tcPr>
          <w:p w14:paraId="17F70250" w14:textId="77777777" w:rsidR="004D60F1" w:rsidRPr="00DD65C8" w:rsidRDefault="00C629FD">
            <w:pPr>
              <w:spacing w:line="260" w:lineRule="exact"/>
              <w:ind w:left="40"/>
              <w:rPr>
                <w:sz w:val="20"/>
                <w:szCs w:val="20"/>
              </w:rPr>
            </w:pPr>
            <w:r w:rsidRPr="00DD65C8">
              <w:rPr>
                <w:rFonts w:eastAsia="Times New Roman"/>
                <w:sz w:val="24"/>
                <w:szCs w:val="24"/>
              </w:rPr>
              <w:t>14</w:t>
            </w:r>
          </w:p>
        </w:tc>
        <w:tc>
          <w:tcPr>
            <w:tcW w:w="2980" w:type="dxa"/>
            <w:vAlign w:val="bottom"/>
          </w:tcPr>
          <w:p w14:paraId="7A206511" w14:textId="77777777" w:rsidR="004D60F1" w:rsidRPr="00DD65C8" w:rsidRDefault="00C629FD">
            <w:pPr>
              <w:spacing w:line="260" w:lineRule="exact"/>
              <w:ind w:right="2220"/>
              <w:jc w:val="center"/>
              <w:rPr>
                <w:sz w:val="20"/>
                <w:szCs w:val="20"/>
              </w:rPr>
            </w:pPr>
            <w:r w:rsidRPr="00DD65C8">
              <w:rPr>
                <w:rFonts w:eastAsia="Times New Roman"/>
                <w:b/>
                <w:bCs/>
                <w:w w:val="99"/>
                <w:sz w:val="24"/>
                <w:szCs w:val="24"/>
              </w:rPr>
              <w:t>6g</w:t>
            </w:r>
          </w:p>
        </w:tc>
        <w:tc>
          <w:tcPr>
            <w:tcW w:w="3920" w:type="dxa"/>
            <w:vAlign w:val="bottom"/>
          </w:tcPr>
          <w:p w14:paraId="47D22B3F" w14:textId="77777777" w:rsidR="004D60F1" w:rsidRPr="00DD65C8" w:rsidRDefault="00C629FD">
            <w:pPr>
              <w:spacing w:line="260" w:lineRule="exact"/>
              <w:ind w:left="2540"/>
              <w:rPr>
                <w:sz w:val="20"/>
                <w:szCs w:val="20"/>
              </w:rPr>
            </w:pPr>
            <w:r w:rsidRPr="00DD65C8">
              <w:rPr>
                <w:rFonts w:eastAsia="Times New Roman"/>
                <w:sz w:val="24"/>
                <w:szCs w:val="24"/>
              </w:rPr>
              <w:t>C</w:t>
            </w:r>
            <w:r w:rsidRPr="00DD65C8">
              <w:rPr>
                <w:rFonts w:eastAsia="Times New Roman"/>
                <w:sz w:val="16"/>
                <w:szCs w:val="16"/>
              </w:rPr>
              <w:t>16</w:t>
            </w:r>
            <w:r w:rsidRPr="00DD65C8">
              <w:rPr>
                <w:rFonts w:eastAsia="Times New Roman"/>
                <w:sz w:val="24"/>
                <w:szCs w:val="24"/>
              </w:rPr>
              <w:t>H</w:t>
            </w:r>
            <w:r w:rsidRPr="00DD65C8">
              <w:rPr>
                <w:rFonts w:eastAsia="Times New Roman"/>
                <w:sz w:val="16"/>
                <w:szCs w:val="16"/>
              </w:rPr>
              <w:t>16</w:t>
            </w:r>
            <w:r w:rsidRPr="00DD65C8">
              <w:rPr>
                <w:rFonts w:eastAsia="Times New Roman"/>
                <w:sz w:val="24"/>
                <w:szCs w:val="24"/>
              </w:rPr>
              <w:t>FN</w:t>
            </w:r>
            <w:r w:rsidRPr="00DD65C8">
              <w:rPr>
                <w:rFonts w:eastAsia="Times New Roman"/>
                <w:sz w:val="16"/>
                <w:szCs w:val="16"/>
              </w:rPr>
              <w:t>5</w:t>
            </w:r>
            <w:r w:rsidRPr="00DD65C8">
              <w:rPr>
                <w:rFonts w:eastAsia="Times New Roman"/>
                <w:sz w:val="24"/>
                <w:szCs w:val="24"/>
              </w:rPr>
              <w:t>O</w:t>
            </w:r>
            <w:r w:rsidRPr="00DD65C8">
              <w:rPr>
                <w:rFonts w:eastAsia="Times New Roman"/>
                <w:sz w:val="16"/>
                <w:szCs w:val="16"/>
              </w:rPr>
              <w:t>4</w:t>
            </w:r>
          </w:p>
        </w:tc>
        <w:tc>
          <w:tcPr>
            <w:tcW w:w="1400" w:type="dxa"/>
            <w:vAlign w:val="bottom"/>
          </w:tcPr>
          <w:p w14:paraId="64D1E348" w14:textId="77777777" w:rsidR="004D60F1" w:rsidRPr="00DD65C8" w:rsidRDefault="00C629FD">
            <w:pPr>
              <w:spacing w:line="260" w:lineRule="exact"/>
              <w:ind w:left="100"/>
              <w:rPr>
                <w:sz w:val="20"/>
                <w:szCs w:val="20"/>
              </w:rPr>
            </w:pPr>
            <w:r w:rsidRPr="00DD65C8">
              <w:rPr>
                <w:rFonts w:eastAsia="Times New Roman"/>
                <w:sz w:val="24"/>
                <w:szCs w:val="24"/>
              </w:rPr>
              <w:t>198.5-  73</w:t>
            </w:r>
          </w:p>
        </w:tc>
        <w:tc>
          <w:tcPr>
            <w:tcW w:w="0" w:type="dxa"/>
            <w:vAlign w:val="bottom"/>
          </w:tcPr>
          <w:p w14:paraId="6309215D" w14:textId="77777777" w:rsidR="004D60F1" w:rsidRPr="00DD65C8" w:rsidRDefault="004D60F1">
            <w:pPr>
              <w:rPr>
                <w:sz w:val="1"/>
                <w:szCs w:val="1"/>
              </w:rPr>
            </w:pPr>
          </w:p>
        </w:tc>
      </w:tr>
      <w:tr w:rsidR="004D60F1" w:rsidRPr="00DD65C8" w14:paraId="18FA2E87" w14:textId="77777777">
        <w:trPr>
          <w:trHeight w:val="293"/>
        </w:trPr>
        <w:tc>
          <w:tcPr>
            <w:tcW w:w="480" w:type="dxa"/>
            <w:vAlign w:val="bottom"/>
          </w:tcPr>
          <w:p w14:paraId="0D8B2ACC" w14:textId="77777777" w:rsidR="004D60F1" w:rsidRPr="00DD65C8" w:rsidRDefault="004D60F1">
            <w:pPr>
              <w:rPr>
                <w:sz w:val="24"/>
                <w:szCs w:val="24"/>
              </w:rPr>
            </w:pPr>
          </w:p>
        </w:tc>
        <w:tc>
          <w:tcPr>
            <w:tcW w:w="2980" w:type="dxa"/>
            <w:vAlign w:val="bottom"/>
          </w:tcPr>
          <w:p w14:paraId="2EF59BF8" w14:textId="77777777" w:rsidR="004D60F1" w:rsidRPr="00DD65C8" w:rsidRDefault="004D60F1">
            <w:pPr>
              <w:rPr>
                <w:sz w:val="24"/>
                <w:szCs w:val="24"/>
              </w:rPr>
            </w:pPr>
          </w:p>
        </w:tc>
        <w:tc>
          <w:tcPr>
            <w:tcW w:w="3920" w:type="dxa"/>
            <w:vMerge w:val="restart"/>
            <w:vAlign w:val="bottom"/>
          </w:tcPr>
          <w:p w14:paraId="1F6D33FD" w14:textId="77777777" w:rsidR="004D60F1" w:rsidRPr="00DD65C8" w:rsidRDefault="00C629FD">
            <w:pPr>
              <w:ind w:left="2540"/>
              <w:rPr>
                <w:sz w:val="20"/>
                <w:szCs w:val="20"/>
              </w:rPr>
            </w:pPr>
            <w:r w:rsidRPr="00DD65C8">
              <w:rPr>
                <w:rFonts w:eastAsia="Times New Roman"/>
                <w:sz w:val="24"/>
                <w:szCs w:val="24"/>
              </w:rPr>
              <w:t>M.W=361</w:t>
            </w:r>
          </w:p>
        </w:tc>
        <w:tc>
          <w:tcPr>
            <w:tcW w:w="1400" w:type="dxa"/>
            <w:vAlign w:val="bottom"/>
          </w:tcPr>
          <w:p w14:paraId="3B7041E9" w14:textId="77777777" w:rsidR="004D60F1" w:rsidRPr="00DD65C8" w:rsidRDefault="00C629FD">
            <w:pPr>
              <w:ind w:left="100"/>
              <w:rPr>
                <w:sz w:val="20"/>
                <w:szCs w:val="20"/>
              </w:rPr>
            </w:pPr>
            <w:r w:rsidRPr="00DD65C8">
              <w:rPr>
                <w:rFonts w:eastAsia="Times New Roman"/>
                <w:sz w:val="24"/>
                <w:szCs w:val="24"/>
              </w:rPr>
              <w:t>201.0</w:t>
            </w:r>
          </w:p>
        </w:tc>
        <w:tc>
          <w:tcPr>
            <w:tcW w:w="0" w:type="dxa"/>
            <w:vAlign w:val="bottom"/>
          </w:tcPr>
          <w:p w14:paraId="5C9D48AE" w14:textId="77777777" w:rsidR="004D60F1" w:rsidRPr="00DD65C8" w:rsidRDefault="004D60F1">
            <w:pPr>
              <w:rPr>
                <w:sz w:val="1"/>
                <w:szCs w:val="1"/>
              </w:rPr>
            </w:pPr>
          </w:p>
        </w:tc>
      </w:tr>
      <w:tr w:rsidR="004D60F1" w:rsidRPr="00DD65C8" w14:paraId="10A9DB09" w14:textId="77777777">
        <w:trPr>
          <w:trHeight w:val="161"/>
        </w:trPr>
        <w:tc>
          <w:tcPr>
            <w:tcW w:w="480" w:type="dxa"/>
            <w:vAlign w:val="bottom"/>
          </w:tcPr>
          <w:p w14:paraId="50D7B96C" w14:textId="77777777" w:rsidR="004D60F1" w:rsidRPr="00DD65C8" w:rsidRDefault="004D60F1">
            <w:pPr>
              <w:rPr>
                <w:sz w:val="13"/>
                <w:szCs w:val="13"/>
              </w:rPr>
            </w:pPr>
          </w:p>
        </w:tc>
        <w:tc>
          <w:tcPr>
            <w:tcW w:w="2980" w:type="dxa"/>
            <w:vAlign w:val="bottom"/>
          </w:tcPr>
          <w:p w14:paraId="7EF14FE7" w14:textId="77777777" w:rsidR="004D60F1" w:rsidRPr="00DD65C8" w:rsidRDefault="004D60F1">
            <w:pPr>
              <w:rPr>
                <w:sz w:val="13"/>
                <w:szCs w:val="13"/>
              </w:rPr>
            </w:pPr>
          </w:p>
        </w:tc>
        <w:tc>
          <w:tcPr>
            <w:tcW w:w="3920" w:type="dxa"/>
            <w:vMerge/>
            <w:vAlign w:val="bottom"/>
          </w:tcPr>
          <w:p w14:paraId="0A9351CC" w14:textId="77777777" w:rsidR="004D60F1" w:rsidRPr="00DD65C8" w:rsidRDefault="004D60F1">
            <w:pPr>
              <w:rPr>
                <w:sz w:val="13"/>
                <w:szCs w:val="13"/>
              </w:rPr>
            </w:pPr>
          </w:p>
        </w:tc>
        <w:tc>
          <w:tcPr>
            <w:tcW w:w="1400" w:type="dxa"/>
            <w:vAlign w:val="bottom"/>
          </w:tcPr>
          <w:p w14:paraId="50B5C2C5" w14:textId="77777777" w:rsidR="004D60F1" w:rsidRPr="00DD65C8" w:rsidRDefault="004D60F1">
            <w:pPr>
              <w:rPr>
                <w:sz w:val="13"/>
                <w:szCs w:val="13"/>
              </w:rPr>
            </w:pPr>
          </w:p>
        </w:tc>
        <w:tc>
          <w:tcPr>
            <w:tcW w:w="0" w:type="dxa"/>
            <w:vAlign w:val="bottom"/>
          </w:tcPr>
          <w:p w14:paraId="67FDDA3A" w14:textId="77777777" w:rsidR="004D60F1" w:rsidRPr="00DD65C8" w:rsidRDefault="004D60F1">
            <w:pPr>
              <w:rPr>
                <w:sz w:val="1"/>
                <w:szCs w:val="1"/>
              </w:rPr>
            </w:pPr>
          </w:p>
        </w:tc>
      </w:tr>
    </w:tbl>
    <w:p w14:paraId="5F449453" w14:textId="77777777" w:rsidR="004D60F1" w:rsidRPr="00DD65C8" w:rsidRDefault="00C629FD">
      <w:pPr>
        <w:spacing w:line="20" w:lineRule="exact"/>
        <w:rPr>
          <w:sz w:val="20"/>
          <w:szCs w:val="20"/>
        </w:rPr>
      </w:pPr>
      <w:r w:rsidRPr="00DD65C8">
        <w:rPr>
          <w:noProof/>
          <w:sz w:val="20"/>
          <w:szCs w:val="20"/>
        </w:rPr>
        <w:drawing>
          <wp:anchor distT="0" distB="0" distL="114300" distR="114300" simplePos="0" relativeHeight="251672064" behindDoc="1" locked="0" layoutInCell="0" allowOverlap="1" wp14:anchorId="1AD003D9" wp14:editId="39304AF7">
            <wp:simplePos x="0" y="0"/>
            <wp:positionH relativeFrom="column">
              <wp:posOffset>1054735</wp:posOffset>
            </wp:positionH>
            <wp:positionV relativeFrom="paragraph">
              <wp:posOffset>-5526405</wp:posOffset>
            </wp:positionV>
            <wp:extent cx="2575560" cy="70040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a:srcRect/>
                    <a:stretch>
                      <a:fillRect/>
                    </a:stretch>
                  </pic:blipFill>
                  <pic:spPr bwMode="auto">
                    <a:xfrm>
                      <a:off x="0" y="0"/>
                      <a:ext cx="2575560" cy="700405"/>
                    </a:xfrm>
                    <a:prstGeom prst="rect">
                      <a:avLst/>
                    </a:prstGeom>
                    <a:noFill/>
                  </pic:spPr>
                </pic:pic>
              </a:graphicData>
            </a:graphic>
          </wp:anchor>
        </w:drawing>
      </w:r>
      <w:r w:rsidRPr="00DD65C8">
        <w:rPr>
          <w:noProof/>
          <w:sz w:val="20"/>
          <w:szCs w:val="20"/>
        </w:rPr>
        <w:drawing>
          <wp:anchor distT="0" distB="0" distL="114300" distR="114300" simplePos="0" relativeHeight="251673088" behindDoc="1" locked="0" layoutInCell="0" allowOverlap="1" wp14:anchorId="0CB8B143" wp14:editId="24750E6A">
            <wp:simplePos x="0" y="0"/>
            <wp:positionH relativeFrom="column">
              <wp:posOffset>1064895</wp:posOffset>
            </wp:positionH>
            <wp:positionV relativeFrom="paragraph">
              <wp:posOffset>-4680585</wp:posOffset>
            </wp:positionV>
            <wp:extent cx="2778760" cy="70040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a:srcRect/>
                    <a:stretch>
                      <a:fillRect/>
                    </a:stretch>
                  </pic:blipFill>
                  <pic:spPr bwMode="auto">
                    <a:xfrm>
                      <a:off x="0" y="0"/>
                      <a:ext cx="2778760" cy="700405"/>
                    </a:xfrm>
                    <a:prstGeom prst="rect">
                      <a:avLst/>
                    </a:prstGeom>
                    <a:noFill/>
                  </pic:spPr>
                </pic:pic>
              </a:graphicData>
            </a:graphic>
          </wp:anchor>
        </w:drawing>
      </w:r>
      <w:r w:rsidRPr="00DD65C8">
        <w:rPr>
          <w:noProof/>
          <w:sz w:val="20"/>
          <w:szCs w:val="20"/>
        </w:rPr>
        <w:drawing>
          <wp:anchor distT="0" distB="0" distL="114300" distR="114300" simplePos="0" relativeHeight="251674112" behindDoc="1" locked="0" layoutInCell="0" allowOverlap="1" wp14:anchorId="39B6BF64" wp14:editId="32D932B9">
            <wp:simplePos x="0" y="0"/>
            <wp:positionH relativeFrom="column">
              <wp:posOffset>1061720</wp:posOffset>
            </wp:positionH>
            <wp:positionV relativeFrom="paragraph">
              <wp:posOffset>-3833495</wp:posOffset>
            </wp:positionV>
            <wp:extent cx="2854325" cy="70040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5"/>
                    <a:srcRect/>
                    <a:stretch>
                      <a:fillRect/>
                    </a:stretch>
                  </pic:blipFill>
                  <pic:spPr bwMode="auto">
                    <a:xfrm>
                      <a:off x="0" y="0"/>
                      <a:ext cx="2854325" cy="700405"/>
                    </a:xfrm>
                    <a:prstGeom prst="rect">
                      <a:avLst/>
                    </a:prstGeom>
                    <a:noFill/>
                  </pic:spPr>
                </pic:pic>
              </a:graphicData>
            </a:graphic>
          </wp:anchor>
        </w:drawing>
      </w:r>
      <w:r w:rsidRPr="00DD65C8">
        <w:rPr>
          <w:noProof/>
          <w:sz w:val="20"/>
          <w:szCs w:val="20"/>
        </w:rPr>
        <w:drawing>
          <wp:anchor distT="0" distB="0" distL="114300" distR="114300" simplePos="0" relativeHeight="251675136" behindDoc="1" locked="0" layoutInCell="0" allowOverlap="1" wp14:anchorId="517BC36A" wp14:editId="14049C0B">
            <wp:simplePos x="0" y="0"/>
            <wp:positionH relativeFrom="column">
              <wp:posOffset>1063625</wp:posOffset>
            </wp:positionH>
            <wp:positionV relativeFrom="paragraph">
              <wp:posOffset>-2987675</wp:posOffset>
            </wp:positionV>
            <wp:extent cx="2851785" cy="70040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6"/>
                    <a:srcRect/>
                    <a:stretch>
                      <a:fillRect/>
                    </a:stretch>
                  </pic:blipFill>
                  <pic:spPr bwMode="auto">
                    <a:xfrm>
                      <a:off x="0" y="0"/>
                      <a:ext cx="2851785" cy="700405"/>
                    </a:xfrm>
                    <a:prstGeom prst="rect">
                      <a:avLst/>
                    </a:prstGeom>
                    <a:noFill/>
                  </pic:spPr>
                </pic:pic>
              </a:graphicData>
            </a:graphic>
          </wp:anchor>
        </w:drawing>
      </w:r>
      <w:r w:rsidRPr="00DD65C8">
        <w:rPr>
          <w:noProof/>
          <w:sz w:val="20"/>
          <w:szCs w:val="20"/>
        </w:rPr>
        <w:drawing>
          <wp:anchor distT="0" distB="0" distL="114300" distR="114300" simplePos="0" relativeHeight="251676160" behindDoc="1" locked="0" layoutInCell="0" allowOverlap="1" wp14:anchorId="0FE30001" wp14:editId="1283EE13">
            <wp:simplePos x="0" y="0"/>
            <wp:positionH relativeFrom="column">
              <wp:posOffset>1064895</wp:posOffset>
            </wp:positionH>
            <wp:positionV relativeFrom="paragraph">
              <wp:posOffset>-2141855</wp:posOffset>
            </wp:positionV>
            <wp:extent cx="2943225" cy="70040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7"/>
                    <a:srcRect/>
                    <a:stretch>
                      <a:fillRect/>
                    </a:stretch>
                  </pic:blipFill>
                  <pic:spPr bwMode="auto">
                    <a:xfrm>
                      <a:off x="0" y="0"/>
                      <a:ext cx="2943225" cy="700405"/>
                    </a:xfrm>
                    <a:prstGeom prst="rect">
                      <a:avLst/>
                    </a:prstGeom>
                    <a:noFill/>
                  </pic:spPr>
                </pic:pic>
              </a:graphicData>
            </a:graphic>
          </wp:anchor>
        </w:drawing>
      </w:r>
      <w:r w:rsidRPr="00DD65C8">
        <w:rPr>
          <w:noProof/>
          <w:sz w:val="20"/>
          <w:szCs w:val="20"/>
        </w:rPr>
        <w:drawing>
          <wp:anchor distT="0" distB="0" distL="114300" distR="114300" simplePos="0" relativeHeight="251677184" behindDoc="1" locked="0" layoutInCell="0" allowOverlap="1" wp14:anchorId="6A50FBDB" wp14:editId="3FDB0029">
            <wp:simplePos x="0" y="0"/>
            <wp:positionH relativeFrom="column">
              <wp:posOffset>1064895</wp:posOffset>
            </wp:positionH>
            <wp:positionV relativeFrom="paragraph">
              <wp:posOffset>-1294765</wp:posOffset>
            </wp:positionV>
            <wp:extent cx="3017520" cy="70104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8"/>
                    <a:srcRect/>
                    <a:stretch>
                      <a:fillRect/>
                    </a:stretch>
                  </pic:blipFill>
                  <pic:spPr bwMode="auto">
                    <a:xfrm>
                      <a:off x="0" y="0"/>
                      <a:ext cx="3017520" cy="701040"/>
                    </a:xfrm>
                    <a:prstGeom prst="rect">
                      <a:avLst/>
                    </a:prstGeom>
                    <a:noFill/>
                  </pic:spPr>
                </pic:pic>
              </a:graphicData>
            </a:graphic>
          </wp:anchor>
        </w:drawing>
      </w:r>
      <w:r w:rsidRPr="00DD65C8">
        <w:rPr>
          <w:noProof/>
          <w:sz w:val="20"/>
          <w:szCs w:val="20"/>
        </w:rPr>
        <w:drawing>
          <wp:anchor distT="0" distB="0" distL="114300" distR="114300" simplePos="0" relativeHeight="251678208" behindDoc="1" locked="0" layoutInCell="0" allowOverlap="1" wp14:anchorId="4FA20B8C" wp14:editId="16A1CDDB">
            <wp:simplePos x="0" y="0"/>
            <wp:positionH relativeFrom="column">
              <wp:posOffset>1069340</wp:posOffset>
            </wp:positionH>
            <wp:positionV relativeFrom="paragraph">
              <wp:posOffset>-433705</wp:posOffset>
            </wp:positionV>
            <wp:extent cx="2562225" cy="90995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9"/>
                    <a:srcRect/>
                    <a:stretch>
                      <a:fillRect/>
                    </a:stretch>
                  </pic:blipFill>
                  <pic:spPr bwMode="auto">
                    <a:xfrm>
                      <a:off x="0" y="0"/>
                      <a:ext cx="2562225" cy="909955"/>
                    </a:xfrm>
                    <a:prstGeom prst="rect">
                      <a:avLst/>
                    </a:prstGeom>
                    <a:noFill/>
                  </pic:spPr>
                </pic:pic>
              </a:graphicData>
            </a:graphic>
          </wp:anchor>
        </w:drawing>
      </w:r>
      <w:r w:rsidRPr="00DD65C8">
        <w:rPr>
          <w:noProof/>
          <w:sz w:val="20"/>
          <w:szCs w:val="20"/>
        </w:rPr>
        <mc:AlternateContent>
          <mc:Choice Requires="wps">
            <w:drawing>
              <wp:anchor distT="0" distB="0" distL="114300" distR="114300" simplePos="0" relativeHeight="251679232" behindDoc="1" locked="0" layoutInCell="0" allowOverlap="1" wp14:anchorId="586315C9" wp14:editId="6C47A7F1">
                <wp:simplePos x="0" y="0"/>
                <wp:positionH relativeFrom="column">
                  <wp:posOffset>346075</wp:posOffset>
                </wp:positionH>
                <wp:positionV relativeFrom="paragraph">
                  <wp:posOffset>607695</wp:posOffset>
                </wp:positionV>
                <wp:extent cx="5577205"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72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13B9AE1" id="Shape 48" o:spid="_x0000_s1026"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27.25pt,47.85pt" to="466.4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" o:allowincell="f" filled="t" strokeweight=".48pt">
                <v:stroke joinstyle="miter"/>
                <o:lock v:ext="edit" shapetype="f"/>
              </v:line>
            </w:pict>
          </mc:Fallback>
        </mc:AlternateContent>
      </w:r>
    </w:p>
    <w:p w14:paraId="64FB2CDC" w14:textId="77777777" w:rsidR="004D60F1" w:rsidRPr="00DD65C8" w:rsidRDefault="004D60F1">
      <w:pPr>
        <w:spacing w:line="200" w:lineRule="exact"/>
        <w:rPr>
          <w:sz w:val="20"/>
          <w:szCs w:val="20"/>
        </w:rPr>
      </w:pPr>
    </w:p>
    <w:p w14:paraId="12F4E5AB" w14:textId="77777777" w:rsidR="004D60F1" w:rsidRPr="00DD65C8" w:rsidRDefault="004D60F1">
      <w:pPr>
        <w:spacing w:line="200" w:lineRule="exact"/>
        <w:rPr>
          <w:sz w:val="20"/>
          <w:szCs w:val="20"/>
        </w:rPr>
      </w:pPr>
    </w:p>
    <w:p w14:paraId="581B7A41" w14:textId="77777777" w:rsidR="004D60F1" w:rsidRPr="00DD65C8" w:rsidRDefault="004D60F1">
      <w:pPr>
        <w:spacing w:line="200" w:lineRule="exact"/>
        <w:rPr>
          <w:sz w:val="20"/>
          <w:szCs w:val="20"/>
        </w:rPr>
      </w:pPr>
    </w:p>
    <w:p w14:paraId="312E051A" w14:textId="77777777" w:rsidR="004D60F1" w:rsidRPr="00DD65C8" w:rsidRDefault="004D60F1">
      <w:pPr>
        <w:spacing w:line="200" w:lineRule="exact"/>
        <w:rPr>
          <w:sz w:val="20"/>
          <w:szCs w:val="20"/>
        </w:rPr>
      </w:pPr>
    </w:p>
    <w:p w14:paraId="4D868917" w14:textId="77777777" w:rsidR="004D60F1" w:rsidRPr="00DD65C8" w:rsidRDefault="004D60F1">
      <w:pPr>
        <w:spacing w:line="200" w:lineRule="exact"/>
        <w:rPr>
          <w:sz w:val="20"/>
          <w:szCs w:val="20"/>
        </w:rPr>
      </w:pPr>
    </w:p>
    <w:p w14:paraId="3D461E9B" w14:textId="77777777" w:rsidR="004D60F1" w:rsidRPr="00DD65C8" w:rsidRDefault="004D60F1">
      <w:pPr>
        <w:spacing w:line="200" w:lineRule="exact"/>
        <w:rPr>
          <w:sz w:val="20"/>
          <w:szCs w:val="20"/>
        </w:rPr>
      </w:pPr>
    </w:p>
    <w:p w14:paraId="461105B0" w14:textId="77777777" w:rsidR="004D60F1" w:rsidRPr="00DD65C8" w:rsidRDefault="004D60F1">
      <w:pPr>
        <w:spacing w:line="200" w:lineRule="exact"/>
        <w:rPr>
          <w:sz w:val="20"/>
          <w:szCs w:val="20"/>
        </w:rPr>
      </w:pPr>
    </w:p>
    <w:p w14:paraId="16140190" w14:textId="77777777" w:rsidR="004D60F1" w:rsidRPr="00DD65C8" w:rsidRDefault="004D60F1">
      <w:pPr>
        <w:spacing w:line="200" w:lineRule="exact"/>
        <w:rPr>
          <w:sz w:val="20"/>
          <w:szCs w:val="20"/>
        </w:rPr>
      </w:pPr>
    </w:p>
    <w:p w14:paraId="188CB5E0" w14:textId="77777777" w:rsidR="004D60F1" w:rsidRPr="00DD65C8" w:rsidRDefault="004D60F1">
      <w:pPr>
        <w:spacing w:line="323" w:lineRule="exact"/>
        <w:rPr>
          <w:sz w:val="20"/>
          <w:szCs w:val="20"/>
        </w:rPr>
      </w:pPr>
    </w:p>
    <w:p w14:paraId="692A0D91" w14:textId="77777777" w:rsidR="004D60F1" w:rsidRPr="00DD65C8" w:rsidRDefault="00C629FD">
      <w:pPr>
        <w:ind w:left="4820"/>
        <w:rPr>
          <w:sz w:val="20"/>
          <w:szCs w:val="20"/>
        </w:rPr>
      </w:pPr>
      <w:r w:rsidRPr="00DD65C8">
        <w:rPr>
          <w:rFonts w:eastAsia="Calibri"/>
        </w:rPr>
        <w:t>41</w:t>
      </w:r>
    </w:p>
    <w:p w14:paraId="0D57608D" w14:textId="77777777" w:rsidR="004D60F1" w:rsidRPr="00DD65C8" w:rsidRDefault="004D60F1">
      <w:pPr>
        <w:sectPr w:rsidR="004D60F1" w:rsidRPr="00DD65C8">
          <w:pgSz w:w="11900" w:h="16841"/>
          <w:pgMar w:top="1440" w:right="1139" w:bottom="421" w:left="1440" w:header="0" w:footer="0" w:gutter="0"/>
          <w:cols w:space="720" w:equalWidth="0">
            <w:col w:w="9320"/>
          </w:cols>
        </w:sectPr>
      </w:pPr>
    </w:p>
    <w:p w14:paraId="6C1FB1C6" w14:textId="77777777" w:rsidR="004D60F1" w:rsidRPr="00DD65C8" w:rsidRDefault="004D60F1">
      <w:pPr>
        <w:spacing w:line="200" w:lineRule="exact"/>
        <w:rPr>
          <w:sz w:val="20"/>
          <w:szCs w:val="20"/>
        </w:rPr>
      </w:pPr>
      <w:bookmarkStart w:id="42" w:name="page42"/>
      <w:bookmarkEnd w:id="42"/>
    </w:p>
    <w:p w14:paraId="16F3EDBF" w14:textId="77777777" w:rsidR="004D60F1" w:rsidRPr="00DD65C8" w:rsidRDefault="004D60F1">
      <w:pPr>
        <w:spacing w:line="355" w:lineRule="exact"/>
        <w:rPr>
          <w:sz w:val="20"/>
          <w:szCs w:val="20"/>
        </w:rPr>
      </w:pPr>
    </w:p>
    <w:p w14:paraId="26F472C2" w14:textId="77777777" w:rsidR="004D60F1" w:rsidRPr="00DD65C8" w:rsidRDefault="00C629FD">
      <w:pPr>
        <w:spacing w:line="350" w:lineRule="auto"/>
        <w:ind w:left="540"/>
        <w:rPr>
          <w:sz w:val="20"/>
          <w:szCs w:val="20"/>
        </w:rPr>
      </w:pPr>
      <w:r w:rsidRPr="00DD65C8">
        <w:rPr>
          <w:rFonts w:eastAsia="Times New Roman"/>
          <w:b/>
          <w:bCs/>
          <w:sz w:val="24"/>
          <w:szCs w:val="24"/>
        </w:rPr>
        <w:t>3.2 KẾT QUẢ KIỂM TRA ĐỘ TINH KHẾT VÀ KHẲNG ĐỊNH CẤU TRÚC CỦA CÁC CHẤT TỔNG HỢP ĐƯỢC</w:t>
      </w:r>
    </w:p>
    <w:p w14:paraId="0AE34310" w14:textId="77777777" w:rsidR="004D60F1" w:rsidRPr="00DD65C8" w:rsidRDefault="004D60F1">
      <w:pPr>
        <w:spacing w:line="172" w:lineRule="exact"/>
        <w:rPr>
          <w:sz w:val="20"/>
          <w:szCs w:val="20"/>
        </w:rPr>
      </w:pPr>
    </w:p>
    <w:p w14:paraId="4B907456" w14:textId="77777777" w:rsidR="004D60F1" w:rsidRPr="00DD65C8" w:rsidRDefault="00C629FD">
      <w:pPr>
        <w:ind w:left="540"/>
        <w:rPr>
          <w:sz w:val="20"/>
          <w:szCs w:val="20"/>
        </w:rPr>
      </w:pPr>
      <w:r w:rsidRPr="00DD65C8">
        <w:rPr>
          <w:rFonts w:eastAsia="Times New Roman"/>
          <w:b/>
          <w:bCs/>
          <w:sz w:val="24"/>
          <w:szCs w:val="24"/>
        </w:rPr>
        <w:t>3.2.1 KẾT QUẢ KIỂM TRA ĐỘ TINH KHẾT</w:t>
      </w:r>
    </w:p>
    <w:p w14:paraId="7FCBD191" w14:textId="77777777" w:rsidR="004D60F1" w:rsidRPr="00DD65C8" w:rsidRDefault="004D60F1">
      <w:pPr>
        <w:spacing w:line="290" w:lineRule="exact"/>
        <w:rPr>
          <w:sz w:val="20"/>
          <w:szCs w:val="20"/>
        </w:rPr>
      </w:pPr>
    </w:p>
    <w:p w14:paraId="4933AF12" w14:textId="77777777" w:rsidR="004D60F1" w:rsidRPr="00DD65C8" w:rsidRDefault="00C629FD">
      <w:pPr>
        <w:numPr>
          <w:ilvl w:val="0"/>
          <w:numId w:val="75"/>
        </w:numPr>
        <w:tabs>
          <w:tab w:val="left" w:pos="760"/>
        </w:tabs>
        <w:ind w:left="760" w:hanging="215"/>
        <w:rPr>
          <w:rFonts w:eastAsia="Times New Roman"/>
          <w:sz w:val="28"/>
          <w:szCs w:val="28"/>
        </w:rPr>
      </w:pPr>
      <w:r w:rsidRPr="00DD65C8">
        <w:rPr>
          <w:rFonts w:eastAsia="Times New Roman"/>
          <w:i/>
          <w:iCs/>
          <w:sz w:val="28"/>
          <w:szCs w:val="28"/>
        </w:rPr>
        <w:t>Sắc ký lớp mỏng (TLC)</w:t>
      </w:r>
    </w:p>
    <w:p w14:paraId="5ED02811" w14:textId="77777777" w:rsidR="004D60F1" w:rsidRPr="00DD65C8" w:rsidRDefault="004D60F1">
      <w:pPr>
        <w:spacing w:line="337" w:lineRule="exact"/>
        <w:rPr>
          <w:sz w:val="20"/>
          <w:szCs w:val="20"/>
        </w:rPr>
      </w:pPr>
    </w:p>
    <w:p w14:paraId="729E0EE8" w14:textId="77777777" w:rsidR="004D60F1" w:rsidRPr="00DD65C8" w:rsidRDefault="00C629FD">
      <w:pPr>
        <w:spacing w:line="340" w:lineRule="auto"/>
        <w:ind w:left="540"/>
        <w:jc w:val="both"/>
        <w:rPr>
          <w:sz w:val="20"/>
          <w:szCs w:val="20"/>
        </w:rPr>
      </w:pPr>
      <w:r w:rsidRPr="00DD65C8">
        <w:rPr>
          <w:rFonts w:eastAsia="Times New Roman"/>
          <w:sz w:val="28"/>
          <w:szCs w:val="28"/>
        </w:rPr>
        <w:t>Tiến hành trên bản nhôm tráng sẵn silicagel Merck 70-230 mesh, với 3 hệ dung môi khác nhau là DCM, DCM:MeOH (5:2), DCM:MeOH:AcOH (100:40:1), quan sát dưới đèn tử ngoại ở bước sóng 254 nm. Kết quả cho thấy các chất đều có vết gọn, rõ, không có vết phụ. Chỉ số R</w:t>
      </w:r>
      <w:r w:rsidRPr="00DD65C8">
        <w:rPr>
          <w:rFonts w:eastAsia="Times New Roman"/>
          <w:sz w:val="36"/>
          <w:szCs w:val="36"/>
          <w:vertAlign w:val="subscript"/>
        </w:rPr>
        <w:t>f</w:t>
      </w:r>
      <w:r w:rsidRPr="00DD65C8">
        <w:rPr>
          <w:rFonts w:eastAsia="Times New Roman"/>
          <w:sz w:val="28"/>
          <w:szCs w:val="28"/>
        </w:rPr>
        <w:t xml:space="preserve"> của các dẫn chất khi sử dụng 1 hệ dung môi cụ thể được trình bày trong bảng 3.3.</w:t>
      </w:r>
    </w:p>
    <w:p w14:paraId="34AEC85A" w14:textId="77777777" w:rsidR="004D60F1" w:rsidRPr="00DD65C8" w:rsidRDefault="004D60F1">
      <w:pPr>
        <w:spacing w:line="164" w:lineRule="exact"/>
        <w:rPr>
          <w:sz w:val="20"/>
          <w:szCs w:val="20"/>
        </w:rPr>
      </w:pPr>
    </w:p>
    <w:p w14:paraId="3048F817" w14:textId="77777777" w:rsidR="004D60F1" w:rsidRPr="00DD65C8" w:rsidRDefault="00C629FD">
      <w:pPr>
        <w:ind w:left="1160"/>
        <w:rPr>
          <w:sz w:val="20"/>
          <w:szCs w:val="20"/>
        </w:rPr>
      </w:pPr>
      <w:r w:rsidRPr="00DD65C8">
        <w:rPr>
          <w:rFonts w:eastAsia="Times New Roman"/>
          <w:b/>
          <w:bCs/>
          <w:sz w:val="24"/>
          <w:szCs w:val="24"/>
        </w:rPr>
        <w:t>Bảng 3.3: Giá trị R</w:t>
      </w:r>
      <w:r w:rsidRPr="00DD65C8">
        <w:rPr>
          <w:rFonts w:eastAsia="Times New Roman"/>
          <w:b/>
          <w:bCs/>
          <w:sz w:val="16"/>
          <w:szCs w:val="16"/>
        </w:rPr>
        <w:t>f</w:t>
      </w:r>
      <w:r w:rsidRPr="00DD65C8">
        <w:rPr>
          <w:rFonts w:eastAsia="Times New Roman"/>
          <w:b/>
          <w:bCs/>
          <w:sz w:val="24"/>
          <w:szCs w:val="24"/>
        </w:rPr>
        <w:t xml:space="preserve"> và nhiệt độ nóng chảy (t</w:t>
      </w:r>
      <w:r w:rsidRPr="00DD65C8">
        <w:rPr>
          <w:rFonts w:eastAsia="Times New Roman"/>
          <w:b/>
          <w:bCs/>
          <w:sz w:val="32"/>
          <w:szCs w:val="32"/>
          <w:vertAlign w:val="superscript"/>
        </w:rPr>
        <w:t>o</w:t>
      </w:r>
      <w:r w:rsidRPr="00DD65C8">
        <w:rPr>
          <w:rFonts w:eastAsia="Times New Roman"/>
          <w:b/>
          <w:bCs/>
          <w:sz w:val="16"/>
          <w:szCs w:val="16"/>
        </w:rPr>
        <w:t>nc</w:t>
      </w:r>
      <w:r w:rsidRPr="00DD65C8">
        <w:rPr>
          <w:rFonts w:eastAsia="Times New Roman"/>
          <w:b/>
          <w:bCs/>
          <w:sz w:val="24"/>
          <w:szCs w:val="24"/>
        </w:rPr>
        <w:t xml:space="preserve">) của các chất </w:t>
      </w:r>
      <w:r w:rsidRPr="00DD65C8">
        <w:rPr>
          <w:rFonts w:eastAsia="Times New Roman"/>
          <w:b/>
          <w:bCs/>
          <w:color w:val="141823"/>
          <w:sz w:val="25"/>
          <w:szCs w:val="25"/>
        </w:rPr>
        <w:t>5a</w:t>
      </w:r>
      <w:r w:rsidRPr="00DD65C8">
        <w:rPr>
          <w:rFonts w:eastAsia="Times New Roman"/>
          <w:color w:val="141823"/>
          <w:sz w:val="25"/>
          <w:szCs w:val="25"/>
        </w:rPr>
        <w:t>-</w:t>
      </w:r>
      <w:r w:rsidRPr="00DD65C8">
        <w:rPr>
          <w:rFonts w:eastAsia="Times New Roman"/>
          <w:b/>
          <w:bCs/>
          <w:color w:val="141823"/>
          <w:sz w:val="25"/>
          <w:szCs w:val="25"/>
        </w:rPr>
        <w:t>5g</w:t>
      </w:r>
      <w:r w:rsidRPr="00DD65C8">
        <w:rPr>
          <w:rFonts w:eastAsia="Times New Roman"/>
          <w:color w:val="141823"/>
          <w:sz w:val="25"/>
          <w:szCs w:val="25"/>
        </w:rPr>
        <w:t>,</w:t>
      </w:r>
      <w:r w:rsidRPr="00DD65C8">
        <w:rPr>
          <w:rFonts w:eastAsia="Times New Roman"/>
          <w:b/>
          <w:bCs/>
          <w:sz w:val="24"/>
          <w:szCs w:val="24"/>
        </w:rPr>
        <w:t xml:space="preserve"> </w:t>
      </w:r>
      <w:r w:rsidRPr="00DD65C8">
        <w:rPr>
          <w:rFonts w:eastAsia="Times New Roman"/>
          <w:b/>
          <w:bCs/>
          <w:color w:val="141823"/>
          <w:sz w:val="25"/>
          <w:szCs w:val="25"/>
        </w:rPr>
        <w:t>6a</w:t>
      </w:r>
      <w:r w:rsidRPr="00DD65C8">
        <w:rPr>
          <w:rFonts w:eastAsia="Times New Roman"/>
          <w:color w:val="141823"/>
          <w:sz w:val="25"/>
          <w:szCs w:val="25"/>
        </w:rPr>
        <w:t>-</w:t>
      </w:r>
      <w:r w:rsidRPr="00DD65C8">
        <w:rPr>
          <w:rFonts w:eastAsia="Times New Roman"/>
          <w:b/>
          <w:bCs/>
          <w:color w:val="141823"/>
          <w:sz w:val="25"/>
          <w:szCs w:val="25"/>
        </w:rPr>
        <w:t>6g</w:t>
      </w:r>
    </w:p>
    <w:p w14:paraId="7A626A8F" w14:textId="77777777" w:rsidR="004D60F1" w:rsidRPr="00DD65C8" w:rsidRDefault="004D60F1">
      <w:pPr>
        <w:spacing w:line="214" w:lineRule="exact"/>
        <w:rPr>
          <w:sz w:val="20"/>
          <w:szCs w:val="20"/>
        </w:rPr>
      </w:pPr>
    </w:p>
    <w:tbl>
      <w:tblPr>
        <w:tblW w:w="0" w:type="auto"/>
        <w:tblInd w:w="550" w:type="dxa"/>
        <w:tblLayout w:type="fixed"/>
        <w:tblCellMar>
          <w:left w:w="0" w:type="dxa"/>
          <w:right w:w="0" w:type="dxa"/>
        </w:tblCellMar>
        <w:tblLook w:val="04A0" w:firstRow="1" w:lastRow="0" w:firstColumn="1" w:lastColumn="0" w:noHBand="0" w:noVBand="1"/>
      </w:tblPr>
      <w:tblGrid>
        <w:gridCol w:w="540"/>
        <w:gridCol w:w="1220"/>
        <w:gridCol w:w="4540"/>
        <w:gridCol w:w="840"/>
        <w:gridCol w:w="1560"/>
        <w:gridCol w:w="30"/>
      </w:tblGrid>
      <w:tr w:rsidR="004D60F1" w:rsidRPr="00DD65C8" w14:paraId="108880E1" w14:textId="77777777">
        <w:trPr>
          <w:trHeight w:val="437"/>
        </w:trPr>
        <w:tc>
          <w:tcPr>
            <w:tcW w:w="540" w:type="dxa"/>
            <w:tcBorders>
              <w:top w:val="single" w:sz="8" w:space="0" w:color="auto"/>
              <w:left w:val="single" w:sz="8" w:space="0" w:color="auto"/>
              <w:right w:val="single" w:sz="8" w:space="0" w:color="auto"/>
            </w:tcBorders>
            <w:vAlign w:val="bottom"/>
          </w:tcPr>
          <w:p w14:paraId="2C9EF8D8" w14:textId="77777777" w:rsidR="004D60F1" w:rsidRPr="00DD65C8" w:rsidRDefault="00C629FD">
            <w:pPr>
              <w:ind w:left="40"/>
              <w:rPr>
                <w:sz w:val="20"/>
                <w:szCs w:val="20"/>
              </w:rPr>
            </w:pPr>
            <w:r w:rsidRPr="00DD65C8">
              <w:rPr>
                <w:rFonts w:eastAsia="Times New Roman"/>
                <w:b/>
                <w:bCs/>
                <w:sz w:val="24"/>
                <w:szCs w:val="24"/>
              </w:rPr>
              <w:t>STT</w:t>
            </w:r>
          </w:p>
        </w:tc>
        <w:tc>
          <w:tcPr>
            <w:tcW w:w="1220" w:type="dxa"/>
            <w:tcBorders>
              <w:top w:val="single" w:sz="8" w:space="0" w:color="auto"/>
              <w:right w:val="single" w:sz="8" w:space="0" w:color="auto"/>
            </w:tcBorders>
            <w:vAlign w:val="bottom"/>
          </w:tcPr>
          <w:p w14:paraId="69BD4AE9" w14:textId="77777777" w:rsidR="004D60F1" w:rsidRPr="00DD65C8" w:rsidRDefault="00C629FD">
            <w:pPr>
              <w:jc w:val="center"/>
              <w:rPr>
                <w:sz w:val="20"/>
                <w:szCs w:val="20"/>
              </w:rPr>
            </w:pPr>
            <w:r w:rsidRPr="00DD65C8">
              <w:rPr>
                <w:rFonts w:eastAsia="Times New Roman"/>
                <w:b/>
                <w:bCs/>
                <w:w w:val="99"/>
                <w:sz w:val="24"/>
                <w:szCs w:val="24"/>
              </w:rPr>
              <w:t>Ký hiệu</w:t>
            </w:r>
          </w:p>
        </w:tc>
        <w:tc>
          <w:tcPr>
            <w:tcW w:w="4540" w:type="dxa"/>
            <w:tcBorders>
              <w:top w:val="single" w:sz="8" w:space="0" w:color="auto"/>
              <w:right w:val="single" w:sz="8" w:space="0" w:color="auto"/>
            </w:tcBorders>
            <w:vAlign w:val="bottom"/>
          </w:tcPr>
          <w:p w14:paraId="1DEFC1AF" w14:textId="77777777" w:rsidR="004D60F1" w:rsidRPr="00DD65C8" w:rsidRDefault="00C629FD">
            <w:pPr>
              <w:jc w:val="center"/>
              <w:rPr>
                <w:sz w:val="20"/>
                <w:szCs w:val="20"/>
              </w:rPr>
            </w:pPr>
            <w:r w:rsidRPr="00DD65C8">
              <w:rPr>
                <w:rFonts w:eastAsia="Times New Roman"/>
                <w:b/>
                <w:bCs/>
                <w:w w:val="99"/>
                <w:sz w:val="24"/>
                <w:szCs w:val="24"/>
              </w:rPr>
              <w:t>Hệ dung môi khai triển</w:t>
            </w:r>
          </w:p>
        </w:tc>
        <w:tc>
          <w:tcPr>
            <w:tcW w:w="840" w:type="dxa"/>
            <w:tcBorders>
              <w:top w:val="single" w:sz="8" w:space="0" w:color="auto"/>
              <w:right w:val="single" w:sz="8" w:space="0" w:color="auto"/>
            </w:tcBorders>
            <w:vAlign w:val="bottom"/>
          </w:tcPr>
          <w:p w14:paraId="11E625C7" w14:textId="77777777" w:rsidR="004D60F1" w:rsidRPr="00DD65C8" w:rsidRDefault="00C629FD">
            <w:pPr>
              <w:jc w:val="center"/>
              <w:rPr>
                <w:sz w:val="20"/>
                <w:szCs w:val="20"/>
              </w:rPr>
            </w:pPr>
            <w:r w:rsidRPr="00DD65C8">
              <w:rPr>
                <w:rFonts w:eastAsia="Times New Roman"/>
                <w:b/>
                <w:bCs/>
                <w:sz w:val="24"/>
                <w:szCs w:val="24"/>
              </w:rPr>
              <w:t>R</w:t>
            </w:r>
            <w:r w:rsidRPr="00DD65C8">
              <w:rPr>
                <w:rFonts w:eastAsia="Times New Roman"/>
                <w:b/>
                <w:bCs/>
                <w:sz w:val="16"/>
                <w:szCs w:val="16"/>
              </w:rPr>
              <w:t>f</w:t>
            </w:r>
          </w:p>
        </w:tc>
        <w:tc>
          <w:tcPr>
            <w:tcW w:w="1560" w:type="dxa"/>
            <w:tcBorders>
              <w:top w:val="single" w:sz="8" w:space="0" w:color="auto"/>
              <w:right w:val="single" w:sz="8" w:space="0" w:color="auto"/>
            </w:tcBorders>
            <w:vAlign w:val="bottom"/>
          </w:tcPr>
          <w:p w14:paraId="4543F68B" w14:textId="77777777" w:rsidR="004D60F1" w:rsidRPr="00DD65C8" w:rsidRDefault="00C629FD">
            <w:pPr>
              <w:jc w:val="center"/>
              <w:rPr>
                <w:sz w:val="20"/>
                <w:szCs w:val="20"/>
              </w:rPr>
            </w:pPr>
            <w:r w:rsidRPr="00DD65C8">
              <w:rPr>
                <w:rFonts w:eastAsia="Times New Roman"/>
                <w:b/>
                <w:bCs/>
                <w:w w:val="95"/>
                <w:sz w:val="24"/>
                <w:szCs w:val="24"/>
              </w:rPr>
              <w:t>Tnc (</w:t>
            </w:r>
            <w:r w:rsidRPr="00DD65C8">
              <w:rPr>
                <w:rFonts w:eastAsia="Times New Roman"/>
                <w:b/>
                <w:bCs/>
                <w:w w:val="95"/>
                <w:sz w:val="32"/>
                <w:szCs w:val="32"/>
                <w:vertAlign w:val="superscript"/>
              </w:rPr>
              <w:t>o</w:t>
            </w:r>
            <w:r w:rsidRPr="00DD65C8">
              <w:rPr>
                <w:rFonts w:eastAsia="Times New Roman"/>
                <w:b/>
                <w:bCs/>
                <w:w w:val="95"/>
                <w:sz w:val="24"/>
                <w:szCs w:val="24"/>
              </w:rPr>
              <w:t>C)</w:t>
            </w:r>
          </w:p>
        </w:tc>
        <w:tc>
          <w:tcPr>
            <w:tcW w:w="0" w:type="dxa"/>
            <w:vAlign w:val="bottom"/>
          </w:tcPr>
          <w:p w14:paraId="5B5615A0" w14:textId="77777777" w:rsidR="004D60F1" w:rsidRPr="00DD65C8" w:rsidRDefault="004D60F1">
            <w:pPr>
              <w:rPr>
                <w:sz w:val="1"/>
                <w:szCs w:val="1"/>
              </w:rPr>
            </w:pPr>
          </w:p>
        </w:tc>
      </w:tr>
      <w:tr w:rsidR="004D60F1" w:rsidRPr="00DD65C8" w14:paraId="7A766570" w14:textId="77777777">
        <w:trPr>
          <w:trHeight w:val="264"/>
        </w:trPr>
        <w:tc>
          <w:tcPr>
            <w:tcW w:w="540" w:type="dxa"/>
            <w:tcBorders>
              <w:left w:val="single" w:sz="8" w:space="0" w:color="auto"/>
              <w:right w:val="single" w:sz="8" w:space="0" w:color="auto"/>
            </w:tcBorders>
            <w:vAlign w:val="bottom"/>
          </w:tcPr>
          <w:p w14:paraId="5FC504D6" w14:textId="77777777" w:rsidR="004D60F1" w:rsidRPr="00DD65C8" w:rsidRDefault="004D60F1"/>
        </w:tc>
        <w:tc>
          <w:tcPr>
            <w:tcW w:w="1220" w:type="dxa"/>
            <w:tcBorders>
              <w:right w:val="single" w:sz="8" w:space="0" w:color="auto"/>
            </w:tcBorders>
            <w:vAlign w:val="bottom"/>
          </w:tcPr>
          <w:p w14:paraId="2457826D" w14:textId="77777777" w:rsidR="004D60F1" w:rsidRPr="00DD65C8" w:rsidRDefault="00C629FD">
            <w:pPr>
              <w:spacing w:line="264" w:lineRule="exact"/>
              <w:jc w:val="center"/>
              <w:rPr>
                <w:sz w:val="20"/>
                <w:szCs w:val="20"/>
              </w:rPr>
            </w:pPr>
            <w:r w:rsidRPr="00DD65C8">
              <w:rPr>
                <w:rFonts w:eastAsia="Times New Roman"/>
                <w:b/>
                <w:bCs/>
                <w:w w:val="99"/>
                <w:sz w:val="24"/>
                <w:szCs w:val="24"/>
              </w:rPr>
              <w:t>chất</w:t>
            </w:r>
          </w:p>
        </w:tc>
        <w:tc>
          <w:tcPr>
            <w:tcW w:w="4540" w:type="dxa"/>
            <w:tcBorders>
              <w:right w:val="single" w:sz="8" w:space="0" w:color="auto"/>
            </w:tcBorders>
            <w:vAlign w:val="bottom"/>
          </w:tcPr>
          <w:p w14:paraId="4C334CAA" w14:textId="77777777" w:rsidR="004D60F1" w:rsidRPr="00DD65C8" w:rsidRDefault="004D60F1"/>
        </w:tc>
        <w:tc>
          <w:tcPr>
            <w:tcW w:w="840" w:type="dxa"/>
            <w:tcBorders>
              <w:right w:val="single" w:sz="8" w:space="0" w:color="auto"/>
            </w:tcBorders>
            <w:vAlign w:val="bottom"/>
          </w:tcPr>
          <w:p w14:paraId="6710F105" w14:textId="77777777" w:rsidR="004D60F1" w:rsidRPr="00DD65C8" w:rsidRDefault="004D60F1"/>
        </w:tc>
        <w:tc>
          <w:tcPr>
            <w:tcW w:w="1560" w:type="dxa"/>
            <w:tcBorders>
              <w:right w:val="single" w:sz="8" w:space="0" w:color="auto"/>
            </w:tcBorders>
            <w:vAlign w:val="bottom"/>
          </w:tcPr>
          <w:p w14:paraId="0FFB2FCD" w14:textId="77777777" w:rsidR="004D60F1" w:rsidRPr="00DD65C8" w:rsidRDefault="004D60F1"/>
        </w:tc>
        <w:tc>
          <w:tcPr>
            <w:tcW w:w="0" w:type="dxa"/>
            <w:vAlign w:val="bottom"/>
          </w:tcPr>
          <w:p w14:paraId="32657CED" w14:textId="77777777" w:rsidR="004D60F1" w:rsidRPr="00DD65C8" w:rsidRDefault="004D60F1">
            <w:pPr>
              <w:rPr>
                <w:sz w:val="1"/>
                <w:szCs w:val="1"/>
              </w:rPr>
            </w:pPr>
          </w:p>
        </w:tc>
      </w:tr>
      <w:tr w:rsidR="004D60F1" w:rsidRPr="00DD65C8" w14:paraId="5177EC85" w14:textId="77777777">
        <w:trPr>
          <w:trHeight w:val="84"/>
        </w:trPr>
        <w:tc>
          <w:tcPr>
            <w:tcW w:w="540" w:type="dxa"/>
            <w:tcBorders>
              <w:left w:val="single" w:sz="8" w:space="0" w:color="auto"/>
              <w:bottom w:val="single" w:sz="8" w:space="0" w:color="auto"/>
              <w:right w:val="single" w:sz="8" w:space="0" w:color="auto"/>
            </w:tcBorders>
            <w:vAlign w:val="bottom"/>
          </w:tcPr>
          <w:p w14:paraId="2B1E759F" w14:textId="77777777" w:rsidR="004D60F1" w:rsidRPr="00DD65C8" w:rsidRDefault="004D60F1">
            <w:pPr>
              <w:rPr>
                <w:sz w:val="7"/>
                <w:szCs w:val="7"/>
              </w:rPr>
            </w:pPr>
          </w:p>
        </w:tc>
        <w:tc>
          <w:tcPr>
            <w:tcW w:w="1220" w:type="dxa"/>
            <w:tcBorders>
              <w:bottom w:val="single" w:sz="8" w:space="0" w:color="auto"/>
              <w:right w:val="single" w:sz="8" w:space="0" w:color="auto"/>
            </w:tcBorders>
            <w:vAlign w:val="bottom"/>
          </w:tcPr>
          <w:p w14:paraId="4A931905" w14:textId="77777777" w:rsidR="004D60F1" w:rsidRPr="00DD65C8" w:rsidRDefault="004D60F1">
            <w:pPr>
              <w:rPr>
                <w:sz w:val="7"/>
                <w:szCs w:val="7"/>
              </w:rPr>
            </w:pPr>
          </w:p>
        </w:tc>
        <w:tc>
          <w:tcPr>
            <w:tcW w:w="4540" w:type="dxa"/>
            <w:tcBorders>
              <w:bottom w:val="single" w:sz="8" w:space="0" w:color="auto"/>
              <w:right w:val="single" w:sz="8" w:space="0" w:color="auto"/>
            </w:tcBorders>
            <w:vAlign w:val="bottom"/>
          </w:tcPr>
          <w:p w14:paraId="0833C0DE" w14:textId="77777777" w:rsidR="004D60F1" w:rsidRPr="00DD65C8" w:rsidRDefault="004D60F1">
            <w:pPr>
              <w:rPr>
                <w:sz w:val="7"/>
                <w:szCs w:val="7"/>
              </w:rPr>
            </w:pPr>
          </w:p>
        </w:tc>
        <w:tc>
          <w:tcPr>
            <w:tcW w:w="840" w:type="dxa"/>
            <w:tcBorders>
              <w:bottom w:val="single" w:sz="8" w:space="0" w:color="auto"/>
              <w:right w:val="single" w:sz="8" w:space="0" w:color="auto"/>
            </w:tcBorders>
            <w:vAlign w:val="bottom"/>
          </w:tcPr>
          <w:p w14:paraId="447AB547" w14:textId="77777777" w:rsidR="004D60F1" w:rsidRPr="00DD65C8" w:rsidRDefault="004D60F1">
            <w:pPr>
              <w:rPr>
                <w:sz w:val="7"/>
                <w:szCs w:val="7"/>
              </w:rPr>
            </w:pPr>
          </w:p>
        </w:tc>
        <w:tc>
          <w:tcPr>
            <w:tcW w:w="1560" w:type="dxa"/>
            <w:tcBorders>
              <w:bottom w:val="single" w:sz="8" w:space="0" w:color="auto"/>
              <w:right w:val="single" w:sz="8" w:space="0" w:color="auto"/>
            </w:tcBorders>
            <w:vAlign w:val="bottom"/>
          </w:tcPr>
          <w:p w14:paraId="32893A36" w14:textId="77777777" w:rsidR="004D60F1" w:rsidRPr="00DD65C8" w:rsidRDefault="004D60F1">
            <w:pPr>
              <w:rPr>
                <w:sz w:val="7"/>
                <w:szCs w:val="7"/>
              </w:rPr>
            </w:pPr>
          </w:p>
        </w:tc>
        <w:tc>
          <w:tcPr>
            <w:tcW w:w="0" w:type="dxa"/>
            <w:vAlign w:val="bottom"/>
          </w:tcPr>
          <w:p w14:paraId="558B0627" w14:textId="77777777" w:rsidR="004D60F1" w:rsidRPr="00DD65C8" w:rsidRDefault="004D60F1">
            <w:pPr>
              <w:rPr>
                <w:sz w:val="1"/>
                <w:szCs w:val="1"/>
              </w:rPr>
            </w:pPr>
          </w:p>
        </w:tc>
      </w:tr>
      <w:tr w:rsidR="004D60F1" w:rsidRPr="00DD65C8" w14:paraId="380252A5" w14:textId="77777777">
        <w:trPr>
          <w:trHeight w:val="263"/>
        </w:trPr>
        <w:tc>
          <w:tcPr>
            <w:tcW w:w="540" w:type="dxa"/>
            <w:tcBorders>
              <w:left w:val="single" w:sz="8" w:space="0" w:color="auto"/>
              <w:right w:val="single" w:sz="8" w:space="0" w:color="auto"/>
            </w:tcBorders>
            <w:vAlign w:val="bottom"/>
          </w:tcPr>
          <w:p w14:paraId="00B988CE" w14:textId="77777777" w:rsidR="004D60F1" w:rsidRPr="00DD65C8" w:rsidRDefault="00C629FD">
            <w:pPr>
              <w:spacing w:line="263" w:lineRule="exact"/>
              <w:ind w:left="40"/>
              <w:rPr>
                <w:sz w:val="20"/>
                <w:szCs w:val="20"/>
              </w:rPr>
            </w:pPr>
            <w:r w:rsidRPr="00DD65C8">
              <w:rPr>
                <w:rFonts w:eastAsia="Times New Roman"/>
                <w:sz w:val="24"/>
                <w:szCs w:val="24"/>
              </w:rPr>
              <w:t>1</w:t>
            </w:r>
          </w:p>
        </w:tc>
        <w:tc>
          <w:tcPr>
            <w:tcW w:w="1220" w:type="dxa"/>
            <w:tcBorders>
              <w:right w:val="single" w:sz="8" w:space="0" w:color="auto"/>
            </w:tcBorders>
            <w:vAlign w:val="bottom"/>
          </w:tcPr>
          <w:p w14:paraId="68C1FC2F" w14:textId="77777777" w:rsidR="004D60F1" w:rsidRPr="00DD65C8" w:rsidRDefault="00C629FD">
            <w:pPr>
              <w:spacing w:line="263" w:lineRule="exact"/>
              <w:jc w:val="center"/>
              <w:rPr>
                <w:sz w:val="20"/>
                <w:szCs w:val="20"/>
              </w:rPr>
            </w:pPr>
            <w:r w:rsidRPr="00DD65C8">
              <w:rPr>
                <w:rFonts w:eastAsia="Times New Roman"/>
                <w:b/>
                <w:bCs/>
                <w:w w:val="99"/>
                <w:sz w:val="24"/>
                <w:szCs w:val="24"/>
              </w:rPr>
              <w:t>5a</w:t>
            </w:r>
          </w:p>
        </w:tc>
        <w:tc>
          <w:tcPr>
            <w:tcW w:w="4540" w:type="dxa"/>
            <w:vMerge w:val="restart"/>
            <w:tcBorders>
              <w:right w:val="single" w:sz="8" w:space="0" w:color="auto"/>
            </w:tcBorders>
            <w:vAlign w:val="bottom"/>
          </w:tcPr>
          <w:p w14:paraId="74F47D80" w14:textId="77777777" w:rsidR="004D60F1" w:rsidRPr="00DD65C8" w:rsidRDefault="00C629FD">
            <w:pPr>
              <w:jc w:val="center"/>
              <w:rPr>
                <w:sz w:val="20"/>
                <w:szCs w:val="20"/>
              </w:rPr>
            </w:pPr>
            <w:r w:rsidRPr="00DD65C8">
              <w:rPr>
                <w:rFonts w:eastAsia="Times New Roman"/>
                <w:w w:val="99"/>
                <w:sz w:val="24"/>
                <w:szCs w:val="24"/>
              </w:rPr>
              <w:t>DCM:MeOH:AcOH = 100:40:1</w:t>
            </w:r>
          </w:p>
        </w:tc>
        <w:tc>
          <w:tcPr>
            <w:tcW w:w="840" w:type="dxa"/>
            <w:tcBorders>
              <w:right w:val="single" w:sz="8" w:space="0" w:color="auto"/>
            </w:tcBorders>
            <w:vAlign w:val="bottom"/>
          </w:tcPr>
          <w:p w14:paraId="627F886A" w14:textId="77777777" w:rsidR="004D60F1" w:rsidRPr="00DD65C8" w:rsidRDefault="00C629FD">
            <w:pPr>
              <w:spacing w:line="263" w:lineRule="exact"/>
              <w:jc w:val="center"/>
              <w:rPr>
                <w:sz w:val="20"/>
                <w:szCs w:val="20"/>
              </w:rPr>
            </w:pPr>
            <w:r w:rsidRPr="00DD65C8">
              <w:rPr>
                <w:rFonts w:eastAsia="Times New Roman"/>
                <w:w w:val="99"/>
                <w:sz w:val="24"/>
                <w:szCs w:val="24"/>
              </w:rPr>
              <w:t>0.45</w:t>
            </w:r>
          </w:p>
        </w:tc>
        <w:tc>
          <w:tcPr>
            <w:tcW w:w="1560" w:type="dxa"/>
            <w:tcBorders>
              <w:right w:val="single" w:sz="8" w:space="0" w:color="auto"/>
            </w:tcBorders>
            <w:vAlign w:val="bottom"/>
          </w:tcPr>
          <w:p w14:paraId="51A14085" w14:textId="77777777" w:rsidR="004D60F1" w:rsidRPr="00DD65C8" w:rsidRDefault="00C629FD">
            <w:pPr>
              <w:spacing w:line="263" w:lineRule="exact"/>
              <w:jc w:val="center"/>
              <w:rPr>
                <w:sz w:val="20"/>
                <w:szCs w:val="20"/>
              </w:rPr>
            </w:pPr>
            <w:r w:rsidRPr="00DD65C8">
              <w:rPr>
                <w:rFonts w:eastAsia="Times New Roman"/>
                <w:color w:val="FF0000"/>
                <w:w w:val="99"/>
                <w:sz w:val="24"/>
                <w:szCs w:val="24"/>
              </w:rPr>
              <w:t>181.0-182.5</w:t>
            </w:r>
          </w:p>
        </w:tc>
        <w:tc>
          <w:tcPr>
            <w:tcW w:w="0" w:type="dxa"/>
            <w:vAlign w:val="bottom"/>
          </w:tcPr>
          <w:p w14:paraId="32350B61" w14:textId="77777777" w:rsidR="004D60F1" w:rsidRPr="00DD65C8" w:rsidRDefault="004D60F1">
            <w:pPr>
              <w:rPr>
                <w:sz w:val="1"/>
                <w:szCs w:val="1"/>
              </w:rPr>
            </w:pPr>
          </w:p>
        </w:tc>
      </w:tr>
      <w:tr w:rsidR="004D60F1" w:rsidRPr="00DD65C8" w14:paraId="05C93EF7" w14:textId="77777777">
        <w:trPr>
          <w:trHeight w:val="86"/>
        </w:trPr>
        <w:tc>
          <w:tcPr>
            <w:tcW w:w="540" w:type="dxa"/>
            <w:tcBorders>
              <w:left w:val="single" w:sz="8" w:space="0" w:color="auto"/>
              <w:right w:val="single" w:sz="8" w:space="0" w:color="auto"/>
            </w:tcBorders>
            <w:vAlign w:val="bottom"/>
          </w:tcPr>
          <w:p w14:paraId="4C294594" w14:textId="77777777" w:rsidR="004D60F1" w:rsidRPr="00DD65C8" w:rsidRDefault="004D60F1">
            <w:pPr>
              <w:rPr>
                <w:sz w:val="7"/>
                <w:szCs w:val="7"/>
              </w:rPr>
            </w:pPr>
          </w:p>
        </w:tc>
        <w:tc>
          <w:tcPr>
            <w:tcW w:w="1220" w:type="dxa"/>
            <w:tcBorders>
              <w:right w:val="single" w:sz="8" w:space="0" w:color="auto"/>
            </w:tcBorders>
            <w:vAlign w:val="bottom"/>
          </w:tcPr>
          <w:p w14:paraId="665F1D19" w14:textId="77777777" w:rsidR="004D60F1" w:rsidRPr="00DD65C8" w:rsidRDefault="004D60F1">
            <w:pPr>
              <w:rPr>
                <w:sz w:val="7"/>
                <w:szCs w:val="7"/>
              </w:rPr>
            </w:pPr>
          </w:p>
        </w:tc>
        <w:tc>
          <w:tcPr>
            <w:tcW w:w="4540" w:type="dxa"/>
            <w:vMerge/>
            <w:tcBorders>
              <w:right w:val="single" w:sz="8" w:space="0" w:color="auto"/>
            </w:tcBorders>
            <w:vAlign w:val="bottom"/>
          </w:tcPr>
          <w:p w14:paraId="69EC3C38" w14:textId="77777777" w:rsidR="004D60F1" w:rsidRPr="00DD65C8" w:rsidRDefault="004D60F1">
            <w:pPr>
              <w:rPr>
                <w:sz w:val="7"/>
                <w:szCs w:val="7"/>
              </w:rPr>
            </w:pPr>
          </w:p>
        </w:tc>
        <w:tc>
          <w:tcPr>
            <w:tcW w:w="840" w:type="dxa"/>
            <w:tcBorders>
              <w:right w:val="single" w:sz="8" w:space="0" w:color="auto"/>
            </w:tcBorders>
            <w:vAlign w:val="bottom"/>
          </w:tcPr>
          <w:p w14:paraId="26CF1F04" w14:textId="77777777" w:rsidR="004D60F1" w:rsidRPr="00DD65C8" w:rsidRDefault="004D60F1">
            <w:pPr>
              <w:rPr>
                <w:sz w:val="7"/>
                <w:szCs w:val="7"/>
              </w:rPr>
            </w:pPr>
          </w:p>
        </w:tc>
        <w:tc>
          <w:tcPr>
            <w:tcW w:w="1560" w:type="dxa"/>
            <w:tcBorders>
              <w:right w:val="single" w:sz="8" w:space="0" w:color="auto"/>
            </w:tcBorders>
            <w:vAlign w:val="bottom"/>
          </w:tcPr>
          <w:p w14:paraId="72E59ACA" w14:textId="77777777" w:rsidR="004D60F1" w:rsidRPr="00DD65C8" w:rsidRDefault="004D60F1">
            <w:pPr>
              <w:rPr>
                <w:sz w:val="7"/>
                <w:szCs w:val="7"/>
              </w:rPr>
            </w:pPr>
          </w:p>
        </w:tc>
        <w:tc>
          <w:tcPr>
            <w:tcW w:w="0" w:type="dxa"/>
            <w:vAlign w:val="bottom"/>
          </w:tcPr>
          <w:p w14:paraId="6D703C61" w14:textId="77777777" w:rsidR="004D60F1" w:rsidRPr="00DD65C8" w:rsidRDefault="004D60F1">
            <w:pPr>
              <w:rPr>
                <w:sz w:val="1"/>
                <w:szCs w:val="1"/>
              </w:rPr>
            </w:pPr>
          </w:p>
        </w:tc>
      </w:tr>
      <w:tr w:rsidR="004D60F1" w:rsidRPr="00DD65C8" w14:paraId="4B0829E6" w14:textId="77777777">
        <w:trPr>
          <w:trHeight w:val="99"/>
        </w:trPr>
        <w:tc>
          <w:tcPr>
            <w:tcW w:w="540" w:type="dxa"/>
            <w:tcBorders>
              <w:left w:val="single" w:sz="8" w:space="0" w:color="auto"/>
              <w:bottom w:val="single" w:sz="8" w:space="0" w:color="auto"/>
              <w:right w:val="single" w:sz="8" w:space="0" w:color="auto"/>
            </w:tcBorders>
            <w:vAlign w:val="bottom"/>
          </w:tcPr>
          <w:p w14:paraId="14814899" w14:textId="77777777" w:rsidR="004D60F1" w:rsidRPr="00DD65C8" w:rsidRDefault="004D60F1">
            <w:pPr>
              <w:rPr>
                <w:sz w:val="8"/>
                <w:szCs w:val="8"/>
              </w:rPr>
            </w:pPr>
          </w:p>
        </w:tc>
        <w:tc>
          <w:tcPr>
            <w:tcW w:w="1220" w:type="dxa"/>
            <w:tcBorders>
              <w:bottom w:val="single" w:sz="8" w:space="0" w:color="auto"/>
              <w:right w:val="single" w:sz="8" w:space="0" w:color="auto"/>
            </w:tcBorders>
            <w:vAlign w:val="bottom"/>
          </w:tcPr>
          <w:p w14:paraId="3ECAD845" w14:textId="77777777" w:rsidR="004D60F1" w:rsidRPr="00DD65C8" w:rsidRDefault="004D60F1">
            <w:pPr>
              <w:rPr>
                <w:sz w:val="8"/>
                <w:szCs w:val="8"/>
              </w:rPr>
            </w:pPr>
          </w:p>
        </w:tc>
        <w:tc>
          <w:tcPr>
            <w:tcW w:w="4540" w:type="dxa"/>
            <w:tcBorders>
              <w:bottom w:val="single" w:sz="8" w:space="0" w:color="auto"/>
              <w:right w:val="single" w:sz="8" w:space="0" w:color="auto"/>
            </w:tcBorders>
            <w:vAlign w:val="bottom"/>
          </w:tcPr>
          <w:p w14:paraId="06D79BDF" w14:textId="77777777" w:rsidR="004D60F1" w:rsidRPr="00DD65C8" w:rsidRDefault="004D60F1">
            <w:pPr>
              <w:rPr>
                <w:sz w:val="8"/>
                <w:szCs w:val="8"/>
              </w:rPr>
            </w:pPr>
          </w:p>
        </w:tc>
        <w:tc>
          <w:tcPr>
            <w:tcW w:w="840" w:type="dxa"/>
            <w:tcBorders>
              <w:bottom w:val="single" w:sz="8" w:space="0" w:color="auto"/>
              <w:right w:val="single" w:sz="8" w:space="0" w:color="auto"/>
            </w:tcBorders>
            <w:vAlign w:val="bottom"/>
          </w:tcPr>
          <w:p w14:paraId="18837475" w14:textId="77777777" w:rsidR="004D60F1" w:rsidRPr="00DD65C8" w:rsidRDefault="004D60F1">
            <w:pPr>
              <w:rPr>
                <w:sz w:val="8"/>
                <w:szCs w:val="8"/>
              </w:rPr>
            </w:pPr>
          </w:p>
        </w:tc>
        <w:tc>
          <w:tcPr>
            <w:tcW w:w="1560" w:type="dxa"/>
            <w:tcBorders>
              <w:bottom w:val="single" w:sz="8" w:space="0" w:color="auto"/>
              <w:right w:val="single" w:sz="8" w:space="0" w:color="auto"/>
            </w:tcBorders>
            <w:vAlign w:val="bottom"/>
          </w:tcPr>
          <w:p w14:paraId="06177A0F" w14:textId="77777777" w:rsidR="004D60F1" w:rsidRPr="00DD65C8" w:rsidRDefault="004D60F1">
            <w:pPr>
              <w:rPr>
                <w:sz w:val="8"/>
                <w:szCs w:val="8"/>
              </w:rPr>
            </w:pPr>
          </w:p>
        </w:tc>
        <w:tc>
          <w:tcPr>
            <w:tcW w:w="0" w:type="dxa"/>
            <w:vAlign w:val="bottom"/>
          </w:tcPr>
          <w:p w14:paraId="4DB244D9" w14:textId="77777777" w:rsidR="004D60F1" w:rsidRPr="00DD65C8" w:rsidRDefault="004D60F1">
            <w:pPr>
              <w:rPr>
                <w:sz w:val="1"/>
                <w:szCs w:val="1"/>
              </w:rPr>
            </w:pPr>
          </w:p>
        </w:tc>
      </w:tr>
      <w:tr w:rsidR="004D60F1" w:rsidRPr="00DD65C8" w14:paraId="46582FAD" w14:textId="77777777">
        <w:trPr>
          <w:trHeight w:val="263"/>
        </w:trPr>
        <w:tc>
          <w:tcPr>
            <w:tcW w:w="540" w:type="dxa"/>
            <w:tcBorders>
              <w:left w:val="single" w:sz="8" w:space="0" w:color="auto"/>
              <w:right w:val="single" w:sz="8" w:space="0" w:color="auto"/>
            </w:tcBorders>
            <w:vAlign w:val="bottom"/>
          </w:tcPr>
          <w:p w14:paraId="133C3A11" w14:textId="77777777" w:rsidR="004D60F1" w:rsidRPr="00DD65C8" w:rsidRDefault="00C629FD">
            <w:pPr>
              <w:spacing w:line="263" w:lineRule="exact"/>
              <w:ind w:left="40"/>
              <w:rPr>
                <w:sz w:val="20"/>
                <w:szCs w:val="20"/>
              </w:rPr>
            </w:pPr>
            <w:r w:rsidRPr="00DD65C8">
              <w:rPr>
                <w:rFonts w:eastAsia="Times New Roman"/>
                <w:sz w:val="24"/>
                <w:szCs w:val="24"/>
              </w:rPr>
              <w:t>2</w:t>
            </w:r>
          </w:p>
        </w:tc>
        <w:tc>
          <w:tcPr>
            <w:tcW w:w="1220" w:type="dxa"/>
            <w:tcBorders>
              <w:right w:val="single" w:sz="8" w:space="0" w:color="auto"/>
            </w:tcBorders>
            <w:vAlign w:val="bottom"/>
          </w:tcPr>
          <w:p w14:paraId="088C6C08" w14:textId="77777777" w:rsidR="004D60F1" w:rsidRPr="00DD65C8" w:rsidRDefault="00C629FD">
            <w:pPr>
              <w:spacing w:line="263" w:lineRule="exact"/>
              <w:jc w:val="center"/>
              <w:rPr>
                <w:sz w:val="20"/>
                <w:szCs w:val="20"/>
              </w:rPr>
            </w:pPr>
            <w:r w:rsidRPr="00DD65C8">
              <w:rPr>
                <w:rFonts w:eastAsia="Times New Roman"/>
                <w:b/>
                <w:bCs/>
                <w:sz w:val="24"/>
                <w:szCs w:val="24"/>
              </w:rPr>
              <w:t>5b</w:t>
            </w:r>
          </w:p>
        </w:tc>
        <w:tc>
          <w:tcPr>
            <w:tcW w:w="4540" w:type="dxa"/>
            <w:vMerge w:val="restart"/>
            <w:tcBorders>
              <w:right w:val="single" w:sz="8" w:space="0" w:color="auto"/>
            </w:tcBorders>
            <w:vAlign w:val="bottom"/>
          </w:tcPr>
          <w:p w14:paraId="0E1917D2" w14:textId="77777777" w:rsidR="004D60F1" w:rsidRPr="00DD65C8" w:rsidRDefault="00C629FD">
            <w:pPr>
              <w:jc w:val="center"/>
              <w:rPr>
                <w:sz w:val="20"/>
                <w:szCs w:val="20"/>
              </w:rPr>
            </w:pPr>
            <w:r w:rsidRPr="00DD65C8">
              <w:rPr>
                <w:rFonts w:eastAsia="Times New Roman"/>
                <w:w w:val="99"/>
                <w:sz w:val="24"/>
                <w:szCs w:val="24"/>
              </w:rPr>
              <w:t>DCM:MeOH:AcOH = 100:40:1</w:t>
            </w:r>
          </w:p>
        </w:tc>
        <w:tc>
          <w:tcPr>
            <w:tcW w:w="840" w:type="dxa"/>
            <w:tcBorders>
              <w:right w:val="single" w:sz="8" w:space="0" w:color="auto"/>
            </w:tcBorders>
            <w:vAlign w:val="bottom"/>
          </w:tcPr>
          <w:p w14:paraId="73B38D81" w14:textId="77777777" w:rsidR="004D60F1" w:rsidRPr="00DD65C8" w:rsidRDefault="00C629FD">
            <w:pPr>
              <w:spacing w:line="263" w:lineRule="exact"/>
              <w:jc w:val="center"/>
              <w:rPr>
                <w:sz w:val="20"/>
                <w:szCs w:val="20"/>
              </w:rPr>
            </w:pPr>
            <w:r w:rsidRPr="00DD65C8">
              <w:rPr>
                <w:rFonts w:eastAsia="Times New Roman"/>
                <w:w w:val="99"/>
                <w:sz w:val="24"/>
                <w:szCs w:val="24"/>
              </w:rPr>
              <w:t>0.43</w:t>
            </w:r>
          </w:p>
        </w:tc>
        <w:tc>
          <w:tcPr>
            <w:tcW w:w="1560" w:type="dxa"/>
            <w:tcBorders>
              <w:right w:val="single" w:sz="8" w:space="0" w:color="auto"/>
            </w:tcBorders>
            <w:vAlign w:val="bottom"/>
          </w:tcPr>
          <w:p w14:paraId="4A48933C" w14:textId="77777777" w:rsidR="004D60F1" w:rsidRPr="00DD65C8" w:rsidRDefault="00C629FD">
            <w:pPr>
              <w:spacing w:line="263" w:lineRule="exact"/>
              <w:jc w:val="center"/>
              <w:rPr>
                <w:sz w:val="20"/>
                <w:szCs w:val="20"/>
              </w:rPr>
            </w:pPr>
            <w:r w:rsidRPr="00DD65C8">
              <w:rPr>
                <w:rFonts w:eastAsia="Times New Roman"/>
                <w:color w:val="FF0000"/>
                <w:w w:val="99"/>
                <w:sz w:val="24"/>
                <w:szCs w:val="24"/>
              </w:rPr>
              <w:t>180.0-182.0</w:t>
            </w:r>
          </w:p>
        </w:tc>
        <w:tc>
          <w:tcPr>
            <w:tcW w:w="0" w:type="dxa"/>
            <w:vAlign w:val="bottom"/>
          </w:tcPr>
          <w:p w14:paraId="5D454AEC" w14:textId="77777777" w:rsidR="004D60F1" w:rsidRPr="00DD65C8" w:rsidRDefault="004D60F1">
            <w:pPr>
              <w:rPr>
                <w:sz w:val="1"/>
                <w:szCs w:val="1"/>
              </w:rPr>
            </w:pPr>
          </w:p>
        </w:tc>
      </w:tr>
      <w:tr w:rsidR="004D60F1" w:rsidRPr="00DD65C8" w14:paraId="229EE7C8" w14:textId="77777777">
        <w:trPr>
          <w:trHeight w:val="84"/>
        </w:trPr>
        <w:tc>
          <w:tcPr>
            <w:tcW w:w="540" w:type="dxa"/>
            <w:tcBorders>
              <w:left w:val="single" w:sz="8" w:space="0" w:color="auto"/>
              <w:right w:val="single" w:sz="8" w:space="0" w:color="auto"/>
            </w:tcBorders>
            <w:vAlign w:val="bottom"/>
          </w:tcPr>
          <w:p w14:paraId="4029E7EC" w14:textId="77777777" w:rsidR="004D60F1" w:rsidRPr="00DD65C8" w:rsidRDefault="004D60F1">
            <w:pPr>
              <w:rPr>
                <w:sz w:val="7"/>
                <w:szCs w:val="7"/>
              </w:rPr>
            </w:pPr>
          </w:p>
        </w:tc>
        <w:tc>
          <w:tcPr>
            <w:tcW w:w="1220" w:type="dxa"/>
            <w:tcBorders>
              <w:right w:val="single" w:sz="8" w:space="0" w:color="auto"/>
            </w:tcBorders>
            <w:vAlign w:val="bottom"/>
          </w:tcPr>
          <w:p w14:paraId="22B32E0A" w14:textId="77777777" w:rsidR="004D60F1" w:rsidRPr="00DD65C8" w:rsidRDefault="004D60F1">
            <w:pPr>
              <w:rPr>
                <w:sz w:val="7"/>
                <w:szCs w:val="7"/>
              </w:rPr>
            </w:pPr>
          </w:p>
        </w:tc>
        <w:tc>
          <w:tcPr>
            <w:tcW w:w="4540" w:type="dxa"/>
            <w:vMerge/>
            <w:tcBorders>
              <w:right w:val="single" w:sz="8" w:space="0" w:color="auto"/>
            </w:tcBorders>
            <w:vAlign w:val="bottom"/>
          </w:tcPr>
          <w:p w14:paraId="4EF9FF49" w14:textId="77777777" w:rsidR="004D60F1" w:rsidRPr="00DD65C8" w:rsidRDefault="004D60F1">
            <w:pPr>
              <w:rPr>
                <w:sz w:val="7"/>
                <w:szCs w:val="7"/>
              </w:rPr>
            </w:pPr>
          </w:p>
        </w:tc>
        <w:tc>
          <w:tcPr>
            <w:tcW w:w="840" w:type="dxa"/>
            <w:tcBorders>
              <w:right w:val="single" w:sz="8" w:space="0" w:color="auto"/>
            </w:tcBorders>
            <w:vAlign w:val="bottom"/>
          </w:tcPr>
          <w:p w14:paraId="67C38290" w14:textId="77777777" w:rsidR="004D60F1" w:rsidRPr="00DD65C8" w:rsidRDefault="004D60F1">
            <w:pPr>
              <w:rPr>
                <w:sz w:val="7"/>
                <w:szCs w:val="7"/>
              </w:rPr>
            </w:pPr>
          </w:p>
        </w:tc>
        <w:tc>
          <w:tcPr>
            <w:tcW w:w="1560" w:type="dxa"/>
            <w:tcBorders>
              <w:right w:val="single" w:sz="8" w:space="0" w:color="auto"/>
            </w:tcBorders>
            <w:vAlign w:val="bottom"/>
          </w:tcPr>
          <w:p w14:paraId="5274AF7E" w14:textId="77777777" w:rsidR="004D60F1" w:rsidRPr="00DD65C8" w:rsidRDefault="004D60F1">
            <w:pPr>
              <w:rPr>
                <w:sz w:val="7"/>
                <w:szCs w:val="7"/>
              </w:rPr>
            </w:pPr>
          </w:p>
        </w:tc>
        <w:tc>
          <w:tcPr>
            <w:tcW w:w="0" w:type="dxa"/>
            <w:vAlign w:val="bottom"/>
          </w:tcPr>
          <w:p w14:paraId="617D652A" w14:textId="77777777" w:rsidR="004D60F1" w:rsidRPr="00DD65C8" w:rsidRDefault="004D60F1">
            <w:pPr>
              <w:rPr>
                <w:sz w:val="1"/>
                <w:szCs w:val="1"/>
              </w:rPr>
            </w:pPr>
          </w:p>
        </w:tc>
      </w:tr>
      <w:tr w:rsidR="004D60F1" w:rsidRPr="00DD65C8" w14:paraId="74FCDE4E" w14:textId="77777777">
        <w:trPr>
          <w:trHeight w:val="101"/>
        </w:trPr>
        <w:tc>
          <w:tcPr>
            <w:tcW w:w="540" w:type="dxa"/>
            <w:tcBorders>
              <w:left w:val="single" w:sz="8" w:space="0" w:color="auto"/>
              <w:bottom w:val="single" w:sz="8" w:space="0" w:color="auto"/>
              <w:right w:val="single" w:sz="8" w:space="0" w:color="auto"/>
            </w:tcBorders>
            <w:vAlign w:val="bottom"/>
          </w:tcPr>
          <w:p w14:paraId="452EB03C" w14:textId="77777777" w:rsidR="004D60F1" w:rsidRPr="00DD65C8" w:rsidRDefault="004D60F1">
            <w:pPr>
              <w:rPr>
                <w:sz w:val="8"/>
                <w:szCs w:val="8"/>
              </w:rPr>
            </w:pPr>
          </w:p>
        </w:tc>
        <w:tc>
          <w:tcPr>
            <w:tcW w:w="1220" w:type="dxa"/>
            <w:tcBorders>
              <w:bottom w:val="single" w:sz="8" w:space="0" w:color="auto"/>
              <w:right w:val="single" w:sz="8" w:space="0" w:color="auto"/>
            </w:tcBorders>
            <w:vAlign w:val="bottom"/>
          </w:tcPr>
          <w:p w14:paraId="2B2BB9B3" w14:textId="77777777" w:rsidR="004D60F1" w:rsidRPr="00DD65C8" w:rsidRDefault="004D60F1">
            <w:pPr>
              <w:rPr>
                <w:sz w:val="8"/>
                <w:szCs w:val="8"/>
              </w:rPr>
            </w:pPr>
          </w:p>
        </w:tc>
        <w:tc>
          <w:tcPr>
            <w:tcW w:w="4540" w:type="dxa"/>
            <w:tcBorders>
              <w:bottom w:val="single" w:sz="8" w:space="0" w:color="auto"/>
              <w:right w:val="single" w:sz="8" w:space="0" w:color="auto"/>
            </w:tcBorders>
            <w:vAlign w:val="bottom"/>
          </w:tcPr>
          <w:p w14:paraId="477FE1F1" w14:textId="77777777" w:rsidR="004D60F1" w:rsidRPr="00DD65C8" w:rsidRDefault="004D60F1">
            <w:pPr>
              <w:rPr>
                <w:sz w:val="8"/>
                <w:szCs w:val="8"/>
              </w:rPr>
            </w:pPr>
          </w:p>
        </w:tc>
        <w:tc>
          <w:tcPr>
            <w:tcW w:w="840" w:type="dxa"/>
            <w:tcBorders>
              <w:bottom w:val="single" w:sz="8" w:space="0" w:color="auto"/>
              <w:right w:val="single" w:sz="8" w:space="0" w:color="auto"/>
            </w:tcBorders>
            <w:vAlign w:val="bottom"/>
          </w:tcPr>
          <w:p w14:paraId="100BB332" w14:textId="77777777" w:rsidR="004D60F1" w:rsidRPr="00DD65C8" w:rsidRDefault="004D60F1">
            <w:pPr>
              <w:rPr>
                <w:sz w:val="8"/>
                <w:szCs w:val="8"/>
              </w:rPr>
            </w:pPr>
          </w:p>
        </w:tc>
        <w:tc>
          <w:tcPr>
            <w:tcW w:w="1560" w:type="dxa"/>
            <w:tcBorders>
              <w:bottom w:val="single" w:sz="8" w:space="0" w:color="auto"/>
              <w:right w:val="single" w:sz="8" w:space="0" w:color="auto"/>
            </w:tcBorders>
            <w:vAlign w:val="bottom"/>
          </w:tcPr>
          <w:p w14:paraId="2BE63412" w14:textId="77777777" w:rsidR="004D60F1" w:rsidRPr="00DD65C8" w:rsidRDefault="004D60F1">
            <w:pPr>
              <w:rPr>
                <w:sz w:val="8"/>
                <w:szCs w:val="8"/>
              </w:rPr>
            </w:pPr>
          </w:p>
        </w:tc>
        <w:tc>
          <w:tcPr>
            <w:tcW w:w="0" w:type="dxa"/>
            <w:vAlign w:val="bottom"/>
          </w:tcPr>
          <w:p w14:paraId="39686524" w14:textId="77777777" w:rsidR="004D60F1" w:rsidRPr="00DD65C8" w:rsidRDefault="004D60F1">
            <w:pPr>
              <w:rPr>
                <w:sz w:val="1"/>
                <w:szCs w:val="1"/>
              </w:rPr>
            </w:pPr>
          </w:p>
        </w:tc>
      </w:tr>
      <w:tr w:rsidR="004D60F1" w:rsidRPr="00DD65C8" w14:paraId="6882508D" w14:textId="77777777">
        <w:trPr>
          <w:trHeight w:val="263"/>
        </w:trPr>
        <w:tc>
          <w:tcPr>
            <w:tcW w:w="540" w:type="dxa"/>
            <w:tcBorders>
              <w:left w:val="single" w:sz="8" w:space="0" w:color="auto"/>
              <w:right w:val="single" w:sz="8" w:space="0" w:color="auto"/>
            </w:tcBorders>
            <w:vAlign w:val="bottom"/>
          </w:tcPr>
          <w:p w14:paraId="23E95A70" w14:textId="77777777" w:rsidR="004D60F1" w:rsidRPr="00DD65C8" w:rsidRDefault="00C629FD">
            <w:pPr>
              <w:spacing w:line="263" w:lineRule="exact"/>
              <w:ind w:left="40"/>
              <w:rPr>
                <w:sz w:val="20"/>
                <w:szCs w:val="20"/>
              </w:rPr>
            </w:pPr>
            <w:r w:rsidRPr="00DD65C8">
              <w:rPr>
                <w:rFonts w:eastAsia="Times New Roman"/>
                <w:sz w:val="24"/>
                <w:szCs w:val="24"/>
              </w:rPr>
              <w:t>3</w:t>
            </w:r>
          </w:p>
        </w:tc>
        <w:tc>
          <w:tcPr>
            <w:tcW w:w="1220" w:type="dxa"/>
            <w:tcBorders>
              <w:right w:val="single" w:sz="8" w:space="0" w:color="auto"/>
            </w:tcBorders>
            <w:vAlign w:val="bottom"/>
          </w:tcPr>
          <w:p w14:paraId="4A3F3728" w14:textId="77777777" w:rsidR="004D60F1" w:rsidRPr="00DD65C8" w:rsidRDefault="00C629FD">
            <w:pPr>
              <w:spacing w:line="263" w:lineRule="exact"/>
              <w:jc w:val="center"/>
              <w:rPr>
                <w:sz w:val="20"/>
                <w:szCs w:val="20"/>
              </w:rPr>
            </w:pPr>
            <w:r w:rsidRPr="00DD65C8">
              <w:rPr>
                <w:rFonts w:eastAsia="Times New Roman"/>
                <w:b/>
                <w:bCs/>
                <w:w w:val="96"/>
                <w:sz w:val="24"/>
                <w:szCs w:val="24"/>
              </w:rPr>
              <w:t>5c</w:t>
            </w:r>
          </w:p>
        </w:tc>
        <w:tc>
          <w:tcPr>
            <w:tcW w:w="4540" w:type="dxa"/>
            <w:vMerge w:val="restart"/>
            <w:tcBorders>
              <w:right w:val="single" w:sz="8" w:space="0" w:color="auto"/>
            </w:tcBorders>
            <w:vAlign w:val="bottom"/>
          </w:tcPr>
          <w:p w14:paraId="7633C368" w14:textId="77777777" w:rsidR="004D60F1" w:rsidRPr="00DD65C8" w:rsidRDefault="00C629FD">
            <w:pPr>
              <w:jc w:val="center"/>
              <w:rPr>
                <w:sz w:val="20"/>
                <w:szCs w:val="20"/>
              </w:rPr>
            </w:pPr>
            <w:r w:rsidRPr="00DD65C8">
              <w:rPr>
                <w:rFonts w:eastAsia="Times New Roman"/>
                <w:w w:val="99"/>
                <w:sz w:val="24"/>
                <w:szCs w:val="24"/>
              </w:rPr>
              <w:t>DCM:MeOH:AcOH = 100:40:1</w:t>
            </w:r>
          </w:p>
        </w:tc>
        <w:tc>
          <w:tcPr>
            <w:tcW w:w="840" w:type="dxa"/>
            <w:tcBorders>
              <w:right w:val="single" w:sz="8" w:space="0" w:color="auto"/>
            </w:tcBorders>
            <w:vAlign w:val="bottom"/>
          </w:tcPr>
          <w:p w14:paraId="3ADC70BB" w14:textId="77777777" w:rsidR="004D60F1" w:rsidRPr="00DD65C8" w:rsidRDefault="00C629FD">
            <w:pPr>
              <w:spacing w:line="263" w:lineRule="exact"/>
              <w:jc w:val="center"/>
              <w:rPr>
                <w:sz w:val="20"/>
                <w:szCs w:val="20"/>
              </w:rPr>
            </w:pPr>
            <w:r w:rsidRPr="00DD65C8">
              <w:rPr>
                <w:rFonts w:eastAsia="Times New Roman"/>
                <w:w w:val="99"/>
                <w:sz w:val="24"/>
                <w:szCs w:val="24"/>
              </w:rPr>
              <w:t>0.42</w:t>
            </w:r>
          </w:p>
        </w:tc>
        <w:tc>
          <w:tcPr>
            <w:tcW w:w="1560" w:type="dxa"/>
            <w:tcBorders>
              <w:right w:val="single" w:sz="8" w:space="0" w:color="auto"/>
            </w:tcBorders>
            <w:vAlign w:val="bottom"/>
          </w:tcPr>
          <w:p w14:paraId="35DD8AD4" w14:textId="77777777" w:rsidR="004D60F1" w:rsidRPr="00DD65C8" w:rsidRDefault="00C629FD">
            <w:pPr>
              <w:spacing w:line="263" w:lineRule="exact"/>
              <w:jc w:val="center"/>
              <w:rPr>
                <w:sz w:val="20"/>
                <w:szCs w:val="20"/>
              </w:rPr>
            </w:pPr>
            <w:r w:rsidRPr="00DD65C8">
              <w:rPr>
                <w:rFonts w:eastAsia="Times New Roman"/>
                <w:color w:val="FF0000"/>
                <w:w w:val="99"/>
                <w:sz w:val="24"/>
                <w:szCs w:val="24"/>
              </w:rPr>
              <w:t>187.5-188.5</w:t>
            </w:r>
          </w:p>
        </w:tc>
        <w:tc>
          <w:tcPr>
            <w:tcW w:w="0" w:type="dxa"/>
            <w:vAlign w:val="bottom"/>
          </w:tcPr>
          <w:p w14:paraId="0F23B924" w14:textId="77777777" w:rsidR="004D60F1" w:rsidRPr="00DD65C8" w:rsidRDefault="004D60F1">
            <w:pPr>
              <w:rPr>
                <w:sz w:val="1"/>
                <w:szCs w:val="1"/>
              </w:rPr>
            </w:pPr>
          </w:p>
        </w:tc>
      </w:tr>
      <w:tr w:rsidR="004D60F1" w:rsidRPr="00DD65C8" w14:paraId="620260FA" w14:textId="77777777">
        <w:trPr>
          <w:trHeight w:val="84"/>
        </w:trPr>
        <w:tc>
          <w:tcPr>
            <w:tcW w:w="540" w:type="dxa"/>
            <w:tcBorders>
              <w:left w:val="single" w:sz="8" w:space="0" w:color="auto"/>
              <w:right w:val="single" w:sz="8" w:space="0" w:color="auto"/>
            </w:tcBorders>
            <w:vAlign w:val="bottom"/>
          </w:tcPr>
          <w:p w14:paraId="6A590D15" w14:textId="77777777" w:rsidR="004D60F1" w:rsidRPr="00DD65C8" w:rsidRDefault="004D60F1">
            <w:pPr>
              <w:rPr>
                <w:sz w:val="7"/>
                <w:szCs w:val="7"/>
              </w:rPr>
            </w:pPr>
          </w:p>
        </w:tc>
        <w:tc>
          <w:tcPr>
            <w:tcW w:w="1220" w:type="dxa"/>
            <w:tcBorders>
              <w:right w:val="single" w:sz="8" w:space="0" w:color="auto"/>
            </w:tcBorders>
            <w:vAlign w:val="bottom"/>
          </w:tcPr>
          <w:p w14:paraId="7557D2FD" w14:textId="77777777" w:rsidR="004D60F1" w:rsidRPr="00DD65C8" w:rsidRDefault="004D60F1">
            <w:pPr>
              <w:rPr>
                <w:sz w:val="7"/>
                <w:szCs w:val="7"/>
              </w:rPr>
            </w:pPr>
          </w:p>
        </w:tc>
        <w:tc>
          <w:tcPr>
            <w:tcW w:w="4540" w:type="dxa"/>
            <w:vMerge/>
            <w:tcBorders>
              <w:right w:val="single" w:sz="8" w:space="0" w:color="auto"/>
            </w:tcBorders>
            <w:vAlign w:val="bottom"/>
          </w:tcPr>
          <w:p w14:paraId="4546377C" w14:textId="77777777" w:rsidR="004D60F1" w:rsidRPr="00DD65C8" w:rsidRDefault="004D60F1">
            <w:pPr>
              <w:rPr>
                <w:sz w:val="7"/>
                <w:szCs w:val="7"/>
              </w:rPr>
            </w:pPr>
          </w:p>
        </w:tc>
        <w:tc>
          <w:tcPr>
            <w:tcW w:w="840" w:type="dxa"/>
            <w:tcBorders>
              <w:right w:val="single" w:sz="8" w:space="0" w:color="auto"/>
            </w:tcBorders>
            <w:vAlign w:val="bottom"/>
          </w:tcPr>
          <w:p w14:paraId="31CB6863" w14:textId="77777777" w:rsidR="004D60F1" w:rsidRPr="00DD65C8" w:rsidRDefault="004D60F1">
            <w:pPr>
              <w:rPr>
                <w:sz w:val="7"/>
                <w:szCs w:val="7"/>
              </w:rPr>
            </w:pPr>
          </w:p>
        </w:tc>
        <w:tc>
          <w:tcPr>
            <w:tcW w:w="1560" w:type="dxa"/>
            <w:tcBorders>
              <w:right w:val="single" w:sz="8" w:space="0" w:color="auto"/>
            </w:tcBorders>
            <w:vAlign w:val="bottom"/>
          </w:tcPr>
          <w:p w14:paraId="63707DB9" w14:textId="77777777" w:rsidR="004D60F1" w:rsidRPr="00DD65C8" w:rsidRDefault="004D60F1">
            <w:pPr>
              <w:rPr>
                <w:sz w:val="7"/>
                <w:szCs w:val="7"/>
              </w:rPr>
            </w:pPr>
          </w:p>
        </w:tc>
        <w:tc>
          <w:tcPr>
            <w:tcW w:w="0" w:type="dxa"/>
            <w:vAlign w:val="bottom"/>
          </w:tcPr>
          <w:p w14:paraId="6D94014A" w14:textId="77777777" w:rsidR="004D60F1" w:rsidRPr="00DD65C8" w:rsidRDefault="004D60F1">
            <w:pPr>
              <w:rPr>
                <w:sz w:val="1"/>
                <w:szCs w:val="1"/>
              </w:rPr>
            </w:pPr>
          </w:p>
        </w:tc>
      </w:tr>
      <w:tr w:rsidR="004D60F1" w:rsidRPr="00DD65C8" w14:paraId="72593DD1" w14:textId="77777777">
        <w:trPr>
          <w:trHeight w:val="101"/>
        </w:trPr>
        <w:tc>
          <w:tcPr>
            <w:tcW w:w="540" w:type="dxa"/>
            <w:tcBorders>
              <w:left w:val="single" w:sz="8" w:space="0" w:color="auto"/>
              <w:bottom w:val="single" w:sz="8" w:space="0" w:color="auto"/>
              <w:right w:val="single" w:sz="8" w:space="0" w:color="auto"/>
            </w:tcBorders>
            <w:vAlign w:val="bottom"/>
          </w:tcPr>
          <w:p w14:paraId="104F42A5" w14:textId="77777777" w:rsidR="004D60F1" w:rsidRPr="00DD65C8" w:rsidRDefault="004D60F1">
            <w:pPr>
              <w:rPr>
                <w:sz w:val="8"/>
                <w:szCs w:val="8"/>
              </w:rPr>
            </w:pPr>
          </w:p>
        </w:tc>
        <w:tc>
          <w:tcPr>
            <w:tcW w:w="1220" w:type="dxa"/>
            <w:tcBorders>
              <w:bottom w:val="single" w:sz="8" w:space="0" w:color="auto"/>
              <w:right w:val="single" w:sz="8" w:space="0" w:color="auto"/>
            </w:tcBorders>
            <w:vAlign w:val="bottom"/>
          </w:tcPr>
          <w:p w14:paraId="4BBC7607" w14:textId="77777777" w:rsidR="004D60F1" w:rsidRPr="00DD65C8" w:rsidRDefault="004D60F1">
            <w:pPr>
              <w:rPr>
                <w:sz w:val="8"/>
                <w:szCs w:val="8"/>
              </w:rPr>
            </w:pPr>
          </w:p>
        </w:tc>
        <w:tc>
          <w:tcPr>
            <w:tcW w:w="4540" w:type="dxa"/>
            <w:tcBorders>
              <w:bottom w:val="single" w:sz="8" w:space="0" w:color="auto"/>
              <w:right w:val="single" w:sz="8" w:space="0" w:color="auto"/>
            </w:tcBorders>
            <w:vAlign w:val="bottom"/>
          </w:tcPr>
          <w:p w14:paraId="1808CC54" w14:textId="77777777" w:rsidR="004D60F1" w:rsidRPr="00DD65C8" w:rsidRDefault="004D60F1">
            <w:pPr>
              <w:rPr>
                <w:sz w:val="8"/>
                <w:szCs w:val="8"/>
              </w:rPr>
            </w:pPr>
          </w:p>
        </w:tc>
        <w:tc>
          <w:tcPr>
            <w:tcW w:w="840" w:type="dxa"/>
            <w:tcBorders>
              <w:bottom w:val="single" w:sz="8" w:space="0" w:color="auto"/>
              <w:right w:val="single" w:sz="8" w:space="0" w:color="auto"/>
            </w:tcBorders>
            <w:vAlign w:val="bottom"/>
          </w:tcPr>
          <w:p w14:paraId="24936791" w14:textId="77777777" w:rsidR="004D60F1" w:rsidRPr="00DD65C8" w:rsidRDefault="004D60F1">
            <w:pPr>
              <w:rPr>
                <w:sz w:val="8"/>
                <w:szCs w:val="8"/>
              </w:rPr>
            </w:pPr>
          </w:p>
        </w:tc>
        <w:tc>
          <w:tcPr>
            <w:tcW w:w="1560" w:type="dxa"/>
            <w:tcBorders>
              <w:bottom w:val="single" w:sz="8" w:space="0" w:color="auto"/>
              <w:right w:val="single" w:sz="8" w:space="0" w:color="auto"/>
            </w:tcBorders>
            <w:vAlign w:val="bottom"/>
          </w:tcPr>
          <w:p w14:paraId="45F8F03B" w14:textId="77777777" w:rsidR="004D60F1" w:rsidRPr="00DD65C8" w:rsidRDefault="004D60F1">
            <w:pPr>
              <w:rPr>
                <w:sz w:val="8"/>
                <w:szCs w:val="8"/>
              </w:rPr>
            </w:pPr>
          </w:p>
        </w:tc>
        <w:tc>
          <w:tcPr>
            <w:tcW w:w="0" w:type="dxa"/>
            <w:vAlign w:val="bottom"/>
          </w:tcPr>
          <w:p w14:paraId="7A24D701" w14:textId="77777777" w:rsidR="004D60F1" w:rsidRPr="00DD65C8" w:rsidRDefault="004D60F1">
            <w:pPr>
              <w:rPr>
                <w:sz w:val="1"/>
                <w:szCs w:val="1"/>
              </w:rPr>
            </w:pPr>
          </w:p>
        </w:tc>
      </w:tr>
      <w:tr w:rsidR="004D60F1" w:rsidRPr="00DD65C8" w14:paraId="50AFF419" w14:textId="77777777">
        <w:trPr>
          <w:trHeight w:val="260"/>
        </w:trPr>
        <w:tc>
          <w:tcPr>
            <w:tcW w:w="540" w:type="dxa"/>
            <w:tcBorders>
              <w:left w:val="single" w:sz="8" w:space="0" w:color="auto"/>
              <w:right w:val="single" w:sz="8" w:space="0" w:color="auto"/>
            </w:tcBorders>
            <w:vAlign w:val="bottom"/>
          </w:tcPr>
          <w:p w14:paraId="64A56FE3" w14:textId="77777777" w:rsidR="004D60F1" w:rsidRPr="00DD65C8" w:rsidRDefault="00C629FD">
            <w:pPr>
              <w:spacing w:line="260" w:lineRule="exact"/>
              <w:ind w:left="40"/>
              <w:rPr>
                <w:sz w:val="20"/>
                <w:szCs w:val="20"/>
              </w:rPr>
            </w:pPr>
            <w:r w:rsidRPr="00DD65C8">
              <w:rPr>
                <w:rFonts w:eastAsia="Times New Roman"/>
                <w:sz w:val="24"/>
                <w:szCs w:val="24"/>
              </w:rPr>
              <w:t>4</w:t>
            </w:r>
          </w:p>
        </w:tc>
        <w:tc>
          <w:tcPr>
            <w:tcW w:w="1220" w:type="dxa"/>
            <w:tcBorders>
              <w:right w:val="single" w:sz="8" w:space="0" w:color="auto"/>
            </w:tcBorders>
            <w:vAlign w:val="bottom"/>
          </w:tcPr>
          <w:p w14:paraId="39C24622" w14:textId="77777777" w:rsidR="004D60F1" w:rsidRPr="00DD65C8" w:rsidRDefault="00C629FD">
            <w:pPr>
              <w:spacing w:line="260" w:lineRule="exact"/>
              <w:jc w:val="center"/>
              <w:rPr>
                <w:sz w:val="20"/>
                <w:szCs w:val="20"/>
              </w:rPr>
            </w:pPr>
            <w:r w:rsidRPr="00DD65C8">
              <w:rPr>
                <w:rFonts w:eastAsia="Times New Roman"/>
                <w:b/>
                <w:bCs/>
                <w:sz w:val="24"/>
                <w:szCs w:val="24"/>
              </w:rPr>
              <w:t>5d</w:t>
            </w:r>
          </w:p>
        </w:tc>
        <w:tc>
          <w:tcPr>
            <w:tcW w:w="4540" w:type="dxa"/>
            <w:vMerge w:val="restart"/>
            <w:tcBorders>
              <w:right w:val="single" w:sz="8" w:space="0" w:color="auto"/>
            </w:tcBorders>
            <w:vAlign w:val="bottom"/>
          </w:tcPr>
          <w:p w14:paraId="6D096B0E" w14:textId="77777777" w:rsidR="004D60F1" w:rsidRPr="00DD65C8" w:rsidRDefault="00C629FD">
            <w:pPr>
              <w:jc w:val="center"/>
              <w:rPr>
                <w:sz w:val="20"/>
                <w:szCs w:val="20"/>
              </w:rPr>
            </w:pPr>
            <w:r w:rsidRPr="00DD65C8">
              <w:rPr>
                <w:rFonts w:eastAsia="Times New Roman"/>
                <w:w w:val="99"/>
                <w:sz w:val="24"/>
                <w:szCs w:val="24"/>
              </w:rPr>
              <w:t>DCM:MeOH:AcOH = 100:40:1</w:t>
            </w:r>
          </w:p>
        </w:tc>
        <w:tc>
          <w:tcPr>
            <w:tcW w:w="840" w:type="dxa"/>
            <w:tcBorders>
              <w:right w:val="single" w:sz="8" w:space="0" w:color="auto"/>
            </w:tcBorders>
            <w:vAlign w:val="bottom"/>
          </w:tcPr>
          <w:p w14:paraId="1D5CD6B9" w14:textId="77777777" w:rsidR="004D60F1" w:rsidRPr="00DD65C8" w:rsidRDefault="00C629FD">
            <w:pPr>
              <w:spacing w:line="260" w:lineRule="exact"/>
              <w:jc w:val="center"/>
              <w:rPr>
                <w:sz w:val="20"/>
                <w:szCs w:val="20"/>
              </w:rPr>
            </w:pPr>
            <w:r w:rsidRPr="00DD65C8">
              <w:rPr>
                <w:rFonts w:eastAsia="Times New Roman"/>
                <w:w w:val="99"/>
                <w:sz w:val="24"/>
                <w:szCs w:val="24"/>
              </w:rPr>
              <w:t>0.47</w:t>
            </w:r>
          </w:p>
        </w:tc>
        <w:tc>
          <w:tcPr>
            <w:tcW w:w="1560" w:type="dxa"/>
            <w:tcBorders>
              <w:right w:val="single" w:sz="8" w:space="0" w:color="auto"/>
            </w:tcBorders>
            <w:vAlign w:val="bottom"/>
          </w:tcPr>
          <w:p w14:paraId="0DA63A92" w14:textId="77777777" w:rsidR="004D60F1" w:rsidRPr="00DD65C8" w:rsidRDefault="00C629FD">
            <w:pPr>
              <w:spacing w:line="260" w:lineRule="exact"/>
              <w:jc w:val="center"/>
              <w:rPr>
                <w:sz w:val="20"/>
                <w:szCs w:val="20"/>
              </w:rPr>
            </w:pPr>
            <w:r w:rsidRPr="00DD65C8">
              <w:rPr>
                <w:rFonts w:eastAsia="Times New Roman"/>
                <w:color w:val="FF0000"/>
                <w:w w:val="99"/>
                <w:sz w:val="24"/>
                <w:szCs w:val="24"/>
              </w:rPr>
              <w:t>188.5-189.5</w:t>
            </w:r>
          </w:p>
        </w:tc>
        <w:tc>
          <w:tcPr>
            <w:tcW w:w="0" w:type="dxa"/>
            <w:vAlign w:val="bottom"/>
          </w:tcPr>
          <w:p w14:paraId="3D21B1D4" w14:textId="77777777" w:rsidR="004D60F1" w:rsidRPr="00DD65C8" w:rsidRDefault="004D60F1">
            <w:pPr>
              <w:rPr>
                <w:sz w:val="1"/>
                <w:szCs w:val="1"/>
              </w:rPr>
            </w:pPr>
          </w:p>
        </w:tc>
      </w:tr>
      <w:tr w:rsidR="004D60F1" w:rsidRPr="00DD65C8" w14:paraId="71A9D2CD" w14:textId="77777777">
        <w:trPr>
          <w:trHeight w:val="86"/>
        </w:trPr>
        <w:tc>
          <w:tcPr>
            <w:tcW w:w="540" w:type="dxa"/>
            <w:tcBorders>
              <w:left w:val="single" w:sz="8" w:space="0" w:color="auto"/>
              <w:right w:val="single" w:sz="8" w:space="0" w:color="auto"/>
            </w:tcBorders>
            <w:vAlign w:val="bottom"/>
          </w:tcPr>
          <w:p w14:paraId="09343402" w14:textId="77777777" w:rsidR="004D60F1" w:rsidRPr="00DD65C8" w:rsidRDefault="004D60F1">
            <w:pPr>
              <w:rPr>
                <w:sz w:val="7"/>
                <w:szCs w:val="7"/>
              </w:rPr>
            </w:pPr>
          </w:p>
        </w:tc>
        <w:tc>
          <w:tcPr>
            <w:tcW w:w="1220" w:type="dxa"/>
            <w:tcBorders>
              <w:right w:val="single" w:sz="8" w:space="0" w:color="auto"/>
            </w:tcBorders>
            <w:vAlign w:val="bottom"/>
          </w:tcPr>
          <w:p w14:paraId="32BBEACC" w14:textId="77777777" w:rsidR="004D60F1" w:rsidRPr="00DD65C8" w:rsidRDefault="004D60F1">
            <w:pPr>
              <w:rPr>
                <w:sz w:val="7"/>
                <w:szCs w:val="7"/>
              </w:rPr>
            </w:pPr>
          </w:p>
        </w:tc>
        <w:tc>
          <w:tcPr>
            <w:tcW w:w="4540" w:type="dxa"/>
            <w:vMerge/>
            <w:tcBorders>
              <w:right w:val="single" w:sz="8" w:space="0" w:color="auto"/>
            </w:tcBorders>
            <w:vAlign w:val="bottom"/>
          </w:tcPr>
          <w:p w14:paraId="6E2B652E" w14:textId="77777777" w:rsidR="004D60F1" w:rsidRPr="00DD65C8" w:rsidRDefault="004D60F1">
            <w:pPr>
              <w:rPr>
                <w:sz w:val="7"/>
                <w:szCs w:val="7"/>
              </w:rPr>
            </w:pPr>
          </w:p>
        </w:tc>
        <w:tc>
          <w:tcPr>
            <w:tcW w:w="840" w:type="dxa"/>
            <w:tcBorders>
              <w:right w:val="single" w:sz="8" w:space="0" w:color="auto"/>
            </w:tcBorders>
            <w:vAlign w:val="bottom"/>
          </w:tcPr>
          <w:p w14:paraId="11D58415" w14:textId="77777777" w:rsidR="004D60F1" w:rsidRPr="00DD65C8" w:rsidRDefault="004D60F1">
            <w:pPr>
              <w:rPr>
                <w:sz w:val="7"/>
                <w:szCs w:val="7"/>
              </w:rPr>
            </w:pPr>
          </w:p>
        </w:tc>
        <w:tc>
          <w:tcPr>
            <w:tcW w:w="1560" w:type="dxa"/>
            <w:tcBorders>
              <w:right w:val="single" w:sz="8" w:space="0" w:color="auto"/>
            </w:tcBorders>
            <w:vAlign w:val="bottom"/>
          </w:tcPr>
          <w:p w14:paraId="4738E289" w14:textId="77777777" w:rsidR="004D60F1" w:rsidRPr="00DD65C8" w:rsidRDefault="004D60F1">
            <w:pPr>
              <w:rPr>
                <w:sz w:val="7"/>
                <w:szCs w:val="7"/>
              </w:rPr>
            </w:pPr>
          </w:p>
        </w:tc>
        <w:tc>
          <w:tcPr>
            <w:tcW w:w="0" w:type="dxa"/>
            <w:vAlign w:val="bottom"/>
          </w:tcPr>
          <w:p w14:paraId="6C57717E" w14:textId="77777777" w:rsidR="004D60F1" w:rsidRPr="00DD65C8" w:rsidRDefault="004D60F1">
            <w:pPr>
              <w:rPr>
                <w:sz w:val="1"/>
                <w:szCs w:val="1"/>
              </w:rPr>
            </w:pPr>
          </w:p>
        </w:tc>
      </w:tr>
      <w:tr w:rsidR="004D60F1" w:rsidRPr="00DD65C8" w14:paraId="2914F5F7" w14:textId="77777777">
        <w:trPr>
          <w:trHeight w:val="101"/>
        </w:trPr>
        <w:tc>
          <w:tcPr>
            <w:tcW w:w="540" w:type="dxa"/>
            <w:tcBorders>
              <w:left w:val="single" w:sz="8" w:space="0" w:color="auto"/>
              <w:bottom w:val="single" w:sz="8" w:space="0" w:color="auto"/>
              <w:right w:val="single" w:sz="8" w:space="0" w:color="auto"/>
            </w:tcBorders>
            <w:vAlign w:val="bottom"/>
          </w:tcPr>
          <w:p w14:paraId="1B08EF32" w14:textId="77777777" w:rsidR="004D60F1" w:rsidRPr="00DD65C8" w:rsidRDefault="004D60F1">
            <w:pPr>
              <w:rPr>
                <w:sz w:val="8"/>
                <w:szCs w:val="8"/>
              </w:rPr>
            </w:pPr>
          </w:p>
        </w:tc>
        <w:tc>
          <w:tcPr>
            <w:tcW w:w="1220" w:type="dxa"/>
            <w:tcBorders>
              <w:bottom w:val="single" w:sz="8" w:space="0" w:color="auto"/>
              <w:right w:val="single" w:sz="8" w:space="0" w:color="auto"/>
            </w:tcBorders>
            <w:vAlign w:val="bottom"/>
          </w:tcPr>
          <w:p w14:paraId="40CD1A38" w14:textId="77777777" w:rsidR="004D60F1" w:rsidRPr="00DD65C8" w:rsidRDefault="004D60F1">
            <w:pPr>
              <w:rPr>
                <w:sz w:val="8"/>
                <w:szCs w:val="8"/>
              </w:rPr>
            </w:pPr>
          </w:p>
        </w:tc>
        <w:tc>
          <w:tcPr>
            <w:tcW w:w="4540" w:type="dxa"/>
            <w:tcBorders>
              <w:bottom w:val="single" w:sz="8" w:space="0" w:color="auto"/>
              <w:right w:val="single" w:sz="8" w:space="0" w:color="auto"/>
            </w:tcBorders>
            <w:vAlign w:val="bottom"/>
          </w:tcPr>
          <w:p w14:paraId="1773B402" w14:textId="77777777" w:rsidR="004D60F1" w:rsidRPr="00DD65C8" w:rsidRDefault="004D60F1">
            <w:pPr>
              <w:rPr>
                <w:sz w:val="8"/>
                <w:szCs w:val="8"/>
              </w:rPr>
            </w:pPr>
          </w:p>
        </w:tc>
        <w:tc>
          <w:tcPr>
            <w:tcW w:w="840" w:type="dxa"/>
            <w:tcBorders>
              <w:bottom w:val="single" w:sz="8" w:space="0" w:color="auto"/>
              <w:right w:val="single" w:sz="8" w:space="0" w:color="auto"/>
            </w:tcBorders>
            <w:vAlign w:val="bottom"/>
          </w:tcPr>
          <w:p w14:paraId="4CCD6626" w14:textId="77777777" w:rsidR="004D60F1" w:rsidRPr="00DD65C8" w:rsidRDefault="004D60F1">
            <w:pPr>
              <w:rPr>
                <w:sz w:val="8"/>
                <w:szCs w:val="8"/>
              </w:rPr>
            </w:pPr>
          </w:p>
        </w:tc>
        <w:tc>
          <w:tcPr>
            <w:tcW w:w="1560" w:type="dxa"/>
            <w:tcBorders>
              <w:bottom w:val="single" w:sz="8" w:space="0" w:color="auto"/>
              <w:right w:val="single" w:sz="8" w:space="0" w:color="auto"/>
            </w:tcBorders>
            <w:vAlign w:val="bottom"/>
          </w:tcPr>
          <w:p w14:paraId="7ED4AD32" w14:textId="77777777" w:rsidR="004D60F1" w:rsidRPr="00DD65C8" w:rsidRDefault="004D60F1">
            <w:pPr>
              <w:rPr>
                <w:sz w:val="8"/>
                <w:szCs w:val="8"/>
              </w:rPr>
            </w:pPr>
          </w:p>
        </w:tc>
        <w:tc>
          <w:tcPr>
            <w:tcW w:w="0" w:type="dxa"/>
            <w:vAlign w:val="bottom"/>
          </w:tcPr>
          <w:p w14:paraId="40055EDC" w14:textId="77777777" w:rsidR="004D60F1" w:rsidRPr="00DD65C8" w:rsidRDefault="004D60F1">
            <w:pPr>
              <w:rPr>
                <w:sz w:val="1"/>
                <w:szCs w:val="1"/>
              </w:rPr>
            </w:pPr>
          </w:p>
        </w:tc>
      </w:tr>
      <w:tr w:rsidR="004D60F1" w:rsidRPr="00DD65C8" w14:paraId="44257753" w14:textId="77777777">
        <w:trPr>
          <w:trHeight w:val="260"/>
        </w:trPr>
        <w:tc>
          <w:tcPr>
            <w:tcW w:w="540" w:type="dxa"/>
            <w:tcBorders>
              <w:left w:val="single" w:sz="8" w:space="0" w:color="auto"/>
              <w:right w:val="single" w:sz="8" w:space="0" w:color="auto"/>
            </w:tcBorders>
            <w:vAlign w:val="bottom"/>
          </w:tcPr>
          <w:p w14:paraId="242CC89E" w14:textId="77777777" w:rsidR="004D60F1" w:rsidRPr="00DD65C8" w:rsidRDefault="00C629FD">
            <w:pPr>
              <w:spacing w:line="260" w:lineRule="exact"/>
              <w:ind w:left="40"/>
              <w:rPr>
                <w:sz w:val="20"/>
                <w:szCs w:val="20"/>
              </w:rPr>
            </w:pPr>
            <w:r w:rsidRPr="00DD65C8">
              <w:rPr>
                <w:rFonts w:eastAsia="Times New Roman"/>
                <w:sz w:val="24"/>
                <w:szCs w:val="24"/>
              </w:rPr>
              <w:t>5</w:t>
            </w:r>
          </w:p>
        </w:tc>
        <w:tc>
          <w:tcPr>
            <w:tcW w:w="1220" w:type="dxa"/>
            <w:tcBorders>
              <w:right w:val="single" w:sz="8" w:space="0" w:color="auto"/>
            </w:tcBorders>
            <w:vAlign w:val="bottom"/>
          </w:tcPr>
          <w:p w14:paraId="65191E9A" w14:textId="77777777" w:rsidR="004D60F1" w:rsidRPr="00DD65C8" w:rsidRDefault="00C629FD">
            <w:pPr>
              <w:spacing w:line="260" w:lineRule="exact"/>
              <w:jc w:val="center"/>
              <w:rPr>
                <w:sz w:val="20"/>
                <w:szCs w:val="20"/>
              </w:rPr>
            </w:pPr>
            <w:r w:rsidRPr="00DD65C8">
              <w:rPr>
                <w:rFonts w:eastAsia="Times New Roman"/>
                <w:b/>
                <w:bCs/>
                <w:w w:val="96"/>
                <w:sz w:val="24"/>
                <w:szCs w:val="24"/>
              </w:rPr>
              <w:t>5e</w:t>
            </w:r>
          </w:p>
        </w:tc>
        <w:tc>
          <w:tcPr>
            <w:tcW w:w="4540" w:type="dxa"/>
            <w:vMerge w:val="restart"/>
            <w:tcBorders>
              <w:right w:val="single" w:sz="8" w:space="0" w:color="auto"/>
            </w:tcBorders>
            <w:vAlign w:val="bottom"/>
          </w:tcPr>
          <w:p w14:paraId="0FB7E58C" w14:textId="77777777" w:rsidR="004D60F1" w:rsidRPr="00DD65C8" w:rsidRDefault="00C629FD">
            <w:pPr>
              <w:jc w:val="center"/>
              <w:rPr>
                <w:sz w:val="20"/>
                <w:szCs w:val="20"/>
              </w:rPr>
            </w:pPr>
            <w:r w:rsidRPr="00DD65C8">
              <w:rPr>
                <w:rFonts w:eastAsia="Times New Roman"/>
                <w:w w:val="99"/>
                <w:sz w:val="24"/>
                <w:szCs w:val="24"/>
              </w:rPr>
              <w:t>DCM:MeOH:AcOH = 100:40:1</w:t>
            </w:r>
          </w:p>
        </w:tc>
        <w:tc>
          <w:tcPr>
            <w:tcW w:w="840" w:type="dxa"/>
            <w:tcBorders>
              <w:right w:val="single" w:sz="8" w:space="0" w:color="auto"/>
            </w:tcBorders>
            <w:vAlign w:val="bottom"/>
          </w:tcPr>
          <w:p w14:paraId="1CEDD90B" w14:textId="77777777" w:rsidR="004D60F1" w:rsidRPr="00DD65C8" w:rsidRDefault="00C629FD">
            <w:pPr>
              <w:spacing w:line="260" w:lineRule="exact"/>
              <w:jc w:val="center"/>
              <w:rPr>
                <w:sz w:val="20"/>
                <w:szCs w:val="20"/>
              </w:rPr>
            </w:pPr>
            <w:r w:rsidRPr="00DD65C8">
              <w:rPr>
                <w:rFonts w:eastAsia="Times New Roman"/>
                <w:w w:val="99"/>
                <w:sz w:val="24"/>
                <w:szCs w:val="24"/>
              </w:rPr>
              <w:t>0.41</w:t>
            </w:r>
          </w:p>
        </w:tc>
        <w:tc>
          <w:tcPr>
            <w:tcW w:w="1560" w:type="dxa"/>
            <w:tcBorders>
              <w:right w:val="single" w:sz="8" w:space="0" w:color="auto"/>
            </w:tcBorders>
            <w:vAlign w:val="bottom"/>
          </w:tcPr>
          <w:p w14:paraId="6BAC42C6" w14:textId="77777777" w:rsidR="004D60F1" w:rsidRPr="00DD65C8" w:rsidRDefault="00C629FD">
            <w:pPr>
              <w:spacing w:line="260" w:lineRule="exact"/>
              <w:jc w:val="center"/>
              <w:rPr>
                <w:sz w:val="20"/>
                <w:szCs w:val="20"/>
              </w:rPr>
            </w:pPr>
            <w:r w:rsidRPr="00DD65C8">
              <w:rPr>
                <w:rFonts w:eastAsia="Times New Roman"/>
                <w:color w:val="FF0000"/>
                <w:w w:val="99"/>
                <w:sz w:val="24"/>
                <w:szCs w:val="24"/>
              </w:rPr>
              <w:t>179.5-181.0</w:t>
            </w:r>
          </w:p>
        </w:tc>
        <w:tc>
          <w:tcPr>
            <w:tcW w:w="0" w:type="dxa"/>
            <w:vAlign w:val="bottom"/>
          </w:tcPr>
          <w:p w14:paraId="4A8AA695" w14:textId="77777777" w:rsidR="004D60F1" w:rsidRPr="00DD65C8" w:rsidRDefault="004D60F1">
            <w:pPr>
              <w:rPr>
                <w:sz w:val="1"/>
                <w:szCs w:val="1"/>
              </w:rPr>
            </w:pPr>
          </w:p>
        </w:tc>
      </w:tr>
      <w:tr w:rsidR="004D60F1" w:rsidRPr="00DD65C8" w14:paraId="6BA98A89" w14:textId="77777777">
        <w:trPr>
          <w:trHeight w:val="86"/>
        </w:trPr>
        <w:tc>
          <w:tcPr>
            <w:tcW w:w="540" w:type="dxa"/>
            <w:tcBorders>
              <w:left w:val="single" w:sz="8" w:space="0" w:color="auto"/>
              <w:right w:val="single" w:sz="8" w:space="0" w:color="auto"/>
            </w:tcBorders>
            <w:vAlign w:val="bottom"/>
          </w:tcPr>
          <w:p w14:paraId="6C5F72C8" w14:textId="77777777" w:rsidR="004D60F1" w:rsidRPr="00DD65C8" w:rsidRDefault="004D60F1">
            <w:pPr>
              <w:rPr>
                <w:sz w:val="7"/>
                <w:szCs w:val="7"/>
              </w:rPr>
            </w:pPr>
          </w:p>
        </w:tc>
        <w:tc>
          <w:tcPr>
            <w:tcW w:w="1220" w:type="dxa"/>
            <w:tcBorders>
              <w:right w:val="single" w:sz="8" w:space="0" w:color="auto"/>
            </w:tcBorders>
            <w:vAlign w:val="bottom"/>
          </w:tcPr>
          <w:p w14:paraId="24C35560" w14:textId="77777777" w:rsidR="004D60F1" w:rsidRPr="00DD65C8" w:rsidRDefault="004D60F1">
            <w:pPr>
              <w:rPr>
                <w:sz w:val="7"/>
                <w:szCs w:val="7"/>
              </w:rPr>
            </w:pPr>
          </w:p>
        </w:tc>
        <w:tc>
          <w:tcPr>
            <w:tcW w:w="4540" w:type="dxa"/>
            <w:vMerge/>
            <w:tcBorders>
              <w:right w:val="single" w:sz="8" w:space="0" w:color="auto"/>
            </w:tcBorders>
            <w:vAlign w:val="bottom"/>
          </w:tcPr>
          <w:p w14:paraId="74AEFAF2" w14:textId="77777777" w:rsidR="004D60F1" w:rsidRPr="00DD65C8" w:rsidRDefault="004D60F1">
            <w:pPr>
              <w:rPr>
                <w:sz w:val="7"/>
                <w:szCs w:val="7"/>
              </w:rPr>
            </w:pPr>
          </w:p>
        </w:tc>
        <w:tc>
          <w:tcPr>
            <w:tcW w:w="840" w:type="dxa"/>
            <w:tcBorders>
              <w:right w:val="single" w:sz="8" w:space="0" w:color="auto"/>
            </w:tcBorders>
            <w:vAlign w:val="bottom"/>
          </w:tcPr>
          <w:p w14:paraId="77DE0328" w14:textId="77777777" w:rsidR="004D60F1" w:rsidRPr="00DD65C8" w:rsidRDefault="004D60F1">
            <w:pPr>
              <w:rPr>
                <w:sz w:val="7"/>
                <w:szCs w:val="7"/>
              </w:rPr>
            </w:pPr>
          </w:p>
        </w:tc>
        <w:tc>
          <w:tcPr>
            <w:tcW w:w="1560" w:type="dxa"/>
            <w:tcBorders>
              <w:right w:val="single" w:sz="8" w:space="0" w:color="auto"/>
            </w:tcBorders>
            <w:vAlign w:val="bottom"/>
          </w:tcPr>
          <w:p w14:paraId="1B2C0F71" w14:textId="77777777" w:rsidR="004D60F1" w:rsidRPr="00DD65C8" w:rsidRDefault="004D60F1">
            <w:pPr>
              <w:rPr>
                <w:sz w:val="7"/>
                <w:szCs w:val="7"/>
              </w:rPr>
            </w:pPr>
          </w:p>
        </w:tc>
        <w:tc>
          <w:tcPr>
            <w:tcW w:w="0" w:type="dxa"/>
            <w:vAlign w:val="bottom"/>
          </w:tcPr>
          <w:p w14:paraId="045929E9" w14:textId="77777777" w:rsidR="004D60F1" w:rsidRPr="00DD65C8" w:rsidRDefault="004D60F1">
            <w:pPr>
              <w:rPr>
                <w:sz w:val="1"/>
                <w:szCs w:val="1"/>
              </w:rPr>
            </w:pPr>
          </w:p>
        </w:tc>
      </w:tr>
      <w:tr w:rsidR="004D60F1" w:rsidRPr="00DD65C8" w14:paraId="5444A23E" w14:textId="77777777">
        <w:trPr>
          <w:trHeight w:val="101"/>
        </w:trPr>
        <w:tc>
          <w:tcPr>
            <w:tcW w:w="540" w:type="dxa"/>
            <w:tcBorders>
              <w:left w:val="single" w:sz="8" w:space="0" w:color="auto"/>
              <w:bottom w:val="single" w:sz="8" w:space="0" w:color="auto"/>
              <w:right w:val="single" w:sz="8" w:space="0" w:color="auto"/>
            </w:tcBorders>
            <w:vAlign w:val="bottom"/>
          </w:tcPr>
          <w:p w14:paraId="6234A121" w14:textId="77777777" w:rsidR="004D60F1" w:rsidRPr="00DD65C8" w:rsidRDefault="004D60F1">
            <w:pPr>
              <w:rPr>
                <w:sz w:val="8"/>
                <w:szCs w:val="8"/>
              </w:rPr>
            </w:pPr>
          </w:p>
        </w:tc>
        <w:tc>
          <w:tcPr>
            <w:tcW w:w="1220" w:type="dxa"/>
            <w:tcBorders>
              <w:bottom w:val="single" w:sz="8" w:space="0" w:color="auto"/>
              <w:right w:val="single" w:sz="8" w:space="0" w:color="auto"/>
            </w:tcBorders>
            <w:vAlign w:val="bottom"/>
          </w:tcPr>
          <w:p w14:paraId="18165678" w14:textId="77777777" w:rsidR="004D60F1" w:rsidRPr="00DD65C8" w:rsidRDefault="004D60F1">
            <w:pPr>
              <w:rPr>
                <w:sz w:val="8"/>
                <w:szCs w:val="8"/>
              </w:rPr>
            </w:pPr>
          </w:p>
        </w:tc>
        <w:tc>
          <w:tcPr>
            <w:tcW w:w="4540" w:type="dxa"/>
            <w:tcBorders>
              <w:bottom w:val="single" w:sz="8" w:space="0" w:color="auto"/>
              <w:right w:val="single" w:sz="8" w:space="0" w:color="auto"/>
            </w:tcBorders>
            <w:vAlign w:val="bottom"/>
          </w:tcPr>
          <w:p w14:paraId="2BFFE727" w14:textId="77777777" w:rsidR="004D60F1" w:rsidRPr="00DD65C8" w:rsidRDefault="004D60F1">
            <w:pPr>
              <w:rPr>
                <w:sz w:val="8"/>
                <w:szCs w:val="8"/>
              </w:rPr>
            </w:pPr>
          </w:p>
        </w:tc>
        <w:tc>
          <w:tcPr>
            <w:tcW w:w="840" w:type="dxa"/>
            <w:tcBorders>
              <w:bottom w:val="single" w:sz="8" w:space="0" w:color="auto"/>
              <w:right w:val="single" w:sz="8" w:space="0" w:color="auto"/>
            </w:tcBorders>
            <w:vAlign w:val="bottom"/>
          </w:tcPr>
          <w:p w14:paraId="1353876E" w14:textId="77777777" w:rsidR="004D60F1" w:rsidRPr="00DD65C8" w:rsidRDefault="004D60F1">
            <w:pPr>
              <w:rPr>
                <w:sz w:val="8"/>
                <w:szCs w:val="8"/>
              </w:rPr>
            </w:pPr>
          </w:p>
        </w:tc>
        <w:tc>
          <w:tcPr>
            <w:tcW w:w="1560" w:type="dxa"/>
            <w:tcBorders>
              <w:bottom w:val="single" w:sz="8" w:space="0" w:color="auto"/>
              <w:right w:val="single" w:sz="8" w:space="0" w:color="auto"/>
            </w:tcBorders>
            <w:vAlign w:val="bottom"/>
          </w:tcPr>
          <w:p w14:paraId="067F4CA6" w14:textId="77777777" w:rsidR="004D60F1" w:rsidRPr="00DD65C8" w:rsidRDefault="004D60F1">
            <w:pPr>
              <w:rPr>
                <w:sz w:val="8"/>
                <w:szCs w:val="8"/>
              </w:rPr>
            </w:pPr>
          </w:p>
        </w:tc>
        <w:tc>
          <w:tcPr>
            <w:tcW w:w="0" w:type="dxa"/>
            <w:vAlign w:val="bottom"/>
          </w:tcPr>
          <w:p w14:paraId="5CAC2CEF" w14:textId="77777777" w:rsidR="004D60F1" w:rsidRPr="00DD65C8" w:rsidRDefault="004D60F1">
            <w:pPr>
              <w:rPr>
                <w:sz w:val="1"/>
                <w:szCs w:val="1"/>
              </w:rPr>
            </w:pPr>
          </w:p>
        </w:tc>
      </w:tr>
      <w:tr w:rsidR="004D60F1" w:rsidRPr="00DD65C8" w14:paraId="38AFC517" w14:textId="77777777">
        <w:trPr>
          <w:trHeight w:val="260"/>
        </w:trPr>
        <w:tc>
          <w:tcPr>
            <w:tcW w:w="540" w:type="dxa"/>
            <w:tcBorders>
              <w:left w:val="single" w:sz="8" w:space="0" w:color="auto"/>
              <w:right w:val="single" w:sz="8" w:space="0" w:color="auto"/>
            </w:tcBorders>
            <w:vAlign w:val="bottom"/>
          </w:tcPr>
          <w:p w14:paraId="6811010F" w14:textId="77777777" w:rsidR="004D60F1" w:rsidRPr="00DD65C8" w:rsidRDefault="00C629FD">
            <w:pPr>
              <w:spacing w:line="260" w:lineRule="exact"/>
              <w:ind w:left="40"/>
              <w:rPr>
                <w:sz w:val="20"/>
                <w:szCs w:val="20"/>
              </w:rPr>
            </w:pPr>
            <w:r w:rsidRPr="00DD65C8">
              <w:rPr>
                <w:rFonts w:eastAsia="Times New Roman"/>
                <w:sz w:val="24"/>
                <w:szCs w:val="24"/>
              </w:rPr>
              <w:t>6</w:t>
            </w:r>
          </w:p>
        </w:tc>
        <w:tc>
          <w:tcPr>
            <w:tcW w:w="1220" w:type="dxa"/>
            <w:tcBorders>
              <w:right w:val="single" w:sz="8" w:space="0" w:color="auto"/>
            </w:tcBorders>
            <w:vAlign w:val="bottom"/>
          </w:tcPr>
          <w:p w14:paraId="6F6282CC" w14:textId="77777777" w:rsidR="004D60F1" w:rsidRPr="00DD65C8" w:rsidRDefault="00C629FD">
            <w:pPr>
              <w:spacing w:line="260" w:lineRule="exact"/>
              <w:jc w:val="center"/>
              <w:rPr>
                <w:sz w:val="20"/>
                <w:szCs w:val="20"/>
              </w:rPr>
            </w:pPr>
            <w:r w:rsidRPr="00DD65C8">
              <w:rPr>
                <w:rFonts w:eastAsia="Times New Roman"/>
                <w:b/>
                <w:bCs/>
                <w:w w:val="99"/>
                <w:sz w:val="24"/>
                <w:szCs w:val="24"/>
              </w:rPr>
              <w:t>5f</w:t>
            </w:r>
          </w:p>
        </w:tc>
        <w:tc>
          <w:tcPr>
            <w:tcW w:w="4540" w:type="dxa"/>
            <w:vMerge w:val="restart"/>
            <w:tcBorders>
              <w:right w:val="single" w:sz="8" w:space="0" w:color="auto"/>
            </w:tcBorders>
            <w:vAlign w:val="bottom"/>
          </w:tcPr>
          <w:p w14:paraId="3140D0F5" w14:textId="77777777" w:rsidR="004D60F1" w:rsidRPr="00DD65C8" w:rsidRDefault="00C629FD">
            <w:pPr>
              <w:jc w:val="center"/>
              <w:rPr>
                <w:sz w:val="20"/>
                <w:szCs w:val="20"/>
              </w:rPr>
            </w:pPr>
            <w:r w:rsidRPr="00DD65C8">
              <w:rPr>
                <w:rFonts w:eastAsia="Times New Roman"/>
                <w:w w:val="99"/>
                <w:sz w:val="24"/>
                <w:szCs w:val="24"/>
              </w:rPr>
              <w:t>DCM:MeOH:AcOH = 100:40:1</w:t>
            </w:r>
          </w:p>
        </w:tc>
        <w:tc>
          <w:tcPr>
            <w:tcW w:w="840" w:type="dxa"/>
            <w:tcBorders>
              <w:right w:val="single" w:sz="8" w:space="0" w:color="auto"/>
            </w:tcBorders>
            <w:vAlign w:val="bottom"/>
          </w:tcPr>
          <w:p w14:paraId="1E9D22CB" w14:textId="77777777" w:rsidR="004D60F1" w:rsidRPr="00DD65C8" w:rsidRDefault="00C629FD">
            <w:pPr>
              <w:spacing w:line="260" w:lineRule="exact"/>
              <w:jc w:val="center"/>
              <w:rPr>
                <w:sz w:val="20"/>
                <w:szCs w:val="20"/>
              </w:rPr>
            </w:pPr>
            <w:r w:rsidRPr="00DD65C8">
              <w:rPr>
                <w:rFonts w:eastAsia="Times New Roman"/>
                <w:w w:val="99"/>
                <w:sz w:val="24"/>
                <w:szCs w:val="24"/>
              </w:rPr>
              <w:t>0.45</w:t>
            </w:r>
          </w:p>
        </w:tc>
        <w:tc>
          <w:tcPr>
            <w:tcW w:w="1560" w:type="dxa"/>
            <w:tcBorders>
              <w:right w:val="single" w:sz="8" w:space="0" w:color="auto"/>
            </w:tcBorders>
            <w:vAlign w:val="bottom"/>
          </w:tcPr>
          <w:p w14:paraId="0D4C8CC8" w14:textId="77777777" w:rsidR="004D60F1" w:rsidRPr="00DD65C8" w:rsidRDefault="00C629FD">
            <w:pPr>
              <w:spacing w:line="260" w:lineRule="exact"/>
              <w:jc w:val="center"/>
              <w:rPr>
                <w:sz w:val="20"/>
                <w:szCs w:val="20"/>
              </w:rPr>
            </w:pPr>
            <w:r w:rsidRPr="00DD65C8">
              <w:rPr>
                <w:rFonts w:eastAsia="Times New Roman"/>
                <w:color w:val="FF0000"/>
                <w:w w:val="99"/>
                <w:sz w:val="24"/>
                <w:szCs w:val="24"/>
              </w:rPr>
              <w:t>180.0-182.0</w:t>
            </w:r>
          </w:p>
        </w:tc>
        <w:tc>
          <w:tcPr>
            <w:tcW w:w="0" w:type="dxa"/>
            <w:vAlign w:val="bottom"/>
          </w:tcPr>
          <w:p w14:paraId="4CC18FA0" w14:textId="77777777" w:rsidR="004D60F1" w:rsidRPr="00DD65C8" w:rsidRDefault="004D60F1">
            <w:pPr>
              <w:rPr>
                <w:sz w:val="1"/>
                <w:szCs w:val="1"/>
              </w:rPr>
            </w:pPr>
          </w:p>
        </w:tc>
      </w:tr>
      <w:tr w:rsidR="004D60F1" w:rsidRPr="00DD65C8" w14:paraId="74BCB575" w14:textId="77777777">
        <w:trPr>
          <w:trHeight w:val="86"/>
        </w:trPr>
        <w:tc>
          <w:tcPr>
            <w:tcW w:w="540" w:type="dxa"/>
            <w:tcBorders>
              <w:left w:val="single" w:sz="8" w:space="0" w:color="auto"/>
              <w:right w:val="single" w:sz="8" w:space="0" w:color="auto"/>
            </w:tcBorders>
            <w:vAlign w:val="bottom"/>
          </w:tcPr>
          <w:p w14:paraId="4A28E6A3" w14:textId="77777777" w:rsidR="004D60F1" w:rsidRPr="00DD65C8" w:rsidRDefault="004D60F1">
            <w:pPr>
              <w:rPr>
                <w:sz w:val="7"/>
                <w:szCs w:val="7"/>
              </w:rPr>
            </w:pPr>
          </w:p>
        </w:tc>
        <w:tc>
          <w:tcPr>
            <w:tcW w:w="1220" w:type="dxa"/>
            <w:tcBorders>
              <w:right w:val="single" w:sz="8" w:space="0" w:color="auto"/>
            </w:tcBorders>
            <w:vAlign w:val="bottom"/>
          </w:tcPr>
          <w:p w14:paraId="1E24C88B" w14:textId="77777777" w:rsidR="004D60F1" w:rsidRPr="00DD65C8" w:rsidRDefault="004D60F1">
            <w:pPr>
              <w:rPr>
                <w:sz w:val="7"/>
                <w:szCs w:val="7"/>
              </w:rPr>
            </w:pPr>
          </w:p>
        </w:tc>
        <w:tc>
          <w:tcPr>
            <w:tcW w:w="4540" w:type="dxa"/>
            <w:vMerge/>
            <w:tcBorders>
              <w:right w:val="single" w:sz="8" w:space="0" w:color="auto"/>
            </w:tcBorders>
            <w:vAlign w:val="bottom"/>
          </w:tcPr>
          <w:p w14:paraId="042E415C" w14:textId="77777777" w:rsidR="004D60F1" w:rsidRPr="00DD65C8" w:rsidRDefault="004D60F1">
            <w:pPr>
              <w:rPr>
                <w:sz w:val="7"/>
                <w:szCs w:val="7"/>
              </w:rPr>
            </w:pPr>
          </w:p>
        </w:tc>
        <w:tc>
          <w:tcPr>
            <w:tcW w:w="840" w:type="dxa"/>
            <w:tcBorders>
              <w:right w:val="single" w:sz="8" w:space="0" w:color="auto"/>
            </w:tcBorders>
            <w:vAlign w:val="bottom"/>
          </w:tcPr>
          <w:p w14:paraId="7D8E171F" w14:textId="77777777" w:rsidR="004D60F1" w:rsidRPr="00DD65C8" w:rsidRDefault="004D60F1">
            <w:pPr>
              <w:rPr>
                <w:sz w:val="7"/>
                <w:szCs w:val="7"/>
              </w:rPr>
            </w:pPr>
          </w:p>
        </w:tc>
        <w:tc>
          <w:tcPr>
            <w:tcW w:w="1560" w:type="dxa"/>
            <w:tcBorders>
              <w:right w:val="single" w:sz="8" w:space="0" w:color="auto"/>
            </w:tcBorders>
            <w:vAlign w:val="bottom"/>
          </w:tcPr>
          <w:p w14:paraId="4F1A0303" w14:textId="77777777" w:rsidR="004D60F1" w:rsidRPr="00DD65C8" w:rsidRDefault="004D60F1">
            <w:pPr>
              <w:rPr>
                <w:sz w:val="7"/>
                <w:szCs w:val="7"/>
              </w:rPr>
            </w:pPr>
          </w:p>
        </w:tc>
        <w:tc>
          <w:tcPr>
            <w:tcW w:w="0" w:type="dxa"/>
            <w:vAlign w:val="bottom"/>
          </w:tcPr>
          <w:p w14:paraId="33F26295" w14:textId="77777777" w:rsidR="004D60F1" w:rsidRPr="00DD65C8" w:rsidRDefault="004D60F1">
            <w:pPr>
              <w:rPr>
                <w:sz w:val="1"/>
                <w:szCs w:val="1"/>
              </w:rPr>
            </w:pPr>
          </w:p>
        </w:tc>
      </w:tr>
      <w:tr w:rsidR="004D60F1" w:rsidRPr="00DD65C8" w14:paraId="7DD98414" w14:textId="77777777">
        <w:trPr>
          <w:trHeight w:val="101"/>
        </w:trPr>
        <w:tc>
          <w:tcPr>
            <w:tcW w:w="540" w:type="dxa"/>
            <w:tcBorders>
              <w:left w:val="single" w:sz="8" w:space="0" w:color="auto"/>
              <w:bottom w:val="single" w:sz="8" w:space="0" w:color="auto"/>
              <w:right w:val="single" w:sz="8" w:space="0" w:color="auto"/>
            </w:tcBorders>
            <w:vAlign w:val="bottom"/>
          </w:tcPr>
          <w:p w14:paraId="068A46B7" w14:textId="77777777" w:rsidR="004D60F1" w:rsidRPr="00DD65C8" w:rsidRDefault="004D60F1">
            <w:pPr>
              <w:rPr>
                <w:sz w:val="8"/>
                <w:szCs w:val="8"/>
              </w:rPr>
            </w:pPr>
          </w:p>
        </w:tc>
        <w:tc>
          <w:tcPr>
            <w:tcW w:w="1220" w:type="dxa"/>
            <w:tcBorders>
              <w:bottom w:val="single" w:sz="8" w:space="0" w:color="auto"/>
              <w:right w:val="single" w:sz="8" w:space="0" w:color="auto"/>
            </w:tcBorders>
            <w:vAlign w:val="bottom"/>
          </w:tcPr>
          <w:p w14:paraId="01C77BAE" w14:textId="77777777" w:rsidR="004D60F1" w:rsidRPr="00DD65C8" w:rsidRDefault="004D60F1">
            <w:pPr>
              <w:rPr>
                <w:sz w:val="8"/>
                <w:szCs w:val="8"/>
              </w:rPr>
            </w:pPr>
          </w:p>
        </w:tc>
        <w:tc>
          <w:tcPr>
            <w:tcW w:w="4540" w:type="dxa"/>
            <w:tcBorders>
              <w:bottom w:val="single" w:sz="8" w:space="0" w:color="auto"/>
              <w:right w:val="single" w:sz="8" w:space="0" w:color="auto"/>
            </w:tcBorders>
            <w:vAlign w:val="bottom"/>
          </w:tcPr>
          <w:p w14:paraId="5CE0613B" w14:textId="77777777" w:rsidR="004D60F1" w:rsidRPr="00DD65C8" w:rsidRDefault="004D60F1">
            <w:pPr>
              <w:rPr>
                <w:sz w:val="8"/>
                <w:szCs w:val="8"/>
              </w:rPr>
            </w:pPr>
          </w:p>
        </w:tc>
        <w:tc>
          <w:tcPr>
            <w:tcW w:w="840" w:type="dxa"/>
            <w:tcBorders>
              <w:bottom w:val="single" w:sz="8" w:space="0" w:color="auto"/>
              <w:right w:val="single" w:sz="8" w:space="0" w:color="auto"/>
            </w:tcBorders>
            <w:vAlign w:val="bottom"/>
          </w:tcPr>
          <w:p w14:paraId="26FEF5EB" w14:textId="77777777" w:rsidR="004D60F1" w:rsidRPr="00DD65C8" w:rsidRDefault="004D60F1">
            <w:pPr>
              <w:rPr>
                <w:sz w:val="8"/>
                <w:szCs w:val="8"/>
              </w:rPr>
            </w:pPr>
          </w:p>
        </w:tc>
        <w:tc>
          <w:tcPr>
            <w:tcW w:w="1560" w:type="dxa"/>
            <w:tcBorders>
              <w:bottom w:val="single" w:sz="8" w:space="0" w:color="auto"/>
              <w:right w:val="single" w:sz="8" w:space="0" w:color="auto"/>
            </w:tcBorders>
            <w:vAlign w:val="bottom"/>
          </w:tcPr>
          <w:p w14:paraId="1E2D0EEA" w14:textId="77777777" w:rsidR="004D60F1" w:rsidRPr="00DD65C8" w:rsidRDefault="004D60F1">
            <w:pPr>
              <w:rPr>
                <w:sz w:val="8"/>
                <w:szCs w:val="8"/>
              </w:rPr>
            </w:pPr>
          </w:p>
        </w:tc>
        <w:tc>
          <w:tcPr>
            <w:tcW w:w="0" w:type="dxa"/>
            <w:vAlign w:val="bottom"/>
          </w:tcPr>
          <w:p w14:paraId="41A1F8FB" w14:textId="77777777" w:rsidR="004D60F1" w:rsidRPr="00DD65C8" w:rsidRDefault="004D60F1">
            <w:pPr>
              <w:rPr>
                <w:sz w:val="1"/>
                <w:szCs w:val="1"/>
              </w:rPr>
            </w:pPr>
          </w:p>
        </w:tc>
      </w:tr>
      <w:tr w:rsidR="004D60F1" w:rsidRPr="00DD65C8" w14:paraId="79FB241F" w14:textId="77777777">
        <w:trPr>
          <w:trHeight w:val="260"/>
        </w:trPr>
        <w:tc>
          <w:tcPr>
            <w:tcW w:w="540" w:type="dxa"/>
            <w:tcBorders>
              <w:left w:val="single" w:sz="8" w:space="0" w:color="auto"/>
              <w:right w:val="single" w:sz="8" w:space="0" w:color="auto"/>
            </w:tcBorders>
            <w:vAlign w:val="bottom"/>
          </w:tcPr>
          <w:p w14:paraId="1CACFDBC" w14:textId="77777777" w:rsidR="004D60F1" w:rsidRPr="00DD65C8" w:rsidRDefault="00C629FD">
            <w:pPr>
              <w:spacing w:line="260" w:lineRule="exact"/>
              <w:ind w:left="40"/>
              <w:rPr>
                <w:sz w:val="20"/>
                <w:szCs w:val="20"/>
              </w:rPr>
            </w:pPr>
            <w:r w:rsidRPr="00DD65C8">
              <w:rPr>
                <w:rFonts w:eastAsia="Times New Roman"/>
                <w:sz w:val="24"/>
                <w:szCs w:val="24"/>
              </w:rPr>
              <w:t>7</w:t>
            </w:r>
          </w:p>
        </w:tc>
        <w:tc>
          <w:tcPr>
            <w:tcW w:w="1220" w:type="dxa"/>
            <w:tcBorders>
              <w:right w:val="single" w:sz="8" w:space="0" w:color="auto"/>
            </w:tcBorders>
            <w:vAlign w:val="bottom"/>
          </w:tcPr>
          <w:p w14:paraId="338EE28D" w14:textId="77777777" w:rsidR="004D60F1" w:rsidRPr="00DD65C8" w:rsidRDefault="00C629FD">
            <w:pPr>
              <w:spacing w:line="260" w:lineRule="exact"/>
              <w:jc w:val="center"/>
              <w:rPr>
                <w:sz w:val="20"/>
                <w:szCs w:val="20"/>
              </w:rPr>
            </w:pPr>
            <w:r w:rsidRPr="00DD65C8">
              <w:rPr>
                <w:rFonts w:eastAsia="Times New Roman"/>
                <w:b/>
                <w:bCs/>
                <w:w w:val="99"/>
                <w:sz w:val="24"/>
                <w:szCs w:val="24"/>
              </w:rPr>
              <w:t>5g</w:t>
            </w:r>
          </w:p>
        </w:tc>
        <w:tc>
          <w:tcPr>
            <w:tcW w:w="4540" w:type="dxa"/>
            <w:vMerge w:val="restart"/>
            <w:tcBorders>
              <w:right w:val="single" w:sz="8" w:space="0" w:color="auto"/>
            </w:tcBorders>
            <w:vAlign w:val="bottom"/>
          </w:tcPr>
          <w:p w14:paraId="0B95F91E" w14:textId="77777777" w:rsidR="004D60F1" w:rsidRPr="00DD65C8" w:rsidRDefault="00C629FD">
            <w:pPr>
              <w:jc w:val="center"/>
              <w:rPr>
                <w:sz w:val="20"/>
                <w:szCs w:val="20"/>
              </w:rPr>
            </w:pPr>
            <w:r w:rsidRPr="00DD65C8">
              <w:rPr>
                <w:rFonts w:eastAsia="Times New Roman"/>
                <w:w w:val="99"/>
                <w:sz w:val="24"/>
                <w:szCs w:val="24"/>
              </w:rPr>
              <w:t>DCM:MeOH:AcOH = 100:40:1</w:t>
            </w:r>
          </w:p>
        </w:tc>
        <w:tc>
          <w:tcPr>
            <w:tcW w:w="840" w:type="dxa"/>
            <w:tcBorders>
              <w:right w:val="single" w:sz="8" w:space="0" w:color="auto"/>
            </w:tcBorders>
            <w:vAlign w:val="bottom"/>
          </w:tcPr>
          <w:p w14:paraId="1382A8BA" w14:textId="77777777" w:rsidR="004D60F1" w:rsidRPr="00DD65C8" w:rsidRDefault="00C629FD">
            <w:pPr>
              <w:spacing w:line="260" w:lineRule="exact"/>
              <w:jc w:val="center"/>
              <w:rPr>
                <w:sz w:val="20"/>
                <w:szCs w:val="20"/>
              </w:rPr>
            </w:pPr>
            <w:r w:rsidRPr="00DD65C8">
              <w:rPr>
                <w:rFonts w:eastAsia="Times New Roman"/>
                <w:w w:val="99"/>
                <w:sz w:val="24"/>
                <w:szCs w:val="24"/>
              </w:rPr>
              <w:t>0.43</w:t>
            </w:r>
          </w:p>
        </w:tc>
        <w:tc>
          <w:tcPr>
            <w:tcW w:w="1560" w:type="dxa"/>
            <w:tcBorders>
              <w:right w:val="single" w:sz="8" w:space="0" w:color="auto"/>
            </w:tcBorders>
            <w:vAlign w:val="bottom"/>
          </w:tcPr>
          <w:p w14:paraId="168F9D39" w14:textId="77777777" w:rsidR="004D60F1" w:rsidRPr="00DD65C8" w:rsidRDefault="00C629FD">
            <w:pPr>
              <w:spacing w:line="260" w:lineRule="exact"/>
              <w:jc w:val="center"/>
              <w:rPr>
                <w:sz w:val="20"/>
                <w:szCs w:val="20"/>
              </w:rPr>
            </w:pPr>
            <w:r w:rsidRPr="00DD65C8">
              <w:rPr>
                <w:rFonts w:eastAsia="Times New Roman"/>
                <w:color w:val="FF0000"/>
                <w:w w:val="99"/>
                <w:sz w:val="24"/>
                <w:szCs w:val="24"/>
              </w:rPr>
              <w:t>187.5-188.5</w:t>
            </w:r>
          </w:p>
        </w:tc>
        <w:tc>
          <w:tcPr>
            <w:tcW w:w="0" w:type="dxa"/>
            <w:vAlign w:val="bottom"/>
          </w:tcPr>
          <w:p w14:paraId="1E8F4948" w14:textId="77777777" w:rsidR="004D60F1" w:rsidRPr="00DD65C8" w:rsidRDefault="004D60F1">
            <w:pPr>
              <w:rPr>
                <w:sz w:val="1"/>
                <w:szCs w:val="1"/>
              </w:rPr>
            </w:pPr>
          </w:p>
        </w:tc>
      </w:tr>
      <w:tr w:rsidR="004D60F1" w:rsidRPr="00DD65C8" w14:paraId="6D1C964D" w14:textId="77777777">
        <w:trPr>
          <w:trHeight w:val="86"/>
        </w:trPr>
        <w:tc>
          <w:tcPr>
            <w:tcW w:w="540" w:type="dxa"/>
            <w:tcBorders>
              <w:left w:val="single" w:sz="8" w:space="0" w:color="auto"/>
              <w:right w:val="single" w:sz="8" w:space="0" w:color="auto"/>
            </w:tcBorders>
            <w:vAlign w:val="bottom"/>
          </w:tcPr>
          <w:p w14:paraId="32A5B8B7" w14:textId="77777777" w:rsidR="004D60F1" w:rsidRPr="00DD65C8" w:rsidRDefault="004D60F1">
            <w:pPr>
              <w:rPr>
                <w:sz w:val="7"/>
                <w:szCs w:val="7"/>
              </w:rPr>
            </w:pPr>
          </w:p>
        </w:tc>
        <w:tc>
          <w:tcPr>
            <w:tcW w:w="1220" w:type="dxa"/>
            <w:tcBorders>
              <w:right w:val="single" w:sz="8" w:space="0" w:color="auto"/>
            </w:tcBorders>
            <w:vAlign w:val="bottom"/>
          </w:tcPr>
          <w:p w14:paraId="1AAC1D46" w14:textId="77777777" w:rsidR="004D60F1" w:rsidRPr="00DD65C8" w:rsidRDefault="004D60F1">
            <w:pPr>
              <w:rPr>
                <w:sz w:val="7"/>
                <w:szCs w:val="7"/>
              </w:rPr>
            </w:pPr>
          </w:p>
        </w:tc>
        <w:tc>
          <w:tcPr>
            <w:tcW w:w="4540" w:type="dxa"/>
            <w:vMerge/>
            <w:tcBorders>
              <w:right w:val="single" w:sz="8" w:space="0" w:color="auto"/>
            </w:tcBorders>
            <w:vAlign w:val="bottom"/>
          </w:tcPr>
          <w:p w14:paraId="57EBC345" w14:textId="77777777" w:rsidR="004D60F1" w:rsidRPr="00DD65C8" w:rsidRDefault="004D60F1">
            <w:pPr>
              <w:rPr>
                <w:sz w:val="7"/>
                <w:szCs w:val="7"/>
              </w:rPr>
            </w:pPr>
          </w:p>
        </w:tc>
        <w:tc>
          <w:tcPr>
            <w:tcW w:w="840" w:type="dxa"/>
            <w:tcBorders>
              <w:right w:val="single" w:sz="8" w:space="0" w:color="auto"/>
            </w:tcBorders>
            <w:vAlign w:val="bottom"/>
          </w:tcPr>
          <w:p w14:paraId="0AAF1ACA" w14:textId="77777777" w:rsidR="004D60F1" w:rsidRPr="00DD65C8" w:rsidRDefault="004D60F1">
            <w:pPr>
              <w:rPr>
                <w:sz w:val="7"/>
                <w:szCs w:val="7"/>
              </w:rPr>
            </w:pPr>
          </w:p>
        </w:tc>
        <w:tc>
          <w:tcPr>
            <w:tcW w:w="1560" w:type="dxa"/>
            <w:tcBorders>
              <w:right w:val="single" w:sz="8" w:space="0" w:color="auto"/>
            </w:tcBorders>
            <w:vAlign w:val="bottom"/>
          </w:tcPr>
          <w:p w14:paraId="7AA3805C" w14:textId="77777777" w:rsidR="004D60F1" w:rsidRPr="00DD65C8" w:rsidRDefault="004D60F1">
            <w:pPr>
              <w:rPr>
                <w:sz w:val="7"/>
                <w:szCs w:val="7"/>
              </w:rPr>
            </w:pPr>
          </w:p>
        </w:tc>
        <w:tc>
          <w:tcPr>
            <w:tcW w:w="0" w:type="dxa"/>
            <w:vAlign w:val="bottom"/>
          </w:tcPr>
          <w:p w14:paraId="6D80467A" w14:textId="77777777" w:rsidR="004D60F1" w:rsidRPr="00DD65C8" w:rsidRDefault="004D60F1">
            <w:pPr>
              <w:rPr>
                <w:sz w:val="1"/>
                <w:szCs w:val="1"/>
              </w:rPr>
            </w:pPr>
          </w:p>
        </w:tc>
      </w:tr>
      <w:tr w:rsidR="004D60F1" w:rsidRPr="00DD65C8" w14:paraId="1BD85E31" w14:textId="77777777">
        <w:trPr>
          <w:trHeight w:val="101"/>
        </w:trPr>
        <w:tc>
          <w:tcPr>
            <w:tcW w:w="540" w:type="dxa"/>
            <w:tcBorders>
              <w:left w:val="single" w:sz="8" w:space="0" w:color="auto"/>
              <w:bottom w:val="single" w:sz="8" w:space="0" w:color="auto"/>
              <w:right w:val="single" w:sz="8" w:space="0" w:color="auto"/>
            </w:tcBorders>
            <w:vAlign w:val="bottom"/>
          </w:tcPr>
          <w:p w14:paraId="7CBEFC09" w14:textId="77777777" w:rsidR="004D60F1" w:rsidRPr="00DD65C8" w:rsidRDefault="004D60F1">
            <w:pPr>
              <w:rPr>
                <w:sz w:val="8"/>
                <w:szCs w:val="8"/>
              </w:rPr>
            </w:pPr>
          </w:p>
        </w:tc>
        <w:tc>
          <w:tcPr>
            <w:tcW w:w="1220" w:type="dxa"/>
            <w:tcBorders>
              <w:bottom w:val="single" w:sz="8" w:space="0" w:color="auto"/>
              <w:right w:val="single" w:sz="8" w:space="0" w:color="auto"/>
            </w:tcBorders>
            <w:vAlign w:val="bottom"/>
          </w:tcPr>
          <w:p w14:paraId="45D7CD0C" w14:textId="77777777" w:rsidR="004D60F1" w:rsidRPr="00DD65C8" w:rsidRDefault="004D60F1">
            <w:pPr>
              <w:rPr>
                <w:sz w:val="8"/>
                <w:szCs w:val="8"/>
              </w:rPr>
            </w:pPr>
          </w:p>
        </w:tc>
        <w:tc>
          <w:tcPr>
            <w:tcW w:w="4540" w:type="dxa"/>
            <w:tcBorders>
              <w:bottom w:val="single" w:sz="8" w:space="0" w:color="auto"/>
              <w:right w:val="single" w:sz="8" w:space="0" w:color="auto"/>
            </w:tcBorders>
            <w:vAlign w:val="bottom"/>
          </w:tcPr>
          <w:p w14:paraId="02E20EDE" w14:textId="77777777" w:rsidR="004D60F1" w:rsidRPr="00DD65C8" w:rsidRDefault="004D60F1">
            <w:pPr>
              <w:rPr>
                <w:sz w:val="8"/>
                <w:szCs w:val="8"/>
              </w:rPr>
            </w:pPr>
          </w:p>
        </w:tc>
        <w:tc>
          <w:tcPr>
            <w:tcW w:w="840" w:type="dxa"/>
            <w:tcBorders>
              <w:bottom w:val="single" w:sz="8" w:space="0" w:color="auto"/>
              <w:right w:val="single" w:sz="8" w:space="0" w:color="auto"/>
            </w:tcBorders>
            <w:vAlign w:val="bottom"/>
          </w:tcPr>
          <w:p w14:paraId="35611565" w14:textId="77777777" w:rsidR="004D60F1" w:rsidRPr="00DD65C8" w:rsidRDefault="004D60F1">
            <w:pPr>
              <w:rPr>
                <w:sz w:val="8"/>
                <w:szCs w:val="8"/>
              </w:rPr>
            </w:pPr>
          </w:p>
        </w:tc>
        <w:tc>
          <w:tcPr>
            <w:tcW w:w="1560" w:type="dxa"/>
            <w:tcBorders>
              <w:bottom w:val="single" w:sz="8" w:space="0" w:color="auto"/>
              <w:right w:val="single" w:sz="8" w:space="0" w:color="auto"/>
            </w:tcBorders>
            <w:vAlign w:val="bottom"/>
          </w:tcPr>
          <w:p w14:paraId="687E86C1" w14:textId="77777777" w:rsidR="004D60F1" w:rsidRPr="00DD65C8" w:rsidRDefault="004D60F1">
            <w:pPr>
              <w:rPr>
                <w:sz w:val="8"/>
                <w:szCs w:val="8"/>
              </w:rPr>
            </w:pPr>
          </w:p>
        </w:tc>
        <w:tc>
          <w:tcPr>
            <w:tcW w:w="0" w:type="dxa"/>
            <w:vAlign w:val="bottom"/>
          </w:tcPr>
          <w:p w14:paraId="59047A65" w14:textId="77777777" w:rsidR="004D60F1" w:rsidRPr="00DD65C8" w:rsidRDefault="004D60F1">
            <w:pPr>
              <w:rPr>
                <w:sz w:val="1"/>
                <w:szCs w:val="1"/>
              </w:rPr>
            </w:pPr>
          </w:p>
        </w:tc>
      </w:tr>
      <w:tr w:rsidR="004D60F1" w:rsidRPr="00DD65C8" w14:paraId="36B6C37E" w14:textId="77777777">
        <w:trPr>
          <w:trHeight w:val="260"/>
        </w:trPr>
        <w:tc>
          <w:tcPr>
            <w:tcW w:w="540" w:type="dxa"/>
            <w:tcBorders>
              <w:left w:val="single" w:sz="8" w:space="0" w:color="auto"/>
              <w:right w:val="single" w:sz="8" w:space="0" w:color="auto"/>
            </w:tcBorders>
            <w:vAlign w:val="bottom"/>
          </w:tcPr>
          <w:p w14:paraId="56A24E0C" w14:textId="77777777" w:rsidR="004D60F1" w:rsidRPr="00DD65C8" w:rsidRDefault="00C629FD">
            <w:pPr>
              <w:spacing w:line="260" w:lineRule="exact"/>
              <w:ind w:left="40"/>
              <w:rPr>
                <w:sz w:val="20"/>
                <w:szCs w:val="20"/>
              </w:rPr>
            </w:pPr>
            <w:r w:rsidRPr="00DD65C8">
              <w:rPr>
                <w:rFonts w:eastAsia="Times New Roman"/>
                <w:sz w:val="24"/>
                <w:szCs w:val="24"/>
              </w:rPr>
              <w:t>8</w:t>
            </w:r>
          </w:p>
        </w:tc>
        <w:tc>
          <w:tcPr>
            <w:tcW w:w="1220" w:type="dxa"/>
            <w:tcBorders>
              <w:right w:val="single" w:sz="8" w:space="0" w:color="auto"/>
            </w:tcBorders>
            <w:vAlign w:val="bottom"/>
          </w:tcPr>
          <w:p w14:paraId="2B9910CE" w14:textId="77777777" w:rsidR="004D60F1" w:rsidRPr="00DD65C8" w:rsidRDefault="00C629FD">
            <w:pPr>
              <w:spacing w:line="260" w:lineRule="exact"/>
              <w:jc w:val="center"/>
              <w:rPr>
                <w:sz w:val="20"/>
                <w:szCs w:val="20"/>
              </w:rPr>
            </w:pPr>
            <w:r w:rsidRPr="00DD65C8">
              <w:rPr>
                <w:rFonts w:eastAsia="Times New Roman"/>
                <w:b/>
                <w:bCs/>
                <w:w w:val="99"/>
                <w:sz w:val="24"/>
                <w:szCs w:val="24"/>
              </w:rPr>
              <w:t>6a</w:t>
            </w:r>
          </w:p>
        </w:tc>
        <w:tc>
          <w:tcPr>
            <w:tcW w:w="4540" w:type="dxa"/>
            <w:vMerge w:val="restart"/>
            <w:tcBorders>
              <w:right w:val="single" w:sz="8" w:space="0" w:color="auto"/>
            </w:tcBorders>
            <w:vAlign w:val="bottom"/>
          </w:tcPr>
          <w:p w14:paraId="2A267EA3" w14:textId="77777777" w:rsidR="004D60F1" w:rsidRPr="00DD65C8" w:rsidRDefault="00C629FD">
            <w:pPr>
              <w:jc w:val="center"/>
              <w:rPr>
                <w:sz w:val="20"/>
                <w:szCs w:val="20"/>
              </w:rPr>
            </w:pPr>
            <w:r w:rsidRPr="00DD65C8">
              <w:rPr>
                <w:rFonts w:eastAsia="Times New Roman"/>
                <w:w w:val="99"/>
                <w:sz w:val="24"/>
                <w:szCs w:val="24"/>
              </w:rPr>
              <w:t>DCM:MeOH:AcOH = 100:40:1</w:t>
            </w:r>
          </w:p>
        </w:tc>
        <w:tc>
          <w:tcPr>
            <w:tcW w:w="840" w:type="dxa"/>
            <w:tcBorders>
              <w:right w:val="single" w:sz="8" w:space="0" w:color="auto"/>
            </w:tcBorders>
            <w:vAlign w:val="bottom"/>
          </w:tcPr>
          <w:p w14:paraId="21D4F7DA" w14:textId="77777777" w:rsidR="004D60F1" w:rsidRPr="00DD65C8" w:rsidRDefault="00C629FD">
            <w:pPr>
              <w:spacing w:line="260" w:lineRule="exact"/>
              <w:jc w:val="center"/>
              <w:rPr>
                <w:sz w:val="20"/>
                <w:szCs w:val="20"/>
              </w:rPr>
            </w:pPr>
            <w:r w:rsidRPr="00DD65C8">
              <w:rPr>
                <w:rFonts w:eastAsia="Times New Roman"/>
                <w:w w:val="99"/>
                <w:sz w:val="24"/>
                <w:szCs w:val="24"/>
              </w:rPr>
              <w:t>0.48</w:t>
            </w:r>
          </w:p>
        </w:tc>
        <w:tc>
          <w:tcPr>
            <w:tcW w:w="1560" w:type="dxa"/>
            <w:tcBorders>
              <w:right w:val="single" w:sz="8" w:space="0" w:color="auto"/>
            </w:tcBorders>
            <w:vAlign w:val="bottom"/>
          </w:tcPr>
          <w:p w14:paraId="0235285C" w14:textId="77777777" w:rsidR="004D60F1" w:rsidRPr="00DD65C8" w:rsidRDefault="00C629FD">
            <w:pPr>
              <w:spacing w:line="260" w:lineRule="exact"/>
              <w:jc w:val="center"/>
              <w:rPr>
                <w:sz w:val="20"/>
                <w:szCs w:val="20"/>
              </w:rPr>
            </w:pPr>
            <w:r w:rsidRPr="00DD65C8">
              <w:rPr>
                <w:rFonts w:eastAsia="Times New Roman"/>
                <w:color w:val="FF0000"/>
                <w:w w:val="99"/>
                <w:sz w:val="24"/>
                <w:szCs w:val="24"/>
              </w:rPr>
              <w:t>189.0-191.5</w:t>
            </w:r>
          </w:p>
        </w:tc>
        <w:tc>
          <w:tcPr>
            <w:tcW w:w="0" w:type="dxa"/>
            <w:vAlign w:val="bottom"/>
          </w:tcPr>
          <w:p w14:paraId="4C5A13CF" w14:textId="77777777" w:rsidR="004D60F1" w:rsidRPr="00DD65C8" w:rsidRDefault="004D60F1">
            <w:pPr>
              <w:rPr>
                <w:sz w:val="1"/>
                <w:szCs w:val="1"/>
              </w:rPr>
            </w:pPr>
          </w:p>
        </w:tc>
      </w:tr>
      <w:tr w:rsidR="004D60F1" w:rsidRPr="00DD65C8" w14:paraId="7ED8FA41" w14:textId="77777777">
        <w:trPr>
          <w:trHeight w:val="86"/>
        </w:trPr>
        <w:tc>
          <w:tcPr>
            <w:tcW w:w="540" w:type="dxa"/>
            <w:tcBorders>
              <w:left w:val="single" w:sz="8" w:space="0" w:color="auto"/>
              <w:right w:val="single" w:sz="8" w:space="0" w:color="auto"/>
            </w:tcBorders>
            <w:vAlign w:val="bottom"/>
          </w:tcPr>
          <w:p w14:paraId="1C769AB5" w14:textId="77777777" w:rsidR="004D60F1" w:rsidRPr="00DD65C8" w:rsidRDefault="004D60F1">
            <w:pPr>
              <w:rPr>
                <w:sz w:val="7"/>
                <w:szCs w:val="7"/>
              </w:rPr>
            </w:pPr>
          </w:p>
        </w:tc>
        <w:tc>
          <w:tcPr>
            <w:tcW w:w="1220" w:type="dxa"/>
            <w:tcBorders>
              <w:right w:val="single" w:sz="8" w:space="0" w:color="auto"/>
            </w:tcBorders>
            <w:vAlign w:val="bottom"/>
          </w:tcPr>
          <w:p w14:paraId="0D19D4BE" w14:textId="77777777" w:rsidR="004D60F1" w:rsidRPr="00DD65C8" w:rsidRDefault="004D60F1">
            <w:pPr>
              <w:rPr>
                <w:sz w:val="7"/>
                <w:szCs w:val="7"/>
              </w:rPr>
            </w:pPr>
          </w:p>
        </w:tc>
        <w:tc>
          <w:tcPr>
            <w:tcW w:w="4540" w:type="dxa"/>
            <w:vMerge/>
            <w:tcBorders>
              <w:right w:val="single" w:sz="8" w:space="0" w:color="auto"/>
            </w:tcBorders>
            <w:vAlign w:val="bottom"/>
          </w:tcPr>
          <w:p w14:paraId="33033F56" w14:textId="77777777" w:rsidR="004D60F1" w:rsidRPr="00DD65C8" w:rsidRDefault="004D60F1">
            <w:pPr>
              <w:rPr>
                <w:sz w:val="7"/>
                <w:szCs w:val="7"/>
              </w:rPr>
            </w:pPr>
          </w:p>
        </w:tc>
        <w:tc>
          <w:tcPr>
            <w:tcW w:w="840" w:type="dxa"/>
            <w:tcBorders>
              <w:right w:val="single" w:sz="8" w:space="0" w:color="auto"/>
            </w:tcBorders>
            <w:vAlign w:val="bottom"/>
          </w:tcPr>
          <w:p w14:paraId="1EA19691" w14:textId="77777777" w:rsidR="004D60F1" w:rsidRPr="00DD65C8" w:rsidRDefault="004D60F1">
            <w:pPr>
              <w:rPr>
                <w:sz w:val="7"/>
                <w:szCs w:val="7"/>
              </w:rPr>
            </w:pPr>
          </w:p>
        </w:tc>
        <w:tc>
          <w:tcPr>
            <w:tcW w:w="1560" w:type="dxa"/>
            <w:tcBorders>
              <w:right w:val="single" w:sz="8" w:space="0" w:color="auto"/>
            </w:tcBorders>
            <w:vAlign w:val="bottom"/>
          </w:tcPr>
          <w:p w14:paraId="381A07BA" w14:textId="77777777" w:rsidR="004D60F1" w:rsidRPr="00DD65C8" w:rsidRDefault="004D60F1">
            <w:pPr>
              <w:rPr>
                <w:sz w:val="7"/>
                <w:szCs w:val="7"/>
              </w:rPr>
            </w:pPr>
          </w:p>
        </w:tc>
        <w:tc>
          <w:tcPr>
            <w:tcW w:w="0" w:type="dxa"/>
            <w:vAlign w:val="bottom"/>
          </w:tcPr>
          <w:p w14:paraId="59A7363F" w14:textId="77777777" w:rsidR="004D60F1" w:rsidRPr="00DD65C8" w:rsidRDefault="004D60F1">
            <w:pPr>
              <w:rPr>
                <w:sz w:val="1"/>
                <w:szCs w:val="1"/>
              </w:rPr>
            </w:pPr>
          </w:p>
        </w:tc>
      </w:tr>
      <w:tr w:rsidR="004D60F1" w:rsidRPr="00DD65C8" w14:paraId="74E0BAAB" w14:textId="77777777">
        <w:trPr>
          <w:trHeight w:val="101"/>
        </w:trPr>
        <w:tc>
          <w:tcPr>
            <w:tcW w:w="540" w:type="dxa"/>
            <w:tcBorders>
              <w:left w:val="single" w:sz="8" w:space="0" w:color="auto"/>
              <w:bottom w:val="single" w:sz="8" w:space="0" w:color="auto"/>
              <w:right w:val="single" w:sz="8" w:space="0" w:color="auto"/>
            </w:tcBorders>
            <w:vAlign w:val="bottom"/>
          </w:tcPr>
          <w:p w14:paraId="65059AFA" w14:textId="77777777" w:rsidR="004D60F1" w:rsidRPr="00DD65C8" w:rsidRDefault="004D60F1">
            <w:pPr>
              <w:rPr>
                <w:sz w:val="8"/>
                <w:szCs w:val="8"/>
              </w:rPr>
            </w:pPr>
          </w:p>
        </w:tc>
        <w:tc>
          <w:tcPr>
            <w:tcW w:w="1220" w:type="dxa"/>
            <w:tcBorders>
              <w:bottom w:val="single" w:sz="8" w:space="0" w:color="auto"/>
              <w:right w:val="single" w:sz="8" w:space="0" w:color="auto"/>
            </w:tcBorders>
            <w:vAlign w:val="bottom"/>
          </w:tcPr>
          <w:p w14:paraId="23176355" w14:textId="77777777" w:rsidR="004D60F1" w:rsidRPr="00DD65C8" w:rsidRDefault="004D60F1">
            <w:pPr>
              <w:rPr>
                <w:sz w:val="8"/>
                <w:szCs w:val="8"/>
              </w:rPr>
            </w:pPr>
          </w:p>
        </w:tc>
        <w:tc>
          <w:tcPr>
            <w:tcW w:w="4540" w:type="dxa"/>
            <w:tcBorders>
              <w:bottom w:val="single" w:sz="8" w:space="0" w:color="auto"/>
              <w:right w:val="single" w:sz="8" w:space="0" w:color="auto"/>
            </w:tcBorders>
            <w:vAlign w:val="bottom"/>
          </w:tcPr>
          <w:p w14:paraId="534A66AE" w14:textId="77777777" w:rsidR="004D60F1" w:rsidRPr="00DD65C8" w:rsidRDefault="004D60F1">
            <w:pPr>
              <w:rPr>
                <w:sz w:val="8"/>
                <w:szCs w:val="8"/>
              </w:rPr>
            </w:pPr>
          </w:p>
        </w:tc>
        <w:tc>
          <w:tcPr>
            <w:tcW w:w="840" w:type="dxa"/>
            <w:tcBorders>
              <w:bottom w:val="single" w:sz="8" w:space="0" w:color="auto"/>
              <w:right w:val="single" w:sz="8" w:space="0" w:color="auto"/>
            </w:tcBorders>
            <w:vAlign w:val="bottom"/>
          </w:tcPr>
          <w:p w14:paraId="685200E4" w14:textId="77777777" w:rsidR="004D60F1" w:rsidRPr="00DD65C8" w:rsidRDefault="004D60F1">
            <w:pPr>
              <w:rPr>
                <w:sz w:val="8"/>
                <w:szCs w:val="8"/>
              </w:rPr>
            </w:pPr>
          </w:p>
        </w:tc>
        <w:tc>
          <w:tcPr>
            <w:tcW w:w="1560" w:type="dxa"/>
            <w:tcBorders>
              <w:bottom w:val="single" w:sz="8" w:space="0" w:color="auto"/>
              <w:right w:val="single" w:sz="8" w:space="0" w:color="auto"/>
            </w:tcBorders>
            <w:vAlign w:val="bottom"/>
          </w:tcPr>
          <w:p w14:paraId="2CF9294F" w14:textId="77777777" w:rsidR="004D60F1" w:rsidRPr="00DD65C8" w:rsidRDefault="004D60F1">
            <w:pPr>
              <w:rPr>
                <w:sz w:val="8"/>
                <w:szCs w:val="8"/>
              </w:rPr>
            </w:pPr>
          </w:p>
        </w:tc>
        <w:tc>
          <w:tcPr>
            <w:tcW w:w="0" w:type="dxa"/>
            <w:vAlign w:val="bottom"/>
          </w:tcPr>
          <w:p w14:paraId="6DB2868D" w14:textId="77777777" w:rsidR="004D60F1" w:rsidRPr="00DD65C8" w:rsidRDefault="004D60F1">
            <w:pPr>
              <w:rPr>
                <w:sz w:val="1"/>
                <w:szCs w:val="1"/>
              </w:rPr>
            </w:pPr>
          </w:p>
        </w:tc>
      </w:tr>
      <w:tr w:rsidR="004D60F1" w:rsidRPr="00DD65C8" w14:paraId="091E533C" w14:textId="77777777">
        <w:trPr>
          <w:trHeight w:val="260"/>
        </w:trPr>
        <w:tc>
          <w:tcPr>
            <w:tcW w:w="540" w:type="dxa"/>
            <w:tcBorders>
              <w:left w:val="single" w:sz="8" w:space="0" w:color="auto"/>
              <w:right w:val="single" w:sz="8" w:space="0" w:color="auto"/>
            </w:tcBorders>
            <w:vAlign w:val="bottom"/>
          </w:tcPr>
          <w:p w14:paraId="6C661E3E" w14:textId="77777777" w:rsidR="004D60F1" w:rsidRPr="00DD65C8" w:rsidRDefault="00C629FD">
            <w:pPr>
              <w:spacing w:line="260" w:lineRule="exact"/>
              <w:ind w:left="40"/>
              <w:rPr>
                <w:sz w:val="20"/>
                <w:szCs w:val="20"/>
              </w:rPr>
            </w:pPr>
            <w:r w:rsidRPr="00DD65C8">
              <w:rPr>
                <w:rFonts w:eastAsia="Times New Roman"/>
                <w:sz w:val="24"/>
                <w:szCs w:val="24"/>
              </w:rPr>
              <w:t>9</w:t>
            </w:r>
          </w:p>
        </w:tc>
        <w:tc>
          <w:tcPr>
            <w:tcW w:w="1220" w:type="dxa"/>
            <w:tcBorders>
              <w:right w:val="single" w:sz="8" w:space="0" w:color="auto"/>
            </w:tcBorders>
            <w:vAlign w:val="bottom"/>
          </w:tcPr>
          <w:p w14:paraId="24A30E8F" w14:textId="77777777" w:rsidR="004D60F1" w:rsidRPr="00DD65C8" w:rsidRDefault="00C629FD">
            <w:pPr>
              <w:spacing w:line="260" w:lineRule="exact"/>
              <w:jc w:val="center"/>
              <w:rPr>
                <w:sz w:val="20"/>
                <w:szCs w:val="20"/>
              </w:rPr>
            </w:pPr>
            <w:r w:rsidRPr="00DD65C8">
              <w:rPr>
                <w:rFonts w:eastAsia="Times New Roman"/>
                <w:b/>
                <w:bCs/>
                <w:sz w:val="24"/>
                <w:szCs w:val="24"/>
              </w:rPr>
              <w:t>6b</w:t>
            </w:r>
          </w:p>
        </w:tc>
        <w:tc>
          <w:tcPr>
            <w:tcW w:w="4540" w:type="dxa"/>
            <w:vMerge w:val="restart"/>
            <w:tcBorders>
              <w:right w:val="single" w:sz="8" w:space="0" w:color="auto"/>
            </w:tcBorders>
            <w:vAlign w:val="bottom"/>
          </w:tcPr>
          <w:p w14:paraId="1E725C4B" w14:textId="77777777" w:rsidR="004D60F1" w:rsidRPr="00DD65C8" w:rsidRDefault="00C629FD">
            <w:pPr>
              <w:jc w:val="center"/>
              <w:rPr>
                <w:sz w:val="20"/>
                <w:szCs w:val="20"/>
              </w:rPr>
            </w:pPr>
            <w:r w:rsidRPr="00DD65C8">
              <w:rPr>
                <w:rFonts w:eastAsia="Times New Roman"/>
                <w:w w:val="99"/>
                <w:sz w:val="24"/>
                <w:szCs w:val="24"/>
              </w:rPr>
              <w:t>DCM:MeOH:AcOH = 100:40:1</w:t>
            </w:r>
          </w:p>
        </w:tc>
        <w:tc>
          <w:tcPr>
            <w:tcW w:w="840" w:type="dxa"/>
            <w:tcBorders>
              <w:right w:val="single" w:sz="8" w:space="0" w:color="auto"/>
            </w:tcBorders>
            <w:vAlign w:val="bottom"/>
          </w:tcPr>
          <w:p w14:paraId="244B62A5" w14:textId="77777777" w:rsidR="004D60F1" w:rsidRPr="00DD65C8" w:rsidRDefault="00C629FD">
            <w:pPr>
              <w:spacing w:line="260" w:lineRule="exact"/>
              <w:jc w:val="center"/>
              <w:rPr>
                <w:sz w:val="20"/>
                <w:szCs w:val="20"/>
              </w:rPr>
            </w:pPr>
            <w:r w:rsidRPr="00DD65C8">
              <w:rPr>
                <w:rFonts w:eastAsia="Times New Roman"/>
                <w:w w:val="99"/>
                <w:sz w:val="24"/>
                <w:szCs w:val="24"/>
              </w:rPr>
              <w:t>0.48</w:t>
            </w:r>
          </w:p>
        </w:tc>
        <w:tc>
          <w:tcPr>
            <w:tcW w:w="1560" w:type="dxa"/>
            <w:tcBorders>
              <w:right w:val="single" w:sz="8" w:space="0" w:color="auto"/>
            </w:tcBorders>
            <w:vAlign w:val="bottom"/>
          </w:tcPr>
          <w:p w14:paraId="7B140CA9" w14:textId="77777777" w:rsidR="004D60F1" w:rsidRPr="00DD65C8" w:rsidRDefault="00C629FD">
            <w:pPr>
              <w:spacing w:line="260" w:lineRule="exact"/>
              <w:jc w:val="center"/>
              <w:rPr>
                <w:sz w:val="20"/>
                <w:szCs w:val="20"/>
              </w:rPr>
            </w:pPr>
            <w:r w:rsidRPr="00DD65C8">
              <w:rPr>
                <w:rFonts w:eastAsia="Times New Roman"/>
                <w:color w:val="FF0000"/>
                <w:w w:val="99"/>
                <w:sz w:val="24"/>
                <w:szCs w:val="24"/>
              </w:rPr>
              <w:t>194.5-196.0</w:t>
            </w:r>
          </w:p>
        </w:tc>
        <w:tc>
          <w:tcPr>
            <w:tcW w:w="0" w:type="dxa"/>
            <w:vAlign w:val="bottom"/>
          </w:tcPr>
          <w:p w14:paraId="4B369C7D" w14:textId="77777777" w:rsidR="004D60F1" w:rsidRPr="00DD65C8" w:rsidRDefault="004D60F1">
            <w:pPr>
              <w:rPr>
                <w:sz w:val="1"/>
                <w:szCs w:val="1"/>
              </w:rPr>
            </w:pPr>
          </w:p>
        </w:tc>
      </w:tr>
      <w:tr w:rsidR="004D60F1" w:rsidRPr="00DD65C8" w14:paraId="34E13CB8" w14:textId="77777777">
        <w:trPr>
          <w:trHeight w:val="86"/>
        </w:trPr>
        <w:tc>
          <w:tcPr>
            <w:tcW w:w="540" w:type="dxa"/>
            <w:tcBorders>
              <w:left w:val="single" w:sz="8" w:space="0" w:color="auto"/>
              <w:right w:val="single" w:sz="8" w:space="0" w:color="auto"/>
            </w:tcBorders>
            <w:vAlign w:val="bottom"/>
          </w:tcPr>
          <w:p w14:paraId="6B6BE6E2" w14:textId="77777777" w:rsidR="004D60F1" w:rsidRPr="00DD65C8" w:rsidRDefault="004D60F1">
            <w:pPr>
              <w:rPr>
                <w:sz w:val="7"/>
                <w:szCs w:val="7"/>
              </w:rPr>
            </w:pPr>
          </w:p>
        </w:tc>
        <w:tc>
          <w:tcPr>
            <w:tcW w:w="1220" w:type="dxa"/>
            <w:tcBorders>
              <w:right w:val="single" w:sz="8" w:space="0" w:color="auto"/>
            </w:tcBorders>
            <w:vAlign w:val="bottom"/>
          </w:tcPr>
          <w:p w14:paraId="25854DE3" w14:textId="77777777" w:rsidR="004D60F1" w:rsidRPr="00DD65C8" w:rsidRDefault="004D60F1">
            <w:pPr>
              <w:rPr>
                <w:sz w:val="7"/>
                <w:szCs w:val="7"/>
              </w:rPr>
            </w:pPr>
          </w:p>
        </w:tc>
        <w:tc>
          <w:tcPr>
            <w:tcW w:w="4540" w:type="dxa"/>
            <w:vMerge/>
            <w:tcBorders>
              <w:right w:val="single" w:sz="8" w:space="0" w:color="auto"/>
            </w:tcBorders>
            <w:vAlign w:val="bottom"/>
          </w:tcPr>
          <w:p w14:paraId="0609B298" w14:textId="77777777" w:rsidR="004D60F1" w:rsidRPr="00DD65C8" w:rsidRDefault="004D60F1">
            <w:pPr>
              <w:rPr>
                <w:sz w:val="7"/>
                <w:szCs w:val="7"/>
              </w:rPr>
            </w:pPr>
          </w:p>
        </w:tc>
        <w:tc>
          <w:tcPr>
            <w:tcW w:w="840" w:type="dxa"/>
            <w:tcBorders>
              <w:right w:val="single" w:sz="8" w:space="0" w:color="auto"/>
            </w:tcBorders>
            <w:vAlign w:val="bottom"/>
          </w:tcPr>
          <w:p w14:paraId="3D151C61" w14:textId="77777777" w:rsidR="004D60F1" w:rsidRPr="00DD65C8" w:rsidRDefault="004D60F1">
            <w:pPr>
              <w:rPr>
                <w:sz w:val="7"/>
                <w:szCs w:val="7"/>
              </w:rPr>
            </w:pPr>
          </w:p>
        </w:tc>
        <w:tc>
          <w:tcPr>
            <w:tcW w:w="1560" w:type="dxa"/>
            <w:tcBorders>
              <w:right w:val="single" w:sz="8" w:space="0" w:color="auto"/>
            </w:tcBorders>
            <w:vAlign w:val="bottom"/>
          </w:tcPr>
          <w:p w14:paraId="6DEE80B0" w14:textId="77777777" w:rsidR="004D60F1" w:rsidRPr="00DD65C8" w:rsidRDefault="004D60F1">
            <w:pPr>
              <w:rPr>
                <w:sz w:val="7"/>
                <w:szCs w:val="7"/>
              </w:rPr>
            </w:pPr>
          </w:p>
        </w:tc>
        <w:tc>
          <w:tcPr>
            <w:tcW w:w="0" w:type="dxa"/>
            <w:vAlign w:val="bottom"/>
          </w:tcPr>
          <w:p w14:paraId="71CBDCC4" w14:textId="77777777" w:rsidR="004D60F1" w:rsidRPr="00DD65C8" w:rsidRDefault="004D60F1">
            <w:pPr>
              <w:rPr>
                <w:sz w:val="1"/>
                <w:szCs w:val="1"/>
              </w:rPr>
            </w:pPr>
          </w:p>
        </w:tc>
      </w:tr>
      <w:tr w:rsidR="004D60F1" w:rsidRPr="00DD65C8" w14:paraId="15C4D02B" w14:textId="77777777">
        <w:trPr>
          <w:trHeight w:val="101"/>
        </w:trPr>
        <w:tc>
          <w:tcPr>
            <w:tcW w:w="540" w:type="dxa"/>
            <w:tcBorders>
              <w:left w:val="single" w:sz="8" w:space="0" w:color="auto"/>
              <w:bottom w:val="single" w:sz="8" w:space="0" w:color="auto"/>
              <w:right w:val="single" w:sz="8" w:space="0" w:color="auto"/>
            </w:tcBorders>
            <w:vAlign w:val="bottom"/>
          </w:tcPr>
          <w:p w14:paraId="3FE33FE0" w14:textId="77777777" w:rsidR="004D60F1" w:rsidRPr="00DD65C8" w:rsidRDefault="004D60F1">
            <w:pPr>
              <w:rPr>
                <w:sz w:val="8"/>
                <w:szCs w:val="8"/>
              </w:rPr>
            </w:pPr>
          </w:p>
        </w:tc>
        <w:tc>
          <w:tcPr>
            <w:tcW w:w="1220" w:type="dxa"/>
            <w:tcBorders>
              <w:bottom w:val="single" w:sz="8" w:space="0" w:color="auto"/>
              <w:right w:val="single" w:sz="8" w:space="0" w:color="auto"/>
            </w:tcBorders>
            <w:vAlign w:val="bottom"/>
          </w:tcPr>
          <w:p w14:paraId="0C1656D6" w14:textId="77777777" w:rsidR="004D60F1" w:rsidRPr="00DD65C8" w:rsidRDefault="004D60F1">
            <w:pPr>
              <w:rPr>
                <w:sz w:val="8"/>
                <w:szCs w:val="8"/>
              </w:rPr>
            </w:pPr>
          </w:p>
        </w:tc>
        <w:tc>
          <w:tcPr>
            <w:tcW w:w="4540" w:type="dxa"/>
            <w:tcBorders>
              <w:bottom w:val="single" w:sz="8" w:space="0" w:color="auto"/>
              <w:right w:val="single" w:sz="8" w:space="0" w:color="auto"/>
            </w:tcBorders>
            <w:vAlign w:val="bottom"/>
          </w:tcPr>
          <w:p w14:paraId="500DF6C7" w14:textId="77777777" w:rsidR="004D60F1" w:rsidRPr="00DD65C8" w:rsidRDefault="004D60F1">
            <w:pPr>
              <w:rPr>
                <w:sz w:val="8"/>
                <w:szCs w:val="8"/>
              </w:rPr>
            </w:pPr>
          </w:p>
        </w:tc>
        <w:tc>
          <w:tcPr>
            <w:tcW w:w="840" w:type="dxa"/>
            <w:tcBorders>
              <w:bottom w:val="single" w:sz="8" w:space="0" w:color="auto"/>
              <w:right w:val="single" w:sz="8" w:space="0" w:color="auto"/>
            </w:tcBorders>
            <w:vAlign w:val="bottom"/>
          </w:tcPr>
          <w:p w14:paraId="42C1227C" w14:textId="77777777" w:rsidR="004D60F1" w:rsidRPr="00DD65C8" w:rsidRDefault="004D60F1">
            <w:pPr>
              <w:rPr>
                <w:sz w:val="8"/>
                <w:szCs w:val="8"/>
              </w:rPr>
            </w:pPr>
          </w:p>
        </w:tc>
        <w:tc>
          <w:tcPr>
            <w:tcW w:w="1560" w:type="dxa"/>
            <w:tcBorders>
              <w:bottom w:val="single" w:sz="8" w:space="0" w:color="auto"/>
              <w:right w:val="single" w:sz="8" w:space="0" w:color="auto"/>
            </w:tcBorders>
            <w:vAlign w:val="bottom"/>
          </w:tcPr>
          <w:p w14:paraId="0654C1FF" w14:textId="77777777" w:rsidR="004D60F1" w:rsidRPr="00DD65C8" w:rsidRDefault="004D60F1">
            <w:pPr>
              <w:rPr>
                <w:sz w:val="8"/>
                <w:szCs w:val="8"/>
              </w:rPr>
            </w:pPr>
          </w:p>
        </w:tc>
        <w:tc>
          <w:tcPr>
            <w:tcW w:w="0" w:type="dxa"/>
            <w:vAlign w:val="bottom"/>
          </w:tcPr>
          <w:p w14:paraId="7CA30A08" w14:textId="77777777" w:rsidR="004D60F1" w:rsidRPr="00DD65C8" w:rsidRDefault="004D60F1">
            <w:pPr>
              <w:rPr>
                <w:sz w:val="1"/>
                <w:szCs w:val="1"/>
              </w:rPr>
            </w:pPr>
          </w:p>
        </w:tc>
      </w:tr>
      <w:tr w:rsidR="004D60F1" w:rsidRPr="00DD65C8" w14:paraId="0BE377F0" w14:textId="77777777">
        <w:trPr>
          <w:trHeight w:val="261"/>
        </w:trPr>
        <w:tc>
          <w:tcPr>
            <w:tcW w:w="540" w:type="dxa"/>
            <w:tcBorders>
              <w:left w:val="single" w:sz="8" w:space="0" w:color="auto"/>
              <w:right w:val="single" w:sz="8" w:space="0" w:color="auto"/>
            </w:tcBorders>
            <w:vAlign w:val="bottom"/>
          </w:tcPr>
          <w:p w14:paraId="3A72AD74" w14:textId="77777777" w:rsidR="004D60F1" w:rsidRPr="00DD65C8" w:rsidRDefault="00C629FD">
            <w:pPr>
              <w:spacing w:line="260" w:lineRule="exact"/>
              <w:ind w:left="40"/>
              <w:rPr>
                <w:sz w:val="20"/>
                <w:szCs w:val="20"/>
              </w:rPr>
            </w:pPr>
            <w:r w:rsidRPr="00DD65C8">
              <w:rPr>
                <w:rFonts w:eastAsia="Times New Roman"/>
                <w:sz w:val="24"/>
                <w:szCs w:val="24"/>
              </w:rPr>
              <w:t>10</w:t>
            </w:r>
          </w:p>
        </w:tc>
        <w:tc>
          <w:tcPr>
            <w:tcW w:w="1220" w:type="dxa"/>
            <w:tcBorders>
              <w:right w:val="single" w:sz="8" w:space="0" w:color="auto"/>
            </w:tcBorders>
            <w:vAlign w:val="bottom"/>
          </w:tcPr>
          <w:p w14:paraId="5C751EF2" w14:textId="77777777" w:rsidR="004D60F1" w:rsidRPr="00DD65C8" w:rsidRDefault="00C629FD">
            <w:pPr>
              <w:spacing w:line="260" w:lineRule="exact"/>
              <w:jc w:val="center"/>
              <w:rPr>
                <w:sz w:val="20"/>
                <w:szCs w:val="20"/>
              </w:rPr>
            </w:pPr>
            <w:r w:rsidRPr="00DD65C8">
              <w:rPr>
                <w:rFonts w:eastAsia="Times New Roman"/>
                <w:b/>
                <w:bCs/>
                <w:w w:val="96"/>
                <w:sz w:val="24"/>
                <w:szCs w:val="24"/>
              </w:rPr>
              <w:t>6c</w:t>
            </w:r>
          </w:p>
        </w:tc>
        <w:tc>
          <w:tcPr>
            <w:tcW w:w="4540" w:type="dxa"/>
            <w:vMerge w:val="restart"/>
            <w:tcBorders>
              <w:right w:val="single" w:sz="8" w:space="0" w:color="auto"/>
            </w:tcBorders>
            <w:vAlign w:val="bottom"/>
          </w:tcPr>
          <w:p w14:paraId="143101A8" w14:textId="77777777" w:rsidR="004D60F1" w:rsidRPr="00DD65C8" w:rsidRDefault="00C629FD">
            <w:pPr>
              <w:jc w:val="center"/>
              <w:rPr>
                <w:sz w:val="20"/>
                <w:szCs w:val="20"/>
              </w:rPr>
            </w:pPr>
            <w:r w:rsidRPr="00DD65C8">
              <w:rPr>
                <w:rFonts w:eastAsia="Times New Roman"/>
                <w:w w:val="99"/>
                <w:sz w:val="24"/>
                <w:szCs w:val="24"/>
              </w:rPr>
              <w:t>DCM:MeOH:AcOH = 100:40:1</w:t>
            </w:r>
          </w:p>
        </w:tc>
        <w:tc>
          <w:tcPr>
            <w:tcW w:w="840" w:type="dxa"/>
            <w:tcBorders>
              <w:right w:val="single" w:sz="8" w:space="0" w:color="auto"/>
            </w:tcBorders>
            <w:vAlign w:val="bottom"/>
          </w:tcPr>
          <w:p w14:paraId="37195868" w14:textId="77777777" w:rsidR="004D60F1" w:rsidRPr="00DD65C8" w:rsidRDefault="00C629FD">
            <w:pPr>
              <w:spacing w:line="260" w:lineRule="exact"/>
              <w:jc w:val="center"/>
              <w:rPr>
                <w:sz w:val="20"/>
                <w:szCs w:val="20"/>
              </w:rPr>
            </w:pPr>
            <w:r w:rsidRPr="00DD65C8">
              <w:rPr>
                <w:rFonts w:eastAsia="Times New Roman"/>
                <w:w w:val="99"/>
                <w:sz w:val="24"/>
                <w:szCs w:val="24"/>
              </w:rPr>
              <w:t>0.48</w:t>
            </w:r>
          </w:p>
        </w:tc>
        <w:tc>
          <w:tcPr>
            <w:tcW w:w="1560" w:type="dxa"/>
            <w:tcBorders>
              <w:right w:val="single" w:sz="8" w:space="0" w:color="auto"/>
            </w:tcBorders>
            <w:vAlign w:val="bottom"/>
          </w:tcPr>
          <w:p w14:paraId="62616778" w14:textId="77777777" w:rsidR="004D60F1" w:rsidRPr="00DD65C8" w:rsidRDefault="00C629FD">
            <w:pPr>
              <w:spacing w:line="260" w:lineRule="exact"/>
              <w:jc w:val="center"/>
              <w:rPr>
                <w:sz w:val="20"/>
                <w:szCs w:val="20"/>
              </w:rPr>
            </w:pPr>
            <w:r w:rsidRPr="00DD65C8">
              <w:rPr>
                <w:rFonts w:eastAsia="Times New Roman"/>
                <w:color w:val="FF0000"/>
                <w:w w:val="99"/>
                <w:sz w:val="24"/>
                <w:szCs w:val="24"/>
              </w:rPr>
              <w:t>194.5-196.0</w:t>
            </w:r>
          </w:p>
        </w:tc>
        <w:tc>
          <w:tcPr>
            <w:tcW w:w="0" w:type="dxa"/>
            <w:vAlign w:val="bottom"/>
          </w:tcPr>
          <w:p w14:paraId="4DCB50B1" w14:textId="77777777" w:rsidR="004D60F1" w:rsidRPr="00DD65C8" w:rsidRDefault="004D60F1">
            <w:pPr>
              <w:rPr>
                <w:sz w:val="1"/>
                <w:szCs w:val="1"/>
              </w:rPr>
            </w:pPr>
          </w:p>
        </w:tc>
      </w:tr>
      <w:tr w:rsidR="004D60F1" w:rsidRPr="00DD65C8" w14:paraId="57977C1A" w14:textId="77777777">
        <w:trPr>
          <w:trHeight w:val="86"/>
        </w:trPr>
        <w:tc>
          <w:tcPr>
            <w:tcW w:w="540" w:type="dxa"/>
            <w:tcBorders>
              <w:left w:val="single" w:sz="8" w:space="0" w:color="auto"/>
              <w:right w:val="single" w:sz="8" w:space="0" w:color="auto"/>
            </w:tcBorders>
            <w:vAlign w:val="bottom"/>
          </w:tcPr>
          <w:p w14:paraId="307CD94D" w14:textId="77777777" w:rsidR="004D60F1" w:rsidRPr="00DD65C8" w:rsidRDefault="004D60F1">
            <w:pPr>
              <w:rPr>
                <w:sz w:val="7"/>
                <w:szCs w:val="7"/>
              </w:rPr>
            </w:pPr>
          </w:p>
        </w:tc>
        <w:tc>
          <w:tcPr>
            <w:tcW w:w="1220" w:type="dxa"/>
            <w:tcBorders>
              <w:right w:val="single" w:sz="8" w:space="0" w:color="auto"/>
            </w:tcBorders>
            <w:vAlign w:val="bottom"/>
          </w:tcPr>
          <w:p w14:paraId="40A931C5" w14:textId="77777777" w:rsidR="004D60F1" w:rsidRPr="00DD65C8" w:rsidRDefault="004D60F1">
            <w:pPr>
              <w:rPr>
                <w:sz w:val="7"/>
                <w:szCs w:val="7"/>
              </w:rPr>
            </w:pPr>
          </w:p>
        </w:tc>
        <w:tc>
          <w:tcPr>
            <w:tcW w:w="4540" w:type="dxa"/>
            <w:vMerge/>
            <w:tcBorders>
              <w:right w:val="single" w:sz="8" w:space="0" w:color="auto"/>
            </w:tcBorders>
            <w:vAlign w:val="bottom"/>
          </w:tcPr>
          <w:p w14:paraId="35E72164" w14:textId="77777777" w:rsidR="004D60F1" w:rsidRPr="00DD65C8" w:rsidRDefault="004D60F1">
            <w:pPr>
              <w:rPr>
                <w:sz w:val="7"/>
                <w:szCs w:val="7"/>
              </w:rPr>
            </w:pPr>
          </w:p>
        </w:tc>
        <w:tc>
          <w:tcPr>
            <w:tcW w:w="840" w:type="dxa"/>
            <w:tcBorders>
              <w:right w:val="single" w:sz="8" w:space="0" w:color="auto"/>
            </w:tcBorders>
            <w:vAlign w:val="bottom"/>
          </w:tcPr>
          <w:p w14:paraId="7EF8D676" w14:textId="77777777" w:rsidR="004D60F1" w:rsidRPr="00DD65C8" w:rsidRDefault="004D60F1">
            <w:pPr>
              <w:rPr>
                <w:sz w:val="7"/>
                <w:szCs w:val="7"/>
              </w:rPr>
            </w:pPr>
          </w:p>
        </w:tc>
        <w:tc>
          <w:tcPr>
            <w:tcW w:w="1560" w:type="dxa"/>
            <w:tcBorders>
              <w:right w:val="single" w:sz="8" w:space="0" w:color="auto"/>
            </w:tcBorders>
            <w:vAlign w:val="bottom"/>
          </w:tcPr>
          <w:p w14:paraId="2B48649B" w14:textId="77777777" w:rsidR="004D60F1" w:rsidRPr="00DD65C8" w:rsidRDefault="004D60F1">
            <w:pPr>
              <w:rPr>
                <w:sz w:val="7"/>
                <w:szCs w:val="7"/>
              </w:rPr>
            </w:pPr>
          </w:p>
        </w:tc>
        <w:tc>
          <w:tcPr>
            <w:tcW w:w="0" w:type="dxa"/>
            <w:vAlign w:val="bottom"/>
          </w:tcPr>
          <w:p w14:paraId="13484BFA" w14:textId="77777777" w:rsidR="004D60F1" w:rsidRPr="00DD65C8" w:rsidRDefault="004D60F1">
            <w:pPr>
              <w:rPr>
                <w:sz w:val="1"/>
                <w:szCs w:val="1"/>
              </w:rPr>
            </w:pPr>
          </w:p>
        </w:tc>
      </w:tr>
      <w:tr w:rsidR="004D60F1" w:rsidRPr="00DD65C8" w14:paraId="09C88412" w14:textId="77777777">
        <w:trPr>
          <w:trHeight w:val="101"/>
        </w:trPr>
        <w:tc>
          <w:tcPr>
            <w:tcW w:w="540" w:type="dxa"/>
            <w:tcBorders>
              <w:left w:val="single" w:sz="8" w:space="0" w:color="auto"/>
              <w:bottom w:val="single" w:sz="8" w:space="0" w:color="auto"/>
              <w:right w:val="single" w:sz="8" w:space="0" w:color="auto"/>
            </w:tcBorders>
            <w:vAlign w:val="bottom"/>
          </w:tcPr>
          <w:p w14:paraId="6980D9D1" w14:textId="77777777" w:rsidR="004D60F1" w:rsidRPr="00DD65C8" w:rsidRDefault="004D60F1">
            <w:pPr>
              <w:rPr>
                <w:sz w:val="8"/>
                <w:szCs w:val="8"/>
              </w:rPr>
            </w:pPr>
          </w:p>
        </w:tc>
        <w:tc>
          <w:tcPr>
            <w:tcW w:w="1220" w:type="dxa"/>
            <w:tcBorders>
              <w:bottom w:val="single" w:sz="8" w:space="0" w:color="auto"/>
              <w:right w:val="single" w:sz="8" w:space="0" w:color="auto"/>
            </w:tcBorders>
            <w:vAlign w:val="bottom"/>
          </w:tcPr>
          <w:p w14:paraId="0F31281B" w14:textId="77777777" w:rsidR="004D60F1" w:rsidRPr="00DD65C8" w:rsidRDefault="004D60F1">
            <w:pPr>
              <w:rPr>
                <w:sz w:val="8"/>
                <w:szCs w:val="8"/>
              </w:rPr>
            </w:pPr>
          </w:p>
        </w:tc>
        <w:tc>
          <w:tcPr>
            <w:tcW w:w="4540" w:type="dxa"/>
            <w:tcBorders>
              <w:bottom w:val="single" w:sz="8" w:space="0" w:color="auto"/>
              <w:right w:val="single" w:sz="8" w:space="0" w:color="auto"/>
            </w:tcBorders>
            <w:vAlign w:val="bottom"/>
          </w:tcPr>
          <w:p w14:paraId="6BDC4CFA" w14:textId="77777777" w:rsidR="004D60F1" w:rsidRPr="00DD65C8" w:rsidRDefault="004D60F1">
            <w:pPr>
              <w:rPr>
                <w:sz w:val="8"/>
                <w:szCs w:val="8"/>
              </w:rPr>
            </w:pPr>
          </w:p>
        </w:tc>
        <w:tc>
          <w:tcPr>
            <w:tcW w:w="840" w:type="dxa"/>
            <w:tcBorders>
              <w:bottom w:val="single" w:sz="8" w:space="0" w:color="auto"/>
              <w:right w:val="single" w:sz="8" w:space="0" w:color="auto"/>
            </w:tcBorders>
            <w:vAlign w:val="bottom"/>
          </w:tcPr>
          <w:p w14:paraId="7D82035C" w14:textId="77777777" w:rsidR="004D60F1" w:rsidRPr="00DD65C8" w:rsidRDefault="004D60F1">
            <w:pPr>
              <w:rPr>
                <w:sz w:val="8"/>
                <w:szCs w:val="8"/>
              </w:rPr>
            </w:pPr>
          </w:p>
        </w:tc>
        <w:tc>
          <w:tcPr>
            <w:tcW w:w="1560" w:type="dxa"/>
            <w:tcBorders>
              <w:bottom w:val="single" w:sz="8" w:space="0" w:color="auto"/>
              <w:right w:val="single" w:sz="8" w:space="0" w:color="auto"/>
            </w:tcBorders>
            <w:vAlign w:val="bottom"/>
          </w:tcPr>
          <w:p w14:paraId="7FC7DA07" w14:textId="77777777" w:rsidR="004D60F1" w:rsidRPr="00DD65C8" w:rsidRDefault="004D60F1">
            <w:pPr>
              <w:rPr>
                <w:sz w:val="8"/>
                <w:szCs w:val="8"/>
              </w:rPr>
            </w:pPr>
          </w:p>
        </w:tc>
        <w:tc>
          <w:tcPr>
            <w:tcW w:w="0" w:type="dxa"/>
            <w:vAlign w:val="bottom"/>
          </w:tcPr>
          <w:p w14:paraId="31043741" w14:textId="77777777" w:rsidR="004D60F1" w:rsidRPr="00DD65C8" w:rsidRDefault="004D60F1">
            <w:pPr>
              <w:rPr>
                <w:sz w:val="1"/>
                <w:szCs w:val="1"/>
              </w:rPr>
            </w:pPr>
          </w:p>
        </w:tc>
      </w:tr>
      <w:tr w:rsidR="004D60F1" w:rsidRPr="00DD65C8" w14:paraId="18C17343" w14:textId="77777777">
        <w:trPr>
          <w:trHeight w:val="260"/>
        </w:trPr>
        <w:tc>
          <w:tcPr>
            <w:tcW w:w="540" w:type="dxa"/>
            <w:tcBorders>
              <w:left w:val="single" w:sz="8" w:space="0" w:color="auto"/>
              <w:right w:val="single" w:sz="8" w:space="0" w:color="auto"/>
            </w:tcBorders>
            <w:vAlign w:val="bottom"/>
          </w:tcPr>
          <w:p w14:paraId="6C7F56A4" w14:textId="77777777" w:rsidR="004D60F1" w:rsidRPr="00DD65C8" w:rsidRDefault="00C629FD">
            <w:pPr>
              <w:spacing w:line="260" w:lineRule="exact"/>
              <w:ind w:left="40"/>
              <w:rPr>
                <w:sz w:val="20"/>
                <w:szCs w:val="20"/>
              </w:rPr>
            </w:pPr>
            <w:r w:rsidRPr="00DD65C8">
              <w:rPr>
                <w:rFonts w:eastAsia="Times New Roman"/>
                <w:sz w:val="24"/>
                <w:szCs w:val="24"/>
              </w:rPr>
              <w:t>11</w:t>
            </w:r>
          </w:p>
        </w:tc>
        <w:tc>
          <w:tcPr>
            <w:tcW w:w="1220" w:type="dxa"/>
            <w:tcBorders>
              <w:right w:val="single" w:sz="8" w:space="0" w:color="auto"/>
            </w:tcBorders>
            <w:vAlign w:val="bottom"/>
          </w:tcPr>
          <w:p w14:paraId="6C2BC2F1" w14:textId="77777777" w:rsidR="004D60F1" w:rsidRPr="00DD65C8" w:rsidRDefault="00C629FD">
            <w:pPr>
              <w:spacing w:line="260" w:lineRule="exact"/>
              <w:jc w:val="center"/>
              <w:rPr>
                <w:sz w:val="20"/>
                <w:szCs w:val="20"/>
              </w:rPr>
            </w:pPr>
            <w:r w:rsidRPr="00DD65C8">
              <w:rPr>
                <w:rFonts w:eastAsia="Times New Roman"/>
                <w:b/>
                <w:bCs/>
                <w:sz w:val="24"/>
                <w:szCs w:val="24"/>
              </w:rPr>
              <w:t>6d</w:t>
            </w:r>
          </w:p>
        </w:tc>
        <w:tc>
          <w:tcPr>
            <w:tcW w:w="4540" w:type="dxa"/>
            <w:vMerge w:val="restart"/>
            <w:tcBorders>
              <w:right w:val="single" w:sz="8" w:space="0" w:color="auto"/>
            </w:tcBorders>
            <w:vAlign w:val="bottom"/>
          </w:tcPr>
          <w:p w14:paraId="65E29102" w14:textId="77777777" w:rsidR="004D60F1" w:rsidRPr="00DD65C8" w:rsidRDefault="00C629FD">
            <w:pPr>
              <w:jc w:val="center"/>
              <w:rPr>
                <w:sz w:val="20"/>
                <w:szCs w:val="20"/>
              </w:rPr>
            </w:pPr>
            <w:r w:rsidRPr="00DD65C8">
              <w:rPr>
                <w:rFonts w:eastAsia="Times New Roman"/>
                <w:w w:val="99"/>
                <w:sz w:val="24"/>
                <w:szCs w:val="24"/>
              </w:rPr>
              <w:t>DCM:MeOH:AcOH = 100:40:1</w:t>
            </w:r>
          </w:p>
        </w:tc>
        <w:tc>
          <w:tcPr>
            <w:tcW w:w="840" w:type="dxa"/>
            <w:tcBorders>
              <w:right w:val="single" w:sz="8" w:space="0" w:color="auto"/>
            </w:tcBorders>
            <w:vAlign w:val="bottom"/>
          </w:tcPr>
          <w:p w14:paraId="3FE1E480" w14:textId="77777777" w:rsidR="004D60F1" w:rsidRPr="00DD65C8" w:rsidRDefault="00C629FD">
            <w:pPr>
              <w:spacing w:line="260" w:lineRule="exact"/>
              <w:jc w:val="center"/>
              <w:rPr>
                <w:sz w:val="20"/>
                <w:szCs w:val="20"/>
              </w:rPr>
            </w:pPr>
            <w:r w:rsidRPr="00DD65C8">
              <w:rPr>
                <w:rFonts w:eastAsia="Times New Roman"/>
                <w:w w:val="99"/>
                <w:sz w:val="24"/>
                <w:szCs w:val="24"/>
              </w:rPr>
              <w:t>0.51</w:t>
            </w:r>
          </w:p>
        </w:tc>
        <w:tc>
          <w:tcPr>
            <w:tcW w:w="1560" w:type="dxa"/>
            <w:tcBorders>
              <w:right w:val="single" w:sz="8" w:space="0" w:color="auto"/>
            </w:tcBorders>
            <w:vAlign w:val="bottom"/>
          </w:tcPr>
          <w:p w14:paraId="5807D61E" w14:textId="77777777" w:rsidR="004D60F1" w:rsidRPr="00DD65C8" w:rsidRDefault="00C629FD">
            <w:pPr>
              <w:spacing w:line="260" w:lineRule="exact"/>
              <w:jc w:val="center"/>
              <w:rPr>
                <w:sz w:val="20"/>
                <w:szCs w:val="20"/>
              </w:rPr>
            </w:pPr>
            <w:r w:rsidRPr="00DD65C8">
              <w:rPr>
                <w:rFonts w:eastAsia="Times New Roman"/>
                <w:color w:val="FF0000"/>
                <w:w w:val="99"/>
                <w:sz w:val="24"/>
                <w:szCs w:val="24"/>
              </w:rPr>
              <w:t>201.5-203.0</w:t>
            </w:r>
          </w:p>
        </w:tc>
        <w:tc>
          <w:tcPr>
            <w:tcW w:w="0" w:type="dxa"/>
            <w:vAlign w:val="bottom"/>
          </w:tcPr>
          <w:p w14:paraId="3FAE3203" w14:textId="77777777" w:rsidR="004D60F1" w:rsidRPr="00DD65C8" w:rsidRDefault="004D60F1">
            <w:pPr>
              <w:rPr>
                <w:sz w:val="1"/>
                <w:szCs w:val="1"/>
              </w:rPr>
            </w:pPr>
          </w:p>
        </w:tc>
      </w:tr>
      <w:tr w:rsidR="004D60F1" w:rsidRPr="00DD65C8" w14:paraId="4C8247B2" w14:textId="77777777">
        <w:trPr>
          <w:trHeight w:val="86"/>
        </w:trPr>
        <w:tc>
          <w:tcPr>
            <w:tcW w:w="540" w:type="dxa"/>
            <w:tcBorders>
              <w:left w:val="single" w:sz="8" w:space="0" w:color="auto"/>
              <w:right w:val="single" w:sz="8" w:space="0" w:color="auto"/>
            </w:tcBorders>
            <w:vAlign w:val="bottom"/>
          </w:tcPr>
          <w:p w14:paraId="506F8078" w14:textId="77777777" w:rsidR="004D60F1" w:rsidRPr="00DD65C8" w:rsidRDefault="004D60F1">
            <w:pPr>
              <w:rPr>
                <w:sz w:val="7"/>
                <w:szCs w:val="7"/>
              </w:rPr>
            </w:pPr>
          </w:p>
        </w:tc>
        <w:tc>
          <w:tcPr>
            <w:tcW w:w="1220" w:type="dxa"/>
            <w:tcBorders>
              <w:right w:val="single" w:sz="8" w:space="0" w:color="auto"/>
            </w:tcBorders>
            <w:vAlign w:val="bottom"/>
          </w:tcPr>
          <w:p w14:paraId="60A05F19" w14:textId="77777777" w:rsidR="004D60F1" w:rsidRPr="00DD65C8" w:rsidRDefault="004D60F1">
            <w:pPr>
              <w:rPr>
                <w:sz w:val="7"/>
                <w:szCs w:val="7"/>
              </w:rPr>
            </w:pPr>
          </w:p>
        </w:tc>
        <w:tc>
          <w:tcPr>
            <w:tcW w:w="4540" w:type="dxa"/>
            <w:vMerge/>
            <w:tcBorders>
              <w:right w:val="single" w:sz="8" w:space="0" w:color="auto"/>
            </w:tcBorders>
            <w:vAlign w:val="bottom"/>
          </w:tcPr>
          <w:p w14:paraId="036D2451" w14:textId="77777777" w:rsidR="004D60F1" w:rsidRPr="00DD65C8" w:rsidRDefault="004D60F1">
            <w:pPr>
              <w:rPr>
                <w:sz w:val="7"/>
                <w:szCs w:val="7"/>
              </w:rPr>
            </w:pPr>
          </w:p>
        </w:tc>
        <w:tc>
          <w:tcPr>
            <w:tcW w:w="840" w:type="dxa"/>
            <w:tcBorders>
              <w:right w:val="single" w:sz="8" w:space="0" w:color="auto"/>
            </w:tcBorders>
            <w:vAlign w:val="bottom"/>
          </w:tcPr>
          <w:p w14:paraId="0D16EFED" w14:textId="77777777" w:rsidR="004D60F1" w:rsidRPr="00DD65C8" w:rsidRDefault="004D60F1">
            <w:pPr>
              <w:rPr>
                <w:sz w:val="7"/>
                <w:szCs w:val="7"/>
              </w:rPr>
            </w:pPr>
          </w:p>
        </w:tc>
        <w:tc>
          <w:tcPr>
            <w:tcW w:w="1560" w:type="dxa"/>
            <w:tcBorders>
              <w:right w:val="single" w:sz="8" w:space="0" w:color="auto"/>
            </w:tcBorders>
            <w:vAlign w:val="bottom"/>
          </w:tcPr>
          <w:p w14:paraId="43FF08ED" w14:textId="77777777" w:rsidR="004D60F1" w:rsidRPr="00DD65C8" w:rsidRDefault="004D60F1">
            <w:pPr>
              <w:rPr>
                <w:sz w:val="7"/>
                <w:szCs w:val="7"/>
              </w:rPr>
            </w:pPr>
          </w:p>
        </w:tc>
        <w:tc>
          <w:tcPr>
            <w:tcW w:w="0" w:type="dxa"/>
            <w:vAlign w:val="bottom"/>
          </w:tcPr>
          <w:p w14:paraId="2A063DEC" w14:textId="77777777" w:rsidR="004D60F1" w:rsidRPr="00DD65C8" w:rsidRDefault="004D60F1">
            <w:pPr>
              <w:rPr>
                <w:sz w:val="1"/>
                <w:szCs w:val="1"/>
              </w:rPr>
            </w:pPr>
          </w:p>
        </w:tc>
      </w:tr>
      <w:tr w:rsidR="004D60F1" w:rsidRPr="00DD65C8" w14:paraId="589B33FF" w14:textId="77777777">
        <w:trPr>
          <w:trHeight w:val="101"/>
        </w:trPr>
        <w:tc>
          <w:tcPr>
            <w:tcW w:w="540" w:type="dxa"/>
            <w:tcBorders>
              <w:left w:val="single" w:sz="8" w:space="0" w:color="auto"/>
              <w:bottom w:val="single" w:sz="8" w:space="0" w:color="auto"/>
              <w:right w:val="single" w:sz="8" w:space="0" w:color="auto"/>
            </w:tcBorders>
            <w:vAlign w:val="bottom"/>
          </w:tcPr>
          <w:p w14:paraId="3D056403" w14:textId="77777777" w:rsidR="004D60F1" w:rsidRPr="00DD65C8" w:rsidRDefault="004D60F1">
            <w:pPr>
              <w:rPr>
                <w:sz w:val="8"/>
                <w:szCs w:val="8"/>
              </w:rPr>
            </w:pPr>
          </w:p>
        </w:tc>
        <w:tc>
          <w:tcPr>
            <w:tcW w:w="1220" w:type="dxa"/>
            <w:tcBorders>
              <w:bottom w:val="single" w:sz="8" w:space="0" w:color="auto"/>
              <w:right w:val="single" w:sz="8" w:space="0" w:color="auto"/>
            </w:tcBorders>
            <w:vAlign w:val="bottom"/>
          </w:tcPr>
          <w:p w14:paraId="12DA9398" w14:textId="77777777" w:rsidR="004D60F1" w:rsidRPr="00DD65C8" w:rsidRDefault="004D60F1">
            <w:pPr>
              <w:rPr>
                <w:sz w:val="8"/>
                <w:szCs w:val="8"/>
              </w:rPr>
            </w:pPr>
          </w:p>
        </w:tc>
        <w:tc>
          <w:tcPr>
            <w:tcW w:w="4540" w:type="dxa"/>
            <w:tcBorders>
              <w:bottom w:val="single" w:sz="8" w:space="0" w:color="auto"/>
              <w:right w:val="single" w:sz="8" w:space="0" w:color="auto"/>
            </w:tcBorders>
            <w:vAlign w:val="bottom"/>
          </w:tcPr>
          <w:p w14:paraId="665CF327" w14:textId="77777777" w:rsidR="004D60F1" w:rsidRPr="00DD65C8" w:rsidRDefault="004D60F1">
            <w:pPr>
              <w:rPr>
                <w:sz w:val="8"/>
                <w:szCs w:val="8"/>
              </w:rPr>
            </w:pPr>
          </w:p>
        </w:tc>
        <w:tc>
          <w:tcPr>
            <w:tcW w:w="840" w:type="dxa"/>
            <w:tcBorders>
              <w:bottom w:val="single" w:sz="8" w:space="0" w:color="auto"/>
              <w:right w:val="single" w:sz="8" w:space="0" w:color="auto"/>
            </w:tcBorders>
            <w:vAlign w:val="bottom"/>
          </w:tcPr>
          <w:p w14:paraId="16E8FD35" w14:textId="77777777" w:rsidR="004D60F1" w:rsidRPr="00DD65C8" w:rsidRDefault="004D60F1">
            <w:pPr>
              <w:rPr>
                <w:sz w:val="8"/>
                <w:szCs w:val="8"/>
              </w:rPr>
            </w:pPr>
          </w:p>
        </w:tc>
        <w:tc>
          <w:tcPr>
            <w:tcW w:w="1560" w:type="dxa"/>
            <w:tcBorders>
              <w:bottom w:val="single" w:sz="8" w:space="0" w:color="auto"/>
              <w:right w:val="single" w:sz="8" w:space="0" w:color="auto"/>
            </w:tcBorders>
            <w:vAlign w:val="bottom"/>
          </w:tcPr>
          <w:p w14:paraId="03468C29" w14:textId="77777777" w:rsidR="004D60F1" w:rsidRPr="00DD65C8" w:rsidRDefault="004D60F1">
            <w:pPr>
              <w:rPr>
                <w:sz w:val="8"/>
                <w:szCs w:val="8"/>
              </w:rPr>
            </w:pPr>
          </w:p>
        </w:tc>
        <w:tc>
          <w:tcPr>
            <w:tcW w:w="0" w:type="dxa"/>
            <w:vAlign w:val="bottom"/>
          </w:tcPr>
          <w:p w14:paraId="447BB352" w14:textId="77777777" w:rsidR="004D60F1" w:rsidRPr="00DD65C8" w:rsidRDefault="004D60F1">
            <w:pPr>
              <w:rPr>
                <w:sz w:val="1"/>
                <w:szCs w:val="1"/>
              </w:rPr>
            </w:pPr>
          </w:p>
        </w:tc>
      </w:tr>
      <w:tr w:rsidR="004D60F1" w:rsidRPr="00DD65C8" w14:paraId="5ADC3A7E" w14:textId="77777777">
        <w:trPr>
          <w:trHeight w:val="260"/>
        </w:trPr>
        <w:tc>
          <w:tcPr>
            <w:tcW w:w="540" w:type="dxa"/>
            <w:tcBorders>
              <w:left w:val="single" w:sz="8" w:space="0" w:color="auto"/>
              <w:right w:val="single" w:sz="8" w:space="0" w:color="auto"/>
            </w:tcBorders>
            <w:vAlign w:val="bottom"/>
          </w:tcPr>
          <w:p w14:paraId="55269AFF" w14:textId="77777777" w:rsidR="004D60F1" w:rsidRPr="00DD65C8" w:rsidRDefault="00C629FD">
            <w:pPr>
              <w:spacing w:line="260" w:lineRule="exact"/>
              <w:ind w:left="40"/>
              <w:rPr>
                <w:sz w:val="20"/>
                <w:szCs w:val="20"/>
              </w:rPr>
            </w:pPr>
            <w:r w:rsidRPr="00DD65C8">
              <w:rPr>
                <w:rFonts w:eastAsia="Times New Roman"/>
                <w:sz w:val="24"/>
                <w:szCs w:val="24"/>
              </w:rPr>
              <w:t>12</w:t>
            </w:r>
          </w:p>
        </w:tc>
        <w:tc>
          <w:tcPr>
            <w:tcW w:w="1220" w:type="dxa"/>
            <w:tcBorders>
              <w:right w:val="single" w:sz="8" w:space="0" w:color="auto"/>
            </w:tcBorders>
            <w:vAlign w:val="bottom"/>
          </w:tcPr>
          <w:p w14:paraId="45150EEA" w14:textId="77777777" w:rsidR="004D60F1" w:rsidRPr="00DD65C8" w:rsidRDefault="00C629FD">
            <w:pPr>
              <w:spacing w:line="260" w:lineRule="exact"/>
              <w:jc w:val="center"/>
              <w:rPr>
                <w:sz w:val="20"/>
                <w:szCs w:val="20"/>
              </w:rPr>
            </w:pPr>
            <w:r w:rsidRPr="00DD65C8">
              <w:rPr>
                <w:rFonts w:eastAsia="Times New Roman"/>
                <w:b/>
                <w:bCs/>
                <w:w w:val="96"/>
                <w:sz w:val="24"/>
                <w:szCs w:val="24"/>
              </w:rPr>
              <w:t>6e</w:t>
            </w:r>
          </w:p>
        </w:tc>
        <w:tc>
          <w:tcPr>
            <w:tcW w:w="4540" w:type="dxa"/>
            <w:vMerge w:val="restart"/>
            <w:tcBorders>
              <w:right w:val="single" w:sz="8" w:space="0" w:color="auto"/>
            </w:tcBorders>
            <w:vAlign w:val="bottom"/>
          </w:tcPr>
          <w:p w14:paraId="53E9FE86" w14:textId="77777777" w:rsidR="004D60F1" w:rsidRPr="00DD65C8" w:rsidRDefault="00C629FD">
            <w:pPr>
              <w:jc w:val="center"/>
              <w:rPr>
                <w:sz w:val="20"/>
                <w:szCs w:val="20"/>
              </w:rPr>
            </w:pPr>
            <w:r w:rsidRPr="00DD65C8">
              <w:rPr>
                <w:rFonts w:eastAsia="Times New Roman"/>
                <w:w w:val="99"/>
                <w:sz w:val="24"/>
                <w:szCs w:val="24"/>
              </w:rPr>
              <w:t>DCM:MeOH:AcOH = 100:40:1</w:t>
            </w:r>
          </w:p>
        </w:tc>
        <w:tc>
          <w:tcPr>
            <w:tcW w:w="840" w:type="dxa"/>
            <w:tcBorders>
              <w:right w:val="single" w:sz="8" w:space="0" w:color="auto"/>
            </w:tcBorders>
            <w:vAlign w:val="bottom"/>
          </w:tcPr>
          <w:p w14:paraId="52D63A83" w14:textId="77777777" w:rsidR="004D60F1" w:rsidRPr="00DD65C8" w:rsidRDefault="00C629FD">
            <w:pPr>
              <w:spacing w:line="260" w:lineRule="exact"/>
              <w:jc w:val="center"/>
              <w:rPr>
                <w:sz w:val="20"/>
                <w:szCs w:val="20"/>
              </w:rPr>
            </w:pPr>
            <w:r w:rsidRPr="00DD65C8">
              <w:rPr>
                <w:rFonts w:eastAsia="Times New Roman"/>
                <w:w w:val="99"/>
                <w:sz w:val="24"/>
                <w:szCs w:val="24"/>
              </w:rPr>
              <w:t>0.46</w:t>
            </w:r>
          </w:p>
        </w:tc>
        <w:tc>
          <w:tcPr>
            <w:tcW w:w="1560" w:type="dxa"/>
            <w:tcBorders>
              <w:right w:val="single" w:sz="8" w:space="0" w:color="auto"/>
            </w:tcBorders>
            <w:vAlign w:val="bottom"/>
          </w:tcPr>
          <w:p w14:paraId="7F8F99A3" w14:textId="77777777" w:rsidR="004D60F1" w:rsidRPr="00DD65C8" w:rsidRDefault="00C629FD">
            <w:pPr>
              <w:spacing w:line="260" w:lineRule="exact"/>
              <w:jc w:val="center"/>
              <w:rPr>
                <w:sz w:val="20"/>
                <w:szCs w:val="20"/>
              </w:rPr>
            </w:pPr>
            <w:r w:rsidRPr="00DD65C8">
              <w:rPr>
                <w:rFonts w:eastAsia="Times New Roman"/>
                <w:color w:val="FF0000"/>
                <w:w w:val="99"/>
                <w:sz w:val="24"/>
                <w:szCs w:val="24"/>
              </w:rPr>
              <w:t>199.5-201.6</w:t>
            </w:r>
          </w:p>
        </w:tc>
        <w:tc>
          <w:tcPr>
            <w:tcW w:w="0" w:type="dxa"/>
            <w:vAlign w:val="bottom"/>
          </w:tcPr>
          <w:p w14:paraId="4306118E" w14:textId="77777777" w:rsidR="004D60F1" w:rsidRPr="00DD65C8" w:rsidRDefault="004D60F1">
            <w:pPr>
              <w:rPr>
                <w:sz w:val="1"/>
                <w:szCs w:val="1"/>
              </w:rPr>
            </w:pPr>
          </w:p>
        </w:tc>
      </w:tr>
      <w:tr w:rsidR="004D60F1" w:rsidRPr="00DD65C8" w14:paraId="776C91CC" w14:textId="77777777">
        <w:trPr>
          <w:trHeight w:val="86"/>
        </w:trPr>
        <w:tc>
          <w:tcPr>
            <w:tcW w:w="540" w:type="dxa"/>
            <w:tcBorders>
              <w:left w:val="single" w:sz="8" w:space="0" w:color="auto"/>
              <w:right w:val="single" w:sz="8" w:space="0" w:color="auto"/>
            </w:tcBorders>
            <w:vAlign w:val="bottom"/>
          </w:tcPr>
          <w:p w14:paraId="4DBCDFAB" w14:textId="77777777" w:rsidR="004D60F1" w:rsidRPr="00DD65C8" w:rsidRDefault="004D60F1">
            <w:pPr>
              <w:rPr>
                <w:sz w:val="7"/>
                <w:szCs w:val="7"/>
              </w:rPr>
            </w:pPr>
          </w:p>
        </w:tc>
        <w:tc>
          <w:tcPr>
            <w:tcW w:w="1220" w:type="dxa"/>
            <w:tcBorders>
              <w:right w:val="single" w:sz="8" w:space="0" w:color="auto"/>
            </w:tcBorders>
            <w:vAlign w:val="bottom"/>
          </w:tcPr>
          <w:p w14:paraId="61DD928A" w14:textId="77777777" w:rsidR="004D60F1" w:rsidRPr="00DD65C8" w:rsidRDefault="004D60F1">
            <w:pPr>
              <w:rPr>
                <w:sz w:val="7"/>
                <w:szCs w:val="7"/>
              </w:rPr>
            </w:pPr>
          </w:p>
        </w:tc>
        <w:tc>
          <w:tcPr>
            <w:tcW w:w="4540" w:type="dxa"/>
            <w:vMerge/>
            <w:tcBorders>
              <w:right w:val="single" w:sz="8" w:space="0" w:color="auto"/>
            </w:tcBorders>
            <w:vAlign w:val="bottom"/>
          </w:tcPr>
          <w:p w14:paraId="0C4B95CC" w14:textId="77777777" w:rsidR="004D60F1" w:rsidRPr="00DD65C8" w:rsidRDefault="004D60F1">
            <w:pPr>
              <w:rPr>
                <w:sz w:val="7"/>
                <w:szCs w:val="7"/>
              </w:rPr>
            </w:pPr>
          </w:p>
        </w:tc>
        <w:tc>
          <w:tcPr>
            <w:tcW w:w="840" w:type="dxa"/>
            <w:tcBorders>
              <w:right w:val="single" w:sz="8" w:space="0" w:color="auto"/>
            </w:tcBorders>
            <w:vAlign w:val="bottom"/>
          </w:tcPr>
          <w:p w14:paraId="4ABE6888" w14:textId="77777777" w:rsidR="004D60F1" w:rsidRPr="00DD65C8" w:rsidRDefault="004D60F1">
            <w:pPr>
              <w:rPr>
                <w:sz w:val="7"/>
                <w:szCs w:val="7"/>
              </w:rPr>
            </w:pPr>
          </w:p>
        </w:tc>
        <w:tc>
          <w:tcPr>
            <w:tcW w:w="1560" w:type="dxa"/>
            <w:tcBorders>
              <w:right w:val="single" w:sz="8" w:space="0" w:color="auto"/>
            </w:tcBorders>
            <w:vAlign w:val="bottom"/>
          </w:tcPr>
          <w:p w14:paraId="05BD16CE" w14:textId="77777777" w:rsidR="004D60F1" w:rsidRPr="00DD65C8" w:rsidRDefault="004D60F1">
            <w:pPr>
              <w:rPr>
                <w:sz w:val="7"/>
                <w:szCs w:val="7"/>
              </w:rPr>
            </w:pPr>
          </w:p>
        </w:tc>
        <w:tc>
          <w:tcPr>
            <w:tcW w:w="0" w:type="dxa"/>
            <w:vAlign w:val="bottom"/>
          </w:tcPr>
          <w:p w14:paraId="422097CE" w14:textId="77777777" w:rsidR="004D60F1" w:rsidRPr="00DD65C8" w:rsidRDefault="004D60F1">
            <w:pPr>
              <w:rPr>
                <w:sz w:val="1"/>
                <w:szCs w:val="1"/>
              </w:rPr>
            </w:pPr>
          </w:p>
        </w:tc>
      </w:tr>
      <w:tr w:rsidR="004D60F1" w:rsidRPr="00DD65C8" w14:paraId="150F7752" w14:textId="77777777">
        <w:trPr>
          <w:trHeight w:val="101"/>
        </w:trPr>
        <w:tc>
          <w:tcPr>
            <w:tcW w:w="540" w:type="dxa"/>
            <w:tcBorders>
              <w:left w:val="single" w:sz="8" w:space="0" w:color="auto"/>
              <w:bottom w:val="single" w:sz="8" w:space="0" w:color="auto"/>
              <w:right w:val="single" w:sz="8" w:space="0" w:color="auto"/>
            </w:tcBorders>
            <w:vAlign w:val="bottom"/>
          </w:tcPr>
          <w:p w14:paraId="1B2248C1" w14:textId="77777777" w:rsidR="004D60F1" w:rsidRPr="00DD65C8" w:rsidRDefault="004D60F1">
            <w:pPr>
              <w:rPr>
                <w:sz w:val="8"/>
                <w:szCs w:val="8"/>
              </w:rPr>
            </w:pPr>
          </w:p>
        </w:tc>
        <w:tc>
          <w:tcPr>
            <w:tcW w:w="1220" w:type="dxa"/>
            <w:tcBorders>
              <w:bottom w:val="single" w:sz="8" w:space="0" w:color="auto"/>
              <w:right w:val="single" w:sz="8" w:space="0" w:color="auto"/>
            </w:tcBorders>
            <w:vAlign w:val="bottom"/>
          </w:tcPr>
          <w:p w14:paraId="0D4DE185" w14:textId="77777777" w:rsidR="004D60F1" w:rsidRPr="00DD65C8" w:rsidRDefault="004D60F1">
            <w:pPr>
              <w:rPr>
                <w:sz w:val="8"/>
                <w:szCs w:val="8"/>
              </w:rPr>
            </w:pPr>
          </w:p>
        </w:tc>
        <w:tc>
          <w:tcPr>
            <w:tcW w:w="4540" w:type="dxa"/>
            <w:tcBorders>
              <w:bottom w:val="single" w:sz="8" w:space="0" w:color="auto"/>
              <w:right w:val="single" w:sz="8" w:space="0" w:color="auto"/>
            </w:tcBorders>
            <w:vAlign w:val="bottom"/>
          </w:tcPr>
          <w:p w14:paraId="7FD150C7" w14:textId="77777777" w:rsidR="004D60F1" w:rsidRPr="00DD65C8" w:rsidRDefault="004D60F1">
            <w:pPr>
              <w:rPr>
                <w:sz w:val="8"/>
                <w:szCs w:val="8"/>
              </w:rPr>
            </w:pPr>
          </w:p>
        </w:tc>
        <w:tc>
          <w:tcPr>
            <w:tcW w:w="840" w:type="dxa"/>
            <w:tcBorders>
              <w:bottom w:val="single" w:sz="8" w:space="0" w:color="auto"/>
              <w:right w:val="single" w:sz="8" w:space="0" w:color="auto"/>
            </w:tcBorders>
            <w:vAlign w:val="bottom"/>
          </w:tcPr>
          <w:p w14:paraId="1C14DB9B" w14:textId="77777777" w:rsidR="004D60F1" w:rsidRPr="00DD65C8" w:rsidRDefault="004D60F1">
            <w:pPr>
              <w:rPr>
                <w:sz w:val="8"/>
                <w:szCs w:val="8"/>
              </w:rPr>
            </w:pPr>
          </w:p>
        </w:tc>
        <w:tc>
          <w:tcPr>
            <w:tcW w:w="1560" w:type="dxa"/>
            <w:tcBorders>
              <w:bottom w:val="single" w:sz="8" w:space="0" w:color="auto"/>
              <w:right w:val="single" w:sz="8" w:space="0" w:color="auto"/>
            </w:tcBorders>
            <w:vAlign w:val="bottom"/>
          </w:tcPr>
          <w:p w14:paraId="67397FC8" w14:textId="77777777" w:rsidR="004D60F1" w:rsidRPr="00DD65C8" w:rsidRDefault="004D60F1">
            <w:pPr>
              <w:rPr>
                <w:sz w:val="8"/>
                <w:szCs w:val="8"/>
              </w:rPr>
            </w:pPr>
          </w:p>
        </w:tc>
        <w:tc>
          <w:tcPr>
            <w:tcW w:w="0" w:type="dxa"/>
            <w:vAlign w:val="bottom"/>
          </w:tcPr>
          <w:p w14:paraId="23E7F785" w14:textId="77777777" w:rsidR="004D60F1" w:rsidRPr="00DD65C8" w:rsidRDefault="004D60F1">
            <w:pPr>
              <w:rPr>
                <w:sz w:val="1"/>
                <w:szCs w:val="1"/>
              </w:rPr>
            </w:pPr>
          </w:p>
        </w:tc>
      </w:tr>
      <w:tr w:rsidR="004D60F1" w:rsidRPr="00DD65C8" w14:paraId="06028DD7" w14:textId="77777777">
        <w:trPr>
          <w:trHeight w:val="260"/>
        </w:trPr>
        <w:tc>
          <w:tcPr>
            <w:tcW w:w="540" w:type="dxa"/>
            <w:tcBorders>
              <w:left w:val="single" w:sz="8" w:space="0" w:color="auto"/>
              <w:right w:val="single" w:sz="8" w:space="0" w:color="auto"/>
            </w:tcBorders>
            <w:vAlign w:val="bottom"/>
          </w:tcPr>
          <w:p w14:paraId="0D613BA4" w14:textId="77777777" w:rsidR="004D60F1" w:rsidRPr="00DD65C8" w:rsidRDefault="00C629FD">
            <w:pPr>
              <w:spacing w:line="260" w:lineRule="exact"/>
              <w:ind w:left="40"/>
              <w:rPr>
                <w:sz w:val="20"/>
                <w:szCs w:val="20"/>
              </w:rPr>
            </w:pPr>
            <w:r w:rsidRPr="00DD65C8">
              <w:rPr>
                <w:rFonts w:eastAsia="Times New Roman"/>
                <w:sz w:val="24"/>
                <w:szCs w:val="24"/>
              </w:rPr>
              <w:t>13</w:t>
            </w:r>
          </w:p>
        </w:tc>
        <w:tc>
          <w:tcPr>
            <w:tcW w:w="1220" w:type="dxa"/>
            <w:tcBorders>
              <w:right w:val="single" w:sz="8" w:space="0" w:color="auto"/>
            </w:tcBorders>
            <w:vAlign w:val="bottom"/>
          </w:tcPr>
          <w:p w14:paraId="6639B48E" w14:textId="77777777" w:rsidR="004D60F1" w:rsidRPr="00DD65C8" w:rsidRDefault="00C629FD">
            <w:pPr>
              <w:spacing w:line="260" w:lineRule="exact"/>
              <w:jc w:val="center"/>
              <w:rPr>
                <w:sz w:val="20"/>
                <w:szCs w:val="20"/>
              </w:rPr>
            </w:pPr>
            <w:r w:rsidRPr="00DD65C8">
              <w:rPr>
                <w:rFonts w:eastAsia="Times New Roman"/>
                <w:b/>
                <w:bCs/>
                <w:w w:val="99"/>
                <w:sz w:val="24"/>
                <w:szCs w:val="24"/>
              </w:rPr>
              <w:t>6f</w:t>
            </w:r>
          </w:p>
        </w:tc>
        <w:tc>
          <w:tcPr>
            <w:tcW w:w="4540" w:type="dxa"/>
            <w:vMerge w:val="restart"/>
            <w:tcBorders>
              <w:right w:val="single" w:sz="8" w:space="0" w:color="auto"/>
            </w:tcBorders>
            <w:vAlign w:val="bottom"/>
          </w:tcPr>
          <w:p w14:paraId="4ED08B58" w14:textId="77777777" w:rsidR="004D60F1" w:rsidRPr="00DD65C8" w:rsidRDefault="00C629FD">
            <w:pPr>
              <w:jc w:val="center"/>
              <w:rPr>
                <w:sz w:val="20"/>
                <w:szCs w:val="20"/>
              </w:rPr>
            </w:pPr>
            <w:r w:rsidRPr="00DD65C8">
              <w:rPr>
                <w:rFonts w:eastAsia="Times New Roman"/>
                <w:w w:val="99"/>
                <w:sz w:val="24"/>
                <w:szCs w:val="24"/>
              </w:rPr>
              <w:t>DCM:MeOH:AcOH = 100:40:1</w:t>
            </w:r>
          </w:p>
        </w:tc>
        <w:tc>
          <w:tcPr>
            <w:tcW w:w="840" w:type="dxa"/>
            <w:tcBorders>
              <w:right w:val="single" w:sz="8" w:space="0" w:color="auto"/>
            </w:tcBorders>
            <w:vAlign w:val="bottom"/>
          </w:tcPr>
          <w:p w14:paraId="317E8E0E" w14:textId="77777777" w:rsidR="004D60F1" w:rsidRPr="00DD65C8" w:rsidRDefault="00C629FD">
            <w:pPr>
              <w:spacing w:line="260" w:lineRule="exact"/>
              <w:jc w:val="center"/>
              <w:rPr>
                <w:sz w:val="20"/>
                <w:szCs w:val="20"/>
              </w:rPr>
            </w:pPr>
            <w:r w:rsidRPr="00DD65C8">
              <w:rPr>
                <w:rFonts w:eastAsia="Times New Roman"/>
                <w:w w:val="99"/>
                <w:sz w:val="24"/>
                <w:szCs w:val="24"/>
              </w:rPr>
              <w:t>0.48</w:t>
            </w:r>
          </w:p>
        </w:tc>
        <w:tc>
          <w:tcPr>
            <w:tcW w:w="1560" w:type="dxa"/>
            <w:tcBorders>
              <w:right w:val="single" w:sz="8" w:space="0" w:color="auto"/>
            </w:tcBorders>
            <w:vAlign w:val="bottom"/>
          </w:tcPr>
          <w:p w14:paraId="5F1C75D1" w14:textId="77777777" w:rsidR="004D60F1" w:rsidRPr="00DD65C8" w:rsidRDefault="00C629FD">
            <w:pPr>
              <w:spacing w:line="260" w:lineRule="exact"/>
              <w:jc w:val="center"/>
              <w:rPr>
                <w:sz w:val="20"/>
                <w:szCs w:val="20"/>
              </w:rPr>
            </w:pPr>
            <w:r w:rsidRPr="00DD65C8">
              <w:rPr>
                <w:rFonts w:eastAsia="Times New Roman"/>
                <w:color w:val="FF0000"/>
                <w:w w:val="99"/>
                <w:sz w:val="24"/>
                <w:szCs w:val="24"/>
              </w:rPr>
              <w:t>196.0-197.5</w:t>
            </w:r>
          </w:p>
        </w:tc>
        <w:tc>
          <w:tcPr>
            <w:tcW w:w="0" w:type="dxa"/>
            <w:vAlign w:val="bottom"/>
          </w:tcPr>
          <w:p w14:paraId="61E0BEBF" w14:textId="77777777" w:rsidR="004D60F1" w:rsidRPr="00DD65C8" w:rsidRDefault="004D60F1">
            <w:pPr>
              <w:rPr>
                <w:sz w:val="1"/>
                <w:szCs w:val="1"/>
              </w:rPr>
            </w:pPr>
          </w:p>
        </w:tc>
      </w:tr>
      <w:tr w:rsidR="004D60F1" w:rsidRPr="00DD65C8" w14:paraId="22EAF544" w14:textId="77777777">
        <w:trPr>
          <w:trHeight w:val="86"/>
        </w:trPr>
        <w:tc>
          <w:tcPr>
            <w:tcW w:w="540" w:type="dxa"/>
            <w:tcBorders>
              <w:left w:val="single" w:sz="8" w:space="0" w:color="auto"/>
              <w:right w:val="single" w:sz="8" w:space="0" w:color="auto"/>
            </w:tcBorders>
            <w:vAlign w:val="bottom"/>
          </w:tcPr>
          <w:p w14:paraId="2B082C86" w14:textId="77777777" w:rsidR="004D60F1" w:rsidRPr="00DD65C8" w:rsidRDefault="004D60F1">
            <w:pPr>
              <w:rPr>
                <w:sz w:val="7"/>
                <w:szCs w:val="7"/>
              </w:rPr>
            </w:pPr>
          </w:p>
        </w:tc>
        <w:tc>
          <w:tcPr>
            <w:tcW w:w="1220" w:type="dxa"/>
            <w:tcBorders>
              <w:right w:val="single" w:sz="8" w:space="0" w:color="auto"/>
            </w:tcBorders>
            <w:vAlign w:val="bottom"/>
          </w:tcPr>
          <w:p w14:paraId="73A0EC17" w14:textId="77777777" w:rsidR="004D60F1" w:rsidRPr="00DD65C8" w:rsidRDefault="004D60F1">
            <w:pPr>
              <w:rPr>
                <w:sz w:val="7"/>
                <w:szCs w:val="7"/>
              </w:rPr>
            </w:pPr>
          </w:p>
        </w:tc>
        <w:tc>
          <w:tcPr>
            <w:tcW w:w="4540" w:type="dxa"/>
            <w:vMerge/>
            <w:tcBorders>
              <w:right w:val="single" w:sz="8" w:space="0" w:color="auto"/>
            </w:tcBorders>
            <w:vAlign w:val="bottom"/>
          </w:tcPr>
          <w:p w14:paraId="7F8E1F45" w14:textId="77777777" w:rsidR="004D60F1" w:rsidRPr="00DD65C8" w:rsidRDefault="004D60F1">
            <w:pPr>
              <w:rPr>
                <w:sz w:val="7"/>
                <w:szCs w:val="7"/>
              </w:rPr>
            </w:pPr>
          </w:p>
        </w:tc>
        <w:tc>
          <w:tcPr>
            <w:tcW w:w="840" w:type="dxa"/>
            <w:tcBorders>
              <w:right w:val="single" w:sz="8" w:space="0" w:color="auto"/>
            </w:tcBorders>
            <w:vAlign w:val="bottom"/>
          </w:tcPr>
          <w:p w14:paraId="0A529015" w14:textId="77777777" w:rsidR="004D60F1" w:rsidRPr="00DD65C8" w:rsidRDefault="004D60F1">
            <w:pPr>
              <w:rPr>
                <w:sz w:val="7"/>
                <w:szCs w:val="7"/>
              </w:rPr>
            </w:pPr>
          </w:p>
        </w:tc>
        <w:tc>
          <w:tcPr>
            <w:tcW w:w="1560" w:type="dxa"/>
            <w:tcBorders>
              <w:right w:val="single" w:sz="8" w:space="0" w:color="auto"/>
            </w:tcBorders>
            <w:vAlign w:val="bottom"/>
          </w:tcPr>
          <w:p w14:paraId="1C6E2C67" w14:textId="77777777" w:rsidR="004D60F1" w:rsidRPr="00DD65C8" w:rsidRDefault="004D60F1">
            <w:pPr>
              <w:rPr>
                <w:sz w:val="7"/>
                <w:szCs w:val="7"/>
              </w:rPr>
            </w:pPr>
          </w:p>
        </w:tc>
        <w:tc>
          <w:tcPr>
            <w:tcW w:w="0" w:type="dxa"/>
            <w:vAlign w:val="bottom"/>
          </w:tcPr>
          <w:p w14:paraId="49AA3CCA" w14:textId="77777777" w:rsidR="004D60F1" w:rsidRPr="00DD65C8" w:rsidRDefault="004D60F1">
            <w:pPr>
              <w:rPr>
                <w:sz w:val="1"/>
                <w:szCs w:val="1"/>
              </w:rPr>
            </w:pPr>
          </w:p>
        </w:tc>
      </w:tr>
      <w:tr w:rsidR="004D60F1" w:rsidRPr="00DD65C8" w14:paraId="3D8093DA" w14:textId="77777777">
        <w:trPr>
          <w:trHeight w:val="101"/>
        </w:trPr>
        <w:tc>
          <w:tcPr>
            <w:tcW w:w="540" w:type="dxa"/>
            <w:tcBorders>
              <w:left w:val="single" w:sz="8" w:space="0" w:color="auto"/>
              <w:bottom w:val="single" w:sz="8" w:space="0" w:color="auto"/>
              <w:right w:val="single" w:sz="8" w:space="0" w:color="auto"/>
            </w:tcBorders>
            <w:vAlign w:val="bottom"/>
          </w:tcPr>
          <w:p w14:paraId="2ACFEA0D" w14:textId="77777777" w:rsidR="004D60F1" w:rsidRPr="00DD65C8" w:rsidRDefault="004D60F1">
            <w:pPr>
              <w:rPr>
                <w:sz w:val="8"/>
                <w:szCs w:val="8"/>
              </w:rPr>
            </w:pPr>
          </w:p>
        </w:tc>
        <w:tc>
          <w:tcPr>
            <w:tcW w:w="1220" w:type="dxa"/>
            <w:tcBorders>
              <w:bottom w:val="single" w:sz="8" w:space="0" w:color="auto"/>
              <w:right w:val="single" w:sz="8" w:space="0" w:color="auto"/>
            </w:tcBorders>
            <w:vAlign w:val="bottom"/>
          </w:tcPr>
          <w:p w14:paraId="0552BEFB" w14:textId="77777777" w:rsidR="004D60F1" w:rsidRPr="00DD65C8" w:rsidRDefault="004D60F1">
            <w:pPr>
              <w:rPr>
                <w:sz w:val="8"/>
                <w:szCs w:val="8"/>
              </w:rPr>
            </w:pPr>
          </w:p>
        </w:tc>
        <w:tc>
          <w:tcPr>
            <w:tcW w:w="4540" w:type="dxa"/>
            <w:tcBorders>
              <w:bottom w:val="single" w:sz="8" w:space="0" w:color="auto"/>
              <w:right w:val="single" w:sz="8" w:space="0" w:color="auto"/>
            </w:tcBorders>
            <w:vAlign w:val="bottom"/>
          </w:tcPr>
          <w:p w14:paraId="527556E2" w14:textId="77777777" w:rsidR="004D60F1" w:rsidRPr="00DD65C8" w:rsidRDefault="004D60F1">
            <w:pPr>
              <w:rPr>
                <w:sz w:val="8"/>
                <w:szCs w:val="8"/>
              </w:rPr>
            </w:pPr>
          </w:p>
        </w:tc>
        <w:tc>
          <w:tcPr>
            <w:tcW w:w="840" w:type="dxa"/>
            <w:tcBorders>
              <w:bottom w:val="single" w:sz="8" w:space="0" w:color="auto"/>
              <w:right w:val="single" w:sz="8" w:space="0" w:color="auto"/>
            </w:tcBorders>
            <w:vAlign w:val="bottom"/>
          </w:tcPr>
          <w:p w14:paraId="7A9302AD" w14:textId="77777777" w:rsidR="004D60F1" w:rsidRPr="00DD65C8" w:rsidRDefault="004D60F1">
            <w:pPr>
              <w:rPr>
                <w:sz w:val="8"/>
                <w:szCs w:val="8"/>
              </w:rPr>
            </w:pPr>
          </w:p>
        </w:tc>
        <w:tc>
          <w:tcPr>
            <w:tcW w:w="1560" w:type="dxa"/>
            <w:tcBorders>
              <w:bottom w:val="single" w:sz="8" w:space="0" w:color="auto"/>
              <w:right w:val="single" w:sz="8" w:space="0" w:color="auto"/>
            </w:tcBorders>
            <w:vAlign w:val="bottom"/>
          </w:tcPr>
          <w:p w14:paraId="74DA9A3C" w14:textId="77777777" w:rsidR="004D60F1" w:rsidRPr="00DD65C8" w:rsidRDefault="004D60F1">
            <w:pPr>
              <w:rPr>
                <w:sz w:val="8"/>
                <w:szCs w:val="8"/>
              </w:rPr>
            </w:pPr>
          </w:p>
        </w:tc>
        <w:tc>
          <w:tcPr>
            <w:tcW w:w="0" w:type="dxa"/>
            <w:vAlign w:val="bottom"/>
          </w:tcPr>
          <w:p w14:paraId="015BE583" w14:textId="77777777" w:rsidR="004D60F1" w:rsidRPr="00DD65C8" w:rsidRDefault="004D60F1">
            <w:pPr>
              <w:rPr>
                <w:sz w:val="1"/>
                <w:szCs w:val="1"/>
              </w:rPr>
            </w:pPr>
          </w:p>
        </w:tc>
      </w:tr>
      <w:tr w:rsidR="004D60F1" w:rsidRPr="00DD65C8" w14:paraId="08BCB257" w14:textId="77777777">
        <w:trPr>
          <w:trHeight w:val="260"/>
        </w:trPr>
        <w:tc>
          <w:tcPr>
            <w:tcW w:w="540" w:type="dxa"/>
            <w:tcBorders>
              <w:left w:val="single" w:sz="8" w:space="0" w:color="auto"/>
              <w:right w:val="single" w:sz="8" w:space="0" w:color="auto"/>
            </w:tcBorders>
            <w:vAlign w:val="bottom"/>
          </w:tcPr>
          <w:p w14:paraId="08B4F40E" w14:textId="77777777" w:rsidR="004D60F1" w:rsidRPr="00DD65C8" w:rsidRDefault="00C629FD">
            <w:pPr>
              <w:spacing w:line="260" w:lineRule="exact"/>
              <w:ind w:left="40"/>
              <w:rPr>
                <w:sz w:val="20"/>
                <w:szCs w:val="20"/>
              </w:rPr>
            </w:pPr>
            <w:r w:rsidRPr="00DD65C8">
              <w:rPr>
                <w:rFonts w:eastAsia="Times New Roman"/>
                <w:sz w:val="24"/>
                <w:szCs w:val="24"/>
              </w:rPr>
              <w:t>14</w:t>
            </w:r>
          </w:p>
        </w:tc>
        <w:tc>
          <w:tcPr>
            <w:tcW w:w="1220" w:type="dxa"/>
            <w:tcBorders>
              <w:right w:val="single" w:sz="8" w:space="0" w:color="auto"/>
            </w:tcBorders>
            <w:vAlign w:val="bottom"/>
          </w:tcPr>
          <w:p w14:paraId="21038492" w14:textId="77777777" w:rsidR="004D60F1" w:rsidRPr="00DD65C8" w:rsidRDefault="00C629FD">
            <w:pPr>
              <w:spacing w:line="260" w:lineRule="exact"/>
              <w:jc w:val="center"/>
              <w:rPr>
                <w:sz w:val="20"/>
                <w:szCs w:val="20"/>
              </w:rPr>
            </w:pPr>
            <w:r w:rsidRPr="00DD65C8">
              <w:rPr>
                <w:rFonts w:eastAsia="Times New Roman"/>
                <w:b/>
                <w:bCs/>
                <w:w w:val="99"/>
                <w:sz w:val="24"/>
                <w:szCs w:val="24"/>
              </w:rPr>
              <w:t>6g</w:t>
            </w:r>
          </w:p>
        </w:tc>
        <w:tc>
          <w:tcPr>
            <w:tcW w:w="4540" w:type="dxa"/>
            <w:vMerge w:val="restart"/>
            <w:tcBorders>
              <w:right w:val="single" w:sz="8" w:space="0" w:color="auto"/>
            </w:tcBorders>
            <w:vAlign w:val="bottom"/>
          </w:tcPr>
          <w:p w14:paraId="1F019375" w14:textId="77777777" w:rsidR="004D60F1" w:rsidRPr="00DD65C8" w:rsidRDefault="00C629FD">
            <w:pPr>
              <w:jc w:val="center"/>
              <w:rPr>
                <w:sz w:val="20"/>
                <w:szCs w:val="20"/>
              </w:rPr>
            </w:pPr>
            <w:r w:rsidRPr="00DD65C8">
              <w:rPr>
                <w:rFonts w:eastAsia="Times New Roman"/>
                <w:w w:val="99"/>
                <w:sz w:val="24"/>
                <w:szCs w:val="24"/>
              </w:rPr>
              <w:t>DCM:MeOH:AcOH = 100:40:1</w:t>
            </w:r>
          </w:p>
        </w:tc>
        <w:tc>
          <w:tcPr>
            <w:tcW w:w="840" w:type="dxa"/>
            <w:tcBorders>
              <w:right w:val="single" w:sz="8" w:space="0" w:color="auto"/>
            </w:tcBorders>
            <w:vAlign w:val="bottom"/>
          </w:tcPr>
          <w:p w14:paraId="1A82AEBF" w14:textId="77777777" w:rsidR="004D60F1" w:rsidRPr="00DD65C8" w:rsidRDefault="00C629FD">
            <w:pPr>
              <w:spacing w:line="260" w:lineRule="exact"/>
              <w:jc w:val="center"/>
              <w:rPr>
                <w:sz w:val="20"/>
                <w:szCs w:val="20"/>
              </w:rPr>
            </w:pPr>
            <w:r w:rsidRPr="00DD65C8">
              <w:rPr>
                <w:rFonts w:eastAsia="Times New Roman"/>
                <w:w w:val="99"/>
                <w:sz w:val="24"/>
                <w:szCs w:val="24"/>
              </w:rPr>
              <w:t>0.47</w:t>
            </w:r>
          </w:p>
        </w:tc>
        <w:tc>
          <w:tcPr>
            <w:tcW w:w="1560" w:type="dxa"/>
            <w:tcBorders>
              <w:right w:val="single" w:sz="8" w:space="0" w:color="auto"/>
            </w:tcBorders>
            <w:vAlign w:val="bottom"/>
          </w:tcPr>
          <w:p w14:paraId="2276948E" w14:textId="77777777" w:rsidR="004D60F1" w:rsidRPr="00DD65C8" w:rsidRDefault="00C629FD">
            <w:pPr>
              <w:spacing w:line="260" w:lineRule="exact"/>
              <w:jc w:val="center"/>
              <w:rPr>
                <w:sz w:val="20"/>
                <w:szCs w:val="20"/>
              </w:rPr>
            </w:pPr>
            <w:r w:rsidRPr="00DD65C8">
              <w:rPr>
                <w:rFonts w:eastAsia="Times New Roman"/>
                <w:color w:val="FF0000"/>
                <w:w w:val="99"/>
                <w:sz w:val="24"/>
                <w:szCs w:val="24"/>
              </w:rPr>
              <w:t>198.5-201.0</w:t>
            </w:r>
          </w:p>
        </w:tc>
        <w:tc>
          <w:tcPr>
            <w:tcW w:w="0" w:type="dxa"/>
            <w:vAlign w:val="bottom"/>
          </w:tcPr>
          <w:p w14:paraId="3A2DC3C8" w14:textId="77777777" w:rsidR="004D60F1" w:rsidRPr="00DD65C8" w:rsidRDefault="004D60F1">
            <w:pPr>
              <w:rPr>
                <w:sz w:val="1"/>
                <w:szCs w:val="1"/>
              </w:rPr>
            </w:pPr>
          </w:p>
        </w:tc>
      </w:tr>
      <w:tr w:rsidR="004D60F1" w:rsidRPr="00DD65C8" w14:paraId="7971FABF" w14:textId="77777777">
        <w:trPr>
          <w:trHeight w:val="86"/>
        </w:trPr>
        <w:tc>
          <w:tcPr>
            <w:tcW w:w="540" w:type="dxa"/>
            <w:tcBorders>
              <w:left w:val="single" w:sz="8" w:space="0" w:color="auto"/>
              <w:right w:val="single" w:sz="8" w:space="0" w:color="auto"/>
            </w:tcBorders>
            <w:vAlign w:val="bottom"/>
          </w:tcPr>
          <w:p w14:paraId="4A126F8C" w14:textId="77777777" w:rsidR="004D60F1" w:rsidRPr="00DD65C8" w:rsidRDefault="004D60F1">
            <w:pPr>
              <w:rPr>
                <w:sz w:val="7"/>
                <w:szCs w:val="7"/>
              </w:rPr>
            </w:pPr>
          </w:p>
        </w:tc>
        <w:tc>
          <w:tcPr>
            <w:tcW w:w="1220" w:type="dxa"/>
            <w:tcBorders>
              <w:right w:val="single" w:sz="8" w:space="0" w:color="auto"/>
            </w:tcBorders>
            <w:vAlign w:val="bottom"/>
          </w:tcPr>
          <w:p w14:paraId="404E33B0" w14:textId="77777777" w:rsidR="004D60F1" w:rsidRPr="00DD65C8" w:rsidRDefault="004D60F1">
            <w:pPr>
              <w:rPr>
                <w:sz w:val="7"/>
                <w:szCs w:val="7"/>
              </w:rPr>
            </w:pPr>
          </w:p>
        </w:tc>
        <w:tc>
          <w:tcPr>
            <w:tcW w:w="4540" w:type="dxa"/>
            <w:vMerge/>
            <w:tcBorders>
              <w:right w:val="single" w:sz="8" w:space="0" w:color="auto"/>
            </w:tcBorders>
            <w:vAlign w:val="bottom"/>
          </w:tcPr>
          <w:p w14:paraId="1321BB03" w14:textId="77777777" w:rsidR="004D60F1" w:rsidRPr="00DD65C8" w:rsidRDefault="004D60F1">
            <w:pPr>
              <w:rPr>
                <w:sz w:val="7"/>
                <w:szCs w:val="7"/>
              </w:rPr>
            </w:pPr>
          </w:p>
        </w:tc>
        <w:tc>
          <w:tcPr>
            <w:tcW w:w="840" w:type="dxa"/>
            <w:tcBorders>
              <w:right w:val="single" w:sz="8" w:space="0" w:color="auto"/>
            </w:tcBorders>
            <w:vAlign w:val="bottom"/>
          </w:tcPr>
          <w:p w14:paraId="10100DED" w14:textId="77777777" w:rsidR="004D60F1" w:rsidRPr="00DD65C8" w:rsidRDefault="004D60F1">
            <w:pPr>
              <w:rPr>
                <w:sz w:val="7"/>
                <w:szCs w:val="7"/>
              </w:rPr>
            </w:pPr>
          </w:p>
        </w:tc>
        <w:tc>
          <w:tcPr>
            <w:tcW w:w="1560" w:type="dxa"/>
            <w:tcBorders>
              <w:right w:val="single" w:sz="8" w:space="0" w:color="auto"/>
            </w:tcBorders>
            <w:vAlign w:val="bottom"/>
          </w:tcPr>
          <w:p w14:paraId="52F2FA8A" w14:textId="77777777" w:rsidR="004D60F1" w:rsidRPr="00DD65C8" w:rsidRDefault="004D60F1">
            <w:pPr>
              <w:rPr>
                <w:sz w:val="7"/>
                <w:szCs w:val="7"/>
              </w:rPr>
            </w:pPr>
          </w:p>
        </w:tc>
        <w:tc>
          <w:tcPr>
            <w:tcW w:w="0" w:type="dxa"/>
            <w:vAlign w:val="bottom"/>
          </w:tcPr>
          <w:p w14:paraId="4E8257E0" w14:textId="77777777" w:rsidR="004D60F1" w:rsidRPr="00DD65C8" w:rsidRDefault="004D60F1">
            <w:pPr>
              <w:rPr>
                <w:sz w:val="1"/>
                <w:szCs w:val="1"/>
              </w:rPr>
            </w:pPr>
          </w:p>
        </w:tc>
      </w:tr>
      <w:tr w:rsidR="004D60F1" w:rsidRPr="00DD65C8" w14:paraId="56BD92AA" w14:textId="77777777">
        <w:trPr>
          <w:trHeight w:val="101"/>
        </w:trPr>
        <w:tc>
          <w:tcPr>
            <w:tcW w:w="540" w:type="dxa"/>
            <w:tcBorders>
              <w:left w:val="single" w:sz="8" w:space="0" w:color="auto"/>
              <w:bottom w:val="single" w:sz="8" w:space="0" w:color="auto"/>
              <w:right w:val="single" w:sz="8" w:space="0" w:color="auto"/>
            </w:tcBorders>
            <w:vAlign w:val="bottom"/>
          </w:tcPr>
          <w:p w14:paraId="24AD7171" w14:textId="77777777" w:rsidR="004D60F1" w:rsidRPr="00DD65C8" w:rsidRDefault="004D60F1">
            <w:pPr>
              <w:rPr>
                <w:sz w:val="8"/>
                <w:szCs w:val="8"/>
              </w:rPr>
            </w:pPr>
          </w:p>
        </w:tc>
        <w:tc>
          <w:tcPr>
            <w:tcW w:w="1220" w:type="dxa"/>
            <w:tcBorders>
              <w:bottom w:val="single" w:sz="8" w:space="0" w:color="auto"/>
              <w:right w:val="single" w:sz="8" w:space="0" w:color="auto"/>
            </w:tcBorders>
            <w:vAlign w:val="bottom"/>
          </w:tcPr>
          <w:p w14:paraId="2CE5BFDD" w14:textId="77777777" w:rsidR="004D60F1" w:rsidRPr="00DD65C8" w:rsidRDefault="004D60F1">
            <w:pPr>
              <w:rPr>
                <w:sz w:val="8"/>
                <w:szCs w:val="8"/>
              </w:rPr>
            </w:pPr>
          </w:p>
        </w:tc>
        <w:tc>
          <w:tcPr>
            <w:tcW w:w="4540" w:type="dxa"/>
            <w:tcBorders>
              <w:bottom w:val="single" w:sz="8" w:space="0" w:color="auto"/>
              <w:right w:val="single" w:sz="8" w:space="0" w:color="auto"/>
            </w:tcBorders>
            <w:vAlign w:val="bottom"/>
          </w:tcPr>
          <w:p w14:paraId="04FE4387" w14:textId="77777777" w:rsidR="004D60F1" w:rsidRPr="00DD65C8" w:rsidRDefault="004D60F1">
            <w:pPr>
              <w:rPr>
                <w:sz w:val="8"/>
                <w:szCs w:val="8"/>
              </w:rPr>
            </w:pPr>
          </w:p>
        </w:tc>
        <w:tc>
          <w:tcPr>
            <w:tcW w:w="840" w:type="dxa"/>
            <w:tcBorders>
              <w:bottom w:val="single" w:sz="8" w:space="0" w:color="auto"/>
              <w:right w:val="single" w:sz="8" w:space="0" w:color="auto"/>
            </w:tcBorders>
            <w:vAlign w:val="bottom"/>
          </w:tcPr>
          <w:p w14:paraId="29713509" w14:textId="77777777" w:rsidR="004D60F1" w:rsidRPr="00DD65C8" w:rsidRDefault="004D60F1">
            <w:pPr>
              <w:rPr>
                <w:sz w:val="8"/>
                <w:szCs w:val="8"/>
              </w:rPr>
            </w:pPr>
          </w:p>
        </w:tc>
        <w:tc>
          <w:tcPr>
            <w:tcW w:w="1560" w:type="dxa"/>
            <w:tcBorders>
              <w:bottom w:val="single" w:sz="8" w:space="0" w:color="auto"/>
              <w:right w:val="single" w:sz="8" w:space="0" w:color="auto"/>
            </w:tcBorders>
            <w:vAlign w:val="bottom"/>
          </w:tcPr>
          <w:p w14:paraId="770C6D70" w14:textId="77777777" w:rsidR="004D60F1" w:rsidRPr="00DD65C8" w:rsidRDefault="004D60F1">
            <w:pPr>
              <w:rPr>
                <w:sz w:val="8"/>
                <w:szCs w:val="8"/>
              </w:rPr>
            </w:pPr>
          </w:p>
        </w:tc>
        <w:tc>
          <w:tcPr>
            <w:tcW w:w="0" w:type="dxa"/>
            <w:vAlign w:val="bottom"/>
          </w:tcPr>
          <w:p w14:paraId="32CF535B" w14:textId="77777777" w:rsidR="004D60F1" w:rsidRPr="00DD65C8" w:rsidRDefault="004D60F1">
            <w:pPr>
              <w:rPr>
                <w:sz w:val="1"/>
                <w:szCs w:val="1"/>
              </w:rPr>
            </w:pPr>
          </w:p>
        </w:tc>
      </w:tr>
    </w:tbl>
    <w:p w14:paraId="41B05DF9" w14:textId="77777777" w:rsidR="004D60F1" w:rsidRPr="00DD65C8" w:rsidRDefault="004D60F1">
      <w:pPr>
        <w:spacing w:line="200" w:lineRule="exact"/>
        <w:rPr>
          <w:sz w:val="20"/>
          <w:szCs w:val="20"/>
        </w:rPr>
      </w:pPr>
    </w:p>
    <w:p w14:paraId="2611E79C" w14:textId="77777777" w:rsidR="004D60F1" w:rsidRPr="00DD65C8" w:rsidRDefault="004D60F1">
      <w:pPr>
        <w:spacing w:line="200" w:lineRule="exact"/>
        <w:rPr>
          <w:sz w:val="20"/>
          <w:szCs w:val="20"/>
        </w:rPr>
      </w:pPr>
    </w:p>
    <w:p w14:paraId="17EF1075" w14:textId="77777777" w:rsidR="004D60F1" w:rsidRPr="00DD65C8" w:rsidRDefault="004D60F1">
      <w:pPr>
        <w:spacing w:line="200" w:lineRule="exact"/>
        <w:rPr>
          <w:sz w:val="20"/>
          <w:szCs w:val="20"/>
        </w:rPr>
      </w:pPr>
    </w:p>
    <w:p w14:paraId="4957289A" w14:textId="77777777" w:rsidR="004D60F1" w:rsidRPr="00DD65C8" w:rsidRDefault="004D60F1">
      <w:pPr>
        <w:spacing w:line="265" w:lineRule="exact"/>
        <w:rPr>
          <w:sz w:val="20"/>
          <w:szCs w:val="20"/>
        </w:rPr>
      </w:pPr>
    </w:p>
    <w:p w14:paraId="2FBD7C74" w14:textId="77777777" w:rsidR="004D60F1" w:rsidRPr="00DD65C8" w:rsidRDefault="00C629FD">
      <w:pPr>
        <w:ind w:left="4820"/>
        <w:rPr>
          <w:sz w:val="20"/>
          <w:szCs w:val="20"/>
        </w:rPr>
      </w:pPr>
      <w:r w:rsidRPr="00DD65C8">
        <w:rPr>
          <w:rFonts w:eastAsia="Calibri"/>
        </w:rPr>
        <w:t>42</w:t>
      </w:r>
    </w:p>
    <w:p w14:paraId="135C462F" w14:textId="77777777" w:rsidR="004D60F1" w:rsidRPr="00DD65C8" w:rsidRDefault="004D60F1">
      <w:pPr>
        <w:sectPr w:rsidR="004D60F1" w:rsidRPr="00DD65C8">
          <w:pgSz w:w="11900" w:h="16841"/>
          <w:pgMar w:top="1440" w:right="1139" w:bottom="421" w:left="1440" w:header="0" w:footer="0" w:gutter="0"/>
          <w:cols w:space="720" w:equalWidth="0">
            <w:col w:w="9320"/>
          </w:cols>
        </w:sectPr>
      </w:pPr>
    </w:p>
    <w:p w14:paraId="55FD3CF5" w14:textId="77777777" w:rsidR="004D60F1" w:rsidRPr="00DD65C8" w:rsidRDefault="004D60F1">
      <w:pPr>
        <w:spacing w:line="200" w:lineRule="exact"/>
        <w:rPr>
          <w:sz w:val="20"/>
          <w:szCs w:val="20"/>
        </w:rPr>
      </w:pPr>
      <w:bookmarkStart w:id="43" w:name="page43"/>
      <w:bookmarkEnd w:id="43"/>
    </w:p>
    <w:p w14:paraId="6F187292" w14:textId="77777777" w:rsidR="004D60F1" w:rsidRPr="00DD65C8" w:rsidRDefault="004D60F1">
      <w:pPr>
        <w:spacing w:line="335" w:lineRule="exact"/>
        <w:rPr>
          <w:sz w:val="20"/>
          <w:szCs w:val="20"/>
        </w:rPr>
      </w:pPr>
    </w:p>
    <w:p w14:paraId="17F036A4" w14:textId="77777777" w:rsidR="004D60F1" w:rsidRPr="00DD65C8" w:rsidRDefault="00C629FD">
      <w:pPr>
        <w:numPr>
          <w:ilvl w:val="0"/>
          <w:numId w:val="76"/>
        </w:numPr>
        <w:tabs>
          <w:tab w:val="left" w:pos="760"/>
        </w:tabs>
        <w:ind w:left="760" w:hanging="215"/>
        <w:rPr>
          <w:rFonts w:eastAsia="Times New Roman"/>
          <w:sz w:val="28"/>
          <w:szCs w:val="28"/>
        </w:rPr>
      </w:pPr>
      <w:r w:rsidRPr="00DD65C8">
        <w:rPr>
          <w:rFonts w:eastAsia="Times New Roman"/>
          <w:i/>
          <w:iCs/>
          <w:sz w:val="28"/>
          <w:szCs w:val="28"/>
        </w:rPr>
        <w:t>Nhiệt độ nóng chảy</w:t>
      </w:r>
    </w:p>
    <w:p w14:paraId="756CDEC2" w14:textId="77777777" w:rsidR="004D60F1" w:rsidRPr="00DD65C8" w:rsidRDefault="004D60F1">
      <w:pPr>
        <w:spacing w:line="337" w:lineRule="exact"/>
        <w:rPr>
          <w:sz w:val="20"/>
          <w:szCs w:val="20"/>
        </w:rPr>
      </w:pPr>
    </w:p>
    <w:p w14:paraId="6CAAA69E" w14:textId="77777777" w:rsidR="004D60F1" w:rsidRPr="00DD65C8" w:rsidRDefault="00C629FD">
      <w:pPr>
        <w:spacing w:line="344" w:lineRule="auto"/>
        <w:ind w:left="540" w:right="20"/>
        <w:jc w:val="both"/>
        <w:rPr>
          <w:sz w:val="20"/>
          <w:szCs w:val="20"/>
        </w:rPr>
      </w:pPr>
      <w:r w:rsidRPr="00DD65C8">
        <w:rPr>
          <w:rFonts w:eastAsia="Times New Roman"/>
          <w:sz w:val="28"/>
          <w:szCs w:val="28"/>
        </w:rPr>
        <w:t>Các chất sau khi kết tinh lại đều ở dạng rắn, có thể tiến hành đo được nhiệt độ nóng chảy. Kết quả trình bày trong bảng 3.3 cho thấy các chất đều có nhiệt độ nóng chảy xác định (khoảng dao động nhiệt độ hẹp, từ 1-2</w:t>
      </w:r>
      <w:r w:rsidRPr="00DD65C8">
        <w:rPr>
          <w:rFonts w:eastAsia="Times New Roman"/>
          <w:sz w:val="36"/>
          <w:szCs w:val="36"/>
          <w:vertAlign w:val="superscript"/>
        </w:rPr>
        <w:t>o</w:t>
      </w:r>
      <w:r w:rsidRPr="00DD65C8">
        <w:rPr>
          <w:rFonts w:eastAsia="Times New Roman"/>
          <w:sz w:val="28"/>
          <w:szCs w:val="28"/>
        </w:rPr>
        <w:t>C).</w:t>
      </w:r>
    </w:p>
    <w:p w14:paraId="69C6FC33" w14:textId="77777777" w:rsidR="004D60F1" w:rsidRPr="00DD65C8" w:rsidRDefault="004D60F1">
      <w:pPr>
        <w:spacing w:line="80" w:lineRule="exact"/>
        <w:rPr>
          <w:sz w:val="20"/>
          <w:szCs w:val="20"/>
        </w:rPr>
      </w:pPr>
    </w:p>
    <w:p w14:paraId="11C613A9" w14:textId="77777777" w:rsidR="004D60F1" w:rsidRPr="00DD65C8" w:rsidRDefault="00C629FD">
      <w:pPr>
        <w:ind w:left="540"/>
        <w:rPr>
          <w:sz w:val="20"/>
          <w:szCs w:val="20"/>
        </w:rPr>
      </w:pPr>
      <w:r w:rsidRPr="00DD65C8">
        <w:rPr>
          <w:rFonts w:eastAsia="Times New Roman"/>
          <w:b/>
          <w:bCs/>
          <w:sz w:val="24"/>
          <w:szCs w:val="24"/>
        </w:rPr>
        <w:t>3.2.2 KHẲNG ĐỊNH CẤU TRÚC</w:t>
      </w:r>
    </w:p>
    <w:p w14:paraId="76ECF9C8" w14:textId="77777777" w:rsidR="004D60F1" w:rsidRPr="00DD65C8" w:rsidRDefault="004D60F1">
      <w:pPr>
        <w:spacing w:line="180" w:lineRule="exact"/>
        <w:rPr>
          <w:sz w:val="20"/>
          <w:szCs w:val="20"/>
        </w:rPr>
      </w:pPr>
    </w:p>
    <w:p w14:paraId="7C37611E" w14:textId="77777777" w:rsidR="004D60F1" w:rsidRPr="00DD65C8" w:rsidRDefault="00C629FD">
      <w:pPr>
        <w:spacing w:line="193" w:lineRule="auto"/>
        <w:ind w:left="540"/>
        <w:jc w:val="both"/>
        <w:rPr>
          <w:sz w:val="20"/>
          <w:szCs w:val="20"/>
        </w:rPr>
      </w:pPr>
      <w:r w:rsidRPr="00DD65C8">
        <w:rPr>
          <w:rFonts w:eastAsia="Times New Roman"/>
          <w:sz w:val="28"/>
          <w:szCs w:val="28"/>
        </w:rPr>
        <w:t xml:space="preserve">Các dẫn chất tổng hợp được được tiến hành ghi phổ IR, HRMS, </w:t>
      </w:r>
      <w:r w:rsidRPr="00DD65C8">
        <w:rPr>
          <w:rFonts w:eastAsia="Times New Roman"/>
          <w:sz w:val="36"/>
          <w:szCs w:val="36"/>
          <w:vertAlign w:val="superscript"/>
        </w:rPr>
        <w:t>1</w:t>
      </w:r>
      <w:r w:rsidRPr="00DD65C8">
        <w:rPr>
          <w:rFonts w:eastAsia="Times New Roman"/>
          <w:sz w:val="28"/>
          <w:szCs w:val="28"/>
        </w:rPr>
        <w:t xml:space="preserve">H-NMR, </w:t>
      </w:r>
      <w:r w:rsidRPr="00DD65C8">
        <w:rPr>
          <w:rFonts w:eastAsia="Times New Roman"/>
          <w:sz w:val="36"/>
          <w:szCs w:val="36"/>
          <w:vertAlign w:val="superscript"/>
        </w:rPr>
        <w:t>13</w:t>
      </w:r>
      <w:r w:rsidRPr="00DD65C8">
        <w:rPr>
          <w:rFonts w:eastAsia="Times New Roman"/>
          <w:sz w:val="28"/>
          <w:szCs w:val="28"/>
        </w:rPr>
        <w:t>C-NMR,. Kết quả ghi phổ được trình bày trong phần phụ lục.</w:t>
      </w:r>
    </w:p>
    <w:p w14:paraId="7395B8A7" w14:textId="77777777" w:rsidR="004D60F1" w:rsidRPr="00DD65C8" w:rsidRDefault="004D60F1">
      <w:pPr>
        <w:spacing w:line="192" w:lineRule="exact"/>
        <w:rPr>
          <w:sz w:val="20"/>
          <w:szCs w:val="20"/>
        </w:rPr>
      </w:pPr>
    </w:p>
    <w:p w14:paraId="51D9C924" w14:textId="77777777" w:rsidR="004D60F1" w:rsidRPr="00DD65C8" w:rsidRDefault="00C629FD">
      <w:pPr>
        <w:ind w:left="540"/>
        <w:rPr>
          <w:sz w:val="20"/>
          <w:szCs w:val="20"/>
        </w:rPr>
      </w:pPr>
      <w:r w:rsidRPr="00DD65C8">
        <w:rPr>
          <w:rFonts w:eastAsia="Times New Roman"/>
          <w:b/>
          <w:bCs/>
          <w:sz w:val="28"/>
          <w:szCs w:val="28"/>
        </w:rPr>
        <w:t>3.2.2.1. Kết quả phân tích phổ IR</w:t>
      </w:r>
    </w:p>
    <w:p w14:paraId="2B064844" w14:textId="77777777" w:rsidR="004D60F1" w:rsidRPr="00DD65C8" w:rsidRDefault="004D60F1">
      <w:pPr>
        <w:spacing w:line="198" w:lineRule="exact"/>
        <w:rPr>
          <w:sz w:val="20"/>
          <w:szCs w:val="20"/>
        </w:rPr>
      </w:pPr>
    </w:p>
    <w:p w14:paraId="2B0F188B" w14:textId="77777777" w:rsidR="004D60F1" w:rsidRPr="00DD65C8" w:rsidRDefault="00C629FD">
      <w:pPr>
        <w:spacing w:line="265" w:lineRule="auto"/>
        <w:ind w:left="540" w:right="180"/>
        <w:rPr>
          <w:sz w:val="20"/>
          <w:szCs w:val="20"/>
        </w:rPr>
      </w:pPr>
      <w:r w:rsidRPr="00DD65C8">
        <w:rPr>
          <w:rFonts w:eastAsia="Times New Roman"/>
          <w:sz w:val="28"/>
          <w:szCs w:val="28"/>
        </w:rPr>
        <w:t xml:space="preserve">Kết quả phân tích phổ IR của các dẫn chất </w:t>
      </w:r>
      <w:r w:rsidRPr="00DD65C8">
        <w:rPr>
          <w:rFonts w:eastAsia="Times New Roman"/>
          <w:b/>
          <w:bCs/>
          <w:color w:val="141823"/>
          <w:sz w:val="28"/>
          <w:szCs w:val="28"/>
        </w:rPr>
        <w:t>5a</w:t>
      </w:r>
      <w:r w:rsidRPr="00DD65C8">
        <w:rPr>
          <w:rFonts w:eastAsia="Times New Roman"/>
          <w:color w:val="141823"/>
          <w:sz w:val="28"/>
          <w:szCs w:val="28"/>
        </w:rPr>
        <w:t>-</w:t>
      </w:r>
      <w:r w:rsidRPr="00DD65C8">
        <w:rPr>
          <w:rFonts w:eastAsia="Times New Roman"/>
          <w:b/>
          <w:bCs/>
          <w:color w:val="141823"/>
          <w:sz w:val="28"/>
          <w:szCs w:val="28"/>
        </w:rPr>
        <w:t>5g</w:t>
      </w:r>
      <w:r w:rsidRPr="00DD65C8">
        <w:rPr>
          <w:rFonts w:eastAsia="Times New Roman"/>
          <w:color w:val="141823"/>
          <w:sz w:val="28"/>
          <w:szCs w:val="28"/>
        </w:rPr>
        <w:t>,</w:t>
      </w:r>
      <w:r w:rsidRPr="00DD65C8">
        <w:rPr>
          <w:rFonts w:eastAsia="Times New Roman"/>
          <w:sz w:val="28"/>
          <w:szCs w:val="28"/>
        </w:rPr>
        <w:t xml:space="preserve"> </w:t>
      </w:r>
      <w:r w:rsidRPr="00DD65C8">
        <w:rPr>
          <w:rFonts w:eastAsia="Times New Roman"/>
          <w:b/>
          <w:bCs/>
          <w:color w:val="141823"/>
          <w:sz w:val="28"/>
          <w:szCs w:val="28"/>
        </w:rPr>
        <w:t>6a</w:t>
      </w:r>
      <w:r w:rsidRPr="00DD65C8">
        <w:rPr>
          <w:rFonts w:eastAsia="Times New Roman"/>
          <w:color w:val="141823"/>
          <w:sz w:val="28"/>
          <w:szCs w:val="28"/>
        </w:rPr>
        <w:t>-</w:t>
      </w:r>
      <w:r w:rsidRPr="00DD65C8">
        <w:rPr>
          <w:rFonts w:eastAsia="Times New Roman"/>
          <w:b/>
          <w:bCs/>
          <w:color w:val="141823"/>
          <w:sz w:val="28"/>
          <w:szCs w:val="28"/>
        </w:rPr>
        <w:t>6g</w:t>
      </w:r>
      <w:r w:rsidRPr="00DD65C8">
        <w:rPr>
          <w:rFonts w:eastAsia="Times New Roman"/>
          <w:sz w:val="28"/>
          <w:szCs w:val="28"/>
        </w:rPr>
        <w:t xml:space="preserve"> được trình bày trong bảng 3.4.</w:t>
      </w:r>
    </w:p>
    <w:p w14:paraId="7D2D5D0A" w14:textId="77777777" w:rsidR="004D60F1" w:rsidRPr="00DD65C8" w:rsidRDefault="004D60F1">
      <w:pPr>
        <w:spacing w:line="221" w:lineRule="exact"/>
        <w:rPr>
          <w:sz w:val="20"/>
          <w:szCs w:val="20"/>
        </w:rPr>
      </w:pPr>
    </w:p>
    <w:p w14:paraId="505752F3" w14:textId="77777777" w:rsidR="004D60F1" w:rsidRPr="00DD65C8" w:rsidRDefault="00C629FD">
      <w:pPr>
        <w:ind w:left="2240"/>
        <w:rPr>
          <w:sz w:val="20"/>
          <w:szCs w:val="20"/>
        </w:rPr>
      </w:pPr>
      <w:r w:rsidRPr="00DD65C8">
        <w:rPr>
          <w:rFonts w:eastAsia="Times New Roman"/>
          <w:b/>
          <w:bCs/>
          <w:sz w:val="28"/>
          <w:szCs w:val="28"/>
        </w:rPr>
        <w:t>Bảng 3.4 Số liệu phân tích phổ hồng ngoại IR</w:t>
      </w:r>
    </w:p>
    <w:p w14:paraId="41161A1B" w14:textId="77777777" w:rsidR="004D60F1" w:rsidRPr="00DD65C8" w:rsidRDefault="004D60F1">
      <w:pPr>
        <w:spacing w:line="230" w:lineRule="exact"/>
        <w:rPr>
          <w:sz w:val="20"/>
          <w:szCs w:val="20"/>
        </w:rPr>
      </w:pPr>
    </w:p>
    <w:tbl>
      <w:tblPr>
        <w:tblW w:w="0" w:type="auto"/>
        <w:tblInd w:w="290" w:type="dxa"/>
        <w:tblLayout w:type="fixed"/>
        <w:tblCellMar>
          <w:left w:w="0" w:type="dxa"/>
          <w:right w:w="0" w:type="dxa"/>
        </w:tblCellMar>
        <w:tblLook w:val="04A0" w:firstRow="1" w:lastRow="0" w:firstColumn="1" w:lastColumn="0" w:noHBand="0" w:noVBand="1"/>
      </w:tblPr>
      <w:tblGrid>
        <w:gridCol w:w="600"/>
        <w:gridCol w:w="1180"/>
        <w:gridCol w:w="1260"/>
        <w:gridCol w:w="1180"/>
        <w:gridCol w:w="1160"/>
        <w:gridCol w:w="1280"/>
        <w:gridCol w:w="1260"/>
        <w:gridCol w:w="1140"/>
        <w:gridCol w:w="30"/>
      </w:tblGrid>
      <w:tr w:rsidR="004D60F1" w:rsidRPr="00DD65C8" w14:paraId="1A637308" w14:textId="77777777">
        <w:trPr>
          <w:trHeight w:val="280"/>
        </w:trPr>
        <w:tc>
          <w:tcPr>
            <w:tcW w:w="600" w:type="dxa"/>
            <w:tcBorders>
              <w:top w:val="single" w:sz="8" w:space="0" w:color="auto"/>
              <w:left w:val="single" w:sz="8" w:space="0" w:color="auto"/>
              <w:right w:val="single" w:sz="8" w:space="0" w:color="auto"/>
            </w:tcBorders>
            <w:vAlign w:val="bottom"/>
          </w:tcPr>
          <w:p w14:paraId="07F451E2" w14:textId="77777777" w:rsidR="004D60F1" w:rsidRPr="00DD65C8" w:rsidRDefault="004D60F1">
            <w:pPr>
              <w:rPr>
                <w:sz w:val="24"/>
                <w:szCs w:val="24"/>
              </w:rPr>
            </w:pPr>
          </w:p>
        </w:tc>
        <w:tc>
          <w:tcPr>
            <w:tcW w:w="1180" w:type="dxa"/>
            <w:tcBorders>
              <w:top w:val="single" w:sz="8" w:space="0" w:color="auto"/>
            </w:tcBorders>
            <w:vAlign w:val="bottom"/>
          </w:tcPr>
          <w:p w14:paraId="42F5F6EF" w14:textId="77777777" w:rsidR="004D60F1" w:rsidRPr="00DD65C8" w:rsidRDefault="004D60F1">
            <w:pPr>
              <w:rPr>
                <w:sz w:val="24"/>
                <w:szCs w:val="24"/>
              </w:rPr>
            </w:pPr>
          </w:p>
        </w:tc>
        <w:tc>
          <w:tcPr>
            <w:tcW w:w="1260" w:type="dxa"/>
            <w:tcBorders>
              <w:top w:val="single" w:sz="8" w:space="0" w:color="auto"/>
            </w:tcBorders>
            <w:vAlign w:val="bottom"/>
          </w:tcPr>
          <w:p w14:paraId="710F12A0" w14:textId="77777777" w:rsidR="004D60F1" w:rsidRPr="00DD65C8" w:rsidRDefault="004D60F1">
            <w:pPr>
              <w:rPr>
                <w:sz w:val="24"/>
                <w:szCs w:val="24"/>
              </w:rPr>
            </w:pPr>
          </w:p>
        </w:tc>
        <w:tc>
          <w:tcPr>
            <w:tcW w:w="1180" w:type="dxa"/>
            <w:tcBorders>
              <w:top w:val="single" w:sz="8" w:space="0" w:color="auto"/>
            </w:tcBorders>
            <w:vAlign w:val="bottom"/>
          </w:tcPr>
          <w:p w14:paraId="6A4A823A" w14:textId="77777777" w:rsidR="004D60F1" w:rsidRPr="00DD65C8" w:rsidRDefault="004D60F1">
            <w:pPr>
              <w:rPr>
                <w:sz w:val="24"/>
                <w:szCs w:val="24"/>
              </w:rPr>
            </w:pPr>
          </w:p>
        </w:tc>
        <w:tc>
          <w:tcPr>
            <w:tcW w:w="1160" w:type="dxa"/>
            <w:tcBorders>
              <w:top w:val="single" w:sz="8" w:space="0" w:color="auto"/>
            </w:tcBorders>
            <w:vAlign w:val="bottom"/>
          </w:tcPr>
          <w:p w14:paraId="4772DFE2" w14:textId="77777777" w:rsidR="004D60F1" w:rsidRPr="00DD65C8" w:rsidRDefault="00C629FD">
            <w:pPr>
              <w:jc w:val="center"/>
              <w:rPr>
                <w:sz w:val="20"/>
                <w:szCs w:val="20"/>
              </w:rPr>
            </w:pPr>
            <w:r w:rsidRPr="00DD65C8">
              <w:rPr>
                <w:rFonts w:eastAsia="Times New Roman"/>
                <w:b/>
                <w:bCs/>
                <w:w w:val="99"/>
                <w:sz w:val="24"/>
                <w:szCs w:val="24"/>
              </w:rPr>
              <w:t>Biện giải</w:t>
            </w:r>
          </w:p>
        </w:tc>
        <w:tc>
          <w:tcPr>
            <w:tcW w:w="1280" w:type="dxa"/>
            <w:tcBorders>
              <w:top w:val="single" w:sz="8" w:space="0" w:color="auto"/>
            </w:tcBorders>
            <w:vAlign w:val="bottom"/>
          </w:tcPr>
          <w:p w14:paraId="1D03C1C3" w14:textId="77777777" w:rsidR="004D60F1" w:rsidRPr="00DD65C8" w:rsidRDefault="004D60F1">
            <w:pPr>
              <w:rPr>
                <w:sz w:val="24"/>
                <w:szCs w:val="24"/>
              </w:rPr>
            </w:pPr>
          </w:p>
        </w:tc>
        <w:tc>
          <w:tcPr>
            <w:tcW w:w="1260" w:type="dxa"/>
            <w:tcBorders>
              <w:top w:val="single" w:sz="8" w:space="0" w:color="auto"/>
            </w:tcBorders>
            <w:vAlign w:val="bottom"/>
          </w:tcPr>
          <w:p w14:paraId="342D1574" w14:textId="77777777" w:rsidR="004D60F1" w:rsidRPr="00DD65C8" w:rsidRDefault="004D60F1">
            <w:pPr>
              <w:rPr>
                <w:sz w:val="24"/>
                <w:szCs w:val="24"/>
              </w:rPr>
            </w:pPr>
          </w:p>
        </w:tc>
        <w:tc>
          <w:tcPr>
            <w:tcW w:w="1140" w:type="dxa"/>
            <w:tcBorders>
              <w:top w:val="single" w:sz="8" w:space="0" w:color="auto"/>
              <w:right w:val="single" w:sz="8" w:space="0" w:color="auto"/>
            </w:tcBorders>
            <w:vAlign w:val="bottom"/>
          </w:tcPr>
          <w:p w14:paraId="409CE526" w14:textId="77777777" w:rsidR="004D60F1" w:rsidRPr="00DD65C8" w:rsidRDefault="004D60F1">
            <w:pPr>
              <w:rPr>
                <w:sz w:val="24"/>
                <w:szCs w:val="24"/>
              </w:rPr>
            </w:pPr>
          </w:p>
        </w:tc>
        <w:tc>
          <w:tcPr>
            <w:tcW w:w="0" w:type="dxa"/>
            <w:vAlign w:val="bottom"/>
          </w:tcPr>
          <w:p w14:paraId="5E0FACC2" w14:textId="77777777" w:rsidR="004D60F1" w:rsidRPr="00DD65C8" w:rsidRDefault="004D60F1">
            <w:pPr>
              <w:rPr>
                <w:sz w:val="1"/>
                <w:szCs w:val="1"/>
              </w:rPr>
            </w:pPr>
          </w:p>
        </w:tc>
      </w:tr>
      <w:tr w:rsidR="004D60F1" w:rsidRPr="00DD65C8" w14:paraId="43496F18" w14:textId="77777777">
        <w:trPr>
          <w:trHeight w:val="188"/>
        </w:trPr>
        <w:tc>
          <w:tcPr>
            <w:tcW w:w="600" w:type="dxa"/>
            <w:vMerge w:val="restart"/>
            <w:tcBorders>
              <w:left w:val="single" w:sz="8" w:space="0" w:color="auto"/>
              <w:right w:val="single" w:sz="8" w:space="0" w:color="auto"/>
            </w:tcBorders>
            <w:vAlign w:val="bottom"/>
          </w:tcPr>
          <w:p w14:paraId="7440CA9A" w14:textId="77777777" w:rsidR="004D60F1" w:rsidRPr="00DD65C8" w:rsidRDefault="00C629FD">
            <w:pPr>
              <w:ind w:left="40"/>
              <w:rPr>
                <w:sz w:val="20"/>
                <w:szCs w:val="20"/>
              </w:rPr>
            </w:pPr>
            <w:r w:rsidRPr="00DD65C8">
              <w:rPr>
                <w:rFonts w:eastAsia="Times New Roman"/>
                <w:b/>
                <w:bCs/>
                <w:sz w:val="24"/>
                <w:szCs w:val="24"/>
              </w:rPr>
              <w:t>Chất</w:t>
            </w:r>
          </w:p>
        </w:tc>
        <w:tc>
          <w:tcPr>
            <w:tcW w:w="1180" w:type="dxa"/>
            <w:tcBorders>
              <w:bottom w:val="single" w:sz="8" w:space="0" w:color="auto"/>
            </w:tcBorders>
            <w:vAlign w:val="bottom"/>
          </w:tcPr>
          <w:p w14:paraId="74A967D5" w14:textId="77777777" w:rsidR="004D60F1" w:rsidRPr="00DD65C8" w:rsidRDefault="004D60F1">
            <w:pPr>
              <w:rPr>
                <w:sz w:val="16"/>
                <w:szCs w:val="16"/>
              </w:rPr>
            </w:pPr>
          </w:p>
        </w:tc>
        <w:tc>
          <w:tcPr>
            <w:tcW w:w="1260" w:type="dxa"/>
            <w:tcBorders>
              <w:bottom w:val="single" w:sz="8" w:space="0" w:color="auto"/>
            </w:tcBorders>
            <w:vAlign w:val="bottom"/>
          </w:tcPr>
          <w:p w14:paraId="22015A2E" w14:textId="77777777" w:rsidR="004D60F1" w:rsidRPr="00DD65C8" w:rsidRDefault="004D60F1">
            <w:pPr>
              <w:rPr>
                <w:sz w:val="16"/>
                <w:szCs w:val="16"/>
              </w:rPr>
            </w:pPr>
          </w:p>
        </w:tc>
        <w:tc>
          <w:tcPr>
            <w:tcW w:w="1180" w:type="dxa"/>
            <w:tcBorders>
              <w:bottom w:val="single" w:sz="8" w:space="0" w:color="auto"/>
            </w:tcBorders>
            <w:vAlign w:val="bottom"/>
          </w:tcPr>
          <w:p w14:paraId="28ED5DAB" w14:textId="77777777" w:rsidR="004D60F1" w:rsidRPr="00DD65C8" w:rsidRDefault="004D60F1">
            <w:pPr>
              <w:rPr>
                <w:sz w:val="16"/>
                <w:szCs w:val="16"/>
              </w:rPr>
            </w:pPr>
          </w:p>
        </w:tc>
        <w:tc>
          <w:tcPr>
            <w:tcW w:w="1160" w:type="dxa"/>
            <w:tcBorders>
              <w:bottom w:val="single" w:sz="8" w:space="0" w:color="auto"/>
            </w:tcBorders>
            <w:vAlign w:val="bottom"/>
          </w:tcPr>
          <w:p w14:paraId="352F437C" w14:textId="77777777" w:rsidR="004D60F1" w:rsidRPr="00DD65C8" w:rsidRDefault="004D60F1">
            <w:pPr>
              <w:rPr>
                <w:sz w:val="16"/>
                <w:szCs w:val="16"/>
              </w:rPr>
            </w:pPr>
          </w:p>
        </w:tc>
        <w:tc>
          <w:tcPr>
            <w:tcW w:w="1280" w:type="dxa"/>
            <w:tcBorders>
              <w:bottom w:val="single" w:sz="8" w:space="0" w:color="auto"/>
            </w:tcBorders>
            <w:vAlign w:val="bottom"/>
          </w:tcPr>
          <w:p w14:paraId="713CC822" w14:textId="77777777" w:rsidR="004D60F1" w:rsidRPr="00DD65C8" w:rsidRDefault="004D60F1">
            <w:pPr>
              <w:rPr>
                <w:sz w:val="16"/>
                <w:szCs w:val="16"/>
              </w:rPr>
            </w:pPr>
          </w:p>
        </w:tc>
        <w:tc>
          <w:tcPr>
            <w:tcW w:w="1260" w:type="dxa"/>
            <w:tcBorders>
              <w:bottom w:val="single" w:sz="8" w:space="0" w:color="auto"/>
            </w:tcBorders>
            <w:vAlign w:val="bottom"/>
          </w:tcPr>
          <w:p w14:paraId="43D6A342" w14:textId="77777777" w:rsidR="004D60F1" w:rsidRPr="00DD65C8" w:rsidRDefault="004D60F1">
            <w:pPr>
              <w:rPr>
                <w:sz w:val="16"/>
                <w:szCs w:val="16"/>
              </w:rPr>
            </w:pPr>
          </w:p>
        </w:tc>
        <w:tc>
          <w:tcPr>
            <w:tcW w:w="1140" w:type="dxa"/>
            <w:tcBorders>
              <w:bottom w:val="single" w:sz="8" w:space="0" w:color="auto"/>
              <w:right w:val="single" w:sz="8" w:space="0" w:color="auto"/>
            </w:tcBorders>
            <w:vAlign w:val="bottom"/>
          </w:tcPr>
          <w:p w14:paraId="1C41EBD4" w14:textId="77777777" w:rsidR="004D60F1" w:rsidRPr="00DD65C8" w:rsidRDefault="004D60F1">
            <w:pPr>
              <w:rPr>
                <w:sz w:val="16"/>
                <w:szCs w:val="16"/>
              </w:rPr>
            </w:pPr>
          </w:p>
        </w:tc>
        <w:tc>
          <w:tcPr>
            <w:tcW w:w="0" w:type="dxa"/>
            <w:vAlign w:val="bottom"/>
          </w:tcPr>
          <w:p w14:paraId="2800D71E" w14:textId="77777777" w:rsidR="004D60F1" w:rsidRPr="00DD65C8" w:rsidRDefault="004D60F1">
            <w:pPr>
              <w:rPr>
                <w:sz w:val="1"/>
                <w:szCs w:val="1"/>
              </w:rPr>
            </w:pPr>
          </w:p>
        </w:tc>
      </w:tr>
      <w:tr w:rsidR="004D60F1" w:rsidRPr="00DD65C8" w14:paraId="5F44CEB6" w14:textId="77777777">
        <w:trPr>
          <w:trHeight w:val="280"/>
        </w:trPr>
        <w:tc>
          <w:tcPr>
            <w:tcW w:w="600" w:type="dxa"/>
            <w:vMerge/>
            <w:tcBorders>
              <w:left w:val="single" w:sz="8" w:space="0" w:color="auto"/>
              <w:right w:val="single" w:sz="8" w:space="0" w:color="auto"/>
            </w:tcBorders>
            <w:vAlign w:val="bottom"/>
          </w:tcPr>
          <w:p w14:paraId="7337B359" w14:textId="77777777" w:rsidR="004D60F1" w:rsidRPr="00DD65C8" w:rsidRDefault="004D60F1">
            <w:pPr>
              <w:rPr>
                <w:sz w:val="24"/>
                <w:szCs w:val="24"/>
              </w:rPr>
            </w:pPr>
          </w:p>
        </w:tc>
        <w:tc>
          <w:tcPr>
            <w:tcW w:w="1180" w:type="dxa"/>
            <w:tcBorders>
              <w:right w:val="single" w:sz="8" w:space="0" w:color="auto"/>
            </w:tcBorders>
            <w:vAlign w:val="bottom"/>
          </w:tcPr>
          <w:p w14:paraId="3AE8500C" w14:textId="77777777" w:rsidR="004D60F1" w:rsidRPr="00DD65C8" w:rsidRDefault="00C629FD">
            <w:pPr>
              <w:spacing w:line="264" w:lineRule="exact"/>
              <w:ind w:left="340"/>
              <w:rPr>
                <w:sz w:val="20"/>
                <w:szCs w:val="20"/>
              </w:rPr>
            </w:pPr>
            <w:r w:rsidRPr="00DD65C8">
              <w:rPr>
                <w:rFonts w:eastAsia="Times New Roman"/>
                <w:b/>
                <w:bCs/>
                <w:sz w:val="24"/>
                <w:szCs w:val="24"/>
              </w:rPr>
              <w:t>NH</w:t>
            </w:r>
          </w:p>
        </w:tc>
        <w:tc>
          <w:tcPr>
            <w:tcW w:w="1260" w:type="dxa"/>
            <w:tcBorders>
              <w:right w:val="single" w:sz="8" w:space="0" w:color="auto"/>
            </w:tcBorders>
            <w:vAlign w:val="bottom"/>
          </w:tcPr>
          <w:p w14:paraId="7D53B9CB" w14:textId="77777777" w:rsidR="004D60F1" w:rsidRPr="00DD65C8" w:rsidRDefault="00C629FD">
            <w:pPr>
              <w:spacing w:line="264" w:lineRule="exact"/>
              <w:ind w:left="360"/>
              <w:rPr>
                <w:sz w:val="20"/>
                <w:szCs w:val="20"/>
              </w:rPr>
            </w:pPr>
            <w:r w:rsidRPr="00DD65C8">
              <w:rPr>
                <w:rFonts w:eastAsia="Times New Roman"/>
                <w:b/>
                <w:bCs/>
                <w:sz w:val="24"/>
                <w:szCs w:val="24"/>
              </w:rPr>
              <w:t>OH</w:t>
            </w:r>
          </w:p>
        </w:tc>
        <w:tc>
          <w:tcPr>
            <w:tcW w:w="1180" w:type="dxa"/>
            <w:tcBorders>
              <w:right w:val="single" w:sz="8" w:space="0" w:color="auto"/>
            </w:tcBorders>
            <w:vAlign w:val="bottom"/>
          </w:tcPr>
          <w:p w14:paraId="100B8DFF" w14:textId="77777777" w:rsidR="004D60F1" w:rsidRPr="00DD65C8" w:rsidRDefault="00C629FD">
            <w:pPr>
              <w:spacing w:line="264" w:lineRule="exact"/>
              <w:jc w:val="center"/>
              <w:rPr>
                <w:sz w:val="20"/>
                <w:szCs w:val="20"/>
              </w:rPr>
            </w:pPr>
            <w:r w:rsidRPr="00DD65C8">
              <w:rPr>
                <w:rFonts w:eastAsia="Times New Roman"/>
                <w:b/>
                <w:bCs/>
                <w:sz w:val="24"/>
                <w:szCs w:val="24"/>
              </w:rPr>
              <w:t>C-H</w:t>
            </w:r>
            <w:r w:rsidRPr="00DD65C8">
              <w:rPr>
                <w:rFonts w:eastAsia="Times New Roman"/>
                <w:i/>
                <w:iCs/>
                <w:sz w:val="24"/>
                <w:szCs w:val="24"/>
              </w:rPr>
              <w:t>aren</w:t>
            </w:r>
          </w:p>
        </w:tc>
        <w:tc>
          <w:tcPr>
            <w:tcW w:w="1160" w:type="dxa"/>
            <w:tcBorders>
              <w:right w:val="single" w:sz="8" w:space="0" w:color="auto"/>
            </w:tcBorders>
            <w:vAlign w:val="bottom"/>
          </w:tcPr>
          <w:p w14:paraId="26531CD2" w14:textId="77777777" w:rsidR="004D60F1" w:rsidRPr="00DD65C8" w:rsidRDefault="00C629FD">
            <w:pPr>
              <w:spacing w:line="264" w:lineRule="exact"/>
              <w:jc w:val="center"/>
              <w:rPr>
                <w:sz w:val="20"/>
                <w:szCs w:val="20"/>
              </w:rPr>
            </w:pPr>
            <w:r w:rsidRPr="00DD65C8">
              <w:rPr>
                <w:rFonts w:eastAsia="Times New Roman"/>
                <w:b/>
                <w:bCs/>
                <w:sz w:val="24"/>
                <w:szCs w:val="24"/>
              </w:rPr>
              <w:t>CH;CH</w:t>
            </w:r>
            <w:r w:rsidRPr="00DD65C8">
              <w:rPr>
                <w:rFonts w:eastAsia="Times New Roman"/>
                <w:b/>
                <w:bCs/>
                <w:sz w:val="16"/>
                <w:szCs w:val="16"/>
              </w:rPr>
              <w:t>2</w:t>
            </w:r>
          </w:p>
        </w:tc>
        <w:tc>
          <w:tcPr>
            <w:tcW w:w="1280" w:type="dxa"/>
            <w:tcBorders>
              <w:right w:val="single" w:sz="8" w:space="0" w:color="auto"/>
            </w:tcBorders>
            <w:vAlign w:val="bottom"/>
          </w:tcPr>
          <w:p w14:paraId="5D856C12" w14:textId="77777777" w:rsidR="004D60F1" w:rsidRPr="00DD65C8" w:rsidRDefault="00C629FD">
            <w:pPr>
              <w:spacing w:line="264" w:lineRule="exact"/>
              <w:ind w:left="320"/>
              <w:rPr>
                <w:sz w:val="20"/>
                <w:szCs w:val="20"/>
              </w:rPr>
            </w:pPr>
            <w:r w:rsidRPr="00DD65C8">
              <w:rPr>
                <w:rFonts w:eastAsia="Times New Roman"/>
                <w:b/>
                <w:bCs/>
                <w:sz w:val="24"/>
                <w:szCs w:val="24"/>
              </w:rPr>
              <w:t>C=O</w:t>
            </w:r>
          </w:p>
        </w:tc>
        <w:tc>
          <w:tcPr>
            <w:tcW w:w="1260" w:type="dxa"/>
            <w:tcBorders>
              <w:right w:val="single" w:sz="8" w:space="0" w:color="auto"/>
            </w:tcBorders>
            <w:vAlign w:val="bottom"/>
          </w:tcPr>
          <w:p w14:paraId="628FC8D3" w14:textId="77777777" w:rsidR="004D60F1" w:rsidRPr="00DD65C8" w:rsidRDefault="00C629FD">
            <w:pPr>
              <w:spacing w:line="264" w:lineRule="exact"/>
              <w:ind w:left="320"/>
              <w:rPr>
                <w:sz w:val="20"/>
                <w:szCs w:val="20"/>
              </w:rPr>
            </w:pPr>
            <w:r w:rsidRPr="00DD65C8">
              <w:rPr>
                <w:rFonts w:eastAsia="Times New Roman"/>
                <w:b/>
                <w:bCs/>
                <w:sz w:val="24"/>
                <w:szCs w:val="24"/>
              </w:rPr>
              <w:t>C=C</w:t>
            </w:r>
          </w:p>
        </w:tc>
        <w:tc>
          <w:tcPr>
            <w:tcW w:w="1140" w:type="dxa"/>
            <w:tcBorders>
              <w:right w:val="single" w:sz="8" w:space="0" w:color="auto"/>
            </w:tcBorders>
            <w:vAlign w:val="bottom"/>
          </w:tcPr>
          <w:p w14:paraId="41184222" w14:textId="77777777" w:rsidR="004D60F1" w:rsidRPr="00DD65C8" w:rsidRDefault="00C629FD">
            <w:pPr>
              <w:spacing w:line="264" w:lineRule="exact"/>
              <w:ind w:left="280"/>
              <w:rPr>
                <w:sz w:val="20"/>
                <w:szCs w:val="20"/>
              </w:rPr>
            </w:pPr>
            <w:r w:rsidRPr="00DD65C8">
              <w:rPr>
                <w:rFonts w:eastAsia="Times New Roman"/>
                <w:b/>
                <w:bCs/>
                <w:sz w:val="24"/>
                <w:szCs w:val="24"/>
              </w:rPr>
              <w:t>C-N</w:t>
            </w:r>
          </w:p>
        </w:tc>
        <w:tc>
          <w:tcPr>
            <w:tcW w:w="0" w:type="dxa"/>
            <w:vAlign w:val="bottom"/>
          </w:tcPr>
          <w:p w14:paraId="5AADF960" w14:textId="77777777" w:rsidR="004D60F1" w:rsidRPr="00DD65C8" w:rsidRDefault="004D60F1">
            <w:pPr>
              <w:rPr>
                <w:sz w:val="1"/>
                <w:szCs w:val="1"/>
              </w:rPr>
            </w:pPr>
          </w:p>
        </w:tc>
      </w:tr>
      <w:tr w:rsidR="004D60F1" w:rsidRPr="00DD65C8" w14:paraId="403AB015" w14:textId="77777777">
        <w:trPr>
          <w:trHeight w:val="187"/>
        </w:trPr>
        <w:tc>
          <w:tcPr>
            <w:tcW w:w="600" w:type="dxa"/>
            <w:tcBorders>
              <w:left w:val="single" w:sz="8" w:space="0" w:color="auto"/>
              <w:bottom w:val="single" w:sz="8" w:space="0" w:color="auto"/>
              <w:right w:val="single" w:sz="8" w:space="0" w:color="auto"/>
            </w:tcBorders>
            <w:vAlign w:val="bottom"/>
          </w:tcPr>
          <w:p w14:paraId="6DBAF91A" w14:textId="77777777" w:rsidR="004D60F1" w:rsidRPr="00DD65C8" w:rsidRDefault="004D60F1">
            <w:pPr>
              <w:rPr>
                <w:sz w:val="16"/>
                <w:szCs w:val="16"/>
              </w:rPr>
            </w:pPr>
          </w:p>
        </w:tc>
        <w:tc>
          <w:tcPr>
            <w:tcW w:w="1180" w:type="dxa"/>
            <w:tcBorders>
              <w:bottom w:val="single" w:sz="8" w:space="0" w:color="auto"/>
              <w:right w:val="single" w:sz="8" w:space="0" w:color="auto"/>
            </w:tcBorders>
            <w:vAlign w:val="bottom"/>
          </w:tcPr>
          <w:p w14:paraId="38F3443F" w14:textId="77777777" w:rsidR="004D60F1" w:rsidRPr="00DD65C8" w:rsidRDefault="004D60F1">
            <w:pPr>
              <w:rPr>
                <w:sz w:val="16"/>
                <w:szCs w:val="16"/>
              </w:rPr>
            </w:pPr>
          </w:p>
        </w:tc>
        <w:tc>
          <w:tcPr>
            <w:tcW w:w="1260" w:type="dxa"/>
            <w:tcBorders>
              <w:bottom w:val="single" w:sz="8" w:space="0" w:color="auto"/>
              <w:right w:val="single" w:sz="8" w:space="0" w:color="auto"/>
            </w:tcBorders>
            <w:vAlign w:val="bottom"/>
          </w:tcPr>
          <w:p w14:paraId="678DEAA5" w14:textId="77777777" w:rsidR="004D60F1" w:rsidRPr="00DD65C8" w:rsidRDefault="004D60F1">
            <w:pPr>
              <w:rPr>
                <w:sz w:val="16"/>
                <w:szCs w:val="16"/>
              </w:rPr>
            </w:pPr>
          </w:p>
        </w:tc>
        <w:tc>
          <w:tcPr>
            <w:tcW w:w="1180" w:type="dxa"/>
            <w:tcBorders>
              <w:bottom w:val="single" w:sz="8" w:space="0" w:color="auto"/>
              <w:right w:val="single" w:sz="8" w:space="0" w:color="auto"/>
            </w:tcBorders>
            <w:vAlign w:val="bottom"/>
          </w:tcPr>
          <w:p w14:paraId="4A6F99E7" w14:textId="77777777" w:rsidR="004D60F1" w:rsidRPr="00DD65C8" w:rsidRDefault="004D60F1">
            <w:pPr>
              <w:rPr>
                <w:sz w:val="16"/>
                <w:szCs w:val="16"/>
              </w:rPr>
            </w:pPr>
          </w:p>
        </w:tc>
        <w:tc>
          <w:tcPr>
            <w:tcW w:w="1160" w:type="dxa"/>
            <w:tcBorders>
              <w:bottom w:val="single" w:sz="8" w:space="0" w:color="auto"/>
              <w:right w:val="single" w:sz="8" w:space="0" w:color="auto"/>
            </w:tcBorders>
            <w:vAlign w:val="bottom"/>
          </w:tcPr>
          <w:p w14:paraId="36700437" w14:textId="77777777" w:rsidR="004D60F1" w:rsidRPr="00DD65C8" w:rsidRDefault="004D60F1">
            <w:pPr>
              <w:rPr>
                <w:sz w:val="16"/>
                <w:szCs w:val="16"/>
              </w:rPr>
            </w:pPr>
          </w:p>
        </w:tc>
        <w:tc>
          <w:tcPr>
            <w:tcW w:w="1280" w:type="dxa"/>
            <w:tcBorders>
              <w:bottom w:val="single" w:sz="8" w:space="0" w:color="auto"/>
              <w:right w:val="single" w:sz="8" w:space="0" w:color="auto"/>
            </w:tcBorders>
            <w:vAlign w:val="bottom"/>
          </w:tcPr>
          <w:p w14:paraId="025E8EE5" w14:textId="77777777" w:rsidR="004D60F1" w:rsidRPr="00DD65C8" w:rsidRDefault="004D60F1">
            <w:pPr>
              <w:rPr>
                <w:sz w:val="16"/>
                <w:szCs w:val="16"/>
              </w:rPr>
            </w:pPr>
          </w:p>
        </w:tc>
        <w:tc>
          <w:tcPr>
            <w:tcW w:w="1260" w:type="dxa"/>
            <w:tcBorders>
              <w:bottom w:val="single" w:sz="8" w:space="0" w:color="auto"/>
              <w:right w:val="single" w:sz="8" w:space="0" w:color="auto"/>
            </w:tcBorders>
            <w:vAlign w:val="bottom"/>
          </w:tcPr>
          <w:p w14:paraId="009CA3AA" w14:textId="77777777" w:rsidR="004D60F1" w:rsidRPr="00DD65C8" w:rsidRDefault="004D60F1">
            <w:pPr>
              <w:rPr>
                <w:sz w:val="16"/>
                <w:szCs w:val="16"/>
              </w:rPr>
            </w:pPr>
          </w:p>
        </w:tc>
        <w:tc>
          <w:tcPr>
            <w:tcW w:w="1140" w:type="dxa"/>
            <w:tcBorders>
              <w:bottom w:val="single" w:sz="8" w:space="0" w:color="auto"/>
              <w:right w:val="single" w:sz="8" w:space="0" w:color="auto"/>
            </w:tcBorders>
            <w:vAlign w:val="bottom"/>
          </w:tcPr>
          <w:p w14:paraId="143F5447" w14:textId="77777777" w:rsidR="004D60F1" w:rsidRPr="00DD65C8" w:rsidRDefault="004D60F1">
            <w:pPr>
              <w:rPr>
                <w:sz w:val="16"/>
                <w:szCs w:val="16"/>
              </w:rPr>
            </w:pPr>
          </w:p>
        </w:tc>
        <w:tc>
          <w:tcPr>
            <w:tcW w:w="0" w:type="dxa"/>
            <w:vAlign w:val="bottom"/>
          </w:tcPr>
          <w:p w14:paraId="5C90F603" w14:textId="77777777" w:rsidR="004D60F1" w:rsidRPr="00DD65C8" w:rsidRDefault="004D60F1">
            <w:pPr>
              <w:rPr>
                <w:sz w:val="1"/>
                <w:szCs w:val="1"/>
              </w:rPr>
            </w:pPr>
          </w:p>
        </w:tc>
      </w:tr>
      <w:tr w:rsidR="004D60F1" w:rsidRPr="00DD65C8" w14:paraId="25D724D7" w14:textId="77777777">
        <w:trPr>
          <w:trHeight w:val="300"/>
        </w:trPr>
        <w:tc>
          <w:tcPr>
            <w:tcW w:w="600" w:type="dxa"/>
            <w:tcBorders>
              <w:left w:val="single" w:sz="8" w:space="0" w:color="auto"/>
              <w:right w:val="single" w:sz="8" w:space="0" w:color="auto"/>
            </w:tcBorders>
            <w:vAlign w:val="bottom"/>
          </w:tcPr>
          <w:p w14:paraId="2681DD43" w14:textId="77777777" w:rsidR="004D60F1" w:rsidRPr="00DD65C8" w:rsidRDefault="00C629FD">
            <w:pPr>
              <w:jc w:val="center"/>
              <w:rPr>
                <w:sz w:val="20"/>
                <w:szCs w:val="20"/>
              </w:rPr>
            </w:pPr>
            <w:r w:rsidRPr="00DD65C8">
              <w:rPr>
                <w:rFonts w:eastAsia="Times New Roman"/>
                <w:b/>
                <w:bCs/>
                <w:w w:val="99"/>
              </w:rPr>
              <w:t>5a</w:t>
            </w:r>
          </w:p>
        </w:tc>
        <w:tc>
          <w:tcPr>
            <w:tcW w:w="1180" w:type="dxa"/>
            <w:tcBorders>
              <w:right w:val="single" w:sz="8" w:space="0" w:color="auto"/>
            </w:tcBorders>
            <w:vAlign w:val="bottom"/>
          </w:tcPr>
          <w:p w14:paraId="5F121FB1" w14:textId="77777777" w:rsidR="004D60F1" w:rsidRPr="00DD65C8" w:rsidRDefault="004D60F1">
            <w:pPr>
              <w:rPr>
                <w:sz w:val="24"/>
                <w:szCs w:val="24"/>
              </w:rPr>
            </w:pPr>
          </w:p>
        </w:tc>
        <w:tc>
          <w:tcPr>
            <w:tcW w:w="1260" w:type="dxa"/>
            <w:tcBorders>
              <w:right w:val="single" w:sz="8" w:space="0" w:color="auto"/>
            </w:tcBorders>
            <w:vAlign w:val="bottom"/>
          </w:tcPr>
          <w:p w14:paraId="5556A6A9" w14:textId="77777777" w:rsidR="004D60F1" w:rsidRPr="00DD65C8" w:rsidRDefault="00C629FD">
            <w:pPr>
              <w:jc w:val="center"/>
              <w:rPr>
                <w:sz w:val="20"/>
                <w:szCs w:val="20"/>
              </w:rPr>
            </w:pPr>
            <w:r w:rsidRPr="00DD65C8">
              <w:rPr>
                <w:rFonts w:eastAsia="Times New Roman"/>
                <w:w w:val="99"/>
              </w:rPr>
              <w:t>3135</w:t>
            </w:r>
          </w:p>
        </w:tc>
        <w:tc>
          <w:tcPr>
            <w:tcW w:w="1180" w:type="dxa"/>
            <w:tcBorders>
              <w:right w:val="single" w:sz="8" w:space="0" w:color="auto"/>
            </w:tcBorders>
            <w:vAlign w:val="bottom"/>
          </w:tcPr>
          <w:p w14:paraId="784487AB" w14:textId="77777777" w:rsidR="004D60F1" w:rsidRPr="00DD65C8" w:rsidRDefault="00C629FD">
            <w:pPr>
              <w:jc w:val="center"/>
              <w:rPr>
                <w:sz w:val="20"/>
                <w:szCs w:val="20"/>
              </w:rPr>
            </w:pPr>
            <w:r w:rsidRPr="00DD65C8">
              <w:rPr>
                <w:rFonts w:eastAsia="Times New Roman"/>
                <w:w w:val="99"/>
              </w:rPr>
              <w:t>3022</w:t>
            </w:r>
          </w:p>
        </w:tc>
        <w:tc>
          <w:tcPr>
            <w:tcW w:w="1160" w:type="dxa"/>
            <w:tcBorders>
              <w:right w:val="single" w:sz="8" w:space="0" w:color="auto"/>
            </w:tcBorders>
            <w:vAlign w:val="bottom"/>
          </w:tcPr>
          <w:p w14:paraId="7815A8FF" w14:textId="77777777" w:rsidR="004D60F1" w:rsidRPr="00DD65C8" w:rsidRDefault="00C629FD">
            <w:pPr>
              <w:jc w:val="center"/>
              <w:rPr>
                <w:sz w:val="20"/>
                <w:szCs w:val="20"/>
              </w:rPr>
            </w:pPr>
            <w:r w:rsidRPr="00DD65C8">
              <w:rPr>
                <w:rFonts w:eastAsia="Times New Roman"/>
              </w:rPr>
              <w:t>2918, 2856</w:t>
            </w:r>
          </w:p>
        </w:tc>
        <w:tc>
          <w:tcPr>
            <w:tcW w:w="1280" w:type="dxa"/>
            <w:tcBorders>
              <w:right w:val="single" w:sz="8" w:space="0" w:color="auto"/>
            </w:tcBorders>
            <w:vAlign w:val="bottom"/>
          </w:tcPr>
          <w:p w14:paraId="720144D5" w14:textId="77777777" w:rsidR="004D60F1" w:rsidRPr="00DD65C8" w:rsidRDefault="00C629FD">
            <w:pPr>
              <w:jc w:val="center"/>
              <w:rPr>
                <w:sz w:val="20"/>
                <w:szCs w:val="20"/>
              </w:rPr>
            </w:pPr>
            <w:r w:rsidRPr="00DD65C8">
              <w:rPr>
                <w:rFonts w:eastAsia="Times New Roman"/>
              </w:rPr>
              <w:t>1721,1640</w:t>
            </w:r>
          </w:p>
        </w:tc>
        <w:tc>
          <w:tcPr>
            <w:tcW w:w="1260" w:type="dxa"/>
            <w:tcBorders>
              <w:right w:val="single" w:sz="8" w:space="0" w:color="auto"/>
            </w:tcBorders>
            <w:vAlign w:val="bottom"/>
          </w:tcPr>
          <w:p w14:paraId="35BA8582" w14:textId="77777777" w:rsidR="004D60F1" w:rsidRPr="00DD65C8" w:rsidRDefault="00C629FD">
            <w:pPr>
              <w:jc w:val="center"/>
              <w:rPr>
                <w:sz w:val="20"/>
                <w:szCs w:val="20"/>
              </w:rPr>
            </w:pPr>
            <w:r w:rsidRPr="00DD65C8">
              <w:rPr>
                <w:rFonts w:eastAsia="Times New Roman"/>
                <w:w w:val="99"/>
              </w:rPr>
              <w:t>1608</w:t>
            </w:r>
          </w:p>
        </w:tc>
        <w:tc>
          <w:tcPr>
            <w:tcW w:w="1140" w:type="dxa"/>
            <w:tcBorders>
              <w:right w:val="single" w:sz="8" w:space="0" w:color="auto"/>
            </w:tcBorders>
            <w:vAlign w:val="bottom"/>
          </w:tcPr>
          <w:p w14:paraId="4FA095E1" w14:textId="77777777" w:rsidR="004D60F1" w:rsidRPr="00DD65C8" w:rsidRDefault="00C629FD">
            <w:pPr>
              <w:jc w:val="center"/>
              <w:rPr>
                <w:sz w:val="20"/>
                <w:szCs w:val="20"/>
              </w:rPr>
            </w:pPr>
            <w:r w:rsidRPr="00DD65C8">
              <w:rPr>
                <w:rFonts w:eastAsia="Times New Roman"/>
                <w:w w:val="99"/>
              </w:rPr>
              <w:t>1463</w:t>
            </w:r>
          </w:p>
        </w:tc>
        <w:tc>
          <w:tcPr>
            <w:tcW w:w="0" w:type="dxa"/>
            <w:vAlign w:val="bottom"/>
          </w:tcPr>
          <w:p w14:paraId="5EA2C7C8" w14:textId="77777777" w:rsidR="004D60F1" w:rsidRPr="00DD65C8" w:rsidRDefault="004D60F1">
            <w:pPr>
              <w:rPr>
                <w:sz w:val="1"/>
                <w:szCs w:val="1"/>
              </w:rPr>
            </w:pPr>
          </w:p>
        </w:tc>
      </w:tr>
      <w:tr w:rsidR="004D60F1" w:rsidRPr="00DD65C8" w14:paraId="60EE0387" w14:textId="77777777">
        <w:trPr>
          <w:trHeight w:val="24"/>
        </w:trPr>
        <w:tc>
          <w:tcPr>
            <w:tcW w:w="600" w:type="dxa"/>
            <w:tcBorders>
              <w:left w:val="single" w:sz="8" w:space="0" w:color="auto"/>
              <w:bottom w:val="single" w:sz="8" w:space="0" w:color="auto"/>
              <w:right w:val="single" w:sz="8" w:space="0" w:color="auto"/>
            </w:tcBorders>
            <w:vAlign w:val="bottom"/>
          </w:tcPr>
          <w:p w14:paraId="49AD1622" w14:textId="77777777" w:rsidR="004D60F1" w:rsidRPr="00DD65C8" w:rsidRDefault="004D60F1">
            <w:pPr>
              <w:rPr>
                <w:sz w:val="2"/>
                <w:szCs w:val="2"/>
              </w:rPr>
            </w:pPr>
          </w:p>
        </w:tc>
        <w:tc>
          <w:tcPr>
            <w:tcW w:w="1180" w:type="dxa"/>
            <w:tcBorders>
              <w:bottom w:val="single" w:sz="8" w:space="0" w:color="auto"/>
              <w:right w:val="single" w:sz="8" w:space="0" w:color="auto"/>
            </w:tcBorders>
            <w:vAlign w:val="bottom"/>
          </w:tcPr>
          <w:p w14:paraId="103701E0" w14:textId="77777777" w:rsidR="004D60F1" w:rsidRPr="00DD65C8" w:rsidRDefault="004D60F1">
            <w:pPr>
              <w:rPr>
                <w:sz w:val="2"/>
                <w:szCs w:val="2"/>
              </w:rPr>
            </w:pPr>
          </w:p>
        </w:tc>
        <w:tc>
          <w:tcPr>
            <w:tcW w:w="1260" w:type="dxa"/>
            <w:tcBorders>
              <w:bottom w:val="single" w:sz="8" w:space="0" w:color="auto"/>
              <w:right w:val="single" w:sz="8" w:space="0" w:color="auto"/>
            </w:tcBorders>
            <w:vAlign w:val="bottom"/>
          </w:tcPr>
          <w:p w14:paraId="294FBAF4" w14:textId="77777777" w:rsidR="004D60F1" w:rsidRPr="00DD65C8" w:rsidRDefault="004D60F1">
            <w:pPr>
              <w:rPr>
                <w:sz w:val="2"/>
                <w:szCs w:val="2"/>
              </w:rPr>
            </w:pPr>
          </w:p>
        </w:tc>
        <w:tc>
          <w:tcPr>
            <w:tcW w:w="1180" w:type="dxa"/>
            <w:tcBorders>
              <w:bottom w:val="single" w:sz="8" w:space="0" w:color="auto"/>
              <w:right w:val="single" w:sz="8" w:space="0" w:color="auto"/>
            </w:tcBorders>
            <w:vAlign w:val="bottom"/>
          </w:tcPr>
          <w:p w14:paraId="72C3EE8A" w14:textId="77777777" w:rsidR="004D60F1" w:rsidRPr="00DD65C8" w:rsidRDefault="004D60F1">
            <w:pPr>
              <w:rPr>
                <w:sz w:val="2"/>
                <w:szCs w:val="2"/>
              </w:rPr>
            </w:pPr>
          </w:p>
        </w:tc>
        <w:tc>
          <w:tcPr>
            <w:tcW w:w="1160" w:type="dxa"/>
            <w:tcBorders>
              <w:bottom w:val="single" w:sz="8" w:space="0" w:color="auto"/>
              <w:right w:val="single" w:sz="8" w:space="0" w:color="auto"/>
            </w:tcBorders>
            <w:vAlign w:val="bottom"/>
          </w:tcPr>
          <w:p w14:paraId="61A32469" w14:textId="77777777" w:rsidR="004D60F1" w:rsidRPr="00DD65C8" w:rsidRDefault="004D60F1">
            <w:pPr>
              <w:rPr>
                <w:sz w:val="2"/>
                <w:szCs w:val="2"/>
              </w:rPr>
            </w:pPr>
          </w:p>
        </w:tc>
        <w:tc>
          <w:tcPr>
            <w:tcW w:w="1280" w:type="dxa"/>
            <w:tcBorders>
              <w:bottom w:val="single" w:sz="8" w:space="0" w:color="auto"/>
              <w:right w:val="single" w:sz="8" w:space="0" w:color="auto"/>
            </w:tcBorders>
            <w:vAlign w:val="bottom"/>
          </w:tcPr>
          <w:p w14:paraId="4AB8A8C9" w14:textId="77777777" w:rsidR="004D60F1" w:rsidRPr="00DD65C8" w:rsidRDefault="004D60F1">
            <w:pPr>
              <w:rPr>
                <w:sz w:val="2"/>
                <w:szCs w:val="2"/>
              </w:rPr>
            </w:pPr>
          </w:p>
        </w:tc>
        <w:tc>
          <w:tcPr>
            <w:tcW w:w="1260" w:type="dxa"/>
            <w:tcBorders>
              <w:bottom w:val="single" w:sz="8" w:space="0" w:color="auto"/>
              <w:right w:val="single" w:sz="8" w:space="0" w:color="auto"/>
            </w:tcBorders>
            <w:vAlign w:val="bottom"/>
          </w:tcPr>
          <w:p w14:paraId="292FFC4A" w14:textId="77777777" w:rsidR="004D60F1" w:rsidRPr="00DD65C8" w:rsidRDefault="004D60F1">
            <w:pPr>
              <w:rPr>
                <w:sz w:val="2"/>
                <w:szCs w:val="2"/>
              </w:rPr>
            </w:pPr>
          </w:p>
        </w:tc>
        <w:tc>
          <w:tcPr>
            <w:tcW w:w="1140" w:type="dxa"/>
            <w:tcBorders>
              <w:bottom w:val="single" w:sz="8" w:space="0" w:color="auto"/>
              <w:right w:val="single" w:sz="8" w:space="0" w:color="auto"/>
            </w:tcBorders>
            <w:vAlign w:val="bottom"/>
          </w:tcPr>
          <w:p w14:paraId="30EE717C" w14:textId="77777777" w:rsidR="004D60F1" w:rsidRPr="00DD65C8" w:rsidRDefault="004D60F1">
            <w:pPr>
              <w:rPr>
                <w:sz w:val="2"/>
                <w:szCs w:val="2"/>
              </w:rPr>
            </w:pPr>
          </w:p>
        </w:tc>
        <w:tc>
          <w:tcPr>
            <w:tcW w:w="0" w:type="dxa"/>
            <w:vAlign w:val="bottom"/>
          </w:tcPr>
          <w:p w14:paraId="46846A47" w14:textId="77777777" w:rsidR="004D60F1" w:rsidRPr="00DD65C8" w:rsidRDefault="004D60F1">
            <w:pPr>
              <w:rPr>
                <w:sz w:val="1"/>
                <w:szCs w:val="1"/>
              </w:rPr>
            </w:pPr>
          </w:p>
        </w:tc>
      </w:tr>
      <w:tr w:rsidR="004D60F1" w:rsidRPr="00DD65C8" w14:paraId="17D24ECF" w14:textId="77777777">
        <w:trPr>
          <w:trHeight w:val="300"/>
        </w:trPr>
        <w:tc>
          <w:tcPr>
            <w:tcW w:w="600" w:type="dxa"/>
            <w:tcBorders>
              <w:left w:val="single" w:sz="8" w:space="0" w:color="auto"/>
              <w:right w:val="single" w:sz="8" w:space="0" w:color="auto"/>
            </w:tcBorders>
            <w:vAlign w:val="bottom"/>
          </w:tcPr>
          <w:p w14:paraId="260A34CD" w14:textId="77777777" w:rsidR="004D60F1" w:rsidRPr="00DD65C8" w:rsidRDefault="00C629FD">
            <w:pPr>
              <w:jc w:val="center"/>
              <w:rPr>
                <w:sz w:val="20"/>
                <w:szCs w:val="20"/>
              </w:rPr>
            </w:pPr>
            <w:r w:rsidRPr="00DD65C8">
              <w:rPr>
                <w:rFonts w:eastAsia="Times New Roman"/>
                <w:b/>
                <w:bCs/>
              </w:rPr>
              <w:t>5b</w:t>
            </w:r>
          </w:p>
        </w:tc>
        <w:tc>
          <w:tcPr>
            <w:tcW w:w="1180" w:type="dxa"/>
            <w:tcBorders>
              <w:right w:val="single" w:sz="8" w:space="0" w:color="auto"/>
            </w:tcBorders>
            <w:vAlign w:val="bottom"/>
          </w:tcPr>
          <w:p w14:paraId="70985F62" w14:textId="77777777" w:rsidR="004D60F1" w:rsidRPr="00DD65C8" w:rsidRDefault="00C629FD">
            <w:pPr>
              <w:jc w:val="center"/>
              <w:rPr>
                <w:sz w:val="20"/>
                <w:szCs w:val="20"/>
              </w:rPr>
            </w:pPr>
            <w:r w:rsidRPr="00DD65C8">
              <w:rPr>
                <w:rFonts w:eastAsia="Times New Roman"/>
                <w:w w:val="99"/>
              </w:rPr>
              <w:t>3441</w:t>
            </w:r>
          </w:p>
        </w:tc>
        <w:tc>
          <w:tcPr>
            <w:tcW w:w="1260" w:type="dxa"/>
            <w:tcBorders>
              <w:right w:val="single" w:sz="8" w:space="0" w:color="auto"/>
            </w:tcBorders>
            <w:vAlign w:val="bottom"/>
          </w:tcPr>
          <w:p w14:paraId="2090144F" w14:textId="77777777" w:rsidR="004D60F1" w:rsidRPr="00DD65C8" w:rsidRDefault="00C629FD">
            <w:pPr>
              <w:jc w:val="center"/>
              <w:rPr>
                <w:sz w:val="20"/>
                <w:szCs w:val="20"/>
              </w:rPr>
            </w:pPr>
            <w:r w:rsidRPr="00DD65C8">
              <w:rPr>
                <w:rFonts w:eastAsia="Times New Roman"/>
              </w:rPr>
              <w:t>3208,3137</w:t>
            </w:r>
          </w:p>
        </w:tc>
        <w:tc>
          <w:tcPr>
            <w:tcW w:w="1180" w:type="dxa"/>
            <w:tcBorders>
              <w:right w:val="single" w:sz="8" w:space="0" w:color="auto"/>
            </w:tcBorders>
            <w:vAlign w:val="bottom"/>
          </w:tcPr>
          <w:p w14:paraId="5267EF25" w14:textId="77777777" w:rsidR="004D60F1" w:rsidRPr="00DD65C8" w:rsidRDefault="00C629FD">
            <w:pPr>
              <w:jc w:val="center"/>
              <w:rPr>
                <w:sz w:val="20"/>
                <w:szCs w:val="20"/>
              </w:rPr>
            </w:pPr>
            <w:r w:rsidRPr="00DD65C8">
              <w:rPr>
                <w:rFonts w:eastAsia="Times New Roman"/>
                <w:w w:val="99"/>
              </w:rPr>
              <w:t>3029</w:t>
            </w:r>
          </w:p>
        </w:tc>
        <w:tc>
          <w:tcPr>
            <w:tcW w:w="1160" w:type="dxa"/>
            <w:tcBorders>
              <w:right w:val="single" w:sz="8" w:space="0" w:color="auto"/>
            </w:tcBorders>
            <w:vAlign w:val="bottom"/>
          </w:tcPr>
          <w:p w14:paraId="784E2D1D" w14:textId="77777777" w:rsidR="004D60F1" w:rsidRPr="00DD65C8" w:rsidRDefault="00C629FD">
            <w:pPr>
              <w:jc w:val="center"/>
              <w:rPr>
                <w:sz w:val="20"/>
                <w:szCs w:val="20"/>
              </w:rPr>
            </w:pPr>
            <w:r w:rsidRPr="00DD65C8">
              <w:rPr>
                <w:rFonts w:eastAsia="Times New Roman"/>
                <w:w w:val="99"/>
              </w:rPr>
              <w:t>2872</w:t>
            </w:r>
          </w:p>
        </w:tc>
        <w:tc>
          <w:tcPr>
            <w:tcW w:w="1280" w:type="dxa"/>
            <w:tcBorders>
              <w:right w:val="single" w:sz="8" w:space="0" w:color="auto"/>
            </w:tcBorders>
            <w:vAlign w:val="bottom"/>
          </w:tcPr>
          <w:p w14:paraId="6A25A718" w14:textId="77777777" w:rsidR="004D60F1" w:rsidRPr="00DD65C8" w:rsidRDefault="00C629FD">
            <w:pPr>
              <w:jc w:val="center"/>
              <w:rPr>
                <w:sz w:val="20"/>
                <w:szCs w:val="20"/>
              </w:rPr>
            </w:pPr>
            <w:r w:rsidRPr="00DD65C8">
              <w:rPr>
                <w:rFonts w:eastAsia="Times New Roman"/>
                <w:w w:val="98"/>
              </w:rPr>
              <w:t>1722, 1640</w:t>
            </w:r>
          </w:p>
        </w:tc>
        <w:tc>
          <w:tcPr>
            <w:tcW w:w="1260" w:type="dxa"/>
            <w:tcBorders>
              <w:right w:val="single" w:sz="8" w:space="0" w:color="auto"/>
            </w:tcBorders>
            <w:vAlign w:val="bottom"/>
          </w:tcPr>
          <w:p w14:paraId="418843C5" w14:textId="77777777" w:rsidR="004D60F1" w:rsidRPr="00DD65C8" w:rsidRDefault="00C629FD">
            <w:pPr>
              <w:jc w:val="center"/>
              <w:rPr>
                <w:sz w:val="20"/>
                <w:szCs w:val="20"/>
              </w:rPr>
            </w:pPr>
            <w:r w:rsidRPr="00DD65C8">
              <w:rPr>
                <w:rFonts w:eastAsia="Times New Roman"/>
                <w:w w:val="99"/>
              </w:rPr>
              <w:t>1610</w:t>
            </w:r>
          </w:p>
        </w:tc>
        <w:tc>
          <w:tcPr>
            <w:tcW w:w="1140" w:type="dxa"/>
            <w:tcBorders>
              <w:right w:val="single" w:sz="8" w:space="0" w:color="auto"/>
            </w:tcBorders>
            <w:vAlign w:val="bottom"/>
          </w:tcPr>
          <w:p w14:paraId="239CC6AB" w14:textId="77777777" w:rsidR="004D60F1" w:rsidRPr="00DD65C8" w:rsidRDefault="00C629FD">
            <w:pPr>
              <w:jc w:val="center"/>
              <w:rPr>
                <w:sz w:val="20"/>
                <w:szCs w:val="20"/>
              </w:rPr>
            </w:pPr>
            <w:r w:rsidRPr="00DD65C8">
              <w:rPr>
                <w:rFonts w:eastAsia="Times New Roman"/>
                <w:w w:val="99"/>
              </w:rPr>
              <w:t>1477</w:t>
            </w:r>
          </w:p>
        </w:tc>
        <w:tc>
          <w:tcPr>
            <w:tcW w:w="0" w:type="dxa"/>
            <w:vAlign w:val="bottom"/>
          </w:tcPr>
          <w:p w14:paraId="507E4964" w14:textId="77777777" w:rsidR="004D60F1" w:rsidRPr="00DD65C8" w:rsidRDefault="004D60F1">
            <w:pPr>
              <w:rPr>
                <w:sz w:val="1"/>
                <w:szCs w:val="1"/>
              </w:rPr>
            </w:pPr>
          </w:p>
        </w:tc>
      </w:tr>
      <w:tr w:rsidR="004D60F1" w:rsidRPr="00DD65C8" w14:paraId="6F84F9D4" w14:textId="77777777">
        <w:trPr>
          <w:trHeight w:val="24"/>
        </w:trPr>
        <w:tc>
          <w:tcPr>
            <w:tcW w:w="600" w:type="dxa"/>
            <w:tcBorders>
              <w:left w:val="single" w:sz="8" w:space="0" w:color="auto"/>
              <w:bottom w:val="single" w:sz="8" w:space="0" w:color="auto"/>
              <w:right w:val="single" w:sz="8" w:space="0" w:color="auto"/>
            </w:tcBorders>
            <w:vAlign w:val="bottom"/>
          </w:tcPr>
          <w:p w14:paraId="7A2607A1" w14:textId="77777777" w:rsidR="004D60F1" w:rsidRPr="00DD65C8" w:rsidRDefault="004D60F1">
            <w:pPr>
              <w:rPr>
                <w:sz w:val="2"/>
                <w:szCs w:val="2"/>
              </w:rPr>
            </w:pPr>
          </w:p>
        </w:tc>
        <w:tc>
          <w:tcPr>
            <w:tcW w:w="1180" w:type="dxa"/>
            <w:tcBorders>
              <w:bottom w:val="single" w:sz="8" w:space="0" w:color="auto"/>
              <w:right w:val="single" w:sz="8" w:space="0" w:color="auto"/>
            </w:tcBorders>
            <w:vAlign w:val="bottom"/>
          </w:tcPr>
          <w:p w14:paraId="1FFFA0AE" w14:textId="77777777" w:rsidR="004D60F1" w:rsidRPr="00DD65C8" w:rsidRDefault="004D60F1">
            <w:pPr>
              <w:rPr>
                <w:sz w:val="2"/>
                <w:szCs w:val="2"/>
              </w:rPr>
            </w:pPr>
          </w:p>
        </w:tc>
        <w:tc>
          <w:tcPr>
            <w:tcW w:w="1260" w:type="dxa"/>
            <w:tcBorders>
              <w:bottom w:val="single" w:sz="8" w:space="0" w:color="auto"/>
              <w:right w:val="single" w:sz="8" w:space="0" w:color="auto"/>
            </w:tcBorders>
            <w:vAlign w:val="bottom"/>
          </w:tcPr>
          <w:p w14:paraId="2CC3E9FC" w14:textId="77777777" w:rsidR="004D60F1" w:rsidRPr="00DD65C8" w:rsidRDefault="004D60F1">
            <w:pPr>
              <w:rPr>
                <w:sz w:val="2"/>
                <w:szCs w:val="2"/>
              </w:rPr>
            </w:pPr>
          </w:p>
        </w:tc>
        <w:tc>
          <w:tcPr>
            <w:tcW w:w="1180" w:type="dxa"/>
            <w:tcBorders>
              <w:bottom w:val="single" w:sz="8" w:space="0" w:color="auto"/>
              <w:right w:val="single" w:sz="8" w:space="0" w:color="auto"/>
            </w:tcBorders>
            <w:vAlign w:val="bottom"/>
          </w:tcPr>
          <w:p w14:paraId="72F439EB" w14:textId="77777777" w:rsidR="004D60F1" w:rsidRPr="00DD65C8" w:rsidRDefault="004D60F1">
            <w:pPr>
              <w:rPr>
                <w:sz w:val="2"/>
                <w:szCs w:val="2"/>
              </w:rPr>
            </w:pPr>
          </w:p>
        </w:tc>
        <w:tc>
          <w:tcPr>
            <w:tcW w:w="1160" w:type="dxa"/>
            <w:tcBorders>
              <w:bottom w:val="single" w:sz="8" w:space="0" w:color="auto"/>
              <w:right w:val="single" w:sz="8" w:space="0" w:color="auto"/>
            </w:tcBorders>
            <w:vAlign w:val="bottom"/>
          </w:tcPr>
          <w:p w14:paraId="1E5ED041" w14:textId="77777777" w:rsidR="004D60F1" w:rsidRPr="00DD65C8" w:rsidRDefault="004D60F1">
            <w:pPr>
              <w:rPr>
                <w:sz w:val="2"/>
                <w:szCs w:val="2"/>
              </w:rPr>
            </w:pPr>
          </w:p>
        </w:tc>
        <w:tc>
          <w:tcPr>
            <w:tcW w:w="1280" w:type="dxa"/>
            <w:tcBorders>
              <w:bottom w:val="single" w:sz="8" w:space="0" w:color="auto"/>
              <w:right w:val="single" w:sz="8" w:space="0" w:color="auto"/>
            </w:tcBorders>
            <w:vAlign w:val="bottom"/>
          </w:tcPr>
          <w:p w14:paraId="36680609" w14:textId="77777777" w:rsidR="004D60F1" w:rsidRPr="00DD65C8" w:rsidRDefault="004D60F1">
            <w:pPr>
              <w:rPr>
                <w:sz w:val="2"/>
                <w:szCs w:val="2"/>
              </w:rPr>
            </w:pPr>
          </w:p>
        </w:tc>
        <w:tc>
          <w:tcPr>
            <w:tcW w:w="1260" w:type="dxa"/>
            <w:tcBorders>
              <w:bottom w:val="single" w:sz="8" w:space="0" w:color="auto"/>
              <w:right w:val="single" w:sz="8" w:space="0" w:color="auto"/>
            </w:tcBorders>
            <w:vAlign w:val="bottom"/>
          </w:tcPr>
          <w:p w14:paraId="4FBC587E" w14:textId="77777777" w:rsidR="004D60F1" w:rsidRPr="00DD65C8" w:rsidRDefault="004D60F1">
            <w:pPr>
              <w:rPr>
                <w:sz w:val="2"/>
                <w:szCs w:val="2"/>
              </w:rPr>
            </w:pPr>
          </w:p>
        </w:tc>
        <w:tc>
          <w:tcPr>
            <w:tcW w:w="1140" w:type="dxa"/>
            <w:tcBorders>
              <w:bottom w:val="single" w:sz="8" w:space="0" w:color="auto"/>
              <w:right w:val="single" w:sz="8" w:space="0" w:color="auto"/>
            </w:tcBorders>
            <w:vAlign w:val="bottom"/>
          </w:tcPr>
          <w:p w14:paraId="079BAFB8" w14:textId="77777777" w:rsidR="004D60F1" w:rsidRPr="00DD65C8" w:rsidRDefault="004D60F1">
            <w:pPr>
              <w:rPr>
                <w:sz w:val="2"/>
                <w:szCs w:val="2"/>
              </w:rPr>
            </w:pPr>
          </w:p>
        </w:tc>
        <w:tc>
          <w:tcPr>
            <w:tcW w:w="0" w:type="dxa"/>
            <w:vAlign w:val="bottom"/>
          </w:tcPr>
          <w:p w14:paraId="7AB0E66E" w14:textId="77777777" w:rsidR="004D60F1" w:rsidRPr="00DD65C8" w:rsidRDefault="004D60F1">
            <w:pPr>
              <w:rPr>
                <w:sz w:val="1"/>
                <w:szCs w:val="1"/>
              </w:rPr>
            </w:pPr>
          </w:p>
        </w:tc>
      </w:tr>
      <w:tr w:rsidR="004D60F1" w:rsidRPr="00DD65C8" w14:paraId="14AF7DFB" w14:textId="77777777">
        <w:trPr>
          <w:trHeight w:val="300"/>
        </w:trPr>
        <w:tc>
          <w:tcPr>
            <w:tcW w:w="600" w:type="dxa"/>
            <w:tcBorders>
              <w:left w:val="single" w:sz="8" w:space="0" w:color="auto"/>
              <w:right w:val="single" w:sz="8" w:space="0" w:color="auto"/>
            </w:tcBorders>
            <w:vAlign w:val="bottom"/>
          </w:tcPr>
          <w:p w14:paraId="5B711B32" w14:textId="77777777" w:rsidR="004D60F1" w:rsidRPr="00DD65C8" w:rsidRDefault="00C629FD">
            <w:pPr>
              <w:jc w:val="center"/>
              <w:rPr>
                <w:sz w:val="20"/>
                <w:szCs w:val="20"/>
              </w:rPr>
            </w:pPr>
            <w:r w:rsidRPr="00DD65C8">
              <w:rPr>
                <w:rFonts w:eastAsia="Times New Roman"/>
                <w:b/>
                <w:bCs/>
                <w:w w:val="96"/>
              </w:rPr>
              <w:t>5c</w:t>
            </w:r>
          </w:p>
        </w:tc>
        <w:tc>
          <w:tcPr>
            <w:tcW w:w="1180" w:type="dxa"/>
            <w:tcBorders>
              <w:right w:val="single" w:sz="8" w:space="0" w:color="auto"/>
            </w:tcBorders>
            <w:vAlign w:val="bottom"/>
          </w:tcPr>
          <w:p w14:paraId="1D2D3DA2" w14:textId="77777777" w:rsidR="004D60F1" w:rsidRPr="00DD65C8" w:rsidRDefault="00C629FD">
            <w:pPr>
              <w:jc w:val="center"/>
              <w:rPr>
                <w:sz w:val="20"/>
                <w:szCs w:val="20"/>
              </w:rPr>
            </w:pPr>
            <w:r w:rsidRPr="00DD65C8">
              <w:rPr>
                <w:rFonts w:eastAsia="Times New Roman"/>
                <w:w w:val="99"/>
              </w:rPr>
              <w:t>3417</w:t>
            </w:r>
          </w:p>
        </w:tc>
        <w:tc>
          <w:tcPr>
            <w:tcW w:w="1260" w:type="dxa"/>
            <w:tcBorders>
              <w:right w:val="single" w:sz="8" w:space="0" w:color="auto"/>
            </w:tcBorders>
            <w:vAlign w:val="bottom"/>
          </w:tcPr>
          <w:p w14:paraId="6BA23BFA" w14:textId="77777777" w:rsidR="004D60F1" w:rsidRPr="00DD65C8" w:rsidRDefault="00C629FD">
            <w:pPr>
              <w:jc w:val="center"/>
              <w:rPr>
                <w:sz w:val="20"/>
                <w:szCs w:val="20"/>
              </w:rPr>
            </w:pPr>
            <w:r w:rsidRPr="00DD65C8">
              <w:rPr>
                <w:rFonts w:eastAsia="Times New Roman"/>
              </w:rPr>
              <w:t>3219, 3138</w:t>
            </w:r>
          </w:p>
        </w:tc>
        <w:tc>
          <w:tcPr>
            <w:tcW w:w="1180" w:type="dxa"/>
            <w:tcBorders>
              <w:right w:val="single" w:sz="8" w:space="0" w:color="auto"/>
            </w:tcBorders>
            <w:vAlign w:val="bottom"/>
          </w:tcPr>
          <w:p w14:paraId="49E3D4A4" w14:textId="77777777" w:rsidR="004D60F1" w:rsidRPr="00DD65C8" w:rsidRDefault="00C629FD">
            <w:pPr>
              <w:jc w:val="center"/>
              <w:rPr>
                <w:sz w:val="20"/>
                <w:szCs w:val="20"/>
              </w:rPr>
            </w:pPr>
            <w:r w:rsidRPr="00DD65C8">
              <w:rPr>
                <w:rFonts w:eastAsia="Times New Roman"/>
                <w:w w:val="99"/>
              </w:rPr>
              <w:t>3044</w:t>
            </w:r>
          </w:p>
        </w:tc>
        <w:tc>
          <w:tcPr>
            <w:tcW w:w="1160" w:type="dxa"/>
            <w:tcBorders>
              <w:right w:val="single" w:sz="8" w:space="0" w:color="auto"/>
            </w:tcBorders>
            <w:vAlign w:val="bottom"/>
          </w:tcPr>
          <w:p w14:paraId="446163EE" w14:textId="77777777" w:rsidR="004D60F1" w:rsidRPr="00DD65C8" w:rsidRDefault="00C629FD">
            <w:pPr>
              <w:jc w:val="center"/>
              <w:rPr>
                <w:sz w:val="20"/>
                <w:szCs w:val="20"/>
              </w:rPr>
            </w:pPr>
            <w:r w:rsidRPr="00DD65C8">
              <w:rPr>
                <w:rFonts w:eastAsia="Times New Roman"/>
                <w:w w:val="99"/>
              </w:rPr>
              <w:t>2874</w:t>
            </w:r>
          </w:p>
        </w:tc>
        <w:tc>
          <w:tcPr>
            <w:tcW w:w="1280" w:type="dxa"/>
            <w:tcBorders>
              <w:right w:val="single" w:sz="8" w:space="0" w:color="auto"/>
            </w:tcBorders>
            <w:vAlign w:val="bottom"/>
          </w:tcPr>
          <w:p w14:paraId="67437ED2" w14:textId="77777777" w:rsidR="004D60F1" w:rsidRPr="00DD65C8" w:rsidRDefault="00C629FD">
            <w:pPr>
              <w:jc w:val="center"/>
              <w:rPr>
                <w:sz w:val="20"/>
                <w:szCs w:val="20"/>
              </w:rPr>
            </w:pPr>
            <w:r w:rsidRPr="00DD65C8">
              <w:rPr>
                <w:rFonts w:eastAsia="Times New Roman"/>
              </w:rPr>
              <w:t>1720,1643</w:t>
            </w:r>
          </w:p>
        </w:tc>
        <w:tc>
          <w:tcPr>
            <w:tcW w:w="1260" w:type="dxa"/>
            <w:tcBorders>
              <w:right w:val="single" w:sz="8" w:space="0" w:color="auto"/>
            </w:tcBorders>
            <w:vAlign w:val="bottom"/>
          </w:tcPr>
          <w:p w14:paraId="23652491" w14:textId="77777777" w:rsidR="004D60F1" w:rsidRPr="00DD65C8" w:rsidRDefault="00C629FD">
            <w:pPr>
              <w:jc w:val="center"/>
              <w:rPr>
                <w:sz w:val="20"/>
                <w:szCs w:val="20"/>
              </w:rPr>
            </w:pPr>
            <w:r w:rsidRPr="00DD65C8">
              <w:rPr>
                <w:rFonts w:eastAsia="Times New Roman"/>
                <w:w w:val="99"/>
              </w:rPr>
              <w:t>1610</w:t>
            </w:r>
          </w:p>
        </w:tc>
        <w:tc>
          <w:tcPr>
            <w:tcW w:w="1140" w:type="dxa"/>
            <w:tcBorders>
              <w:right w:val="single" w:sz="8" w:space="0" w:color="auto"/>
            </w:tcBorders>
            <w:vAlign w:val="bottom"/>
          </w:tcPr>
          <w:p w14:paraId="7A38A630" w14:textId="77777777" w:rsidR="004D60F1" w:rsidRPr="00DD65C8" w:rsidRDefault="00C629FD">
            <w:pPr>
              <w:jc w:val="center"/>
              <w:rPr>
                <w:sz w:val="20"/>
                <w:szCs w:val="20"/>
              </w:rPr>
            </w:pPr>
            <w:r w:rsidRPr="00DD65C8">
              <w:rPr>
                <w:rFonts w:eastAsia="Times New Roman"/>
                <w:w w:val="99"/>
              </w:rPr>
              <w:t>1463</w:t>
            </w:r>
          </w:p>
        </w:tc>
        <w:tc>
          <w:tcPr>
            <w:tcW w:w="0" w:type="dxa"/>
            <w:vAlign w:val="bottom"/>
          </w:tcPr>
          <w:p w14:paraId="6A4C85A2" w14:textId="77777777" w:rsidR="004D60F1" w:rsidRPr="00DD65C8" w:rsidRDefault="004D60F1">
            <w:pPr>
              <w:rPr>
                <w:sz w:val="1"/>
                <w:szCs w:val="1"/>
              </w:rPr>
            </w:pPr>
          </w:p>
        </w:tc>
      </w:tr>
      <w:tr w:rsidR="004D60F1" w:rsidRPr="00DD65C8" w14:paraId="58D45EFE" w14:textId="77777777">
        <w:trPr>
          <w:trHeight w:val="24"/>
        </w:trPr>
        <w:tc>
          <w:tcPr>
            <w:tcW w:w="600" w:type="dxa"/>
            <w:tcBorders>
              <w:left w:val="single" w:sz="8" w:space="0" w:color="auto"/>
              <w:bottom w:val="single" w:sz="8" w:space="0" w:color="auto"/>
              <w:right w:val="single" w:sz="8" w:space="0" w:color="auto"/>
            </w:tcBorders>
            <w:vAlign w:val="bottom"/>
          </w:tcPr>
          <w:p w14:paraId="2B80CFC4" w14:textId="77777777" w:rsidR="004D60F1" w:rsidRPr="00DD65C8" w:rsidRDefault="004D60F1">
            <w:pPr>
              <w:rPr>
                <w:sz w:val="2"/>
                <w:szCs w:val="2"/>
              </w:rPr>
            </w:pPr>
          </w:p>
        </w:tc>
        <w:tc>
          <w:tcPr>
            <w:tcW w:w="1180" w:type="dxa"/>
            <w:tcBorders>
              <w:bottom w:val="single" w:sz="8" w:space="0" w:color="auto"/>
              <w:right w:val="single" w:sz="8" w:space="0" w:color="auto"/>
            </w:tcBorders>
            <w:vAlign w:val="bottom"/>
          </w:tcPr>
          <w:p w14:paraId="07AF53EB" w14:textId="77777777" w:rsidR="004D60F1" w:rsidRPr="00DD65C8" w:rsidRDefault="004D60F1">
            <w:pPr>
              <w:rPr>
                <w:sz w:val="2"/>
                <w:szCs w:val="2"/>
              </w:rPr>
            </w:pPr>
          </w:p>
        </w:tc>
        <w:tc>
          <w:tcPr>
            <w:tcW w:w="1260" w:type="dxa"/>
            <w:tcBorders>
              <w:bottom w:val="single" w:sz="8" w:space="0" w:color="auto"/>
              <w:right w:val="single" w:sz="8" w:space="0" w:color="auto"/>
            </w:tcBorders>
            <w:vAlign w:val="bottom"/>
          </w:tcPr>
          <w:p w14:paraId="6C331D4F" w14:textId="77777777" w:rsidR="004D60F1" w:rsidRPr="00DD65C8" w:rsidRDefault="004D60F1">
            <w:pPr>
              <w:rPr>
                <w:sz w:val="2"/>
                <w:szCs w:val="2"/>
              </w:rPr>
            </w:pPr>
          </w:p>
        </w:tc>
        <w:tc>
          <w:tcPr>
            <w:tcW w:w="1180" w:type="dxa"/>
            <w:tcBorders>
              <w:bottom w:val="single" w:sz="8" w:space="0" w:color="auto"/>
              <w:right w:val="single" w:sz="8" w:space="0" w:color="auto"/>
            </w:tcBorders>
            <w:vAlign w:val="bottom"/>
          </w:tcPr>
          <w:p w14:paraId="7FF84FB7" w14:textId="77777777" w:rsidR="004D60F1" w:rsidRPr="00DD65C8" w:rsidRDefault="004D60F1">
            <w:pPr>
              <w:rPr>
                <w:sz w:val="2"/>
                <w:szCs w:val="2"/>
              </w:rPr>
            </w:pPr>
          </w:p>
        </w:tc>
        <w:tc>
          <w:tcPr>
            <w:tcW w:w="1160" w:type="dxa"/>
            <w:tcBorders>
              <w:bottom w:val="single" w:sz="8" w:space="0" w:color="auto"/>
              <w:right w:val="single" w:sz="8" w:space="0" w:color="auto"/>
            </w:tcBorders>
            <w:vAlign w:val="bottom"/>
          </w:tcPr>
          <w:p w14:paraId="74170E99" w14:textId="77777777" w:rsidR="004D60F1" w:rsidRPr="00DD65C8" w:rsidRDefault="004D60F1">
            <w:pPr>
              <w:rPr>
                <w:sz w:val="2"/>
                <w:szCs w:val="2"/>
              </w:rPr>
            </w:pPr>
          </w:p>
        </w:tc>
        <w:tc>
          <w:tcPr>
            <w:tcW w:w="1280" w:type="dxa"/>
            <w:tcBorders>
              <w:bottom w:val="single" w:sz="8" w:space="0" w:color="auto"/>
              <w:right w:val="single" w:sz="8" w:space="0" w:color="auto"/>
            </w:tcBorders>
            <w:vAlign w:val="bottom"/>
          </w:tcPr>
          <w:p w14:paraId="3397EBCF" w14:textId="77777777" w:rsidR="004D60F1" w:rsidRPr="00DD65C8" w:rsidRDefault="004D60F1">
            <w:pPr>
              <w:rPr>
                <w:sz w:val="2"/>
                <w:szCs w:val="2"/>
              </w:rPr>
            </w:pPr>
          </w:p>
        </w:tc>
        <w:tc>
          <w:tcPr>
            <w:tcW w:w="1260" w:type="dxa"/>
            <w:tcBorders>
              <w:bottom w:val="single" w:sz="8" w:space="0" w:color="auto"/>
              <w:right w:val="single" w:sz="8" w:space="0" w:color="auto"/>
            </w:tcBorders>
            <w:vAlign w:val="bottom"/>
          </w:tcPr>
          <w:p w14:paraId="663E3126" w14:textId="77777777" w:rsidR="004D60F1" w:rsidRPr="00DD65C8" w:rsidRDefault="004D60F1">
            <w:pPr>
              <w:rPr>
                <w:sz w:val="2"/>
                <w:szCs w:val="2"/>
              </w:rPr>
            </w:pPr>
          </w:p>
        </w:tc>
        <w:tc>
          <w:tcPr>
            <w:tcW w:w="1140" w:type="dxa"/>
            <w:tcBorders>
              <w:bottom w:val="single" w:sz="8" w:space="0" w:color="auto"/>
              <w:right w:val="single" w:sz="8" w:space="0" w:color="auto"/>
            </w:tcBorders>
            <w:vAlign w:val="bottom"/>
          </w:tcPr>
          <w:p w14:paraId="7AF06D8C" w14:textId="77777777" w:rsidR="004D60F1" w:rsidRPr="00DD65C8" w:rsidRDefault="004D60F1">
            <w:pPr>
              <w:rPr>
                <w:sz w:val="2"/>
                <w:szCs w:val="2"/>
              </w:rPr>
            </w:pPr>
          </w:p>
        </w:tc>
        <w:tc>
          <w:tcPr>
            <w:tcW w:w="0" w:type="dxa"/>
            <w:vAlign w:val="bottom"/>
          </w:tcPr>
          <w:p w14:paraId="74A77F87" w14:textId="77777777" w:rsidR="004D60F1" w:rsidRPr="00DD65C8" w:rsidRDefault="004D60F1">
            <w:pPr>
              <w:rPr>
                <w:sz w:val="1"/>
                <w:szCs w:val="1"/>
              </w:rPr>
            </w:pPr>
          </w:p>
        </w:tc>
      </w:tr>
      <w:tr w:rsidR="004D60F1" w:rsidRPr="00DD65C8" w14:paraId="0B790637" w14:textId="77777777">
        <w:trPr>
          <w:trHeight w:val="300"/>
        </w:trPr>
        <w:tc>
          <w:tcPr>
            <w:tcW w:w="600" w:type="dxa"/>
            <w:tcBorders>
              <w:left w:val="single" w:sz="8" w:space="0" w:color="auto"/>
              <w:right w:val="single" w:sz="8" w:space="0" w:color="auto"/>
            </w:tcBorders>
            <w:vAlign w:val="bottom"/>
          </w:tcPr>
          <w:p w14:paraId="664D2757" w14:textId="77777777" w:rsidR="004D60F1" w:rsidRPr="00DD65C8" w:rsidRDefault="00C629FD">
            <w:pPr>
              <w:jc w:val="center"/>
              <w:rPr>
                <w:sz w:val="20"/>
                <w:szCs w:val="20"/>
              </w:rPr>
            </w:pPr>
            <w:r w:rsidRPr="00DD65C8">
              <w:rPr>
                <w:rFonts w:eastAsia="Times New Roman"/>
                <w:b/>
                <w:bCs/>
              </w:rPr>
              <w:t>5d</w:t>
            </w:r>
          </w:p>
        </w:tc>
        <w:tc>
          <w:tcPr>
            <w:tcW w:w="1180" w:type="dxa"/>
            <w:tcBorders>
              <w:right w:val="single" w:sz="8" w:space="0" w:color="auto"/>
            </w:tcBorders>
            <w:vAlign w:val="bottom"/>
          </w:tcPr>
          <w:p w14:paraId="38EB121E" w14:textId="77777777" w:rsidR="004D60F1" w:rsidRPr="00DD65C8" w:rsidRDefault="00C629FD">
            <w:pPr>
              <w:jc w:val="center"/>
              <w:rPr>
                <w:sz w:val="20"/>
                <w:szCs w:val="20"/>
              </w:rPr>
            </w:pPr>
            <w:r w:rsidRPr="00DD65C8">
              <w:rPr>
                <w:rFonts w:eastAsia="Times New Roman"/>
                <w:w w:val="99"/>
              </w:rPr>
              <w:t>3407</w:t>
            </w:r>
          </w:p>
        </w:tc>
        <w:tc>
          <w:tcPr>
            <w:tcW w:w="1260" w:type="dxa"/>
            <w:tcBorders>
              <w:right w:val="single" w:sz="8" w:space="0" w:color="auto"/>
            </w:tcBorders>
            <w:vAlign w:val="bottom"/>
          </w:tcPr>
          <w:p w14:paraId="2D22D6C0" w14:textId="77777777" w:rsidR="004D60F1" w:rsidRPr="00DD65C8" w:rsidRDefault="00C629FD">
            <w:pPr>
              <w:jc w:val="center"/>
              <w:rPr>
                <w:sz w:val="20"/>
                <w:szCs w:val="20"/>
              </w:rPr>
            </w:pPr>
            <w:r w:rsidRPr="00DD65C8">
              <w:rPr>
                <w:rFonts w:eastAsia="Times New Roman"/>
                <w:w w:val="99"/>
              </w:rPr>
              <w:t>3138</w:t>
            </w:r>
          </w:p>
        </w:tc>
        <w:tc>
          <w:tcPr>
            <w:tcW w:w="1180" w:type="dxa"/>
            <w:tcBorders>
              <w:right w:val="single" w:sz="8" w:space="0" w:color="auto"/>
            </w:tcBorders>
            <w:vAlign w:val="bottom"/>
          </w:tcPr>
          <w:p w14:paraId="2C955307" w14:textId="77777777" w:rsidR="004D60F1" w:rsidRPr="00DD65C8" w:rsidRDefault="00C629FD">
            <w:pPr>
              <w:jc w:val="center"/>
              <w:rPr>
                <w:sz w:val="20"/>
                <w:szCs w:val="20"/>
              </w:rPr>
            </w:pPr>
            <w:r w:rsidRPr="00DD65C8">
              <w:rPr>
                <w:rFonts w:eastAsia="Times New Roman"/>
                <w:w w:val="99"/>
              </w:rPr>
              <w:t>3023</w:t>
            </w:r>
          </w:p>
        </w:tc>
        <w:tc>
          <w:tcPr>
            <w:tcW w:w="1160" w:type="dxa"/>
            <w:tcBorders>
              <w:right w:val="single" w:sz="8" w:space="0" w:color="auto"/>
            </w:tcBorders>
            <w:vAlign w:val="bottom"/>
          </w:tcPr>
          <w:p w14:paraId="779EEDC2" w14:textId="77777777" w:rsidR="004D60F1" w:rsidRPr="00DD65C8" w:rsidRDefault="00C629FD">
            <w:pPr>
              <w:jc w:val="center"/>
              <w:rPr>
                <w:sz w:val="20"/>
                <w:szCs w:val="20"/>
              </w:rPr>
            </w:pPr>
            <w:r w:rsidRPr="00DD65C8">
              <w:rPr>
                <w:rFonts w:eastAsia="Times New Roman"/>
              </w:rPr>
              <w:t>2968,2853</w:t>
            </w:r>
          </w:p>
        </w:tc>
        <w:tc>
          <w:tcPr>
            <w:tcW w:w="1280" w:type="dxa"/>
            <w:tcBorders>
              <w:right w:val="single" w:sz="8" w:space="0" w:color="auto"/>
            </w:tcBorders>
            <w:vAlign w:val="bottom"/>
          </w:tcPr>
          <w:p w14:paraId="271430DA" w14:textId="77777777" w:rsidR="004D60F1" w:rsidRPr="00DD65C8" w:rsidRDefault="00C629FD">
            <w:pPr>
              <w:jc w:val="center"/>
              <w:rPr>
                <w:sz w:val="20"/>
                <w:szCs w:val="20"/>
              </w:rPr>
            </w:pPr>
            <w:r w:rsidRPr="00DD65C8">
              <w:rPr>
                <w:rFonts w:eastAsia="Times New Roman"/>
              </w:rPr>
              <w:t>1731,1704</w:t>
            </w:r>
          </w:p>
        </w:tc>
        <w:tc>
          <w:tcPr>
            <w:tcW w:w="1260" w:type="dxa"/>
            <w:tcBorders>
              <w:right w:val="single" w:sz="8" w:space="0" w:color="auto"/>
            </w:tcBorders>
            <w:vAlign w:val="bottom"/>
          </w:tcPr>
          <w:p w14:paraId="4CA2DAF5" w14:textId="77777777" w:rsidR="004D60F1" w:rsidRPr="00DD65C8" w:rsidRDefault="00C629FD">
            <w:pPr>
              <w:jc w:val="center"/>
              <w:rPr>
                <w:sz w:val="20"/>
                <w:szCs w:val="20"/>
              </w:rPr>
            </w:pPr>
            <w:r w:rsidRPr="00DD65C8">
              <w:rPr>
                <w:rFonts w:eastAsia="Times New Roman"/>
                <w:w w:val="99"/>
              </w:rPr>
              <w:t>1606</w:t>
            </w:r>
          </w:p>
        </w:tc>
        <w:tc>
          <w:tcPr>
            <w:tcW w:w="1140" w:type="dxa"/>
            <w:tcBorders>
              <w:right w:val="single" w:sz="8" w:space="0" w:color="auto"/>
            </w:tcBorders>
            <w:vAlign w:val="bottom"/>
          </w:tcPr>
          <w:p w14:paraId="1EB6D8F3" w14:textId="77777777" w:rsidR="004D60F1" w:rsidRPr="00DD65C8" w:rsidRDefault="00C629FD">
            <w:pPr>
              <w:jc w:val="center"/>
              <w:rPr>
                <w:sz w:val="20"/>
                <w:szCs w:val="20"/>
              </w:rPr>
            </w:pPr>
            <w:r w:rsidRPr="00DD65C8">
              <w:rPr>
                <w:rFonts w:eastAsia="Times New Roman"/>
                <w:w w:val="99"/>
              </w:rPr>
              <w:t>1463</w:t>
            </w:r>
          </w:p>
        </w:tc>
        <w:tc>
          <w:tcPr>
            <w:tcW w:w="0" w:type="dxa"/>
            <w:vAlign w:val="bottom"/>
          </w:tcPr>
          <w:p w14:paraId="67ADA3FD" w14:textId="77777777" w:rsidR="004D60F1" w:rsidRPr="00DD65C8" w:rsidRDefault="004D60F1">
            <w:pPr>
              <w:rPr>
                <w:sz w:val="1"/>
                <w:szCs w:val="1"/>
              </w:rPr>
            </w:pPr>
          </w:p>
        </w:tc>
      </w:tr>
      <w:tr w:rsidR="004D60F1" w:rsidRPr="00DD65C8" w14:paraId="653CFF6A" w14:textId="77777777">
        <w:trPr>
          <w:trHeight w:val="24"/>
        </w:trPr>
        <w:tc>
          <w:tcPr>
            <w:tcW w:w="600" w:type="dxa"/>
            <w:tcBorders>
              <w:left w:val="single" w:sz="8" w:space="0" w:color="auto"/>
              <w:bottom w:val="single" w:sz="8" w:space="0" w:color="auto"/>
              <w:right w:val="single" w:sz="8" w:space="0" w:color="auto"/>
            </w:tcBorders>
            <w:vAlign w:val="bottom"/>
          </w:tcPr>
          <w:p w14:paraId="3CF035A3" w14:textId="77777777" w:rsidR="004D60F1" w:rsidRPr="00DD65C8" w:rsidRDefault="004D60F1">
            <w:pPr>
              <w:rPr>
                <w:sz w:val="2"/>
                <w:szCs w:val="2"/>
              </w:rPr>
            </w:pPr>
          </w:p>
        </w:tc>
        <w:tc>
          <w:tcPr>
            <w:tcW w:w="1180" w:type="dxa"/>
            <w:tcBorders>
              <w:bottom w:val="single" w:sz="8" w:space="0" w:color="auto"/>
              <w:right w:val="single" w:sz="8" w:space="0" w:color="auto"/>
            </w:tcBorders>
            <w:vAlign w:val="bottom"/>
          </w:tcPr>
          <w:p w14:paraId="664676E5" w14:textId="77777777" w:rsidR="004D60F1" w:rsidRPr="00DD65C8" w:rsidRDefault="004D60F1">
            <w:pPr>
              <w:rPr>
                <w:sz w:val="2"/>
                <w:szCs w:val="2"/>
              </w:rPr>
            </w:pPr>
          </w:p>
        </w:tc>
        <w:tc>
          <w:tcPr>
            <w:tcW w:w="1260" w:type="dxa"/>
            <w:tcBorders>
              <w:bottom w:val="single" w:sz="8" w:space="0" w:color="auto"/>
              <w:right w:val="single" w:sz="8" w:space="0" w:color="auto"/>
            </w:tcBorders>
            <w:vAlign w:val="bottom"/>
          </w:tcPr>
          <w:p w14:paraId="384C1060" w14:textId="77777777" w:rsidR="004D60F1" w:rsidRPr="00DD65C8" w:rsidRDefault="004D60F1">
            <w:pPr>
              <w:rPr>
                <w:sz w:val="2"/>
                <w:szCs w:val="2"/>
              </w:rPr>
            </w:pPr>
          </w:p>
        </w:tc>
        <w:tc>
          <w:tcPr>
            <w:tcW w:w="1180" w:type="dxa"/>
            <w:tcBorders>
              <w:bottom w:val="single" w:sz="8" w:space="0" w:color="auto"/>
              <w:right w:val="single" w:sz="8" w:space="0" w:color="auto"/>
            </w:tcBorders>
            <w:vAlign w:val="bottom"/>
          </w:tcPr>
          <w:p w14:paraId="591CFCE7" w14:textId="77777777" w:rsidR="004D60F1" w:rsidRPr="00DD65C8" w:rsidRDefault="004D60F1">
            <w:pPr>
              <w:rPr>
                <w:sz w:val="2"/>
                <w:szCs w:val="2"/>
              </w:rPr>
            </w:pPr>
          </w:p>
        </w:tc>
        <w:tc>
          <w:tcPr>
            <w:tcW w:w="1160" w:type="dxa"/>
            <w:tcBorders>
              <w:bottom w:val="single" w:sz="8" w:space="0" w:color="auto"/>
              <w:right w:val="single" w:sz="8" w:space="0" w:color="auto"/>
            </w:tcBorders>
            <w:vAlign w:val="bottom"/>
          </w:tcPr>
          <w:p w14:paraId="481F1571" w14:textId="77777777" w:rsidR="004D60F1" w:rsidRPr="00DD65C8" w:rsidRDefault="004D60F1">
            <w:pPr>
              <w:rPr>
                <w:sz w:val="2"/>
                <w:szCs w:val="2"/>
              </w:rPr>
            </w:pPr>
          </w:p>
        </w:tc>
        <w:tc>
          <w:tcPr>
            <w:tcW w:w="1280" w:type="dxa"/>
            <w:tcBorders>
              <w:bottom w:val="single" w:sz="8" w:space="0" w:color="auto"/>
              <w:right w:val="single" w:sz="8" w:space="0" w:color="auto"/>
            </w:tcBorders>
            <w:vAlign w:val="bottom"/>
          </w:tcPr>
          <w:p w14:paraId="6B865CA0" w14:textId="77777777" w:rsidR="004D60F1" w:rsidRPr="00DD65C8" w:rsidRDefault="004D60F1">
            <w:pPr>
              <w:rPr>
                <w:sz w:val="2"/>
                <w:szCs w:val="2"/>
              </w:rPr>
            </w:pPr>
          </w:p>
        </w:tc>
        <w:tc>
          <w:tcPr>
            <w:tcW w:w="1260" w:type="dxa"/>
            <w:tcBorders>
              <w:bottom w:val="single" w:sz="8" w:space="0" w:color="auto"/>
              <w:right w:val="single" w:sz="8" w:space="0" w:color="auto"/>
            </w:tcBorders>
            <w:vAlign w:val="bottom"/>
          </w:tcPr>
          <w:p w14:paraId="1C9C5865" w14:textId="77777777" w:rsidR="004D60F1" w:rsidRPr="00DD65C8" w:rsidRDefault="004D60F1">
            <w:pPr>
              <w:rPr>
                <w:sz w:val="2"/>
                <w:szCs w:val="2"/>
              </w:rPr>
            </w:pPr>
          </w:p>
        </w:tc>
        <w:tc>
          <w:tcPr>
            <w:tcW w:w="1140" w:type="dxa"/>
            <w:tcBorders>
              <w:bottom w:val="single" w:sz="8" w:space="0" w:color="auto"/>
              <w:right w:val="single" w:sz="8" w:space="0" w:color="auto"/>
            </w:tcBorders>
            <w:vAlign w:val="bottom"/>
          </w:tcPr>
          <w:p w14:paraId="34F7CE51" w14:textId="77777777" w:rsidR="004D60F1" w:rsidRPr="00DD65C8" w:rsidRDefault="004D60F1">
            <w:pPr>
              <w:rPr>
                <w:sz w:val="2"/>
                <w:szCs w:val="2"/>
              </w:rPr>
            </w:pPr>
          </w:p>
        </w:tc>
        <w:tc>
          <w:tcPr>
            <w:tcW w:w="0" w:type="dxa"/>
            <w:vAlign w:val="bottom"/>
          </w:tcPr>
          <w:p w14:paraId="21B2D909" w14:textId="77777777" w:rsidR="004D60F1" w:rsidRPr="00DD65C8" w:rsidRDefault="004D60F1">
            <w:pPr>
              <w:rPr>
                <w:sz w:val="1"/>
                <w:szCs w:val="1"/>
              </w:rPr>
            </w:pPr>
          </w:p>
        </w:tc>
      </w:tr>
      <w:tr w:rsidR="004D60F1" w:rsidRPr="00DD65C8" w14:paraId="3718739B" w14:textId="77777777">
        <w:trPr>
          <w:trHeight w:val="300"/>
        </w:trPr>
        <w:tc>
          <w:tcPr>
            <w:tcW w:w="600" w:type="dxa"/>
            <w:tcBorders>
              <w:left w:val="single" w:sz="8" w:space="0" w:color="auto"/>
              <w:right w:val="single" w:sz="8" w:space="0" w:color="auto"/>
            </w:tcBorders>
            <w:vAlign w:val="bottom"/>
          </w:tcPr>
          <w:p w14:paraId="701F7AD8" w14:textId="77777777" w:rsidR="004D60F1" w:rsidRPr="00DD65C8" w:rsidRDefault="00C629FD">
            <w:pPr>
              <w:jc w:val="center"/>
              <w:rPr>
                <w:sz w:val="20"/>
                <w:szCs w:val="20"/>
              </w:rPr>
            </w:pPr>
            <w:r w:rsidRPr="00DD65C8">
              <w:rPr>
                <w:rFonts w:eastAsia="Times New Roman"/>
                <w:b/>
                <w:bCs/>
                <w:w w:val="96"/>
              </w:rPr>
              <w:t>5e</w:t>
            </w:r>
          </w:p>
        </w:tc>
        <w:tc>
          <w:tcPr>
            <w:tcW w:w="1180" w:type="dxa"/>
            <w:tcBorders>
              <w:right w:val="single" w:sz="8" w:space="0" w:color="auto"/>
            </w:tcBorders>
            <w:vAlign w:val="bottom"/>
          </w:tcPr>
          <w:p w14:paraId="02B89B8C" w14:textId="77777777" w:rsidR="004D60F1" w:rsidRPr="00DD65C8" w:rsidRDefault="00C629FD">
            <w:pPr>
              <w:jc w:val="center"/>
              <w:rPr>
                <w:sz w:val="20"/>
                <w:szCs w:val="20"/>
              </w:rPr>
            </w:pPr>
            <w:r w:rsidRPr="00DD65C8">
              <w:rPr>
                <w:rFonts w:eastAsia="Times New Roman"/>
                <w:w w:val="99"/>
              </w:rPr>
              <w:t>3281</w:t>
            </w:r>
          </w:p>
        </w:tc>
        <w:tc>
          <w:tcPr>
            <w:tcW w:w="1260" w:type="dxa"/>
            <w:tcBorders>
              <w:right w:val="single" w:sz="8" w:space="0" w:color="auto"/>
            </w:tcBorders>
            <w:vAlign w:val="bottom"/>
          </w:tcPr>
          <w:p w14:paraId="7F33ECB3" w14:textId="77777777" w:rsidR="004D60F1" w:rsidRPr="00DD65C8" w:rsidRDefault="00C629FD">
            <w:pPr>
              <w:jc w:val="center"/>
              <w:rPr>
                <w:sz w:val="20"/>
                <w:szCs w:val="20"/>
              </w:rPr>
            </w:pPr>
            <w:r w:rsidRPr="00DD65C8">
              <w:rPr>
                <w:rFonts w:eastAsia="Times New Roman"/>
                <w:w w:val="99"/>
              </w:rPr>
              <w:t>3187</w:t>
            </w:r>
          </w:p>
        </w:tc>
        <w:tc>
          <w:tcPr>
            <w:tcW w:w="1180" w:type="dxa"/>
            <w:tcBorders>
              <w:right w:val="single" w:sz="8" w:space="0" w:color="auto"/>
            </w:tcBorders>
            <w:vAlign w:val="bottom"/>
          </w:tcPr>
          <w:p w14:paraId="060C7AA1" w14:textId="77777777" w:rsidR="004D60F1" w:rsidRPr="00DD65C8" w:rsidRDefault="00C629FD">
            <w:pPr>
              <w:jc w:val="center"/>
              <w:rPr>
                <w:sz w:val="20"/>
                <w:szCs w:val="20"/>
              </w:rPr>
            </w:pPr>
            <w:r w:rsidRPr="00DD65C8">
              <w:rPr>
                <w:rFonts w:eastAsia="Times New Roman"/>
                <w:w w:val="99"/>
              </w:rPr>
              <w:t>3071</w:t>
            </w:r>
          </w:p>
        </w:tc>
        <w:tc>
          <w:tcPr>
            <w:tcW w:w="1160" w:type="dxa"/>
            <w:tcBorders>
              <w:right w:val="single" w:sz="8" w:space="0" w:color="auto"/>
            </w:tcBorders>
            <w:vAlign w:val="bottom"/>
          </w:tcPr>
          <w:p w14:paraId="27C936C0" w14:textId="77777777" w:rsidR="004D60F1" w:rsidRPr="00DD65C8" w:rsidRDefault="00C629FD">
            <w:pPr>
              <w:jc w:val="center"/>
              <w:rPr>
                <w:sz w:val="20"/>
                <w:szCs w:val="20"/>
              </w:rPr>
            </w:pPr>
            <w:r w:rsidRPr="00DD65C8">
              <w:rPr>
                <w:rFonts w:eastAsia="Times New Roman"/>
                <w:w w:val="99"/>
              </w:rPr>
              <w:t>2916</w:t>
            </w:r>
          </w:p>
        </w:tc>
        <w:tc>
          <w:tcPr>
            <w:tcW w:w="1280" w:type="dxa"/>
            <w:tcBorders>
              <w:right w:val="single" w:sz="8" w:space="0" w:color="auto"/>
            </w:tcBorders>
            <w:vAlign w:val="bottom"/>
          </w:tcPr>
          <w:p w14:paraId="6D46296E" w14:textId="77777777" w:rsidR="004D60F1" w:rsidRPr="00DD65C8" w:rsidRDefault="00C629FD">
            <w:pPr>
              <w:jc w:val="center"/>
              <w:rPr>
                <w:sz w:val="20"/>
                <w:szCs w:val="20"/>
              </w:rPr>
            </w:pPr>
            <w:r w:rsidRPr="00DD65C8">
              <w:rPr>
                <w:rFonts w:eastAsia="Times New Roman"/>
                <w:w w:val="98"/>
              </w:rPr>
              <w:t>1711, 1673</w:t>
            </w:r>
          </w:p>
        </w:tc>
        <w:tc>
          <w:tcPr>
            <w:tcW w:w="1260" w:type="dxa"/>
            <w:tcBorders>
              <w:right w:val="single" w:sz="8" w:space="0" w:color="auto"/>
            </w:tcBorders>
            <w:vAlign w:val="bottom"/>
          </w:tcPr>
          <w:p w14:paraId="37B05E51" w14:textId="77777777" w:rsidR="004D60F1" w:rsidRPr="00DD65C8" w:rsidRDefault="00C629FD">
            <w:pPr>
              <w:jc w:val="center"/>
              <w:rPr>
                <w:sz w:val="20"/>
                <w:szCs w:val="20"/>
              </w:rPr>
            </w:pPr>
            <w:r w:rsidRPr="00DD65C8">
              <w:rPr>
                <w:rFonts w:eastAsia="Times New Roman"/>
              </w:rPr>
              <w:t>1630, 1596</w:t>
            </w:r>
          </w:p>
        </w:tc>
        <w:tc>
          <w:tcPr>
            <w:tcW w:w="1140" w:type="dxa"/>
            <w:tcBorders>
              <w:right w:val="single" w:sz="8" w:space="0" w:color="auto"/>
            </w:tcBorders>
            <w:vAlign w:val="bottom"/>
          </w:tcPr>
          <w:p w14:paraId="041F1EEC" w14:textId="77777777" w:rsidR="004D60F1" w:rsidRPr="00DD65C8" w:rsidRDefault="00C629FD">
            <w:pPr>
              <w:jc w:val="center"/>
              <w:rPr>
                <w:sz w:val="20"/>
                <w:szCs w:val="20"/>
              </w:rPr>
            </w:pPr>
            <w:r w:rsidRPr="00DD65C8">
              <w:rPr>
                <w:rFonts w:eastAsia="Times New Roman"/>
              </w:rPr>
              <w:t>1552, 1480</w:t>
            </w:r>
          </w:p>
        </w:tc>
        <w:tc>
          <w:tcPr>
            <w:tcW w:w="0" w:type="dxa"/>
            <w:vAlign w:val="bottom"/>
          </w:tcPr>
          <w:p w14:paraId="38F200E0" w14:textId="77777777" w:rsidR="004D60F1" w:rsidRPr="00DD65C8" w:rsidRDefault="004D60F1">
            <w:pPr>
              <w:rPr>
                <w:sz w:val="1"/>
                <w:szCs w:val="1"/>
              </w:rPr>
            </w:pPr>
          </w:p>
        </w:tc>
      </w:tr>
      <w:tr w:rsidR="004D60F1" w:rsidRPr="00DD65C8" w14:paraId="50CD18D2" w14:textId="77777777">
        <w:trPr>
          <w:trHeight w:val="24"/>
        </w:trPr>
        <w:tc>
          <w:tcPr>
            <w:tcW w:w="600" w:type="dxa"/>
            <w:tcBorders>
              <w:left w:val="single" w:sz="8" w:space="0" w:color="auto"/>
              <w:bottom w:val="single" w:sz="8" w:space="0" w:color="auto"/>
              <w:right w:val="single" w:sz="8" w:space="0" w:color="auto"/>
            </w:tcBorders>
            <w:vAlign w:val="bottom"/>
          </w:tcPr>
          <w:p w14:paraId="4017E02B" w14:textId="77777777" w:rsidR="004D60F1" w:rsidRPr="00DD65C8" w:rsidRDefault="004D60F1">
            <w:pPr>
              <w:rPr>
                <w:sz w:val="2"/>
                <w:szCs w:val="2"/>
              </w:rPr>
            </w:pPr>
          </w:p>
        </w:tc>
        <w:tc>
          <w:tcPr>
            <w:tcW w:w="1180" w:type="dxa"/>
            <w:tcBorders>
              <w:bottom w:val="single" w:sz="8" w:space="0" w:color="auto"/>
              <w:right w:val="single" w:sz="8" w:space="0" w:color="auto"/>
            </w:tcBorders>
            <w:vAlign w:val="bottom"/>
          </w:tcPr>
          <w:p w14:paraId="6EFFA9CF" w14:textId="77777777" w:rsidR="004D60F1" w:rsidRPr="00DD65C8" w:rsidRDefault="004D60F1">
            <w:pPr>
              <w:rPr>
                <w:sz w:val="2"/>
                <w:szCs w:val="2"/>
              </w:rPr>
            </w:pPr>
          </w:p>
        </w:tc>
        <w:tc>
          <w:tcPr>
            <w:tcW w:w="1260" w:type="dxa"/>
            <w:tcBorders>
              <w:bottom w:val="single" w:sz="8" w:space="0" w:color="auto"/>
              <w:right w:val="single" w:sz="8" w:space="0" w:color="auto"/>
            </w:tcBorders>
            <w:vAlign w:val="bottom"/>
          </w:tcPr>
          <w:p w14:paraId="61226262" w14:textId="77777777" w:rsidR="004D60F1" w:rsidRPr="00DD65C8" w:rsidRDefault="004D60F1">
            <w:pPr>
              <w:rPr>
                <w:sz w:val="2"/>
                <w:szCs w:val="2"/>
              </w:rPr>
            </w:pPr>
          </w:p>
        </w:tc>
        <w:tc>
          <w:tcPr>
            <w:tcW w:w="1180" w:type="dxa"/>
            <w:tcBorders>
              <w:bottom w:val="single" w:sz="8" w:space="0" w:color="auto"/>
              <w:right w:val="single" w:sz="8" w:space="0" w:color="auto"/>
            </w:tcBorders>
            <w:vAlign w:val="bottom"/>
          </w:tcPr>
          <w:p w14:paraId="7F2530ED" w14:textId="77777777" w:rsidR="004D60F1" w:rsidRPr="00DD65C8" w:rsidRDefault="004D60F1">
            <w:pPr>
              <w:rPr>
                <w:sz w:val="2"/>
                <w:szCs w:val="2"/>
              </w:rPr>
            </w:pPr>
          </w:p>
        </w:tc>
        <w:tc>
          <w:tcPr>
            <w:tcW w:w="1160" w:type="dxa"/>
            <w:tcBorders>
              <w:bottom w:val="single" w:sz="8" w:space="0" w:color="auto"/>
              <w:right w:val="single" w:sz="8" w:space="0" w:color="auto"/>
            </w:tcBorders>
            <w:vAlign w:val="bottom"/>
          </w:tcPr>
          <w:p w14:paraId="50D2E071" w14:textId="77777777" w:rsidR="004D60F1" w:rsidRPr="00DD65C8" w:rsidRDefault="004D60F1">
            <w:pPr>
              <w:rPr>
                <w:sz w:val="2"/>
                <w:szCs w:val="2"/>
              </w:rPr>
            </w:pPr>
          </w:p>
        </w:tc>
        <w:tc>
          <w:tcPr>
            <w:tcW w:w="1280" w:type="dxa"/>
            <w:tcBorders>
              <w:bottom w:val="single" w:sz="8" w:space="0" w:color="auto"/>
              <w:right w:val="single" w:sz="8" w:space="0" w:color="auto"/>
            </w:tcBorders>
            <w:vAlign w:val="bottom"/>
          </w:tcPr>
          <w:p w14:paraId="44F94211" w14:textId="77777777" w:rsidR="004D60F1" w:rsidRPr="00DD65C8" w:rsidRDefault="004D60F1">
            <w:pPr>
              <w:rPr>
                <w:sz w:val="2"/>
                <w:szCs w:val="2"/>
              </w:rPr>
            </w:pPr>
          </w:p>
        </w:tc>
        <w:tc>
          <w:tcPr>
            <w:tcW w:w="1260" w:type="dxa"/>
            <w:tcBorders>
              <w:bottom w:val="single" w:sz="8" w:space="0" w:color="auto"/>
              <w:right w:val="single" w:sz="8" w:space="0" w:color="auto"/>
            </w:tcBorders>
            <w:vAlign w:val="bottom"/>
          </w:tcPr>
          <w:p w14:paraId="2968590C" w14:textId="77777777" w:rsidR="004D60F1" w:rsidRPr="00DD65C8" w:rsidRDefault="004D60F1">
            <w:pPr>
              <w:rPr>
                <w:sz w:val="2"/>
                <w:szCs w:val="2"/>
              </w:rPr>
            </w:pPr>
          </w:p>
        </w:tc>
        <w:tc>
          <w:tcPr>
            <w:tcW w:w="1140" w:type="dxa"/>
            <w:tcBorders>
              <w:bottom w:val="single" w:sz="8" w:space="0" w:color="auto"/>
              <w:right w:val="single" w:sz="8" w:space="0" w:color="auto"/>
            </w:tcBorders>
            <w:vAlign w:val="bottom"/>
          </w:tcPr>
          <w:p w14:paraId="232CF728" w14:textId="77777777" w:rsidR="004D60F1" w:rsidRPr="00DD65C8" w:rsidRDefault="004D60F1">
            <w:pPr>
              <w:rPr>
                <w:sz w:val="2"/>
                <w:szCs w:val="2"/>
              </w:rPr>
            </w:pPr>
          </w:p>
        </w:tc>
        <w:tc>
          <w:tcPr>
            <w:tcW w:w="0" w:type="dxa"/>
            <w:vAlign w:val="bottom"/>
          </w:tcPr>
          <w:p w14:paraId="0F126C30" w14:textId="77777777" w:rsidR="004D60F1" w:rsidRPr="00DD65C8" w:rsidRDefault="004D60F1">
            <w:pPr>
              <w:rPr>
                <w:sz w:val="1"/>
                <w:szCs w:val="1"/>
              </w:rPr>
            </w:pPr>
          </w:p>
        </w:tc>
      </w:tr>
      <w:tr w:rsidR="004D60F1" w:rsidRPr="00DD65C8" w14:paraId="7E4A5C25" w14:textId="77777777">
        <w:trPr>
          <w:trHeight w:val="300"/>
        </w:trPr>
        <w:tc>
          <w:tcPr>
            <w:tcW w:w="600" w:type="dxa"/>
            <w:tcBorders>
              <w:left w:val="single" w:sz="8" w:space="0" w:color="auto"/>
              <w:right w:val="single" w:sz="8" w:space="0" w:color="auto"/>
            </w:tcBorders>
            <w:vAlign w:val="bottom"/>
          </w:tcPr>
          <w:p w14:paraId="673E10A5" w14:textId="77777777" w:rsidR="004D60F1" w:rsidRPr="00DD65C8" w:rsidRDefault="00C629FD">
            <w:pPr>
              <w:jc w:val="center"/>
              <w:rPr>
                <w:sz w:val="20"/>
                <w:szCs w:val="20"/>
              </w:rPr>
            </w:pPr>
            <w:r w:rsidRPr="00DD65C8">
              <w:rPr>
                <w:rFonts w:eastAsia="Times New Roman"/>
                <w:b/>
                <w:bCs/>
                <w:w w:val="97"/>
              </w:rPr>
              <w:t>5f</w:t>
            </w:r>
          </w:p>
        </w:tc>
        <w:tc>
          <w:tcPr>
            <w:tcW w:w="1180" w:type="dxa"/>
            <w:tcBorders>
              <w:right w:val="single" w:sz="8" w:space="0" w:color="auto"/>
            </w:tcBorders>
            <w:vAlign w:val="bottom"/>
          </w:tcPr>
          <w:p w14:paraId="53117A68" w14:textId="77777777" w:rsidR="004D60F1" w:rsidRPr="00DD65C8" w:rsidRDefault="00C629FD">
            <w:pPr>
              <w:jc w:val="center"/>
              <w:rPr>
                <w:sz w:val="20"/>
                <w:szCs w:val="20"/>
              </w:rPr>
            </w:pPr>
            <w:r w:rsidRPr="00DD65C8">
              <w:rPr>
                <w:rFonts w:eastAsia="Times New Roman"/>
              </w:rPr>
              <w:t>3517, 3378</w:t>
            </w:r>
          </w:p>
        </w:tc>
        <w:tc>
          <w:tcPr>
            <w:tcW w:w="1260" w:type="dxa"/>
            <w:tcBorders>
              <w:right w:val="single" w:sz="8" w:space="0" w:color="auto"/>
            </w:tcBorders>
            <w:vAlign w:val="bottom"/>
          </w:tcPr>
          <w:p w14:paraId="6091DA45" w14:textId="77777777" w:rsidR="004D60F1" w:rsidRPr="00DD65C8" w:rsidRDefault="00C629FD">
            <w:pPr>
              <w:jc w:val="center"/>
              <w:rPr>
                <w:sz w:val="20"/>
                <w:szCs w:val="20"/>
              </w:rPr>
            </w:pPr>
            <w:r w:rsidRPr="00DD65C8">
              <w:rPr>
                <w:rFonts w:eastAsia="Times New Roman"/>
                <w:w w:val="99"/>
              </w:rPr>
              <w:t>3248</w:t>
            </w:r>
          </w:p>
        </w:tc>
        <w:tc>
          <w:tcPr>
            <w:tcW w:w="1180" w:type="dxa"/>
            <w:tcBorders>
              <w:right w:val="single" w:sz="8" w:space="0" w:color="auto"/>
            </w:tcBorders>
            <w:vAlign w:val="bottom"/>
          </w:tcPr>
          <w:p w14:paraId="566F77E2" w14:textId="77777777" w:rsidR="004D60F1" w:rsidRPr="00DD65C8" w:rsidRDefault="00C629FD">
            <w:pPr>
              <w:jc w:val="center"/>
              <w:rPr>
                <w:sz w:val="20"/>
                <w:szCs w:val="20"/>
              </w:rPr>
            </w:pPr>
            <w:r w:rsidRPr="00DD65C8">
              <w:rPr>
                <w:rFonts w:eastAsia="Times New Roman"/>
                <w:w w:val="99"/>
              </w:rPr>
              <w:t>3030</w:t>
            </w:r>
          </w:p>
        </w:tc>
        <w:tc>
          <w:tcPr>
            <w:tcW w:w="1160" w:type="dxa"/>
            <w:tcBorders>
              <w:right w:val="single" w:sz="8" w:space="0" w:color="auto"/>
            </w:tcBorders>
            <w:vAlign w:val="bottom"/>
          </w:tcPr>
          <w:p w14:paraId="0D570BBF" w14:textId="77777777" w:rsidR="004D60F1" w:rsidRPr="00DD65C8" w:rsidRDefault="00C629FD">
            <w:pPr>
              <w:jc w:val="center"/>
              <w:rPr>
                <w:sz w:val="20"/>
                <w:szCs w:val="20"/>
              </w:rPr>
            </w:pPr>
            <w:r w:rsidRPr="00DD65C8">
              <w:rPr>
                <w:rFonts w:eastAsia="Times New Roman"/>
                <w:w w:val="99"/>
              </w:rPr>
              <w:t>2897</w:t>
            </w:r>
          </w:p>
        </w:tc>
        <w:tc>
          <w:tcPr>
            <w:tcW w:w="1280" w:type="dxa"/>
            <w:tcBorders>
              <w:right w:val="single" w:sz="8" w:space="0" w:color="auto"/>
            </w:tcBorders>
            <w:vAlign w:val="bottom"/>
          </w:tcPr>
          <w:p w14:paraId="5F6A4E6A" w14:textId="77777777" w:rsidR="004D60F1" w:rsidRPr="00DD65C8" w:rsidRDefault="00C629FD">
            <w:pPr>
              <w:jc w:val="center"/>
              <w:rPr>
                <w:sz w:val="20"/>
                <w:szCs w:val="20"/>
              </w:rPr>
            </w:pPr>
            <w:r w:rsidRPr="00DD65C8">
              <w:rPr>
                <w:rFonts w:eastAsia="Times New Roman"/>
                <w:w w:val="98"/>
              </w:rPr>
              <w:t>1717, 1664</w:t>
            </w:r>
          </w:p>
        </w:tc>
        <w:tc>
          <w:tcPr>
            <w:tcW w:w="1260" w:type="dxa"/>
            <w:tcBorders>
              <w:right w:val="single" w:sz="8" w:space="0" w:color="auto"/>
            </w:tcBorders>
            <w:vAlign w:val="bottom"/>
          </w:tcPr>
          <w:p w14:paraId="0C4F22E9" w14:textId="77777777" w:rsidR="004D60F1" w:rsidRPr="00DD65C8" w:rsidRDefault="00C629FD">
            <w:pPr>
              <w:jc w:val="center"/>
              <w:rPr>
                <w:sz w:val="20"/>
                <w:szCs w:val="20"/>
              </w:rPr>
            </w:pPr>
            <w:r w:rsidRPr="00DD65C8">
              <w:rPr>
                <w:rFonts w:eastAsia="Times New Roman"/>
              </w:rPr>
              <w:t>1634, 1608</w:t>
            </w:r>
          </w:p>
        </w:tc>
        <w:tc>
          <w:tcPr>
            <w:tcW w:w="1140" w:type="dxa"/>
            <w:tcBorders>
              <w:right w:val="single" w:sz="8" w:space="0" w:color="auto"/>
            </w:tcBorders>
            <w:vAlign w:val="bottom"/>
          </w:tcPr>
          <w:p w14:paraId="52FAF56C" w14:textId="77777777" w:rsidR="004D60F1" w:rsidRPr="00DD65C8" w:rsidRDefault="00C629FD">
            <w:pPr>
              <w:jc w:val="center"/>
              <w:rPr>
                <w:sz w:val="20"/>
                <w:szCs w:val="20"/>
              </w:rPr>
            </w:pPr>
            <w:r w:rsidRPr="00DD65C8">
              <w:rPr>
                <w:rFonts w:eastAsia="Times New Roman"/>
                <w:w w:val="99"/>
              </w:rPr>
              <w:t>1441</w:t>
            </w:r>
          </w:p>
        </w:tc>
        <w:tc>
          <w:tcPr>
            <w:tcW w:w="0" w:type="dxa"/>
            <w:vAlign w:val="bottom"/>
          </w:tcPr>
          <w:p w14:paraId="00A61398" w14:textId="77777777" w:rsidR="004D60F1" w:rsidRPr="00DD65C8" w:rsidRDefault="004D60F1">
            <w:pPr>
              <w:rPr>
                <w:sz w:val="1"/>
                <w:szCs w:val="1"/>
              </w:rPr>
            </w:pPr>
          </w:p>
        </w:tc>
      </w:tr>
      <w:tr w:rsidR="004D60F1" w:rsidRPr="00DD65C8" w14:paraId="569BD541" w14:textId="77777777">
        <w:trPr>
          <w:trHeight w:val="28"/>
        </w:trPr>
        <w:tc>
          <w:tcPr>
            <w:tcW w:w="600" w:type="dxa"/>
            <w:tcBorders>
              <w:left w:val="single" w:sz="8" w:space="0" w:color="auto"/>
              <w:bottom w:val="single" w:sz="8" w:space="0" w:color="auto"/>
              <w:right w:val="single" w:sz="8" w:space="0" w:color="auto"/>
            </w:tcBorders>
            <w:vAlign w:val="bottom"/>
          </w:tcPr>
          <w:p w14:paraId="05BE04E9" w14:textId="77777777" w:rsidR="004D60F1" w:rsidRPr="00DD65C8" w:rsidRDefault="004D60F1">
            <w:pPr>
              <w:rPr>
                <w:sz w:val="2"/>
                <w:szCs w:val="2"/>
              </w:rPr>
            </w:pPr>
          </w:p>
        </w:tc>
        <w:tc>
          <w:tcPr>
            <w:tcW w:w="1180" w:type="dxa"/>
            <w:tcBorders>
              <w:bottom w:val="single" w:sz="8" w:space="0" w:color="auto"/>
              <w:right w:val="single" w:sz="8" w:space="0" w:color="auto"/>
            </w:tcBorders>
            <w:vAlign w:val="bottom"/>
          </w:tcPr>
          <w:p w14:paraId="65CF1B42" w14:textId="77777777" w:rsidR="004D60F1" w:rsidRPr="00DD65C8" w:rsidRDefault="004D60F1">
            <w:pPr>
              <w:rPr>
                <w:sz w:val="2"/>
                <w:szCs w:val="2"/>
              </w:rPr>
            </w:pPr>
          </w:p>
        </w:tc>
        <w:tc>
          <w:tcPr>
            <w:tcW w:w="1260" w:type="dxa"/>
            <w:tcBorders>
              <w:bottom w:val="single" w:sz="8" w:space="0" w:color="auto"/>
              <w:right w:val="single" w:sz="8" w:space="0" w:color="auto"/>
            </w:tcBorders>
            <w:vAlign w:val="bottom"/>
          </w:tcPr>
          <w:p w14:paraId="5555B128" w14:textId="77777777" w:rsidR="004D60F1" w:rsidRPr="00DD65C8" w:rsidRDefault="004D60F1">
            <w:pPr>
              <w:rPr>
                <w:sz w:val="2"/>
                <w:szCs w:val="2"/>
              </w:rPr>
            </w:pPr>
          </w:p>
        </w:tc>
        <w:tc>
          <w:tcPr>
            <w:tcW w:w="1180" w:type="dxa"/>
            <w:tcBorders>
              <w:bottom w:val="single" w:sz="8" w:space="0" w:color="auto"/>
              <w:right w:val="single" w:sz="8" w:space="0" w:color="auto"/>
            </w:tcBorders>
            <w:vAlign w:val="bottom"/>
          </w:tcPr>
          <w:p w14:paraId="537A20E0" w14:textId="77777777" w:rsidR="004D60F1" w:rsidRPr="00DD65C8" w:rsidRDefault="004D60F1">
            <w:pPr>
              <w:rPr>
                <w:sz w:val="2"/>
                <w:szCs w:val="2"/>
              </w:rPr>
            </w:pPr>
          </w:p>
        </w:tc>
        <w:tc>
          <w:tcPr>
            <w:tcW w:w="1160" w:type="dxa"/>
            <w:tcBorders>
              <w:bottom w:val="single" w:sz="8" w:space="0" w:color="auto"/>
              <w:right w:val="single" w:sz="8" w:space="0" w:color="auto"/>
            </w:tcBorders>
            <w:vAlign w:val="bottom"/>
          </w:tcPr>
          <w:p w14:paraId="0F4C06F2" w14:textId="77777777" w:rsidR="004D60F1" w:rsidRPr="00DD65C8" w:rsidRDefault="004D60F1">
            <w:pPr>
              <w:rPr>
                <w:sz w:val="2"/>
                <w:szCs w:val="2"/>
              </w:rPr>
            </w:pPr>
          </w:p>
        </w:tc>
        <w:tc>
          <w:tcPr>
            <w:tcW w:w="1280" w:type="dxa"/>
            <w:tcBorders>
              <w:bottom w:val="single" w:sz="8" w:space="0" w:color="auto"/>
              <w:right w:val="single" w:sz="8" w:space="0" w:color="auto"/>
            </w:tcBorders>
            <w:vAlign w:val="bottom"/>
          </w:tcPr>
          <w:p w14:paraId="72B33605" w14:textId="77777777" w:rsidR="004D60F1" w:rsidRPr="00DD65C8" w:rsidRDefault="004D60F1">
            <w:pPr>
              <w:rPr>
                <w:sz w:val="2"/>
                <w:szCs w:val="2"/>
              </w:rPr>
            </w:pPr>
          </w:p>
        </w:tc>
        <w:tc>
          <w:tcPr>
            <w:tcW w:w="1260" w:type="dxa"/>
            <w:tcBorders>
              <w:bottom w:val="single" w:sz="8" w:space="0" w:color="auto"/>
              <w:right w:val="single" w:sz="8" w:space="0" w:color="auto"/>
            </w:tcBorders>
            <w:vAlign w:val="bottom"/>
          </w:tcPr>
          <w:p w14:paraId="602C624A" w14:textId="77777777" w:rsidR="004D60F1" w:rsidRPr="00DD65C8" w:rsidRDefault="004D60F1">
            <w:pPr>
              <w:rPr>
                <w:sz w:val="2"/>
                <w:szCs w:val="2"/>
              </w:rPr>
            </w:pPr>
          </w:p>
        </w:tc>
        <w:tc>
          <w:tcPr>
            <w:tcW w:w="1140" w:type="dxa"/>
            <w:tcBorders>
              <w:bottom w:val="single" w:sz="8" w:space="0" w:color="auto"/>
              <w:right w:val="single" w:sz="8" w:space="0" w:color="auto"/>
            </w:tcBorders>
            <w:vAlign w:val="bottom"/>
          </w:tcPr>
          <w:p w14:paraId="21C3901E" w14:textId="77777777" w:rsidR="004D60F1" w:rsidRPr="00DD65C8" w:rsidRDefault="004D60F1">
            <w:pPr>
              <w:rPr>
                <w:sz w:val="2"/>
                <w:szCs w:val="2"/>
              </w:rPr>
            </w:pPr>
          </w:p>
        </w:tc>
        <w:tc>
          <w:tcPr>
            <w:tcW w:w="0" w:type="dxa"/>
            <w:vAlign w:val="bottom"/>
          </w:tcPr>
          <w:p w14:paraId="667CA391" w14:textId="77777777" w:rsidR="004D60F1" w:rsidRPr="00DD65C8" w:rsidRDefault="004D60F1">
            <w:pPr>
              <w:rPr>
                <w:sz w:val="1"/>
                <w:szCs w:val="1"/>
              </w:rPr>
            </w:pPr>
          </w:p>
        </w:tc>
      </w:tr>
      <w:tr w:rsidR="004D60F1" w:rsidRPr="00DD65C8" w14:paraId="5F2B42C6" w14:textId="77777777">
        <w:trPr>
          <w:trHeight w:val="300"/>
        </w:trPr>
        <w:tc>
          <w:tcPr>
            <w:tcW w:w="600" w:type="dxa"/>
            <w:tcBorders>
              <w:left w:val="single" w:sz="8" w:space="0" w:color="auto"/>
              <w:right w:val="single" w:sz="8" w:space="0" w:color="auto"/>
            </w:tcBorders>
            <w:vAlign w:val="bottom"/>
          </w:tcPr>
          <w:p w14:paraId="335107D0" w14:textId="77777777" w:rsidR="004D60F1" w:rsidRPr="00DD65C8" w:rsidRDefault="00C629FD">
            <w:pPr>
              <w:jc w:val="center"/>
              <w:rPr>
                <w:sz w:val="20"/>
                <w:szCs w:val="20"/>
              </w:rPr>
            </w:pPr>
            <w:r w:rsidRPr="00DD65C8">
              <w:rPr>
                <w:rFonts w:eastAsia="Times New Roman"/>
                <w:b/>
                <w:bCs/>
                <w:w w:val="99"/>
              </w:rPr>
              <w:t>5g</w:t>
            </w:r>
          </w:p>
        </w:tc>
        <w:tc>
          <w:tcPr>
            <w:tcW w:w="1180" w:type="dxa"/>
            <w:tcBorders>
              <w:right w:val="single" w:sz="8" w:space="0" w:color="auto"/>
            </w:tcBorders>
            <w:vAlign w:val="bottom"/>
          </w:tcPr>
          <w:p w14:paraId="46A5914D" w14:textId="77777777" w:rsidR="004D60F1" w:rsidRPr="00DD65C8" w:rsidRDefault="00C629FD">
            <w:pPr>
              <w:jc w:val="center"/>
              <w:rPr>
                <w:sz w:val="20"/>
                <w:szCs w:val="20"/>
              </w:rPr>
            </w:pPr>
            <w:r w:rsidRPr="00DD65C8">
              <w:rPr>
                <w:rFonts w:eastAsia="Times New Roman"/>
              </w:rPr>
              <w:t>3399,3312</w:t>
            </w:r>
          </w:p>
        </w:tc>
        <w:tc>
          <w:tcPr>
            <w:tcW w:w="1260" w:type="dxa"/>
            <w:tcBorders>
              <w:right w:val="single" w:sz="8" w:space="0" w:color="auto"/>
            </w:tcBorders>
            <w:vAlign w:val="bottom"/>
          </w:tcPr>
          <w:p w14:paraId="58C40F89" w14:textId="77777777" w:rsidR="004D60F1" w:rsidRPr="00DD65C8" w:rsidRDefault="00C629FD">
            <w:pPr>
              <w:jc w:val="center"/>
              <w:rPr>
                <w:sz w:val="20"/>
                <w:szCs w:val="20"/>
              </w:rPr>
            </w:pPr>
            <w:r w:rsidRPr="00DD65C8">
              <w:rPr>
                <w:rFonts w:eastAsia="Times New Roman"/>
                <w:w w:val="99"/>
              </w:rPr>
              <w:t>3196</w:t>
            </w:r>
          </w:p>
        </w:tc>
        <w:tc>
          <w:tcPr>
            <w:tcW w:w="1180" w:type="dxa"/>
            <w:tcBorders>
              <w:right w:val="single" w:sz="8" w:space="0" w:color="auto"/>
            </w:tcBorders>
            <w:vAlign w:val="bottom"/>
          </w:tcPr>
          <w:p w14:paraId="7494EF6E" w14:textId="77777777" w:rsidR="004D60F1" w:rsidRPr="00DD65C8" w:rsidRDefault="00C629FD">
            <w:pPr>
              <w:jc w:val="center"/>
              <w:rPr>
                <w:sz w:val="20"/>
                <w:szCs w:val="20"/>
              </w:rPr>
            </w:pPr>
            <w:r w:rsidRPr="00DD65C8">
              <w:rPr>
                <w:rFonts w:eastAsia="Times New Roman"/>
                <w:w w:val="99"/>
              </w:rPr>
              <w:t>3059</w:t>
            </w:r>
          </w:p>
        </w:tc>
        <w:tc>
          <w:tcPr>
            <w:tcW w:w="1160" w:type="dxa"/>
            <w:tcBorders>
              <w:right w:val="single" w:sz="8" w:space="0" w:color="auto"/>
            </w:tcBorders>
            <w:vAlign w:val="bottom"/>
          </w:tcPr>
          <w:p w14:paraId="10B2480C" w14:textId="77777777" w:rsidR="004D60F1" w:rsidRPr="00DD65C8" w:rsidRDefault="00C629FD">
            <w:pPr>
              <w:jc w:val="center"/>
              <w:rPr>
                <w:sz w:val="20"/>
                <w:szCs w:val="20"/>
              </w:rPr>
            </w:pPr>
            <w:r w:rsidRPr="00DD65C8">
              <w:rPr>
                <w:rFonts w:eastAsia="Times New Roman"/>
                <w:w w:val="99"/>
              </w:rPr>
              <w:t>2876</w:t>
            </w:r>
          </w:p>
        </w:tc>
        <w:tc>
          <w:tcPr>
            <w:tcW w:w="1280" w:type="dxa"/>
            <w:tcBorders>
              <w:right w:val="single" w:sz="8" w:space="0" w:color="auto"/>
            </w:tcBorders>
            <w:vAlign w:val="bottom"/>
          </w:tcPr>
          <w:p w14:paraId="2282BC38" w14:textId="77777777" w:rsidR="004D60F1" w:rsidRPr="00DD65C8" w:rsidRDefault="00C629FD">
            <w:pPr>
              <w:jc w:val="center"/>
              <w:rPr>
                <w:sz w:val="20"/>
                <w:szCs w:val="20"/>
              </w:rPr>
            </w:pPr>
            <w:r w:rsidRPr="00DD65C8">
              <w:rPr>
                <w:rFonts w:eastAsia="Times New Roman"/>
                <w:w w:val="98"/>
              </w:rPr>
              <w:t>1714, 1678</w:t>
            </w:r>
          </w:p>
        </w:tc>
        <w:tc>
          <w:tcPr>
            <w:tcW w:w="1260" w:type="dxa"/>
            <w:tcBorders>
              <w:right w:val="single" w:sz="8" w:space="0" w:color="auto"/>
            </w:tcBorders>
            <w:vAlign w:val="bottom"/>
          </w:tcPr>
          <w:p w14:paraId="0C7B6B3E" w14:textId="77777777" w:rsidR="004D60F1" w:rsidRPr="00DD65C8" w:rsidRDefault="00C629FD">
            <w:pPr>
              <w:jc w:val="center"/>
              <w:rPr>
                <w:sz w:val="20"/>
                <w:szCs w:val="20"/>
              </w:rPr>
            </w:pPr>
            <w:r w:rsidRPr="00DD65C8">
              <w:rPr>
                <w:rFonts w:eastAsia="Times New Roman"/>
                <w:w w:val="99"/>
              </w:rPr>
              <w:t>1608</w:t>
            </w:r>
          </w:p>
        </w:tc>
        <w:tc>
          <w:tcPr>
            <w:tcW w:w="1140" w:type="dxa"/>
            <w:tcBorders>
              <w:right w:val="single" w:sz="8" w:space="0" w:color="auto"/>
            </w:tcBorders>
            <w:vAlign w:val="bottom"/>
          </w:tcPr>
          <w:p w14:paraId="75CDD428" w14:textId="77777777" w:rsidR="004D60F1" w:rsidRPr="00DD65C8" w:rsidRDefault="00C629FD">
            <w:pPr>
              <w:jc w:val="center"/>
              <w:rPr>
                <w:sz w:val="20"/>
                <w:szCs w:val="20"/>
              </w:rPr>
            </w:pPr>
            <w:r w:rsidRPr="00DD65C8">
              <w:rPr>
                <w:rFonts w:eastAsia="Times New Roman"/>
                <w:w w:val="99"/>
              </w:rPr>
              <w:t>1455</w:t>
            </w:r>
          </w:p>
        </w:tc>
        <w:tc>
          <w:tcPr>
            <w:tcW w:w="0" w:type="dxa"/>
            <w:vAlign w:val="bottom"/>
          </w:tcPr>
          <w:p w14:paraId="7450E9EE" w14:textId="77777777" w:rsidR="004D60F1" w:rsidRPr="00DD65C8" w:rsidRDefault="004D60F1">
            <w:pPr>
              <w:rPr>
                <w:sz w:val="1"/>
                <w:szCs w:val="1"/>
              </w:rPr>
            </w:pPr>
          </w:p>
        </w:tc>
      </w:tr>
      <w:tr w:rsidR="004D60F1" w:rsidRPr="00DD65C8" w14:paraId="28E9F564" w14:textId="77777777">
        <w:trPr>
          <w:trHeight w:val="24"/>
        </w:trPr>
        <w:tc>
          <w:tcPr>
            <w:tcW w:w="600" w:type="dxa"/>
            <w:tcBorders>
              <w:left w:val="single" w:sz="8" w:space="0" w:color="auto"/>
              <w:bottom w:val="single" w:sz="8" w:space="0" w:color="auto"/>
              <w:right w:val="single" w:sz="8" w:space="0" w:color="auto"/>
            </w:tcBorders>
            <w:vAlign w:val="bottom"/>
          </w:tcPr>
          <w:p w14:paraId="19AD94C0" w14:textId="77777777" w:rsidR="004D60F1" w:rsidRPr="00DD65C8" w:rsidRDefault="004D60F1">
            <w:pPr>
              <w:rPr>
                <w:sz w:val="2"/>
                <w:szCs w:val="2"/>
              </w:rPr>
            </w:pPr>
          </w:p>
        </w:tc>
        <w:tc>
          <w:tcPr>
            <w:tcW w:w="1180" w:type="dxa"/>
            <w:tcBorders>
              <w:bottom w:val="single" w:sz="8" w:space="0" w:color="auto"/>
              <w:right w:val="single" w:sz="8" w:space="0" w:color="auto"/>
            </w:tcBorders>
            <w:vAlign w:val="bottom"/>
          </w:tcPr>
          <w:p w14:paraId="33305607" w14:textId="77777777" w:rsidR="004D60F1" w:rsidRPr="00DD65C8" w:rsidRDefault="004D60F1">
            <w:pPr>
              <w:rPr>
                <w:sz w:val="2"/>
                <w:szCs w:val="2"/>
              </w:rPr>
            </w:pPr>
          </w:p>
        </w:tc>
        <w:tc>
          <w:tcPr>
            <w:tcW w:w="1260" w:type="dxa"/>
            <w:tcBorders>
              <w:bottom w:val="single" w:sz="8" w:space="0" w:color="auto"/>
              <w:right w:val="single" w:sz="8" w:space="0" w:color="auto"/>
            </w:tcBorders>
            <w:vAlign w:val="bottom"/>
          </w:tcPr>
          <w:p w14:paraId="606120EF" w14:textId="77777777" w:rsidR="004D60F1" w:rsidRPr="00DD65C8" w:rsidRDefault="004D60F1">
            <w:pPr>
              <w:rPr>
                <w:sz w:val="2"/>
                <w:szCs w:val="2"/>
              </w:rPr>
            </w:pPr>
          </w:p>
        </w:tc>
        <w:tc>
          <w:tcPr>
            <w:tcW w:w="1180" w:type="dxa"/>
            <w:tcBorders>
              <w:bottom w:val="single" w:sz="8" w:space="0" w:color="auto"/>
              <w:right w:val="single" w:sz="8" w:space="0" w:color="auto"/>
            </w:tcBorders>
            <w:vAlign w:val="bottom"/>
          </w:tcPr>
          <w:p w14:paraId="09395B3A" w14:textId="77777777" w:rsidR="004D60F1" w:rsidRPr="00DD65C8" w:rsidRDefault="004D60F1">
            <w:pPr>
              <w:rPr>
                <w:sz w:val="2"/>
                <w:szCs w:val="2"/>
              </w:rPr>
            </w:pPr>
          </w:p>
        </w:tc>
        <w:tc>
          <w:tcPr>
            <w:tcW w:w="1160" w:type="dxa"/>
            <w:tcBorders>
              <w:bottom w:val="single" w:sz="8" w:space="0" w:color="auto"/>
              <w:right w:val="single" w:sz="8" w:space="0" w:color="auto"/>
            </w:tcBorders>
            <w:vAlign w:val="bottom"/>
          </w:tcPr>
          <w:p w14:paraId="786D70D8" w14:textId="77777777" w:rsidR="004D60F1" w:rsidRPr="00DD65C8" w:rsidRDefault="004D60F1">
            <w:pPr>
              <w:rPr>
                <w:sz w:val="2"/>
                <w:szCs w:val="2"/>
              </w:rPr>
            </w:pPr>
          </w:p>
        </w:tc>
        <w:tc>
          <w:tcPr>
            <w:tcW w:w="1280" w:type="dxa"/>
            <w:tcBorders>
              <w:bottom w:val="single" w:sz="8" w:space="0" w:color="auto"/>
              <w:right w:val="single" w:sz="8" w:space="0" w:color="auto"/>
            </w:tcBorders>
            <w:vAlign w:val="bottom"/>
          </w:tcPr>
          <w:p w14:paraId="198F1831" w14:textId="77777777" w:rsidR="004D60F1" w:rsidRPr="00DD65C8" w:rsidRDefault="004D60F1">
            <w:pPr>
              <w:rPr>
                <w:sz w:val="2"/>
                <w:szCs w:val="2"/>
              </w:rPr>
            </w:pPr>
          </w:p>
        </w:tc>
        <w:tc>
          <w:tcPr>
            <w:tcW w:w="1260" w:type="dxa"/>
            <w:tcBorders>
              <w:bottom w:val="single" w:sz="8" w:space="0" w:color="auto"/>
              <w:right w:val="single" w:sz="8" w:space="0" w:color="auto"/>
            </w:tcBorders>
            <w:vAlign w:val="bottom"/>
          </w:tcPr>
          <w:p w14:paraId="219FBDE2" w14:textId="77777777" w:rsidR="004D60F1" w:rsidRPr="00DD65C8" w:rsidRDefault="004D60F1">
            <w:pPr>
              <w:rPr>
                <w:sz w:val="2"/>
                <w:szCs w:val="2"/>
              </w:rPr>
            </w:pPr>
          </w:p>
        </w:tc>
        <w:tc>
          <w:tcPr>
            <w:tcW w:w="1140" w:type="dxa"/>
            <w:tcBorders>
              <w:bottom w:val="single" w:sz="8" w:space="0" w:color="auto"/>
              <w:right w:val="single" w:sz="8" w:space="0" w:color="auto"/>
            </w:tcBorders>
            <w:vAlign w:val="bottom"/>
          </w:tcPr>
          <w:p w14:paraId="084455C8" w14:textId="77777777" w:rsidR="004D60F1" w:rsidRPr="00DD65C8" w:rsidRDefault="004D60F1">
            <w:pPr>
              <w:rPr>
                <w:sz w:val="2"/>
                <w:szCs w:val="2"/>
              </w:rPr>
            </w:pPr>
          </w:p>
        </w:tc>
        <w:tc>
          <w:tcPr>
            <w:tcW w:w="0" w:type="dxa"/>
            <w:vAlign w:val="bottom"/>
          </w:tcPr>
          <w:p w14:paraId="409B827E" w14:textId="77777777" w:rsidR="004D60F1" w:rsidRPr="00DD65C8" w:rsidRDefault="004D60F1">
            <w:pPr>
              <w:rPr>
                <w:sz w:val="1"/>
                <w:szCs w:val="1"/>
              </w:rPr>
            </w:pPr>
          </w:p>
        </w:tc>
      </w:tr>
      <w:tr w:rsidR="004D60F1" w:rsidRPr="00DD65C8" w14:paraId="0404FF55" w14:textId="77777777">
        <w:trPr>
          <w:trHeight w:val="300"/>
        </w:trPr>
        <w:tc>
          <w:tcPr>
            <w:tcW w:w="600" w:type="dxa"/>
            <w:tcBorders>
              <w:left w:val="single" w:sz="8" w:space="0" w:color="auto"/>
              <w:right w:val="single" w:sz="8" w:space="0" w:color="auto"/>
            </w:tcBorders>
            <w:vAlign w:val="bottom"/>
          </w:tcPr>
          <w:p w14:paraId="3277BA19" w14:textId="77777777" w:rsidR="004D60F1" w:rsidRPr="00DD65C8" w:rsidRDefault="00C629FD">
            <w:pPr>
              <w:jc w:val="center"/>
              <w:rPr>
                <w:sz w:val="20"/>
                <w:szCs w:val="20"/>
              </w:rPr>
            </w:pPr>
            <w:r w:rsidRPr="00DD65C8">
              <w:rPr>
                <w:rFonts w:eastAsia="Times New Roman"/>
                <w:b/>
                <w:bCs/>
                <w:w w:val="99"/>
              </w:rPr>
              <w:t>6a</w:t>
            </w:r>
          </w:p>
        </w:tc>
        <w:tc>
          <w:tcPr>
            <w:tcW w:w="1180" w:type="dxa"/>
            <w:tcBorders>
              <w:right w:val="single" w:sz="8" w:space="0" w:color="auto"/>
            </w:tcBorders>
            <w:vAlign w:val="bottom"/>
          </w:tcPr>
          <w:p w14:paraId="362B1079" w14:textId="77777777" w:rsidR="004D60F1" w:rsidRPr="00DD65C8" w:rsidRDefault="00C629FD">
            <w:pPr>
              <w:jc w:val="center"/>
              <w:rPr>
                <w:sz w:val="20"/>
                <w:szCs w:val="20"/>
              </w:rPr>
            </w:pPr>
            <w:r w:rsidRPr="00DD65C8">
              <w:rPr>
                <w:rFonts w:eastAsia="Times New Roman"/>
              </w:rPr>
              <w:t>3396,3320</w:t>
            </w:r>
          </w:p>
        </w:tc>
        <w:tc>
          <w:tcPr>
            <w:tcW w:w="1260" w:type="dxa"/>
            <w:tcBorders>
              <w:right w:val="single" w:sz="8" w:space="0" w:color="auto"/>
            </w:tcBorders>
            <w:vAlign w:val="bottom"/>
          </w:tcPr>
          <w:p w14:paraId="2D23BF0F" w14:textId="77777777" w:rsidR="004D60F1" w:rsidRPr="00DD65C8" w:rsidRDefault="00C629FD">
            <w:pPr>
              <w:jc w:val="center"/>
              <w:rPr>
                <w:sz w:val="20"/>
                <w:szCs w:val="20"/>
              </w:rPr>
            </w:pPr>
            <w:r w:rsidRPr="00DD65C8">
              <w:rPr>
                <w:rFonts w:eastAsia="Times New Roman"/>
                <w:w w:val="99"/>
              </w:rPr>
              <w:t>3172</w:t>
            </w:r>
          </w:p>
        </w:tc>
        <w:tc>
          <w:tcPr>
            <w:tcW w:w="1180" w:type="dxa"/>
            <w:tcBorders>
              <w:right w:val="single" w:sz="8" w:space="0" w:color="auto"/>
            </w:tcBorders>
            <w:vAlign w:val="bottom"/>
          </w:tcPr>
          <w:p w14:paraId="4F6578C4" w14:textId="77777777" w:rsidR="004D60F1" w:rsidRPr="00DD65C8" w:rsidRDefault="00C629FD">
            <w:pPr>
              <w:jc w:val="center"/>
              <w:rPr>
                <w:sz w:val="20"/>
                <w:szCs w:val="20"/>
              </w:rPr>
            </w:pPr>
            <w:r w:rsidRPr="00DD65C8">
              <w:rPr>
                <w:rFonts w:eastAsia="Times New Roman"/>
                <w:w w:val="99"/>
              </w:rPr>
              <w:t>3058</w:t>
            </w:r>
          </w:p>
        </w:tc>
        <w:tc>
          <w:tcPr>
            <w:tcW w:w="1160" w:type="dxa"/>
            <w:tcBorders>
              <w:right w:val="single" w:sz="8" w:space="0" w:color="auto"/>
            </w:tcBorders>
            <w:vAlign w:val="bottom"/>
          </w:tcPr>
          <w:p w14:paraId="02D6DAA3" w14:textId="77777777" w:rsidR="004D60F1" w:rsidRPr="00DD65C8" w:rsidRDefault="00C629FD">
            <w:pPr>
              <w:jc w:val="center"/>
              <w:rPr>
                <w:sz w:val="20"/>
                <w:szCs w:val="20"/>
              </w:rPr>
            </w:pPr>
            <w:r w:rsidRPr="00DD65C8">
              <w:rPr>
                <w:rFonts w:eastAsia="Times New Roman"/>
                <w:w w:val="99"/>
              </w:rPr>
              <w:t>2876</w:t>
            </w:r>
          </w:p>
        </w:tc>
        <w:tc>
          <w:tcPr>
            <w:tcW w:w="1280" w:type="dxa"/>
            <w:tcBorders>
              <w:right w:val="single" w:sz="8" w:space="0" w:color="auto"/>
            </w:tcBorders>
            <w:vAlign w:val="bottom"/>
          </w:tcPr>
          <w:p w14:paraId="078E541E" w14:textId="77777777" w:rsidR="004D60F1" w:rsidRPr="00DD65C8" w:rsidRDefault="00C629FD">
            <w:pPr>
              <w:jc w:val="center"/>
              <w:rPr>
                <w:sz w:val="20"/>
                <w:szCs w:val="20"/>
              </w:rPr>
            </w:pPr>
            <w:r w:rsidRPr="00DD65C8">
              <w:rPr>
                <w:rFonts w:eastAsia="Times New Roman"/>
              </w:rPr>
              <w:t>1715,1680</w:t>
            </w:r>
          </w:p>
        </w:tc>
        <w:tc>
          <w:tcPr>
            <w:tcW w:w="1260" w:type="dxa"/>
            <w:tcBorders>
              <w:right w:val="single" w:sz="8" w:space="0" w:color="auto"/>
            </w:tcBorders>
            <w:vAlign w:val="bottom"/>
          </w:tcPr>
          <w:p w14:paraId="7A3DBF84" w14:textId="77777777" w:rsidR="004D60F1" w:rsidRPr="00DD65C8" w:rsidRDefault="00C629FD">
            <w:pPr>
              <w:jc w:val="center"/>
              <w:rPr>
                <w:sz w:val="20"/>
                <w:szCs w:val="20"/>
              </w:rPr>
            </w:pPr>
            <w:r w:rsidRPr="00DD65C8">
              <w:rPr>
                <w:rFonts w:eastAsia="Times New Roman"/>
                <w:w w:val="99"/>
              </w:rPr>
              <w:t>1630</w:t>
            </w:r>
          </w:p>
        </w:tc>
        <w:tc>
          <w:tcPr>
            <w:tcW w:w="1140" w:type="dxa"/>
            <w:tcBorders>
              <w:right w:val="single" w:sz="8" w:space="0" w:color="auto"/>
            </w:tcBorders>
            <w:vAlign w:val="bottom"/>
          </w:tcPr>
          <w:p w14:paraId="2DE919C4" w14:textId="77777777" w:rsidR="004D60F1" w:rsidRPr="00DD65C8" w:rsidRDefault="00C629FD">
            <w:pPr>
              <w:jc w:val="center"/>
              <w:rPr>
                <w:sz w:val="20"/>
                <w:szCs w:val="20"/>
              </w:rPr>
            </w:pPr>
            <w:r w:rsidRPr="00DD65C8">
              <w:rPr>
                <w:rFonts w:eastAsia="Times New Roman"/>
                <w:w w:val="99"/>
              </w:rPr>
              <w:t>1477</w:t>
            </w:r>
          </w:p>
        </w:tc>
        <w:tc>
          <w:tcPr>
            <w:tcW w:w="0" w:type="dxa"/>
            <w:vAlign w:val="bottom"/>
          </w:tcPr>
          <w:p w14:paraId="628E3145" w14:textId="77777777" w:rsidR="004D60F1" w:rsidRPr="00DD65C8" w:rsidRDefault="004D60F1">
            <w:pPr>
              <w:rPr>
                <w:sz w:val="1"/>
                <w:szCs w:val="1"/>
              </w:rPr>
            </w:pPr>
          </w:p>
        </w:tc>
      </w:tr>
      <w:tr w:rsidR="004D60F1" w:rsidRPr="00DD65C8" w14:paraId="4242421C" w14:textId="77777777">
        <w:trPr>
          <w:trHeight w:val="24"/>
        </w:trPr>
        <w:tc>
          <w:tcPr>
            <w:tcW w:w="600" w:type="dxa"/>
            <w:tcBorders>
              <w:left w:val="single" w:sz="8" w:space="0" w:color="auto"/>
              <w:bottom w:val="single" w:sz="8" w:space="0" w:color="auto"/>
              <w:right w:val="single" w:sz="8" w:space="0" w:color="auto"/>
            </w:tcBorders>
            <w:vAlign w:val="bottom"/>
          </w:tcPr>
          <w:p w14:paraId="4EC41C7F" w14:textId="77777777" w:rsidR="004D60F1" w:rsidRPr="00DD65C8" w:rsidRDefault="004D60F1">
            <w:pPr>
              <w:rPr>
                <w:sz w:val="2"/>
                <w:szCs w:val="2"/>
              </w:rPr>
            </w:pPr>
          </w:p>
        </w:tc>
        <w:tc>
          <w:tcPr>
            <w:tcW w:w="1180" w:type="dxa"/>
            <w:tcBorders>
              <w:bottom w:val="single" w:sz="8" w:space="0" w:color="auto"/>
              <w:right w:val="single" w:sz="8" w:space="0" w:color="auto"/>
            </w:tcBorders>
            <w:vAlign w:val="bottom"/>
          </w:tcPr>
          <w:p w14:paraId="54860BF4" w14:textId="77777777" w:rsidR="004D60F1" w:rsidRPr="00DD65C8" w:rsidRDefault="004D60F1">
            <w:pPr>
              <w:rPr>
                <w:sz w:val="2"/>
                <w:szCs w:val="2"/>
              </w:rPr>
            </w:pPr>
          </w:p>
        </w:tc>
        <w:tc>
          <w:tcPr>
            <w:tcW w:w="1260" w:type="dxa"/>
            <w:tcBorders>
              <w:bottom w:val="single" w:sz="8" w:space="0" w:color="auto"/>
              <w:right w:val="single" w:sz="8" w:space="0" w:color="auto"/>
            </w:tcBorders>
            <w:vAlign w:val="bottom"/>
          </w:tcPr>
          <w:p w14:paraId="358564FC" w14:textId="77777777" w:rsidR="004D60F1" w:rsidRPr="00DD65C8" w:rsidRDefault="004D60F1">
            <w:pPr>
              <w:rPr>
                <w:sz w:val="2"/>
                <w:szCs w:val="2"/>
              </w:rPr>
            </w:pPr>
          </w:p>
        </w:tc>
        <w:tc>
          <w:tcPr>
            <w:tcW w:w="1180" w:type="dxa"/>
            <w:tcBorders>
              <w:bottom w:val="single" w:sz="8" w:space="0" w:color="auto"/>
              <w:right w:val="single" w:sz="8" w:space="0" w:color="auto"/>
            </w:tcBorders>
            <w:vAlign w:val="bottom"/>
          </w:tcPr>
          <w:p w14:paraId="597FED1D" w14:textId="77777777" w:rsidR="004D60F1" w:rsidRPr="00DD65C8" w:rsidRDefault="004D60F1">
            <w:pPr>
              <w:rPr>
                <w:sz w:val="2"/>
                <w:szCs w:val="2"/>
              </w:rPr>
            </w:pPr>
          </w:p>
        </w:tc>
        <w:tc>
          <w:tcPr>
            <w:tcW w:w="1160" w:type="dxa"/>
            <w:tcBorders>
              <w:bottom w:val="single" w:sz="8" w:space="0" w:color="auto"/>
              <w:right w:val="single" w:sz="8" w:space="0" w:color="auto"/>
            </w:tcBorders>
            <w:vAlign w:val="bottom"/>
          </w:tcPr>
          <w:p w14:paraId="1BB85C03" w14:textId="77777777" w:rsidR="004D60F1" w:rsidRPr="00DD65C8" w:rsidRDefault="004D60F1">
            <w:pPr>
              <w:rPr>
                <w:sz w:val="2"/>
                <w:szCs w:val="2"/>
              </w:rPr>
            </w:pPr>
          </w:p>
        </w:tc>
        <w:tc>
          <w:tcPr>
            <w:tcW w:w="1280" w:type="dxa"/>
            <w:tcBorders>
              <w:bottom w:val="single" w:sz="8" w:space="0" w:color="auto"/>
              <w:right w:val="single" w:sz="8" w:space="0" w:color="auto"/>
            </w:tcBorders>
            <w:vAlign w:val="bottom"/>
          </w:tcPr>
          <w:p w14:paraId="0AAE96D7" w14:textId="77777777" w:rsidR="004D60F1" w:rsidRPr="00DD65C8" w:rsidRDefault="004D60F1">
            <w:pPr>
              <w:rPr>
                <w:sz w:val="2"/>
                <w:szCs w:val="2"/>
              </w:rPr>
            </w:pPr>
          </w:p>
        </w:tc>
        <w:tc>
          <w:tcPr>
            <w:tcW w:w="1260" w:type="dxa"/>
            <w:tcBorders>
              <w:bottom w:val="single" w:sz="8" w:space="0" w:color="auto"/>
              <w:right w:val="single" w:sz="8" w:space="0" w:color="auto"/>
            </w:tcBorders>
            <w:vAlign w:val="bottom"/>
          </w:tcPr>
          <w:p w14:paraId="66DD6EF9" w14:textId="77777777" w:rsidR="004D60F1" w:rsidRPr="00DD65C8" w:rsidRDefault="004D60F1">
            <w:pPr>
              <w:rPr>
                <w:sz w:val="2"/>
                <w:szCs w:val="2"/>
              </w:rPr>
            </w:pPr>
          </w:p>
        </w:tc>
        <w:tc>
          <w:tcPr>
            <w:tcW w:w="1140" w:type="dxa"/>
            <w:tcBorders>
              <w:bottom w:val="single" w:sz="8" w:space="0" w:color="auto"/>
              <w:right w:val="single" w:sz="8" w:space="0" w:color="auto"/>
            </w:tcBorders>
            <w:vAlign w:val="bottom"/>
          </w:tcPr>
          <w:p w14:paraId="57F7417D" w14:textId="77777777" w:rsidR="004D60F1" w:rsidRPr="00DD65C8" w:rsidRDefault="004D60F1">
            <w:pPr>
              <w:rPr>
                <w:sz w:val="2"/>
                <w:szCs w:val="2"/>
              </w:rPr>
            </w:pPr>
          </w:p>
        </w:tc>
        <w:tc>
          <w:tcPr>
            <w:tcW w:w="0" w:type="dxa"/>
            <w:vAlign w:val="bottom"/>
          </w:tcPr>
          <w:p w14:paraId="43983BFD" w14:textId="77777777" w:rsidR="004D60F1" w:rsidRPr="00DD65C8" w:rsidRDefault="004D60F1">
            <w:pPr>
              <w:rPr>
                <w:sz w:val="1"/>
                <w:szCs w:val="1"/>
              </w:rPr>
            </w:pPr>
          </w:p>
        </w:tc>
      </w:tr>
      <w:tr w:rsidR="004D60F1" w:rsidRPr="00DD65C8" w14:paraId="3FF71144" w14:textId="77777777">
        <w:trPr>
          <w:trHeight w:val="300"/>
        </w:trPr>
        <w:tc>
          <w:tcPr>
            <w:tcW w:w="600" w:type="dxa"/>
            <w:tcBorders>
              <w:left w:val="single" w:sz="8" w:space="0" w:color="auto"/>
              <w:right w:val="single" w:sz="8" w:space="0" w:color="auto"/>
            </w:tcBorders>
            <w:vAlign w:val="bottom"/>
          </w:tcPr>
          <w:p w14:paraId="02EF06EA" w14:textId="77777777" w:rsidR="004D60F1" w:rsidRPr="00DD65C8" w:rsidRDefault="00C629FD">
            <w:pPr>
              <w:jc w:val="center"/>
              <w:rPr>
                <w:sz w:val="20"/>
                <w:szCs w:val="20"/>
              </w:rPr>
            </w:pPr>
            <w:r w:rsidRPr="00DD65C8">
              <w:rPr>
                <w:rFonts w:eastAsia="Times New Roman"/>
                <w:b/>
                <w:bCs/>
              </w:rPr>
              <w:t>6b</w:t>
            </w:r>
          </w:p>
        </w:tc>
        <w:tc>
          <w:tcPr>
            <w:tcW w:w="1180" w:type="dxa"/>
            <w:tcBorders>
              <w:right w:val="single" w:sz="8" w:space="0" w:color="auto"/>
            </w:tcBorders>
            <w:vAlign w:val="bottom"/>
          </w:tcPr>
          <w:p w14:paraId="26E8F136" w14:textId="77777777" w:rsidR="004D60F1" w:rsidRPr="00DD65C8" w:rsidRDefault="00C629FD">
            <w:pPr>
              <w:jc w:val="center"/>
              <w:rPr>
                <w:sz w:val="20"/>
                <w:szCs w:val="20"/>
              </w:rPr>
            </w:pPr>
            <w:r w:rsidRPr="00DD65C8">
              <w:rPr>
                <w:rFonts w:eastAsia="Times New Roman"/>
                <w:w w:val="99"/>
              </w:rPr>
              <w:t>3286</w:t>
            </w:r>
          </w:p>
        </w:tc>
        <w:tc>
          <w:tcPr>
            <w:tcW w:w="1260" w:type="dxa"/>
            <w:tcBorders>
              <w:right w:val="single" w:sz="8" w:space="0" w:color="auto"/>
            </w:tcBorders>
            <w:vAlign w:val="bottom"/>
          </w:tcPr>
          <w:p w14:paraId="517A72EB" w14:textId="77777777" w:rsidR="004D60F1" w:rsidRPr="00DD65C8" w:rsidRDefault="00C629FD">
            <w:pPr>
              <w:jc w:val="center"/>
              <w:rPr>
                <w:sz w:val="20"/>
                <w:szCs w:val="20"/>
              </w:rPr>
            </w:pPr>
            <w:r w:rsidRPr="00DD65C8">
              <w:rPr>
                <w:rFonts w:eastAsia="Times New Roman"/>
                <w:w w:val="99"/>
              </w:rPr>
              <w:t>3143</w:t>
            </w:r>
          </w:p>
        </w:tc>
        <w:tc>
          <w:tcPr>
            <w:tcW w:w="1180" w:type="dxa"/>
            <w:tcBorders>
              <w:right w:val="single" w:sz="8" w:space="0" w:color="auto"/>
            </w:tcBorders>
            <w:vAlign w:val="bottom"/>
          </w:tcPr>
          <w:p w14:paraId="61978B18" w14:textId="77777777" w:rsidR="004D60F1" w:rsidRPr="00DD65C8" w:rsidRDefault="00C629FD">
            <w:pPr>
              <w:jc w:val="center"/>
              <w:rPr>
                <w:sz w:val="20"/>
                <w:szCs w:val="20"/>
              </w:rPr>
            </w:pPr>
            <w:r w:rsidRPr="00DD65C8">
              <w:rPr>
                <w:rFonts w:eastAsia="Times New Roman"/>
                <w:w w:val="99"/>
              </w:rPr>
              <w:t>3042</w:t>
            </w:r>
          </w:p>
        </w:tc>
        <w:tc>
          <w:tcPr>
            <w:tcW w:w="1160" w:type="dxa"/>
            <w:tcBorders>
              <w:right w:val="single" w:sz="8" w:space="0" w:color="auto"/>
            </w:tcBorders>
            <w:vAlign w:val="bottom"/>
          </w:tcPr>
          <w:p w14:paraId="0DBFFCE0" w14:textId="77777777" w:rsidR="004D60F1" w:rsidRPr="00DD65C8" w:rsidRDefault="00C629FD">
            <w:pPr>
              <w:jc w:val="center"/>
              <w:rPr>
                <w:sz w:val="20"/>
                <w:szCs w:val="20"/>
              </w:rPr>
            </w:pPr>
            <w:r w:rsidRPr="00DD65C8">
              <w:rPr>
                <w:rFonts w:eastAsia="Times New Roman"/>
                <w:w w:val="99"/>
              </w:rPr>
              <w:t>2851</w:t>
            </w:r>
          </w:p>
        </w:tc>
        <w:tc>
          <w:tcPr>
            <w:tcW w:w="1280" w:type="dxa"/>
            <w:tcBorders>
              <w:right w:val="single" w:sz="8" w:space="0" w:color="auto"/>
            </w:tcBorders>
            <w:vAlign w:val="bottom"/>
          </w:tcPr>
          <w:p w14:paraId="1954D918" w14:textId="77777777" w:rsidR="004D60F1" w:rsidRPr="00DD65C8" w:rsidRDefault="00C629FD">
            <w:pPr>
              <w:jc w:val="center"/>
              <w:rPr>
                <w:sz w:val="20"/>
                <w:szCs w:val="20"/>
              </w:rPr>
            </w:pPr>
            <w:r w:rsidRPr="00DD65C8">
              <w:rPr>
                <w:rFonts w:eastAsia="Times New Roman"/>
              </w:rPr>
              <w:t>1708,1647</w:t>
            </w:r>
          </w:p>
        </w:tc>
        <w:tc>
          <w:tcPr>
            <w:tcW w:w="1260" w:type="dxa"/>
            <w:tcBorders>
              <w:right w:val="single" w:sz="8" w:space="0" w:color="auto"/>
            </w:tcBorders>
            <w:vAlign w:val="bottom"/>
          </w:tcPr>
          <w:p w14:paraId="67193EA4" w14:textId="77777777" w:rsidR="004D60F1" w:rsidRPr="00DD65C8" w:rsidRDefault="00C629FD">
            <w:pPr>
              <w:jc w:val="center"/>
              <w:rPr>
                <w:sz w:val="20"/>
                <w:szCs w:val="20"/>
              </w:rPr>
            </w:pPr>
            <w:r w:rsidRPr="00DD65C8">
              <w:rPr>
                <w:rFonts w:eastAsia="Times New Roman"/>
                <w:w w:val="99"/>
              </w:rPr>
              <w:t>1608</w:t>
            </w:r>
          </w:p>
        </w:tc>
        <w:tc>
          <w:tcPr>
            <w:tcW w:w="1140" w:type="dxa"/>
            <w:tcBorders>
              <w:right w:val="single" w:sz="8" w:space="0" w:color="auto"/>
            </w:tcBorders>
            <w:vAlign w:val="bottom"/>
          </w:tcPr>
          <w:p w14:paraId="4E84FA03" w14:textId="77777777" w:rsidR="004D60F1" w:rsidRPr="00DD65C8" w:rsidRDefault="00C629FD">
            <w:pPr>
              <w:jc w:val="center"/>
              <w:rPr>
                <w:sz w:val="20"/>
                <w:szCs w:val="20"/>
              </w:rPr>
            </w:pPr>
            <w:r w:rsidRPr="00DD65C8">
              <w:rPr>
                <w:rFonts w:eastAsia="Times New Roman"/>
                <w:w w:val="99"/>
              </w:rPr>
              <w:t>1461</w:t>
            </w:r>
          </w:p>
        </w:tc>
        <w:tc>
          <w:tcPr>
            <w:tcW w:w="0" w:type="dxa"/>
            <w:vAlign w:val="bottom"/>
          </w:tcPr>
          <w:p w14:paraId="5E781629" w14:textId="77777777" w:rsidR="004D60F1" w:rsidRPr="00DD65C8" w:rsidRDefault="004D60F1">
            <w:pPr>
              <w:rPr>
                <w:sz w:val="1"/>
                <w:szCs w:val="1"/>
              </w:rPr>
            </w:pPr>
          </w:p>
        </w:tc>
      </w:tr>
      <w:tr w:rsidR="004D60F1" w:rsidRPr="00DD65C8" w14:paraId="64FF65B8" w14:textId="77777777">
        <w:trPr>
          <w:trHeight w:val="24"/>
        </w:trPr>
        <w:tc>
          <w:tcPr>
            <w:tcW w:w="600" w:type="dxa"/>
            <w:tcBorders>
              <w:left w:val="single" w:sz="8" w:space="0" w:color="auto"/>
              <w:bottom w:val="single" w:sz="8" w:space="0" w:color="auto"/>
              <w:right w:val="single" w:sz="8" w:space="0" w:color="auto"/>
            </w:tcBorders>
            <w:vAlign w:val="bottom"/>
          </w:tcPr>
          <w:p w14:paraId="045E268A" w14:textId="77777777" w:rsidR="004D60F1" w:rsidRPr="00DD65C8" w:rsidRDefault="004D60F1">
            <w:pPr>
              <w:rPr>
                <w:sz w:val="2"/>
                <w:szCs w:val="2"/>
              </w:rPr>
            </w:pPr>
          </w:p>
        </w:tc>
        <w:tc>
          <w:tcPr>
            <w:tcW w:w="1180" w:type="dxa"/>
            <w:tcBorders>
              <w:bottom w:val="single" w:sz="8" w:space="0" w:color="auto"/>
              <w:right w:val="single" w:sz="8" w:space="0" w:color="auto"/>
            </w:tcBorders>
            <w:vAlign w:val="bottom"/>
          </w:tcPr>
          <w:p w14:paraId="2AF91E87" w14:textId="77777777" w:rsidR="004D60F1" w:rsidRPr="00DD65C8" w:rsidRDefault="004D60F1">
            <w:pPr>
              <w:rPr>
                <w:sz w:val="2"/>
                <w:szCs w:val="2"/>
              </w:rPr>
            </w:pPr>
          </w:p>
        </w:tc>
        <w:tc>
          <w:tcPr>
            <w:tcW w:w="1260" w:type="dxa"/>
            <w:tcBorders>
              <w:bottom w:val="single" w:sz="8" w:space="0" w:color="auto"/>
              <w:right w:val="single" w:sz="8" w:space="0" w:color="auto"/>
            </w:tcBorders>
            <w:vAlign w:val="bottom"/>
          </w:tcPr>
          <w:p w14:paraId="3214E2D5" w14:textId="77777777" w:rsidR="004D60F1" w:rsidRPr="00DD65C8" w:rsidRDefault="004D60F1">
            <w:pPr>
              <w:rPr>
                <w:sz w:val="2"/>
                <w:szCs w:val="2"/>
              </w:rPr>
            </w:pPr>
          </w:p>
        </w:tc>
        <w:tc>
          <w:tcPr>
            <w:tcW w:w="1180" w:type="dxa"/>
            <w:tcBorders>
              <w:bottom w:val="single" w:sz="8" w:space="0" w:color="auto"/>
              <w:right w:val="single" w:sz="8" w:space="0" w:color="auto"/>
            </w:tcBorders>
            <w:vAlign w:val="bottom"/>
          </w:tcPr>
          <w:p w14:paraId="664ECB49" w14:textId="77777777" w:rsidR="004D60F1" w:rsidRPr="00DD65C8" w:rsidRDefault="004D60F1">
            <w:pPr>
              <w:rPr>
                <w:sz w:val="2"/>
                <w:szCs w:val="2"/>
              </w:rPr>
            </w:pPr>
          </w:p>
        </w:tc>
        <w:tc>
          <w:tcPr>
            <w:tcW w:w="1160" w:type="dxa"/>
            <w:tcBorders>
              <w:bottom w:val="single" w:sz="8" w:space="0" w:color="auto"/>
              <w:right w:val="single" w:sz="8" w:space="0" w:color="auto"/>
            </w:tcBorders>
            <w:vAlign w:val="bottom"/>
          </w:tcPr>
          <w:p w14:paraId="77D99B6A" w14:textId="77777777" w:rsidR="004D60F1" w:rsidRPr="00DD65C8" w:rsidRDefault="004D60F1">
            <w:pPr>
              <w:rPr>
                <w:sz w:val="2"/>
                <w:szCs w:val="2"/>
              </w:rPr>
            </w:pPr>
          </w:p>
        </w:tc>
        <w:tc>
          <w:tcPr>
            <w:tcW w:w="1280" w:type="dxa"/>
            <w:tcBorders>
              <w:bottom w:val="single" w:sz="8" w:space="0" w:color="auto"/>
              <w:right w:val="single" w:sz="8" w:space="0" w:color="auto"/>
            </w:tcBorders>
            <w:vAlign w:val="bottom"/>
          </w:tcPr>
          <w:p w14:paraId="722C20EC" w14:textId="77777777" w:rsidR="004D60F1" w:rsidRPr="00DD65C8" w:rsidRDefault="004D60F1">
            <w:pPr>
              <w:rPr>
                <w:sz w:val="2"/>
                <w:szCs w:val="2"/>
              </w:rPr>
            </w:pPr>
          </w:p>
        </w:tc>
        <w:tc>
          <w:tcPr>
            <w:tcW w:w="1260" w:type="dxa"/>
            <w:tcBorders>
              <w:bottom w:val="single" w:sz="8" w:space="0" w:color="auto"/>
              <w:right w:val="single" w:sz="8" w:space="0" w:color="auto"/>
            </w:tcBorders>
            <w:vAlign w:val="bottom"/>
          </w:tcPr>
          <w:p w14:paraId="21F801D6" w14:textId="77777777" w:rsidR="004D60F1" w:rsidRPr="00DD65C8" w:rsidRDefault="004D60F1">
            <w:pPr>
              <w:rPr>
                <w:sz w:val="2"/>
                <w:szCs w:val="2"/>
              </w:rPr>
            </w:pPr>
          </w:p>
        </w:tc>
        <w:tc>
          <w:tcPr>
            <w:tcW w:w="1140" w:type="dxa"/>
            <w:tcBorders>
              <w:bottom w:val="single" w:sz="8" w:space="0" w:color="auto"/>
              <w:right w:val="single" w:sz="8" w:space="0" w:color="auto"/>
            </w:tcBorders>
            <w:vAlign w:val="bottom"/>
          </w:tcPr>
          <w:p w14:paraId="426B2B36" w14:textId="77777777" w:rsidR="004D60F1" w:rsidRPr="00DD65C8" w:rsidRDefault="004D60F1">
            <w:pPr>
              <w:rPr>
                <w:sz w:val="2"/>
                <w:szCs w:val="2"/>
              </w:rPr>
            </w:pPr>
          </w:p>
        </w:tc>
        <w:tc>
          <w:tcPr>
            <w:tcW w:w="0" w:type="dxa"/>
            <w:vAlign w:val="bottom"/>
          </w:tcPr>
          <w:p w14:paraId="24658080" w14:textId="77777777" w:rsidR="004D60F1" w:rsidRPr="00DD65C8" w:rsidRDefault="004D60F1">
            <w:pPr>
              <w:rPr>
                <w:sz w:val="1"/>
                <w:szCs w:val="1"/>
              </w:rPr>
            </w:pPr>
          </w:p>
        </w:tc>
      </w:tr>
      <w:tr w:rsidR="004D60F1" w:rsidRPr="00DD65C8" w14:paraId="06406D98" w14:textId="77777777">
        <w:trPr>
          <w:trHeight w:val="300"/>
        </w:trPr>
        <w:tc>
          <w:tcPr>
            <w:tcW w:w="600" w:type="dxa"/>
            <w:tcBorders>
              <w:left w:val="single" w:sz="8" w:space="0" w:color="auto"/>
              <w:right w:val="single" w:sz="8" w:space="0" w:color="auto"/>
            </w:tcBorders>
            <w:vAlign w:val="bottom"/>
          </w:tcPr>
          <w:p w14:paraId="34EE3F07" w14:textId="77777777" w:rsidR="004D60F1" w:rsidRPr="00DD65C8" w:rsidRDefault="00C629FD">
            <w:pPr>
              <w:jc w:val="center"/>
              <w:rPr>
                <w:sz w:val="20"/>
                <w:szCs w:val="20"/>
              </w:rPr>
            </w:pPr>
            <w:r w:rsidRPr="00DD65C8">
              <w:rPr>
                <w:rFonts w:eastAsia="Times New Roman"/>
                <w:b/>
                <w:bCs/>
                <w:w w:val="96"/>
              </w:rPr>
              <w:t>6c</w:t>
            </w:r>
          </w:p>
        </w:tc>
        <w:tc>
          <w:tcPr>
            <w:tcW w:w="1180" w:type="dxa"/>
            <w:tcBorders>
              <w:right w:val="single" w:sz="8" w:space="0" w:color="auto"/>
            </w:tcBorders>
            <w:vAlign w:val="bottom"/>
          </w:tcPr>
          <w:p w14:paraId="32F4BAB2" w14:textId="77777777" w:rsidR="004D60F1" w:rsidRPr="00DD65C8" w:rsidRDefault="00C629FD">
            <w:pPr>
              <w:jc w:val="center"/>
              <w:rPr>
                <w:sz w:val="20"/>
                <w:szCs w:val="20"/>
              </w:rPr>
            </w:pPr>
            <w:r w:rsidRPr="00DD65C8">
              <w:rPr>
                <w:rFonts w:eastAsia="Times New Roman"/>
              </w:rPr>
              <w:t>3420,3289</w:t>
            </w:r>
          </w:p>
        </w:tc>
        <w:tc>
          <w:tcPr>
            <w:tcW w:w="1260" w:type="dxa"/>
            <w:tcBorders>
              <w:right w:val="single" w:sz="8" w:space="0" w:color="auto"/>
            </w:tcBorders>
            <w:vAlign w:val="bottom"/>
          </w:tcPr>
          <w:p w14:paraId="71AB1F9E" w14:textId="77777777" w:rsidR="004D60F1" w:rsidRPr="00DD65C8" w:rsidRDefault="00C629FD">
            <w:pPr>
              <w:jc w:val="center"/>
              <w:rPr>
                <w:sz w:val="20"/>
                <w:szCs w:val="20"/>
              </w:rPr>
            </w:pPr>
            <w:r w:rsidRPr="00DD65C8">
              <w:rPr>
                <w:rFonts w:eastAsia="Times New Roman"/>
                <w:w w:val="99"/>
              </w:rPr>
              <w:t>3147</w:t>
            </w:r>
          </w:p>
        </w:tc>
        <w:tc>
          <w:tcPr>
            <w:tcW w:w="1180" w:type="dxa"/>
            <w:tcBorders>
              <w:right w:val="single" w:sz="8" w:space="0" w:color="auto"/>
            </w:tcBorders>
            <w:vAlign w:val="bottom"/>
          </w:tcPr>
          <w:p w14:paraId="4CE8F240" w14:textId="77777777" w:rsidR="004D60F1" w:rsidRPr="00DD65C8" w:rsidRDefault="00C629FD">
            <w:pPr>
              <w:jc w:val="center"/>
              <w:rPr>
                <w:sz w:val="20"/>
                <w:szCs w:val="20"/>
              </w:rPr>
            </w:pPr>
            <w:r w:rsidRPr="00DD65C8">
              <w:rPr>
                <w:rFonts w:eastAsia="Times New Roman"/>
                <w:w w:val="99"/>
              </w:rPr>
              <w:t>3031</w:t>
            </w:r>
          </w:p>
        </w:tc>
        <w:tc>
          <w:tcPr>
            <w:tcW w:w="1160" w:type="dxa"/>
            <w:tcBorders>
              <w:right w:val="single" w:sz="8" w:space="0" w:color="auto"/>
            </w:tcBorders>
            <w:vAlign w:val="bottom"/>
          </w:tcPr>
          <w:p w14:paraId="1FA252D9" w14:textId="77777777" w:rsidR="004D60F1" w:rsidRPr="00DD65C8" w:rsidRDefault="00C629FD">
            <w:pPr>
              <w:jc w:val="center"/>
              <w:rPr>
                <w:sz w:val="20"/>
                <w:szCs w:val="20"/>
              </w:rPr>
            </w:pPr>
            <w:r w:rsidRPr="00DD65C8">
              <w:rPr>
                <w:rFonts w:eastAsia="Times New Roman"/>
                <w:w w:val="99"/>
              </w:rPr>
              <w:t>2862</w:t>
            </w:r>
          </w:p>
        </w:tc>
        <w:tc>
          <w:tcPr>
            <w:tcW w:w="1280" w:type="dxa"/>
            <w:tcBorders>
              <w:right w:val="single" w:sz="8" w:space="0" w:color="auto"/>
            </w:tcBorders>
            <w:vAlign w:val="bottom"/>
          </w:tcPr>
          <w:p w14:paraId="31512141" w14:textId="77777777" w:rsidR="004D60F1" w:rsidRPr="00DD65C8" w:rsidRDefault="00C629FD">
            <w:pPr>
              <w:jc w:val="center"/>
              <w:rPr>
                <w:sz w:val="20"/>
                <w:szCs w:val="20"/>
              </w:rPr>
            </w:pPr>
            <w:r w:rsidRPr="00DD65C8">
              <w:rPr>
                <w:rFonts w:eastAsia="Times New Roman"/>
              </w:rPr>
              <w:t>1708,1646</w:t>
            </w:r>
          </w:p>
        </w:tc>
        <w:tc>
          <w:tcPr>
            <w:tcW w:w="1260" w:type="dxa"/>
            <w:tcBorders>
              <w:right w:val="single" w:sz="8" w:space="0" w:color="auto"/>
            </w:tcBorders>
            <w:vAlign w:val="bottom"/>
          </w:tcPr>
          <w:p w14:paraId="10758CF6" w14:textId="77777777" w:rsidR="004D60F1" w:rsidRPr="00DD65C8" w:rsidRDefault="00C629FD">
            <w:pPr>
              <w:jc w:val="center"/>
              <w:rPr>
                <w:sz w:val="20"/>
                <w:szCs w:val="20"/>
              </w:rPr>
            </w:pPr>
            <w:r w:rsidRPr="00DD65C8">
              <w:rPr>
                <w:rFonts w:eastAsia="Times New Roman"/>
                <w:w w:val="99"/>
              </w:rPr>
              <w:t>1606</w:t>
            </w:r>
          </w:p>
        </w:tc>
        <w:tc>
          <w:tcPr>
            <w:tcW w:w="1140" w:type="dxa"/>
            <w:tcBorders>
              <w:right w:val="single" w:sz="8" w:space="0" w:color="auto"/>
            </w:tcBorders>
            <w:vAlign w:val="bottom"/>
          </w:tcPr>
          <w:p w14:paraId="08AD84C0" w14:textId="77777777" w:rsidR="004D60F1" w:rsidRPr="00DD65C8" w:rsidRDefault="00C629FD">
            <w:pPr>
              <w:jc w:val="center"/>
              <w:rPr>
                <w:sz w:val="20"/>
                <w:szCs w:val="20"/>
              </w:rPr>
            </w:pPr>
            <w:r w:rsidRPr="00DD65C8">
              <w:rPr>
                <w:rFonts w:eastAsia="Times New Roman"/>
                <w:w w:val="99"/>
              </w:rPr>
              <w:t>1462</w:t>
            </w:r>
          </w:p>
        </w:tc>
        <w:tc>
          <w:tcPr>
            <w:tcW w:w="0" w:type="dxa"/>
            <w:vAlign w:val="bottom"/>
          </w:tcPr>
          <w:p w14:paraId="03CA62E4" w14:textId="77777777" w:rsidR="004D60F1" w:rsidRPr="00DD65C8" w:rsidRDefault="004D60F1">
            <w:pPr>
              <w:rPr>
                <w:sz w:val="1"/>
                <w:szCs w:val="1"/>
              </w:rPr>
            </w:pPr>
          </w:p>
        </w:tc>
      </w:tr>
      <w:tr w:rsidR="004D60F1" w:rsidRPr="00DD65C8" w14:paraId="09F4765F" w14:textId="77777777">
        <w:trPr>
          <w:trHeight w:val="24"/>
        </w:trPr>
        <w:tc>
          <w:tcPr>
            <w:tcW w:w="600" w:type="dxa"/>
            <w:tcBorders>
              <w:left w:val="single" w:sz="8" w:space="0" w:color="auto"/>
              <w:bottom w:val="single" w:sz="8" w:space="0" w:color="auto"/>
              <w:right w:val="single" w:sz="8" w:space="0" w:color="auto"/>
            </w:tcBorders>
            <w:vAlign w:val="bottom"/>
          </w:tcPr>
          <w:p w14:paraId="70B90C80" w14:textId="77777777" w:rsidR="004D60F1" w:rsidRPr="00DD65C8" w:rsidRDefault="004D60F1">
            <w:pPr>
              <w:rPr>
                <w:sz w:val="2"/>
                <w:szCs w:val="2"/>
              </w:rPr>
            </w:pPr>
          </w:p>
        </w:tc>
        <w:tc>
          <w:tcPr>
            <w:tcW w:w="1180" w:type="dxa"/>
            <w:tcBorders>
              <w:bottom w:val="single" w:sz="8" w:space="0" w:color="auto"/>
              <w:right w:val="single" w:sz="8" w:space="0" w:color="auto"/>
            </w:tcBorders>
            <w:vAlign w:val="bottom"/>
          </w:tcPr>
          <w:p w14:paraId="062171C1" w14:textId="77777777" w:rsidR="004D60F1" w:rsidRPr="00DD65C8" w:rsidRDefault="004D60F1">
            <w:pPr>
              <w:rPr>
                <w:sz w:val="2"/>
                <w:szCs w:val="2"/>
              </w:rPr>
            </w:pPr>
          </w:p>
        </w:tc>
        <w:tc>
          <w:tcPr>
            <w:tcW w:w="1260" w:type="dxa"/>
            <w:tcBorders>
              <w:bottom w:val="single" w:sz="8" w:space="0" w:color="auto"/>
              <w:right w:val="single" w:sz="8" w:space="0" w:color="auto"/>
            </w:tcBorders>
            <w:vAlign w:val="bottom"/>
          </w:tcPr>
          <w:p w14:paraId="4C15B847" w14:textId="77777777" w:rsidR="004D60F1" w:rsidRPr="00DD65C8" w:rsidRDefault="004D60F1">
            <w:pPr>
              <w:rPr>
                <w:sz w:val="2"/>
                <w:szCs w:val="2"/>
              </w:rPr>
            </w:pPr>
          </w:p>
        </w:tc>
        <w:tc>
          <w:tcPr>
            <w:tcW w:w="1180" w:type="dxa"/>
            <w:tcBorders>
              <w:bottom w:val="single" w:sz="8" w:space="0" w:color="auto"/>
              <w:right w:val="single" w:sz="8" w:space="0" w:color="auto"/>
            </w:tcBorders>
            <w:vAlign w:val="bottom"/>
          </w:tcPr>
          <w:p w14:paraId="784B5A59" w14:textId="77777777" w:rsidR="004D60F1" w:rsidRPr="00DD65C8" w:rsidRDefault="004D60F1">
            <w:pPr>
              <w:rPr>
                <w:sz w:val="2"/>
                <w:szCs w:val="2"/>
              </w:rPr>
            </w:pPr>
          </w:p>
        </w:tc>
        <w:tc>
          <w:tcPr>
            <w:tcW w:w="1160" w:type="dxa"/>
            <w:tcBorders>
              <w:bottom w:val="single" w:sz="8" w:space="0" w:color="auto"/>
              <w:right w:val="single" w:sz="8" w:space="0" w:color="auto"/>
            </w:tcBorders>
            <w:vAlign w:val="bottom"/>
          </w:tcPr>
          <w:p w14:paraId="7DD6115F" w14:textId="77777777" w:rsidR="004D60F1" w:rsidRPr="00DD65C8" w:rsidRDefault="004D60F1">
            <w:pPr>
              <w:rPr>
                <w:sz w:val="2"/>
                <w:szCs w:val="2"/>
              </w:rPr>
            </w:pPr>
          </w:p>
        </w:tc>
        <w:tc>
          <w:tcPr>
            <w:tcW w:w="1280" w:type="dxa"/>
            <w:tcBorders>
              <w:bottom w:val="single" w:sz="8" w:space="0" w:color="auto"/>
              <w:right w:val="single" w:sz="8" w:space="0" w:color="auto"/>
            </w:tcBorders>
            <w:vAlign w:val="bottom"/>
          </w:tcPr>
          <w:p w14:paraId="18657242" w14:textId="77777777" w:rsidR="004D60F1" w:rsidRPr="00DD65C8" w:rsidRDefault="004D60F1">
            <w:pPr>
              <w:rPr>
                <w:sz w:val="2"/>
                <w:szCs w:val="2"/>
              </w:rPr>
            </w:pPr>
          </w:p>
        </w:tc>
        <w:tc>
          <w:tcPr>
            <w:tcW w:w="1260" w:type="dxa"/>
            <w:tcBorders>
              <w:bottom w:val="single" w:sz="8" w:space="0" w:color="auto"/>
              <w:right w:val="single" w:sz="8" w:space="0" w:color="auto"/>
            </w:tcBorders>
            <w:vAlign w:val="bottom"/>
          </w:tcPr>
          <w:p w14:paraId="06DD147D" w14:textId="77777777" w:rsidR="004D60F1" w:rsidRPr="00DD65C8" w:rsidRDefault="004D60F1">
            <w:pPr>
              <w:rPr>
                <w:sz w:val="2"/>
                <w:szCs w:val="2"/>
              </w:rPr>
            </w:pPr>
          </w:p>
        </w:tc>
        <w:tc>
          <w:tcPr>
            <w:tcW w:w="1140" w:type="dxa"/>
            <w:tcBorders>
              <w:bottom w:val="single" w:sz="8" w:space="0" w:color="auto"/>
              <w:right w:val="single" w:sz="8" w:space="0" w:color="auto"/>
            </w:tcBorders>
            <w:vAlign w:val="bottom"/>
          </w:tcPr>
          <w:p w14:paraId="6A67AFF6" w14:textId="77777777" w:rsidR="004D60F1" w:rsidRPr="00DD65C8" w:rsidRDefault="004D60F1">
            <w:pPr>
              <w:rPr>
                <w:sz w:val="2"/>
                <w:szCs w:val="2"/>
              </w:rPr>
            </w:pPr>
          </w:p>
        </w:tc>
        <w:tc>
          <w:tcPr>
            <w:tcW w:w="0" w:type="dxa"/>
            <w:vAlign w:val="bottom"/>
          </w:tcPr>
          <w:p w14:paraId="26D6652F" w14:textId="77777777" w:rsidR="004D60F1" w:rsidRPr="00DD65C8" w:rsidRDefault="004D60F1">
            <w:pPr>
              <w:rPr>
                <w:sz w:val="1"/>
                <w:szCs w:val="1"/>
              </w:rPr>
            </w:pPr>
          </w:p>
        </w:tc>
      </w:tr>
      <w:tr w:rsidR="004D60F1" w:rsidRPr="00DD65C8" w14:paraId="0AEF45DA" w14:textId="77777777">
        <w:trPr>
          <w:trHeight w:val="300"/>
        </w:trPr>
        <w:tc>
          <w:tcPr>
            <w:tcW w:w="600" w:type="dxa"/>
            <w:tcBorders>
              <w:left w:val="single" w:sz="8" w:space="0" w:color="auto"/>
              <w:right w:val="single" w:sz="8" w:space="0" w:color="auto"/>
            </w:tcBorders>
            <w:vAlign w:val="bottom"/>
          </w:tcPr>
          <w:p w14:paraId="026DDA21" w14:textId="77777777" w:rsidR="004D60F1" w:rsidRPr="00DD65C8" w:rsidRDefault="00C629FD">
            <w:pPr>
              <w:jc w:val="center"/>
              <w:rPr>
                <w:sz w:val="20"/>
                <w:szCs w:val="20"/>
              </w:rPr>
            </w:pPr>
            <w:r w:rsidRPr="00DD65C8">
              <w:rPr>
                <w:rFonts w:eastAsia="Times New Roman"/>
                <w:b/>
                <w:bCs/>
              </w:rPr>
              <w:t>6d</w:t>
            </w:r>
          </w:p>
        </w:tc>
        <w:tc>
          <w:tcPr>
            <w:tcW w:w="1180" w:type="dxa"/>
            <w:tcBorders>
              <w:right w:val="single" w:sz="8" w:space="0" w:color="auto"/>
            </w:tcBorders>
            <w:vAlign w:val="bottom"/>
          </w:tcPr>
          <w:p w14:paraId="4B55DFA1" w14:textId="77777777" w:rsidR="004D60F1" w:rsidRPr="00DD65C8" w:rsidRDefault="00C629FD">
            <w:pPr>
              <w:jc w:val="center"/>
              <w:rPr>
                <w:sz w:val="20"/>
                <w:szCs w:val="20"/>
              </w:rPr>
            </w:pPr>
            <w:r w:rsidRPr="00DD65C8">
              <w:rPr>
                <w:rFonts w:eastAsia="Times New Roman"/>
                <w:w w:val="99"/>
              </w:rPr>
              <w:t>3317</w:t>
            </w:r>
          </w:p>
        </w:tc>
        <w:tc>
          <w:tcPr>
            <w:tcW w:w="1260" w:type="dxa"/>
            <w:tcBorders>
              <w:right w:val="single" w:sz="8" w:space="0" w:color="auto"/>
            </w:tcBorders>
            <w:vAlign w:val="bottom"/>
          </w:tcPr>
          <w:p w14:paraId="387113CF" w14:textId="77777777" w:rsidR="004D60F1" w:rsidRPr="00DD65C8" w:rsidRDefault="00C629FD">
            <w:pPr>
              <w:jc w:val="center"/>
              <w:rPr>
                <w:sz w:val="20"/>
                <w:szCs w:val="20"/>
              </w:rPr>
            </w:pPr>
            <w:r w:rsidRPr="00DD65C8">
              <w:rPr>
                <w:rFonts w:eastAsia="Times New Roman"/>
                <w:w w:val="99"/>
              </w:rPr>
              <w:t>3188</w:t>
            </w:r>
          </w:p>
        </w:tc>
        <w:tc>
          <w:tcPr>
            <w:tcW w:w="1180" w:type="dxa"/>
            <w:tcBorders>
              <w:right w:val="single" w:sz="8" w:space="0" w:color="auto"/>
            </w:tcBorders>
            <w:vAlign w:val="bottom"/>
          </w:tcPr>
          <w:p w14:paraId="6511C164" w14:textId="77777777" w:rsidR="004D60F1" w:rsidRPr="00DD65C8" w:rsidRDefault="00C629FD">
            <w:pPr>
              <w:jc w:val="center"/>
              <w:rPr>
                <w:sz w:val="20"/>
                <w:szCs w:val="20"/>
              </w:rPr>
            </w:pPr>
            <w:r w:rsidRPr="00DD65C8">
              <w:rPr>
                <w:rFonts w:eastAsia="Times New Roman"/>
                <w:w w:val="99"/>
              </w:rPr>
              <w:t>3061</w:t>
            </w:r>
          </w:p>
        </w:tc>
        <w:tc>
          <w:tcPr>
            <w:tcW w:w="1160" w:type="dxa"/>
            <w:tcBorders>
              <w:right w:val="single" w:sz="8" w:space="0" w:color="auto"/>
            </w:tcBorders>
            <w:vAlign w:val="bottom"/>
          </w:tcPr>
          <w:p w14:paraId="75350752" w14:textId="77777777" w:rsidR="004D60F1" w:rsidRPr="00DD65C8" w:rsidRDefault="00C629FD">
            <w:pPr>
              <w:jc w:val="center"/>
              <w:rPr>
                <w:sz w:val="20"/>
                <w:szCs w:val="20"/>
              </w:rPr>
            </w:pPr>
            <w:r w:rsidRPr="00DD65C8">
              <w:rPr>
                <w:rFonts w:eastAsia="Times New Roman"/>
                <w:w w:val="99"/>
              </w:rPr>
              <w:t>2879</w:t>
            </w:r>
          </w:p>
        </w:tc>
        <w:tc>
          <w:tcPr>
            <w:tcW w:w="1280" w:type="dxa"/>
            <w:tcBorders>
              <w:right w:val="single" w:sz="8" w:space="0" w:color="auto"/>
            </w:tcBorders>
            <w:vAlign w:val="bottom"/>
          </w:tcPr>
          <w:p w14:paraId="0E66C782" w14:textId="77777777" w:rsidR="004D60F1" w:rsidRPr="00DD65C8" w:rsidRDefault="00C629FD">
            <w:pPr>
              <w:jc w:val="center"/>
              <w:rPr>
                <w:sz w:val="20"/>
                <w:szCs w:val="20"/>
              </w:rPr>
            </w:pPr>
            <w:r w:rsidRPr="00DD65C8">
              <w:rPr>
                <w:rFonts w:eastAsia="Times New Roman"/>
              </w:rPr>
              <w:t>1713,1680</w:t>
            </w:r>
          </w:p>
        </w:tc>
        <w:tc>
          <w:tcPr>
            <w:tcW w:w="1260" w:type="dxa"/>
            <w:tcBorders>
              <w:right w:val="single" w:sz="8" w:space="0" w:color="auto"/>
            </w:tcBorders>
            <w:vAlign w:val="bottom"/>
          </w:tcPr>
          <w:p w14:paraId="18007D4D" w14:textId="77777777" w:rsidR="004D60F1" w:rsidRPr="00DD65C8" w:rsidRDefault="00C629FD">
            <w:pPr>
              <w:jc w:val="center"/>
              <w:rPr>
                <w:sz w:val="20"/>
                <w:szCs w:val="20"/>
              </w:rPr>
            </w:pPr>
            <w:r w:rsidRPr="00DD65C8">
              <w:rPr>
                <w:rFonts w:eastAsia="Times New Roman"/>
                <w:w w:val="99"/>
              </w:rPr>
              <w:t>1622</w:t>
            </w:r>
          </w:p>
        </w:tc>
        <w:tc>
          <w:tcPr>
            <w:tcW w:w="1140" w:type="dxa"/>
            <w:tcBorders>
              <w:right w:val="single" w:sz="8" w:space="0" w:color="auto"/>
            </w:tcBorders>
            <w:vAlign w:val="bottom"/>
          </w:tcPr>
          <w:p w14:paraId="65D3B9DA" w14:textId="77777777" w:rsidR="004D60F1" w:rsidRPr="00DD65C8" w:rsidRDefault="00C629FD">
            <w:pPr>
              <w:jc w:val="center"/>
              <w:rPr>
                <w:sz w:val="20"/>
                <w:szCs w:val="20"/>
              </w:rPr>
            </w:pPr>
            <w:r w:rsidRPr="00DD65C8">
              <w:rPr>
                <w:rFonts w:eastAsia="Times New Roman"/>
                <w:w w:val="99"/>
              </w:rPr>
              <w:t>1460</w:t>
            </w:r>
          </w:p>
        </w:tc>
        <w:tc>
          <w:tcPr>
            <w:tcW w:w="0" w:type="dxa"/>
            <w:vAlign w:val="bottom"/>
          </w:tcPr>
          <w:p w14:paraId="068DD9F5" w14:textId="77777777" w:rsidR="004D60F1" w:rsidRPr="00DD65C8" w:rsidRDefault="004D60F1">
            <w:pPr>
              <w:rPr>
                <w:sz w:val="1"/>
                <w:szCs w:val="1"/>
              </w:rPr>
            </w:pPr>
          </w:p>
        </w:tc>
      </w:tr>
      <w:tr w:rsidR="004D60F1" w:rsidRPr="00DD65C8" w14:paraId="6BBF169D" w14:textId="77777777">
        <w:trPr>
          <w:trHeight w:val="24"/>
        </w:trPr>
        <w:tc>
          <w:tcPr>
            <w:tcW w:w="600" w:type="dxa"/>
            <w:tcBorders>
              <w:left w:val="single" w:sz="8" w:space="0" w:color="auto"/>
              <w:bottom w:val="single" w:sz="8" w:space="0" w:color="auto"/>
              <w:right w:val="single" w:sz="8" w:space="0" w:color="auto"/>
            </w:tcBorders>
            <w:vAlign w:val="bottom"/>
          </w:tcPr>
          <w:p w14:paraId="1857785E" w14:textId="77777777" w:rsidR="004D60F1" w:rsidRPr="00DD65C8" w:rsidRDefault="004D60F1">
            <w:pPr>
              <w:rPr>
                <w:sz w:val="2"/>
                <w:szCs w:val="2"/>
              </w:rPr>
            </w:pPr>
          </w:p>
        </w:tc>
        <w:tc>
          <w:tcPr>
            <w:tcW w:w="1180" w:type="dxa"/>
            <w:tcBorders>
              <w:bottom w:val="single" w:sz="8" w:space="0" w:color="auto"/>
              <w:right w:val="single" w:sz="8" w:space="0" w:color="auto"/>
            </w:tcBorders>
            <w:vAlign w:val="bottom"/>
          </w:tcPr>
          <w:p w14:paraId="6EB15C27" w14:textId="77777777" w:rsidR="004D60F1" w:rsidRPr="00DD65C8" w:rsidRDefault="004D60F1">
            <w:pPr>
              <w:rPr>
                <w:sz w:val="2"/>
                <w:szCs w:val="2"/>
              </w:rPr>
            </w:pPr>
          </w:p>
        </w:tc>
        <w:tc>
          <w:tcPr>
            <w:tcW w:w="1260" w:type="dxa"/>
            <w:tcBorders>
              <w:bottom w:val="single" w:sz="8" w:space="0" w:color="auto"/>
              <w:right w:val="single" w:sz="8" w:space="0" w:color="auto"/>
            </w:tcBorders>
            <w:vAlign w:val="bottom"/>
          </w:tcPr>
          <w:p w14:paraId="2529323D" w14:textId="77777777" w:rsidR="004D60F1" w:rsidRPr="00DD65C8" w:rsidRDefault="004D60F1">
            <w:pPr>
              <w:rPr>
                <w:sz w:val="2"/>
                <w:szCs w:val="2"/>
              </w:rPr>
            </w:pPr>
          </w:p>
        </w:tc>
        <w:tc>
          <w:tcPr>
            <w:tcW w:w="1180" w:type="dxa"/>
            <w:tcBorders>
              <w:bottom w:val="single" w:sz="8" w:space="0" w:color="auto"/>
              <w:right w:val="single" w:sz="8" w:space="0" w:color="auto"/>
            </w:tcBorders>
            <w:vAlign w:val="bottom"/>
          </w:tcPr>
          <w:p w14:paraId="3879218E" w14:textId="77777777" w:rsidR="004D60F1" w:rsidRPr="00DD65C8" w:rsidRDefault="004D60F1">
            <w:pPr>
              <w:rPr>
                <w:sz w:val="2"/>
                <w:szCs w:val="2"/>
              </w:rPr>
            </w:pPr>
          </w:p>
        </w:tc>
        <w:tc>
          <w:tcPr>
            <w:tcW w:w="1160" w:type="dxa"/>
            <w:tcBorders>
              <w:bottom w:val="single" w:sz="8" w:space="0" w:color="auto"/>
              <w:right w:val="single" w:sz="8" w:space="0" w:color="auto"/>
            </w:tcBorders>
            <w:vAlign w:val="bottom"/>
          </w:tcPr>
          <w:p w14:paraId="1A0924CC" w14:textId="77777777" w:rsidR="004D60F1" w:rsidRPr="00DD65C8" w:rsidRDefault="004D60F1">
            <w:pPr>
              <w:rPr>
                <w:sz w:val="2"/>
                <w:szCs w:val="2"/>
              </w:rPr>
            </w:pPr>
          </w:p>
        </w:tc>
        <w:tc>
          <w:tcPr>
            <w:tcW w:w="1280" w:type="dxa"/>
            <w:tcBorders>
              <w:bottom w:val="single" w:sz="8" w:space="0" w:color="auto"/>
              <w:right w:val="single" w:sz="8" w:space="0" w:color="auto"/>
            </w:tcBorders>
            <w:vAlign w:val="bottom"/>
          </w:tcPr>
          <w:p w14:paraId="6BD56246" w14:textId="77777777" w:rsidR="004D60F1" w:rsidRPr="00DD65C8" w:rsidRDefault="004D60F1">
            <w:pPr>
              <w:rPr>
                <w:sz w:val="2"/>
                <w:szCs w:val="2"/>
              </w:rPr>
            </w:pPr>
          </w:p>
        </w:tc>
        <w:tc>
          <w:tcPr>
            <w:tcW w:w="1260" w:type="dxa"/>
            <w:tcBorders>
              <w:bottom w:val="single" w:sz="8" w:space="0" w:color="auto"/>
              <w:right w:val="single" w:sz="8" w:space="0" w:color="auto"/>
            </w:tcBorders>
            <w:vAlign w:val="bottom"/>
          </w:tcPr>
          <w:p w14:paraId="74281229" w14:textId="77777777" w:rsidR="004D60F1" w:rsidRPr="00DD65C8" w:rsidRDefault="004D60F1">
            <w:pPr>
              <w:rPr>
                <w:sz w:val="2"/>
                <w:szCs w:val="2"/>
              </w:rPr>
            </w:pPr>
          </w:p>
        </w:tc>
        <w:tc>
          <w:tcPr>
            <w:tcW w:w="1140" w:type="dxa"/>
            <w:tcBorders>
              <w:bottom w:val="single" w:sz="8" w:space="0" w:color="auto"/>
              <w:right w:val="single" w:sz="8" w:space="0" w:color="auto"/>
            </w:tcBorders>
            <w:vAlign w:val="bottom"/>
          </w:tcPr>
          <w:p w14:paraId="404D9D1D" w14:textId="77777777" w:rsidR="004D60F1" w:rsidRPr="00DD65C8" w:rsidRDefault="004D60F1">
            <w:pPr>
              <w:rPr>
                <w:sz w:val="2"/>
                <w:szCs w:val="2"/>
              </w:rPr>
            </w:pPr>
          </w:p>
        </w:tc>
        <w:tc>
          <w:tcPr>
            <w:tcW w:w="0" w:type="dxa"/>
            <w:vAlign w:val="bottom"/>
          </w:tcPr>
          <w:p w14:paraId="7C9142DD" w14:textId="77777777" w:rsidR="004D60F1" w:rsidRPr="00DD65C8" w:rsidRDefault="004D60F1">
            <w:pPr>
              <w:rPr>
                <w:sz w:val="1"/>
                <w:szCs w:val="1"/>
              </w:rPr>
            </w:pPr>
          </w:p>
        </w:tc>
      </w:tr>
      <w:tr w:rsidR="004D60F1" w:rsidRPr="00DD65C8" w14:paraId="59B54B02" w14:textId="77777777">
        <w:trPr>
          <w:trHeight w:val="300"/>
        </w:trPr>
        <w:tc>
          <w:tcPr>
            <w:tcW w:w="600" w:type="dxa"/>
            <w:tcBorders>
              <w:left w:val="single" w:sz="8" w:space="0" w:color="auto"/>
              <w:right w:val="single" w:sz="8" w:space="0" w:color="auto"/>
            </w:tcBorders>
            <w:vAlign w:val="bottom"/>
          </w:tcPr>
          <w:p w14:paraId="1CD36878" w14:textId="77777777" w:rsidR="004D60F1" w:rsidRPr="00DD65C8" w:rsidRDefault="00C629FD">
            <w:pPr>
              <w:jc w:val="center"/>
              <w:rPr>
                <w:sz w:val="20"/>
                <w:szCs w:val="20"/>
              </w:rPr>
            </w:pPr>
            <w:r w:rsidRPr="00DD65C8">
              <w:rPr>
                <w:rFonts w:eastAsia="Times New Roman"/>
                <w:b/>
                <w:bCs/>
                <w:w w:val="96"/>
              </w:rPr>
              <w:t>6e</w:t>
            </w:r>
          </w:p>
        </w:tc>
        <w:tc>
          <w:tcPr>
            <w:tcW w:w="1180" w:type="dxa"/>
            <w:tcBorders>
              <w:right w:val="single" w:sz="8" w:space="0" w:color="auto"/>
            </w:tcBorders>
            <w:vAlign w:val="bottom"/>
          </w:tcPr>
          <w:p w14:paraId="755B7891" w14:textId="77777777" w:rsidR="004D60F1" w:rsidRPr="00DD65C8" w:rsidRDefault="00C629FD">
            <w:pPr>
              <w:jc w:val="center"/>
              <w:rPr>
                <w:sz w:val="20"/>
                <w:szCs w:val="20"/>
              </w:rPr>
            </w:pPr>
            <w:r w:rsidRPr="00DD65C8">
              <w:rPr>
                <w:rFonts w:eastAsia="Times New Roman"/>
                <w:w w:val="99"/>
              </w:rPr>
              <w:t>3421</w:t>
            </w:r>
          </w:p>
        </w:tc>
        <w:tc>
          <w:tcPr>
            <w:tcW w:w="1260" w:type="dxa"/>
            <w:tcBorders>
              <w:right w:val="single" w:sz="8" w:space="0" w:color="auto"/>
            </w:tcBorders>
            <w:vAlign w:val="bottom"/>
          </w:tcPr>
          <w:p w14:paraId="512D3CA0" w14:textId="77777777" w:rsidR="004D60F1" w:rsidRPr="00DD65C8" w:rsidRDefault="00C629FD">
            <w:pPr>
              <w:jc w:val="center"/>
              <w:rPr>
                <w:sz w:val="20"/>
                <w:szCs w:val="20"/>
              </w:rPr>
            </w:pPr>
            <w:r w:rsidRPr="00DD65C8">
              <w:rPr>
                <w:rFonts w:eastAsia="Times New Roman"/>
                <w:w w:val="99"/>
              </w:rPr>
              <w:t>3134</w:t>
            </w:r>
          </w:p>
        </w:tc>
        <w:tc>
          <w:tcPr>
            <w:tcW w:w="1180" w:type="dxa"/>
            <w:tcBorders>
              <w:right w:val="single" w:sz="8" w:space="0" w:color="auto"/>
            </w:tcBorders>
            <w:vAlign w:val="bottom"/>
          </w:tcPr>
          <w:p w14:paraId="4F7B99F8" w14:textId="77777777" w:rsidR="004D60F1" w:rsidRPr="00DD65C8" w:rsidRDefault="00C629FD">
            <w:pPr>
              <w:jc w:val="center"/>
              <w:rPr>
                <w:sz w:val="20"/>
                <w:szCs w:val="20"/>
              </w:rPr>
            </w:pPr>
            <w:r w:rsidRPr="00DD65C8">
              <w:rPr>
                <w:rFonts w:eastAsia="Times New Roman"/>
                <w:w w:val="99"/>
              </w:rPr>
              <w:t>3047</w:t>
            </w:r>
          </w:p>
        </w:tc>
        <w:tc>
          <w:tcPr>
            <w:tcW w:w="1160" w:type="dxa"/>
            <w:tcBorders>
              <w:right w:val="single" w:sz="8" w:space="0" w:color="auto"/>
            </w:tcBorders>
            <w:vAlign w:val="bottom"/>
          </w:tcPr>
          <w:p w14:paraId="53CEA2BF" w14:textId="77777777" w:rsidR="004D60F1" w:rsidRPr="00DD65C8" w:rsidRDefault="00C629FD">
            <w:pPr>
              <w:jc w:val="center"/>
              <w:rPr>
                <w:sz w:val="20"/>
                <w:szCs w:val="20"/>
              </w:rPr>
            </w:pPr>
            <w:r w:rsidRPr="00DD65C8">
              <w:rPr>
                <w:rFonts w:eastAsia="Times New Roman"/>
              </w:rPr>
              <w:t>2929,2838</w:t>
            </w:r>
          </w:p>
        </w:tc>
        <w:tc>
          <w:tcPr>
            <w:tcW w:w="1280" w:type="dxa"/>
            <w:tcBorders>
              <w:right w:val="single" w:sz="8" w:space="0" w:color="auto"/>
            </w:tcBorders>
            <w:vAlign w:val="bottom"/>
          </w:tcPr>
          <w:p w14:paraId="3946698E" w14:textId="77777777" w:rsidR="004D60F1" w:rsidRPr="00DD65C8" w:rsidRDefault="00C629FD">
            <w:pPr>
              <w:jc w:val="center"/>
              <w:rPr>
                <w:sz w:val="20"/>
                <w:szCs w:val="20"/>
              </w:rPr>
            </w:pPr>
            <w:r w:rsidRPr="00DD65C8">
              <w:rPr>
                <w:rFonts w:eastAsia="Times New Roman"/>
              </w:rPr>
              <w:t>1718,1628</w:t>
            </w:r>
          </w:p>
        </w:tc>
        <w:tc>
          <w:tcPr>
            <w:tcW w:w="1260" w:type="dxa"/>
            <w:tcBorders>
              <w:right w:val="single" w:sz="8" w:space="0" w:color="auto"/>
            </w:tcBorders>
            <w:vAlign w:val="bottom"/>
          </w:tcPr>
          <w:p w14:paraId="5D4C4334" w14:textId="77777777" w:rsidR="004D60F1" w:rsidRPr="00DD65C8" w:rsidRDefault="00C629FD">
            <w:pPr>
              <w:jc w:val="center"/>
              <w:rPr>
                <w:sz w:val="20"/>
                <w:szCs w:val="20"/>
              </w:rPr>
            </w:pPr>
            <w:r w:rsidRPr="00DD65C8">
              <w:rPr>
                <w:rFonts w:eastAsia="Times New Roman"/>
                <w:w w:val="99"/>
              </w:rPr>
              <w:t>1598</w:t>
            </w:r>
          </w:p>
        </w:tc>
        <w:tc>
          <w:tcPr>
            <w:tcW w:w="1140" w:type="dxa"/>
            <w:tcBorders>
              <w:right w:val="single" w:sz="8" w:space="0" w:color="auto"/>
            </w:tcBorders>
            <w:vAlign w:val="bottom"/>
          </w:tcPr>
          <w:p w14:paraId="51BAFAD4" w14:textId="77777777" w:rsidR="004D60F1" w:rsidRPr="00DD65C8" w:rsidRDefault="00C629FD">
            <w:pPr>
              <w:jc w:val="center"/>
              <w:rPr>
                <w:sz w:val="20"/>
                <w:szCs w:val="20"/>
              </w:rPr>
            </w:pPr>
            <w:r w:rsidRPr="00DD65C8">
              <w:rPr>
                <w:rFonts w:eastAsia="Times New Roman"/>
                <w:w w:val="99"/>
              </w:rPr>
              <w:t>1480</w:t>
            </w:r>
          </w:p>
        </w:tc>
        <w:tc>
          <w:tcPr>
            <w:tcW w:w="0" w:type="dxa"/>
            <w:vAlign w:val="bottom"/>
          </w:tcPr>
          <w:p w14:paraId="0D358829" w14:textId="77777777" w:rsidR="004D60F1" w:rsidRPr="00DD65C8" w:rsidRDefault="004D60F1">
            <w:pPr>
              <w:rPr>
                <w:sz w:val="1"/>
                <w:szCs w:val="1"/>
              </w:rPr>
            </w:pPr>
          </w:p>
        </w:tc>
      </w:tr>
      <w:tr w:rsidR="004D60F1" w:rsidRPr="00DD65C8" w14:paraId="13F83DAD" w14:textId="77777777">
        <w:trPr>
          <w:trHeight w:val="24"/>
        </w:trPr>
        <w:tc>
          <w:tcPr>
            <w:tcW w:w="600" w:type="dxa"/>
            <w:tcBorders>
              <w:left w:val="single" w:sz="8" w:space="0" w:color="auto"/>
              <w:bottom w:val="single" w:sz="8" w:space="0" w:color="auto"/>
              <w:right w:val="single" w:sz="8" w:space="0" w:color="auto"/>
            </w:tcBorders>
            <w:vAlign w:val="bottom"/>
          </w:tcPr>
          <w:p w14:paraId="1B0B7BD2" w14:textId="77777777" w:rsidR="004D60F1" w:rsidRPr="00DD65C8" w:rsidRDefault="004D60F1">
            <w:pPr>
              <w:rPr>
                <w:sz w:val="2"/>
                <w:szCs w:val="2"/>
              </w:rPr>
            </w:pPr>
          </w:p>
        </w:tc>
        <w:tc>
          <w:tcPr>
            <w:tcW w:w="1180" w:type="dxa"/>
            <w:tcBorders>
              <w:bottom w:val="single" w:sz="8" w:space="0" w:color="auto"/>
              <w:right w:val="single" w:sz="8" w:space="0" w:color="auto"/>
            </w:tcBorders>
            <w:vAlign w:val="bottom"/>
          </w:tcPr>
          <w:p w14:paraId="2299F6F1" w14:textId="77777777" w:rsidR="004D60F1" w:rsidRPr="00DD65C8" w:rsidRDefault="004D60F1">
            <w:pPr>
              <w:rPr>
                <w:sz w:val="2"/>
                <w:szCs w:val="2"/>
              </w:rPr>
            </w:pPr>
          </w:p>
        </w:tc>
        <w:tc>
          <w:tcPr>
            <w:tcW w:w="1260" w:type="dxa"/>
            <w:tcBorders>
              <w:bottom w:val="single" w:sz="8" w:space="0" w:color="auto"/>
              <w:right w:val="single" w:sz="8" w:space="0" w:color="auto"/>
            </w:tcBorders>
            <w:vAlign w:val="bottom"/>
          </w:tcPr>
          <w:p w14:paraId="07A33241" w14:textId="77777777" w:rsidR="004D60F1" w:rsidRPr="00DD65C8" w:rsidRDefault="004D60F1">
            <w:pPr>
              <w:rPr>
                <w:sz w:val="2"/>
                <w:szCs w:val="2"/>
              </w:rPr>
            </w:pPr>
          </w:p>
        </w:tc>
        <w:tc>
          <w:tcPr>
            <w:tcW w:w="1180" w:type="dxa"/>
            <w:tcBorders>
              <w:bottom w:val="single" w:sz="8" w:space="0" w:color="auto"/>
              <w:right w:val="single" w:sz="8" w:space="0" w:color="auto"/>
            </w:tcBorders>
            <w:vAlign w:val="bottom"/>
          </w:tcPr>
          <w:p w14:paraId="1ACB8BA8" w14:textId="77777777" w:rsidR="004D60F1" w:rsidRPr="00DD65C8" w:rsidRDefault="004D60F1">
            <w:pPr>
              <w:rPr>
                <w:sz w:val="2"/>
                <w:szCs w:val="2"/>
              </w:rPr>
            </w:pPr>
          </w:p>
        </w:tc>
        <w:tc>
          <w:tcPr>
            <w:tcW w:w="1160" w:type="dxa"/>
            <w:tcBorders>
              <w:bottom w:val="single" w:sz="8" w:space="0" w:color="auto"/>
              <w:right w:val="single" w:sz="8" w:space="0" w:color="auto"/>
            </w:tcBorders>
            <w:vAlign w:val="bottom"/>
          </w:tcPr>
          <w:p w14:paraId="0DB96DAC" w14:textId="77777777" w:rsidR="004D60F1" w:rsidRPr="00DD65C8" w:rsidRDefault="004D60F1">
            <w:pPr>
              <w:rPr>
                <w:sz w:val="2"/>
                <w:szCs w:val="2"/>
              </w:rPr>
            </w:pPr>
          </w:p>
        </w:tc>
        <w:tc>
          <w:tcPr>
            <w:tcW w:w="1280" w:type="dxa"/>
            <w:tcBorders>
              <w:bottom w:val="single" w:sz="8" w:space="0" w:color="auto"/>
              <w:right w:val="single" w:sz="8" w:space="0" w:color="auto"/>
            </w:tcBorders>
            <w:vAlign w:val="bottom"/>
          </w:tcPr>
          <w:p w14:paraId="1DB11775" w14:textId="77777777" w:rsidR="004D60F1" w:rsidRPr="00DD65C8" w:rsidRDefault="004D60F1">
            <w:pPr>
              <w:rPr>
                <w:sz w:val="2"/>
                <w:szCs w:val="2"/>
              </w:rPr>
            </w:pPr>
          </w:p>
        </w:tc>
        <w:tc>
          <w:tcPr>
            <w:tcW w:w="1260" w:type="dxa"/>
            <w:tcBorders>
              <w:bottom w:val="single" w:sz="8" w:space="0" w:color="auto"/>
              <w:right w:val="single" w:sz="8" w:space="0" w:color="auto"/>
            </w:tcBorders>
            <w:vAlign w:val="bottom"/>
          </w:tcPr>
          <w:p w14:paraId="2DDDB148" w14:textId="77777777" w:rsidR="004D60F1" w:rsidRPr="00DD65C8" w:rsidRDefault="004D60F1">
            <w:pPr>
              <w:rPr>
                <w:sz w:val="2"/>
                <w:szCs w:val="2"/>
              </w:rPr>
            </w:pPr>
          </w:p>
        </w:tc>
        <w:tc>
          <w:tcPr>
            <w:tcW w:w="1140" w:type="dxa"/>
            <w:tcBorders>
              <w:bottom w:val="single" w:sz="8" w:space="0" w:color="auto"/>
              <w:right w:val="single" w:sz="8" w:space="0" w:color="auto"/>
            </w:tcBorders>
            <w:vAlign w:val="bottom"/>
          </w:tcPr>
          <w:p w14:paraId="2CE6DF77" w14:textId="77777777" w:rsidR="004D60F1" w:rsidRPr="00DD65C8" w:rsidRDefault="004D60F1">
            <w:pPr>
              <w:rPr>
                <w:sz w:val="2"/>
                <w:szCs w:val="2"/>
              </w:rPr>
            </w:pPr>
          </w:p>
        </w:tc>
        <w:tc>
          <w:tcPr>
            <w:tcW w:w="0" w:type="dxa"/>
            <w:vAlign w:val="bottom"/>
          </w:tcPr>
          <w:p w14:paraId="30179692" w14:textId="77777777" w:rsidR="004D60F1" w:rsidRPr="00DD65C8" w:rsidRDefault="004D60F1">
            <w:pPr>
              <w:rPr>
                <w:sz w:val="1"/>
                <w:szCs w:val="1"/>
              </w:rPr>
            </w:pPr>
          </w:p>
        </w:tc>
      </w:tr>
      <w:tr w:rsidR="004D60F1" w:rsidRPr="00DD65C8" w14:paraId="14DE7285" w14:textId="77777777">
        <w:trPr>
          <w:trHeight w:val="300"/>
        </w:trPr>
        <w:tc>
          <w:tcPr>
            <w:tcW w:w="600" w:type="dxa"/>
            <w:tcBorders>
              <w:left w:val="single" w:sz="8" w:space="0" w:color="auto"/>
              <w:right w:val="single" w:sz="8" w:space="0" w:color="auto"/>
            </w:tcBorders>
            <w:vAlign w:val="bottom"/>
          </w:tcPr>
          <w:p w14:paraId="3562D922" w14:textId="77777777" w:rsidR="004D60F1" w:rsidRPr="00DD65C8" w:rsidRDefault="00C629FD">
            <w:pPr>
              <w:jc w:val="center"/>
              <w:rPr>
                <w:sz w:val="20"/>
                <w:szCs w:val="20"/>
              </w:rPr>
            </w:pPr>
            <w:r w:rsidRPr="00DD65C8">
              <w:rPr>
                <w:rFonts w:eastAsia="Times New Roman"/>
                <w:b/>
                <w:bCs/>
                <w:w w:val="97"/>
              </w:rPr>
              <w:t>6f</w:t>
            </w:r>
          </w:p>
        </w:tc>
        <w:tc>
          <w:tcPr>
            <w:tcW w:w="1180" w:type="dxa"/>
            <w:tcBorders>
              <w:right w:val="single" w:sz="8" w:space="0" w:color="auto"/>
            </w:tcBorders>
            <w:vAlign w:val="bottom"/>
          </w:tcPr>
          <w:p w14:paraId="2C30CB8A" w14:textId="77777777" w:rsidR="004D60F1" w:rsidRPr="00DD65C8" w:rsidRDefault="00C629FD">
            <w:pPr>
              <w:jc w:val="center"/>
              <w:rPr>
                <w:sz w:val="20"/>
                <w:szCs w:val="20"/>
              </w:rPr>
            </w:pPr>
            <w:r w:rsidRPr="00DD65C8">
              <w:rPr>
                <w:rFonts w:eastAsia="Times New Roman"/>
                <w:w w:val="99"/>
              </w:rPr>
              <w:t>3422</w:t>
            </w:r>
          </w:p>
        </w:tc>
        <w:tc>
          <w:tcPr>
            <w:tcW w:w="1260" w:type="dxa"/>
            <w:tcBorders>
              <w:right w:val="single" w:sz="8" w:space="0" w:color="auto"/>
            </w:tcBorders>
            <w:vAlign w:val="bottom"/>
          </w:tcPr>
          <w:p w14:paraId="66FD2CF8" w14:textId="77777777" w:rsidR="004D60F1" w:rsidRPr="00DD65C8" w:rsidRDefault="00C629FD">
            <w:pPr>
              <w:jc w:val="center"/>
              <w:rPr>
                <w:sz w:val="20"/>
                <w:szCs w:val="20"/>
              </w:rPr>
            </w:pPr>
            <w:r w:rsidRPr="00DD65C8">
              <w:rPr>
                <w:rFonts w:eastAsia="Times New Roman"/>
                <w:w w:val="99"/>
              </w:rPr>
              <w:t>3165</w:t>
            </w:r>
          </w:p>
        </w:tc>
        <w:tc>
          <w:tcPr>
            <w:tcW w:w="1180" w:type="dxa"/>
            <w:tcBorders>
              <w:right w:val="single" w:sz="8" w:space="0" w:color="auto"/>
            </w:tcBorders>
            <w:vAlign w:val="bottom"/>
          </w:tcPr>
          <w:p w14:paraId="19B31D02" w14:textId="77777777" w:rsidR="004D60F1" w:rsidRPr="00DD65C8" w:rsidRDefault="00C629FD">
            <w:pPr>
              <w:jc w:val="center"/>
              <w:rPr>
                <w:sz w:val="20"/>
                <w:szCs w:val="20"/>
              </w:rPr>
            </w:pPr>
            <w:r w:rsidRPr="00DD65C8">
              <w:rPr>
                <w:rFonts w:eastAsia="Times New Roman"/>
                <w:w w:val="99"/>
              </w:rPr>
              <w:t>3057</w:t>
            </w:r>
          </w:p>
        </w:tc>
        <w:tc>
          <w:tcPr>
            <w:tcW w:w="1160" w:type="dxa"/>
            <w:tcBorders>
              <w:right w:val="single" w:sz="8" w:space="0" w:color="auto"/>
            </w:tcBorders>
            <w:vAlign w:val="bottom"/>
          </w:tcPr>
          <w:p w14:paraId="076C9352" w14:textId="77777777" w:rsidR="004D60F1" w:rsidRPr="00DD65C8" w:rsidRDefault="00C629FD">
            <w:pPr>
              <w:jc w:val="center"/>
              <w:rPr>
                <w:sz w:val="20"/>
                <w:szCs w:val="20"/>
              </w:rPr>
            </w:pPr>
            <w:r w:rsidRPr="00DD65C8">
              <w:rPr>
                <w:rFonts w:eastAsia="Times New Roman"/>
              </w:rPr>
              <w:t>2959,2866</w:t>
            </w:r>
          </w:p>
        </w:tc>
        <w:tc>
          <w:tcPr>
            <w:tcW w:w="1280" w:type="dxa"/>
            <w:tcBorders>
              <w:right w:val="single" w:sz="8" w:space="0" w:color="auto"/>
            </w:tcBorders>
            <w:vAlign w:val="bottom"/>
          </w:tcPr>
          <w:p w14:paraId="6B5C701A" w14:textId="77777777" w:rsidR="004D60F1" w:rsidRPr="00DD65C8" w:rsidRDefault="00C629FD">
            <w:pPr>
              <w:jc w:val="center"/>
              <w:rPr>
                <w:sz w:val="20"/>
                <w:szCs w:val="20"/>
              </w:rPr>
            </w:pPr>
            <w:r w:rsidRPr="00DD65C8">
              <w:rPr>
                <w:rFonts w:eastAsia="Times New Roman"/>
              </w:rPr>
              <w:t>1724,1618</w:t>
            </w:r>
          </w:p>
        </w:tc>
        <w:tc>
          <w:tcPr>
            <w:tcW w:w="1260" w:type="dxa"/>
            <w:tcBorders>
              <w:right w:val="single" w:sz="8" w:space="0" w:color="auto"/>
            </w:tcBorders>
            <w:vAlign w:val="bottom"/>
          </w:tcPr>
          <w:p w14:paraId="544581F1" w14:textId="77777777" w:rsidR="004D60F1" w:rsidRPr="00DD65C8" w:rsidRDefault="00C629FD">
            <w:pPr>
              <w:jc w:val="center"/>
              <w:rPr>
                <w:sz w:val="20"/>
                <w:szCs w:val="20"/>
              </w:rPr>
            </w:pPr>
            <w:r w:rsidRPr="00DD65C8">
              <w:rPr>
                <w:rFonts w:eastAsia="Times New Roman"/>
                <w:w w:val="99"/>
              </w:rPr>
              <w:t>1608</w:t>
            </w:r>
          </w:p>
        </w:tc>
        <w:tc>
          <w:tcPr>
            <w:tcW w:w="1140" w:type="dxa"/>
            <w:tcBorders>
              <w:right w:val="single" w:sz="8" w:space="0" w:color="auto"/>
            </w:tcBorders>
            <w:vAlign w:val="bottom"/>
          </w:tcPr>
          <w:p w14:paraId="0996D4FE" w14:textId="77777777" w:rsidR="004D60F1" w:rsidRPr="00DD65C8" w:rsidRDefault="00C629FD">
            <w:pPr>
              <w:jc w:val="center"/>
              <w:rPr>
                <w:sz w:val="20"/>
                <w:szCs w:val="20"/>
              </w:rPr>
            </w:pPr>
            <w:r w:rsidRPr="00DD65C8">
              <w:rPr>
                <w:rFonts w:eastAsia="Times New Roman"/>
                <w:w w:val="99"/>
              </w:rPr>
              <w:t>1469</w:t>
            </w:r>
          </w:p>
        </w:tc>
        <w:tc>
          <w:tcPr>
            <w:tcW w:w="0" w:type="dxa"/>
            <w:vAlign w:val="bottom"/>
          </w:tcPr>
          <w:p w14:paraId="7A75D0F6" w14:textId="77777777" w:rsidR="004D60F1" w:rsidRPr="00DD65C8" w:rsidRDefault="004D60F1">
            <w:pPr>
              <w:rPr>
                <w:sz w:val="1"/>
                <w:szCs w:val="1"/>
              </w:rPr>
            </w:pPr>
          </w:p>
        </w:tc>
      </w:tr>
      <w:tr w:rsidR="004D60F1" w:rsidRPr="00DD65C8" w14:paraId="7D2393A8" w14:textId="77777777">
        <w:trPr>
          <w:trHeight w:val="24"/>
        </w:trPr>
        <w:tc>
          <w:tcPr>
            <w:tcW w:w="600" w:type="dxa"/>
            <w:tcBorders>
              <w:left w:val="single" w:sz="8" w:space="0" w:color="auto"/>
              <w:bottom w:val="single" w:sz="8" w:space="0" w:color="auto"/>
              <w:right w:val="single" w:sz="8" w:space="0" w:color="auto"/>
            </w:tcBorders>
            <w:vAlign w:val="bottom"/>
          </w:tcPr>
          <w:p w14:paraId="34DC0340" w14:textId="77777777" w:rsidR="004D60F1" w:rsidRPr="00DD65C8" w:rsidRDefault="004D60F1">
            <w:pPr>
              <w:rPr>
                <w:sz w:val="2"/>
                <w:szCs w:val="2"/>
              </w:rPr>
            </w:pPr>
          </w:p>
        </w:tc>
        <w:tc>
          <w:tcPr>
            <w:tcW w:w="1180" w:type="dxa"/>
            <w:tcBorders>
              <w:bottom w:val="single" w:sz="8" w:space="0" w:color="auto"/>
              <w:right w:val="single" w:sz="8" w:space="0" w:color="auto"/>
            </w:tcBorders>
            <w:vAlign w:val="bottom"/>
          </w:tcPr>
          <w:p w14:paraId="77758B28" w14:textId="77777777" w:rsidR="004D60F1" w:rsidRPr="00DD65C8" w:rsidRDefault="004D60F1">
            <w:pPr>
              <w:rPr>
                <w:sz w:val="2"/>
                <w:szCs w:val="2"/>
              </w:rPr>
            </w:pPr>
          </w:p>
        </w:tc>
        <w:tc>
          <w:tcPr>
            <w:tcW w:w="1260" w:type="dxa"/>
            <w:tcBorders>
              <w:bottom w:val="single" w:sz="8" w:space="0" w:color="auto"/>
              <w:right w:val="single" w:sz="8" w:space="0" w:color="auto"/>
            </w:tcBorders>
            <w:vAlign w:val="bottom"/>
          </w:tcPr>
          <w:p w14:paraId="736886B9" w14:textId="77777777" w:rsidR="004D60F1" w:rsidRPr="00DD65C8" w:rsidRDefault="004D60F1">
            <w:pPr>
              <w:rPr>
                <w:sz w:val="2"/>
                <w:szCs w:val="2"/>
              </w:rPr>
            </w:pPr>
          </w:p>
        </w:tc>
        <w:tc>
          <w:tcPr>
            <w:tcW w:w="1180" w:type="dxa"/>
            <w:tcBorders>
              <w:bottom w:val="single" w:sz="8" w:space="0" w:color="auto"/>
              <w:right w:val="single" w:sz="8" w:space="0" w:color="auto"/>
            </w:tcBorders>
            <w:vAlign w:val="bottom"/>
          </w:tcPr>
          <w:p w14:paraId="0C055787" w14:textId="77777777" w:rsidR="004D60F1" w:rsidRPr="00DD65C8" w:rsidRDefault="004D60F1">
            <w:pPr>
              <w:rPr>
                <w:sz w:val="2"/>
                <w:szCs w:val="2"/>
              </w:rPr>
            </w:pPr>
          </w:p>
        </w:tc>
        <w:tc>
          <w:tcPr>
            <w:tcW w:w="1160" w:type="dxa"/>
            <w:tcBorders>
              <w:bottom w:val="single" w:sz="8" w:space="0" w:color="auto"/>
              <w:right w:val="single" w:sz="8" w:space="0" w:color="auto"/>
            </w:tcBorders>
            <w:vAlign w:val="bottom"/>
          </w:tcPr>
          <w:p w14:paraId="43FB944F" w14:textId="77777777" w:rsidR="004D60F1" w:rsidRPr="00DD65C8" w:rsidRDefault="004D60F1">
            <w:pPr>
              <w:rPr>
                <w:sz w:val="2"/>
                <w:szCs w:val="2"/>
              </w:rPr>
            </w:pPr>
          </w:p>
        </w:tc>
        <w:tc>
          <w:tcPr>
            <w:tcW w:w="1280" w:type="dxa"/>
            <w:tcBorders>
              <w:bottom w:val="single" w:sz="8" w:space="0" w:color="auto"/>
              <w:right w:val="single" w:sz="8" w:space="0" w:color="auto"/>
            </w:tcBorders>
            <w:vAlign w:val="bottom"/>
          </w:tcPr>
          <w:p w14:paraId="2575725E" w14:textId="77777777" w:rsidR="004D60F1" w:rsidRPr="00DD65C8" w:rsidRDefault="004D60F1">
            <w:pPr>
              <w:rPr>
                <w:sz w:val="2"/>
                <w:szCs w:val="2"/>
              </w:rPr>
            </w:pPr>
          </w:p>
        </w:tc>
        <w:tc>
          <w:tcPr>
            <w:tcW w:w="1260" w:type="dxa"/>
            <w:tcBorders>
              <w:bottom w:val="single" w:sz="8" w:space="0" w:color="auto"/>
              <w:right w:val="single" w:sz="8" w:space="0" w:color="auto"/>
            </w:tcBorders>
            <w:vAlign w:val="bottom"/>
          </w:tcPr>
          <w:p w14:paraId="25B1478F" w14:textId="77777777" w:rsidR="004D60F1" w:rsidRPr="00DD65C8" w:rsidRDefault="004D60F1">
            <w:pPr>
              <w:rPr>
                <w:sz w:val="2"/>
                <w:szCs w:val="2"/>
              </w:rPr>
            </w:pPr>
          </w:p>
        </w:tc>
        <w:tc>
          <w:tcPr>
            <w:tcW w:w="1140" w:type="dxa"/>
            <w:tcBorders>
              <w:bottom w:val="single" w:sz="8" w:space="0" w:color="auto"/>
              <w:right w:val="single" w:sz="8" w:space="0" w:color="auto"/>
            </w:tcBorders>
            <w:vAlign w:val="bottom"/>
          </w:tcPr>
          <w:p w14:paraId="1D12F066" w14:textId="77777777" w:rsidR="004D60F1" w:rsidRPr="00DD65C8" w:rsidRDefault="004D60F1">
            <w:pPr>
              <w:rPr>
                <w:sz w:val="2"/>
                <w:szCs w:val="2"/>
              </w:rPr>
            </w:pPr>
          </w:p>
        </w:tc>
        <w:tc>
          <w:tcPr>
            <w:tcW w:w="0" w:type="dxa"/>
            <w:vAlign w:val="bottom"/>
          </w:tcPr>
          <w:p w14:paraId="7A9D3C69" w14:textId="77777777" w:rsidR="004D60F1" w:rsidRPr="00DD65C8" w:rsidRDefault="004D60F1">
            <w:pPr>
              <w:rPr>
                <w:sz w:val="1"/>
                <w:szCs w:val="1"/>
              </w:rPr>
            </w:pPr>
          </w:p>
        </w:tc>
      </w:tr>
      <w:tr w:rsidR="004D60F1" w:rsidRPr="00DD65C8" w14:paraId="7DD8B103" w14:textId="77777777">
        <w:trPr>
          <w:trHeight w:val="300"/>
        </w:trPr>
        <w:tc>
          <w:tcPr>
            <w:tcW w:w="600" w:type="dxa"/>
            <w:tcBorders>
              <w:left w:val="single" w:sz="8" w:space="0" w:color="auto"/>
              <w:right w:val="single" w:sz="8" w:space="0" w:color="auto"/>
            </w:tcBorders>
            <w:vAlign w:val="bottom"/>
          </w:tcPr>
          <w:p w14:paraId="58E49CA0" w14:textId="77777777" w:rsidR="004D60F1" w:rsidRPr="00DD65C8" w:rsidRDefault="00C629FD">
            <w:pPr>
              <w:jc w:val="center"/>
              <w:rPr>
                <w:sz w:val="20"/>
                <w:szCs w:val="20"/>
              </w:rPr>
            </w:pPr>
            <w:r w:rsidRPr="00DD65C8">
              <w:rPr>
                <w:rFonts w:eastAsia="Times New Roman"/>
                <w:b/>
                <w:bCs/>
                <w:w w:val="99"/>
              </w:rPr>
              <w:t>6g</w:t>
            </w:r>
          </w:p>
        </w:tc>
        <w:tc>
          <w:tcPr>
            <w:tcW w:w="1180" w:type="dxa"/>
            <w:tcBorders>
              <w:right w:val="single" w:sz="8" w:space="0" w:color="auto"/>
            </w:tcBorders>
            <w:vAlign w:val="bottom"/>
          </w:tcPr>
          <w:p w14:paraId="5559850F" w14:textId="77777777" w:rsidR="004D60F1" w:rsidRPr="00DD65C8" w:rsidRDefault="00C629FD">
            <w:pPr>
              <w:jc w:val="center"/>
              <w:rPr>
                <w:sz w:val="20"/>
                <w:szCs w:val="20"/>
              </w:rPr>
            </w:pPr>
            <w:r w:rsidRPr="00DD65C8">
              <w:rPr>
                <w:rFonts w:eastAsia="Times New Roman"/>
                <w:w w:val="99"/>
              </w:rPr>
              <w:t>3423</w:t>
            </w:r>
          </w:p>
        </w:tc>
        <w:tc>
          <w:tcPr>
            <w:tcW w:w="1260" w:type="dxa"/>
            <w:tcBorders>
              <w:right w:val="single" w:sz="8" w:space="0" w:color="auto"/>
            </w:tcBorders>
            <w:vAlign w:val="bottom"/>
          </w:tcPr>
          <w:p w14:paraId="66526F9B" w14:textId="77777777" w:rsidR="004D60F1" w:rsidRPr="00DD65C8" w:rsidRDefault="00C629FD">
            <w:pPr>
              <w:jc w:val="center"/>
              <w:rPr>
                <w:sz w:val="20"/>
                <w:szCs w:val="20"/>
              </w:rPr>
            </w:pPr>
            <w:r w:rsidRPr="00DD65C8">
              <w:rPr>
                <w:rFonts w:eastAsia="Times New Roman"/>
                <w:w w:val="99"/>
              </w:rPr>
              <w:t>3163</w:t>
            </w:r>
          </w:p>
        </w:tc>
        <w:tc>
          <w:tcPr>
            <w:tcW w:w="1180" w:type="dxa"/>
            <w:tcBorders>
              <w:right w:val="single" w:sz="8" w:space="0" w:color="auto"/>
            </w:tcBorders>
            <w:vAlign w:val="bottom"/>
          </w:tcPr>
          <w:p w14:paraId="03908160" w14:textId="77777777" w:rsidR="004D60F1" w:rsidRPr="00DD65C8" w:rsidRDefault="00C629FD">
            <w:pPr>
              <w:jc w:val="center"/>
              <w:rPr>
                <w:sz w:val="20"/>
                <w:szCs w:val="20"/>
              </w:rPr>
            </w:pPr>
            <w:r w:rsidRPr="00DD65C8">
              <w:rPr>
                <w:rFonts w:eastAsia="Times New Roman"/>
                <w:w w:val="99"/>
              </w:rPr>
              <w:t>3048</w:t>
            </w:r>
          </w:p>
        </w:tc>
        <w:tc>
          <w:tcPr>
            <w:tcW w:w="1160" w:type="dxa"/>
            <w:tcBorders>
              <w:right w:val="single" w:sz="8" w:space="0" w:color="auto"/>
            </w:tcBorders>
            <w:vAlign w:val="bottom"/>
          </w:tcPr>
          <w:p w14:paraId="59C00136" w14:textId="77777777" w:rsidR="004D60F1" w:rsidRPr="00DD65C8" w:rsidRDefault="00C629FD">
            <w:pPr>
              <w:jc w:val="center"/>
              <w:rPr>
                <w:sz w:val="20"/>
                <w:szCs w:val="20"/>
              </w:rPr>
            </w:pPr>
            <w:r w:rsidRPr="00DD65C8">
              <w:rPr>
                <w:rFonts w:eastAsia="Times New Roman"/>
              </w:rPr>
              <w:t>2958,2860</w:t>
            </w:r>
          </w:p>
        </w:tc>
        <w:tc>
          <w:tcPr>
            <w:tcW w:w="1280" w:type="dxa"/>
            <w:tcBorders>
              <w:right w:val="single" w:sz="8" w:space="0" w:color="auto"/>
            </w:tcBorders>
            <w:vAlign w:val="bottom"/>
          </w:tcPr>
          <w:p w14:paraId="35FB5D71" w14:textId="77777777" w:rsidR="004D60F1" w:rsidRPr="00DD65C8" w:rsidRDefault="00C629FD">
            <w:pPr>
              <w:jc w:val="center"/>
              <w:rPr>
                <w:sz w:val="20"/>
                <w:szCs w:val="20"/>
              </w:rPr>
            </w:pPr>
            <w:r w:rsidRPr="00DD65C8">
              <w:rPr>
                <w:rFonts w:eastAsia="Times New Roman"/>
              </w:rPr>
              <w:t>1719,1620</w:t>
            </w:r>
          </w:p>
        </w:tc>
        <w:tc>
          <w:tcPr>
            <w:tcW w:w="1260" w:type="dxa"/>
            <w:tcBorders>
              <w:right w:val="single" w:sz="8" w:space="0" w:color="auto"/>
            </w:tcBorders>
            <w:vAlign w:val="bottom"/>
          </w:tcPr>
          <w:p w14:paraId="073C9650" w14:textId="77777777" w:rsidR="004D60F1" w:rsidRPr="00DD65C8" w:rsidRDefault="00C629FD">
            <w:pPr>
              <w:jc w:val="center"/>
              <w:rPr>
                <w:sz w:val="20"/>
                <w:szCs w:val="20"/>
              </w:rPr>
            </w:pPr>
            <w:r w:rsidRPr="00DD65C8">
              <w:rPr>
                <w:rFonts w:eastAsia="Times New Roman"/>
                <w:w w:val="99"/>
              </w:rPr>
              <w:t>1602</w:t>
            </w:r>
          </w:p>
        </w:tc>
        <w:tc>
          <w:tcPr>
            <w:tcW w:w="1140" w:type="dxa"/>
            <w:tcBorders>
              <w:right w:val="single" w:sz="8" w:space="0" w:color="auto"/>
            </w:tcBorders>
            <w:vAlign w:val="bottom"/>
          </w:tcPr>
          <w:p w14:paraId="3A5F41DF" w14:textId="77777777" w:rsidR="004D60F1" w:rsidRPr="00DD65C8" w:rsidRDefault="00C629FD">
            <w:pPr>
              <w:jc w:val="center"/>
              <w:rPr>
                <w:sz w:val="20"/>
                <w:szCs w:val="20"/>
              </w:rPr>
            </w:pPr>
            <w:r w:rsidRPr="00DD65C8">
              <w:rPr>
                <w:rFonts w:eastAsia="Times New Roman"/>
                <w:w w:val="99"/>
              </w:rPr>
              <w:t>1458</w:t>
            </w:r>
          </w:p>
        </w:tc>
        <w:tc>
          <w:tcPr>
            <w:tcW w:w="0" w:type="dxa"/>
            <w:vAlign w:val="bottom"/>
          </w:tcPr>
          <w:p w14:paraId="736ED470" w14:textId="77777777" w:rsidR="004D60F1" w:rsidRPr="00DD65C8" w:rsidRDefault="004D60F1">
            <w:pPr>
              <w:rPr>
                <w:sz w:val="1"/>
                <w:szCs w:val="1"/>
              </w:rPr>
            </w:pPr>
          </w:p>
        </w:tc>
      </w:tr>
      <w:tr w:rsidR="004D60F1" w:rsidRPr="00DD65C8" w14:paraId="2DE63459" w14:textId="77777777">
        <w:trPr>
          <w:trHeight w:val="24"/>
        </w:trPr>
        <w:tc>
          <w:tcPr>
            <w:tcW w:w="600" w:type="dxa"/>
            <w:tcBorders>
              <w:left w:val="single" w:sz="8" w:space="0" w:color="auto"/>
              <w:bottom w:val="single" w:sz="8" w:space="0" w:color="auto"/>
              <w:right w:val="single" w:sz="8" w:space="0" w:color="auto"/>
            </w:tcBorders>
            <w:vAlign w:val="bottom"/>
          </w:tcPr>
          <w:p w14:paraId="7D0BC8AE" w14:textId="77777777" w:rsidR="004D60F1" w:rsidRPr="00DD65C8" w:rsidRDefault="004D60F1">
            <w:pPr>
              <w:rPr>
                <w:sz w:val="2"/>
                <w:szCs w:val="2"/>
              </w:rPr>
            </w:pPr>
          </w:p>
        </w:tc>
        <w:tc>
          <w:tcPr>
            <w:tcW w:w="1180" w:type="dxa"/>
            <w:tcBorders>
              <w:bottom w:val="single" w:sz="8" w:space="0" w:color="auto"/>
              <w:right w:val="single" w:sz="8" w:space="0" w:color="auto"/>
            </w:tcBorders>
            <w:vAlign w:val="bottom"/>
          </w:tcPr>
          <w:p w14:paraId="481EC082" w14:textId="77777777" w:rsidR="004D60F1" w:rsidRPr="00DD65C8" w:rsidRDefault="004D60F1">
            <w:pPr>
              <w:rPr>
                <w:sz w:val="2"/>
                <w:szCs w:val="2"/>
              </w:rPr>
            </w:pPr>
          </w:p>
        </w:tc>
        <w:tc>
          <w:tcPr>
            <w:tcW w:w="1260" w:type="dxa"/>
            <w:tcBorders>
              <w:bottom w:val="single" w:sz="8" w:space="0" w:color="auto"/>
              <w:right w:val="single" w:sz="8" w:space="0" w:color="auto"/>
            </w:tcBorders>
            <w:vAlign w:val="bottom"/>
          </w:tcPr>
          <w:p w14:paraId="5ECC1A75" w14:textId="77777777" w:rsidR="004D60F1" w:rsidRPr="00DD65C8" w:rsidRDefault="004D60F1">
            <w:pPr>
              <w:rPr>
                <w:sz w:val="2"/>
                <w:szCs w:val="2"/>
              </w:rPr>
            </w:pPr>
          </w:p>
        </w:tc>
        <w:tc>
          <w:tcPr>
            <w:tcW w:w="1180" w:type="dxa"/>
            <w:tcBorders>
              <w:bottom w:val="single" w:sz="8" w:space="0" w:color="auto"/>
              <w:right w:val="single" w:sz="8" w:space="0" w:color="auto"/>
            </w:tcBorders>
            <w:vAlign w:val="bottom"/>
          </w:tcPr>
          <w:p w14:paraId="571FF589" w14:textId="77777777" w:rsidR="004D60F1" w:rsidRPr="00DD65C8" w:rsidRDefault="004D60F1">
            <w:pPr>
              <w:rPr>
                <w:sz w:val="2"/>
                <w:szCs w:val="2"/>
              </w:rPr>
            </w:pPr>
          </w:p>
        </w:tc>
        <w:tc>
          <w:tcPr>
            <w:tcW w:w="1160" w:type="dxa"/>
            <w:tcBorders>
              <w:bottom w:val="single" w:sz="8" w:space="0" w:color="auto"/>
              <w:right w:val="single" w:sz="8" w:space="0" w:color="auto"/>
            </w:tcBorders>
            <w:vAlign w:val="bottom"/>
          </w:tcPr>
          <w:p w14:paraId="001B6C5A" w14:textId="77777777" w:rsidR="004D60F1" w:rsidRPr="00DD65C8" w:rsidRDefault="004D60F1">
            <w:pPr>
              <w:rPr>
                <w:sz w:val="2"/>
                <w:szCs w:val="2"/>
              </w:rPr>
            </w:pPr>
          </w:p>
        </w:tc>
        <w:tc>
          <w:tcPr>
            <w:tcW w:w="1280" w:type="dxa"/>
            <w:tcBorders>
              <w:bottom w:val="single" w:sz="8" w:space="0" w:color="auto"/>
              <w:right w:val="single" w:sz="8" w:space="0" w:color="auto"/>
            </w:tcBorders>
            <w:vAlign w:val="bottom"/>
          </w:tcPr>
          <w:p w14:paraId="37187B88" w14:textId="77777777" w:rsidR="004D60F1" w:rsidRPr="00DD65C8" w:rsidRDefault="004D60F1">
            <w:pPr>
              <w:rPr>
                <w:sz w:val="2"/>
                <w:szCs w:val="2"/>
              </w:rPr>
            </w:pPr>
          </w:p>
        </w:tc>
        <w:tc>
          <w:tcPr>
            <w:tcW w:w="1260" w:type="dxa"/>
            <w:tcBorders>
              <w:bottom w:val="single" w:sz="8" w:space="0" w:color="auto"/>
              <w:right w:val="single" w:sz="8" w:space="0" w:color="auto"/>
            </w:tcBorders>
            <w:vAlign w:val="bottom"/>
          </w:tcPr>
          <w:p w14:paraId="4147EB25" w14:textId="77777777" w:rsidR="004D60F1" w:rsidRPr="00DD65C8" w:rsidRDefault="004D60F1">
            <w:pPr>
              <w:rPr>
                <w:sz w:val="2"/>
                <w:szCs w:val="2"/>
              </w:rPr>
            </w:pPr>
          </w:p>
        </w:tc>
        <w:tc>
          <w:tcPr>
            <w:tcW w:w="1140" w:type="dxa"/>
            <w:tcBorders>
              <w:bottom w:val="single" w:sz="8" w:space="0" w:color="auto"/>
              <w:right w:val="single" w:sz="8" w:space="0" w:color="auto"/>
            </w:tcBorders>
            <w:vAlign w:val="bottom"/>
          </w:tcPr>
          <w:p w14:paraId="7F14D164" w14:textId="77777777" w:rsidR="004D60F1" w:rsidRPr="00DD65C8" w:rsidRDefault="004D60F1">
            <w:pPr>
              <w:rPr>
                <w:sz w:val="2"/>
                <w:szCs w:val="2"/>
              </w:rPr>
            </w:pPr>
          </w:p>
        </w:tc>
        <w:tc>
          <w:tcPr>
            <w:tcW w:w="0" w:type="dxa"/>
            <w:vAlign w:val="bottom"/>
          </w:tcPr>
          <w:p w14:paraId="5CB1D932" w14:textId="77777777" w:rsidR="004D60F1" w:rsidRPr="00DD65C8" w:rsidRDefault="004D60F1">
            <w:pPr>
              <w:rPr>
                <w:sz w:val="1"/>
                <w:szCs w:val="1"/>
              </w:rPr>
            </w:pPr>
          </w:p>
        </w:tc>
      </w:tr>
    </w:tbl>
    <w:p w14:paraId="7373045C" w14:textId="77777777" w:rsidR="004D60F1" w:rsidRPr="00DD65C8" w:rsidRDefault="004D60F1">
      <w:pPr>
        <w:spacing w:line="200" w:lineRule="exact"/>
        <w:rPr>
          <w:sz w:val="20"/>
          <w:szCs w:val="20"/>
        </w:rPr>
      </w:pPr>
    </w:p>
    <w:p w14:paraId="1E7B28F2" w14:textId="77777777" w:rsidR="004D60F1" w:rsidRPr="00DD65C8" w:rsidRDefault="004D60F1">
      <w:pPr>
        <w:spacing w:line="264" w:lineRule="exact"/>
        <w:rPr>
          <w:sz w:val="20"/>
          <w:szCs w:val="20"/>
        </w:rPr>
      </w:pPr>
    </w:p>
    <w:p w14:paraId="75DE9890" w14:textId="77777777" w:rsidR="004D60F1" w:rsidRPr="00DD65C8" w:rsidRDefault="00C629FD">
      <w:pPr>
        <w:spacing w:line="359" w:lineRule="auto"/>
        <w:ind w:left="540"/>
        <w:jc w:val="both"/>
        <w:rPr>
          <w:sz w:val="20"/>
          <w:szCs w:val="20"/>
        </w:rPr>
      </w:pPr>
      <w:r w:rsidRPr="00DD65C8">
        <w:rPr>
          <w:rFonts w:eastAsia="Times New Roman"/>
          <w:i/>
          <w:iCs/>
          <w:sz w:val="27"/>
          <w:szCs w:val="27"/>
        </w:rPr>
        <w:t xml:space="preserve">Nhận xét: </w:t>
      </w:r>
      <w:r w:rsidRPr="00DD65C8">
        <w:rPr>
          <w:rFonts w:eastAsia="Times New Roman"/>
          <w:sz w:val="27"/>
          <w:szCs w:val="27"/>
        </w:rPr>
        <w:t>Từ</w:t>
      </w:r>
      <w:r w:rsidRPr="00DD65C8">
        <w:rPr>
          <w:rFonts w:eastAsia="Times New Roman"/>
          <w:i/>
          <w:iCs/>
          <w:sz w:val="27"/>
          <w:szCs w:val="27"/>
        </w:rPr>
        <w:t xml:space="preserve"> </w:t>
      </w:r>
      <w:r w:rsidRPr="00DD65C8">
        <w:rPr>
          <w:rFonts w:eastAsia="Times New Roman"/>
          <w:sz w:val="27"/>
          <w:szCs w:val="27"/>
        </w:rPr>
        <w:t>phổ đồ</w:t>
      </w:r>
      <w:r w:rsidRPr="00DD65C8">
        <w:rPr>
          <w:rFonts w:eastAsia="Times New Roman"/>
          <w:i/>
          <w:iCs/>
          <w:sz w:val="27"/>
          <w:szCs w:val="27"/>
        </w:rPr>
        <w:t xml:space="preserve"> </w:t>
      </w:r>
      <w:r w:rsidRPr="00DD65C8">
        <w:rPr>
          <w:rFonts w:eastAsia="Times New Roman"/>
          <w:sz w:val="27"/>
          <w:szCs w:val="27"/>
        </w:rPr>
        <w:t>có thể</w:t>
      </w:r>
      <w:r w:rsidRPr="00DD65C8">
        <w:rPr>
          <w:rFonts w:eastAsia="Times New Roman"/>
          <w:i/>
          <w:iCs/>
          <w:sz w:val="27"/>
          <w:szCs w:val="27"/>
        </w:rPr>
        <w:t xml:space="preserve"> </w:t>
      </w:r>
      <w:r w:rsidRPr="00DD65C8">
        <w:rPr>
          <w:rFonts w:eastAsia="Times New Roman"/>
          <w:sz w:val="27"/>
          <w:szCs w:val="27"/>
        </w:rPr>
        <w:t>nhận dạng sơ bộ</w:t>
      </w:r>
      <w:r w:rsidRPr="00DD65C8">
        <w:rPr>
          <w:rFonts w:eastAsia="Times New Roman"/>
          <w:i/>
          <w:iCs/>
          <w:sz w:val="27"/>
          <w:szCs w:val="27"/>
        </w:rPr>
        <w:t xml:space="preserve"> </w:t>
      </w:r>
      <w:r w:rsidRPr="00DD65C8">
        <w:rPr>
          <w:rFonts w:eastAsia="Times New Roman"/>
          <w:sz w:val="27"/>
          <w:szCs w:val="27"/>
        </w:rPr>
        <w:t>sự</w:t>
      </w:r>
      <w:r w:rsidRPr="00DD65C8">
        <w:rPr>
          <w:rFonts w:eastAsia="Times New Roman"/>
          <w:i/>
          <w:iCs/>
          <w:sz w:val="27"/>
          <w:szCs w:val="27"/>
        </w:rPr>
        <w:t xml:space="preserve"> </w:t>
      </w:r>
      <w:r w:rsidRPr="00DD65C8">
        <w:rPr>
          <w:rFonts w:eastAsia="Times New Roman"/>
          <w:sz w:val="27"/>
          <w:szCs w:val="27"/>
        </w:rPr>
        <w:t>hiện diện của một số</w:t>
      </w:r>
      <w:r w:rsidRPr="00DD65C8">
        <w:rPr>
          <w:rFonts w:eastAsia="Times New Roman"/>
          <w:i/>
          <w:iCs/>
          <w:sz w:val="27"/>
          <w:szCs w:val="27"/>
        </w:rPr>
        <w:t xml:space="preserve"> </w:t>
      </w:r>
      <w:r w:rsidRPr="00DD65C8">
        <w:rPr>
          <w:rFonts w:eastAsia="Times New Roman"/>
          <w:sz w:val="27"/>
          <w:szCs w:val="27"/>
        </w:rPr>
        <w:t>nhóm</w:t>
      </w:r>
      <w:r w:rsidRPr="00DD65C8">
        <w:rPr>
          <w:rFonts w:eastAsia="Times New Roman"/>
          <w:i/>
          <w:iCs/>
          <w:sz w:val="27"/>
          <w:szCs w:val="27"/>
        </w:rPr>
        <w:t xml:space="preserve"> </w:t>
      </w:r>
      <w:r w:rsidRPr="00DD65C8">
        <w:rPr>
          <w:rFonts w:eastAsia="Times New Roman"/>
          <w:sz w:val="27"/>
          <w:szCs w:val="27"/>
        </w:rPr>
        <w:t>chức như -OH, -NH và C=O... Các chất đều có đỉnh hấp thụ nằm trong khoảng 3200 - 3150 cm</w:t>
      </w:r>
      <w:r w:rsidRPr="00DD65C8">
        <w:rPr>
          <w:rFonts w:eastAsia="Times New Roman"/>
          <w:sz w:val="35"/>
          <w:szCs w:val="35"/>
          <w:vertAlign w:val="superscript"/>
        </w:rPr>
        <w:t>-1</w:t>
      </w:r>
      <w:r w:rsidRPr="00DD65C8">
        <w:rPr>
          <w:rFonts w:eastAsia="Times New Roman"/>
          <w:sz w:val="27"/>
          <w:szCs w:val="27"/>
        </w:rPr>
        <w:t xml:space="preserve"> đặc trưng cho dao động hóa trị của nhóm NH, đỉnh hấp thụ</w:t>
      </w:r>
    </w:p>
    <w:p w14:paraId="778FC58B" w14:textId="77777777" w:rsidR="004D60F1" w:rsidRPr="00DD65C8" w:rsidRDefault="004D60F1">
      <w:pPr>
        <w:spacing w:line="248" w:lineRule="exact"/>
        <w:rPr>
          <w:sz w:val="20"/>
          <w:szCs w:val="20"/>
        </w:rPr>
      </w:pPr>
    </w:p>
    <w:p w14:paraId="619A61CD" w14:textId="77777777" w:rsidR="004D60F1" w:rsidRPr="00DD65C8" w:rsidRDefault="00C629FD">
      <w:pPr>
        <w:ind w:left="4820"/>
        <w:rPr>
          <w:sz w:val="20"/>
          <w:szCs w:val="20"/>
        </w:rPr>
      </w:pPr>
      <w:r w:rsidRPr="00DD65C8">
        <w:rPr>
          <w:rFonts w:eastAsia="Calibri"/>
        </w:rPr>
        <w:t>43</w:t>
      </w:r>
    </w:p>
    <w:p w14:paraId="7AA6DC7F" w14:textId="77777777" w:rsidR="004D60F1" w:rsidRPr="00DD65C8" w:rsidRDefault="004D60F1">
      <w:pPr>
        <w:sectPr w:rsidR="004D60F1" w:rsidRPr="00DD65C8">
          <w:pgSz w:w="11900" w:h="16841"/>
          <w:pgMar w:top="1440" w:right="1119" w:bottom="421" w:left="1440" w:header="0" w:footer="0" w:gutter="0"/>
          <w:cols w:space="720" w:equalWidth="0">
            <w:col w:w="9340"/>
          </w:cols>
        </w:sectPr>
      </w:pPr>
    </w:p>
    <w:p w14:paraId="6E65EAF8" w14:textId="77777777" w:rsidR="004D60F1" w:rsidRPr="00DD65C8" w:rsidRDefault="004D60F1">
      <w:pPr>
        <w:spacing w:line="200" w:lineRule="exact"/>
        <w:rPr>
          <w:sz w:val="20"/>
          <w:szCs w:val="20"/>
        </w:rPr>
      </w:pPr>
      <w:bookmarkStart w:id="44" w:name="page44"/>
      <w:bookmarkEnd w:id="44"/>
    </w:p>
    <w:p w14:paraId="56F42F98" w14:textId="77777777" w:rsidR="004D60F1" w:rsidRPr="00DD65C8" w:rsidRDefault="004D60F1">
      <w:pPr>
        <w:spacing w:line="340" w:lineRule="exact"/>
        <w:rPr>
          <w:sz w:val="20"/>
          <w:szCs w:val="20"/>
        </w:rPr>
      </w:pPr>
    </w:p>
    <w:p w14:paraId="70D2ABAA" w14:textId="77777777" w:rsidR="004D60F1" w:rsidRPr="00DD65C8" w:rsidRDefault="00C629FD">
      <w:pPr>
        <w:spacing w:line="336" w:lineRule="auto"/>
        <w:ind w:left="540"/>
        <w:jc w:val="both"/>
        <w:rPr>
          <w:sz w:val="20"/>
          <w:szCs w:val="20"/>
        </w:rPr>
      </w:pPr>
      <w:r w:rsidRPr="00DD65C8">
        <w:rPr>
          <w:rFonts w:eastAsia="Times New Roman"/>
          <w:sz w:val="27"/>
          <w:szCs w:val="27"/>
        </w:rPr>
        <w:t>nằm gần giá trị 3400 cm</w:t>
      </w:r>
      <w:r w:rsidRPr="00DD65C8">
        <w:rPr>
          <w:rFonts w:eastAsia="Times New Roman"/>
          <w:sz w:val="35"/>
          <w:szCs w:val="35"/>
          <w:vertAlign w:val="superscript"/>
        </w:rPr>
        <w:t>-1</w:t>
      </w:r>
      <w:r w:rsidRPr="00DD65C8">
        <w:rPr>
          <w:rFonts w:eastAsia="Times New Roman"/>
          <w:sz w:val="27"/>
          <w:szCs w:val="27"/>
        </w:rPr>
        <w:t xml:space="preserve"> đặc trưng cho dao động hóa trị của nhóm OH acid, đỉnh hấp thụ đặc trưng cho nhóm C=O nằm trong khoảng 1820-1650 cm</w:t>
      </w:r>
      <w:r w:rsidRPr="00DD65C8">
        <w:rPr>
          <w:rFonts w:eastAsia="Times New Roman"/>
          <w:sz w:val="35"/>
          <w:szCs w:val="35"/>
          <w:vertAlign w:val="superscript"/>
        </w:rPr>
        <w:t>-1</w:t>
      </w:r>
      <w:r w:rsidRPr="00DD65C8">
        <w:rPr>
          <w:rFonts w:eastAsia="Times New Roman"/>
          <w:sz w:val="27"/>
          <w:szCs w:val="27"/>
        </w:rPr>
        <w:t xml:space="preserve"> là các liên kết đặc trưng của nhóm chức acid hydroxamic. Các pic thể hiện liên kết C=N nằm trong khoảng 1460 – 1680 cm</w:t>
      </w:r>
      <w:r w:rsidRPr="00DD65C8">
        <w:rPr>
          <w:rFonts w:eastAsia="Times New Roman"/>
          <w:sz w:val="35"/>
          <w:szCs w:val="35"/>
          <w:vertAlign w:val="superscript"/>
        </w:rPr>
        <w:t>-1</w:t>
      </w:r>
      <w:r w:rsidRPr="00DD65C8">
        <w:rPr>
          <w:rFonts w:eastAsia="Times New Roman"/>
          <w:sz w:val="27"/>
          <w:szCs w:val="27"/>
        </w:rPr>
        <w:t>. Các pic đặc trưng của vòng 1,2,3-triazol và 1 số dao động hóa trị của liên kết C-H không quan sát được trên phổ đồ, có thể do tín hiệu của các pic này nằm quá gần các pic có cường độ mạnh, không quan sát rõ trên phổ đồ hoặc có thể do cộng hưởng của các dao động. Ví dụ: trên phổ đồ đỉnh hấp thụ của dao động hóa trị của nhóm C=N trên khung isatin không xuất hiện do dao động này thường cộng hưởng với dao động của nhóm C=O (2 dao động có dải hấp thụ ở khoảng 1690-1600 cm</w:t>
      </w:r>
      <w:r w:rsidRPr="00DD65C8">
        <w:rPr>
          <w:rFonts w:eastAsia="Times New Roman"/>
          <w:sz w:val="35"/>
          <w:szCs w:val="35"/>
          <w:vertAlign w:val="superscript"/>
        </w:rPr>
        <w:t>-1</w:t>
      </w:r>
      <w:r w:rsidRPr="00DD65C8">
        <w:rPr>
          <w:rFonts w:eastAsia="Times New Roman"/>
          <w:sz w:val="27"/>
          <w:szCs w:val="27"/>
        </w:rPr>
        <w:t>). Như vậy, có thể khẳng định rằng dữ liệu phổ IR phù hợp với công thức cấu tạo dự kiến của</w:t>
      </w:r>
    </w:p>
    <w:p w14:paraId="5D10839B" w14:textId="77777777" w:rsidR="004D60F1" w:rsidRPr="00DD65C8" w:rsidRDefault="004D60F1">
      <w:pPr>
        <w:spacing w:line="27" w:lineRule="exact"/>
        <w:rPr>
          <w:sz w:val="20"/>
          <w:szCs w:val="20"/>
        </w:rPr>
      </w:pPr>
    </w:p>
    <w:p w14:paraId="5D95AC0C" w14:textId="77777777" w:rsidR="004D60F1" w:rsidRPr="00DD65C8" w:rsidRDefault="00C629FD">
      <w:pPr>
        <w:numPr>
          <w:ilvl w:val="0"/>
          <w:numId w:val="77"/>
        </w:numPr>
        <w:tabs>
          <w:tab w:val="left" w:pos="900"/>
        </w:tabs>
        <w:ind w:left="900" w:hanging="355"/>
        <w:rPr>
          <w:rFonts w:eastAsia="Times New Roman"/>
          <w:sz w:val="27"/>
          <w:szCs w:val="27"/>
        </w:rPr>
      </w:pPr>
      <w:r w:rsidRPr="00DD65C8">
        <w:rPr>
          <w:rFonts w:eastAsia="Times New Roman"/>
          <w:sz w:val="27"/>
          <w:szCs w:val="27"/>
        </w:rPr>
        <w:t>chất đã tổng hợp được. Tuy nhiên, phổ IR chưa thể cung cấp đầy đủ dữ liệu</w:t>
      </w:r>
    </w:p>
    <w:p w14:paraId="51F620ED" w14:textId="77777777" w:rsidR="004D60F1" w:rsidRPr="00DD65C8" w:rsidRDefault="004D60F1">
      <w:pPr>
        <w:spacing w:line="174" w:lineRule="exact"/>
        <w:rPr>
          <w:sz w:val="20"/>
          <w:szCs w:val="20"/>
        </w:rPr>
      </w:pPr>
    </w:p>
    <w:p w14:paraId="6A59F265" w14:textId="77777777" w:rsidR="004D60F1" w:rsidRPr="00DD65C8" w:rsidRDefault="00C629FD">
      <w:pPr>
        <w:spacing w:line="369" w:lineRule="auto"/>
        <w:ind w:left="540"/>
        <w:rPr>
          <w:sz w:val="20"/>
          <w:szCs w:val="20"/>
        </w:rPr>
      </w:pPr>
      <w:r w:rsidRPr="00DD65C8">
        <w:rPr>
          <w:rFonts w:eastAsia="Times New Roman"/>
          <w:sz w:val="27"/>
          <w:szCs w:val="27"/>
        </w:rPr>
        <w:t>để khẳng định cấu trúc của các chất. Để khẳng định chắc chắn cấu trúc của các chất ta cần thêm dữ liệu của phổ khối lượng và phổ cộng hưởng từ hạt nhân.</w:t>
      </w:r>
    </w:p>
    <w:p w14:paraId="17B505C7" w14:textId="77777777" w:rsidR="004D60F1" w:rsidRPr="00DD65C8" w:rsidRDefault="004D60F1">
      <w:pPr>
        <w:spacing w:line="160" w:lineRule="exact"/>
        <w:rPr>
          <w:sz w:val="20"/>
          <w:szCs w:val="20"/>
        </w:rPr>
      </w:pPr>
    </w:p>
    <w:p w14:paraId="16AB6B27" w14:textId="77777777" w:rsidR="004D60F1" w:rsidRPr="00DD65C8" w:rsidRDefault="00C629FD">
      <w:pPr>
        <w:ind w:left="540"/>
        <w:rPr>
          <w:sz w:val="20"/>
          <w:szCs w:val="20"/>
        </w:rPr>
      </w:pPr>
      <w:r w:rsidRPr="00DD65C8">
        <w:rPr>
          <w:rFonts w:eastAsia="Times New Roman"/>
          <w:b/>
          <w:bCs/>
          <w:sz w:val="28"/>
          <w:szCs w:val="28"/>
        </w:rPr>
        <w:t>3.2.2.2. Kết quả phân tích phổ MS</w:t>
      </w:r>
    </w:p>
    <w:p w14:paraId="493A7210" w14:textId="77777777" w:rsidR="004D60F1" w:rsidRPr="00DD65C8" w:rsidRDefault="004D60F1">
      <w:pPr>
        <w:spacing w:line="196" w:lineRule="exact"/>
        <w:rPr>
          <w:sz w:val="20"/>
          <w:szCs w:val="20"/>
        </w:rPr>
      </w:pPr>
    </w:p>
    <w:p w14:paraId="6236A0CF" w14:textId="77777777" w:rsidR="004D60F1" w:rsidRPr="00DD65C8" w:rsidRDefault="00C629FD">
      <w:pPr>
        <w:spacing w:line="267" w:lineRule="auto"/>
        <w:ind w:left="540" w:firstLine="720"/>
        <w:rPr>
          <w:sz w:val="20"/>
          <w:szCs w:val="20"/>
        </w:rPr>
      </w:pPr>
      <w:r w:rsidRPr="00DD65C8">
        <w:rPr>
          <w:rFonts w:eastAsia="Times New Roman"/>
          <w:sz w:val="28"/>
          <w:szCs w:val="28"/>
        </w:rPr>
        <w:t xml:space="preserve">Kết quả phân tích phổ MS của các chất </w:t>
      </w:r>
      <w:r w:rsidRPr="00DD65C8">
        <w:rPr>
          <w:rFonts w:eastAsia="Times New Roman"/>
          <w:b/>
          <w:bCs/>
          <w:color w:val="141823"/>
          <w:sz w:val="28"/>
          <w:szCs w:val="28"/>
        </w:rPr>
        <w:t>5a</w:t>
      </w:r>
      <w:r w:rsidRPr="00DD65C8">
        <w:rPr>
          <w:rFonts w:eastAsia="Times New Roman"/>
          <w:color w:val="141823"/>
          <w:sz w:val="28"/>
          <w:szCs w:val="28"/>
        </w:rPr>
        <w:t>-</w:t>
      </w:r>
      <w:r w:rsidRPr="00DD65C8">
        <w:rPr>
          <w:rFonts w:eastAsia="Times New Roman"/>
          <w:b/>
          <w:bCs/>
          <w:color w:val="141823"/>
          <w:sz w:val="28"/>
          <w:szCs w:val="28"/>
        </w:rPr>
        <w:t>5g</w:t>
      </w:r>
      <w:r w:rsidRPr="00DD65C8">
        <w:rPr>
          <w:rFonts w:eastAsia="Times New Roman"/>
          <w:color w:val="141823"/>
          <w:sz w:val="28"/>
          <w:szCs w:val="28"/>
        </w:rPr>
        <w:t>,</w:t>
      </w:r>
      <w:r w:rsidRPr="00DD65C8">
        <w:rPr>
          <w:rFonts w:eastAsia="Times New Roman"/>
          <w:sz w:val="28"/>
          <w:szCs w:val="28"/>
        </w:rPr>
        <w:t xml:space="preserve"> </w:t>
      </w:r>
      <w:r w:rsidRPr="00DD65C8">
        <w:rPr>
          <w:rFonts w:eastAsia="Times New Roman"/>
          <w:b/>
          <w:bCs/>
          <w:color w:val="141823"/>
          <w:sz w:val="28"/>
          <w:szCs w:val="28"/>
        </w:rPr>
        <w:t>6a</w:t>
      </w:r>
      <w:r w:rsidRPr="00DD65C8">
        <w:rPr>
          <w:rFonts w:eastAsia="Times New Roman"/>
          <w:color w:val="141823"/>
          <w:sz w:val="28"/>
          <w:szCs w:val="28"/>
        </w:rPr>
        <w:t>-</w:t>
      </w:r>
      <w:r w:rsidRPr="00DD65C8">
        <w:rPr>
          <w:rFonts w:eastAsia="Times New Roman"/>
          <w:b/>
          <w:bCs/>
          <w:color w:val="141823"/>
          <w:sz w:val="28"/>
          <w:szCs w:val="28"/>
        </w:rPr>
        <w:t>6g</w:t>
      </w:r>
      <w:r w:rsidRPr="00DD65C8">
        <w:rPr>
          <w:rFonts w:eastAsia="Times New Roman"/>
          <w:sz w:val="28"/>
          <w:szCs w:val="28"/>
        </w:rPr>
        <w:t xml:space="preserve"> được trình bày trong bảng 3.5.</w:t>
      </w:r>
    </w:p>
    <w:p w14:paraId="64C40C99" w14:textId="77777777" w:rsidR="004D60F1" w:rsidRPr="00DD65C8" w:rsidRDefault="004D60F1">
      <w:pPr>
        <w:spacing w:line="216" w:lineRule="exact"/>
        <w:rPr>
          <w:sz w:val="20"/>
          <w:szCs w:val="20"/>
        </w:rPr>
      </w:pPr>
    </w:p>
    <w:p w14:paraId="50243CE5" w14:textId="77777777" w:rsidR="004D60F1" w:rsidRPr="00DD65C8" w:rsidRDefault="00C629FD">
      <w:pPr>
        <w:ind w:left="1120"/>
        <w:rPr>
          <w:sz w:val="20"/>
          <w:szCs w:val="20"/>
        </w:rPr>
      </w:pPr>
      <w:r w:rsidRPr="00DD65C8">
        <w:rPr>
          <w:rFonts w:eastAsia="Times New Roman"/>
          <w:b/>
          <w:bCs/>
          <w:sz w:val="28"/>
          <w:szCs w:val="28"/>
        </w:rPr>
        <w:t>Bảng 3.5 Kết quả phân tích phổ MS của các chất tổng hợp được</w:t>
      </w:r>
    </w:p>
    <w:p w14:paraId="19410BF0" w14:textId="77777777" w:rsidR="004D60F1" w:rsidRPr="00DD65C8" w:rsidRDefault="004D60F1">
      <w:pPr>
        <w:spacing w:line="232" w:lineRule="exact"/>
        <w:rPr>
          <w:sz w:val="20"/>
          <w:szCs w:val="20"/>
        </w:rPr>
      </w:pPr>
    </w:p>
    <w:tbl>
      <w:tblPr>
        <w:tblW w:w="0" w:type="auto"/>
        <w:tblInd w:w="1650" w:type="dxa"/>
        <w:tblLayout w:type="fixed"/>
        <w:tblCellMar>
          <w:left w:w="0" w:type="dxa"/>
          <w:right w:w="0" w:type="dxa"/>
        </w:tblCellMar>
        <w:tblLook w:val="04A0" w:firstRow="1" w:lastRow="0" w:firstColumn="1" w:lastColumn="0" w:noHBand="0" w:noVBand="1"/>
      </w:tblPr>
      <w:tblGrid>
        <w:gridCol w:w="1580"/>
        <w:gridCol w:w="1840"/>
        <w:gridCol w:w="1720"/>
        <w:gridCol w:w="1700"/>
      </w:tblGrid>
      <w:tr w:rsidR="004D60F1" w:rsidRPr="00DD65C8" w14:paraId="4ACD724F" w14:textId="77777777">
        <w:trPr>
          <w:trHeight w:val="400"/>
        </w:trPr>
        <w:tc>
          <w:tcPr>
            <w:tcW w:w="1580" w:type="dxa"/>
            <w:tcBorders>
              <w:top w:val="single" w:sz="8" w:space="0" w:color="auto"/>
              <w:left w:val="single" w:sz="8" w:space="0" w:color="auto"/>
              <w:right w:val="single" w:sz="8" w:space="0" w:color="auto"/>
            </w:tcBorders>
            <w:vAlign w:val="bottom"/>
          </w:tcPr>
          <w:p w14:paraId="6F73BB7E" w14:textId="77777777" w:rsidR="004D60F1" w:rsidRPr="00DD65C8" w:rsidRDefault="00C629FD">
            <w:pPr>
              <w:ind w:left="540"/>
              <w:rPr>
                <w:sz w:val="20"/>
                <w:szCs w:val="20"/>
              </w:rPr>
            </w:pPr>
            <w:r w:rsidRPr="00DD65C8">
              <w:rPr>
                <w:rFonts w:eastAsia="Times New Roman"/>
                <w:b/>
                <w:bCs/>
                <w:sz w:val="24"/>
                <w:szCs w:val="24"/>
              </w:rPr>
              <w:t>Chất</w:t>
            </w:r>
          </w:p>
        </w:tc>
        <w:tc>
          <w:tcPr>
            <w:tcW w:w="1840" w:type="dxa"/>
            <w:tcBorders>
              <w:top w:val="single" w:sz="8" w:space="0" w:color="auto"/>
              <w:right w:val="single" w:sz="8" w:space="0" w:color="auto"/>
            </w:tcBorders>
            <w:vAlign w:val="bottom"/>
          </w:tcPr>
          <w:p w14:paraId="45ECD1A6" w14:textId="77777777" w:rsidR="004D60F1" w:rsidRPr="00DD65C8" w:rsidRDefault="00C629FD">
            <w:pPr>
              <w:jc w:val="center"/>
              <w:rPr>
                <w:sz w:val="20"/>
                <w:szCs w:val="20"/>
              </w:rPr>
            </w:pPr>
            <w:r w:rsidRPr="00DD65C8">
              <w:rPr>
                <w:rFonts w:eastAsia="Times New Roman"/>
                <w:b/>
                <w:bCs/>
                <w:i/>
                <w:iCs/>
                <w:w w:val="99"/>
                <w:sz w:val="24"/>
                <w:szCs w:val="24"/>
              </w:rPr>
              <w:t>ESI-MS (m/z)</w:t>
            </w:r>
          </w:p>
        </w:tc>
        <w:tc>
          <w:tcPr>
            <w:tcW w:w="1720" w:type="dxa"/>
            <w:tcBorders>
              <w:top w:val="single" w:sz="8" w:space="0" w:color="auto"/>
              <w:right w:val="single" w:sz="8" w:space="0" w:color="auto"/>
            </w:tcBorders>
            <w:vAlign w:val="bottom"/>
          </w:tcPr>
          <w:p w14:paraId="2933B754" w14:textId="77777777" w:rsidR="004D60F1" w:rsidRPr="00DD65C8" w:rsidRDefault="00C629FD">
            <w:pPr>
              <w:ind w:left="580"/>
              <w:rPr>
                <w:sz w:val="20"/>
                <w:szCs w:val="20"/>
              </w:rPr>
            </w:pPr>
            <w:r w:rsidRPr="00DD65C8">
              <w:rPr>
                <w:rFonts w:eastAsia="Times New Roman"/>
                <w:b/>
                <w:bCs/>
                <w:sz w:val="24"/>
                <w:szCs w:val="24"/>
              </w:rPr>
              <w:t>Chất</w:t>
            </w:r>
          </w:p>
        </w:tc>
        <w:tc>
          <w:tcPr>
            <w:tcW w:w="1700" w:type="dxa"/>
            <w:tcBorders>
              <w:top w:val="single" w:sz="8" w:space="0" w:color="auto"/>
              <w:right w:val="single" w:sz="8" w:space="0" w:color="auto"/>
            </w:tcBorders>
            <w:vAlign w:val="bottom"/>
          </w:tcPr>
          <w:p w14:paraId="400CEC2E" w14:textId="77777777" w:rsidR="004D60F1" w:rsidRPr="00DD65C8" w:rsidRDefault="00C629FD">
            <w:pPr>
              <w:jc w:val="center"/>
              <w:rPr>
                <w:sz w:val="20"/>
                <w:szCs w:val="20"/>
              </w:rPr>
            </w:pPr>
            <w:r w:rsidRPr="00DD65C8">
              <w:rPr>
                <w:rFonts w:eastAsia="Times New Roman"/>
                <w:b/>
                <w:bCs/>
                <w:i/>
                <w:iCs/>
                <w:w w:val="99"/>
                <w:sz w:val="24"/>
                <w:szCs w:val="24"/>
              </w:rPr>
              <w:t>ESI-MS (m/z)</w:t>
            </w:r>
          </w:p>
        </w:tc>
      </w:tr>
      <w:tr w:rsidR="004D60F1" w:rsidRPr="00DD65C8" w14:paraId="007B35D6" w14:textId="77777777">
        <w:trPr>
          <w:trHeight w:val="125"/>
        </w:trPr>
        <w:tc>
          <w:tcPr>
            <w:tcW w:w="1580" w:type="dxa"/>
            <w:tcBorders>
              <w:left w:val="single" w:sz="8" w:space="0" w:color="auto"/>
              <w:bottom w:val="single" w:sz="8" w:space="0" w:color="auto"/>
              <w:right w:val="single" w:sz="8" w:space="0" w:color="auto"/>
            </w:tcBorders>
            <w:vAlign w:val="bottom"/>
          </w:tcPr>
          <w:p w14:paraId="46A7131F" w14:textId="77777777" w:rsidR="004D60F1" w:rsidRPr="00DD65C8" w:rsidRDefault="004D60F1">
            <w:pPr>
              <w:rPr>
                <w:sz w:val="10"/>
                <w:szCs w:val="10"/>
              </w:rPr>
            </w:pPr>
          </w:p>
        </w:tc>
        <w:tc>
          <w:tcPr>
            <w:tcW w:w="1840" w:type="dxa"/>
            <w:tcBorders>
              <w:bottom w:val="single" w:sz="8" w:space="0" w:color="auto"/>
              <w:right w:val="single" w:sz="8" w:space="0" w:color="auto"/>
            </w:tcBorders>
            <w:vAlign w:val="bottom"/>
          </w:tcPr>
          <w:p w14:paraId="12955E9C" w14:textId="77777777" w:rsidR="004D60F1" w:rsidRPr="00DD65C8" w:rsidRDefault="004D60F1">
            <w:pPr>
              <w:rPr>
                <w:sz w:val="10"/>
                <w:szCs w:val="10"/>
              </w:rPr>
            </w:pPr>
          </w:p>
        </w:tc>
        <w:tc>
          <w:tcPr>
            <w:tcW w:w="1720" w:type="dxa"/>
            <w:tcBorders>
              <w:bottom w:val="single" w:sz="8" w:space="0" w:color="auto"/>
              <w:right w:val="single" w:sz="8" w:space="0" w:color="auto"/>
            </w:tcBorders>
            <w:vAlign w:val="bottom"/>
          </w:tcPr>
          <w:p w14:paraId="075B520E" w14:textId="77777777" w:rsidR="004D60F1" w:rsidRPr="00DD65C8" w:rsidRDefault="004D60F1">
            <w:pPr>
              <w:rPr>
                <w:sz w:val="10"/>
                <w:szCs w:val="10"/>
              </w:rPr>
            </w:pPr>
          </w:p>
        </w:tc>
        <w:tc>
          <w:tcPr>
            <w:tcW w:w="1700" w:type="dxa"/>
            <w:tcBorders>
              <w:bottom w:val="single" w:sz="8" w:space="0" w:color="auto"/>
              <w:right w:val="single" w:sz="8" w:space="0" w:color="auto"/>
            </w:tcBorders>
            <w:vAlign w:val="bottom"/>
          </w:tcPr>
          <w:p w14:paraId="55678C38" w14:textId="77777777" w:rsidR="004D60F1" w:rsidRPr="00DD65C8" w:rsidRDefault="004D60F1">
            <w:pPr>
              <w:rPr>
                <w:sz w:val="10"/>
                <w:szCs w:val="10"/>
              </w:rPr>
            </w:pPr>
          </w:p>
        </w:tc>
      </w:tr>
      <w:tr w:rsidR="004D60F1" w:rsidRPr="00DD65C8" w14:paraId="6C1EB393" w14:textId="77777777">
        <w:trPr>
          <w:trHeight w:val="266"/>
        </w:trPr>
        <w:tc>
          <w:tcPr>
            <w:tcW w:w="1580" w:type="dxa"/>
            <w:tcBorders>
              <w:left w:val="single" w:sz="8" w:space="0" w:color="auto"/>
              <w:bottom w:val="single" w:sz="8" w:space="0" w:color="auto"/>
              <w:right w:val="single" w:sz="8" w:space="0" w:color="auto"/>
            </w:tcBorders>
            <w:vAlign w:val="bottom"/>
          </w:tcPr>
          <w:p w14:paraId="11CCFF07" w14:textId="77777777" w:rsidR="004D60F1" w:rsidRPr="00DD65C8" w:rsidRDefault="00C629FD">
            <w:pPr>
              <w:spacing w:line="264" w:lineRule="exact"/>
              <w:jc w:val="center"/>
              <w:rPr>
                <w:sz w:val="20"/>
                <w:szCs w:val="20"/>
              </w:rPr>
            </w:pPr>
            <w:r w:rsidRPr="00DD65C8">
              <w:rPr>
                <w:rFonts w:eastAsia="Times New Roman"/>
                <w:b/>
                <w:bCs/>
                <w:w w:val="99"/>
                <w:sz w:val="24"/>
                <w:szCs w:val="24"/>
              </w:rPr>
              <w:t>5a</w:t>
            </w:r>
          </w:p>
        </w:tc>
        <w:tc>
          <w:tcPr>
            <w:tcW w:w="1840" w:type="dxa"/>
            <w:tcBorders>
              <w:bottom w:val="single" w:sz="8" w:space="0" w:color="auto"/>
              <w:right w:val="single" w:sz="8" w:space="0" w:color="auto"/>
            </w:tcBorders>
            <w:vAlign w:val="bottom"/>
          </w:tcPr>
          <w:p w14:paraId="00607070" w14:textId="77777777" w:rsidR="004D60F1" w:rsidRPr="00DD65C8" w:rsidRDefault="00C629FD">
            <w:pPr>
              <w:spacing w:line="265" w:lineRule="exact"/>
              <w:jc w:val="center"/>
              <w:rPr>
                <w:sz w:val="20"/>
                <w:szCs w:val="20"/>
              </w:rPr>
            </w:pPr>
            <w:r w:rsidRPr="00DD65C8">
              <w:rPr>
                <w:rFonts w:eastAsia="Times New Roman"/>
                <w:sz w:val="23"/>
                <w:szCs w:val="23"/>
              </w:rPr>
              <w:t>343 [M-H]</w:t>
            </w:r>
            <w:r w:rsidRPr="00DD65C8">
              <w:rPr>
                <w:rFonts w:eastAsia="Times New Roman"/>
                <w:sz w:val="30"/>
                <w:szCs w:val="30"/>
                <w:vertAlign w:val="superscript"/>
              </w:rPr>
              <w:t>-</w:t>
            </w:r>
          </w:p>
        </w:tc>
        <w:tc>
          <w:tcPr>
            <w:tcW w:w="1720" w:type="dxa"/>
            <w:tcBorders>
              <w:bottom w:val="single" w:sz="8" w:space="0" w:color="auto"/>
              <w:right w:val="single" w:sz="8" w:space="0" w:color="auto"/>
            </w:tcBorders>
            <w:vAlign w:val="bottom"/>
          </w:tcPr>
          <w:p w14:paraId="0EC61CD8" w14:textId="77777777" w:rsidR="004D60F1" w:rsidRPr="00DD65C8" w:rsidRDefault="00C629FD">
            <w:pPr>
              <w:spacing w:line="264" w:lineRule="exact"/>
              <w:jc w:val="center"/>
              <w:rPr>
                <w:sz w:val="20"/>
                <w:szCs w:val="20"/>
              </w:rPr>
            </w:pPr>
            <w:r w:rsidRPr="00DD65C8">
              <w:rPr>
                <w:rFonts w:eastAsia="Times New Roman"/>
                <w:b/>
                <w:bCs/>
                <w:w w:val="99"/>
                <w:sz w:val="24"/>
                <w:szCs w:val="24"/>
              </w:rPr>
              <w:t>6a</w:t>
            </w:r>
          </w:p>
        </w:tc>
        <w:tc>
          <w:tcPr>
            <w:tcW w:w="1700" w:type="dxa"/>
            <w:tcBorders>
              <w:bottom w:val="single" w:sz="8" w:space="0" w:color="auto"/>
              <w:right w:val="single" w:sz="8" w:space="0" w:color="auto"/>
            </w:tcBorders>
            <w:vAlign w:val="bottom"/>
          </w:tcPr>
          <w:p w14:paraId="614D4360" w14:textId="77777777" w:rsidR="004D60F1" w:rsidRPr="00DD65C8" w:rsidRDefault="00C629FD">
            <w:pPr>
              <w:spacing w:line="265" w:lineRule="exact"/>
              <w:jc w:val="center"/>
              <w:rPr>
                <w:sz w:val="20"/>
                <w:szCs w:val="20"/>
              </w:rPr>
            </w:pPr>
            <w:r w:rsidRPr="00DD65C8">
              <w:rPr>
                <w:rFonts w:eastAsia="Times New Roman"/>
                <w:sz w:val="23"/>
                <w:szCs w:val="23"/>
              </w:rPr>
              <w:t>357 [M-H]</w:t>
            </w:r>
            <w:r w:rsidRPr="00DD65C8">
              <w:rPr>
                <w:rFonts w:eastAsia="Times New Roman"/>
                <w:sz w:val="30"/>
                <w:szCs w:val="30"/>
                <w:vertAlign w:val="superscript"/>
              </w:rPr>
              <w:t>-</w:t>
            </w:r>
          </w:p>
        </w:tc>
      </w:tr>
      <w:tr w:rsidR="004D60F1" w:rsidRPr="00DD65C8" w14:paraId="7E9C91D6" w14:textId="77777777">
        <w:trPr>
          <w:trHeight w:val="266"/>
        </w:trPr>
        <w:tc>
          <w:tcPr>
            <w:tcW w:w="1580" w:type="dxa"/>
            <w:tcBorders>
              <w:left w:val="single" w:sz="8" w:space="0" w:color="auto"/>
              <w:bottom w:val="single" w:sz="8" w:space="0" w:color="auto"/>
              <w:right w:val="single" w:sz="8" w:space="0" w:color="auto"/>
            </w:tcBorders>
            <w:vAlign w:val="bottom"/>
          </w:tcPr>
          <w:p w14:paraId="70DC0623" w14:textId="77777777" w:rsidR="004D60F1" w:rsidRPr="00DD65C8" w:rsidRDefault="00C629FD">
            <w:pPr>
              <w:spacing w:line="264" w:lineRule="exact"/>
              <w:jc w:val="center"/>
              <w:rPr>
                <w:sz w:val="20"/>
                <w:szCs w:val="20"/>
              </w:rPr>
            </w:pPr>
            <w:r w:rsidRPr="00DD65C8">
              <w:rPr>
                <w:rFonts w:eastAsia="Times New Roman"/>
                <w:b/>
                <w:bCs/>
                <w:sz w:val="24"/>
                <w:szCs w:val="24"/>
              </w:rPr>
              <w:t>5b</w:t>
            </w:r>
          </w:p>
        </w:tc>
        <w:tc>
          <w:tcPr>
            <w:tcW w:w="1840" w:type="dxa"/>
            <w:tcBorders>
              <w:bottom w:val="single" w:sz="8" w:space="0" w:color="auto"/>
              <w:right w:val="single" w:sz="8" w:space="0" w:color="auto"/>
            </w:tcBorders>
            <w:vAlign w:val="bottom"/>
          </w:tcPr>
          <w:p w14:paraId="43E450BF" w14:textId="77777777" w:rsidR="004D60F1" w:rsidRPr="00DD65C8" w:rsidRDefault="00C629FD">
            <w:pPr>
              <w:spacing w:line="265" w:lineRule="exact"/>
              <w:jc w:val="center"/>
              <w:rPr>
                <w:sz w:val="20"/>
                <w:szCs w:val="20"/>
              </w:rPr>
            </w:pPr>
            <w:r w:rsidRPr="00DD65C8">
              <w:rPr>
                <w:rFonts w:eastAsia="Times New Roman"/>
                <w:sz w:val="23"/>
                <w:szCs w:val="23"/>
              </w:rPr>
              <w:t>361 [M-H]</w:t>
            </w:r>
            <w:r w:rsidRPr="00DD65C8">
              <w:rPr>
                <w:rFonts w:eastAsia="Times New Roman"/>
                <w:sz w:val="30"/>
                <w:szCs w:val="30"/>
                <w:vertAlign w:val="superscript"/>
              </w:rPr>
              <w:t>-</w:t>
            </w:r>
          </w:p>
        </w:tc>
        <w:tc>
          <w:tcPr>
            <w:tcW w:w="1720" w:type="dxa"/>
            <w:tcBorders>
              <w:bottom w:val="single" w:sz="8" w:space="0" w:color="auto"/>
              <w:right w:val="single" w:sz="8" w:space="0" w:color="auto"/>
            </w:tcBorders>
            <w:vAlign w:val="bottom"/>
          </w:tcPr>
          <w:p w14:paraId="28FA75BF" w14:textId="77777777" w:rsidR="004D60F1" w:rsidRPr="00DD65C8" w:rsidRDefault="00C629FD">
            <w:pPr>
              <w:spacing w:line="264" w:lineRule="exact"/>
              <w:jc w:val="center"/>
              <w:rPr>
                <w:sz w:val="20"/>
                <w:szCs w:val="20"/>
              </w:rPr>
            </w:pPr>
            <w:r w:rsidRPr="00DD65C8">
              <w:rPr>
                <w:rFonts w:eastAsia="Times New Roman"/>
                <w:b/>
                <w:bCs/>
                <w:w w:val="94"/>
                <w:sz w:val="24"/>
                <w:szCs w:val="24"/>
              </w:rPr>
              <w:t>6b</w:t>
            </w:r>
          </w:p>
        </w:tc>
        <w:tc>
          <w:tcPr>
            <w:tcW w:w="1700" w:type="dxa"/>
            <w:tcBorders>
              <w:bottom w:val="single" w:sz="8" w:space="0" w:color="auto"/>
              <w:right w:val="single" w:sz="8" w:space="0" w:color="auto"/>
            </w:tcBorders>
            <w:vAlign w:val="bottom"/>
          </w:tcPr>
          <w:p w14:paraId="2B83E95E" w14:textId="77777777" w:rsidR="004D60F1" w:rsidRPr="00DD65C8" w:rsidRDefault="00C629FD">
            <w:pPr>
              <w:spacing w:line="265" w:lineRule="exact"/>
              <w:jc w:val="center"/>
              <w:rPr>
                <w:sz w:val="20"/>
                <w:szCs w:val="20"/>
              </w:rPr>
            </w:pPr>
            <w:r w:rsidRPr="00DD65C8">
              <w:rPr>
                <w:rFonts w:eastAsia="Times New Roman"/>
                <w:sz w:val="23"/>
                <w:szCs w:val="23"/>
              </w:rPr>
              <w:t>375 [M-H]</w:t>
            </w:r>
            <w:r w:rsidRPr="00DD65C8">
              <w:rPr>
                <w:rFonts w:eastAsia="Times New Roman"/>
                <w:sz w:val="30"/>
                <w:szCs w:val="30"/>
                <w:vertAlign w:val="superscript"/>
              </w:rPr>
              <w:t>-</w:t>
            </w:r>
          </w:p>
        </w:tc>
      </w:tr>
      <w:tr w:rsidR="004D60F1" w:rsidRPr="00DD65C8" w14:paraId="31EAB528" w14:textId="77777777">
        <w:trPr>
          <w:trHeight w:val="268"/>
        </w:trPr>
        <w:tc>
          <w:tcPr>
            <w:tcW w:w="1580" w:type="dxa"/>
            <w:tcBorders>
              <w:left w:val="single" w:sz="8" w:space="0" w:color="auto"/>
              <w:bottom w:val="single" w:sz="8" w:space="0" w:color="auto"/>
              <w:right w:val="single" w:sz="8" w:space="0" w:color="auto"/>
            </w:tcBorders>
            <w:vAlign w:val="bottom"/>
          </w:tcPr>
          <w:p w14:paraId="5793C503" w14:textId="77777777" w:rsidR="004D60F1" w:rsidRPr="00DD65C8" w:rsidRDefault="00C629FD">
            <w:pPr>
              <w:spacing w:line="264" w:lineRule="exact"/>
              <w:jc w:val="center"/>
              <w:rPr>
                <w:sz w:val="20"/>
                <w:szCs w:val="20"/>
              </w:rPr>
            </w:pPr>
            <w:r w:rsidRPr="00DD65C8">
              <w:rPr>
                <w:rFonts w:eastAsia="Times New Roman"/>
                <w:b/>
                <w:bCs/>
                <w:w w:val="96"/>
                <w:sz w:val="24"/>
                <w:szCs w:val="24"/>
              </w:rPr>
              <w:t>5c</w:t>
            </w:r>
          </w:p>
        </w:tc>
        <w:tc>
          <w:tcPr>
            <w:tcW w:w="1840" w:type="dxa"/>
            <w:tcBorders>
              <w:bottom w:val="single" w:sz="8" w:space="0" w:color="auto"/>
              <w:right w:val="single" w:sz="8" w:space="0" w:color="auto"/>
            </w:tcBorders>
            <w:vAlign w:val="bottom"/>
          </w:tcPr>
          <w:p w14:paraId="5AF9F11C" w14:textId="77777777" w:rsidR="004D60F1" w:rsidRPr="00DD65C8" w:rsidRDefault="00C629FD">
            <w:pPr>
              <w:spacing w:line="268" w:lineRule="exact"/>
              <w:jc w:val="center"/>
              <w:rPr>
                <w:sz w:val="20"/>
                <w:szCs w:val="20"/>
              </w:rPr>
            </w:pPr>
            <w:r w:rsidRPr="00DD65C8">
              <w:rPr>
                <w:rFonts w:eastAsia="Times New Roman"/>
                <w:sz w:val="23"/>
                <w:szCs w:val="23"/>
              </w:rPr>
              <w:t>401 [M+Na]</w:t>
            </w:r>
            <w:r w:rsidRPr="00DD65C8">
              <w:rPr>
                <w:rFonts w:eastAsia="Times New Roman"/>
                <w:sz w:val="31"/>
                <w:szCs w:val="31"/>
                <w:vertAlign w:val="superscript"/>
              </w:rPr>
              <w:t>+</w:t>
            </w:r>
          </w:p>
        </w:tc>
        <w:tc>
          <w:tcPr>
            <w:tcW w:w="1720" w:type="dxa"/>
            <w:tcBorders>
              <w:bottom w:val="single" w:sz="8" w:space="0" w:color="auto"/>
              <w:right w:val="single" w:sz="8" w:space="0" w:color="auto"/>
            </w:tcBorders>
            <w:vAlign w:val="bottom"/>
          </w:tcPr>
          <w:p w14:paraId="41A3A407" w14:textId="77777777" w:rsidR="004D60F1" w:rsidRPr="00DD65C8" w:rsidRDefault="00C629FD">
            <w:pPr>
              <w:spacing w:line="264" w:lineRule="exact"/>
              <w:jc w:val="center"/>
              <w:rPr>
                <w:sz w:val="20"/>
                <w:szCs w:val="20"/>
              </w:rPr>
            </w:pPr>
            <w:r w:rsidRPr="00DD65C8">
              <w:rPr>
                <w:rFonts w:eastAsia="Times New Roman"/>
                <w:b/>
                <w:bCs/>
                <w:sz w:val="24"/>
                <w:szCs w:val="24"/>
              </w:rPr>
              <w:t>6c</w:t>
            </w:r>
          </w:p>
        </w:tc>
        <w:tc>
          <w:tcPr>
            <w:tcW w:w="1700" w:type="dxa"/>
            <w:tcBorders>
              <w:bottom w:val="single" w:sz="8" w:space="0" w:color="auto"/>
              <w:right w:val="single" w:sz="8" w:space="0" w:color="auto"/>
            </w:tcBorders>
            <w:vAlign w:val="bottom"/>
          </w:tcPr>
          <w:p w14:paraId="3DD866C0" w14:textId="77777777" w:rsidR="004D60F1" w:rsidRPr="00DD65C8" w:rsidRDefault="00C629FD">
            <w:pPr>
              <w:spacing w:line="268" w:lineRule="exact"/>
              <w:jc w:val="center"/>
              <w:rPr>
                <w:sz w:val="20"/>
                <w:szCs w:val="20"/>
              </w:rPr>
            </w:pPr>
            <w:r w:rsidRPr="00DD65C8">
              <w:rPr>
                <w:rFonts w:eastAsia="Times New Roman"/>
                <w:sz w:val="23"/>
                <w:szCs w:val="23"/>
              </w:rPr>
              <w:t>391 [M-H]</w:t>
            </w:r>
            <w:r w:rsidRPr="00DD65C8">
              <w:rPr>
                <w:rFonts w:eastAsia="Times New Roman"/>
                <w:sz w:val="31"/>
                <w:szCs w:val="31"/>
                <w:vertAlign w:val="superscript"/>
              </w:rPr>
              <w:t>-</w:t>
            </w:r>
          </w:p>
        </w:tc>
      </w:tr>
      <w:tr w:rsidR="004D60F1" w:rsidRPr="00DD65C8" w14:paraId="4F13F359" w14:textId="77777777">
        <w:trPr>
          <w:trHeight w:val="266"/>
        </w:trPr>
        <w:tc>
          <w:tcPr>
            <w:tcW w:w="1580" w:type="dxa"/>
            <w:tcBorders>
              <w:left w:val="single" w:sz="8" w:space="0" w:color="auto"/>
              <w:bottom w:val="single" w:sz="8" w:space="0" w:color="auto"/>
              <w:right w:val="single" w:sz="8" w:space="0" w:color="auto"/>
            </w:tcBorders>
            <w:vAlign w:val="bottom"/>
          </w:tcPr>
          <w:p w14:paraId="14349E78" w14:textId="77777777" w:rsidR="004D60F1" w:rsidRPr="00DD65C8" w:rsidRDefault="00C629FD">
            <w:pPr>
              <w:spacing w:line="264" w:lineRule="exact"/>
              <w:jc w:val="center"/>
              <w:rPr>
                <w:sz w:val="20"/>
                <w:szCs w:val="20"/>
              </w:rPr>
            </w:pPr>
            <w:r w:rsidRPr="00DD65C8">
              <w:rPr>
                <w:rFonts w:eastAsia="Times New Roman"/>
                <w:b/>
                <w:bCs/>
                <w:sz w:val="24"/>
                <w:szCs w:val="24"/>
              </w:rPr>
              <w:t>5d</w:t>
            </w:r>
          </w:p>
        </w:tc>
        <w:tc>
          <w:tcPr>
            <w:tcW w:w="1840" w:type="dxa"/>
            <w:tcBorders>
              <w:bottom w:val="single" w:sz="8" w:space="0" w:color="auto"/>
              <w:right w:val="single" w:sz="8" w:space="0" w:color="auto"/>
            </w:tcBorders>
            <w:vAlign w:val="bottom"/>
          </w:tcPr>
          <w:p w14:paraId="41B01A64" w14:textId="77777777" w:rsidR="004D60F1" w:rsidRPr="00DD65C8" w:rsidRDefault="00C629FD">
            <w:pPr>
              <w:spacing w:line="266" w:lineRule="exact"/>
              <w:jc w:val="center"/>
              <w:rPr>
                <w:sz w:val="20"/>
                <w:szCs w:val="20"/>
              </w:rPr>
            </w:pPr>
            <w:r w:rsidRPr="00DD65C8">
              <w:rPr>
                <w:rFonts w:eastAsia="Times New Roman"/>
                <w:sz w:val="23"/>
                <w:szCs w:val="23"/>
              </w:rPr>
              <w:t>421 [M-H]</w:t>
            </w:r>
            <w:r w:rsidRPr="00DD65C8">
              <w:rPr>
                <w:rFonts w:eastAsia="Times New Roman"/>
                <w:sz w:val="30"/>
                <w:szCs w:val="30"/>
                <w:vertAlign w:val="superscript"/>
              </w:rPr>
              <w:t>-</w:t>
            </w:r>
            <w:r w:rsidRPr="00DD65C8">
              <w:rPr>
                <w:rFonts w:eastAsia="Times New Roman"/>
                <w:sz w:val="23"/>
                <w:szCs w:val="23"/>
              </w:rPr>
              <w:t>.</w:t>
            </w:r>
          </w:p>
        </w:tc>
        <w:tc>
          <w:tcPr>
            <w:tcW w:w="1720" w:type="dxa"/>
            <w:tcBorders>
              <w:bottom w:val="single" w:sz="8" w:space="0" w:color="auto"/>
              <w:right w:val="single" w:sz="8" w:space="0" w:color="auto"/>
            </w:tcBorders>
            <w:vAlign w:val="bottom"/>
          </w:tcPr>
          <w:p w14:paraId="1BF13C08" w14:textId="77777777" w:rsidR="004D60F1" w:rsidRPr="00DD65C8" w:rsidRDefault="00C629FD">
            <w:pPr>
              <w:spacing w:line="264" w:lineRule="exact"/>
              <w:jc w:val="center"/>
              <w:rPr>
                <w:sz w:val="20"/>
                <w:szCs w:val="20"/>
              </w:rPr>
            </w:pPr>
            <w:r w:rsidRPr="00DD65C8">
              <w:rPr>
                <w:rFonts w:eastAsia="Times New Roman"/>
                <w:b/>
                <w:bCs/>
                <w:w w:val="94"/>
                <w:sz w:val="24"/>
                <w:szCs w:val="24"/>
              </w:rPr>
              <w:t>6d</w:t>
            </w:r>
          </w:p>
        </w:tc>
        <w:tc>
          <w:tcPr>
            <w:tcW w:w="1700" w:type="dxa"/>
            <w:tcBorders>
              <w:bottom w:val="single" w:sz="8" w:space="0" w:color="auto"/>
              <w:right w:val="single" w:sz="8" w:space="0" w:color="auto"/>
            </w:tcBorders>
            <w:vAlign w:val="bottom"/>
          </w:tcPr>
          <w:p w14:paraId="1098C03F" w14:textId="77777777" w:rsidR="004D60F1" w:rsidRPr="00DD65C8" w:rsidRDefault="00C629FD">
            <w:pPr>
              <w:spacing w:line="266" w:lineRule="exact"/>
              <w:jc w:val="center"/>
              <w:rPr>
                <w:sz w:val="20"/>
                <w:szCs w:val="20"/>
              </w:rPr>
            </w:pPr>
            <w:r w:rsidRPr="00DD65C8">
              <w:rPr>
                <w:rFonts w:eastAsia="Times New Roman"/>
                <w:sz w:val="23"/>
                <w:szCs w:val="23"/>
              </w:rPr>
              <w:t>437 [M-H]</w:t>
            </w:r>
            <w:r w:rsidRPr="00DD65C8">
              <w:rPr>
                <w:rFonts w:eastAsia="Times New Roman"/>
                <w:sz w:val="30"/>
                <w:szCs w:val="30"/>
                <w:vertAlign w:val="superscript"/>
              </w:rPr>
              <w:t>-</w:t>
            </w:r>
          </w:p>
        </w:tc>
      </w:tr>
      <w:tr w:rsidR="004D60F1" w:rsidRPr="00DD65C8" w14:paraId="1294F065" w14:textId="77777777">
        <w:trPr>
          <w:trHeight w:val="266"/>
        </w:trPr>
        <w:tc>
          <w:tcPr>
            <w:tcW w:w="1580" w:type="dxa"/>
            <w:tcBorders>
              <w:left w:val="single" w:sz="8" w:space="0" w:color="auto"/>
              <w:bottom w:val="single" w:sz="8" w:space="0" w:color="auto"/>
              <w:right w:val="single" w:sz="8" w:space="0" w:color="auto"/>
            </w:tcBorders>
            <w:vAlign w:val="bottom"/>
          </w:tcPr>
          <w:p w14:paraId="4B6B7B97" w14:textId="77777777" w:rsidR="004D60F1" w:rsidRPr="00DD65C8" w:rsidRDefault="00C629FD">
            <w:pPr>
              <w:spacing w:line="264" w:lineRule="exact"/>
              <w:jc w:val="center"/>
              <w:rPr>
                <w:sz w:val="20"/>
                <w:szCs w:val="20"/>
              </w:rPr>
            </w:pPr>
            <w:r w:rsidRPr="00DD65C8">
              <w:rPr>
                <w:rFonts w:eastAsia="Times New Roman"/>
                <w:b/>
                <w:bCs/>
                <w:w w:val="96"/>
                <w:sz w:val="24"/>
                <w:szCs w:val="24"/>
              </w:rPr>
              <w:t>5e</w:t>
            </w:r>
          </w:p>
        </w:tc>
        <w:tc>
          <w:tcPr>
            <w:tcW w:w="1840" w:type="dxa"/>
            <w:tcBorders>
              <w:bottom w:val="single" w:sz="8" w:space="0" w:color="auto"/>
              <w:right w:val="single" w:sz="8" w:space="0" w:color="auto"/>
            </w:tcBorders>
            <w:vAlign w:val="bottom"/>
          </w:tcPr>
          <w:p w14:paraId="75713D06" w14:textId="77777777" w:rsidR="004D60F1" w:rsidRPr="00DD65C8" w:rsidRDefault="00C629FD">
            <w:pPr>
              <w:spacing w:line="265" w:lineRule="exact"/>
              <w:jc w:val="center"/>
              <w:rPr>
                <w:sz w:val="20"/>
                <w:szCs w:val="20"/>
              </w:rPr>
            </w:pPr>
            <w:r w:rsidRPr="00DD65C8">
              <w:rPr>
                <w:rFonts w:eastAsia="Times New Roman"/>
                <w:sz w:val="23"/>
                <w:szCs w:val="23"/>
              </w:rPr>
              <w:t>381 [M+Na]</w:t>
            </w:r>
            <w:r w:rsidRPr="00DD65C8">
              <w:rPr>
                <w:rFonts w:eastAsia="Times New Roman"/>
                <w:sz w:val="30"/>
                <w:szCs w:val="30"/>
                <w:vertAlign w:val="superscript"/>
              </w:rPr>
              <w:t>+</w:t>
            </w:r>
          </w:p>
        </w:tc>
        <w:tc>
          <w:tcPr>
            <w:tcW w:w="1720" w:type="dxa"/>
            <w:tcBorders>
              <w:bottom w:val="single" w:sz="8" w:space="0" w:color="auto"/>
              <w:right w:val="single" w:sz="8" w:space="0" w:color="auto"/>
            </w:tcBorders>
            <w:vAlign w:val="bottom"/>
          </w:tcPr>
          <w:p w14:paraId="143F01F9" w14:textId="77777777" w:rsidR="004D60F1" w:rsidRPr="00DD65C8" w:rsidRDefault="00C629FD">
            <w:pPr>
              <w:spacing w:line="264" w:lineRule="exact"/>
              <w:jc w:val="center"/>
              <w:rPr>
                <w:sz w:val="20"/>
                <w:szCs w:val="20"/>
              </w:rPr>
            </w:pPr>
            <w:r w:rsidRPr="00DD65C8">
              <w:rPr>
                <w:rFonts w:eastAsia="Times New Roman"/>
                <w:b/>
                <w:bCs/>
                <w:sz w:val="24"/>
                <w:szCs w:val="24"/>
              </w:rPr>
              <w:t>6e</w:t>
            </w:r>
          </w:p>
        </w:tc>
        <w:tc>
          <w:tcPr>
            <w:tcW w:w="1700" w:type="dxa"/>
            <w:tcBorders>
              <w:bottom w:val="single" w:sz="8" w:space="0" w:color="auto"/>
              <w:right w:val="single" w:sz="8" w:space="0" w:color="auto"/>
            </w:tcBorders>
            <w:vAlign w:val="bottom"/>
          </w:tcPr>
          <w:p w14:paraId="503B6B6C" w14:textId="77777777" w:rsidR="004D60F1" w:rsidRPr="00DD65C8" w:rsidRDefault="00C629FD">
            <w:pPr>
              <w:spacing w:line="265" w:lineRule="exact"/>
              <w:jc w:val="center"/>
              <w:rPr>
                <w:sz w:val="20"/>
                <w:szCs w:val="20"/>
              </w:rPr>
            </w:pPr>
            <w:r w:rsidRPr="00DD65C8">
              <w:rPr>
                <w:rFonts w:eastAsia="Times New Roman"/>
                <w:sz w:val="23"/>
                <w:szCs w:val="23"/>
              </w:rPr>
              <w:t>371 [M-H]</w:t>
            </w:r>
            <w:r w:rsidRPr="00DD65C8">
              <w:rPr>
                <w:rFonts w:eastAsia="Times New Roman"/>
                <w:sz w:val="30"/>
                <w:szCs w:val="30"/>
                <w:vertAlign w:val="superscript"/>
              </w:rPr>
              <w:t>-</w:t>
            </w:r>
          </w:p>
        </w:tc>
      </w:tr>
      <w:tr w:rsidR="004D60F1" w:rsidRPr="00DD65C8" w14:paraId="5FE5C535" w14:textId="77777777">
        <w:trPr>
          <w:trHeight w:val="266"/>
        </w:trPr>
        <w:tc>
          <w:tcPr>
            <w:tcW w:w="1580" w:type="dxa"/>
            <w:tcBorders>
              <w:left w:val="single" w:sz="8" w:space="0" w:color="auto"/>
              <w:bottom w:val="single" w:sz="8" w:space="0" w:color="auto"/>
              <w:right w:val="single" w:sz="8" w:space="0" w:color="auto"/>
            </w:tcBorders>
            <w:vAlign w:val="bottom"/>
          </w:tcPr>
          <w:p w14:paraId="76D70437" w14:textId="77777777" w:rsidR="004D60F1" w:rsidRPr="00DD65C8" w:rsidRDefault="00C629FD">
            <w:pPr>
              <w:spacing w:line="264" w:lineRule="exact"/>
              <w:jc w:val="center"/>
              <w:rPr>
                <w:sz w:val="20"/>
                <w:szCs w:val="20"/>
              </w:rPr>
            </w:pPr>
            <w:r w:rsidRPr="00DD65C8">
              <w:rPr>
                <w:rFonts w:eastAsia="Times New Roman"/>
                <w:b/>
                <w:bCs/>
                <w:w w:val="99"/>
                <w:sz w:val="24"/>
                <w:szCs w:val="24"/>
              </w:rPr>
              <w:t>5f</w:t>
            </w:r>
          </w:p>
        </w:tc>
        <w:tc>
          <w:tcPr>
            <w:tcW w:w="1840" w:type="dxa"/>
            <w:tcBorders>
              <w:bottom w:val="single" w:sz="8" w:space="0" w:color="auto"/>
              <w:right w:val="single" w:sz="8" w:space="0" w:color="auto"/>
            </w:tcBorders>
            <w:vAlign w:val="bottom"/>
          </w:tcPr>
          <w:p w14:paraId="31C9B4A8" w14:textId="77777777" w:rsidR="004D60F1" w:rsidRPr="00DD65C8" w:rsidRDefault="00C629FD">
            <w:pPr>
              <w:spacing w:line="265" w:lineRule="exact"/>
              <w:jc w:val="center"/>
              <w:rPr>
                <w:sz w:val="20"/>
                <w:szCs w:val="20"/>
              </w:rPr>
            </w:pPr>
            <w:r w:rsidRPr="00DD65C8">
              <w:rPr>
                <w:rFonts w:eastAsia="Times New Roman"/>
                <w:sz w:val="23"/>
                <w:szCs w:val="23"/>
              </w:rPr>
              <w:t>373 [M-H]</w:t>
            </w:r>
            <w:r w:rsidRPr="00DD65C8">
              <w:rPr>
                <w:rFonts w:eastAsia="Times New Roman"/>
                <w:sz w:val="30"/>
                <w:szCs w:val="30"/>
                <w:vertAlign w:val="superscript"/>
              </w:rPr>
              <w:t>-</w:t>
            </w:r>
          </w:p>
        </w:tc>
        <w:tc>
          <w:tcPr>
            <w:tcW w:w="1720" w:type="dxa"/>
            <w:tcBorders>
              <w:bottom w:val="single" w:sz="8" w:space="0" w:color="auto"/>
              <w:right w:val="single" w:sz="8" w:space="0" w:color="auto"/>
            </w:tcBorders>
            <w:vAlign w:val="bottom"/>
          </w:tcPr>
          <w:p w14:paraId="2224627B" w14:textId="77777777" w:rsidR="004D60F1" w:rsidRPr="00DD65C8" w:rsidRDefault="00C629FD">
            <w:pPr>
              <w:spacing w:line="264" w:lineRule="exact"/>
              <w:jc w:val="center"/>
              <w:rPr>
                <w:sz w:val="20"/>
                <w:szCs w:val="20"/>
              </w:rPr>
            </w:pPr>
            <w:r w:rsidRPr="00DD65C8">
              <w:rPr>
                <w:rFonts w:eastAsia="Times New Roman"/>
                <w:b/>
                <w:bCs/>
                <w:w w:val="99"/>
                <w:sz w:val="24"/>
                <w:szCs w:val="24"/>
              </w:rPr>
              <w:t>6f</w:t>
            </w:r>
          </w:p>
        </w:tc>
        <w:tc>
          <w:tcPr>
            <w:tcW w:w="1700" w:type="dxa"/>
            <w:tcBorders>
              <w:bottom w:val="single" w:sz="8" w:space="0" w:color="auto"/>
              <w:right w:val="single" w:sz="8" w:space="0" w:color="auto"/>
            </w:tcBorders>
            <w:vAlign w:val="bottom"/>
          </w:tcPr>
          <w:p w14:paraId="68E2CD2A" w14:textId="77777777" w:rsidR="004D60F1" w:rsidRPr="00DD65C8" w:rsidRDefault="00C629FD">
            <w:pPr>
              <w:spacing w:line="265" w:lineRule="exact"/>
              <w:jc w:val="center"/>
              <w:rPr>
                <w:sz w:val="20"/>
                <w:szCs w:val="20"/>
              </w:rPr>
            </w:pPr>
            <w:r w:rsidRPr="00DD65C8">
              <w:rPr>
                <w:rFonts w:eastAsia="Times New Roman"/>
                <w:sz w:val="23"/>
                <w:szCs w:val="23"/>
              </w:rPr>
              <w:t>387 [M-H]</w:t>
            </w:r>
            <w:r w:rsidRPr="00DD65C8">
              <w:rPr>
                <w:rFonts w:eastAsia="Times New Roman"/>
                <w:sz w:val="30"/>
                <w:szCs w:val="30"/>
                <w:vertAlign w:val="superscript"/>
              </w:rPr>
              <w:t>-</w:t>
            </w:r>
          </w:p>
        </w:tc>
      </w:tr>
      <w:tr w:rsidR="004D60F1" w:rsidRPr="00DD65C8" w14:paraId="3391DB0E" w14:textId="77777777">
        <w:trPr>
          <w:trHeight w:val="266"/>
        </w:trPr>
        <w:tc>
          <w:tcPr>
            <w:tcW w:w="1580" w:type="dxa"/>
            <w:tcBorders>
              <w:left w:val="single" w:sz="8" w:space="0" w:color="auto"/>
              <w:bottom w:val="single" w:sz="8" w:space="0" w:color="auto"/>
              <w:right w:val="single" w:sz="8" w:space="0" w:color="auto"/>
            </w:tcBorders>
            <w:vAlign w:val="bottom"/>
          </w:tcPr>
          <w:p w14:paraId="0CCB7340" w14:textId="77777777" w:rsidR="004D60F1" w:rsidRPr="00DD65C8" w:rsidRDefault="00C629FD">
            <w:pPr>
              <w:spacing w:line="264" w:lineRule="exact"/>
              <w:jc w:val="center"/>
              <w:rPr>
                <w:sz w:val="20"/>
                <w:szCs w:val="20"/>
              </w:rPr>
            </w:pPr>
            <w:r w:rsidRPr="00DD65C8">
              <w:rPr>
                <w:rFonts w:eastAsia="Times New Roman"/>
                <w:b/>
                <w:bCs/>
                <w:w w:val="99"/>
                <w:sz w:val="24"/>
                <w:szCs w:val="24"/>
              </w:rPr>
              <w:t>5g</w:t>
            </w:r>
          </w:p>
        </w:tc>
        <w:tc>
          <w:tcPr>
            <w:tcW w:w="1840" w:type="dxa"/>
            <w:tcBorders>
              <w:bottom w:val="single" w:sz="8" w:space="0" w:color="auto"/>
              <w:right w:val="single" w:sz="8" w:space="0" w:color="auto"/>
            </w:tcBorders>
            <w:vAlign w:val="bottom"/>
          </w:tcPr>
          <w:p w14:paraId="74110E6D" w14:textId="77777777" w:rsidR="004D60F1" w:rsidRPr="00DD65C8" w:rsidRDefault="00C629FD">
            <w:pPr>
              <w:spacing w:line="265" w:lineRule="exact"/>
              <w:jc w:val="center"/>
              <w:rPr>
                <w:sz w:val="20"/>
                <w:szCs w:val="20"/>
              </w:rPr>
            </w:pPr>
            <w:r w:rsidRPr="00DD65C8">
              <w:rPr>
                <w:rFonts w:eastAsia="Times New Roman"/>
                <w:sz w:val="23"/>
                <w:szCs w:val="23"/>
              </w:rPr>
              <w:t>377 [M-H]</w:t>
            </w:r>
            <w:r w:rsidRPr="00DD65C8">
              <w:rPr>
                <w:rFonts w:eastAsia="Times New Roman"/>
                <w:sz w:val="30"/>
                <w:szCs w:val="30"/>
                <w:vertAlign w:val="superscript"/>
              </w:rPr>
              <w:t>-</w:t>
            </w:r>
          </w:p>
        </w:tc>
        <w:tc>
          <w:tcPr>
            <w:tcW w:w="1720" w:type="dxa"/>
            <w:tcBorders>
              <w:bottom w:val="single" w:sz="8" w:space="0" w:color="auto"/>
              <w:right w:val="single" w:sz="8" w:space="0" w:color="auto"/>
            </w:tcBorders>
            <w:vAlign w:val="bottom"/>
          </w:tcPr>
          <w:p w14:paraId="4D6363EF" w14:textId="77777777" w:rsidR="004D60F1" w:rsidRPr="00DD65C8" w:rsidRDefault="00C629FD">
            <w:pPr>
              <w:spacing w:line="264" w:lineRule="exact"/>
              <w:jc w:val="center"/>
              <w:rPr>
                <w:sz w:val="20"/>
                <w:szCs w:val="20"/>
              </w:rPr>
            </w:pPr>
            <w:r w:rsidRPr="00DD65C8">
              <w:rPr>
                <w:rFonts w:eastAsia="Times New Roman"/>
                <w:b/>
                <w:bCs/>
                <w:w w:val="99"/>
                <w:sz w:val="24"/>
                <w:szCs w:val="24"/>
              </w:rPr>
              <w:t>6g</w:t>
            </w:r>
          </w:p>
        </w:tc>
        <w:tc>
          <w:tcPr>
            <w:tcW w:w="1700" w:type="dxa"/>
            <w:tcBorders>
              <w:bottom w:val="single" w:sz="8" w:space="0" w:color="auto"/>
              <w:right w:val="single" w:sz="8" w:space="0" w:color="auto"/>
            </w:tcBorders>
            <w:vAlign w:val="bottom"/>
          </w:tcPr>
          <w:p w14:paraId="78FD96DF" w14:textId="77777777" w:rsidR="004D60F1" w:rsidRPr="00DD65C8" w:rsidRDefault="00C629FD">
            <w:pPr>
              <w:spacing w:line="265" w:lineRule="exact"/>
              <w:jc w:val="center"/>
              <w:rPr>
                <w:sz w:val="20"/>
                <w:szCs w:val="20"/>
              </w:rPr>
            </w:pPr>
            <w:r w:rsidRPr="00DD65C8">
              <w:rPr>
                <w:rFonts w:eastAsia="Times New Roman"/>
                <w:sz w:val="23"/>
                <w:szCs w:val="23"/>
              </w:rPr>
              <w:t>391 [M-H]</w:t>
            </w:r>
            <w:r w:rsidRPr="00DD65C8">
              <w:rPr>
                <w:rFonts w:eastAsia="Times New Roman"/>
                <w:sz w:val="30"/>
                <w:szCs w:val="30"/>
                <w:vertAlign w:val="superscript"/>
              </w:rPr>
              <w:t>-</w:t>
            </w:r>
          </w:p>
        </w:tc>
      </w:tr>
    </w:tbl>
    <w:p w14:paraId="7D8D6D3E" w14:textId="77777777" w:rsidR="004D60F1" w:rsidRPr="00DD65C8" w:rsidRDefault="004D60F1">
      <w:pPr>
        <w:spacing w:line="200" w:lineRule="exact"/>
        <w:rPr>
          <w:sz w:val="20"/>
          <w:szCs w:val="20"/>
        </w:rPr>
      </w:pPr>
    </w:p>
    <w:p w14:paraId="35A4D677" w14:textId="77777777" w:rsidR="004D60F1" w:rsidRPr="00DD65C8" w:rsidRDefault="004D60F1">
      <w:pPr>
        <w:spacing w:line="200" w:lineRule="exact"/>
        <w:rPr>
          <w:sz w:val="20"/>
          <w:szCs w:val="20"/>
        </w:rPr>
      </w:pPr>
    </w:p>
    <w:p w14:paraId="0FC45F49" w14:textId="77777777" w:rsidR="004D60F1" w:rsidRPr="00DD65C8" w:rsidRDefault="004D60F1">
      <w:pPr>
        <w:spacing w:line="200" w:lineRule="exact"/>
        <w:rPr>
          <w:sz w:val="20"/>
          <w:szCs w:val="20"/>
        </w:rPr>
      </w:pPr>
    </w:p>
    <w:p w14:paraId="7B883501" w14:textId="77777777" w:rsidR="004D60F1" w:rsidRPr="00DD65C8" w:rsidRDefault="004D60F1">
      <w:pPr>
        <w:spacing w:line="200" w:lineRule="exact"/>
        <w:rPr>
          <w:sz w:val="20"/>
          <w:szCs w:val="20"/>
        </w:rPr>
      </w:pPr>
    </w:p>
    <w:p w14:paraId="33665E20" w14:textId="77777777" w:rsidR="004D60F1" w:rsidRPr="00DD65C8" w:rsidRDefault="004D60F1">
      <w:pPr>
        <w:spacing w:line="200" w:lineRule="exact"/>
        <w:rPr>
          <w:sz w:val="20"/>
          <w:szCs w:val="20"/>
        </w:rPr>
      </w:pPr>
    </w:p>
    <w:p w14:paraId="7935C7B7" w14:textId="77777777" w:rsidR="004D60F1" w:rsidRPr="00DD65C8" w:rsidRDefault="004D60F1">
      <w:pPr>
        <w:spacing w:line="200" w:lineRule="exact"/>
        <w:rPr>
          <w:sz w:val="20"/>
          <w:szCs w:val="20"/>
        </w:rPr>
      </w:pPr>
    </w:p>
    <w:p w14:paraId="1F3BAC5F" w14:textId="77777777" w:rsidR="004D60F1" w:rsidRPr="00DD65C8" w:rsidRDefault="004D60F1">
      <w:pPr>
        <w:spacing w:line="200" w:lineRule="exact"/>
        <w:rPr>
          <w:sz w:val="20"/>
          <w:szCs w:val="20"/>
        </w:rPr>
      </w:pPr>
    </w:p>
    <w:p w14:paraId="4F5079C6" w14:textId="77777777" w:rsidR="004D60F1" w:rsidRPr="00DD65C8" w:rsidRDefault="004D60F1">
      <w:pPr>
        <w:spacing w:line="200" w:lineRule="exact"/>
        <w:rPr>
          <w:sz w:val="20"/>
          <w:szCs w:val="20"/>
        </w:rPr>
      </w:pPr>
    </w:p>
    <w:p w14:paraId="5D5C82C9" w14:textId="77777777" w:rsidR="004D60F1" w:rsidRPr="00DD65C8" w:rsidRDefault="004D60F1">
      <w:pPr>
        <w:spacing w:line="200" w:lineRule="exact"/>
        <w:rPr>
          <w:sz w:val="20"/>
          <w:szCs w:val="20"/>
        </w:rPr>
      </w:pPr>
    </w:p>
    <w:p w14:paraId="41123B67" w14:textId="77777777" w:rsidR="004D60F1" w:rsidRPr="00DD65C8" w:rsidRDefault="004D60F1">
      <w:pPr>
        <w:spacing w:line="323" w:lineRule="exact"/>
        <w:rPr>
          <w:sz w:val="20"/>
          <w:szCs w:val="20"/>
        </w:rPr>
      </w:pPr>
    </w:p>
    <w:p w14:paraId="737DA4D9" w14:textId="77777777" w:rsidR="004D60F1" w:rsidRPr="00DD65C8" w:rsidRDefault="00C629FD">
      <w:pPr>
        <w:ind w:left="4820"/>
        <w:rPr>
          <w:sz w:val="20"/>
          <w:szCs w:val="20"/>
        </w:rPr>
      </w:pPr>
      <w:r w:rsidRPr="00DD65C8">
        <w:rPr>
          <w:rFonts w:eastAsia="Calibri"/>
        </w:rPr>
        <w:t>44</w:t>
      </w:r>
    </w:p>
    <w:p w14:paraId="362A0F25" w14:textId="77777777" w:rsidR="004D60F1" w:rsidRPr="00DD65C8" w:rsidRDefault="004D60F1">
      <w:pPr>
        <w:sectPr w:rsidR="004D60F1" w:rsidRPr="00DD65C8">
          <w:pgSz w:w="11900" w:h="16841"/>
          <w:pgMar w:top="1440" w:right="1119" w:bottom="421" w:left="1440" w:header="0" w:footer="0" w:gutter="0"/>
          <w:cols w:space="720" w:equalWidth="0">
            <w:col w:w="9340"/>
          </w:cols>
        </w:sectPr>
      </w:pPr>
    </w:p>
    <w:p w14:paraId="0693D117" w14:textId="77777777" w:rsidR="004D60F1" w:rsidRPr="00DD65C8" w:rsidRDefault="004D60F1">
      <w:pPr>
        <w:spacing w:line="200" w:lineRule="exact"/>
        <w:rPr>
          <w:sz w:val="20"/>
          <w:szCs w:val="20"/>
        </w:rPr>
      </w:pPr>
      <w:bookmarkStart w:id="45" w:name="page45"/>
      <w:bookmarkEnd w:id="45"/>
    </w:p>
    <w:p w14:paraId="6FC9203E" w14:textId="77777777" w:rsidR="004D60F1" w:rsidRPr="00DD65C8" w:rsidRDefault="004D60F1">
      <w:pPr>
        <w:spacing w:line="351" w:lineRule="exact"/>
        <w:rPr>
          <w:sz w:val="20"/>
          <w:szCs w:val="20"/>
        </w:rPr>
      </w:pPr>
    </w:p>
    <w:p w14:paraId="11E6CFE8" w14:textId="77777777" w:rsidR="004D60F1" w:rsidRPr="00DD65C8" w:rsidRDefault="00C629FD">
      <w:pPr>
        <w:spacing w:line="354" w:lineRule="auto"/>
        <w:ind w:left="540"/>
        <w:jc w:val="both"/>
        <w:rPr>
          <w:sz w:val="20"/>
          <w:szCs w:val="20"/>
        </w:rPr>
      </w:pPr>
      <w:r w:rsidRPr="00DD65C8">
        <w:rPr>
          <w:rFonts w:eastAsia="Times New Roman"/>
          <w:i/>
          <w:iCs/>
          <w:sz w:val="28"/>
          <w:szCs w:val="28"/>
        </w:rPr>
        <w:t xml:space="preserve">Nhận xét: </w:t>
      </w:r>
      <w:r w:rsidRPr="00DD65C8">
        <w:rPr>
          <w:rFonts w:eastAsia="Times New Roman"/>
          <w:sz w:val="28"/>
          <w:szCs w:val="28"/>
        </w:rPr>
        <w:t>Phổ khối lượng của 10 chất tổng hợp được có pic phân tử phù hợp</w:t>
      </w:r>
      <w:r w:rsidRPr="00DD65C8">
        <w:rPr>
          <w:rFonts w:eastAsia="Times New Roman"/>
          <w:i/>
          <w:iCs/>
          <w:sz w:val="28"/>
          <w:szCs w:val="28"/>
        </w:rPr>
        <w:t xml:space="preserve"> </w:t>
      </w:r>
      <w:r w:rsidRPr="00DD65C8">
        <w:rPr>
          <w:rFonts w:eastAsia="Times New Roman"/>
          <w:sz w:val="28"/>
          <w:szCs w:val="28"/>
        </w:rPr>
        <w:t xml:space="preserve">với số khối của chất dự kiến và tuân theo “quy tắc nitơ”. Vì vậy có thể khẳng định phổ đồ phù hợp với công thức dự kiến của các chất </w:t>
      </w:r>
      <w:r w:rsidRPr="00DD65C8">
        <w:rPr>
          <w:rFonts w:eastAsia="Times New Roman"/>
          <w:b/>
          <w:bCs/>
          <w:color w:val="141823"/>
          <w:sz w:val="28"/>
          <w:szCs w:val="28"/>
        </w:rPr>
        <w:t>5a</w:t>
      </w:r>
      <w:r w:rsidRPr="00DD65C8">
        <w:rPr>
          <w:rFonts w:eastAsia="Times New Roman"/>
          <w:color w:val="141823"/>
          <w:sz w:val="28"/>
          <w:szCs w:val="28"/>
        </w:rPr>
        <w:t>-</w:t>
      </w:r>
      <w:r w:rsidRPr="00DD65C8">
        <w:rPr>
          <w:rFonts w:eastAsia="Times New Roman"/>
          <w:b/>
          <w:bCs/>
          <w:color w:val="141823"/>
          <w:sz w:val="28"/>
          <w:szCs w:val="28"/>
        </w:rPr>
        <w:t>5g</w:t>
      </w:r>
      <w:r w:rsidRPr="00DD65C8">
        <w:rPr>
          <w:rFonts w:eastAsia="Times New Roman"/>
          <w:color w:val="141823"/>
          <w:sz w:val="28"/>
          <w:szCs w:val="28"/>
        </w:rPr>
        <w:t>,</w:t>
      </w:r>
      <w:r w:rsidRPr="00DD65C8">
        <w:rPr>
          <w:rFonts w:eastAsia="Times New Roman"/>
          <w:sz w:val="28"/>
          <w:szCs w:val="28"/>
        </w:rPr>
        <w:t xml:space="preserve"> </w:t>
      </w:r>
      <w:r w:rsidRPr="00DD65C8">
        <w:rPr>
          <w:rFonts w:eastAsia="Times New Roman"/>
          <w:b/>
          <w:bCs/>
          <w:color w:val="141823"/>
          <w:sz w:val="28"/>
          <w:szCs w:val="28"/>
        </w:rPr>
        <w:t>6a</w:t>
      </w:r>
      <w:r w:rsidRPr="00DD65C8">
        <w:rPr>
          <w:rFonts w:eastAsia="Times New Roman"/>
          <w:color w:val="141823"/>
          <w:sz w:val="28"/>
          <w:szCs w:val="28"/>
        </w:rPr>
        <w:t>-</w:t>
      </w:r>
      <w:r w:rsidRPr="00DD65C8">
        <w:rPr>
          <w:rFonts w:eastAsia="Times New Roman"/>
          <w:b/>
          <w:bCs/>
          <w:color w:val="141823"/>
          <w:sz w:val="28"/>
          <w:szCs w:val="28"/>
        </w:rPr>
        <w:t>6g.</w:t>
      </w:r>
    </w:p>
    <w:p w14:paraId="5EC2A19D" w14:textId="77777777" w:rsidR="004D60F1" w:rsidRPr="00DD65C8" w:rsidRDefault="004D60F1">
      <w:pPr>
        <w:spacing w:line="174" w:lineRule="exact"/>
        <w:rPr>
          <w:sz w:val="20"/>
          <w:szCs w:val="20"/>
        </w:rPr>
      </w:pPr>
    </w:p>
    <w:p w14:paraId="6BBEF5EC" w14:textId="77777777" w:rsidR="004D60F1" w:rsidRPr="00DD65C8" w:rsidRDefault="00C629FD">
      <w:pPr>
        <w:ind w:left="540"/>
        <w:rPr>
          <w:sz w:val="20"/>
          <w:szCs w:val="20"/>
        </w:rPr>
      </w:pPr>
      <w:r w:rsidRPr="00DD65C8">
        <w:rPr>
          <w:rFonts w:eastAsia="Times New Roman"/>
          <w:b/>
          <w:bCs/>
          <w:sz w:val="28"/>
          <w:szCs w:val="28"/>
        </w:rPr>
        <w:t xml:space="preserve">3.2.2.3. Kết quả phân tích phổ </w:t>
      </w:r>
      <w:r w:rsidRPr="00DD65C8">
        <w:rPr>
          <w:rFonts w:eastAsia="Times New Roman"/>
          <w:b/>
          <w:bCs/>
          <w:sz w:val="36"/>
          <w:szCs w:val="36"/>
          <w:vertAlign w:val="superscript"/>
        </w:rPr>
        <w:t>1</w:t>
      </w:r>
      <w:r w:rsidRPr="00DD65C8">
        <w:rPr>
          <w:rFonts w:eastAsia="Times New Roman"/>
          <w:b/>
          <w:bCs/>
          <w:sz w:val="28"/>
          <w:szCs w:val="28"/>
        </w:rPr>
        <w:t>H-NMR</w:t>
      </w:r>
    </w:p>
    <w:p w14:paraId="17ED6289" w14:textId="77777777" w:rsidR="004D60F1" w:rsidRPr="00DD65C8" w:rsidRDefault="004D60F1">
      <w:pPr>
        <w:spacing w:line="200" w:lineRule="exact"/>
        <w:rPr>
          <w:sz w:val="20"/>
          <w:szCs w:val="20"/>
        </w:rPr>
      </w:pPr>
    </w:p>
    <w:p w14:paraId="08E9E8BB" w14:textId="77777777" w:rsidR="004D60F1" w:rsidRPr="00DD65C8" w:rsidRDefault="004D60F1">
      <w:pPr>
        <w:spacing w:line="200" w:lineRule="exact"/>
        <w:rPr>
          <w:sz w:val="20"/>
          <w:szCs w:val="20"/>
        </w:rPr>
      </w:pPr>
    </w:p>
    <w:p w14:paraId="109201F0" w14:textId="77777777" w:rsidR="004D60F1" w:rsidRPr="00DD65C8" w:rsidRDefault="004D60F1">
      <w:pPr>
        <w:spacing w:line="200" w:lineRule="exact"/>
        <w:rPr>
          <w:sz w:val="20"/>
          <w:szCs w:val="20"/>
        </w:rPr>
      </w:pPr>
    </w:p>
    <w:p w14:paraId="4C6109E9" w14:textId="77777777" w:rsidR="004D60F1" w:rsidRPr="00DD65C8" w:rsidRDefault="004D60F1">
      <w:pPr>
        <w:spacing w:line="200" w:lineRule="exact"/>
        <w:rPr>
          <w:sz w:val="20"/>
          <w:szCs w:val="20"/>
        </w:rPr>
      </w:pPr>
    </w:p>
    <w:p w14:paraId="41C6128D" w14:textId="77777777" w:rsidR="004D60F1" w:rsidRPr="00DD65C8" w:rsidRDefault="004D60F1">
      <w:pPr>
        <w:spacing w:line="310" w:lineRule="exact"/>
        <w:rPr>
          <w:sz w:val="20"/>
          <w:szCs w:val="20"/>
        </w:rPr>
      </w:pPr>
    </w:p>
    <w:p w14:paraId="66C27C11" w14:textId="77777777" w:rsidR="004D60F1" w:rsidRPr="00DD65C8" w:rsidRDefault="00C629FD">
      <w:pPr>
        <w:ind w:left="880"/>
        <w:rPr>
          <w:sz w:val="20"/>
          <w:szCs w:val="20"/>
        </w:rPr>
      </w:pPr>
      <w:r w:rsidRPr="00DD65C8">
        <w:rPr>
          <w:rFonts w:eastAsia="Times New Roman"/>
          <w:b/>
          <w:bCs/>
          <w:sz w:val="28"/>
          <w:szCs w:val="28"/>
        </w:rPr>
        <w:t xml:space="preserve">Bảng 3.6 Số liệu phân tích phổ </w:t>
      </w:r>
      <w:r w:rsidRPr="00DD65C8">
        <w:rPr>
          <w:rFonts w:eastAsia="Times New Roman"/>
          <w:b/>
          <w:bCs/>
          <w:sz w:val="36"/>
          <w:szCs w:val="36"/>
          <w:vertAlign w:val="superscript"/>
        </w:rPr>
        <w:t>1</w:t>
      </w:r>
      <w:r w:rsidRPr="00DD65C8">
        <w:rPr>
          <w:rFonts w:eastAsia="Times New Roman"/>
          <w:b/>
          <w:bCs/>
          <w:sz w:val="28"/>
          <w:szCs w:val="28"/>
        </w:rPr>
        <w:t>H-NMR của các chất tổng hợp được</w:t>
      </w:r>
    </w:p>
    <w:p w14:paraId="4E1E9801" w14:textId="77777777" w:rsidR="004D60F1" w:rsidRPr="00DD65C8" w:rsidRDefault="00C629FD">
      <w:pPr>
        <w:spacing w:line="20" w:lineRule="exact"/>
        <w:rPr>
          <w:sz w:val="20"/>
          <w:szCs w:val="20"/>
        </w:rPr>
      </w:pPr>
      <w:r w:rsidRPr="00DD65C8">
        <w:rPr>
          <w:noProof/>
          <w:sz w:val="20"/>
          <w:szCs w:val="20"/>
        </w:rPr>
        <w:drawing>
          <wp:anchor distT="0" distB="0" distL="114300" distR="114300" simplePos="0" relativeHeight="251680256" behindDoc="1" locked="0" layoutInCell="0" allowOverlap="1" wp14:anchorId="1402C649" wp14:editId="497D8A34">
            <wp:simplePos x="0" y="0"/>
            <wp:positionH relativeFrom="column">
              <wp:posOffset>1922145</wp:posOffset>
            </wp:positionH>
            <wp:positionV relativeFrom="paragraph">
              <wp:posOffset>88900</wp:posOffset>
            </wp:positionV>
            <wp:extent cx="2422525" cy="93472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0"/>
                    <a:srcRect/>
                    <a:stretch>
                      <a:fillRect/>
                    </a:stretch>
                  </pic:blipFill>
                  <pic:spPr bwMode="auto">
                    <a:xfrm>
                      <a:off x="0" y="0"/>
                      <a:ext cx="2422525" cy="934720"/>
                    </a:xfrm>
                    <a:prstGeom prst="rect">
                      <a:avLst/>
                    </a:prstGeom>
                    <a:noFill/>
                  </pic:spPr>
                </pic:pic>
              </a:graphicData>
            </a:graphic>
          </wp:anchor>
        </w:drawing>
      </w:r>
      <w:r w:rsidRPr="00DD65C8">
        <w:rPr>
          <w:noProof/>
          <w:sz w:val="20"/>
          <w:szCs w:val="20"/>
        </w:rPr>
        <mc:AlternateContent>
          <mc:Choice Requires="wps">
            <w:drawing>
              <wp:anchor distT="0" distB="0" distL="114300" distR="114300" simplePos="0" relativeHeight="251681280" behindDoc="1" locked="0" layoutInCell="0" allowOverlap="1" wp14:anchorId="702BC2C1" wp14:editId="59DB6C75">
                <wp:simplePos x="0" y="0"/>
                <wp:positionH relativeFrom="column">
                  <wp:posOffset>1135380</wp:posOffset>
                </wp:positionH>
                <wp:positionV relativeFrom="paragraph">
                  <wp:posOffset>1202055</wp:posOffset>
                </wp:positionV>
                <wp:extent cx="3872230"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722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4519528" id="Shape 50"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89.4pt,94.65pt" to="394.3pt,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" o:allowincell="f" filled="t" strokeweight=".48pt">
                <v:stroke joinstyle="miter"/>
                <o:lock v:ext="edit" shapetype="f"/>
              </v:line>
            </w:pict>
          </mc:Fallback>
        </mc:AlternateContent>
      </w:r>
    </w:p>
    <w:p w14:paraId="06BA3390" w14:textId="77777777" w:rsidR="004D60F1" w:rsidRPr="00DD65C8" w:rsidRDefault="004D60F1">
      <w:pPr>
        <w:spacing w:line="200" w:lineRule="exact"/>
        <w:rPr>
          <w:sz w:val="20"/>
          <w:szCs w:val="20"/>
        </w:rPr>
      </w:pPr>
    </w:p>
    <w:p w14:paraId="3058BC95" w14:textId="77777777" w:rsidR="004D60F1" w:rsidRPr="00DD65C8" w:rsidRDefault="004D60F1">
      <w:pPr>
        <w:spacing w:line="200" w:lineRule="exact"/>
        <w:rPr>
          <w:sz w:val="20"/>
          <w:szCs w:val="20"/>
        </w:rPr>
      </w:pPr>
    </w:p>
    <w:p w14:paraId="57476C7B" w14:textId="77777777" w:rsidR="004D60F1" w:rsidRPr="00DD65C8" w:rsidRDefault="004D60F1">
      <w:pPr>
        <w:spacing w:line="200" w:lineRule="exact"/>
        <w:rPr>
          <w:sz w:val="20"/>
          <w:szCs w:val="20"/>
        </w:rPr>
      </w:pPr>
    </w:p>
    <w:p w14:paraId="6A19880B" w14:textId="77777777" w:rsidR="004D60F1" w:rsidRPr="00DD65C8" w:rsidRDefault="004D60F1">
      <w:pPr>
        <w:spacing w:line="200" w:lineRule="exact"/>
        <w:rPr>
          <w:sz w:val="20"/>
          <w:szCs w:val="20"/>
        </w:rPr>
      </w:pPr>
    </w:p>
    <w:p w14:paraId="7084F445" w14:textId="77777777" w:rsidR="004D60F1" w:rsidRPr="00DD65C8" w:rsidRDefault="004D60F1">
      <w:pPr>
        <w:spacing w:line="200" w:lineRule="exact"/>
        <w:rPr>
          <w:sz w:val="20"/>
          <w:szCs w:val="20"/>
        </w:rPr>
      </w:pPr>
    </w:p>
    <w:p w14:paraId="379BF8F2" w14:textId="77777777" w:rsidR="004D60F1" w:rsidRPr="00DD65C8" w:rsidRDefault="004D60F1">
      <w:pPr>
        <w:spacing w:line="200" w:lineRule="exact"/>
        <w:rPr>
          <w:sz w:val="20"/>
          <w:szCs w:val="20"/>
        </w:rPr>
      </w:pPr>
    </w:p>
    <w:p w14:paraId="75AA3BBF" w14:textId="77777777" w:rsidR="004D60F1" w:rsidRPr="00DD65C8" w:rsidRDefault="004D60F1">
      <w:pPr>
        <w:spacing w:line="200" w:lineRule="exact"/>
        <w:rPr>
          <w:sz w:val="20"/>
          <w:szCs w:val="20"/>
        </w:rPr>
      </w:pPr>
    </w:p>
    <w:p w14:paraId="1EC2F471" w14:textId="77777777" w:rsidR="004D60F1" w:rsidRPr="00DD65C8" w:rsidRDefault="004D60F1">
      <w:pPr>
        <w:spacing w:line="200" w:lineRule="exact"/>
        <w:rPr>
          <w:sz w:val="20"/>
          <w:szCs w:val="20"/>
        </w:rPr>
      </w:pPr>
    </w:p>
    <w:p w14:paraId="382855D0" w14:textId="77777777" w:rsidR="004D60F1" w:rsidRPr="00DD65C8" w:rsidRDefault="004D60F1">
      <w:pPr>
        <w:spacing w:line="311" w:lineRule="exact"/>
        <w:rPr>
          <w:sz w:val="20"/>
          <w:szCs w:val="20"/>
        </w:rPr>
      </w:pPr>
    </w:p>
    <w:tbl>
      <w:tblPr>
        <w:tblW w:w="0" w:type="auto"/>
        <w:tblInd w:w="670" w:type="dxa"/>
        <w:tblLayout w:type="fixed"/>
        <w:tblCellMar>
          <w:left w:w="0" w:type="dxa"/>
          <w:right w:w="0" w:type="dxa"/>
        </w:tblCellMar>
        <w:tblLook w:val="04A0" w:firstRow="1" w:lastRow="0" w:firstColumn="1" w:lastColumn="0" w:noHBand="0" w:noVBand="1"/>
      </w:tblPr>
      <w:tblGrid>
        <w:gridCol w:w="1000"/>
        <w:gridCol w:w="120"/>
        <w:gridCol w:w="1000"/>
        <w:gridCol w:w="540"/>
        <w:gridCol w:w="880"/>
        <w:gridCol w:w="560"/>
        <w:gridCol w:w="1560"/>
        <w:gridCol w:w="1060"/>
        <w:gridCol w:w="500"/>
        <w:gridCol w:w="1460"/>
      </w:tblGrid>
      <w:tr w:rsidR="004D60F1" w:rsidRPr="00DD65C8" w14:paraId="0DF19DBC" w14:textId="77777777">
        <w:trPr>
          <w:trHeight w:val="247"/>
        </w:trPr>
        <w:tc>
          <w:tcPr>
            <w:tcW w:w="1000" w:type="dxa"/>
            <w:vAlign w:val="bottom"/>
          </w:tcPr>
          <w:p w14:paraId="7E70E054" w14:textId="77777777" w:rsidR="004D60F1" w:rsidRPr="00DD65C8" w:rsidRDefault="004D60F1">
            <w:pPr>
              <w:rPr>
                <w:sz w:val="21"/>
                <w:szCs w:val="21"/>
              </w:rPr>
            </w:pPr>
          </w:p>
        </w:tc>
        <w:tc>
          <w:tcPr>
            <w:tcW w:w="120" w:type="dxa"/>
            <w:vAlign w:val="bottom"/>
          </w:tcPr>
          <w:p w14:paraId="4B5AF991" w14:textId="77777777" w:rsidR="004D60F1" w:rsidRPr="00DD65C8" w:rsidRDefault="004D60F1">
            <w:pPr>
              <w:rPr>
                <w:sz w:val="21"/>
                <w:szCs w:val="21"/>
              </w:rPr>
            </w:pPr>
          </w:p>
        </w:tc>
        <w:tc>
          <w:tcPr>
            <w:tcW w:w="1540" w:type="dxa"/>
            <w:gridSpan w:val="2"/>
            <w:vAlign w:val="bottom"/>
          </w:tcPr>
          <w:p w14:paraId="7C24FDAC" w14:textId="77777777" w:rsidR="004D60F1" w:rsidRPr="00DD65C8" w:rsidRDefault="00C629FD">
            <w:pPr>
              <w:ind w:left="220"/>
              <w:rPr>
                <w:sz w:val="20"/>
                <w:szCs w:val="20"/>
              </w:rPr>
            </w:pPr>
            <w:r w:rsidRPr="00DD65C8">
              <w:rPr>
                <w:rFonts w:eastAsia="Times New Roman"/>
                <w:b/>
                <w:bCs/>
                <w:sz w:val="21"/>
                <w:szCs w:val="21"/>
              </w:rPr>
              <w:t>Ký hiệu chất</w:t>
            </w:r>
          </w:p>
        </w:tc>
        <w:tc>
          <w:tcPr>
            <w:tcW w:w="880" w:type="dxa"/>
            <w:vAlign w:val="bottom"/>
          </w:tcPr>
          <w:p w14:paraId="3224B30F" w14:textId="77777777" w:rsidR="004D60F1" w:rsidRPr="00DD65C8" w:rsidRDefault="00C629FD">
            <w:pPr>
              <w:ind w:left="74"/>
              <w:jc w:val="center"/>
              <w:rPr>
                <w:sz w:val="20"/>
                <w:szCs w:val="20"/>
              </w:rPr>
            </w:pPr>
            <w:r w:rsidRPr="00DD65C8">
              <w:rPr>
                <w:rFonts w:eastAsia="Times New Roman"/>
                <w:w w:val="99"/>
                <w:sz w:val="21"/>
                <w:szCs w:val="21"/>
              </w:rPr>
              <w:t>R</w:t>
            </w:r>
          </w:p>
        </w:tc>
        <w:tc>
          <w:tcPr>
            <w:tcW w:w="560" w:type="dxa"/>
            <w:vAlign w:val="bottom"/>
          </w:tcPr>
          <w:p w14:paraId="44F61ECA" w14:textId="77777777" w:rsidR="004D60F1" w:rsidRPr="00DD65C8" w:rsidRDefault="00C629FD">
            <w:pPr>
              <w:ind w:left="380"/>
              <w:rPr>
                <w:sz w:val="20"/>
                <w:szCs w:val="20"/>
              </w:rPr>
            </w:pPr>
            <w:r w:rsidRPr="00DD65C8">
              <w:rPr>
                <w:rFonts w:eastAsia="Times New Roman"/>
                <w:sz w:val="21"/>
                <w:szCs w:val="21"/>
              </w:rPr>
              <w:t>n</w:t>
            </w:r>
          </w:p>
        </w:tc>
        <w:tc>
          <w:tcPr>
            <w:tcW w:w="1560" w:type="dxa"/>
            <w:vAlign w:val="bottom"/>
          </w:tcPr>
          <w:p w14:paraId="31080B24" w14:textId="77777777" w:rsidR="004D60F1" w:rsidRPr="00DD65C8" w:rsidRDefault="00C629FD">
            <w:pPr>
              <w:ind w:right="31"/>
              <w:jc w:val="right"/>
              <w:rPr>
                <w:sz w:val="20"/>
                <w:szCs w:val="20"/>
              </w:rPr>
            </w:pPr>
            <w:r w:rsidRPr="00DD65C8">
              <w:rPr>
                <w:rFonts w:eastAsia="Times New Roman"/>
                <w:b/>
                <w:bCs/>
                <w:sz w:val="21"/>
                <w:szCs w:val="21"/>
              </w:rPr>
              <w:t>Ký hiệu chất</w:t>
            </w:r>
          </w:p>
        </w:tc>
        <w:tc>
          <w:tcPr>
            <w:tcW w:w="1060" w:type="dxa"/>
            <w:vAlign w:val="bottom"/>
          </w:tcPr>
          <w:p w14:paraId="1CA0432A" w14:textId="77777777" w:rsidR="004D60F1" w:rsidRPr="00DD65C8" w:rsidRDefault="00C629FD">
            <w:pPr>
              <w:jc w:val="center"/>
              <w:rPr>
                <w:sz w:val="20"/>
                <w:szCs w:val="20"/>
              </w:rPr>
            </w:pPr>
            <w:r w:rsidRPr="00DD65C8">
              <w:rPr>
                <w:rFonts w:eastAsia="Times New Roman"/>
                <w:w w:val="99"/>
                <w:sz w:val="21"/>
                <w:szCs w:val="21"/>
              </w:rPr>
              <w:t>R</w:t>
            </w:r>
          </w:p>
        </w:tc>
        <w:tc>
          <w:tcPr>
            <w:tcW w:w="1960" w:type="dxa"/>
            <w:gridSpan w:val="2"/>
            <w:vAlign w:val="bottom"/>
          </w:tcPr>
          <w:p w14:paraId="4B3D68FD" w14:textId="77777777" w:rsidR="004D60F1" w:rsidRPr="00DD65C8" w:rsidRDefault="00C629FD">
            <w:pPr>
              <w:ind w:left="160"/>
              <w:rPr>
                <w:sz w:val="20"/>
                <w:szCs w:val="20"/>
              </w:rPr>
            </w:pPr>
            <w:r w:rsidRPr="00DD65C8">
              <w:rPr>
                <w:rFonts w:eastAsia="Times New Roman"/>
                <w:sz w:val="21"/>
                <w:szCs w:val="21"/>
              </w:rPr>
              <w:t>n</w:t>
            </w:r>
          </w:p>
        </w:tc>
      </w:tr>
      <w:tr w:rsidR="004D60F1" w:rsidRPr="00DD65C8" w14:paraId="2D21F1AA" w14:textId="77777777">
        <w:trPr>
          <w:trHeight w:val="281"/>
        </w:trPr>
        <w:tc>
          <w:tcPr>
            <w:tcW w:w="1000" w:type="dxa"/>
            <w:vAlign w:val="bottom"/>
          </w:tcPr>
          <w:p w14:paraId="093CF763" w14:textId="77777777" w:rsidR="004D60F1" w:rsidRPr="00DD65C8" w:rsidRDefault="004D60F1">
            <w:pPr>
              <w:rPr>
                <w:sz w:val="24"/>
                <w:szCs w:val="24"/>
              </w:rPr>
            </w:pPr>
          </w:p>
        </w:tc>
        <w:tc>
          <w:tcPr>
            <w:tcW w:w="120" w:type="dxa"/>
            <w:vAlign w:val="bottom"/>
          </w:tcPr>
          <w:p w14:paraId="02EB4C63" w14:textId="77777777" w:rsidR="004D60F1" w:rsidRPr="00DD65C8" w:rsidRDefault="004D60F1">
            <w:pPr>
              <w:rPr>
                <w:sz w:val="24"/>
                <w:szCs w:val="24"/>
              </w:rPr>
            </w:pPr>
          </w:p>
        </w:tc>
        <w:tc>
          <w:tcPr>
            <w:tcW w:w="1000" w:type="dxa"/>
            <w:tcBorders>
              <w:top w:val="single" w:sz="8" w:space="0" w:color="auto"/>
            </w:tcBorders>
            <w:vAlign w:val="bottom"/>
          </w:tcPr>
          <w:p w14:paraId="17DE2704" w14:textId="77777777" w:rsidR="004D60F1" w:rsidRPr="00DD65C8" w:rsidRDefault="00C629FD">
            <w:pPr>
              <w:ind w:left="470"/>
              <w:jc w:val="center"/>
              <w:rPr>
                <w:sz w:val="20"/>
                <w:szCs w:val="20"/>
              </w:rPr>
            </w:pPr>
            <w:r w:rsidRPr="00DD65C8">
              <w:rPr>
                <w:rFonts w:eastAsia="Times New Roman"/>
                <w:b/>
                <w:bCs/>
                <w:sz w:val="21"/>
                <w:szCs w:val="21"/>
              </w:rPr>
              <w:t>5a</w:t>
            </w:r>
          </w:p>
        </w:tc>
        <w:tc>
          <w:tcPr>
            <w:tcW w:w="540" w:type="dxa"/>
            <w:tcBorders>
              <w:top w:val="single" w:sz="8" w:space="0" w:color="auto"/>
            </w:tcBorders>
            <w:vAlign w:val="bottom"/>
          </w:tcPr>
          <w:p w14:paraId="408B8F02" w14:textId="77777777" w:rsidR="004D60F1" w:rsidRPr="00DD65C8" w:rsidRDefault="004D60F1">
            <w:pPr>
              <w:rPr>
                <w:sz w:val="24"/>
                <w:szCs w:val="24"/>
              </w:rPr>
            </w:pPr>
          </w:p>
        </w:tc>
        <w:tc>
          <w:tcPr>
            <w:tcW w:w="880" w:type="dxa"/>
            <w:tcBorders>
              <w:top w:val="single" w:sz="8" w:space="0" w:color="auto"/>
            </w:tcBorders>
            <w:vAlign w:val="bottom"/>
          </w:tcPr>
          <w:p w14:paraId="44FA264E" w14:textId="77777777" w:rsidR="004D60F1" w:rsidRPr="00DD65C8" w:rsidRDefault="00C629FD">
            <w:pPr>
              <w:ind w:left="54"/>
              <w:jc w:val="center"/>
              <w:rPr>
                <w:sz w:val="20"/>
                <w:szCs w:val="20"/>
              </w:rPr>
            </w:pPr>
            <w:r w:rsidRPr="00DD65C8">
              <w:rPr>
                <w:rFonts w:eastAsia="Times New Roman"/>
                <w:sz w:val="21"/>
                <w:szCs w:val="21"/>
              </w:rPr>
              <w:t>H</w:t>
            </w:r>
          </w:p>
        </w:tc>
        <w:tc>
          <w:tcPr>
            <w:tcW w:w="560" w:type="dxa"/>
            <w:tcBorders>
              <w:top w:val="single" w:sz="8" w:space="0" w:color="auto"/>
            </w:tcBorders>
            <w:vAlign w:val="bottom"/>
          </w:tcPr>
          <w:p w14:paraId="4B9C4B5D" w14:textId="77777777" w:rsidR="004D60F1" w:rsidRPr="00DD65C8" w:rsidRDefault="00C629FD">
            <w:pPr>
              <w:ind w:left="380"/>
              <w:rPr>
                <w:sz w:val="20"/>
                <w:szCs w:val="20"/>
              </w:rPr>
            </w:pPr>
            <w:r w:rsidRPr="00DD65C8">
              <w:rPr>
                <w:rFonts w:eastAsia="Times New Roman"/>
                <w:sz w:val="21"/>
                <w:szCs w:val="21"/>
              </w:rPr>
              <w:t>1</w:t>
            </w:r>
          </w:p>
        </w:tc>
        <w:tc>
          <w:tcPr>
            <w:tcW w:w="1560" w:type="dxa"/>
            <w:tcBorders>
              <w:top w:val="single" w:sz="8" w:space="0" w:color="auto"/>
            </w:tcBorders>
            <w:vAlign w:val="bottom"/>
          </w:tcPr>
          <w:p w14:paraId="4603FE22" w14:textId="77777777" w:rsidR="004D60F1" w:rsidRPr="00DD65C8" w:rsidRDefault="00C629FD">
            <w:pPr>
              <w:ind w:left="31"/>
              <w:jc w:val="center"/>
              <w:rPr>
                <w:sz w:val="20"/>
                <w:szCs w:val="20"/>
              </w:rPr>
            </w:pPr>
            <w:r w:rsidRPr="00DD65C8">
              <w:rPr>
                <w:rFonts w:eastAsia="Times New Roman"/>
                <w:b/>
                <w:bCs/>
                <w:w w:val="99"/>
              </w:rPr>
              <w:t>6a</w:t>
            </w:r>
          </w:p>
        </w:tc>
        <w:tc>
          <w:tcPr>
            <w:tcW w:w="1060" w:type="dxa"/>
            <w:tcBorders>
              <w:top w:val="single" w:sz="8" w:space="0" w:color="auto"/>
            </w:tcBorders>
            <w:vAlign w:val="bottom"/>
          </w:tcPr>
          <w:p w14:paraId="223945E8" w14:textId="77777777" w:rsidR="004D60F1" w:rsidRPr="00DD65C8" w:rsidRDefault="00C629FD">
            <w:pPr>
              <w:jc w:val="center"/>
              <w:rPr>
                <w:sz w:val="20"/>
                <w:szCs w:val="20"/>
              </w:rPr>
            </w:pPr>
            <w:r w:rsidRPr="00DD65C8">
              <w:rPr>
                <w:rFonts w:eastAsia="Times New Roman"/>
              </w:rPr>
              <w:t>-H</w:t>
            </w:r>
          </w:p>
        </w:tc>
        <w:tc>
          <w:tcPr>
            <w:tcW w:w="500" w:type="dxa"/>
            <w:tcBorders>
              <w:top w:val="single" w:sz="8" w:space="0" w:color="auto"/>
            </w:tcBorders>
            <w:vAlign w:val="bottom"/>
          </w:tcPr>
          <w:p w14:paraId="0A3B89CF" w14:textId="77777777" w:rsidR="004D60F1" w:rsidRPr="00DD65C8" w:rsidRDefault="00C629FD">
            <w:pPr>
              <w:ind w:left="160"/>
              <w:rPr>
                <w:sz w:val="20"/>
                <w:szCs w:val="20"/>
              </w:rPr>
            </w:pPr>
            <w:r w:rsidRPr="00DD65C8">
              <w:rPr>
                <w:rFonts w:eastAsia="Times New Roman"/>
              </w:rPr>
              <w:t>2</w:t>
            </w:r>
          </w:p>
        </w:tc>
        <w:tc>
          <w:tcPr>
            <w:tcW w:w="1460" w:type="dxa"/>
            <w:vAlign w:val="bottom"/>
          </w:tcPr>
          <w:p w14:paraId="29228A57" w14:textId="77777777" w:rsidR="004D60F1" w:rsidRPr="00DD65C8" w:rsidRDefault="004D60F1">
            <w:pPr>
              <w:rPr>
                <w:sz w:val="24"/>
                <w:szCs w:val="24"/>
              </w:rPr>
            </w:pPr>
          </w:p>
        </w:tc>
      </w:tr>
      <w:tr w:rsidR="004D60F1" w:rsidRPr="00DD65C8" w14:paraId="5C3C1711" w14:textId="77777777">
        <w:trPr>
          <w:trHeight w:val="293"/>
        </w:trPr>
        <w:tc>
          <w:tcPr>
            <w:tcW w:w="1000" w:type="dxa"/>
            <w:vAlign w:val="bottom"/>
          </w:tcPr>
          <w:p w14:paraId="0A40DA3B" w14:textId="77777777" w:rsidR="004D60F1" w:rsidRPr="00DD65C8" w:rsidRDefault="004D60F1">
            <w:pPr>
              <w:rPr>
                <w:sz w:val="24"/>
                <w:szCs w:val="24"/>
              </w:rPr>
            </w:pPr>
          </w:p>
        </w:tc>
        <w:tc>
          <w:tcPr>
            <w:tcW w:w="120" w:type="dxa"/>
            <w:vAlign w:val="bottom"/>
          </w:tcPr>
          <w:p w14:paraId="7500CA3E" w14:textId="77777777" w:rsidR="004D60F1" w:rsidRPr="00DD65C8" w:rsidRDefault="004D60F1">
            <w:pPr>
              <w:rPr>
                <w:sz w:val="24"/>
                <w:szCs w:val="24"/>
              </w:rPr>
            </w:pPr>
          </w:p>
        </w:tc>
        <w:tc>
          <w:tcPr>
            <w:tcW w:w="1000" w:type="dxa"/>
            <w:vAlign w:val="bottom"/>
          </w:tcPr>
          <w:p w14:paraId="3A5BB14C" w14:textId="77777777" w:rsidR="004D60F1" w:rsidRPr="00DD65C8" w:rsidRDefault="00C629FD">
            <w:pPr>
              <w:ind w:left="470"/>
              <w:jc w:val="center"/>
              <w:rPr>
                <w:sz w:val="20"/>
                <w:szCs w:val="20"/>
              </w:rPr>
            </w:pPr>
            <w:r w:rsidRPr="00DD65C8">
              <w:rPr>
                <w:rFonts w:eastAsia="Times New Roman"/>
                <w:b/>
                <w:bCs/>
                <w:w w:val="98"/>
                <w:sz w:val="21"/>
                <w:szCs w:val="21"/>
              </w:rPr>
              <w:t>5b</w:t>
            </w:r>
          </w:p>
        </w:tc>
        <w:tc>
          <w:tcPr>
            <w:tcW w:w="540" w:type="dxa"/>
            <w:vAlign w:val="bottom"/>
          </w:tcPr>
          <w:p w14:paraId="6AAD855A" w14:textId="77777777" w:rsidR="004D60F1" w:rsidRPr="00DD65C8" w:rsidRDefault="004D60F1">
            <w:pPr>
              <w:rPr>
                <w:sz w:val="24"/>
                <w:szCs w:val="24"/>
              </w:rPr>
            </w:pPr>
          </w:p>
        </w:tc>
        <w:tc>
          <w:tcPr>
            <w:tcW w:w="880" w:type="dxa"/>
            <w:vAlign w:val="bottom"/>
          </w:tcPr>
          <w:p w14:paraId="1DE1B83F" w14:textId="77777777" w:rsidR="004D60F1" w:rsidRPr="00DD65C8" w:rsidRDefault="00C629FD">
            <w:pPr>
              <w:ind w:left="54"/>
              <w:jc w:val="center"/>
              <w:rPr>
                <w:sz w:val="20"/>
                <w:szCs w:val="20"/>
              </w:rPr>
            </w:pPr>
            <w:r w:rsidRPr="00DD65C8">
              <w:rPr>
                <w:rFonts w:eastAsia="Times New Roman"/>
                <w:w w:val="95"/>
                <w:sz w:val="21"/>
                <w:szCs w:val="21"/>
              </w:rPr>
              <w:t>5-F</w:t>
            </w:r>
          </w:p>
        </w:tc>
        <w:tc>
          <w:tcPr>
            <w:tcW w:w="560" w:type="dxa"/>
            <w:vAlign w:val="bottom"/>
          </w:tcPr>
          <w:p w14:paraId="77660799" w14:textId="77777777" w:rsidR="004D60F1" w:rsidRPr="00DD65C8" w:rsidRDefault="00C629FD">
            <w:pPr>
              <w:ind w:left="380"/>
              <w:rPr>
                <w:sz w:val="20"/>
                <w:szCs w:val="20"/>
              </w:rPr>
            </w:pPr>
            <w:r w:rsidRPr="00DD65C8">
              <w:rPr>
                <w:rFonts w:eastAsia="Times New Roman"/>
                <w:sz w:val="21"/>
                <w:szCs w:val="21"/>
              </w:rPr>
              <w:t>1</w:t>
            </w:r>
          </w:p>
        </w:tc>
        <w:tc>
          <w:tcPr>
            <w:tcW w:w="1560" w:type="dxa"/>
            <w:vAlign w:val="bottom"/>
          </w:tcPr>
          <w:p w14:paraId="203E7A0F" w14:textId="77777777" w:rsidR="004D60F1" w:rsidRPr="00DD65C8" w:rsidRDefault="00C629FD">
            <w:pPr>
              <w:ind w:left="51"/>
              <w:jc w:val="center"/>
              <w:rPr>
                <w:sz w:val="20"/>
                <w:szCs w:val="20"/>
              </w:rPr>
            </w:pPr>
            <w:r w:rsidRPr="00DD65C8">
              <w:rPr>
                <w:rFonts w:eastAsia="Times New Roman"/>
                <w:b/>
                <w:bCs/>
              </w:rPr>
              <w:t>6b</w:t>
            </w:r>
          </w:p>
        </w:tc>
        <w:tc>
          <w:tcPr>
            <w:tcW w:w="1060" w:type="dxa"/>
            <w:vAlign w:val="bottom"/>
          </w:tcPr>
          <w:p w14:paraId="17DD667F" w14:textId="77777777" w:rsidR="004D60F1" w:rsidRPr="00DD65C8" w:rsidRDefault="00C629FD">
            <w:pPr>
              <w:jc w:val="center"/>
              <w:rPr>
                <w:sz w:val="20"/>
                <w:szCs w:val="20"/>
              </w:rPr>
            </w:pPr>
            <w:r w:rsidRPr="00DD65C8">
              <w:rPr>
                <w:rFonts w:eastAsia="Times New Roman"/>
              </w:rPr>
              <w:t>5-F</w:t>
            </w:r>
          </w:p>
        </w:tc>
        <w:tc>
          <w:tcPr>
            <w:tcW w:w="500" w:type="dxa"/>
            <w:vAlign w:val="bottom"/>
          </w:tcPr>
          <w:p w14:paraId="23B1CFD5" w14:textId="77777777" w:rsidR="004D60F1" w:rsidRPr="00DD65C8" w:rsidRDefault="00C629FD">
            <w:pPr>
              <w:ind w:left="160"/>
              <w:rPr>
                <w:sz w:val="20"/>
                <w:szCs w:val="20"/>
              </w:rPr>
            </w:pPr>
            <w:r w:rsidRPr="00DD65C8">
              <w:rPr>
                <w:rFonts w:eastAsia="Times New Roman"/>
              </w:rPr>
              <w:t>2</w:t>
            </w:r>
          </w:p>
        </w:tc>
        <w:tc>
          <w:tcPr>
            <w:tcW w:w="1460" w:type="dxa"/>
            <w:vAlign w:val="bottom"/>
          </w:tcPr>
          <w:p w14:paraId="777EF2F8" w14:textId="77777777" w:rsidR="004D60F1" w:rsidRPr="00DD65C8" w:rsidRDefault="004D60F1">
            <w:pPr>
              <w:rPr>
                <w:sz w:val="24"/>
                <w:szCs w:val="24"/>
              </w:rPr>
            </w:pPr>
          </w:p>
        </w:tc>
      </w:tr>
      <w:tr w:rsidR="004D60F1" w:rsidRPr="00DD65C8" w14:paraId="668655CF" w14:textId="77777777">
        <w:trPr>
          <w:trHeight w:val="295"/>
        </w:trPr>
        <w:tc>
          <w:tcPr>
            <w:tcW w:w="1000" w:type="dxa"/>
            <w:vAlign w:val="bottom"/>
          </w:tcPr>
          <w:p w14:paraId="084DD480" w14:textId="77777777" w:rsidR="004D60F1" w:rsidRPr="00DD65C8" w:rsidRDefault="004D60F1">
            <w:pPr>
              <w:rPr>
                <w:sz w:val="24"/>
                <w:szCs w:val="24"/>
              </w:rPr>
            </w:pPr>
          </w:p>
        </w:tc>
        <w:tc>
          <w:tcPr>
            <w:tcW w:w="120" w:type="dxa"/>
            <w:vAlign w:val="bottom"/>
          </w:tcPr>
          <w:p w14:paraId="2CDDE680" w14:textId="77777777" w:rsidR="004D60F1" w:rsidRPr="00DD65C8" w:rsidRDefault="004D60F1">
            <w:pPr>
              <w:rPr>
                <w:sz w:val="24"/>
                <w:szCs w:val="24"/>
              </w:rPr>
            </w:pPr>
          </w:p>
        </w:tc>
        <w:tc>
          <w:tcPr>
            <w:tcW w:w="1000" w:type="dxa"/>
            <w:vAlign w:val="bottom"/>
          </w:tcPr>
          <w:p w14:paraId="57E09896" w14:textId="77777777" w:rsidR="004D60F1" w:rsidRPr="00DD65C8" w:rsidRDefault="00C629FD">
            <w:pPr>
              <w:ind w:left="450"/>
              <w:jc w:val="center"/>
              <w:rPr>
                <w:sz w:val="20"/>
                <w:szCs w:val="20"/>
              </w:rPr>
            </w:pPr>
            <w:r w:rsidRPr="00DD65C8">
              <w:rPr>
                <w:rFonts w:eastAsia="Times New Roman"/>
                <w:b/>
                <w:bCs/>
                <w:sz w:val="21"/>
                <w:szCs w:val="21"/>
              </w:rPr>
              <w:t>5c</w:t>
            </w:r>
          </w:p>
        </w:tc>
        <w:tc>
          <w:tcPr>
            <w:tcW w:w="540" w:type="dxa"/>
            <w:vAlign w:val="bottom"/>
          </w:tcPr>
          <w:p w14:paraId="5E4A9565" w14:textId="77777777" w:rsidR="004D60F1" w:rsidRPr="00DD65C8" w:rsidRDefault="004D60F1">
            <w:pPr>
              <w:rPr>
                <w:sz w:val="24"/>
                <w:szCs w:val="24"/>
              </w:rPr>
            </w:pPr>
          </w:p>
        </w:tc>
        <w:tc>
          <w:tcPr>
            <w:tcW w:w="880" w:type="dxa"/>
            <w:vAlign w:val="bottom"/>
          </w:tcPr>
          <w:p w14:paraId="6E523AE6" w14:textId="77777777" w:rsidR="004D60F1" w:rsidRPr="00DD65C8" w:rsidRDefault="00C629FD">
            <w:pPr>
              <w:ind w:left="54"/>
              <w:jc w:val="center"/>
              <w:rPr>
                <w:sz w:val="20"/>
                <w:szCs w:val="20"/>
              </w:rPr>
            </w:pPr>
            <w:r w:rsidRPr="00DD65C8">
              <w:rPr>
                <w:rFonts w:eastAsia="Times New Roman"/>
                <w:w w:val="96"/>
                <w:sz w:val="21"/>
                <w:szCs w:val="21"/>
              </w:rPr>
              <w:t>5-Cl</w:t>
            </w:r>
          </w:p>
        </w:tc>
        <w:tc>
          <w:tcPr>
            <w:tcW w:w="560" w:type="dxa"/>
            <w:vAlign w:val="bottom"/>
          </w:tcPr>
          <w:p w14:paraId="63AA8961" w14:textId="77777777" w:rsidR="004D60F1" w:rsidRPr="00DD65C8" w:rsidRDefault="00C629FD">
            <w:pPr>
              <w:ind w:left="380"/>
              <w:rPr>
                <w:sz w:val="20"/>
                <w:szCs w:val="20"/>
              </w:rPr>
            </w:pPr>
            <w:r w:rsidRPr="00DD65C8">
              <w:rPr>
                <w:rFonts w:eastAsia="Times New Roman"/>
                <w:sz w:val="21"/>
                <w:szCs w:val="21"/>
              </w:rPr>
              <w:t>1</w:t>
            </w:r>
          </w:p>
        </w:tc>
        <w:tc>
          <w:tcPr>
            <w:tcW w:w="1560" w:type="dxa"/>
            <w:vAlign w:val="bottom"/>
          </w:tcPr>
          <w:p w14:paraId="206549F2" w14:textId="77777777" w:rsidR="004D60F1" w:rsidRPr="00DD65C8" w:rsidRDefault="00C629FD">
            <w:pPr>
              <w:ind w:left="51"/>
              <w:jc w:val="center"/>
              <w:rPr>
                <w:sz w:val="20"/>
                <w:szCs w:val="20"/>
              </w:rPr>
            </w:pPr>
            <w:r w:rsidRPr="00DD65C8">
              <w:rPr>
                <w:rFonts w:eastAsia="Times New Roman"/>
                <w:b/>
                <w:bCs/>
                <w:w w:val="96"/>
              </w:rPr>
              <w:t>6c</w:t>
            </w:r>
          </w:p>
        </w:tc>
        <w:tc>
          <w:tcPr>
            <w:tcW w:w="1060" w:type="dxa"/>
            <w:vAlign w:val="bottom"/>
          </w:tcPr>
          <w:p w14:paraId="68D29E7B" w14:textId="77777777" w:rsidR="004D60F1" w:rsidRPr="00DD65C8" w:rsidRDefault="00C629FD">
            <w:pPr>
              <w:jc w:val="center"/>
              <w:rPr>
                <w:sz w:val="20"/>
                <w:szCs w:val="20"/>
              </w:rPr>
            </w:pPr>
            <w:r w:rsidRPr="00DD65C8">
              <w:rPr>
                <w:rFonts w:eastAsia="Times New Roman"/>
              </w:rPr>
              <w:t>5-Cl</w:t>
            </w:r>
          </w:p>
        </w:tc>
        <w:tc>
          <w:tcPr>
            <w:tcW w:w="500" w:type="dxa"/>
            <w:vAlign w:val="bottom"/>
          </w:tcPr>
          <w:p w14:paraId="7316BF27" w14:textId="77777777" w:rsidR="004D60F1" w:rsidRPr="00DD65C8" w:rsidRDefault="00C629FD">
            <w:pPr>
              <w:ind w:left="160"/>
              <w:rPr>
                <w:sz w:val="20"/>
                <w:szCs w:val="20"/>
              </w:rPr>
            </w:pPr>
            <w:r w:rsidRPr="00DD65C8">
              <w:rPr>
                <w:rFonts w:eastAsia="Times New Roman"/>
              </w:rPr>
              <w:t>2</w:t>
            </w:r>
          </w:p>
        </w:tc>
        <w:tc>
          <w:tcPr>
            <w:tcW w:w="1460" w:type="dxa"/>
            <w:vAlign w:val="bottom"/>
          </w:tcPr>
          <w:p w14:paraId="4AB03FA4" w14:textId="77777777" w:rsidR="004D60F1" w:rsidRPr="00DD65C8" w:rsidRDefault="004D60F1">
            <w:pPr>
              <w:rPr>
                <w:sz w:val="24"/>
                <w:szCs w:val="24"/>
              </w:rPr>
            </w:pPr>
          </w:p>
        </w:tc>
      </w:tr>
      <w:tr w:rsidR="004D60F1" w:rsidRPr="00DD65C8" w14:paraId="0CEDA305" w14:textId="77777777">
        <w:trPr>
          <w:trHeight w:val="293"/>
        </w:trPr>
        <w:tc>
          <w:tcPr>
            <w:tcW w:w="1000" w:type="dxa"/>
            <w:vAlign w:val="bottom"/>
          </w:tcPr>
          <w:p w14:paraId="4A96E13B" w14:textId="77777777" w:rsidR="004D60F1" w:rsidRPr="00DD65C8" w:rsidRDefault="004D60F1">
            <w:pPr>
              <w:rPr>
                <w:sz w:val="24"/>
                <w:szCs w:val="24"/>
              </w:rPr>
            </w:pPr>
          </w:p>
        </w:tc>
        <w:tc>
          <w:tcPr>
            <w:tcW w:w="120" w:type="dxa"/>
            <w:vAlign w:val="bottom"/>
          </w:tcPr>
          <w:p w14:paraId="194B7804" w14:textId="77777777" w:rsidR="004D60F1" w:rsidRPr="00DD65C8" w:rsidRDefault="004D60F1">
            <w:pPr>
              <w:rPr>
                <w:sz w:val="24"/>
                <w:szCs w:val="24"/>
              </w:rPr>
            </w:pPr>
          </w:p>
        </w:tc>
        <w:tc>
          <w:tcPr>
            <w:tcW w:w="1000" w:type="dxa"/>
            <w:vAlign w:val="bottom"/>
          </w:tcPr>
          <w:p w14:paraId="7F47F449" w14:textId="77777777" w:rsidR="004D60F1" w:rsidRPr="00DD65C8" w:rsidRDefault="00C629FD">
            <w:pPr>
              <w:ind w:left="470"/>
              <w:jc w:val="center"/>
              <w:rPr>
                <w:sz w:val="20"/>
                <w:szCs w:val="20"/>
              </w:rPr>
            </w:pPr>
            <w:r w:rsidRPr="00DD65C8">
              <w:rPr>
                <w:rFonts w:eastAsia="Times New Roman"/>
                <w:b/>
                <w:bCs/>
                <w:w w:val="98"/>
                <w:sz w:val="21"/>
                <w:szCs w:val="21"/>
              </w:rPr>
              <w:t>5d</w:t>
            </w:r>
          </w:p>
        </w:tc>
        <w:tc>
          <w:tcPr>
            <w:tcW w:w="540" w:type="dxa"/>
            <w:vAlign w:val="bottom"/>
          </w:tcPr>
          <w:p w14:paraId="067395A0" w14:textId="77777777" w:rsidR="004D60F1" w:rsidRPr="00DD65C8" w:rsidRDefault="004D60F1">
            <w:pPr>
              <w:rPr>
                <w:sz w:val="24"/>
                <w:szCs w:val="24"/>
              </w:rPr>
            </w:pPr>
          </w:p>
        </w:tc>
        <w:tc>
          <w:tcPr>
            <w:tcW w:w="880" w:type="dxa"/>
            <w:vAlign w:val="bottom"/>
          </w:tcPr>
          <w:p w14:paraId="1B3FCD68" w14:textId="77777777" w:rsidR="004D60F1" w:rsidRPr="00DD65C8" w:rsidRDefault="00C629FD">
            <w:pPr>
              <w:ind w:left="74"/>
              <w:jc w:val="center"/>
              <w:rPr>
                <w:sz w:val="20"/>
                <w:szCs w:val="20"/>
              </w:rPr>
            </w:pPr>
            <w:r w:rsidRPr="00DD65C8">
              <w:rPr>
                <w:rFonts w:eastAsia="Times New Roman"/>
                <w:w w:val="98"/>
                <w:sz w:val="21"/>
                <w:szCs w:val="21"/>
              </w:rPr>
              <w:t>5-Br</w:t>
            </w:r>
          </w:p>
        </w:tc>
        <w:tc>
          <w:tcPr>
            <w:tcW w:w="560" w:type="dxa"/>
            <w:vAlign w:val="bottom"/>
          </w:tcPr>
          <w:p w14:paraId="79B7BDAF" w14:textId="77777777" w:rsidR="004D60F1" w:rsidRPr="00DD65C8" w:rsidRDefault="00C629FD">
            <w:pPr>
              <w:ind w:left="380"/>
              <w:rPr>
                <w:sz w:val="20"/>
                <w:szCs w:val="20"/>
              </w:rPr>
            </w:pPr>
            <w:r w:rsidRPr="00DD65C8">
              <w:rPr>
                <w:rFonts w:eastAsia="Times New Roman"/>
                <w:sz w:val="21"/>
                <w:szCs w:val="21"/>
              </w:rPr>
              <w:t>1</w:t>
            </w:r>
          </w:p>
        </w:tc>
        <w:tc>
          <w:tcPr>
            <w:tcW w:w="1560" w:type="dxa"/>
            <w:vAlign w:val="bottom"/>
          </w:tcPr>
          <w:p w14:paraId="18F4D78A" w14:textId="77777777" w:rsidR="004D60F1" w:rsidRPr="00DD65C8" w:rsidRDefault="00C629FD">
            <w:pPr>
              <w:ind w:left="51"/>
              <w:jc w:val="center"/>
              <w:rPr>
                <w:sz w:val="20"/>
                <w:szCs w:val="20"/>
              </w:rPr>
            </w:pPr>
            <w:r w:rsidRPr="00DD65C8">
              <w:rPr>
                <w:rFonts w:eastAsia="Times New Roman"/>
                <w:b/>
                <w:bCs/>
              </w:rPr>
              <w:t>6d</w:t>
            </w:r>
          </w:p>
        </w:tc>
        <w:tc>
          <w:tcPr>
            <w:tcW w:w="1060" w:type="dxa"/>
            <w:vAlign w:val="bottom"/>
          </w:tcPr>
          <w:p w14:paraId="03FD9171" w14:textId="77777777" w:rsidR="004D60F1" w:rsidRPr="00DD65C8" w:rsidRDefault="00C629FD">
            <w:pPr>
              <w:jc w:val="center"/>
              <w:rPr>
                <w:sz w:val="20"/>
                <w:szCs w:val="20"/>
              </w:rPr>
            </w:pPr>
            <w:r w:rsidRPr="00DD65C8">
              <w:rPr>
                <w:rFonts w:eastAsia="Times New Roman"/>
                <w:w w:val="99"/>
              </w:rPr>
              <w:t>5-Br</w:t>
            </w:r>
          </w:p>
        </w:tc>
        <w:tc>
          <w:tcPr>
            <w:tcW w:w="500" w:type="dxa"/>
            <w:vAlign w:val="bottom"/>
          </w:tcPr>
          <w:p w14:paraId="31C15A64" w14:textId="77777777" w:rsidR="004D60F1" w:rsidRPr="00DD65C8" w:rsidRDefault="00C629FD">
            <w:pPr>
              <w:ind w:left="160"/>
              <w:rPr>
                <w:sz w:val="20"/>
                <w:szCs w:val="20"/>
              </w:rPr>
            </w:pPr>
            <w:r w:rsidRPr="00DD65C8">
              <w:rPr>
                <w:rFonts w:eastAsia="Times New Roman"/>
              </w:rPr>
              <w:t>2</w:t>
            </w:r>
          </w:p>
        </w:tc>
        <w:tc>
          <w:tcPr>
            <w:tcW w:w="1460" w:type="dxa"/>
            <w:vAlign w:val="bottom"/>
          </w:tcPr>
          <w:p w14:paraId="61B58CF6" w14:textId="77777777" w:rsidR="004D60F1" w:rsidRPr="00DD65C8" w:rsidRDefault="004D60F1">
            <w:pPr>
              <w:rPr>
                <w:sz w:val="24"/>
                <w:szCs w:val="24"/>
              </w:rPr>
            </w:pPr>
          </w:p>
        </w:tc>
      </w:tr>
      <w:tr w:rsidR="004D60F1" w:rsidRPr="00DD65C8" w14:paraId="2A037EF5" w14:textId="77777777">
        <w:trPr>
          <w:trHeight w:val="293"/>
        </w:trPr>
        <w:tc>
          <w:tcPr>
            <w:tcW w:w="1000" w:type="dxa"/>
            <w:vAlign w:val="bottom"/>
          </w:tcPr>
          <w:p w14:paraId="1393AEA4" w14:textId="77777777" w:rsidR="004D60F1" w:rsidRPr="00DD65C8" w:rsidRDefault="004D60F1">
            <w:pPr>
              <w:rPr>
                <w:sz w:val="24"/>
                <w:szCs w:val="24"/>
              </w:rPr>
            </w:pPr>
          </w:p>
        </w:tc>
        <w:tc>
          <w:tcPr>
            <w:tcW w:w="120" w:type="dxa"/>
            <w:vAlign w:val="bottom"/>
          </w:tcPr>
          <w:p w14:paraId="239F896B" w14:textId="77777777" w:rsidR="004D60F1" w:rsidRPr="00DD65C8" w:rsidRDefault="004D60F1">
            <w:pPr>
              <w:rPr>
                <w:sz w:val="24"/>
                <w:szCs w:val="24"/>
              </w:rPr>
            </w:pPr>
          </w:p>
        </w:tc>
        <w:tc>
          <w:tcPr>
            <w:tcW w:w="1000" w:type="dxa"/>
            <w:vAlign w:val="bottom"/>
          </w:tcPr>
          <w:p w14:paraId="3A679E6B" w14:textId="77777777" w:rsidR="004D60F1" w:rsidRPr="00DD65C8" w:rsidRDefault="00C629FD">
            <w:pPr>
              <w:ind w:left="450"/>
              <w:jc w:val="center"/>
              <w:rPr>
                <w:sz w:val="20"/>
                <w:szCs w:val="20"/>
              </w:rPr>
            </w:pPr>
            <w:r w:rsidRPr="00DD65C8">
              <w:rPr>
                <w:rFonts w:eastAsia="Times New Roman"/>
                <w:b/>
                <w:bCs/>
                <w:sz w:val="21"/>
                <w:szCs w:val="21"/>
              </w:rPr>
              <w:t>5e</w:t>
            </w:r>
          </w:p>
        </w:tc>
        <w:tc>
          <w:tcPr>
            <w:tcW w:w="540" w:type="dxa"/>
            <w:vAlign w:val="bottom"/>
          </w:tcPr>
          <w:p w14:paraId="343552D4" w14:textId="77777777" w:rsidR="004D60F1" w:rsidRPr="00DD65C8" w:rsidRDefault="004D60F1">
            <w:pPr>
              <w:rPr>
                <w:sz w:val="24"/>
                <w:szCs w:val="24"/>
              </w:rPr>
            </w:pPr>
          </w:p>
        </w:tc>
        <w:tc>
          <w:tcPr>
            <w:tcW w:w="880" w:type="dxa"/>
            <w:vAlign w:val="bottom"/>
          </w:tcPr>
          <w:p w14:paraId="7CB74E54" w14:textId="77777777" w:rsidR="004D60F1" w:rsidRPr="00DD65C8" w:rsidRDefault="00C629FD">
            <w:pPr>
              <w:ind w:left="74"/>
              <w:jc w:val="center"/>
              <w:rPr>
                <w:sz w:val="20"/>
                <w:szCs w:val="20"/>
              </w:rPr>
            </w:pPr>
            <w:r w:rsidRPr="00DD65C8">
              <w:rPr>
                <w:rFonts w:eastAsia="Times New Roman"/>
                <w:sz w:val="21"/>
                <w:szCs w:val="21"/>
              </w:rPr>
              <w:t>5-CH</w:t>
            </w:r>
            <w:r w:rsidRPr="00DD65C8">
              <w:rPr>
                <w:rFonts w:eastAsia="Times New Roman"/>
                <w:sz w:val="13"/>
                <w:szCs w:val="13"/>
              </w:rPr>
              <w:t>3</w:t>
            </w:r>
          </w:p>
        </w:tc>
        <w:tc>
          <w:tcPr>
            <w:tcW w:w="560" w:type="dxa"/>
            <w:vAlign w:val="bottom"/>
          </w:tcPr>
          <w:p w14:paraId="1F44D904" w14:textId="77777777" w:rsidR="004D60F1" w:rsidRPr="00DD65C8" w:rsidRDefault="00C629FD">
            <w:pPr>
              <w:ind w:left="380"/>
              <w:rPr>
                <w:sz w:val="20"/>
                <w:szCs w:val="20"/>
              </w:rPr>
            </w:pPr>
            <w:r w:rsidRPr="00DD65C8">
              <w:rPr>
                <w:rFonts w:eastAsia="Times New Roman"/>
                <w:sz w:val="21"/>
                <w:szCs w:val="21"/>
              </w:rPr>
              <w:t>1</w:t>
            </w:r>
          </w:p>
        </w:tc>
        <w:tc>
          <w:tcPr>
            <w:tcW w:w="1560" w:type="dxa"/>
            <w:vAlign w:val="bottom"/>
          </w:tcPr>
          <w:p w14:paraId="2F462288" w14:textId="77777777" w:rsidR="004D60F1" w:rsidRPr="00DD65C8" w:rsidRDefault="00C629FD">
            <w:pPr>
              <w:ind w:left="51"/>
              <w:jc w:val="center"/>
              <w:rPr>
                <w:sz w:val="20"/>
                <w:szCs w:val="20"/>
              </w:rPr>
            </w:pPr>
            <w:r w:rsidRPr="00DD65C8">
              <w:rPr>
                <w:rFonts w:eastAsia="Times New Roman"/>
                <w:b/>
                <w:bCs/>
                <w:w w:val="96"/>
              </w:rPr>
              <w:t>6e</w:t>
            </w:r>
          </w:p>
        </w:tc>
        <w:tc>
          <w:tcPr>
            <w:tcW w:w="1060" w:type="dxa"/>
            <w:vAlign w:val="bottom"/>
          </w:tcPr>
          <w:p w14:paraId="30A77819" w14:textId="77777777" w:rsidR="004D60F1" w:rsidRPr="00DD65C8" w:rsidRDefault="00C629FD">
            <w:pPr>
              <w:jc w:val="center"/>
              <w:rPr>
                <w:sz w:val="20"/>
                <w:szCs w:val="20"/>
              </w:rPr>
            </w:pPr>
            <w:r w:rsidRPr="00DD65C8">
              <w:rPr>
                <w:rFonts w:eastAsia="Times New Roman"/>
              </w:rPr>
              <w:t>5-CH3</w:t>
            </w:r>
          </w:p>
        </w:tc>
        <w:tc>
          <w:tcPr>
            <w:tcW w:w="500" w:type="dxa"/>
            <w:vAlign w:val="bottom"/>
          </w:tcPr>
          <w:p w14:paraId="23B735DE" w14:textId="77777777" w:rsidR="004D60F1" w:rsidRPr="00DD65C8" w:rsidRDefault="00C629FD">
            <w:pPr>
              <w:ind w:left="160"/>
              <w:rPr>
                <w:sz w:val="20"/>
                <w:szCs w:val="20"/>
              </w:rPr>
            </w:pPr>
            <w:r w:rsidRPr="00DD65C8">
              <w:rPr>
                <w:rFonts w:eastAsia="Times New Roman"/>
              </w:rPr>
              <w:t>2</w:t>
            </w:r>
          </w:p>
        </w:tc>
        <w:tc>
          <w:tcPr>
            <w:tcW w:w="1460" w:type="dxa"/>
            <w:vAlign w:val="bottom"/>
          </w:tcPr>
          <w:p w14:paraId="469A56DF" w14:textId="77777777" w:rsidR="004D60F1" w:rsidRPr="00DD65C8" w:rsidRDefault="004D60F1">
            <w:pPr>
              <w:rPr>
                <w:sz w:val="24"/>
                <w:szCs w:val="24"/>
              </w:rPr>
            </w:pPr>
          </w:p>
        </w:tc>
      </w:tr>
      <w:tr w:rsidR="004D60F1" w:rsidRPr="00DD65C8" w14:paraId="1DB89DBB" w14:textId="77777777">
        <w:trPr>
          <w:trHeight w:val="293"/>
        </w:trPr>
        <w:tc>
          <w:tcPr>
            <w:tcW w:w="1000" w:type="dxa"/>
            <w:vAlign w:val="bottom"/>
          </w:tcPr>
          <w:p w14:paraId="632A3D97" w14:textId="77777777" w:rsidR="004D60F1" w:rsidRPr="00DD65C8" w:rsidRDefault="004D60F1">
            <w:pPr>
              <w:rPr>
                <w:sz w:val="24"/>
                <w:szCs w:val="24"/>
              </w:rPr>
            </w:pPr>
          </w:p>
        </w:tc>
        <w:tc>
          <w:tcPr>
            <w:tcW w:w="120" w:type="dxa"/>
            <w:vAlign w:val="bottom"/>
          </w:tcPr>
          <w:p w14:paraId="6689B9B9" w14:textId="77777777" w:rsidR="004D60F1" w:rsidRPr="00DD65C8" w:rsidRDefault="004D60F1">
            <w:pPr>
              <w:rPr>
                <w:sz w:val="24"/>
                <w:szCs w:val="24"/>
              </w:rPr>
            </w:pPr>
          </w:p>
        </w:tc>
        <w:tc>
          <w:tcPr>
            <w:tcW w:w="1000" w:type="dxa"/>
            <w:vAlign w:val="bottom"/>
          </w:tcPr>
          <w:p w14:paraId="4CA6CF50" w14:textId="77777777" w:rsidR="004D60F1" w:rsidRPr="00DD65C8" w:rsidRDefault="00C629FD">
            <w:pPr>
              <w:ind w:left="470"/>
              <w:jc w:val="center"/>
              <w:rPr>
                <w:sz w:val="20"/>
                <w:szCs w:val="20"/>
              </w:rPr>
            </w:pPr>
            <w:r w:rsidRPr="00DD65C8">
              <w:rPr>
                <w:rFonts w:eastAsia="Times New Roman"/>
                <w:b/>
                <w:bCs/>
                <w:sz w:val="21"/>
                <w:szCs w:val="21"/>
              </w:rPr>
              <w:t>5f</w:t>
            </w:r>
          </w:p>
        </w:tc>
        <w:tc>
          <w:tcPr>
            <w:tcW w:w="540" w:type="dxa"/>
            <w:vAlign w:val="bottom"/>
          </w:tcPr>
          <w:p w14:paraId="366C197D" w14:textId="77777777" w:rsidR="004D60F1" w:rsidRPr="00DD65C8" w:rsidRDefault="004D60F1">
            <w:pPr>
              <w:rPr>
                <w:sz w:val="24"/>
                <w:szCs w:val="24"/>
              </w:rPr>
            </w:pPr>
          </w:p>
        </w:tc>
        <w:tc>
          <w:tcPr>
            <w:tcW w:w="880" w:type="dxa"/>
            <w:vAlign w:val="bottom"/>
          </w:tcPr>
          <w:p w14:paraId="6C1A99B0" w14:textId="77777777" w:rsidR="004D60F1" w:rsidRPr="00DD65C8" w:rsidRDefault="00C629FD">
            <w:pPr>
              <w:ind w:left="74"/>
              <w:jc w:val="center"/>
              <w:rPr>
                <w:sz w:val="20"/>
                <w:szCs w:val="20"/>
              </w:rPr>
            </w:pPr>
            <w:r w:rsidRPr="00DD65C8">
              <w:rPr>
                <w:rFonts w:eastAsia="Times New Roman"/>
                <w:sz w:val="21"/>
                <w:szCs w:val="21"/>
              </w:rPr>
              <w:t>5-OCH</w:t>
            </w:r>
            <w:r w:rsidRPr="00DD65C8">
              <w:rPr>
                <w:rFonts w:eastAsia="Times New Roman"/>
                <w:sz w:val="13"/>
                <w:szCs w:val="13"/>
              </w:rPr>
              <w:t>3</w:t>
            </w:r>
          </w:p>
        </w:tc>
        <w:tc>
          <w:tcPr>
            <w:tcW w:w="560" w:type="dxa"/>
            <w:vAlign w:val="bottom"/>
          </w:tcPr>
          <w:p w14:paraId="5386E781" w14:textId="77777777" w:rsidR="004D60F1" w:rsidRPr="00DD65C8" w:rsidRDefault="00C629FD">
            <w:pPr>
              <w:ind w:left="380"/>
              <w:rPr>
                <w:sz w:val="20"/>
                <w:szCs w:val="20"/>
              </w:rPr>
            </w:pPr>
            <w:r w:rsidRPr="00DD65C8">
              <w:rPr>
                <w:rFonts w:eastAsia="Times New Roman"/>
                <w:sz w:val="21"/>
                <w:szCs w:val="21"/>
              </w:rPr>
              <w:t>1</w:t>
            </w:r>
          </w:p>
        </w:tc>
        <w:tc>
          <w:tcPr>
            <w:tcW w:w="1560" w:type="dxa"/>
            <w:vAlign w:val="bottom"/>
          </w:tcPr>
          <w:p w14:paraId="796C0F5C" w14:textId="77777777" w:rsidR="004D60F1" w:rsidRPr="00DD65C8" w:rsidRDefault="00C629FD">
            <w:pPr>
              <w:ind w:left="31"/>
              <w:jc w:val="center"/>
              <w:rPr>
                <w:sz w:val="20"/>
                <w:szCs w:val="20"/>
              </w:rPr>
            </w:pPr>
            <w:r w:rsidRPr="00DD65C8">
              <w:rPr>
                <w:rFonts w:eastAsia="Times New Roman"/>
                <w:b/>
                <w:bCs/>
                <w:w w:val="97"/>
              </w:rPr>
              <w:t>6f</w:t>
            </w:r>
          </w:p>
        </w:tc>
        <w:tc>
          <w:tcPr>
            <w:tcW w:w="1060" w:type="dxa"/>
            <w:vAlign w:val="bottom"/>
          </w:tcPr>
          <w:p w14:paraId="419631E9" w14:textId="77777777" w:rsidR="004D60F1" w:rsidRPr="00DD65C8" w:rsidRDefault="00C629FD">
            <w:pPr>
              <w:jc w:val="center"/>
              <w:rPr>
                <w:sz w:val="20"/>
                <w:szCs w:val="20"/>
              </w:rPr>
            </w:pPr>
            <w:r w:rsidRPr="00DD65C8">
              <w:rPr>
                <w:rFonts w:eastAsia="Times New Roman"/>
              </w:rPr>
              <w:t>5-OCH3</w:t>
            </w:r>
          </w:p>
        </w:tc>
        <w:tc>
          <w:tcPr>
            <w:tcW w:w="500" w:type="dxa"/>
            <w:vAlign w:val="bottom"/>
          </w:tcPr>
          <w:p w14:paraId="3A058A4B" w14:textId="77777777" w:rsidR="004D60F1" w:rsidRPr="00DD65C8" w:rsidRDefault="00C629FD">
            <w:pPr>
              <w:ind w:left="160"/>
              <w:rPr>
                <w:sz w:val="20"/>
                <w:szCs w:val="20"/>
              </w:rPr>
            </w:pPr>
            <w:r w:rsidRPr="00DD65C8">
              <w:rPr>
                <w:rFonts w:eastAsia="Times New Roman"/>
              </w:rPr>
              <w:t>2</w:t>
            </w:r>
          </w:p>
        </w:tc>
        <w:tc>
          <w:tcPr>
            <w:tcW w:w="1460" w:type="dxa"/>
            <w:vAlign w:val="bottom"/>
          </w:tcPr>
          <w:p w14:paraId="01972023" w14:textId="77777777" w:rsidR="004D60F1" w:rsidRPr="00DD65C8" w:rsidRDefault="004D60F1">
            <w:pPr>
              <w:rPr>
                <w:sz w:val="24"/>
                <w:szCs w:val="24"/>
              </w:rPr>
            </w:pPr>
          </w:p>
        </w:tc>
      </w:tr>
      <w:tr w:rsidR="004D60F1" w:rsidRPr="00DD65C8" w14:paraId="4AB3802B" w14:textId="77777777">
        <w:trPr>
          <w:trHeight w:val="281"/>
        </w:trPr>
        <w:tc>
          <w:tcPr>
            <w:tcW w:w="1000" w:type="dxa"/>
            <w:vAlign w:val="bottom"/>
          </w:tcPr>
          <w:p w14:paraId="4E87DF8F" w14:textId="77777777" w:rsidR="004D60F1" w:rsidRPr="00DD65C8" w:rsidRDefault="004D60F1">
            <w:pPr>
              <w:rPr>
                <w:sz w:val="24"/>
                <w:szCs w:val="24"/>
              </w:rPr>
            </w:pPr>
          </w:p>
        </w:tc>
        <w:tc>
          <w:tcPr>
            <w:tcW w:w="120" w:type="dxa"/>
            <w:vAlign w:val="bottom"/>
          </w:tcPr>
          <w:p w14:paraId="4D984102" w14:textId="77777777" w:rsidR="004D60F1" w:rsidRPr="00DD65C8" w:rsidRDefault="004D60F1">
            <w:pPr>
              <w:rPr>
                <w:sz w:val="24"/>
                <w:szCs w:val="24"/>
              </w:rPr>
            </w:pPr>
          </w:p>
        </w:tc>
        <w:tc>
          <w:tcPr>
            <w:tcW w:w="1000" w:type="dxa"/>
            <w:vAlign w:val="bottom"/>
          </w:tcPr>
          <w:p w14:paraId="6502D9F8" w14:textId="77777777" w:rsidR="004D60F1" w:rsidRPr="00DD65C8" w:rsidRDefault="00C629FD">
            <w:pPr>
              <w:ind w:left="470"/>
              <w:jc w:val="center"/>
              <w:rPr>
                <w:sz w:val="20"/>
                <w:szCs w:val="20"/>
              </w:rPr>
            </w:pPr>
            <w:r w:rsidRPr="00DD65C8">
              <w:rPr>
                <w:rFonts w:eastAsia="Times New Roman"/>
                <w:b/>
                <w:bCs/>
                <w:sz w:val="21"/>
                <w:szCs w:val="21"/>
              </w:rPr>
              <w:t>5g</w:t>
            </w:r>
          </w:p>
        </w:tc>
        <w:tc>
          <w:tcPr>
            <w:tcW w:w="540" w:type="dxa"/>
            <w:vAlign w:val="bottom"/>
          </w:tcPr>
          <w:p w14:paraId="3970DCAE" w14:textId="77777777" w:rsidR="004D60F1" w:rsidRPr="00DD65C8" w:rsidRDefault="004D60F1">
            <w:pPr>
              <w:rPr>
                <w:sz w:val="24"/>
                <w:szCs w:val="24"/>
              </w:rPr>
            </w:pPr>
          </w:p>
        </w:tc>
        <w:tc>
          <w:tcPr>
            <w:tcW w:w="880" w:type="dxa"/>
            <w:vAlign w:val="bottom"/>
          </w:tcPr>
          <w:p w14:paraId="39CED408" w14:textId="77777777" w:rsidR="004D60F1" w:rsidRPr="00DD65C8" w:rsidRDefault="00C629FD">
            <w:pPr>
              <w:ind w:left="54"/>
              <w:jc w:val="center"/>
              <w:rPr>
                <w:sz w:val="20"/>
                <w:szCs w:val="20"/>
              </w:rPr>
            </w:pPr>
            <w:r w:rsidRPr="00DD65C8">
              <w:rPr>
                <w:rFonts w:eastAsia="Times New Roman"/>
                <w:w w:val="96"/>
                <w:sz w:val="21"/>
                <w:szCs w:val="21"/>
              </w:rPr>
              <w:t>7-Cl</w:t>
            </w:r>
          </w:p>
        </w:tc>
        <w:tc>
          <w:tcPr>
            <w:tcW w:w="560" w:type="dxa"/>
            <w:vAlign w:val="bottom"/>
          </w:tcPr>
          <w:p w14:paraId="4EA9020F" w14:textId="77777777" w:rsidR="004D60F1" w:rsidRPr="00DD65C8" w:rsidRDefault="00C629FD">
            <w:pPr>
              <w:ind w:left="380"/>
              <w:rPr>
                <w:sz w:val="20"/>
                <w:szCs w:val="20"/>
              </w:rPr>
            </w:pPr>
            <w:r w:rsidRPr="00DD65C8">
              <w:rPr>
                <w:rFonts w:eastAsia="Times New Roman"/>
                <w:sz w:val="21"/>
                <w:szCs w:val="21"/>
              </w:rPr>
              <w:t>1</w:t>
            </w:r>
          </w:p>
        </w:tc>
        <w:tc>
          <w:tcPr>
            <w:tcW w:w="1560" w:type="dxa"/>
            <w:vAlign w:val="bottom"/>
          </w:tcPr>
          <w:p w14:paraId="44C0DA68" w14:textId="77777777" w:rsidR="004D60F1" w:rsidRPr="00DD65C8" w:rsidRDefault="00C629FD">
            <w:pPr>
              <w:ind w:left="31"/>
              <w:jc w:val="center"/>
              <w:rPr>
                <w:sz w:val="20"/>
                <w:szCs w:val="20"/>
              </w:rPr>
            </w:pPr>
            <w:r w:rsidRPr="00DD65C8">
              <w:rPr>
                <w:rFonts w:eastAsia="Times New Roman"/>
                <w:b/>
                <w:bCs/>
                <w:sz w:val="21"/>
                <w:szCs w:val="21"/>
              </w:rPr>
              <w:t>6g</w:t>
            </w:r>
          </w:p>
        </w:tc>
        <w:tc>
          <w:tcPr>
            <w:tcW w:w="1060" w:type="dxa"/>
            <w:vAlign w:val="bottom"/>
          </w:tcPr>
          <w:p w14:paraId="3587A345" w14:textId="77777777" w:rsidR="004D60F1" w:rsidRPr="00DD65C8" w:rsidRDefault="00C629FD">
            <w:pPr>
              <w:jc w:val="center"/>
              <w:rPr>
                <w:sz w:val="20"/>
                <w:szCs w:val="20"/>
              </w:rPr>
            </w:pPr>
            <w:r w:rsidRPr="00DD65C8">
              <w:rPr>
                <w:rFonts w:eastAsia="Times New Roman"/>
                <w:w w:val="96"/>
                <w:sz w:val="21"/>
                <w:szCs w:val="21"/>
              </w:rPr>
              <w:t>7-Cl</w:t>
            </w:r>
          </w:p>
        </w:tc>
        <w:tc>
          <w:tcPr>
            <w:tcW w:w="500" w:type="dxa"/>
            <w:vAlign w:val="bottom"/>
          </w:tcPr>
          <w:p w14:paraId="2F8F5F97" w14:textId="77777777" w:rsidR="004D60F1" w:rsidRPr="00DD65C8" w:rsidRDefault="00C629FD">
            <w:pPr>
              <w:ind w:left="160"/>
              <w:rPr>
                <w:sz w:val="20"/>
                <w:szCs w:val="20"/>
              </w:rPr>
            </w:pPr>
            <w:r w:rsidRPr="00DD65C8">
              <w:rPr>
                <w:rFonts w:eastAsia="Times New Roman"/>
                <w:sz w:val="21"/>
                <w:szCs w:val="21"/>
              </w:rPr>
              <w:t>2</w:t>
            </w:r>
          </w:p>
        </w:tc>
        <w:tc>
          <w:tcPr>
            <w:tcW w:w="1460" w:type="dxa"/>
            <w:vAlign w:val="bottom"/>
          </w:tcPr>
          <w:p w14:paraId="2A52EF4F" w14:textId="77777777" w:rsidR="004D60F1" w:rsidRPr="00DD65C8" w:rsidRDefault="004D60F1">
            <w:pPr>
              <w:rPr>
                <w:sz w:val="24"/>
                <w:szCs w:val="24"/>
              </w:rPr>
            </w:pPr>
          </w:p>
        </w:tc>
      </w:tr>
      <w:tr w:rsidR="004D60F1" w:rsidRPr="00DD65C8" w14:paraId="10CC7864" w14:textId="77777777">
        <w:trPr>
          <w:trHeight w:val="460"/>
        </w:trPr>
        <w:tc>
          <w:tcPr>
            <w:tcW w:w="1000" w:type="dxa"/>
            <w:tcBorders>
              <w:bottom w:val="single" w:sz="8" w:space="0" w:color="auto"/>
            </w:tcBorders>
            <w:vAlign w:val="bottom"/>
          </w:tcPr>
          <w:p w14:paraId="6348BC9F" w14:textId="77777777" w:rsidR="004D60F1" w:rsidRPr="00DD65C8" w:rsidRDefault="004D60F1">
            <w:pPr>
              <w:rPr>
                <w:sz w:val="24"/>
                <w:szCs w:val="24"/>
              </w:rPr>
            </w:pPr>
          </w:p>
        </w:tc>
        <w:tc>
          <w:tcPr>
            <w:tcW w:w="120" w:type="dxa"/>
            <w:tcBorders>
              <w:bottom w:val="single" w:sz="8" w:space="0" w:color="auto"/>
            </w:tcBorders>
            <w:vAlign w:val="bottom"/>
          </w:tcPr>
          <w:p w14:paraId="78791924" w14:textId="77777777" w:rsidR="004D60F1" w:rsidRPr="00DD65C8" w:rsidRDefault="004D60F1">
            <w:pPr>
              <w:rPr>
                <w:sz w:val="24"/>
                <w:szCs w:val="24"/>
              </w:rPr>
            </w:pPr>
          </w:p>
        </w:tc>
        <w:tc>
          <w:tcPr>
            <w:tcW w:w="1000" w:type="dxa"/>
            <w:tcBorders>
              <w:bottom w:val="single" w:sz="8" w:space="0" w:color="auto"/>
            </w:tcBorders>
            <w:vAlign w:val="bottom"/>
          </w:tcPr>
          <w:p w14:paraId="58C6842B" w14:textId="77777777" w:rsidR="004D60F1" w:rsidRPr="00DD65C8" w:rsidRDefault="004D60F1">
            <w:pPr>
              <w:rPr>
                <w:sz w:val="24"/>
                <w:szCs w:val="24"/>
              </w:rPr>
            </w:pPr>
          </w:p>
        </w:tc>
        <w:tc>
          <w:tcPr>
            <w:tcW w:w="540" w:type="dxa"/>
            <w:tcBorders>
              <w:bottom w:val="single" w:sz="8" w:space="0" w:color="auto"/>
            </w:tcBorders>
            <w:vAlign w:val="bottom"/>
          </w:tcPr>
          <w:p w14:paraId="52C95CD5" w14:textId="77777777" w:rsidR="004D60F1" w:rsidRPr="00DD65C8" w:rsidRDefault="004D60F1">
            <w:pPr>
              <w:rPr>
                <w:sz w:val="24"/>
                <w:szCs w:val="24"/>
              </w:rPr>
            </w:pPr>
          </w:p>
        </w:tc>
        <w:tc>
          <w:tcPr>
            <w:tcW w:w="880" w:type="dxa"/>
            <w:tcBorders>
              <w:bottom w:val="single" w:sz="8" w:space="0" w:color="auto"/>
            </w:tcBorders>
            <w:vAlign w:val="bottom"/>
          </w:tcPr>
          <w:p w14:paraId="11FB30D9" w14:textId="77777777" w:rsidR="004D60F1" w:rsidRPr="00DD65C8" w:rsidRDefault="004D60F1">
            <w:pPr>
              <w:rPr>
                <w:sz w:val="24"/>
                <w:szCs w:val="24"/>
              </w:rPr>
            </w:pPr>
          </w:p>
        </w:tc>
        <w:tc>
          <w:tcPr>
            <w:tcW w:w="5140" w:type="dxa"/>
            <w:gridSpan w:val="5"/>
            <w:tcBorders>
              <w:bottom w:val="single" w:sz="8" w:space="0" w:color="auto"/>
            </w:tcBorders>
            <w:vAlign w:val="bottom"/>
          </w:tcPr>
          <w:p w14:paraId="6C8DA3A9" w14:textId="77777777" w:rsidR="004D60F1" w:rsidRPr="00DD65C8" w:rsidRDefault="004D60F1">
            <w:pPr>
              <w:rPr>
                <w:sz w:val="24"/>
                <w:szCs w:val="24"/>
              </w:rPr>
            </w:pPr>
          </w:p>
        </w:tc>
      </w:tr>
      <w:tr w:rsidR="004D60F1" w:rsidRPr="00DD65C8" w14:paraId="671B9ECA" w14:textId="77777777">
        <w:trPr>
          <w:trHeight w:val="371"/>
        </w:trPr>
        <w:tc>
          <w:tcPr>
            <w:tcW w:w="1000" w:type="dxa"/>
            <w:tcBorders>
              <w:left w:val="single" w:sz="8" w:space="0" w:color="auto"/>
              <w:right w:val="single" w:sz="8" w:space="0" w:color="auto"/>
            </w:tcBorders>
            <w:vAlign w:val="bottom"/>
          </w:tcPr>
          <w:p w14:paraId="0F3360AF" w14:textId="77777777" w:rsidR="004D60F1" w:rsidRPr="00DD65C8" w:rsidRDefault="00C629FD">
            <w:pPr>
              <w:spacing w:line="264" w:lineRule="exact"/>
              <w:ind w:right="160"/>
              <w:jc w:val="right"/>
              <w:rPr>
                <w:sz w:val="20"/>
                <w:szCs w:val="20"/>
              </w:rPr>
            </w:pPr>
            <w:r w:rsidRPr="00DD65C8">
              <w:rPr>
                <w:rFonts w:eastAsia="Times New Roman"/>
                <w:b/>
                <w:bCs/>
                <w:sz w:val="24"/>
                <w:szCs w:val="24"/>
              </w:rPr>
              <w:t>STT</w:t>
            </w:r>
          </w:p>
        </w:tc>
        <w:tc>
          <w:tcPr>
            <w:tcW w:w="120" w:type="dxa"/>
            <w:vAlign w:val="bottom"/>
          </w:tcPr>
          <w:p w14:paraId="4110D092" w14:textId="77777777" w:rsidR="004D60F1" w:rsidRPr="00DD65C8" w:rsidRDefault="004D60F1">
            <w:pPr>
              <w:rPr>
                <w:sz w:val="24"/>
                <w:szCs w:val="24"/>
              </w:rPr>
            </w:pPr>
          </w:p>
        </w:tc>
        <w:tc>
          <w:tcPr>
            <w:tcW w:w="1000" w:type="dxa"/>
            <w:tcBorders>
              <w:right w:val="single" w:sz="8" w:space="0" w:color="auto"/>
            </w:tcBorders>
            <w:vAlign w:val="bottom"/>
          </w:tcPr>
          <w:p w14:paraId="3D1E5751" w14:textId="77777777" w:rsidR="004D60F1" w:rsidRPr="00DD65C8" w:rsidRDefault="00C629FD">
            <w:pPr>
              <w:spacing w:line="264" w:lineRule="exact"/>
              <w:ind w:right="210"/>
              <w:jc w:val="right"/>
              <w:rPr>
                <w:sz w:val="20"/>
                <w:szCs w:val="20"/>
              </w:rPr>
            </w:pPr>
            <w:r w:rsidRPr="00DD65C8">
              <w:rPr>
                <w:rFonts w:eastAsia="Times New Roman"/>
                <w:b/>
                <w:bCs/>
                <w:sz w:val="24"/>
                <w:szCs w:val="24"/>
              </w:rPr>
              <w:t>Chất</w:t>
            </w:r>
          </w:p>
        </w:tc>
        <w:tc>
          <w:tcPr>
            <w:tcW w:w="540" w:type="dxa"/>
            <w:vAlign w:val="bottom"/>
          </w:tcPr>
          <w:p w14:paraId="500895F1" w14:textId="77777777" w:rsidR="004D60F1" w:rsidRPr="00DD65C8" w:rsidRDefault="004D60F1">
            <w:pPr>
              <w:rPr>
                <w:sz w:val="24"/>
                <w:szCs w:val="24"/>
              </w:rPr>
            </w:pPr>
          </w:p>
        </w:tc>
        <w:tc>
          <w:tcPr>
            <w:tcW w:w="880" w:type="dxa"/>
            <w:vAlign w:val="bottom"/>
          </w:tcPr>
          <w:p w14:paraId="746D1E62" w14:textId="77777777" w:rsidR="004D60F1" w:rsidRPr="00DD65C8" w:rsidRDefault="004D60F1">
            <w:pPr>
              <w:rPr>
                <w:sz w:val="24"/>
                <w:szCs w:val="24"/>
              </w:rPr>
            </w:pPr>
          </w:p>
        </w:tc>
        <w:tc>
          <w:tcPr>
            <w:tcW w:w="5140" w:type="dxa"/>
            <w:gridSpan w:val="5"/>
            <w:tcBorders>
              <w:right w:val="single" w:sz="8" w:space="0" w:color="auto"/>
            </w:tcBorders>
            <w:vAlign w:val="bottom"/>
          </w:tcPr>
          <w:p w14:paraId="19337BA8" w14:textId="77777777" w:rsidR="004D60F1" w:rsidRPr="00DD65C8" w:rsidRDefault="00C629FD">
            <w:pPr>
              <w:rPr>
                <w:sz w:val="20"/>
                <w:szCs w:val="20"/>
              </w:rPr>
            </w:pPr>
            <w:r w:rsidRPr="00DD65C8">
              <w:rPr>
                <w:rFonts w:eastAsia="Times New Roman"/>
                <w:b/>
                <w:bCs/>
                <w:i/>
                <w:iCs/>
                <w:sz w:val="32"/>
                <w:szCs w:val="32"/>
                <w:vertAlign w:val="superscript"/>
              </w:rPr>
              <w:t>1</w:t>
            </w:r>
            <w:r w:rsidRPr="00DD65C8">
              <w:rPr>
                <w:rFonts w:eastAsia="Times New Roman"/>
                <w:b/>
                <w:bCs/>
                <w:i/>
                <w:iCs/>
                <w:sz w:val="24"/>
                <w:szCs w:val="24"/>
              </w:rPr>
              <w:t>H-NMR (500 MHz, DMSO-d</w:t>
            </w:r>
            <w:r w:rsidRPr="00DD65C8">
              <w:rPr>
                <w:rFonts w:eastAsia="Times New Roman"/>
                <w:b/>
                <w:bCs/>
                <w:i/>
                <w:iCs/>
                <w:sz w:val="16"/>
                <w:szCs w:val="16"/>
              </w:rPr>
              <w:t>6</w:t>
            </w:r>
            <w:r w:rsidRPr="00DD65C8">
              <w:rPr>
                <w:rFonts w:eastAsia="Times New Roman"/>
                <w:b/>
                <w:bCs/>
                <w:i/>
                <w:iCs/>
                <w:sz w:val="24"/>
                <w:szCs w:val="24"/>
              </w:rPr>
              <w:t>, ppm)</w:t>
            </w:r>
          </w:p>
        </w:tc>
      </w:tr>
      <w:tr w:rsidR="004D60F1" w:rsidRPr="00DD65C8" w14:paraId="4D1C9945" w14:textId="77777777">
        <w:trPr>
          <w:trHeight w:val="77"/>
        </w:trPr>
        <w:tc>
          <w:tcPr>
            <w:tcW w:w="1000" w:type="dxa"/>
            <w:tcBorders>
              <w:left w:val="single" w:sz="8" w:space="0" w:color="auto"/>
              <w:bottom w:val="single" w:sz="8" w:space="0" w:color="auto"/>
              <w:right w:val="single" w:sz="8" w:space="0" w:color="auto"/>
            </w:tcBorders>
            <w:vAlign w:val="bottom"/>
          </w:tcPr>
          <w:p w14:paraId="29A7A585" w14:textId="77777777" w:rsidR="004D60F1" w:rsidRPr="00DD65C8" w:rsidRDefault="004D60F1">
            <w:pPr>
              <w:rPr>
                <w:sz w:val="6"/>
                <w:szCs w:val="6"/>
              </w:rPr>
            </w:pPr>
          </w:p>
        </w:tc>
        <w:tc>
          <w:tcPr>
            <w:tcW w:w="120" w:type="dxa"/>
            <w:tcBorders>
              <w:bottom w:val="single" w:sz="8" w:space="0" w:color="auto"/>
            </w:tcBorders>
            <w:vAlign w:val="bottom"/>
          </w:tcPr>
          <w:p w14:paraId="1F8595A4" w14:textId="77777777" w:rsidR="004D60F1" w:rsidRPr="00DD65C8" w:rsidRDefault="004D60F1">
            <w:pPr>
              <w:rPr>
                <w:sz w:val="6"/>
                <w:szCs w:val="6"/>
              </w:rPr>
            </w:pPr>
          </w:p>
        </w:tc>
        <w:tc>
          <w:tcPr>
            <w:tcW w:w="1000" w:type="dxa"/>
            <w:tcBorders>
              <w:bottom w:val="single" w:sz="8" w:space="0" w:color="auto"/>
              <w:right w:val="single" w:sz="8" w:space="0" w:color="auto"/>
            </w:tcBorders>
            <w:vAlign w:val="bottom"/>
          </w:tcPr>
          <w:p w14:paraId="62CA8280" w14:textId="77777777" w:rsidR="004D60F1" w:rsidRPr="00DD65C8" w:rsidRDefault="004D60F1">
            <w:pPr>
              <w:rPr>
                <w:sz w:val="6"/>
                <w:szCs w:val="6"/>
              </w:rPr>
            </w:pPr>
          </w:p>
        </w:tc>
        <w:tc>
          <w:tcPr>
            <w:tcW w:w="6560" w:type="dxa"/>
            <w:gridSpan w:val="7"/>
            <w:tcBorders>
              <w:bottom w:val="single" w:sz="8" w:space="0" w:color="auto"/>
              <w:right w:val="single" w:sz="8" w:space="0" w:color="auto"/>
            </w:tcBorders>
            <w:vAlign w:val="bottom"/>
          </w:tcPr>
          <w:p w14:paraId="0DFD651C" w14:textId="77777777" w:rsidR="004D60F1" w:rsidRPr="00DD65C8" w:rsidRDefault="004D60F1">
            <w:pPr>
              <w:rPr>
                <w:sz w:val="6"/>
                <w:szCs w:val="6"/>
              </w:rPr>
            </w:pPr>
          </w:p>
        </w:tc>
      </w:tr>
      <w:tr w:rsidR="004D60F1" w:rsidRPr="00DD65C8" w14:paraId="30447A69" w14:textId="77777777">
        <w:trPr>
          <w:trHeight w:val="260"/>
        </w:trPr>
        <w:tc>
          <w:tcPr>
            <w:tcW w:w="1000" w:type="dxa"/>
            <w:tcBorders>
              <w:left w:val="single" w:sz="8" w:space="0" w:color="auto"/>
              <w:right w:val="single" w:sz="8" w:space="0" w:color="auto"/>
            </w:tcBorders>
            <w:vAlign w:val="bottom"/>
          </w:tcPr>
          <w:p w14:paraId="5D30CB73" w14:textId="77777777" w:rsidR="004D60F1" w:rsidRPr="00DD65C8" w:rsidRDefault="00C629FD">
            <w:pPr>
              <w:spacing w:line="260" w:lineRule="exact"/>
              <w:ind w:right="660"/>
              <w:jc w:val="right"/>
              <w:rPr>
                <w:sz w:val="20"/>
                <w:szCs w:val="20"/>
              </w:rPr>
            </w:pPr>
            <w:r w:rsidRPr="00DD65C8">
              <w:rPr>
                <w:rFonts w:eastAsia="Times New Roman"/>
                <w:sz w:val="24"/>
                <w:szCs w:val="24"/>
              </w:rPr>
              <w:t>1</w:t>
            </w:r>
          </w:p>
        </w:tc>
        <w:tc>
          <w:tcPr>
            <w:tcW w:w="120" w:type="dxa"/>
            <w:vAlign w:val="bottom"/>
          </w:tcPr>
          <w:p w14:paraId="33F9DD62" w14:textId="77777777" w:rsidR="004D60F1" w:rsidRPr="00DD65C8" w:rsidRDefault="004D60F1"/>
        </w:tc>
        <w:tc>
          <w:tcPr>
            <w:tcW w:w="1000" w:type="dxa"/>
            <w:tcBorders>
              <w:right w:val="single" w:sz="8" w:space="0" w:color="auto"/>
            </w:tcBorders>
            <w:vAlign w:val="bottom"/>
          </w:tcPr>
          <w:p w14:paraId="13AED3F1" w14:textId="77777777" w:rsidR="004D60F1" w:rsidRPr="00DD65C8" w:rsidRDefault="00C629FD">
            <w:pPr>
              <w:spacing w:line="260" w:lineRule="exact"/>
              <w:ind w:right="350"/>
              <w:jc w:val="right"/>
              <w:rPr>
                <w:sz w:val="20"/>
                <w:szCs w:val="20"/>
              </w:rPr>
            </w:pPr>
            <w:r w:rsidRPr="00DD65C8">
              <w:rPr>
                <w:rFonts w:eastAsia="Times New Roman"/>
                <w:b/>
                <w:bCs/>
                <w:sz w:val="24"/>
                <w:szCs w:val="24"/>
              </w:rPr>
              <w:t>5a</w:t>
            </w:r>
          </w:p>
        </w:tc>
        <w:tc>
          <w:tcPr>
            <w:tcW w:w="6560" w:type="dxa"/>
            <w:gridSpan w:val="7"/>
            <w:tcBorders>
              <w:right w:val="single" w:sz="8" w:space="0" w:color="auto"/>
            </w:tcBorders>
            <w:vAlign w:val="bottom"/>
          </w:tcPr>
          <w:p w14:paraId="35058823" w14:textId="77777777" w:rsidR="004D60F1" w:rsidRPr="00DD65C8" w:rsidRDefault="00C629FD">
            <w:pPr>
              <w:spacing w:line="260" w:lineRule="exact"/>
              <w:ind w:left="80"/>
              <w:rPr>
                <w:sz w:val="20"/>
                <w:szCs w:val="20"/>
              </w:rPr>
            </w:pPr>
            <w:r w:rsidRPr="00DD65C8">
              <w:rPr>
                <w:rFonts w:eastAsia="Times New Roman"/>
                <w:sz w:val="24"/>
                <w:szCs w:val="24"/>
              </w:rPr>
              <w:t>δ 13.58 (1H, s, NH); 10.52 (1H, s, OH); 10.40 (1H, s, NH); 8.12</w:t>
            </w:r>
          </w:p>
        </w:tc>
      </w:tr>
      <w:tr w:rsidR="004D60F1" w:rsidRPr="00DD65C8" w14:paraId="18F1D224" w14:textId="77777777">
        <w:trPr>
          <w:trHeight w:val="295"/>
        </w:trPr>
        <w:tc>
          <w:tcPr>
            <w:tcW w:w="1000" w:type="dxa"/>
            <w:tcBorders>
              <w:left w:val="single" w:sz="8" w:space="0" w:color="auto"/>
              <w:right w:val="single" w:sz="8" w:space="0" w:color="auto"/>
            </w:tcBorders>
            <w:vAlign w:val="bottom"/>
          </w:tcPr>
          <w:p w14:paraId="4E18E3DD" w14:textId="77777777" w:rsidR="004D60F1" w:rsidRPr="00DD65C8" w:rsidRDefault="004D60F1">
            <w:pPr>
              <w:rPr>
                <w:sz w:val="24"/>
                <w:szCs w:val="24"/>
              </w:rPr>
            </w:pPr>
          </w:p>
        </w:tc>
        <w:tc>
          <w:tcPr>
            <w:tcW w:w="120" w:type="dxa"/>
            <w:vAlign w:val="bottom"/>
          </w:tcPr>
          <w:p w14:paraId="2BEA6755" w14:textId="77777777" w:rsidR="004D60F1" w:rsidRPr="00DD65C8" w:rsidRDefault="004D60F1">
            <w:pPr>
              <w:rPr>
                <w:sz w:val="24"/>
                <w:szCs w:val="24"/>
              </w:rPr>
            </w:pPr>
          </w:p>
        </w:tc>
        <w:tc>
          <w:tcPr>
            <w:tcW w:w="1000" w:type="dxa"/>
            <w:tcBorders>
              <w:right w:val="single" w:sz="8" w:space="0" w:color="auto"/>
            </w:tcBorders>
            <w:vAlign w:val="bottom"/>
          </w:tcPr>
          <w:p w14:paraId="5A8AFDBF" w14:textId="77777777" w:rsidR="004D60F1" w:rsidRPr="00DD65C8" w:rsidRDefault="004D60F1">
            <w:pPr>
              <w:rPr>
                <w:sz w:val="24"/>
                <w:szCs w:val="24"/>
              </w:rPr>
            </w:pPr>
          </w:p>
        </w:tc>
        <w:tc>
          <w:tcPr>
            <w:tcW w:w="6560" w:type="dxa"/>
            <w:gridSpan w:val="7"/>
            <w:tcBorders>
              <w:right w:val="single" w:sz="8" w:space="0" w:color="auto"/>
            </w:tcBorders>
            <w:vAlign w:val="bottom"/>
          </w:tcPr>
          <w:p w14:paraId="2135685F" w14:textId="77777777" w:rsidR="004D60F1" w:rsidRPr="00DD65C8" w:rsidRDefault="00C629FD">
            <w:pPr>
              <w:ind w:left="80"/>
              <w:rPr>
                <w:sz w:val="20"/>
                <w:szCs w:val="20"/>
              </w:rPr>
            </w:pPr>
            <w:r w:rsidRPr="00DD65C8">
              <w:rPr>
                <w:rFonts w:eastAsia="Times New Roman"/>
                <w:sz w:val="24"/>
                <w:szCs w:val="24"/>
              </w:rPr>
              <w:t xml:space="preserve">(1H, s, H-5’); 7.97 (1H, d, </w:t>
            </w:r>
            <w:r w:rsidRPr="00DD65C8">
              <w:rPr>
                <w:rFonts w:eastAsia="Times New Roman"/>
                <w:i/>
                <w:iCs/>
                <w:sz w:val="24"/>
                <w:szCs w:val="24"/>
              </w:rPr>
              <w:t>J</w:t>
            </w:r>
            <w:r w:rsidRPr="00DD65C8">
              <w:rPr>
                <w:rFonts w:eastAsia="Times New Roman"/>
                <w:sz w:val="24"/>
                <w:szCs w:val="24"/>
              </w:rPr>
              <w:t xml:space="preserve"> = 7.5 Hz, H-4”); 7.39 (1H, td, </w:t>
            </w:r>
            <w:r w:rsidRPr="00DD65C8">
              <w:rPr>
                <w:rFonts w:eastAsia="Times New Roman"/>
                <w:i/>
                <w:iCs/>
                <w:sz w:val="24"/>
                <w:szCs w:val="24"/>
              </w:rPr>
              <w:t>J</w:t>
            </w:r>
            <w:r w:rsidRPr="00DD65C8">
              <w:rPr>
                <w:rFonts w:eastAsia="Times New Roman"/>
                <w:sz w:val="24"/>
                <w:szCs w:val="24"/>
              </w:rPr>
              <w:t xml:space="preserve"> = 8.0</w:t>
            </w:r>
          </w:p>
        </w:tc>
      </w:tr>
      <w:tr w:rsidR="004D60F1" w:rsidRPr="00DD65C8" w14:paraId="76A32C71" w14:textId="77777777">
        <w:trPr>
          <w:trHeight w:val="298"/>
        </w:trPr>
        <w:tc>
          <w:tcPr>
            <w:tcW w:w="1000" w:type="dxa"/>
            <w:tcBorders>
              <w:left w:val="single" w:sz="8" w:space="0" w:color="auto"/>
              <w:right w:val="single" w:sz="8" w:space="0" w:color="auto"/>
            </w:tcBorders>
            <w:vAlign w:val="bottom"/>
          </w:tcPr>
          <w:p w14:paraId="10176973" w14:textId="77777777" w:rsidR="004D60F1" w:rsidRPr="00DD65C8" w:rsidRDefault="004D60F1">
            <w:pPr>
              <w:rPr>
                <w:sz w:val="24"/>
                <w:szCs w:val="24"/>
              </w:rPr>
            </w:pPr>
          </w:p>
        </w:tc>
        <w:tc>
          <w:tcPr>
            <w:tcW w:w="120" w:type="dxa"/>
            <w:vAlign w:val="bottom"/>
          </w:tcPr>
          <w:p w14:paraId="6D35275B" w14:textId="77777777" w:rsidR="004D60F1" w:rsidRPr="00DD65C8" w:rsidRDefault="004D60F1">
            <w:pPr>
              <w:rPr>
                <w:sz w:val="24"/>
                <w:szCs w:val="24"/>
              </w:rPr>
            </w:pPr>
          </w:p>
        </w:tc>
        <w:tc>
          <w:tcPr>
            <w:tcW w:w="1000" w:type="dxa"/>
            <w:tcBorders>
              <w:right w:val="single" w:sz="8" w:space="0" w:color="auto"/>
            </w:tcBorders>
            <w:vAlign w:val="bottom"/>
          </w:tcPr>
          <w:p w14:paraId="2B33D24F" w14:textId="77777777" w:rsidR="004D60F1" w:rsidRPr="00DD65C8" w:rsidRDefault="004D60F1">
            <w:pPr>
              <w:rPr>
                <w:sz w:val="24"/>
                <w:szCs w:val="24"/>
              </w:rPr>
            </w:pPr>
          </w:p>
        </w:tc>
        <w:tc>
          <w:tcPr>
            <w:tcW w:w="6560" w:type="dxa"/>
            <w:gridSpan w:val="7"/>
            <w:tcBorders>
              <w:right w:val="single" w:sz="8" w:space="0" w:color="auto"/>
            </w:tcBorders>
            <w:vAlign w:val="bottom"/>
          </w:tcPr>
          <w:p w14:paraId="7E17EB19" w14:textId="77777777" w:rsidR="004D60F1" w:rsidRPr="00DD65C8" w:rsidRDefault="00C629FD">
            <w:pPr>
              <w:ind w:left="80"/>
              <w:rPr>
                <w:sz w:val="20"/>
                <w:szCs w:val="20"/>
              </w:rPr>
            </w:pPr>
            <w:r w:rsidRPr="00DD65C8">
              <w:rPr>
                <w:rFonts w:eastAsia="Times New Roman"/>
                <w:sz w:val="24"/>
                <w:szCs w:val="24"/>
              </w:rPr>
              <w:t xml:space="preserve">Hz, </w:t>
            </w:r>
            <w:r w:rsidRPr="00DD65C8">
              <w:rPr>
                <w:rFonts w:eastAsia="Times New Roman"/>
                <w:i/>
                <w:iCs/>
                <w:sz w:val="24"/>
                <w:szCs w:val="24"/>
              </w:rPr>
              <w:t>J’</w:t>
            </w:r>
            <w:r w:rsidRPr="00DD65C8">
              <w:rPr>
                <w:rFonts w:eastAsia="Times New Roman"/>
                <w:sz w:val="24"/>
                <w:szCs w:val="24"/>
              </w:rPr>
              <w:t xml:space="preserve"> = 1.0 Hz, H-6”); 7.11 (1H, d, </w:t>
            </w:r>
            <w:r w:rsidRPr="00DD65C8">
              <w:rPr>
                <w:rFonts w:eastAsia="Times New Roman"/>
                <w:i/>
                <w:iCs/>
                <w:sz w:val="24"/>
                <w:szCs w:val="24"/>
              </w:rPr>
              <w:t>J</w:t>
            </w:r>
            <w:r w:rsidRPr="00DD65C8">
              <w:rPr>
                <w:rFonts w:eastAsia="Times New Roman"/>
                <w:sz w:val="24"/>
                <w:szCs w:val="24"/>
              </w:rPr>
              <w:t xml:space="preserve"> = 7.5 Hz, H-7”); 7.07 (1H, t,</w:t>
            </w:r>
          </w:p>
        </w:tc>
      </w:tr>
      <w:tr w:rsidR="004D60F1" w:rsidRPr="00DD65C8" w14:paraId="004CBA00" w14:textId="77777777">
        <w:trPr>
          <w:trHeight w:val="298"/>
        </w:trPr>
        <w:tc>
          <w:tcPr>
            <w:tcW w:w="1000" w:type="dxa"/>
            <w:tcBorders>
              <w:left w:val="single" w:sz="8" w:space="0" w:color="auto"/>
              <w:right w:val="single" w:sz="8" w:space="0" w:color="auto"/>
            </w:tcBorders>
            <w:vAlign w:val="bottom"/>
          </w:tcPr>
          <w:p w14:paraId="6CECEFBF" w14:textId="77777777" w:rsidR="004D60F1" w:rsidRPr="00DD65C8" w:rsidRDefault="004D60F1">
            <w:pPr>
              <w:rPr>
                <w:sz w:val="24"/>
                <w:szCs w:val="24"/>
              </w:rPr>
            </w:pPr>
          </w:p>
        </w:tc>
        <w:tc>
          <w:tcPr>
            <w:tcW w:w="120" w:type="dxa"/>
            <w:vAlign w:val="bottom"/>
          </w:tcPr>
          <w:p w14:paraId="58B66699" w14:textId="77777777" w:rsidR="004D60F1" w:rsidRPr="00DD65C8" w:rsidRDefault="004D60F1">
            <w:pPr>
              <w:rPr>
                <w:sz w:val="24"/>
                <w:szCs w:val="24"/>
              </w:rPr>
            </w:pPr>
          </w:p>
        </w:tc>
        <w:tc>
          <w:tcPr>
            <w:tcW w:w="1000" w:type="dxa"/>
            <w:tcBorders>
              <w:right w:val="single" w:sz="8" w:space="0" w:color="auto"/>
            </w:tcBorders>
            <w:vAlign w:val="bottom"/>
          </w:tcPr>
          <w:p w14:paraId="688AF14B" w14:textId="77777777" w:rsidR="004D60F1" w:rsidRPr="00DD65C8" w:rsidRDefault="004D60F1">
            <w:pPr>
              <w:rPr>
                <w:sz w:val="24"/>
                <w:szCs w:val="24"/>
              </w:rPr>
            </w:pPr>
          </w:p>
        </w:tc>
        <w:tc>
          <w:tcPr>
            <w:tcW w:w="6560" w:type="dxa"/>
            <w:gridSpan w:val="7"/>
            <w:tcBorders>
              <w:right w:val="single" w:sz="8" w:space="0" w:color="auto"/>
            </w:tcBorders>
            <w:vAlign w:val="bottom"/>
          </w:tcPr>
          <w:p w14:paraId="3557B1CC" w14:textId="77777777" w:rsidR="004D60F1" w:rsidRPr="00DD65C8" w:rsidRDefault="00C629FD">
            <w:pPr>
              <w:ind w:left="80"/>
              <w:rPr>
                <w:sz w:val="20"/>
                <w:szCs w:val="20"/>
              </w:rPr>
            </w:pPr>
            <w:r w:rsidRPr="00DD65C8">
              <w:rPr>
                <w:rFonts w:eastAsia="Times New Roman"/>
                <w:i/>
                <w:iCs/>
                <w:sz w:val="24"/>
                <w:szCs w:val="24"/>
              </w:rPr>
              <w:t xml:space="preserve">J </w:t>
            </w:r>
            <w:r w:rsidRPr="00DD65C8">
              <w:rPr>
                <w:rFonts w:eastAsia="Times New Roman"/>
                <w:sz w:val="24"/>
                <w:szCs w:val="24"/>
              </w:rPr>
              <w:t>= 7.5 Hz, H-5”); 4.97 (2H, s, H-6’a, H-6’b); 4.29 (2H, t,</w:t>
            </w:r>
            <w:r w:rsidRPr="00DD65C8">
              <w:rPr>
                <w:rFonts w:eastAsia="Times New Roman"/>
                <w:i/>
                <w:iCs/>
                <w:sz w:val="24"/>
                <w:szCs w:val="24"/>
              </w:rPr>
              <w:t xml:space="preserve"> J </w:t>
            </w:r>
            <w:r w:rsidRPr="00DD65C8">
              <w:rPr>
                <w:rFonts w:eastAsia="Times New Roman"/>
                <w:sz w:val="24"/>
                <w:szCs w:val="24"/>
              </w:rPr>
              <w:t>= 6.5</w:t>
            </w:r>
          </w:p>
        </w:tc>
      </w:tr>
      <w:tr w:rsidR="004D60F1" w:rsidRPr="00DD65C8" w14:paraId="7338B308" w14:textId="77777777">
        <w:trPr>
          <w:trHeight w:val="295"/>
        </w:trPr>
        <w:tc>
          <w:tcPr>
            <w:tcW w:w="1000" w:type="dxa"/>
            <w:tcBorders>
              <w:left w:val="single" w:sz="8" w:space="0" w:color="auto"/>
              <w:right w:val="single" w:sz="8" w:space="0" w:color="auto"/>
            </w:tcBorders>
            <w:vAlign w:val="bottom"/>
          </w:tcPr>
          <w:p w14:paraId="1A885224" w14:textId="77777777" w:rsidR="004D60F1" w:rsidRPr="00DD65C8" w:rsidRDefault="004D60F1">
            <w:pPr>
              <w:rPr>
                <w:sz w:val="24"/>
                <w:szCs w:val="24"/>
              </w:rPr>
            </w:pPr>
          </w:p>
        </w:tc>
        <w:tc>
          <w:tcPr>
            <w:tcW w:w="120" w:type="dxa"/>
            <w:vAlign w:val="bottom"/>
          </w:tcPr>
          <w:p w14:paraId="7AC3F522" w14:textId="77777777" w:rsidR="004D60F1" w:rsidRPr="00DD65C8" w:rsidRDefault="004D60F1">
            <w:pPr>
              <w:rPr>
                <w:sz w:val="24"/>
                <w:szCs w:val="24"/>
              </w:rPr>
            </w:pPr>
          </w:p>
        </w:tc>
        <w:tc>
          <w:tcPr>
            <w:tcW w:w="1000" w:type="dxa"/>
            <w:tcBorders>
              <w:right w:val="single" w:sz="8" w:space="0" w:color="auto"/>
            </w:tcBorders>
            <w:vAlign w:val="bottom"/>
          </w:tcPr>
          <w:p w14:paraId="4AA0218D" w14:textId="77777777" w:rsidR="004D60F1" w:rsidRPr="00DD65C8" w:rsidRDefault="004D60F1">
            <w:pPr>
              <w:rPr>
                <w:sz w:val="24"/>
                <w:szCs w:val="24"/>
              </w:rPr>
            </w:pPr>
          </w:p>
        </w:tc>
        <w:tc>
          <w:tcPr>
            <w:tcW w:w="6560" w:type="dxa"/>
            <w:gridSpan w:val="7"/>
            <w:tcBorders>
              <w:right w:val="single" w:sz="8" w:space="0" w:color="auto"/>
            </w:tcBorders>
            <w:vAlign w:val="bottom"/>
          </w:tcPr>
          <w:p w14:paraId="7C34088B" w14:textId="77777777" w:rsidR="004D60F1" w:rsidRPr="00DD65C8" w:rsidRDefault="00C629FD">
            <w:pPr>
              <w:ind w:left="80"/>
              <w:rPr>
                <w:sz w:val="20"/>
                <w:szCs w:val="20"/>
              </w:rPr>
            </w:pPr>
            <w:r w:rsidRPr="00DD65C8">
              <w:rPr>
                <w:rFonts w:eastAsia="Times New Roman"/>
                <w:sz w:val="24"/>
                <w:szCs w:val="24"/>
              </w:rPr>
              <w:t>Hz, H-4a, H-4b); 1.99-1.95 (4H, m, H-3a, H-3b, H-2a, H-2b).</w:t>
            </w:r>
          </w:p>
        </w:tc>
      </w:tr>
      <w:tr w:rsidR="004D60F1" w:rsidRPr="00DD65C8" w14:paraId="7D2662BA" w14:textId="77777777">
        <w:trPr>
          <w:trHeight w:val="192"/>
        </w:trPr>
        <w:tc>
          <w:tcPr>
            <w:tcW w:w="1000" w:type="dxa"/>
            <w:tcBorders>
              <w:left w:val="single" w:sz="8" w:space="0" w:color="auto"/>
              <w:bottom w:val="single" w:sz="8" w:space="0" w:color="auto"/>
              <w:right w:val="single" w:sz="8" w:space="0" w:color="auto"/>
            </w:tcBorders>
            <w:vAlign w:val="bottom"/>
          </w:tcPr>
          <w:p w14:paraId="61392188" w14:textId="77777777" w:rsidR="004D60F1" w:rsidRPr="00DD65C8" w:rsidRDefault="004D60F1">
            <w:pPr>
              <w:rPr>
                <w:sz w:val="16"/>
                <w:szCs w:val="16"/>
              </w:rPr>
            </w:pPr>
          </w:p>
        </w:tc>
        <w:tc>
          <w:tcPr>
            <w:tcW w:w="120" w:type="dxa"/>
            <w:tcBorders>
              <w:bottom w:val="single" w:sz="8" w:space="0" w:color="auto"/>
            </w:tcBorders>
            <w:vAlign w:val="bottom"/>
          </w:tcPr>
          <w:p w14:paraId="67C84056" w14:textId="77777777" w:rsidR="004D60F1" w:rsidRPr="00DD65C8" w:rsidRDefault="004D60F1">
            <w:pPr>
              <w:rPr>
                <w:sz w:val="16"/>
                <w:szCs w:val="16"/>
              </w:rPr>
            </w:pPr>
          </w:p>
        </w:tc>
        <w:tc>
          <w:tcPr>
            <w:tcW w:w="1000" w:type="dxa"/>
            <w:tcBorders>
              <w:bottom w:val="single" w:sz="8" w:space="0" w:color="auto"/>
              <w:right w:val="single" w:sz="8" w:space="0" w:color="auto"/>
            </w:tcBorders>
            <w:vAlign w:val="bottom"/>
          </w:tcPr>
          <w:p w14:paraId="08590C98" w14:textId="77777777" w:rsidR="004D60F1" w:rsidRPr="00DD65C8" w:rsidRDefault="004D60F1">
            <w:pPr>
              <w:rPr>
                <w:sz w:val="16"/>
                <w:szCs w:val="16"/>
              </w:rPr>
            </w:pPr>
          </w:p>
        </w:tc>
        <w:tc>
          <w:tcPr>
            <w:tcW w:w="6560" w:type="dxa"/>
            <w:gridSpan w:val="7"/>
            <w:tcBorders>
              <w:bottom w:val="single" w:sz="8" w:space="0" w:color="auto"/>
              <w:right w:val="single" w:sz="8" w:space="0" w:color="auto"/>
            </w:tcBorders>
            <w:vAlign w:val="bottom"/>
          </w:tcPr>
          <w:p w14:paraId="5B44E587" w14:textId="77777777" w:rsidR="004D60F1" w:rsidRPr="00DD65C8" w:rsidRDefault="004D60F1">
            <w:pPr>
              <w:rPr>
                <w:sz w:val="16"/>
                <w:szCs w:val="16"/>
              </w:rPr>
            </w:pPr>
          </w:p>
        </w:tc>
      </w:tr>
      <w:tr w:rsidR="004D60F1" w:rsidRPr="00DD65C8" w14:paraId="1BCF8E6B" w14:textId="77777777">
        <w:trPr>
          <w:trHeight w:val="261"/>
        </w:trPr>
        <w:tc>
          <w:tcPr>
            <w:tcW w:w="1000" w:type="dxa"/>
            <w:tcBorders>
              <w:left w:val="single" w:sz="8" w:space="0" w:color="auto"/>
              <w:right w:val="single" w:sz="8" w:space="0" w:color="auto"/>
            </w:tcBorders>
            <w:vAlign w:val="bottom"/>
          </w:tcPr>
          <w:p w14:paraId="44A66EFC" w14:textId="77777777" w:rsidR="004D60F1" w:rsidRPr="00DD65C8" w:rsidRDefault="00C629FD">
            <w:pPr>
              <w:spacing w:line="260" w:lineRule="exact"/>
              <w:ind w:right="660"/>
              <w:jc w:val="right"/>
              <w:rPr>
                <w:sz w:val="20"/>
                <w:szCs w:val="20"/>
              </w:rPr>
            </w:pPr>
            <w:r w:rsidRPr="00DD65C8">
              <w:rPr>
                <w:rFonts w:eastAsia="Times New Roman"/>
                <w:sz w:val="24"/>
                <w:szCs w:val="24"/>
              </w:rPr>
              <w:t>2</w:t>
            </w:r>
          </w:p>
        </w:tc>
        <w:tc>
          <w:tcPr>
            <w:tcW w:w="120" w:type="dxa"/>
            <w:vAlign w:val="bottom"/>
          </w:tcPr>
          <w:p w14:paraId="3FFC854D" w14:textId="77777777" w:rsidR="004D60F1" w:rsidRPr="00DD65C8" w:rsidRDefault="004D60F1"/>
        </w:tc>
        <w:tc>
          <w:tcPr>
            <w:tcW w:w="1000" w:type="dxa"/>
            <w:tcBorders>
              <w:right w:val="single" w:sz="8" w:space="0" w:color="auto"/>
            </w:tcBorders>
            <w:vAlign w:val="bottom"/>
          </w:tcPr>
          <w:p w14:paraId="5592A6F3" w14:textId="77777777" w:rsidR="004D60F1" w:rsidRPr="00DD65C8" w:rsidRDefault="00C629FD">
            <w:pPr>
              <w:spacing w:line="260" w:lineRule="exact"/>
              <w:ind w:right="350"/>
              <w:jc w:val="right"/>
              <w:rPr>
                <w:sz w:val="20"/>
                <w:szCs w:val="20"/>
              </w:rPr>
            </w:pPr>
            <w:r w:rsidRPr="00DD65C8">
              <w:rPr>
                <w:rFonts w:eastAsia="Times New Roman"/>
                <w:b/>
                <w:bCs/>
                <w:sz w:val="24"/>
                <w:szCs w:val="24"/>
              </w:rPr>
              <w:t>5b</w:t>
            </w:r>
          </w:p>
        </w:tc>
        <w:tc>
          <w:tcPr>
            <w:tcW w:w="6560" w:type="dxa"/>
            <w:gridSpan w:val="7"/>
            <w:tcBorders>
              <w:right w:val="single" w:sz="8" w:space="0" w:color="auto"/>
            </w:tcBorders>
            <w:vAlign w:val="bottom"/>
          </w:tcPr>
          <w:p w14:paraId="761B9928" w14:textId="77777777" w:rsidR="004D60F1" w:rsidRPr="00DD65C8" w:rsidRDefault="00C629FD">
            <w:pPr>
              <w:spacing w:line="260" w:lineRule="exact"/>
              <w:ind w:left="80"/>
              <w:rPr>
                <w:sz w:val="20"/>
                <w:szCs w:val="20"/>
              </w:rPr>
            </w:pPr>
            <w:r w:rsidRPr="00DD65C8">
              <w:rPr>
                <w:rFonts w:eastAsia="Times New Roman"/>
                <w:sz w:val="24"/>
                <w:szCs w:val="24"/>
              </w:rPr>
              <w:t>δ 10.40 (1H, s, NH); 8.72 (1H, s, OH); 8.11 (1H, s, H-5’); 7.75</w:t>
            </w:r>
          </w:p>
        </w:tc>
      </w:tr>
      <w:tr w:rsidR="004D60F1" w:rsidRPr="00DD65C8" w14:paraId="1E713BB2" w14:textId="77777777">
        <w:trPr>
          <w:trHeight w:val="295"/>
        </w:trPr>
        <w:tc>
          <w:tcPr>
            <w:tcW w:w="1000" w:type="dxa"/>
            <w:tcBorders>
              <w:left w:val="single" w:sz="8" w:space="0" w:color="auto"/>
              <w:right w:val="single" w:sz="8" w:space="0" w:color="auto"/>
            </w:tcBorders>
            <w:vAlign w:val="bottom"/>
          </w:tcPr>
          <w:p w14:paraId="04974E28" w14:textId="77777777" w:rsidR="004D60F1" w:rsidRPr="00DD65C8" w:rsidRDefault="004D60F1">
            <w:pPr>
              <w:rPr>
                <w:sz w:val="24"/>
                <w:szCs w:val="24"/>
              </w:rPr>
            </w:pPr>
          </w:p>
        </w:tc>
        <w:tc>
          <w:tcPr>
            <w:tcW w:w="120" w:type="dxa"/>
            <w:vAlign w:val="bottom"/>
          </w:tcPr>
          <w:p w14:paraId="3B9DF93F" w14:textId="77777777" w:rsidR="004D60F1" w:rsidRPr="00DD65C8" w:rsidRDefault="004D60F1">
            <w:pPr>
              <w:rPr>
                <w:sz w:val="24"/>
                <w:szCs w:val="24"/>
              </w:rPr>
            </w:pPr>
          </w:p>
        </w:tc>
        <w:tc>
          <w:tcPr>
            <w:tcW w:w="1000" w:type="dxa"/>
            <w:tcBorders>
              <w:right w:val="single" w:sz="8" w:space="0" w:color="auto"/>
            </w:tcBorders>
            <w:vAlign w:val="bottom"/>
          </w:tcPr>
          <w:p w14:paraId="366FBFE0" w14:textId="77777777" w:rsidR="004D60F1" w:rsidRPr="00DD65C8" w:rsidRDefault="004D60F1">
            <w:pPr>
              <w:rPr>
                <w:sz w:val="24"/>
                <w:szCs w:val="24"/>
              </w:rPr>
            </w:pPr>
          </w:p>
        </w:tc>
        <w:tc>
          <w:tcPr>
            <w:tcW w:w="6560" w:type="dxa"/>
            <w:gridSpan w:val="7"/>
            <w:tcBorders>
              <w:right w:val="single" w:sz="8" w:space="0" w:color="auto"/>
            </w:tcBorders>
            <w:vAlign w:val="bottom"/>
          </w:tcPr>
          <w:p w14:paraId="7820D3FB" w14:textId="77777777" w:rsidR="004D60F1" w:rsidRPr="00DD65C8" w:rsidRDefault="00C629FD">
            <w:pPr>
              <w:ind w:left="80"/>
              <w:rPr>
                <w:sz w:val="20"/>
                <w:szCs w:val="20"/>
              </w:rPr>
            </w:pPr>
            <w:r w:rsidRPr="00DD65C8">
              <w:rPr>
                <w:rFonts w:eastAsia="Times New Roman"/>
                <w:sz w:val="24"/>
                <w:szCs w:val="24"/>
              </w:rPr>
              <w:t xml:space="preserve">(1H, dd, </w:t>
            </w:r>
            <w:r w:rsidRPr="00DD65C8">
              <w:rPr>
                <w:rFonts w:eastAsia="Times New Roman"/>
                <w:i/>
                <w:iCs/>
                <w:sz w:val="24"/>
                <w:szCs w:val="24"/>
              </w:rPr>
              <w:t>J</w:t>
            </w:r>
            <w:r w:rsidRPr="00DD65C8">
              <w:rPr>
                <w:rFonts w:eastAsia="Times New Roman"/>
                <w:sz w:val="24"/>
                <w:szCs w:val="24"/>
              </w:rPr>
              <w:t xml:space="preserve"> = 7.5 Hz, </w:t>
            </w:r>
            <w:r w:rsidRPr="00DD65C8">
              <w:rPr>
                <w:rFonts w:eastAsia="Times New Roman"/>
                <w:i/>
                <w:iCs/>
                <w:sz w:val="24"/>
                <w:szCs w:val="24"/>
              </w:rPr>
              <w:t>J’</w:t>
            </w:r>
            <w:r w:rsidRPr="00DD65C8">
              <w:rPr>
                <w:rFonts w:eastAsia="Times New Roman"/>
                <w:sz w:val="24"/>
                <w:szCs w:val="24"/>
              </w:rPr>
              <w:t xml:space="preserve"> = 2.5 Hz, H-4”); 7.28 (1H, td, </w:t>
            </w:r>
            <w:r w:rsidRPr="00DD65C8">
              <w:rPr>
                <w:rFonts w:eastAsia="Times New Roman"/>
                <w:i/>
                <w:iCs/>
                <w:sz w:val="24"/>
                <w:szCs w:val="24"/>
              </w:rPr>
              <w:t>J</w:t>
            </w:r>
            <w:r w:rsidRPr="00DD65C8">
              <w:rPr>
                <w:rFonts w:eastAsia="Times New Roman"/>
                <w:sz w:val="24"/>
                <w:szCs w:val="24"/>
              </w:rPr>
              <w:t xml:space="preserve"> = 8.5 Hz,</w:t>
            </w:r>
          </w:p>
        </w:tc>
      </w:tr>
      <w:tr w:rsidR="004D60F1" w:rsidRPr="00DD65C8" w14:paraId="6D9252A8" w14:textId="77777777">
        <w:trPr>
          <w:trHeight w:val="298"/>
        </w:trPr>
        <w:tc>
          <w:tcPr>
            <w:tcW w:w="1000" w:type="dxa"/>
            <w:tcBorders>
              <w:left w:val="single" w:sz="8" w:space="0" w:color="auto"/>
              <w:right w:val="single" w:sz="8" w:space="0" w:color="auto"/>
            </w:tcBorders>
            <w:vAlign w:val="bottom"/>
          </w:tcPr>
          <w:p w14:paraId="790BEAB6" w14:textId="77777777" w:rsidR="004D60F1" w:rsidRPr="00DD65C8" w:rsidRDefault="004D60F1">
            <w:pPr>
              <w:rPr>
                <w:sz w:val="24"/>
                <w:szCs w:val="24"/>
              </w:rPr>
            </w:pPr>
          </w:p>
        </w:tc>
        <w:tc>
          <w:tcPr>
            <w:tcW w:w="120" w:type="dxa"/>
            <w:vAlign w:val="bottom"/>
          </w:tcPr>
          <w:p w14:paraId="59383A28" w14:textId="77777777" w:rsidR="004D60F1" w:rsidRPr="00DD65C8" w:rsidRDefault="004D60F1">
            <w:pPr>
              <w:rPr>
                <w:sz w:val="24"/>
                <w:szCs w:val="24"/>
              </w:rPr>
            </w:pPr>
          </w:p>
        </w:tc>
        <w:tc>
          <w:tcPr>
            <w:tcW w:w="1000" w:type="dxa"/>
            <w:tcBorders>
              <w:right w:val="single" w:sz="8" w:space="0" w:color="auto"/>
            </w:tcBorders>
            <w:vAlign w:val="bottom"/>
          </w:tcPr>
          <w:p w14:paraId="5D1BFC0D" w14:textId="77777777" w:rsidR="004D60F1" w:rsidRPr="00DD65C8" w:rsidRDefault="004D60F1">
            <w:pPr>
              <w:rPr>
                <w:sz w:val="24"/>
                <w:szCs w:val="24"/>
              </w:rPr>
            </w:pPr>
          </w:p>
        </w:tc>
        <w:tc>
          <w:tcPr>
            <w:tcW w:w="6560" w:type="dxa"/>
            <w:gridSpan w:val="7"/>
            <w:tcBorders>
              <w:right w:val="single" w:sz="8" w:space="0" w:color="auto"/>
            </w:tcBorders>
            <w:vAlign w:val="bottom"/>
          </w:tcPr>
          <w:p w14:paraId="15A171AA" w14:textId="77777777" w:rsidR="004D60F1" w:rsidRPr="00DD65C8" w:rsidRDefault="00C629FD">
            <w:pPr>
              <w:ind w:left="80"/>
              <w:rPr>
                <w:sz w:val="20"/>
                <w:szCs w:val="20"/>
              </w:rPr>
            </w:pPr>
            <w:r w:rsidRPr="00DD65C8">
              <w:rPr>
                <w:rFonts w:eastAsia="Times New Roman"/>
                <w:i/>
                <w:iCs/>
                <w:sz w:val="24"/>
                <w:szCs w:val="24"/>
              </w:rPr>
              <w:t xml:space="preserve">J’ </w:t>
            </w:r>
            <w:r w:rsidRPr="00DD65C8">
              <w:rPr>
                <w:rFonts w:eastAsia="Times New Roman"/>
                <w:sz w:val="24"/>
                <w:szCs w:val="24"/>
              </w:rPr>
              <w:t>= 2.5 Hz, H-6”); 7.13 (1H, dd,</w:t>
            </w:r>
            <w:r w:rsidRPr="00DD65C8">
              <w:rPr>
                <w:rFonts w:eastAsia="Times New Roman"/>
                <w:i/>
                <w:iCs/>
                <w:sz w:val="24"/>
                <w:szCs w:val="24"/>
              </w:rPr>
              <w:t xml:space="preserve"> J </w:t>
            </w:r>
            <w:r w:rsidRPr="00DD65C8">
              <w:rPr>
                <w:rFonts w:eastAsia="Times New Roman"/>
                <w:sz w:val="24"/>
                <w:szCs w:val="24"/>
              </w:rPr>
              <w:t>= 8.5 Hz,</w:t>
            </w:r>
            <w:r w:rsidRPr="00DD65C8">
              <w:rPr>
                <w:rFonts w:eastAsia="Times New Roman"/>
                <w:i/>
                <w:iCs/>
                <w:sz w:val="24"/>
                <w:szCs w:val="24"/>
              </w:rPr>
              <w:t xml:space="preserve"> J’ </w:t>
            </w:r>
            <w:r w:rsidRPr="00DD65C8">
              <w:rPr>
                <w:rFonts w:eastAsia="Times New Roman"/>
                <w:sz w:val="24"/>
                <w:szCs w:val="24"/>
              </w:rPr>
              <w:t>= 4.0 Hz, H-7”);</w:t>
            </w:r>
          </w:p>
        </w:tc>
      </w:tr>
      <w:tr w:rsidR="004D60F1" w:rsidRPr="00DD65C8" w14:paraId="3381220D" w14:textId="77777777">
        <w:trPr>
          <w:trHeight w:val="300"/>
        </w:trPr>
        <w:tc>
          <w:tcPr>
            <w:tcW w:w="1000" w:type="dxa"/>
            <w:tcBorders>
              <w:left w:val="single" w:sz="8" w:space="0" w:color="auto"/>
              <w:right w:val="single" w:sz="8" w:space="0" w:color="auto"/>
            </w:tcBorders>
            <w:vAlign w:val="bottom"/>
          </w:tcPr>
          <w:p w14:paraId="2179F750" w14:textId="77777777" w:rsidR="004D60F1" w:rsidRPr="00DD65C8" w:rsidRDefault="004D60F1">
            <w:pPr>
              <w:rPr>
                <w:sz w:val="24"/>
                <w:szCs w:val="24"/>
              </w:rPr>
            </w:pPr>
          </w:p>
        </w:tc>
        <w:tc>
          <w:tcPr>
            <w:tcW w:w="120" w:type="dxa"/>
            <w:vAlign w:val="bottom"/>
          </w:tcPr>
          <w:p w14:paraId="5F116A56" w14:textId="77777777" w:rsidR="004D60F1" w:rsidRPr="00DD65C8" w:rsidRDefault="004D60F1">
            <w:pPr>
              <w:rPr>
                <w:sz w:val="24"/>
                <w:szCs w:val="24"/>
              </w:rPr>
            </w:pPr>
          </w:p>
        </w:tc>
        <w:tc>
          <w:tcPr>
            <w:tcW w:w="1000" w:type="dxa"/>
            <w:tcBorders>
              <w:right w:val="single" w:sz="8" w:space="0" w:color="auto"/>
            </w:tcBorders>
            <w:vAlign w:val="bottom"/>
          </w:tcPr>
          <w:p w14:paraId="3A2960E0" w14:textId="77777777" w:rsidR="004D60F1" w:rsidRPr="00DD65C8" w:rsidRDefault="004D60F1">
            <w:pPr>
              <w:rPr>
                <w:sz w:val="24"/>
                <w:szCs w:val="24"/>
              </w:rPr>
            </w:pPr>
          </w:p>
        </w:tc>
        <w:tc>
          <w:tcPr>
            <w:tcW w:w="6560" w:type="dxa"/>
            <w:gridSpan w:val="7"/>
            <w:tcBorders>
              <w:right w:val="single" w:sz="8" w:space="0" w:color="auto"/>
            </w:tcBorders>
            <w:vAlign w:val="bottom"/>
          </w:tcPr>
          <w:p w14:paraId="60763FF9" w14:textId="77777777" w:rsidR="004D60F1" w:rsidRPr="00DD65C8" w:rsidRDefault="00C629FD">
            <w:pPr>
              <w:ind w:left="80"/>
              <w:rPr>
                <w:sz w:val="20"/>
                <w:szCs w:val="20"/>
              </w:rPr>
            </w:pPr>
            <w:r w:rsidRPr="00DD65C8">
              <w:rPr>
                <w:rFonts w:eastAsia="Times New Roman"/>
                <w:sz w:val="24"/>
                <w:szCs w:val="24"/>
              </w:rPr>
              <w:t>4.98 (2H, s, H-6’a, H-6’b); 4.32-4.29 (2H, m, H-4a, H-4b); 1.99-</w:t>
            </w:r>
          </w:p>
        </w:tc>
      </w:tr>
      <w:tr w:rsidR="004D60F1" w:rsidRPr="00DD65C8" w14:paraId="7DD88313" w14:textId="77777777">
        <w:trPr>
          <w:trHeight w:val="295"/>
        </w:trPr>
        <w:tc>
          <w:tcPr>
            <w:tcW w:w="1000" w:type="dxa"/>
            <w:tcBorders>
              <w:left w:val="single" w:sz="8" w:space="0" w:color="auto"/>
              <w:right w:val="single" w:sz="8" w:space="0" w:color="auto"/>
            </w:tcBorders>
            <w:vAlign w:val="bottom"/>
          </w:tcPr>
          <w:p w14:paraId="7C042A74" w14:textId="77777777" w:rsidR="004D60F1" w:rsidRPr="00DD65C8" w:rsidRDefault="004D60F1">
            <w:pPr>
              <w:rPr>
                <w:sz w:val="24"/>
                <w:szCs w:val="24"/>
              </w:rPr>
            </w:pPr>
          </w:p>
        </w:tc>
        <w:tc>
          <w:tcPr>
            <w:tcW w:w="120" w:type="dxa"/>
            <w:vAlign w:val="bottom"/>
          </w:tcPr>
          <w:p w14:paraId="46DDAD42" w14:textId="77777777" w:rsidR="004D60F1" w:rsidRPr="00DD65C8" w:rsidRDefault="004D60F1">
            <w:pPr>
              <w:rPr>
                <w:sz w:val="24"/>
                <w:szCs w:val="24"/>
              </w:rPr>
            </w:pPr>
          </w:p>
        </w:tc>
        <w:tc>
          <w:tcPr>
            <w:tcW w:w="1000" w:type="dxa"/>
            <w:tcBorders>
              <w:right w:val="single" w:sz="8" w:space="0" w:color="auto"/>
            </w:tcBorders>
            <w:vAlign w:val="bottom"/>
          </w:tcPr>
          <w:p w14:paraId="414CA667" w14:textId="77777777" w:rsidR="004D60F1" w:rsidRPr="00DD65C8" w:rsidRDefault="004D60F1">
            <w:pPr>
              <w:rPr>
                <w:sz w:val="24"/>
                <w:szCs w:val="24"/>
              </w:rPr>
            </w:pPr>
          </w:p>
        </w:tc>
        <w:tc>
          <w:tcPr>
            <w:tcW w:w="4600" w:type="dxa"/>
            <w:gridSpan w:val="5"/>
            <w:vAlign w:val="bottom"/>
          </w:tcPr>
          <w:p w14:paraId="349886B3" w14:textId="77777777" w:rsidR="004D60F1" w:rsidRPr="00DD65C8" w:rsidRDefault="00C629FD">
            <w:pPr>
              <w:ind w:left="80"/>
              <w:rPr>
                <w:sz w:val="20"/>
                <w:szCs w:val="20"/>
              </w:rPr>
            </w:pPr>
            <w:r w:rsidRPr="00DD65C8">
              <w:rPr>
                <w:rFonts w:eastAsia="Times New Roman"/>
                <w:sz w:val="24"/>
                <w:szCs w:val="24"/>
              </w:rPr>
              <w:t>1.92 (4H, m, H-3a, H-3b, H-2a, H-2b).</w:t>
            </w:r>
          </w:p>
        </w:tc>
        <w:tc>
          <w:tcPr>
            <w:tcW w:w="500" w:type="dxa"/>
            <w:vAlign w:val="bottom"/>
          </w:tcPr>
          <w:p w14:paraId="5A744D3A" w14:textId="77777777" w:rsidR="004D60F1" w:rsidRPr="00DD65C8" w:rsidRDefault="004D60F1">
            <w:pPr>
              <w:rPr>
                <w:sz w:val="24"/>
                <w:szCs w:val="24"/>
              </w:rPr>
            </w:pPr>
          </w:p>
        </w:tc>
        <w:tc>
          <w:tcPr>
            <w:tcW w:w="1460" w:type="dxa"/>
            <w:tcBorders>
              <w:right w:val="single" w:sz="8" w:space="0" w:color="auto"/>
            </w:tcBorders>
            <w:vAlign w:val="bottom"/>
          </w:tcPr>
          <w:p w14:paraId="3AC39FDC" w14:textId="77777777" w:rsidR="004D60F1" w:rsidRPr="00DD65C8" w:rsidRDefault="004D60F1">
            <w:pPr>
              <w:rPr>
                <w:sz w:val="24"/>
                <w:szCs w:val="24"/>
              </w:rPr>
            </w:pPr>
          </w:p>
        </w:tc>
      </w:tr>
      <w:tr w:rsidR="004D60F1" w:rsidRPr="00DD65C8" w14:paraId="42403DE9" w14:textId="77777777">
        <w:trPr>
          <w:trHeight w:val="190"/>
        </w:trPr>
        <w:tc>
          <w:tcPr>
            <w:tcW w:w="1000" w:type="dxa"/>
            <w:tcBorders>
              <w:left w:val="single" w:sz="8" w:space="0" w:color="auto"/>
              <w:bottom w:val="single" w:sz="8" w:space="0" w:color="auto"/>
              <w:right w:val="single" w:sz="8" w:space="0" w:color="auto"/>
            </w:tcBorders>
            <w:vAlign w:val="bottom"/>
          </w:tcPr>
          <w:p w14:paraId="76296D08" w14:textId="77777777" w:rsidR="004D60F1" w:rsidRPr="00DD65C8" w:rsidRDefault="004D60F1">
            <w:pPr>
              <w:rPr>
                <w:sz w:val="16"/>
                <w:szCs w:val="16"/>
              </w:rPr>
            </w:pPr>
          </w:p>
        </w:tc>
        <w:tc>
          <w:tcPr>
            <w:tcW w:w="120" w:type="dxa"/>
            <w:tcBorders>
              <w:bottom w:val="single" w:sz="8" w:space="0" w:color="auto"/>
            </w:tcBorders>
            <w:vAlign w:val="bottom"/>
          </w:tcPr>
          <w:p w14:paraId="2E48B2EF" w14:textId="77777777" w:rsidR="004D60F1" w:rsidRPr="00DD65C8" w:rsidRDefault="004D60F1">
            <w:pPr>
              <w:rPr>
                <w:sz w:val="16"/>
                <w:szCs w:val="16"/>
              </w:rPr>
            </w:pPr>
          </w:p>
        </w:tc>
        <w:tc>
          <w:tcPr>
            <w:tcW w:w="1000" w:type="dxa"/>
            <w:tcBorders>
              <w:bottom w:val="single" w:sz="8" w:space="0" w:color="auto"/>
              <w:right w:val="single" w:sz="8" w:space="0" w:color="auto"/>
            </w:tcBorders>
            <w:vAlign w:val="bottom"/>
          </w:tcPr>
          <w:p w14:paraId="36054B60" w14:textId="77777777" w:rsidR="004D60F1" w:rsidRPr="00DD65C8" w:rsidRDefault="004D60F1">
            <w:pPr>
              <w:rPr>
                <w:sz w:val="16"/>
                <w:szCs w:val="16"/>
              </w:rPr>
            </w:pPr>
          </w:p>
        </w:tc>
        <w:tc>
          <w:tcPr>
            <w:tcW w:w="6560" w:type="dxa"/>
            <w:gridSpan w:val="7"/>
            <w:tcBorders>
              <w:bottom w:val="single" w:sz="8" w:space="0" w:color="auto"/>
              <w:right w:val="single" w:sz="8" w:space="0" w:color="auto"/>
            </w:tcBorders>
            <w:vAlign w:val="bottom"/>
          </w:tcPr>
          <w:p w14:paraId="04295F78" w14:textId="77777777" w:rsidR="004D60F1" w:rsidRPr="00DD65C8" w:rsidRDefault="004D60F1">
            <w:pPr>
              <w:rPr>
                <w:sz w:val="16"/>
                <w:szCs w:val="16"/>
              </w:rPr>
            </w:pPr>
          </w:p>
        </w:tc>
      </w:tr>
      <w:tr w:rsidR="004D60F1" w:rsidRPr="00DD65C8" w14:paraId="20E8D2F7" w14:textId="77777777">
        <w:trPr>
          <w:trHeight w:val="263"/>
        </w:trPr>
        <w:tc>
          <w:tcPr>
            <w:tcW w:w="1000" w:type="dxa"/>
            <w:tcBorders>
              <w:left w:val="single" w:sz="8" w:space="0" w:color="auto"/>
              <w:right w:val="single" w:sz="8" w:space="0" w:color="auto"/>
            </w:tcBorders>
            <w:vAlign w:val="bottom"/>
          </w:tcPr>
          <w:p w14:paraId="3593D9C7" w14:textId="77777777" w:rsidR="004D60F1" w:rsidRPr="00DD65C8" w:rsidRDefault="00C629FD">
            <w:pPr>
              <w:spacing w:line="263" w:lineRule="exact"/>
              <w:ind w:right="660"/>
              <w:jc w:val="right"/>
              <w:rPr>
                <w:sz w:val="20"/>
                <w:szCs w:val="20"/>
              </w:rPr>
            </w:pPr>
            <w:r w:rsidRPr="00DD65C8">
              <w:rPr>
                <w:rFonts w:eastAsia="Times New Roman"/>
                <w:sz w:val="24"/>
                <w:szCs w:val="24"/>
              </w:rPr>
              <w:t>3</w:t>
            </w:r>
          </w:p>
        </w:tc>
        <w:tc>
          <w:tcPr>
            <w:tcW w:w="120" w:type="dxa"/>
            <w:vAlign w:val="bottom"/>
          </w:tcPr>
          <w:p w14:paraId="041681BC" w14:textId="77777777" w:rsidR="004D60F1" w:rsidRPr="00DD65C8" w:rsidRDefault="004D60F1"/>
        </w:tc>
        <w:tc>
          <w:tcPr>
            <w:tcW w:w="1000" w:type="dxa"/>
            <w:tcBorders>
              <w:right w:val="single" w:sz="8" w:space="0" w:color="auto"/>
            </w:tcBorders>
            <w:vAlign w:val="bottom"/>
          </w:tcPr>
          <w:p w14:paraId="6E7BC5FC" w14:textId="77777777" w:rsidR="004D60F1" w:rsidRPr="00DD65C8" w:rsidRDefault="00C629FD">
            <w:pPr>
              <w:spacing w:line="263" w:lineRule="exact"/>
              <w:ind w:right="350"/>
              <w:jc w:val="right"/>
              <w:rPr>
                <w:sz w:val="20"/>
                <w:szCs w:val="20"/>
              </w:rPr>
            </w:pPr>
            <w:r w:rsidRPr="00DD65C8">
              <w:rPr>
                <w:rFonts w:eastAsia="Times New Roman"/>
                <w:b/>
                <w:bCs/>
                <w:sz w:val="24"/>
                <w:szCs w:val="24"/>
              </w:rPr>
              <w:t>5c</w:t>
            </w:r>
          </w:p>
        </w:tc>
        <w:tc>
          <w:tcPr>
            <w:tcW w:w="6560" w:type="dxa"/>
            <w:gridSpan w:val="7"/>
            <w:tcBorders>
              <w:right w:val="single" w:sz="8" w:space="0" w:color="auto"/>
            </w:tcBorders>
            <w:vAlign w:val="bottom"/>
          </w:tcPr>
          <w:p w14:paraId="1D6759B2" w14:textId="77777777" w:rsidR="004D60F1" w:rsidRPr="00DD65C8" w:rsidRDefault="00C629FD">
            <w:pPr>
              <w:spacing w:line="263" w:lineRule="exact"/>
              <w:ind w:left="80"/>
              <w:rPr>
                <w:sz w:val="20"/>
                <w:szCs w:val="20"/>
              </w:rPr>
            </w:pPr>
            <w:r w:rsidRPr="00DD65C8">
              <w:rPr>
                <w:rFonts w:eastAsia="Times New Roman"/>
                <w:sz w:val="24"/>
                <w:szCs w:val="24"/>
              </w:rPr>
              <w:t>δ 13.82 (1H, s, NH); 10.38 (1H, s, NH); 8.71 (1H, s, OH); 8.10</w:t>
            </w:r>
          </w:p>
        </w:tc>
      </w:tr>
      <w:tr w:rsidR="004D60F1" w:rsidRPr="00DD65C8" w14:paraId="0B461C1A" w14:textId="77777777">
        <w:trPr>
          <w:trHeight w:val="288"/>
        </w:trPr>
        <w:tc>
          <w:tcPr>
            <w:tcW w:w="1000" w:type="dxa"/>
            <w:tcBorders>
              <w:left w:val="single" w:sz="8" w:space="0" w:color="auto"/>
              <w:right w:val="single" w:sz="8" w:space="0" w:color="auto"/>
            </w:tcBorders>
            <w:vAlign w:val="bottom"/>
          </w:tcPr>
          <w:p w14:paraId="1EF20448" w14:textId="77777777" w:rsidR="004D60F1" w:rsidRPr="00DD65C8" w:rsidRDefault="004D60F1">
            <w:pPr>
              <w:rPr>
                <w:sz w:val="24"/>
                <w:szCs w:val="24"/>
              </w:rPr>
            </w:pPr>
          </w:p>
        </w:tc>
        <w:tc>
          <w:tcPr>
            <w:tcW w:w="120" w:type="dxa"/>
            <w:vAlign w:val="bottom"/>
          </w:tcPr>
          <w:p w14:paraId="459AFAA0" w14:textId="77777777" w:rsidR="004D60F1" w:rsidRPr="00DD65C8" w:rsidRDefault="004D60F1">
            <w:pPr>
              <w:rPr>
                <w:sz w:val="24"/>
                <w:szCs w:val="24"/>
              </w:rPr>
            </w:pPr>
          </w:p>
        </w:tc>
        <w:tc>
          <w:tcPr>
            <w:tcW w:w="1000" w:type="dxa"/>
            <w:tcBorders>
              <w:right w:val="single" w:sz="8" w:space="0" w:color="auto"/>
            </w:tcBorders>
            <w:vAlign w:val="bottom"/>
          </w:tcPr>
          <w:p w14:paraId="658D9601" w14:textId="77777777" w:rsidR="004D60F1" w:rsidRPr="00DD65C8" w:rsidRDefault="004D60F1">
            <w:pPr>
              <w:rPr>
                <w:sz w:val="24"/>
                <w:szCs w:val="24"/>
              </w:rPr>
            </w:pPr>
          </w:p>
        </w:tc>
        <w:tc>
          <w:tcPr>
            <w:tcW w:w="6560" w:type="dxa"/>
            <w:gridSpan w:val="7"/>
            <w:tcBorders>
              <w:right w:val="single" w:sz="8" w:space="0" w:color="auto"/>
            </w:tcBorders>
            <w:vAlign w:val="bottom"/>
          </w:tcPr>
          <w:p w14:paraId="03C081F4" w14:textId="77777777" w:rsidR="004D60F1" w:rsidRPr="00DD65C8" w:rsidRDefault="00C629FD">
            <w:pPr>
              <w:ind w:left="80"/>
              <w:rPr>
                <w:sz w:val="20"/>
                <w:szCs w:val="20"/>
              </w:rPr>
            </w:pPr>
            <w:r w:rsidRPr="00DD65C8">
              <w:rPr>
                <w:rFonts w:eastAsia="Times New Roman"/>
                <w:sz w:val="24"/>
                <w:szCs w:val="24"/>
              </w:rPr>
              <w:t xml:space="preserve">(1H, s, H-5’); 7.96 (1H, d, </w:t>
            </w:r>
            <w:r w:rsidRPr="00DD65C8">
              <w:rPr>
                <w:rFonts w:eastAsia="Times New Roman"/>
                <w:i/>
                <w:iCs/>
                <w:sz w:val="24"/>
                <w:szCs w:val="24"/>
              </w:rPr>
              <w:t>J</w:t>
            </w:r>
            <w:r w:rsidRPr="00DD65C8">
              <w:rPr>
                <w:rFonts w:eastAsia="Times New Roman"/>
                <w:sz w:val="24"/>
                <w:szCs w:val="24"/>
              </w:rPr>
              <w:t xml:space="preserve"> = 1.75 Hz, H-4”); 7.47 (1H, dd, </w:t>
            </w:r>
            <w:r w:rsidRPr="00DD65C8">
              <w:rPr>
                <w:rFonts w:eastAsia="Times New Roman"/>
                <w:i/>
                <w:iCs/>
                <w:sz w:val="24"/>
                <w:szCs w:val="24"/>
              </w:rPr>
              <w:t>J</w:t>
            </w:r>
            <w:r w:rsidRPr="00DD65C8">
              <w:rPr>
                <w:rFonts w:eastAsia="Times New Roman"/>
                <w:sz w:val="24"/>
                <w:szCs w:val="24"/>
              </w:rPr>
              <w:t xml:space="preserve"> =</w:t>
            </w:r>
          </w:p>
        </w:tc>
      </w:tr>
      <w:tr w:rsidR="004D60F1" w:rsidRPr="00DD65C8" w14:paraId="7B3B230B" w14:textId="77777777">
        <w:trPr>
          <w:trHeight w:val="295"/>
        </w:trPr>
        <w:tc>
          <w:tcPr>
            <w:tcW w:w="1000" w:type="dxa"/>
            <w:tcBorders>
              <w:left w:val="single" w:sz="8" w:space="0" w:color="auto"/>
              <w:right w:val="single" w:sz="8" w:space="0" w:color="auto"/>
            </w:tcBorders>
            <w:vAlign w:val="bottom"/>
          </w:tcPr>
          <w:p w14:paraId="1BB0B63D" w14:textId="77777777" w:rsidR="004D60F1" w:rsidRPr="00DD65C8" w:rsidRDefault="004D60F1">
            <w:pPr>
              <w:rPr>
                <w:sz w:val="24"/>
                <w:szCs w:val="24"/>
              </w:rPr>
            </w:pPr>
          </w:p>
        </w:tc>
        <w:tc>
          <w:tcPr>
            <w:tcW w:w="120" w:type="dxa"/>
            <w:vAlign w:val="bottom"/>
          </w:tcPr>
          <w:p w14:paraId="654BFCC1" w14:textId="77777777" w:rsidR="004D60F1" w:rsidRPr="00DD65C8" w:rsidRDefault="004D60F1">
            <w:pPr>
              <w:rPr>
                <w:sz w:val="24"/>
                <w:szCs w:val="24"/>
              </w:rPr>
            </w:pPr>
          </w:p>
        </w:tc>
        <w:tc>
          <w:tcPr>
            <w:tcW w:w="1000" w:type="dxa"/>
            <w:tcBorders>
              <w:right w:val="single" w:sz="8" w:space="0" w:color="auto"/>
            </w:tcBorders>
            <w:vAlign w:val="bottom"/>
          </w:tcPr>
          <w:p w14:paraId="2F2C539A" w14:textId="77777777" w:rsidR="004D60F1" w:rsidRPr="00DD65C8" w:rsidRDefault="004D60F1">
            <w:pPr>
              <w:rPr>
                <w:sz w:val="24"/>
                <w:szCs w:val="24"/>
              </w:rPr>
            </w:pPr>
          </w:p>
        </w:tc>
        <w:tc>
          <w:tcPr>
            <w:tcW w:w="6560" w:type="dxa"/>
            <w:gridSpan w:val="7"/>
            <w:tcBorders>
              <w:right w:val="single" w:sz="8" w:space="0" w:color="auto"/>
            </w:tcBorders>
            <w:vAlign w:val="bottom"/>
          </w:tcPr>
          <w:p w14:paraId="52900C77" w14:textId="77777777" w:rsidR="004D60F1" w:rsidRPr="00DD65C8" w:rsidRDefault="00C629FD">
            <w:pPr>
              <w:ind w:left="80"/>
              <w:rPr>
                <w:sz w:val="20"/>
                <w:szCs w:val="20"/>
              </w:rPr>
            </w:pPr>
            <w:r w:rsidRPr="00DD65C8">
              <w:rPr>
                <w:rFonts w:eastAsia="Times New Roman"/>
                <w:sz w:val="24"/>
                <w:szCs w:val="24"/>
              </w:rPr>
              <w:t xml:space="preserve">7.5 Hz, </w:t>
            </w:r>
            <w:r w:rsidRPr="00DD65C8">
              <w:rPr>
                <w:rFonts w:eastAsia="Times New Roman"/>
                <w:i/>
                <w:iCs/>
                <w:sz w:val="24"/>
                <w:szCs w:val="24"/>
              </w:rPr>
              <w:t>J’</w:t>
            </w:r>
            <w:r w:rsidRPr="00DD65C8">
              <w:rPr>
                <w:rFonts w:eastAsia="Times New Roman"/>
                <w:sz w:val="24"/>
                <w:szCs w:val="24"/>
              </w:rPr>
              <w:t xml:space="preserve"> = 1.75 Hz, H-6”); 7.14 (1H, d, </w:t>
            </w:r>
            <w:r w:rsidRPr="00DD65C8">
              <w:rPr>
                <w:rFonts w:eastAsia="Times New Roman"/>
                <w:i/>
                <w:iCs/>
                <w:sz w:val="24"/>
                <w:szCs w:val="24"/>
              </w:rPr>
              <w:t>J</w:t>
            </w:r>
            <w:r w:rsidRPr="00DD65C8">
              <w:rPr>
                <w:rFonts w:eastAsia="Times New Roman"/>
                <w:sz w:val="24"/>
                <w:szCs w:val="24"/>
              </w:rPr>
              <w:t xml:space="preserve"> = 8.5 Hz, H-7”); 4.98</w:t>
            </w:r>
          </w:p>
        </w:tc>
      </w:tr>
      <w:tr w:rsidR="004D60F1" w:rsidRPr="00DD65C8" w14:paraId="12F7755E" w14:textId="77777777">
        <w:trPr>
          <w:trHeight w:val="29"/>
        </w:trPr>
        <w:tc>
          <w:tcPr>
            <w:tcW w:w="1000" w:type="dxa"/>
            <w:tcBorders>
              <w:left w:val="single" w:sz="8" w:space="0" w:color="auto"/>
              <w:bottom w:val="single" w:sz="8" w:space="0" w:color="auto"/>
              <w:right w:val="single" w:sz="8" w:space="0" w:color="auto"/>
            </w:tcBorders>
            <w:vAlign w:val="bottom"/>
          </w:tcPr>
          <w:p w14:paraId="26BC59D4" w14:textId="77777777" w:rsidR="004D60F1" w:rsidRPr="00DD65C8" w:rsidRDefault="004D60F1">
            <w:pPr>
              <w:rPr>
                <w:sz w:val="2"/>
                <w:szCs w:val="2"/>
              </w:rPr>
            </w:pPr>
          </w:p>
        </w:tc>
        <w:tc>
          <w:tcPr>
            <w:tcW w:w="120" w:type="dxa"/>
            <w:tcBorders>
              <w:bottom w:val="single" w:sz="8" w:space="0" w:color="auto"/>
            </w:tcBorders>
            <w:vAlign w:val="bottom"/>
          </w:tcPr>
          <w:p w14:paraId="22CEE52C" w14:textId="77777777" w:rsidR="004D60F1" w:rsidRPr="00DD65C8" w:rsidRDefault="004D60F1">
            <w:pPr>
              <w:rPr>
                <w:sz w:val="2"/>
                <w:szCs w:val="2"/>
              </w:rPr>
            </w:pPr>
          </w:p>
        </w:tc>
        <w:tc>
          <w:tcPr>
            <w:tcW w:w="1000" w:type="dxa"/>
            <w:tcBorders>
              <w:bottom w:val="single" w:sz="8" w:space="0" w:color="auto"/>
              <w:right w:val="single" w:sz="8" w:space="0" w:color="auto"/>
            </w:tcBorders>
            <w:vAlign w:val="bottom"/>
          </w:tcPr>
          <w:p w14:paraId="763A8393" w14:textId="77777777" w:rsidR="004D60F1" w:rsidRPr="00DD65C8" w:rsidRDefault="004D60F1">
            <w:pPr>
              <w:rPr>
                <w:sz w:val="2"/>
                <w:szCs w:val="2"/>
              </w:rPr>
            </w:pPr>
          </w:p>
        </w:tc>
        <w:tc>
          <w:tcPr>
            <w:tcW w:w="540" w:type="dxa"/>
            <w:tcBorders>
              <w:bottom w:val="single" w:sz="8" w:space="0" w:color="auto"/>
            </w:tcBorders>
            <w:vAlign w:val="bottom"/>
          </w:tcPr>
          <w:p w14:paraId="3DD6A041" w14:textId="77777777" w:rsidR="004D60F1" w:rsidRPr="00DD65C8" w:rsidRDefault="004D60F1">
            <w:pPr>
              <w:rPr>
                <w:sz w:val="2"/>
                <w:szCs w:val="2"/>
              </w:rPr>
            </w:pPr>
          </w:p>
        </w:tc>
        <w:tc>
          <w:tcPr>
            <w:tcW w:w="880" w:type="dxa"/>
            <w:tcBorders>
              <w:bottom w:val="single" w:sz="8" w:space="0" w:color="auto"/>
            </w:tcBorders>
            <w:vAlign w:val="bottom"/>
          </w:tcPr>
          <w:p w14:paraId="6DCEAF35" w14:textId="77777777" w:rsidR="004D60F1" w:rsidRPr="00DD65C8" w:rsidRDefault="004D60F1">
            <w:pPr>
              <w:rPr>
                <w:sz w:val="2"/>
                <w:szCs w:val="2"/>
              </w:rPr>
            </w:pPr>
          </w:p>
        </w:tc>
        <w:tc>
          <w:tcPr>
            <w:tcW w:w="560" w:type="dxa"/>
            <w:tcBorders>
              <w:bottom w:val="single" w:sz="8" w:space="0" w:color="auto"/>
            </w:tcBorders>
            <w:vAlign w:val="bottom"/>
          </w:tcPr>
          <w:p w14:paraId="2D247D0A" w14:textId="77777777" w:rsidR="004D60F1" w:rsidRPr="00DD65C8" w:rsidRDefault="004D60F1">
            <w:pPr>
              <w:rPr>
                <w:sz w:val="2"/>
                <w:szCs w:val="2"/>
              </w:rPr>
            </w:pPr>
          </w:p>
        </w:tc>
        <w:tc>
          <w:tcPr>
            <w:tcW w:w="1560" w:type="dxa"/>
            <w:tcBorders>
              <w:bottom w:val="single" w:sz="8" w:space="0" w:color="auto"/>
            </w:tcBorders>
            <w:vAlign w:val="bottom"/>
          </w:tcPr>
          <w:p w14:paraId="6BDDBAFA" w14:textId="77777777" w:rsidR="004D60F1" w:rsidRPr="00DD65C8" w:rsidRDefault="004D60F1">
            <w:pPr>
              <w:rPr>
                <w:sz w:val="2"/>
                <w:szCs w:val="2"/>
              </w:rPr>
            </w:pPr>
          </w:p>
        </w:tc>
        <w:tc>
          <w:tcPr>
            <w:tcW w:w="1060" w:type="dxa"/>
            <w:tcBorders>
              <w:bottom w:val="single" w:sz="8" w:space="0" w:color="auto"/>
            </w:tcBorders>
            <w:vAlign w:val="bottom"/>
          </w:tcPr>
          <w:p w14:paraId="345AFA90" w14:textId="77777777" w:rsidR="004D60F1" w:rsidRPr="00DD65C8" w:rsidRDefault="004D60F1">
            <w:pPr>
              <w:rPr>
                <w:sz w:val="2"/>
                <w:szCs w:val="2"/>
              </w:rPr>
            </w:pPr>
          </w:p>
        </w:tc>
        <w:tc>
          <w:tcPr>
            <w:tcW w:w="500" w:type="dxa"/>
            <w:tcBorders>
              <w:bottom w:val="single" w:sz="8" w:space="0" w:color="auto"/>
            </w:tcBorders>
            <w:vAlign w:val="bottom"/>
          </w:tcPr>
          <w:p w14:paraId="214B35F7" w14:textId="77777777" w:rsidR="004D60F1" w:rsidRPr="00DD65C8" w:rsidRDefault="004D60F1">
            <w:pPr>
              <w:rPr>
                <w:sz w:val="2"/>
                <w:szCs w:val="2"/>
              </w:rPr>
            </w:pPr>
          </w:p>
        </w:tc>
        <w:tc>
          <w:tcPr>
            <w:tcW w:w="1460" w:type="dxa"/>
            <w:tcBorders>
              <w:bottom w:val="single" w:sz="8" w:space="0" w:color="auto"/>
              <w:right w:val="single" w:sz="8" w:space="0" w:color="auto"/>
            </w:tcBorders>
            <w:vAlign w:val="bottom"/>
          </w:tcPr>
          <w:p w14:paraId="5D61FB6D" w14:textId="77777777" w:rsidR="004D60F1" w:rsidRPr="00DD65C8" w:rsidRDefault="004D60F1">
            <w:pPr>
              <w:rPr>
                <w:sz w:val="2"/>
                <w:szCs w:val="2"/>
              </w:rPr>
            </w:pPr>
          </w:p>
        </w:tc>
      </w:tr>
      <w:tr w:rsidR="004D60F1" w:rsidRPr="00DD65C8" w14:paraId="6C6F8CFA" w14:textId="77777777">
        <w:trPr>
          <w:trHeight w:val="939"/>
        </w:trPr>
        <w:tc>
          <w:tcPr>
            <w:tcW w:w="1000" w:type="dxa"/>
            <w:vAlign w:val="bottom"/>
          </w:tcPr>
          <w:p w14:paraId="3A5E58C9" w14:textId="77777777" w:rsidR="004D60F1" w:rsidRPr="00DD65C8" w:rsidRDefault="004D60F1">
            <w:pPr>
              <w:rPr>
                <w:sz w:val="24"/>
                <w:szCs w:val="24"/>
              </w:rPr>
            </w:pPr>
          </w:p>
        </w:tc>
        <w:tc>
          <w:tcPr>
            <w:tcW w:w="120" w:type="dxa"/>
            <w:vAlign w:val="bottom"/>
          </w:tcPr>
          <w:p w14:paraId="5080F55B" w14:textId="77777777" w:rsidR="004D60F1" w:rsidRPr="00DD65C8" w:rsidRDefault="004D60F1">
            <w:pPr>
              <w:rPr>
                <w:sz w:val="24"/>
                <w:szCs w:val="24"/>
              </w:rPr>
            </w:pPr>
          </w:p>
        </w:tc>
        <w:tc>
          <w:tcPr>
            <w:tcW w:w="1000" w:type="dxa"/>
            <w:vAlign w:val="bottom"/>
          </w:tcPr>
          <w:p w14:paraId="7E5171D5" w14:textId="77777777" w:rsidR="004D60F1" w:rsidRPr="00DD65C8" w:rsidRDefault="004D60F1">
            <w:pPr>
              <w:rPr>
                <w:sz w:val="24"/>
                <w:szCs w:val="24"/>
              </w:rPr>
            </w:pPr>
          </w:p>
        </w:tc>
        <w:tc>
          <w:tcPr>
            <w:tcW w:w="540" w:type="dxa"/>
            <w:vAlign w:val="bottom"/>
          </w:tcPr>
          <w:p w14:paraId="1588E70D" w14:textId="77777777" w:rsidR="004D60F1" w:rsidRPr="00DD65C8" w:rsidRDefault="004D60F1">
            <w:pPr>
              <w:rPr>
                <w:sz w:val="24"/>
                <w:szCs w:val="24"/>
              </w:rPr>
            </w:pPr>
          </w:p>
        </w:tc>
        <w:tc>
          <w:tcPr>
            <w:tcW w:w="880" w:type="dxa"/>
            <w:vAlign w:val="bottom"/>
          </w:tcPr>
          <w:p w14:paraId="40149C23" w14:textId="77777777" w:rsidR="004D60F1" w:rsidRPr="00DD65C8" w:rsidRDefault="004D60F1">
            <w:pPr>
              <w:rPr>
                <w:sz w:val="24"/>
                <w:szCs w:val="24"/>
              </w:rPr>
            </w:pPr>
          </w:p>
        </w:tc>
        <w:tc>
          <w:tcPr>
            <w:tcW w:w="560" w:type="dxa"/>
            <w:vAlign w:val="bottom"/>
          </w:tcPr>
          <w:p w14:paraId="71B6D051" w14:textId="77777777" w:rsidR="004D60F1" w:rsidRPr="00DD65C8" w:rsidRDefault="004D60F1">
            <w:pPr>
              <w:rPr>
                <w:sz w:val="24"/>
                <w:szCs w:val="24"/>
              </w:rPr>
            </w:pPr>
          </w:p>
        </w:tc>
        <w:tc>
          <w:tcPr>
            <w:tcW w:w="1560" w:type="dxa"/>
            <w:vAlign w:val="bottom"/>
          </w:tcPr>
          <w:p w14:paraId="0D6298F5" w14:textId="77777777" w:rsidR="004D60F1" w:rsidRPr="00DD65C8" w:rsidRDefault="00C629FD">
            <w:pPr>
              <w:ind w:right="1151"/>
              <w:jc w:val="right"/>
              <w:rPr>
                <w:sz w:val="20"/>
                <w:szCs w:val="20"/>
              </w:rPr>
            </w:pPr>
            <w:r w:rsidRPr="00DD65C8">
              <w:rPr>
                <w:rFonts w:eastAsia="Calibri"/>
              </w:rPr>
              <w:t>45</w:t>
            </w:r>
          </w:p>
        </w:tc>
        <w:tc>
          <w:tcPr>
            <w:tcW w:w="1060" w:type="dxa"/>
            <w:vAlign w:val="bottom"/>
          </w:tcPr>
          <w:p w14:paraId="1A92A747" w14:textId="77777777" w:rsidR="004D60F1" w:rsidRPr="00DD65C8" w:rsidRDefault="004D60F1">
            <w:pPr>
              <w:rPr>
                <w:sz w:val="24"/>
                <w:szCs w:val="24"/>
              </w:rPr>
            </w:pPr>
          </w:p>
        </w:tc>
        <w:tc>
          <w:tcPr>
            <w:tcW w:w="500" w:type="dxa"/>
            <w:vAlign w:val="bottom"/>
          </w:tcPr>
          <w:p w14:paraId="07281215" w14:textId="77777777" w:rsidR="004D60F1" w:rsidRPr="00DD65C8" w:rsidRDefault="004D60F1">
            <w:pPr>
              <w:rPr>
                <w:sz w:val="24"/>
                <w:szCs w:val="24"/>
              </w:rPr>
            </w:pPr>
          </w:p>
        </w:tc>
        <w:tc>
          <w:tcPr>
            <w:tcW w:w="1460" w:type="dxa"/>
            <w:vAlign w:val="bottom"/>
          </w:tcPr>
          <w:p w14:paraId="274A6774" w14:textId="77777777" w:rsidR="004D60F1" w:rsidRPr="00DD65C8" w:rsidRDefault="004D60F1">
            <w:pPr>
              <w:rPr>
                <w:sz w:val="24"/>
                <w:szCs w:val="24"/>
              </w:rPr>
            </w:pPr>
          </w:p>
        </w:tc>
      </w:tr>
    </w:tbl>
    <w:p w14:paraId="0E8049BC" w14:textId="77777777" w:rsidR="004D60F1" w:rsidRPr="00DD65C8" w:rsidRDefault="004D60F1">
      <w:pPr>
        <w:sectPr w:rsidR="004D60F1" w:rsidRPr="00DD65C8">
          <w:pgSz w:w="11900" w:h="16841"/>
          <w:pgMar w:top="1440" w:right="1139" w:bottom="421" w:left="1440" w:header="0" w:footer="0" w:gutter="0"/>
          <w:cols w:space="720" w:equalWidth="0">
            <w:col w:w="9320"/>
          </w:cols>
        </w:sectPr>
      </w:pPr>
    </w:p>
    <w:p w14:paraId="6A996EF6" w14:textId="77777777" w:rsidR="004D60F1" w:rsidRPr="00DD65C8" w:rsidRDefault="004D60F1">
      <w:pPr>
        <w:spacing w:line="200" w:lineRule="exact"/>
        <w:rPr>
          <w:sz w:val="20"/>
          <w:szCs w:val="20"/>
        </w:rPr>
      </w:pPr>
      <w:bookmarkStart w:id="46" w:name="page46"/>
      <w:bookmarkEnd w:id="46"/>
    </w:p>
    <w:p w14:paraId="1B42C004" w14:textId="77777777" w:rsidR="004D60F1" w:rsidRPr="00DD65C8" w:rsidRDefault="004D60F1">
      <w:pPr>
        <w:spacing w:line="325" w:lineRule="exact"/>
        <w:rPr>
          <w:sz w:val="20"/>
          <w:szCs w:val="20"/>
        </w:rPr>
      </w:pPr>
    </w:p>
    <w:tbl>
      <w:tblPr>
        <w:tblW w:w="0" w:type="auto"/>
        <w:tblInd w:w="670" w:type="dxa"/>
        <w:tblLayout w:type="fixed"/>
        <w:tblCellMar>
          <w:left w:w="0" w:type="dxa"/>
          <w:right w:w="0" w:type="dxa"/>
        </w:tblCellMar>
        <w:tblLook w:val="04A0" w:firstRow="1" w:lastRow="0" w:firstColumn="1" w:lastColumn="0" w:noHBand="0" w:noVBand="1"/>
      </w:tblPr>
      <w:tblGrid>
        <w:gridCol w:w="1000"/>
        <w:gridCol w:w="1120"/>
        <w:gridCol w:w="6560"/>
      </w:tblGrid>
      <w:tr w:rsidR="004D60F1" w:rsidRPr="00DD65C8" w14:paraId="6E473395" w14:textId="77777777">
        <w:trPr>
          <w:trHeight w:val="276"/>
        </w:trPr>
        <w:tc>
          <w:tcPr>
            <w:tcW w:w="1000" w:type="dxa"/>
            <w:tcBorders>
              <w:top w:val="single" w:sz="8" w:space="0" w:color="auto"/>
              <w:left w:val="single" w:sz="8" w:space="0" w:color="auto"/>
              <w:right w:val="single" w:sz="8" w:space="0" w:color="auto"/>
            </w:tcBorders>
            <w:vAlign w:val="bottom"/>
          </w:tcPr>
          <w:p w14:paraId="6ACD1B76" w14:textId="77777777" w:rsidR="004D60F1" w:rsidRPr="00DD65C8" w:rsidRDefault="004D60F1">
            <w:pPr>
              <w:rPr>
                <w:sz w:val="23"/>
                <w:szCs w:val="23"/>
              </w:rPr>
            </w:pPr>
          </w:p>
        </w:tc>
        <w:tc>
          <w:tcPr>
            <w:tcW w:w="1120" w:type="dxa"/>
            <w:tcBorders>
              <w:top w:val="single" w:sz="8" w:space="0" w:color="auto"/>
              <w:right w:val="single" w:sz="8" w:space="0" w:color="auto"/>
            </w:tcBorders>
            <w:vAlign w:val="bottom"/>
          </w:tcPr>
          <w:p w14:paraId="59A37F0B" w14:textId="77777777" w:rsidR="004D60F1" w:rsidRPr="00DD65C8" w:rsidRDefault="004D60F1">
            <w:pPr>
              <w:rPr>
                <w:sz w:val="23"/>
                <w:szCs w:val="23"/>
              </w:rPr>
            </w:pPr>
          </w:p>
        </w:tc>
        <w:tc>
          <w:tcPr>
            <w:tcW w:w="6560" w:type="dxa"/>
            <w:tcBorders>
              <w:top w:val="single" w:sz="8" w:space="0" w:color="auto"/>
              <w:right w:val="single" w:sz="8" w:space="0" w:color="auto"/>
            </w:tcBorders>
            <w:vAlign w:val="bottom"/>
          </w:tcPr>
          <w:p w14:paraId="704DA887" w14:textId="77777777" w:rsidR="004D60F1" w:rsidRPr="00DD65C8" w:rsidRDefault="00C629FD">
            <w:pPr>
              <w:ind w:left="80"/>
              <w:rPr>
                <w:sz w:val="20"/>
                <w:szCs w:val="20"/>
              </w:rPr>
            </w:pPr>
            <w:r w:rsidRPr="00DD65C8">
              <w:rPr>
                <w:rFonts w:eastAsia="Times New Roman"/>
                <w:sz w:val="24"/>
                <w:szCs w:val="24"/>
              </w:rPr>
              <w:t xml:space="preserve">(2H, s, H-6’a, H-6’b); 4.30 (2H, t, </w:t>
            </w:r>
            <w:r w:rsidRPr="00DD65C8">
              <w:rPr>
                <w:rFonts w:eastAsia="Times New Roman"/>
                <w:i/>
                <w:iCs/>
                <w:sz w:val="24"/>
                <w:szCs w:val="24"/>
              </w:rPr>
              <w:t>J</w:t>
            </w:r>
            <w:r w:rsidRPr="00DD65C8">
              <w:rPr>
                <w:rFonts w:eastAsia="Times New Roman"/>
                <w:sz w:val="24"/>
                <w:szCs w:val="24"/>
              </w:rPr>
              <w:t xml:space="preserve"> = 6.5 Hz, H-4a, H-4b); 2.00-</w:t>
            </w:r>
          </w:p>
        </w:tc>
      </w:tr>
      <w:tr w:rsidR="004D60F1" w:rsidRPr="00DD65C8" w14:paraId="4F7FC44F" w14:textId="77777777">
        <w:trPr>
          <w:trHeight w:val="295"/>
        </w:trPr>
        <w:tc>
          <w:tcPr>
            <w:tcW w:w="1000" w:type="dxa"/>
            <w:tcBorders>
              <w:left w:val="single" w:sz="8" w:space="0" w:color="auto"/>
              <w:right w:val="single" w:sz="8" w:space="0" w:color="auto"/>
            </w:tcBorders>
            <w:vAlign w:val="bottom"/>
          </w:tcPr>
          <w:p w14:paraId="3C92D4BD" w14:textId="77777777" w:rsidR="004D60F1" w:rsidRPr="00DD65C8" w:rsidRDefault="004D60F1">
            <w:pPr>
              <w:rPr>
                <w:sz w:val="24"/>
                <w:szCs w:val="24"/>
              </w:rPr>
            </w:pPr>
          </w:p>
        </w:tc>
        <w:tc>
          <w:tcPr>
            <w:tcW w:w="1120" w:type="dxa"/>
            <w:tcBorders>
              <w:right w:val="single" w:sz="8" w:space="0" w:color="auto"/>
            </w:tcBorders>
            <w:vAlign w:val="bottom"/>
          </w:tcPr>
          <w:p w14:paraId="67F82901" w14:textId="77777777" w:rsidR="004D60F1" w:rsidRPr="00DD65C8" w:rsidRDefault="004D60F1">
            <w:pPr>
              <w:rPr>
                <w:sz w:val="24"/>
                <w:szCs w:val="24"/>
              </w:rPr>
            </w:pPr>
          </w:p>
        </w:tc>
        <w:tc>
          <w:tcPr>
            <w:tcW w:w="6560" w:type="dxa"/>
            <w:tcBorders>
              <w:right w:val="single" w:sz="8" w:space="0" w:color="auto"/>
            </w:tcBorders>
            <w:vAlign w:val="bottom"/>
          </w:tcPr>
          <w:p w14:paraId="3649FD1B" w14:textId="77777777" w:rsidR="004D60F1" w:rsidRPr="00DD65C8" w:rsidRDefault="00C629FD">
            <w:pPr>
              <w:ind w:left="80"/>
              <w:rPr>
                <w:sz w:val="20"/>
                <w:szCs w:val="20"/>
              </w:rPr>
            </w:pPr>
            <w:r w:rsidRPr="00DD65C8">
              <w:rPr>
                <w:rFonts w:eastAsia="Times New Roman"/>
                <w:sz w:val="24"/>
                <w:szCs w:val="24"/>
              </w:rPr>
              <w:t>1.92 (4H, m, H-3a, H-3b, H-2a, H-2b).</w:t>
            </w:r>
          </w:p>
        </w:tc>
      </w:tr>
      <w:tr w:rsidR="004D60F1" w:rsidRPr="00DD65C8" w14:paraId="18DF952C" w14:textId="77777777">
        <w:trPr>
          <w:trHeight w:val="188"/>
        </w:trPr>
        <w:tc>
          <w:tcPr>
            <w:tcW w:w="1000" w:type="dxa"/>
            <w:tcBorders>
              <w:left w:val="single" w:sz="8" w:space="0" w:color="auto"/>
              <w:bottom w:val="single" w:sz="8" w:space="0" w:color="auto"/>
              <w:right w:val="single" w:sz="8" w:space="0" w:color="auto"/>
            </w:tcBorders>
            <w:vAlign w:val="bottom"/>
          </w:tcPr>
          <w:p w14:paraId="739AD9D2" w14:textId="77777777" w:rsidR="004D60F1" w:rsidRPr="00DD65C8" w:rsidRDefault="004D60F1">
            <w:pPr>
              <w:rPr>
                <w:sz w:val="16"/>
                <w:szCs w:val="16"/>
              </w:rPr>
            </w:pPr>
          </w:p>
        </w:tc>
        <w:tc>
          <w:tcPr>
            <w:tcW w:w="1120" w:type="dxa"/>
            <w:tcBorders>
              <w:bottom w:val="single" w:sz="8" w:space="0" w:color="auto"/>
              <w:right w:val="single" w:sz="8" w:space="0" w:color="auto"/>
            </w:tcBorders>
            <w:vAlign w:val="bottom"/>
          </w:tcPr>
          <w:p w14:paraId="16A3464D" w14:textId="77777777" w:rsidR="004D60F1" w:rsidRPr="00DD65C8" w:rsidRDefault="004D60F1">
            <w:pPr>
              <w:rPr>
                <w:sz w:val="16"/>
                <w:szCs w:val="16"/>
              </w:rPr>
            </w:pPr>
          </w:p>
        </w:tc>
        <w:tc>
          <w:tcPr>
            <w:tcW w:w="6560" w:type="dxa"/>
            <w:tcBorders>
              <w:bottom w:val="single" w:sz="8" w:space="0" w:color="auto"/>
              <w:right w:val="single" w:sz="8" w:space="0" w:color="auto"/>
            </w:tcBorders>
            <w:vAlign w:val="bottom"/>
          </w:tcPr>
          <w:p w14:paraId="10CCB8F0" w14:textId="77777777" w:rsidR="004D60F1" w:rsidRPr="00DD65C8" w:rsidRDefault="004D60F1">
            <w:pPr>
              <w:rPr>
                <w:sz w:val="16"/>
                <w:szCs w:val="16"/>
              </w:rPr>
            </w:pPr>
          </w:p>
        </w:tc>
      </w:tr>
      <w:tr w:rsidR="004D60F1" w:rsidRPr="00DD65C8" w14:paraId="5BD02DA1" w14:textId="77777777">
        <w:trPr>
          <w:trHeight w:val="260"/>
        </w:trPr>
        <w:tc>
          <w:tcPr>
            <w:tcW w:w="1000" w:type="dxa"/>
            <w:tcBorders>
              <w:left w:val="single" w:sz="8" w:space="0" w:color="auto"/>
              <w:right w:val="single" w:sz="8" w:space="0" w:color="auto"/>
            </w:tcBorders>
            <w:vAlign w:val="bottom"/>
          </w:tcPr>
          <w:p w14:paraId="546A857C" w14:textId="77777777" w:rsidR="004D60F1" w:rsidRPr="00DD65C8" w:rsidRDefault="00C629FD">
            <w:pPr>
              <w:spacing w:line="260" w:lineRule="exact"/>
              <w:ind w:left="100"/>
              <w:rPr>
                <w:sz w:val="20"/>
                <w:szCs w:val="20"/>
              </w:rPr>
            </w:pPr>
            <w:r w:rsidRPr="00DD65C8">
              <w:rPr>
                <w:rFonts w:eastAsia="Times New Roman"/>
                <w:sz w:val="24"/>
                <w:szCs w:val="24"/>
              </w:rPr>
              <w:t>4</w:t>
            </w:r>
          </w:p>
        </w:tc>
        <w:tc>
          <w:tcPr>
            <w:tcW w:w="1120" w:type="dxa"/>
            <w:tcBorders>
              <w:right w:val="single" w:sz="8" w:space="0" w:color="auto"/>
            </w:tcBorders>
            <w:vAlign w:val="bottom"/>
          </w:tcPr>
          <w:p w14:paraId="158FD159" w14:textId="77777777" w:rsidR="004D60F1" w:rsidRPr="00DD65C8" w:rsidRDefault="00C629FD">
            <w:pPr>
              <w:spacing w:line="260" w:lineRule="exact"/>
              <w:jc w:val="center"/>
              <w:rPr>
                <w:sz w:val="20"/>
                <w:szCs w:val="20"/>
              </w:rPr>
            </w:pPr>
            <w:r w:rsidRPr="00DD65C8">
              <w:rPr>
                <w:rFonts w:eastAsia="Times New Roman"/>
                <w:b/>
                <w:bCs/>
                <w:w w:val="94"/>
                <w:sz w:val="24"/>
                <w:szCs w:val="24"/>
              </w:rPr>
              <w:t>5d</w:t>
            </w:r>
          </w:p>
        </w:tc>
        <w:tc>
          <w:tcPr>
            <w:tcW w:w="6560" w:type="dxa"/>
            <w:tcBorders>
              <w:right w:val="single" w:sz="8" w:space="0" w:color="auto"/>
            </w:tcBorders>
            <w:vAlign w:val="bottom"/>
          </w:tcPr>
          <w:p w14:paraId="495EFB01" w14:textId="77777777" w:rsidR="004D60F1" w:rsidRPr="00DD65C8" w:rsidRDefault="00C629FD">
            <w:pPr>
              <w:spacing w:line="260" w:lineRule="exact"/>
              <w:ind w:left="80"/>
              <w:rPr>
                <w:sz w:val="20"/>
                <w:szCs w:val="20"/>
              </w:rPr>
            </w:pPr>
            <w:r w:rsidRPr="00DD65C8">
              <w:rPr>
                <w:rFonts w:eastAsia="Times New Roman"/>
                <w:sz w:val="24"/>
                <w:szCs w:val="24"/>
              </w:rPr>
              <w:t>δ 10.42 (1H, s, NH); 8.72 (1H, s, OH); 8.10 (1H, s, H-5’); 8.08</w:t>
            </w:r>
          </w:p>
        </w:tc>
      </w:tr>
      <w:tr w:rsidR="004D60F1" w:rsidRPr="00DD65C8" w14:paraId="2D971967" w14:textId="77777777">
        <w:trPr>
          <w:trHeight w:val="290"/>
        </w:trPr>
        <w:tc>
          <w:tcPr>
            <w:tcW w:w="1000" w:type="dxa"/>
            <w:tcBorders>
              <w:left w:val="single" w:sz="8" w:space="0" w:color="auto"/>
              <w:right w:val="single" w:sz="8" w:space="0" w:color="auto"/>
            </w:tcBorders>
            <w:vAlign w:val="bottom"/>
          </w:tcPr>
          <w:p w14:paraId="5C735247" w14:textId="77777777" w:rsidR="004D60F1" w:rsidRPr="00DD65C8" w:rsidRDefault="004D60F1">
            <w:pPr>
              <w:rPr>
                <w:sz w:val="24"/>
                <w:szCs w:val="24"/>
              </w:rPr>
            </w:pPr>
          </w:p>
        </w:tc>
        <w:tc>
          <w:tcPr>
            <w:tcW w:w="1120" w:type="dxa"/>
            <w:tcBorders>
              <w:right w:val="single" w:sz="8" w:space="0" w:color="auto"/>
            </w:tcBorders>
            <w:vAlign w:val="bottom"/>
          </w:tcPr>
          <w:p w14:paraId="4F2850FF" w14:textId="77777777" w:rsidR="004D60F1" w:rsidRPr="00DD65C8" w:rsidRDefault="004D60F1">
            <w:pPr>
              <w:rPr>
                <w:sz w:val="24"/>
                <w:szCs w:val="24"/>
              </w:rPr>
            </w:pPr>
          </w:p>
        </w:tc>
        <w:tc>
          <w:tcPr>
            <w:tcW w:w="6560" w:type="dxa"/>
            <w:tcBorders>
              <w:right w:val="single" w:sz="8" w:space="0" w:color="auto"/>
            </w:tcBorders>
            <w:vAlign w:val="bottom"/>
          </w:tcPr>
          <w:p w14:paraId="58B8335B" w14:textId="77777777" w:rsidR="004D60F1" w:rsidRPr="00DD65C8" w:rsidRDefault="00C629FD">
            <w:pPr>
              <w:ind w:left="80"/>
              <w:rPr>
                <w:sz w:val="20"/>
                <w:szCs w:val="20"/>
              </w:rPr>
            </w:pPr>
            <w:r w:rsidRPr="00DD65C8">
              <w:rPr>
                <w:rFonts w:eastAsia="Times New Roman"/>
                <w:sz w:val="24"/>
                <w:szCs w:val="24"/>
              </w:rPr>
              <w:t xml:space="preserve">(1H, d, </w:t>
            </w:r>
            <w:r w:rsidRPr="00DD65C8">
              <w:rPr>
                <w:rFonts w:eastAsia="Times New Roman"/>
                <w:i/>
                <w:iCs/>
                <w:sz w:val="24"/>
                <w:szCs w:val="24"/>
              </w:rPr>
              <w:t>J</w:t>
            </w:r>
            <w:r w:rsidRPr="00DD65C8">
              <w:rPr>
                <w:rFonts w:eastAsia="Times New Roman"/>
                <w:sz w:val="24"/>
                <w:szCs w:val="24"/>
              </w:rPr>
              <w:t xml:space="preserve"> = 1.5 Hz, H-4”); 7.60 (1H, dd, </w:t>
            </w:r>
            <w:r w:rsidRPr="00DD65C8">
              <w:rPr>
                <w:rFonts w:eastAsia="Times New Roman"/>
                <w:i/>
                <w:iCs/>
                <w:sz w:val="24"/>
                <w:szCs w:val="24"/>
              </w:rPr>
              <w:t>J</w:t>
            </w:r>
            <w:r w:rsidRPr="00DD65C8">
              <w:rPr>
                <w:rFonts w:eastAsia="Times New Roman"/>
                <w:sz w:val="24"/>
                <w:szCs w:val="24"/>
              </w:rPr>
              <w:t xml:space="preserve"> = 8.25 Hz, </w:t>
            </w:r>
            <w:r w:rsidRPr="00DD65C8">
              <w:rPr>
                <w:rFonts w:eastAsia="Times New Roman"/>
                <w:i/>
                <w:iCs/>
                <w:sz w:val="24"/>
                <w:szCs w:val="24"/>
              </w:rPr>
              <w:t>J’</w:t>
            </w:r>
            <w:r w:rsidRPr="00DD65C8">
              <w:rPr>
                <w:rFonts w:eastAsia="Times New Roman"/>
                <w:sz w:val="24"/>
                <w:szCs w:val="24"/>
              </w:rPr>
              <w:t xml:space="preserve"> = 1.5 Hz,</w:t>
            </w:r>
          </w:p>
        </w:tc>
      </w:tr>
      <w:tr w:rsidR="004D60F1" w:rsidRPr="00DD65C8" w14:paraId="09417A60" w14:textId="77777777">
        <w:trPr>
          <w:trHeight w:val="295"/>
        </w:trPr>
        <w:tc>
          <w:tcPr>
            <w:tcW w:w="1000" w:type="dxa"/>
            <w:tcBorders>
              <w:left w:val="single" w:sz="8" w:space="0" w:color="auto"/>
              <w:right w:val="single" w:sz="8" w:space="0" w:color="auto"/>
            </w:tcBorders>
            <w:vAlign w:val="bottom"/>
          </w:tcPr>
          <w:p w14:paraId="18B65B1D" w14:textId="77777777" w:rsidR="004D60F1" w:rsidRPr="00DD65C8" w:rsidRDefault="004D60F1">
            <w:pPr>
              <w:rPr>
                <w:sz w:val="24"/>
                <w:szCs w:val="24"/>
              </w:rPr>
            </w:pPr>
          </w:p>
        </w:tc>
        <w:tc>
          <w:tcPr>
            <w:tcW w:w="1120" w:type="dxa"/>
            <w:tcBorders>
              <w:right w:val="single" w:sz="8" w:space="0" w:color="auto"/>
            </w:tcBorders>
            <w:vAlign w:val="bottom"/>
          </w:tcPr>
          <w:p w14:paraId="26D22115" w14:textId="77777777" w:rsidR="004D60F1" w:rsidRPr="00DD65C8" w:rsidRDefault="004D60F1">
            <w:pPr>
              <w:rPr>
                <w:sz w:val="24"/>
                <w:szCs w:val="24"/>
              </w:rPr>
            </w:pPr>
          </w:p>
        </w:tc>
        <w:tc>
          <w:tcPr>
            <w:tcW w:w="6560" w:type="dxa"/>
            <w:tcBorders>
              <w:right w:val="single" w:sz="8" w:space="0" w:color="auto"/>
            </w:tcBorders>
            <w:vAlign w:val="bottom"/>
          </w:tcPr>
          <w:p w14:paraId="664BE949" w14:textId="77777777" w:rsidR="004D60F1" w:rsidRPr="00DD65C8" w:rsidRDefault="00C629FD">
            <w:pPr>
              <w:ind w:left="80"/>
              <w:rPr>
                <w:sz w:val="20"/>
                <w:szCs w:val="20"/>
              </w:rPr>
            </w:pPr>
            <w:r w:rsidRPr="00DD65C8">
              <w:rPr>
                <w:rFonts w:eastAsia="Times New Roman"/>
                <w:sz w:val="24"/>
                <w:szCs w:val="24"/>
              </w:rPr>
              <w:t xml:space="preserve">H-6”); 7.10 (1H, d, </w:t>
            </w:r>
            <w:r w:rsidRPr="00DD65C8">
              <w:rPr>
                <w:rFonts w:eastAsia="Times New Roman"/>
                <w:i/>
                <w:iCs/>
                <w:sz w:val="24"/>
                <w:szCs w:val="24"/>
              </w:rPr>
              <w:t>J</w:t>
            </w:r>
            <w:r w:rsidRPr="00DD65C8">
              <w:rPr>
                <w:rFonts w:eastAsia="Times New Roman"/>
                <w:sz w:val="24"/>
                <w:szCs w:val="24"/>
              </w:rPr>
              <w:t xml:space="preserve"> = 8.25 Hz, H-7”); 4.98 (2H, s, H-6’a, H-6’b);</w:t>
            </w:r>
          </w:p>
        </w:tc>
      </w:tr>
      <w:tr w:rsidR="004D60F1" w:rsidRPr="00DD65C8" w14:paraId="0A69E80E" w14:textId="77777777">
        <w:trPr>
          <w:trHeight w:val="293"/>
        </w:trPr>
        <w:tc>
          <w:tcPr>
            <w:tcW w:w="1000" w:type="dxa"/>
            <w:tcBorders>
              <w:left w:val="single" w:sz="8" w:space="0" w:color="auto"/>
              <w:right w:val="single" w:sz="8" w:space="0" w:color="auto"/>
            </w:tcBorders>
            <w:vAlign w:val="bottom"/>
          </w:tcPr>
          <w:p w14:paraId="30007B16" w14:textId="77777777" w:rsidR="004D60F1" w:rsidRPr="00DD65C8" w:rsidRDefault="004D60F1">
            <w:pPr>
              <w:rPr>
                <w:sz w:val="24"/>
                <w:szCs w:val="24"/>
              </w:rPr>
            </w:pPr>
          </w:p>
        </w:tc>
        <w:tc>
          <w:tcPr>
            <w:tcW w:w="1120" w:type="dxa"/>
            <w:tcBorders>
              <w:right w:val="single" w:sz="8" w:space="0" w:color="auto"/>
            </w:tcBorders>
            <w:vAlign w:val="bottom"/>
          </w:tcPr>
          <w:p w14:paraId="1D7EB60A" w14:textId="77777777" w:rsidR="004D60F1" w:rsidRPr="00DD65C8" w:rsidRDefault="004D60F1">
            <w:pPr>
              <w:rPr>
                <w:sz w:val="24"/>
                <w:szCs w:val="24"/>
              </w:rPr>
            </w:pPr>
          </w:p>
        </w:tc>
        <w:tc>
          <w:tcPr>
            <w:tcW w:w="6560" w:type="dxa"/>
            <w:tcBorders>
              <w:right w:val="single" w:sz="8" w:space="0" w:color="auto"/>
            </w:tcBorders>
            <w:vAlign w:val="bottom"/>
          </w:tcPr>
          <w:p w14:paraId="211A5635" w14:textId="77777777" w:rsidR="004D60F1" w:rsidRPr="00DD65C8" w:rsidRDefault="00C629FD">
            <w:pPr>
              <w:ind w:left="80"/>
              <w:rPr>
                <w:sz w:val="20"/>
                <w:szCs w:val="20"/>
              </w:rPr>
            </w:pPr>
            <w:r w:rsidRPr="00DD65C8">
              <w:rPr>
                <w:rFonts w:eastAsia="Times New Roman"/>
                <w:sz w:val="24"/>
                <w:szCs w:val="24"/>
              </w:rPr>
              <w:t xml:space="preserve">4.30 (2H, t, </w:t>
            </w:r>
            <w:r w:rsidRPr="00DD65C8">
              <w:rPr>
                <w:rFonts w:eastAsia="Times New Roman"/>
                <w:i/>
                <w:iCs/>
                <w:sz w:val="24"/>
                <w:szCs w:val="24"/>
              </w:rPr>
              <w:t>J</w:t>
            </w:r>
            <w:r w:rsidRPr="00DD65C8">
              <w:rPr>
                <w:rFonts w:eastAsia="Times New Roman"/>
                <w:sz w:val="24"/>
                <w:szCs w:val="24"/>
              </w:rPr>
              <w:t xml:space="preserve"> = 6.5 Hz, H-4a, H-4b); 2.00-1.94 (4H, m, H-3a, H-</w:t>
            </w:r>
          </w:p>
        </w:tc>
      </w:tr>
      <w:tr w:rsidR="004D60F1" w:rsidRPr="00DD65C8" w14:paraId="4E7B6190" w14:textId="77777777">
        <w:trPr>
          <w:trHeight w:val="295"/>
        </w:trPr>
        <w:tc>
          <w:tcPr>
            <w:tcW w:w="1000" w:type="dxa"/>
            <w:tcBorders>
              <w:left w:val="single" w:sz="8" w:space="0" w:color="auto"/>
              <w:right w:val="single" w:sz="8" w:space="0" w:color="auto"/>
            </w:tcBorders>
            <w:vAlign w:val="bottom"/>
          </w:tcPr>
          <w:p w14:paraId="1BF8086D" w14:textId="77777777" w:rsidR="004D60F1" w:rsidRPr="00DD65C8" w:rsidRDefault="004D60F1">
            <w:pPr>
              <w:rPr>
                <w:sz w:val="24"/>
                <w:szCs w:val="24"/>
              </w:rPr>
            </w:pPr>
          </w:p>
        </w:tc>
        <w:tc>
          <w:tcPr>
            <w:tcW w:w="1120" w:type="dxa"/>
            <w:tcBorders>
              <w:right w:val="single" w:sz="8" w:space="0" w:color="auto"/>
            </w:tcBorders>
            <w:vAlign w:val="bottom"/>
          </w:tcPr>
          <w:p w14:paraId="1567FEF0" w14:textId="77777777" w:rsidR="004D60F1" w:rsidRPr="00DD65C8" w:rsidRDefault="004D60F1">
            <w:pPr>
              <w:rPr>
                <w:sz w:val="24"/>
                <w:szCs w:val="24"/>
              </w:rPr>
            </w:pPr>
          </w:p>
        </w:tc>
        <w:tc>
          <w:tcPr>
            <w:tcW w:w="6560" w:type="dxa"/>
            <w:tcBorders>
              <w:right w:val="single" w:sz="8" w:space="0" w:color="auto"/>
            </w:tcBorders>
            <w:vAlign w:val="bottom"/>
          </w:tcPr>
          <w:p w14:paraId="51ABFFA6" w14:textId="77777777" w:rsidR="004D60F1" w:rsidRPr="00DD65C8" w:rsidRDefault="00C629FD">
            <w:pPr>
              <w:ind w:left="80"/>
              <w:rPr>
                <w:sz w:val="20"/>
                <w:szCs w:val="20"/>
              </w:rPr>
            </w:pPr>
            <w:r w:rsidRPr="00DD65C8">
              <w:rPr>
                <w:rFonts w:eastAsia="Times New Roman"/>
                <w:sz w:val="24"/>
                <w:szCs w:val="24"/>
              </w:rPr>
              <w:t>3b, H-2a, H-2b).</w:t>
            </w:r>
          </w:p>
        </w:tc>
      </w:tr>
      <w:tr w:rsidR="004D60F1" w:rsidRPr="00DD65C8" w14:paraId="0BB6DFAE" w14:textId="77777777">
        <w:trPr>
          <w:trHeight w:val="188"/>
        </w:trPr>
        <w:tc>
          <w:tcPr>
            <w:tcW w:w="1000" w:type="dxa"/>
            <w:tcBorders>
              <w:left w:val="single" w:sz="8" w:space="0" w:color="auto"/>
              <w:bottom w:val="single" w:sz="8" w:space="0" w:color="auto"/>
              <w:right w:val="single" w:sz="8" w:space="0" w:color="auto"/>
            </w:tcBorders>
            <w:vAlign w:val="bottom"/>
          </w:tcPr>
          <w:p w14:paraId="6E5ABE7B" w14:textId="77777777" w:rsidR="004D60F1" w:rsidRPr="00DD65C8" w:rsidRDefault="004D60F1">
            <w:pPr>
              <w:rPr>
                <w:sz w:val="16"/>
                <w:szCs w:val="16"/>
              </w:rPr>
            </w:pPr>
          </w:p>
        </w:tc>
        <w:tc>
          <w:tcPr>
            <w:tcW w:w="1120" w:type="dxa"/>
            <w:tcBorders>
              <w:bottom w:val="single" w:sz="8" w:space="0" w:color="auto"/>
              <w:right w:val="single" w:sz="8" w:space="0" w:color="auto"/>
            </w:tcBorders>
            <w:vAlign w:val="bottom"/>
          </w:tcPr>
          <w:p w14:paraId="2A4A677A" w14:textId="77777777" w:rsidR="004D60F1" w:rsidRPr="00DD65C8" w:rsidRDefault="004D60F1">
            <w:pPr>
              <w:rPr>
                <w:sz w:val="16"/>
                <w:szCs w:val="16"/>
              </w:rPr>
            </w:pPr>
          </w:p>
        </w:tc>
        <w:tc>
          <w:tcPr>
            <w:tcW w:w="6560" w:type="dxa"/>
            <w:tcBorders>
              <w:bottom w:val="single" w:sz="8" w:space="0" w:color="auto"/>
              <w:right w:val="single" w:sz="8" w:space="0" w:color="auto"/>
            </w:tcBorders>
            <w:vAlign w:val="bottom"/>
          </w:tcPr>
          <w:p w14:paraId="0370714A" w14:textId="77777777" w:rsidR="004D60F1" w:rsidRPr="00DD65C8" w:rsidRDefault="004D60F1">
            <w:pPr>
              <w:rPr>
                <w:sz w:val="16"/>
                <w:szCs w:val="16"/>
              </w:rPr>
            </w:pPr>
          </w:p>
        </w:tc>
      </w:tr>
      <w:tr w:rsidR="004D60F1" w:rsidRPr="00DD65C8" w14:paraId="5A7D9DC4" w14:textId="77777777">
        <w:trPr>
          <w:trHeight w:val="263"/>
        </w:trPr>
        <w:tc>
          <w:tcPr>
            <w:tcW w:w="1000" w:type="dxa"/>
            <w:tcBorders>
              <w:left w:val="single" w:sz="8" w:space="0" w:color="auto"/>
              <w:right w:val="single" w:sz="8" w:space="0" w:color="auto"/>
            </w:tcBorders>
            <w:vAlign w:val="bottom"/>
          </w:tcPr>
          <w:p w14:paraId="01AFC7BE" w14:textId="77777777" w:rsidR="004D60F1" w:rsidRPr="00DD65C8" w:rsidRDefault="00C629FD">
            <w:pPr>
              <w:spacing w:line="263" w:lineRule="exact"/>
              <w:ind w:left="100"/>
              <w:rPr>
                <w:sz w:val="20"/>
                <w:szCs w:val="20"/>
              </w:rPr>
            </w:pPr>
            <w:r w:rsidRPr="00DD65C8">
              <w:rPr>
                <w:rFonts w:eastAsia="Times New Roman"/>
                <w:sz w:val="24"/>
                <w:szCs w:val="24"/>
              </w:rPr>
              <w:t>5</w:t>
            </w:r>
          </w:p>
        </w:tc>
        <w:tc>
          <w:tcPr>
            <w:tcW w:w="1120" w:type="dxa"/>
            <w:tcBorders>
              <w:right w:val="single" w:sz="8" w:space="0" w:color="auto"/>
            </w:tcBorders>
            <w:vAlign w:val="bottom"/>
          </w:tcPr>
          <w:p w14:paraId="4F8E79F9" w14:textId="77777777" w:rsidR="004D60F1" w:rsidRPr="00DD65C8" w:rsidRDefault="00C629FD">
            <w:pPr>
              <w:spacing w:line="263" w:lineRule="exact"/>
              <w:jc w:val="center"/>
              <w:rPr>
                <w:sz w:val="20"/>
                <w:szCs w:val="20"/>
              </w:rPr>
            </w:pPr>
            <w:r w:rsidRPr="00DD65C8">
              <w:rPr>
                <w:rFonts w:eastAsia="Times New Roman"/>
                <w:b/>
                <w:bCs/>
                <w:sz w:val="24"/>
                <w:szCs w:val="24"/>
              </w:rPr>
              <w:t>5e</w:t>
            </w:r>
          </w:p>
        </w:tc>
        <w:tc>
          <w:tcPr>
            <w:tcW w:w="6560" w:type="dxa"/>
            <w:tcBorders>
              <w:right w:val="single" w:sz="8" w:space="0" w:color="auto"/>
            </w:tcBorders>
            <w:vAlign w:val="bottom"/>
          </w:tcPr>
          <w:p w14:paraId="27EA16E9" w14:textId="77777777" w:rsidR="004D60F1" w:rsidRPr="00DD65C8" w:rsidRDefault="00C629FD">
            <w:pPr>
              <w:spacing w:line="263" w:lineRule="exact"/>
              <w:ind w:left="80"/>
              <w:rPr>
                <w:sz w:val="20"/>
                <w:szCs w:val="20"/>
              </w:rPr>
            </w:pPr>
            <w:r w:rsidRPr="00DD65C8">
              <w:rPr>
                <w:rFonts w:eastAsia="Times New Roman"/>
                <w:sz w:val="24"/>
                <w:szCs w:val="24"/>
              </w:rPr>
              <w:t>δ 13.44 (1H, s, NH); 10.38 (1H, s, NH); 8.71 (1H, s, OH); 8.08</w:t>
            </w:r>
          </w:p>
        </w:tc>
      </w:tr>
      <w:tr w:rsidR="004D60F1" w:rsidRPr="00DD65C8" w14:paraId="17E3BF21" w14:textId="77777777">
        <w:trPr>
          <w:trHeight w:val="295"/>
        </w:trPr>
        <w:tc>
          <w:tcPr>
            <w:tcW w:w="1000" w:type="dxa"/>
            <w:tcBorders>
              <w:left w:val="single" w:sz="8" w:space="0" w:color="auto"/>
              <w:right w:val="single" w:sz="8" w:space="0" w:color="auto"/>
            </w:tcBorders>
            <w:vAlign w:val="bottom"/>
          </w:tcPr>
          <w:p w14:paraId="201A6017" w14:textId="77777777" w:rsidR="004D60F1" w:rsidRPr="00DD65C8" w:rsidRDefault="004D60F1">
            <w:pPr>
              <w:rPr>
                <w:sz w:val="24"/>
                <w:szCs w:val="24"/>
              </w:rPr>
            </w:pPr>
          </w:p>
        </w:tc>
        <w:tc>
          <w:tcPr>
            <w:tcW w:w="1120" w:type="dxa"/>
            <w:tcBorders>
              <w:right w:val="single" w:sz="8" w:space="0" w:color="auto"/>
            </w:tcBorders>
            <w:vAlign w:val="bottom"/>
          </w:tcPr>
          <w:p w14:paraId="2EE51DCF" w14:textId="77777777" w:rsidR="004D60F1" w:rsidRPr="00DD65C8" w:rsidRDefault="004D60F1">
            <w:pPr>
              <w:rPr>
                <w:sz w:val="24"/>
                <w:szCs w:val="24"/>
              </w:rPr>
            </w:pPr>
          </w:p>
        </w:tc>
        <w:tc>
          <w:tcPr>
            <w:tcW w:w="6560" w:type="dxa"/>
            <w:tcBorders>
              <w:right w:val="single" w:sz="8" w:space="0" w:color="auto"/>
            </w:tcBorders>
            <w:vAlign w:val="bottom"/>
          </w:tcPr>
          <w:p w14:paraId="26B564AB" w14:textId="77777777" w:rsidR="004D60F1" w:rsidRPr="00DD65C8" w:rsidRDefault="00C629FD">
            <w:pPr>
              <w:ind w:left="80"/>
              <w:rPr>
                <w:sz w:val="20"/>
                <w:szCs w:val="20"/>
              </w:rPr>
            </w:pPr>
            <w:r w:rsidRPr="00DD65C8">
              <w:rPr>
                <w:rFonts w:eastAsia="Times New Roman"/>
                <w:sz w:val="24"/>
                <w:szCs w:val="24"/>
              </w:rPr>
              <w:t xml:space="preserve">(1H, s, H-5’); 7.83 (1H, s, H-4”); 7.20 (1H, d, </w:t>
            </w:r>
            <w:r w:rsidRPr="00DD65C8">
              <w:rPr>
                <w:rFonts w:eastAsia="Times New Roman"/>
                <w:i/>
                <w:iCs/>
                <w:sz w:val="24"/>
                <w:szCs w:val="24"/>
              </w:rPr>
              <w:t>J</w:t>
            </w:r>
            <w:r w:rsidRPr="00DD65C8">
              <w:rPr>
                <w:rFonts w:eastAsia="Times New Roman"/>
                <w:sz w:val="24"/>
                <w:szCs w:val="24"/>
              </w:rPr>
              <w:t xml:space="preserve"> = 8.0 Hz, H-7”);</w:t>
            </w:r>
          </w:p>
        </w:tc>
      </w:tr>
      <w:tr w:rsidR="004D60F1" w:rsidRPr="00DD65C8" w14:paraId="7286DB9F" w14:textId="77777777">
        <w:trPr>
          <w:trHeight w:val="298"/>
        </w:trPr>
        <w:tc>
          <w:tcPr>
            <w:tcW w:w="1000" w:type="dxa"/>
            <w:tcBorders>
              <w:left w:val="single" w:sz="8" w:space="0" w:color="auto"/>
              <w:right w:val="single" w:sz="8" w:space="0" w:color="auto"/>
            </w:tcBorders>
            <w:vAlign w:val="bottom"/>
          </w:tcPr>
          <w:p w14:paraId="172801A6" w14:textId="77777777" w:rsidR="004D60F1" w:rsidRPr="00DD65C8" w:rsidRDefault="004D60F1">
            <w:pPr>
              <w:rPr>
                <w:sz w:val="24"/>
                <w:szCs w:val="24"/>
              </w:rPr>
            </w:pPr>
          </w:p>
        </w:tc>
        <w:tc>
          <w:tcPr>
            <w:tcW w:w="1120" w:type="dxa"/>
            <w:tcBorders>
              <w:right w:val="single" w:sz="8" w:space="0" w:color="auto"/>
            </w:tcBorders>
            <w:vAlign w:val="bottom"/>
          </w:tcPr>
          <w:p w14:paraId="74D3FAAB" w14:textId="77777777" w:rsidR="004D60F1" w:rsidRPr="00DD65C8" w:rsidRDefault="004D60F1">
            <w:pPr>
              <w:rPr>
                <w:sz w:val="24"/>
                <w:szCs w:val="24"/>
              </w:rPr>
            </w:pPr>
          </w:p>
        </w:tc>
        <w:tc>
          <w:tcPr>
            <w:tcW w:w="6560" w:type="dxa"/>
            <w:tcBorders>
              <w:right w:val="single" w:sz="8" w:space="0" w:color="auto"/>
            </w:tcBorders>
            <w:vAlign w:val="bottom"/>
          </w:tcPr>
          <w:p w14:paraId="03446943" w14:textId="77777777" w:rsidR="004D60F1" w:rsidRPr="00DD65C8" w:rsidRDefault="00C629FD">
            <w:pPr>
              <w:ind w:left="80"/>
              <w:rPr>
                <w:sz w:val="20"/>
                <w:szCs w:val="20"/>
              </w:rPr>
            </w:pPr>
            <w:r w:rsidRPr="00DD65C8">
              <w:rPr>
                <w:rFonts w:eastAsia="Times New Roman"/>
                <w:sz w:val="24"/>
                <w:szCs w:val="24"/>
              </w:rPr>
              <w:t xml:space="preserve">6.99 (1H, d, </w:t>
            </w:r>
            <w:r w:rsidRPr="00DD65C8">
              <w:rPr>
                <w:rFonts w:eastAsia="Times New Roman"/>
                <w:i/>
                <w:iCs/>
                <w:sz w:val="24"/>
                <w:szCs w:val="24"/>
              </w:rPr>
              <w:t>J</w:t>
            </w:r>
            <w:r w:rsidRPr="00DD65C8">
              <w:rPr>
                <w:rFonts w:eastAsia="Times New Roman"/>
                <w:sz w:val="24"/>
                <w:szCs w:val="24"/>
              </w:rPr>
              <w:t xml:space="preserve"> = 8.0 Hz, H-6”); 4.95 (2H, s, H-6’a, H-6’b); 4.30</w:t>
            </w:r>
          </w:p>
        </w:tc>
      </w:tr>
      <w:tr w:rsidR="004D60F1" w:rsidRPr="00DD65C8" w14:paraId="70BC353A" w14:textId="77777777">
        <w:trPr>
          <w:trHeight w:val="301"/>
        </w:trPr>
        <w:tc>
          <w:tcPr>
            <w:tcW w:w="1000" w:type="dxa"/>
            <w:tcBorders>
              <w:left w:val="single" w:sz="8" w:space="0" w:color="auto"/>
              <w:right w:val="single" w:sz="8" w:space="0" w:color="auto"/>
            </w:tcBorders>
            <w:vAlign w:val="bottom"/>
          </w:tcPr>
          <w:p w14:paraId="3AA44A04" w14:textId="77777777" w:rsidR="004D60F1" w:rsidRPr="00DD65C8" w:rsidRDefault="004D60F1">
            <w:pPr>
              <w:rPr>
                <w:sz w:val="24"/>
                <w:szCs w:val="24"/>
              </w:rPr>
            </w:pPr>
          </w:p>
        </w:tc>
        <w:tc>
          <w:tcPr>
            <w:tcW w:w="1120" w:type="dxa"/>
            <w:tcBorders>
              <w:right w:val="single" w:sz="8" w:space="0" w:color="auto"/>
            </w:tcBorders>
            <w:vAlign w:val="bottom"/>
          </w:tcPr>
          <w:p w14:paraId="4BB8518C" w14:textId="77777777" w:rsidR="004D60F1" w:rsidRPr="00DD65C8" w:rsidRDefault="004D60F1">
            <w:pPr>
              <w:rPr>
                <w:sz w:val="24"/>
                <w:szCs w:val="24"/>
              </w:rPr>
            </w:pPr>
          </w:p>
        </w:tc>
        <w:tc>
          <w:tcPr>
            <w:tcW w:w="6560" w:type="dxa"/>
            <w:tcBorders>
              <w:right w:val="single" w:sz="8" w:space="0" w:color="auto"/>
            </w:tcBorders>
            <w:vAlign w:val="bottom"/>
          </w:tcPr>
          <w:p w14:paraId="791D3662" w14:textId="77777777" w:rsidR="004D60F1" w:rsidRPr="00DD65C8" w:rsidRDefault="00C629FD">
            <w:pPr>
              <w:ind w:left="80"/>
              <w:rPr>
                <w:sz w:val="20"/>
                <w:szCs w:val="20"/>
              </w:rPr>
            </w:pPr>
            <w:r w:rsidRPr="00DD65C8">
              <w:rPr>
                <w:rFonts w:eastAsia="Times New Roman"/>
                <w:sz w:val="24"/>
                <w:szCs w:val="24"/>
              </w:rPr>
              <w:t xml:space="preserve">(2H, t, </w:t>
            </w:r>
            <w:r w:rsidRPr="00DD65C8">
              <w:rPr>
                <w:rFonts w:eastAsia="Times New Roman"/>
                <w:i/>
                <w:iCs/>
                <w:sz w:val="24"/>
                <w:szCs w:val="24"/>
              </w:rPr>
              <w:t>J</w:t>
            </w:r>
            <w:r w:rsidRPr="00DD65C8">
              <w:rPr>
                <w:rFonts w:eastAsia="Times New Roman"/>
                <w:sz w:val="24"/>
                <w:szCs w:val="24"/>
              </w:rPr>
              <w:t xml:space="preserve"> = 6.5 Hz, H-4a, H-4b); 2.27 (3H, s, -CH</w:t>
            </w:r>
            <w:r w:rsidRPr="00DD65C8">
              <w:rPr>
                <w:rFonts w:eastAsia="Times New Roman"/>
                <w:sz w:val="16"/>
                <w:szCs w:val="16"/>
              </w:rPr>
              <w:t>3</w:t>
            </w:r>
            <w:r w:rsidRPr="00DD65C8">
              <w:rPr>
                <w:rFonts w:eastAsia="Times New Roman"/>
                <w:sz w:val="24"/>
                <w:szCs w:val="24"/>
              </w:rPr>
              <w:t>); 1.98-1.93 (4H,</w:t>
            </w:r>
          </w:p>
        </w:tc>
      </w:tr>
      <w:tr w:rsidR="004D60F1" w:rsidRPr="00DD65C8" w14:paraId="519F5ECF" w14:textId="77777777">
        <w:trPr>
          <w:trHeight w:val="292"/>
        </w:trPr>
        <w:tc>
          <w:tcPr>
            <w:tcW w:w="1000" w:type="dxa"/>
            <w:tcBorders>
              <w:left w:val="single" w:sz="8" w:space="0" w:color="auto"/>
              <w:right w:val="single" w:sz="8" w:space="0" w:color="auto"/>
            </w:tcBorders>
            <w:vAlign w:val="bottom"/>
          </w:tcPr>
          <w:p w14:paraId="7F52D400" w14:textId="77777777" w:rsidR="004D60F1" w:rsidRPr="00DD65C8" w:rsidRDefault="004D60F1">
            <w:pPr>
              <w:rPr>
                <w:sz w:val="24"/>
                <w:szCs w:val="24"/>
              </w:rPr>
            </w:pPr>
          </w:p>
        </w:tc>
        <w:tc>
          <w:tcPr>
            <w:tcW w:w="1120" w:type="dxa"/>
            <w:tcBorders>
              <w:right w:val="single" w:sz="8" w:space="0" w:color="auto"/>
            </w:tcBorders>
            <w:vAlign w:val="bottom"/>
          </w:tcPr>
          <w:p w14:paraId="279BED6D" w14:textId="77777777" w:rsidR="004D60F1" w:rsidRPr="00DD65C8" w:rsidRDefault="004D60F1">
            <w:pPr>
              <w:rPr>
                <w:sz w:val="24"/>
                <w:szCs w:val="24"/>
              </w:rPr>
            </w:pPr>
          </w:p>
        </w:tc>
        <w:tc>
          <w:tcPr>
            <w:tcW w:w="6560" w:type="dxa"/>
            <w:tcBorders>
              <w:right w:val="single" w:sz="8" w:space="0" w:color="auto"/>
            </w:tcBorders>
            <w:vAlign w:val="bottom"/>
          </w:tcPr>
          <w:p w14:paraId="23F037F4" w14:textId="77777777" w:rsidR="004D60F1" w:rsidRPr="00DD65C8" w:rsidRDefault="00C629FD">
            <w:pPr>
              <w:ind w:left="80"/>
              <w:rPr>
                <w:sz w:val="20"/>
                <w:szCs w:val="20"/>
              </w:rPr>
            </w:pPr>
            <w:r w:rsidRPr="00DD65C8">
              <w:rPr>
                <w:rFonts w:eastAsia="Times New Roman"/>
                <w:sz w:val="24"/>
                <w:szCs w:val="24"/>
              </w:rPr>
              <w:t>m, H-3a, H-3b, H-2a, H-2b).</w:t>
            </w:r>
          </w:p>
        </w:tc>
      </w:tr>
      <w:tr w:rsidR="004D60F1" w:rsidRPr="00DD65C8" w14:paraId="0C3FC547" w14:textId="77777777">
        <w:trPr>
          <w:trHeight w:val="192"/>
        </w:trPr>
        <w:tc>
          <w:tcPr>
            <w:tcW w:w="1000" w:type="dxa"/>
            <w:tcBorders>
              <w:left w:val="single" w:sz="8" w:space="0" w:color="auto"/>
              <w:bottom w:val="single" w:sz="8" w:space="0" w:color="auto"/>
              <w:right w:val="single" w:sz="8" w:space="0" w:color="auto"/>
            </w:tcBorders>
            <w:vAlign w:val="bottom"/>
          </w:tcPr>
          <w:p w14:paraId="6A051CDD" w14:textId="77777777" w:rsidR="004D60F1" w:rsidRPr="00DD65C8" w:rsidRDefault="004D60F1">
            <w:pPr>
              <w:rPr>
                <w:sz w:val="16"/>
                <w:szCs w:val="16"/>
              </w:rPr>
            </w:pPr>
          </w:p>
        </w:tc>
        <w:tc>
          <w:tcPr>
            <w:tcW w:w="1120" w:type="dxa"/>
            <w:tcBorders>
              <w:bottom w:val="single" w:sz="8" w:space="0" w:color="auto"/>
              <w:right w:val="single" w:sz="8" w:space="0" w:color="auto"/>
            </w:tcBorders>
            <w:vAlign w:val="bottom"/>
          </w:tcPr>
          <w:p w14:paraId="6131392D" w14:textId="77777777" w:rsidR="004D60F1" w:rsidRPr="00DD65C8" w:rsidRDefault="004D60F1">
            <w:pPr>
              <w:rPr>
                <w:sz w:val="16"/>
                <w:szCs w:val="16"/>
              </w:rPr>
            </w:pPr>
          </w:p>
        </w:tc>
        <w:tc>
          <w:tcPr>
            <w:tcW w:w="6560" w:type="dxa"/>
            <w:tcBorders>
              <w:bottom w:val="single" w:sz="8" w:space="0" w:color="auto"/>
              <w:right w:val="single" w:sz="8" w:space="0" w:color="auto"/>
            </w:tcBorders>
            <w:vAlign w:val="bottom"/>
          </w:tcPr>
          <w:p w14:paraId="386B6CF5" w14:textId="77777777" w:rsidR="004D60F1" w:rsidRPr="00DD65C8" w:rsidRDefault="004D60F1">
            <w:pPr>
              <w:rPr>
                <w:sz w:val="16"/>
                <w:szCs w:val="16"/>
              </w:rPr>
            </w:pPr>
          </w:p>
        </w:tc>
      </w:tr>
      <w:tr w:rsidR="004D60F1" w:rsidRPr="00DD65C8" w14:paraId="75607AC5" w14:textId="77777777">
        <w:trPr>
          <w:trHeight w:val="260"/>
        </w:trPr>
        <w:tc>
          <w:tcPr>
            <w:tcW w:w="1000" w:type="dxa"/>
            <w:tcBorders>
              <w:left w:val="single" w:sz="8" w:space="0" w:color="auto"/>
              <w:right w:val="single" w:sz="8" w:space="0" w:color="auto"/>
            </w:tcBorders>
            <w:vAlign w:val="bottom"/>
          </w:tcPr>
          <w:p w14:paraId="057FF935" w14:textId="77777777" w:rsidR="004D60F1" w:rsidRPr="00DD65C8" w:rsidRDefault="00C629FD">
            <w:pPr>
              <w:spacing w:line="260" w:lineRule="exact"/>
              <w:ind w:left="100"/>
              <w:rPr>
                <w:sz w:val="20"/>
                <w:szCs w:val="20"/>
              </w:rPr>
            </w:pPr>
            <w:r w:rsidRPr="00DD65C8">
              <w:rPr>
                <w:rFonts w:eastAsia="Times New Roman"/>
                <w:sz w:val="24"/>
                <w:szCs w:val="24"/>
              </w:rPr>
              <w:t>6</w:t>
            </w:r>
          </w:p>
        </w:tc>
        <w:tc>
          <w:tcPr>
            <w:tcW w:w="1120" w:type="dxa"/>
            <w:tcBorders>
              <w:right w:val="single" w:sz="8" w:space="0" w:color="auto"/>
            </w:tcBorders>
            <w:vAlign w:val="bottom"/>
          </w:tcPr>
          <w:p w14:paraId="19881383" w14:textId="77777777" w:rsidR="004D60F1" w:rsidRPr="00DD65C8" w:rsidRDefault="00C629FD">
            <w:pPr>
              <w:spacing w:line="260" w:lineRule="exact"/>
              <w:jc w:val="center"/>
              <w:rPr>
                <w:sz w:val="20"/>
                <w:szCs w:val="20"/>
              </w:rPr>
            </w:pPr>
            <w:r w:rsidRPr="00DD65C8">
              <w:rPr>
                <w:rFonts w:eastAsia="Times New Roman"/>
                <w:b/>
                <w:bCs/>
                <w:w w:val="99"/>
                <w:sz w:val="24"/>
                <w:szCs w:val="24"/>
              </w:rPr>
              <w:t>5f</w:t>
            </w:r>
          </w:p>
        </w:tc>
        <w:tc>
          <w:tcPr>
            <w:tcW w:w="6560" w:type="dxa"/>
            <w:tcBorders>
              <w:right w:val="single" w:sz="8" w:space="0" w:color="auto"/>
            </w:tcBorders>
            <w:vAlign w:val="bottom"/>
          </w:tcPr>
          <w:p w14:paraId="14615758" w14:textId="77777777" w:rsidR="004D60F1" w:rsidRPr="00DD65C8" w:rsidRDefault="00C629FD">
            <w:pPr>
              <w:spacing w:line="260" w:lineRule="exact"/>
              <w:ind w:left="80"/>
              <w:rPr>
                <w:sz w:val="20"/>
                <w:szCs w:val="20"/>
              </w:rPr>
            </w:pPr>
            <w:r w:rsidRPr="00DD65C8">
              <w:rPr>
                <w:rFonts w:eastAsia="Times New Roman"/>
                <w:sz w:val="24"/>
                <w:szCs w:val="24"/>
              </w:rPr>
              <w:t>δ 13.53 (1H, s, NH); 10.40 (1H, s, NH); 8.09 (1H, s, H-5’); 7.58</w:t>
            </w:r>
          </w:p>
        </w:tc>
      </w:tr>
      <w:tr w:rsidR="004D60F1" w:rsidRPr="00DD65C8" w14:paraId="27B89894" w14:textId="77777777">
        <w:trPr>
          <w:trHeight w:val="288"/>
        </w:trPr>
        <w:tc>
          <w:tcPr>
            <w:tcW w:w="1000" w:type="dxa"/>
            <w:tcBorders>
              <w:left w:val="single" w:sz="8" w:space="0" w:color="auto"/>
              <w:right w:val="single" w:sz="8" w:space="0" w:color="auto"/>
            </w:tcBorders>
            <w:vAlign w:val="bottom"/>
          </w:tcPr>
          <w:p w14:paraId="1152D36D" w14:textId="77777777" w:rsidR="004D60F1" w:rsidRPr="00DD65C8" w:rsidRDefault="004D60F1">
            <w:pPr>
              <w:rPr>
                <w:sz w:val="24"/>
                <w:szCs w:val="24"/>
              </w:rPr>
            </w:pPr>
          </w:p>
        </w:tc>
        <w:tc>
          <w:tcPr>
            <w:tcW w:w="1120" w:type="dxa"/>
            <w:tcBorders>
              <w:right w:val="single" w:sz="8" w:space="0" w:color="auto"/>
            </w:tcBorders>
            <w:vAlign w:val="bottom"/>
          </w:tcPr>
          <w:p w14:paraId="3185B9D1" w14:textId="77777777" w:rsidR="004D60F1" w:rsidRPr="00DD65C8" w:rsidRDefault="004D60F1">
            <w:pPr>
              <w:rPr>
                <w:sz w:val="24"/>
                <w:szCs w:val="24"/>
              </w:rPr>
            </w:pPr>
          </w:p>
        </w:tc>
        <w:tc>
          <w:tcPr>
            <w:tcW w:w="6560" w:type="dxa"/>
            <w:tcBorders>
              <w:right w:val="single" w:sz="8" w:space="0" w:color="auto"/>
            </w:tcBorders>
            <w:vAlign w:val="bottom"/>
          </w:tcPr>
          <w:p w14:paraId="723649C2" w14:textId="77777777" w:rsidR="004D60F1" w:rsidRPr="00DD65C8" w:rsidRDefault="00C629FD">
            <w:pPr>
              <w:ind w:left="80"/>
              <w:rPr>
                <w:sz w:val="20"/>
                <w:szCs w:val="20"/>
              </w:rPr>
            </w:pPr>
            <w:r w:rsidRPr="00DD65C8">
              <w:rPr>
                <w:rFonts w:eastAsia="Times New Roman"/>
                <w:sz w:val="24"/>
                <w:szCs w:val="24"/>
              </w:rPr>
              <w:t xml:space="preserve">(1H, d, </w:t>
            </w:r>
            <w:r w:rsidRPr="00DD65C8">
              <w:rPr>
                <w:rFonts w:eastAsia="Times New Roman"/>
                <w:i/>
                <w:iCs/>
                <w:sz w:val="24"/>
                <w:szCs w:val="24"/>
              </w:rPr>
              <w:t>J</w:t>
            </w:r>
            <w:r w:rsidRPr="00DD65C8">
              <w:rPr>
                <w:rFonts w:eastAsia="Times New Roman"/>
                <w:sz w:val="24"/>
                <w:szCs w:val="24"/>
              </w:rPr>
              <w:t xml:space="preserve"> = 2.5 Hz, H-4”); 7.04-6.98 (2H, m, , H-6”,H-7”); 4.94</w:t>
            </w:r>
          </w:p>
        </w:tc>
      </w:tr>
      <w:tr w:rsidR="004D60F1" w:rsidRPr="00DD65C8" w14:paraId="42AB4E20" w14:textId="77777777">
        <w:trPr>
          <w:trHeight w:val="295"/>
        </w:trPr>
        <w:tc>
          <w:tcPr>
            <w:tcW w:w="1000" w:type="dxa"/>
            <w:tcBorders>
              <w:left w:val="single" w:sz="8" w:space="0" w:color="auto"/>
              <w:right w:val="single" w:sz="8" w:space="0" w:color="auto"/>
            </w:tcBorders>
            <w:vAlign w:val="bottom"/>
          </w:tcPr>
          <w:p w14:paraId="6FC23E67" w14:textId="77777777" w:rsidR="004D60F1" w:rsidRPr="00DD65C8" w:rsidRDefault="004D60F1">
            <w:pPr>
              <w:rPr>
                <w:sz w:val="24"/>
                <w:szCs w:val="24"/>
              </w:rPr>
            </w:pPr>
          </w:p>
        </w:tc>
        <w:tc>
          <w:tcPr>
            <w:tcW w:w="1120" w:type="dxa"/>
            <w:tcBorders>
              <w:right w:val="single" w:sz="8" w:space="0" w:color="auto"/>
            </w:tcBorders>
            <w:vAlign w:val="bottom"/>
          </w:tcPr>
          <w:p w14:paraId="09E0F10E" w14:textId="77777777" w:rsidR="004D60F1" w:rsidRPr="00DD65C8" w:rsidRDefault="004D60F1">
            <w:pPr>
              <w:rPr>
                <w:sz w:val="24"/>
                <w:szCs w:val="24"/>
              </w:rPr>
            </w:pPr>
          </w:p>
        </w:tc>
        <w:tc>
          <w:tcPr>
            <w:tcW w:w="6560" w:type="dxa"/>
            <w:tcBorders>
              <w:right w:val="single" w:sz="8" w:space="0" w:color="auto"/>
            </w:tcBorders>
            <w:vAlign w:val="bottom"/>
          </w:tcPr>
          <w:p w14:paraId="158C4E7A" w14:textId="77777777" w:rsidR="004D60F1" w:rsidRPr="00DD65C8" w:rsidRDefault="00C629FD">
            <w:pPr>
              <w:ind w:left="80"/>
              <w:rPr>
                <w:sz w:val="20"/>
                <w:szCs w:val="20"/>
              </w:rPr>
            </w:pPr>
            <w:r w:rsidRPr="00DD65C8">
              <w:rPr>
                <w:rFonts w:eastAsia="Times New Roman"/>
                <w:sz w:val="24"/>
                <w:szCs w:val="24"/>
              </w:rPr>
              <w:t xml:space="preserve">(2H, s, H-6’a, H-6’b); 4.30 (2H, t, </w:t>
            </w:r>
            <w:r w:rsidRPr="00DD65C8">
              <w:rPr>
                <w:rFonts w:eastAsia="Times New Roman"/>
                <w:i/>
                <w:iCs/>
                <w:sz w:val="24"/>
                <w:szCs w:val="24"/>
              </w:rPr>
              <w:t>J</w:t>
            </w:r>
            <w:r w:rsidRPr="00DD65C8">
              <w:rPr>
                <w:rFonts w:eastAsia="Times New Roman"/>
                <w:sz w:val="24"/>
                <w:szCs w:val="24"/>
              </w:rPr>
              <w:t xml:space="preserve"> = 7.0 Hz, H-4a, H-4b); 3.72</w:t>
            </w:r>
          </w:p>
        </w:tc>
      </w:tr>
      <w:tr w:rsidR="004D60F1" w:rsidRPr="00DD65C8" w14:paraId="76D1F129" w14:textId="77777777">
        <w:trPr>
          <w:trHeight w:val="298"/>
        </w:trPr>
        <w:tc>
          <w:tcPr>
            <w:tcW w:w="1000" w:type="dxa"/>
            <w:tcBorders>
              <w:left w:val="single" w:sz="8" w:space="0" w:color="auto"/>
              <w:right w:val="single" w:sz="8" w:space="0" w:color="auto"/>
            </w:tcBorders>
            <w:vAlign w:val="bottom"/>
          </w:tcPr>
          <w:p w14:paraId="40E0F71E" w14:textId="77777777" w:rsidR="004D60F1" w:rsidRPr="00DD65C8" w:rsidRDefault="004D60F1">
            <w:pPr>
              <w:rPr>
                <w:sz w:val="24"/>
                <w:szCs w:val="24"/>
              </w:rPr>
            </w:pPr>
          </w:p>
        </w:tc>
        <w:tc>
          <w:tcPr>
            <w:tcW w:w="1120" w:type="dxa"/>
            <w:tcBorders>
              <w:right w:val="single" w:sz="8" w:space="0" w:color="auto"/>
            </w:tcBorders>
            <w:vAlign w:val="bottom"/>
          </w:tcPr>
          <w:p w14:paraId="11751D68" w14:textId="77777777" w:rsidR="004D60F1" w:rsidRPr="00DD65C8" w:rsidRDefault="004D60F1">
            <w:pPr>
              <w:rPr>
                <w:sz w:val="24"/>
                <w:szCs w:val="24"/>
              </w:rPr>
            </w:pPr>
          </w:p>
        </w:tc>
        <w:tc>
          <w:tcPr>
            <w:tcW w:w="6560" w:type="dxa"/>
            <w:tcBorders>
              <w:right w:val="single" w:sz="8" w:space="0" w:color="auto"/>
            </w:tcBorders>
            <w:vAlign w:val="bottom"/>
          </w:tcPr>
          <w:p w14:paraId="54F5DAA6" w14:textId="77777777" w:rsidR="004D60F1" w:rsidRPr="00DD65C8" w:rsidRDefault="00C629FD">
            <w:pPr>
              <w:ind w:left="80"/>
              <w:rPr>
                <w:sz w:val="20"/>
                <w:szCs w:val="20"/>
              </w:rPr>
            </w:pPr>
            <w:r w:rsidRPr="00DD65C8">
              <w:rPr>
                <w:rFonts w:eastAsia="Times New Roman"/>
                <w:sz w:val="24"/>
                <w:szCs w:val="24"/>
              </w:rPr>
              <w:t>(3H, s, -OCH</w:t>
            </w:r>
            <w:r w:rsidRPr="00DD65C8">
              <w:rPr>
                <w:rFonts w:eastAsia="Times New Roman"/>
                <w:sz w:val="16"/>
                <w:szCs w:val="16"/>
              </w:rPr>
              <w:t>3</w:t>
            </w:r>
            <w:r w:rsidRPr="00DD65C8">
              <w:rPr>
                <w:rFonts w:eastAsia="Times New Roman"/>
                <w:sz w:val="24"/>
                <w:szCs w:val="24"/>
              </w:rPr>
              <w:t>); 2.00-1.92 (4H, m, H-3a, H-3b, H-2a, H-2b).</w:t>
            </w:r>
          </w:p>
        </w:tc>
      </w:tr>
      <w:tr w:rsidR="004D60F1" w:rsidRPr="00DD65C8" w14:paraId="513AA363" w14:textId="77777777">
        <w:trPr>
          <w:trHeight w:val="184"/>
        </w:trPr>
        <w:tc>
          <w:tcPr>
            <w:tcW w:w="1000" w:type="dxa"/>
            <w:tcBorders>
              <w:left w:val="single" w:sz="8" w:space="0" w:color="auto"/>
              <w:bottom w:val="single" w:sz="8" w:space="0" w:color="auto"/>
              <w:right w:val="single" w:sz="8" w:space="0" w:color="auto"/>
            </w:tcBorders>
            <w:vAlign w:val="bottom"/>
          </w:tcPr>
          <w:p w14:paraId="6F1DB072" w14:textId="77777777" w:rsidR="004D60F1" w:rsidRPr="00DD65C8" w:rsidRDefault="004D60F1">
            <w:pPr>
              <w:rPr>
                <w:sz w:val="16"/>
                <w:szCs w:val="16"/>
              </w:rPr>
            </w:pPr>
          </w:p>
        </w:tc>
        <w:tc>
          <w:tcPr>
            <w:tcW w:w="1120" w:type="dxa"/>
            <w:tcBorders>
              <w:bottom w:val="single" w:sz="8" w:space="0" w:color="auto"/>
              <w:right w:val="single" w:sz="8" w:space="0" w:color="auto"/>
            </w:tcBorders>
            <w:vAlign w:val="bottom"/>
          </w:tcPr>
          <w:p w14:paraId="6106FDAC" w14:textId="77777777" w:rsidR="004D60F1" w:rsidRPr="00DD65C8" w:rsidRDefault="004D60F1">
            <w:pPr>
              <w:rPr>
                <w:sz w:val="16"/>
                <w:szCs w:val="16"/>
              </w:rPr>
            </w:pPr>
          </w:p>
        </w:tc>
        <w:tc>
          <w:tcPr>
            <w:tcW w:w="6560" w:type="dxa"/>
            <w:tcBorders>
              <w:bottom w:val="single" w:sz="8" w:space="0" w:color="auto"/>
              <w:right w:val="single" w:sz="8" w:space="0" w:color="auto"/>
            </w:tcBorders>
            <w:vAlign w:val="bottom"/>
          </w:tcPr>
          <w:p w14:paraId="643E9DDA" w14:textId="77777777" w:rsidR="004D60F1" w:rsidRPr="00DD65C8" w:rsidRDefault="004D60F1">
            <w:pPr>
              <w:rPr>
                <w:sz w:val="16"/>
                <w:szCs w:val="16"/>
              </w:rPr>
            </w:pPr>
          </w:p>
        </w:tc>
      </w:tr>
      <w:tr w:rsidR="004D60F1" w:rsidRPr="00DD65C8" w14:paraId="7EF7A735" w14:textId="77777777">
        <w:trPr>
          <w:trHeight w:val="260"/>
        </w:trPr>
        <w:tc>
          <w:tcPr>
            <w:tcW w:w="1000" w:type="dxa"/>
            <w:tcBorders>
              <w:left w:val="single" w:sz="8" w:space="0" w:color="auto"/>
              <w:right w:val="single" w:sz="8" w:space="0" w:color="auto"/>
            </w:tcBorders>
            <w:vAlign w:val="bottom"/>
          </w:tcPr>
          <w:p w14:paraId="519AFC15" w14:textId="77777777" w:rsidR="004D60F1" w:rsidRPr="00DD65C8" w:rsidRDefault="00C629FD">
            <w:pPr>
              <w:spacing w:line="260" w:lineRule="exact"/>
              <w:ind w:left="100"/>
              <w:rPr>
                <w:sz w:val="20"/>
                <w:szCs w:val="20"/>
              </w:rPr>
            </w:pPr>
            <w:r w:rsidRPr="00DD65C8">
              <w:rPr>
                <w:rFonts w:eastAsia="Times New Roman"/>
                <w:sz w:val="24"/>
                <w:szCs w:val="24"/>
              </w:rPr>
              <w:t>7</w:t>
            </w:r>
          </w:p>
        </w:tc>
        <w:tc>
          <w:tcPr>
            <w:tcW w:w="1120" w:type="dxa"/>
            <w:tcBorders>
              <w:right w:val="single" w:sz="8" w:space="0" w:color="auto"/>
            </w:tcBorders>
            <w:vAlign w:val="bottom"/>
          </w:tcPr>
          <w:p w14:paraId="41C599C8" w14:textId="77777777" w:rsidR="004D60F1" w:rsidRPr="00DD65C8" w:rsidRDefault="00C629FD">
            <w:pPr>
              <w:spacing w:line="260" w:lineRule="exact"/>
              <w:jc w:val="center"/>
              <w:rPr>
                <w:sz w:val="20"/>
                <w:szCs w:val="20"/>
              </w:rPr>
            </w:pPr>
            <w:r w:rsidRPr="00DD65C8">
              <w:rPr>
                <w:rFonts w:eastAsia="Times New Roman"/>
                <w:b/>
                <w:bCs/>
                <w:w w:val="99"/>
                <w:sz w:val="24"/>
                <w:szCs w:val="24"/>
              </w:rPr>
              <w:t>5g</w:t>
            </w:r>
          </w:p>
        </w:tc>
        <w:tc>
          <w:tcPr>
            <w:tcW w:w="6560" w:type="dxa"/>
            <w:tcBorders>
              <w:right w:val="single" w:sz="8" w:space="0" w:color="auto"/>
            </w:tcBorders>
            <w:vAlign w:val="bottom"/>
          </w:tcPr>
          <w:p w14:paraId="54A95390" w14:textId="77777777" w:rsidR="004D60F1" w:rsidRPr="00DD65C8" w:rsidRDefault="00C629FD">
            <w:pPr>
              <w:spacing w:line="260" w:lineRule="exact"/>
              <w:ind w:left="80"/>
              <w:rPr>
                <w:sz w:val="20"/>
                <w:szCs w:val="20"/>
              </w:rPr>
            </w:pPr>
            <w:r w:rsidRPr="00DD65C8">
              <w:rPr>
                <w:rFonts w:eastAsia="Times New Roman"/>
                <w:sz w:val="24"/>
                <w:szCs w:val="24"/>
              </w:rPr>
              <w:t xml:space="preserve">δ 10.41 (1H, s, NH); 8.72 (1H, s, OH); 8.07 (1H, dd, </w:t>
            </w:r>
            <w:r w:rsidRPr="00DD65C8">
              <w:rPr>
                <w:rFonts w:eastAsia="Times New Roman"/>
                <w:i/>
                <w:iCs/>
                <w:sz w:val="24"/>
                <w:szCs w:val="24"/>
              </w:rPr>
              <w:t>J</w:t>
            </w:r>
            <w:r w:rsidRPr="00DD65C8">
              <w:rPr>
                <w:rFonts w:eastAsia="Times New Roman"/>
                <w:sz w:val="24"/>
                <w:szCs w:val="24"/>
              </w:rPr>
              <w:t xml:space="preserve"> = 7.75 Hz,</w:t>
            </w:r>
          </w:p>
        </w:tc>
      </w:tr>
      <w:tr w:rsidR="004D60F1" w:rsidRPr="00DD65C8" w14:paraId="718BCE39" w14:textId="77777777">
        <w:trPr>
          <w:trHeight w:val="290"/>
        </w:trPr>
        <w:tc>
          <w:tcPr>
            <w:tcW w:w="1000" w:type="dxa"/>
            <w:tcBorders>
              <w:left w:val="single" w:sz="8" w:space="0" w:color="auto"/>
              <w:right w:val="single" w:sz="8" w:space="0" w:color="auto"/>
            </w:tcBorders>
            <w:vAlign w:val="bottom"/>
          </w:tcPr>
          <w:p w14:paraId="7DD68BAB" w14:textId="77777777" w:rsidR="004D60F1" w:rsidRPr="00DD65C8" w:rsidRDefault="004D60F1">
            <w:pPr>
              <w:rPr>
                <w:sz w:val="24"/>
                <w:szCs w:val="24"/>
              </w:rPr>
            </w:pPr>
          </w:p>
        </w:tc>
        <w:tc>
          <w:tcPr>
            <w:tcW w:w="1120" w:type="dxa"/>
            <w:tcBorders>
              <w:right w:val="single" w:sz="8" w:space="0" w:color="auto"/>
            </w:tcBorders>
            <w:vAlign w:val="bottom"/>
          </w:tcPr>
          <w:p w14:paraId="2AB92339" w14:textId="77777777" w:rsidR="004D60F1" w:rsidRPr="00DD65C8" w:rsidRDefault="004D60F1">
            <w:pPr>
              <w:rPr>
                <w:sz w:val="24"/>
                <w:szCs w:val="24"/>
              </w:rPr>
            </w:pPr>
          </w:p>
        </w:tc>
        <w:tc>
          <w:tcPr>
            <w:tcW w:w="6560" w:type="dxa"/>
            <w:tcBorders>
              <w:right w:val="single" w:sz="8" w:space="0" w:color="auto"/>
            </w:tcBorders>
            <w:vAlign w:val="bottom"/>
          </w:tcPr>
          <w:p w14:paraId="1B88FE2D" w14:textId="77777777" w:rsidR="004D60F1" w:rsidRPr="00DD65C8" w:rsidRDefault="00C629FD">
            <w:pPr>
              <w:ind w:left="80"/>
              <w:rPr>
                <w:sz w:val="20"/>
                <w:szCs w:val="20"/>
              </w:rPr>
            </w:pPr>
            <w:r w:rsidRPr="00DD65C8">
              <w:rPr>
                <w:rFonts w:eastAsia="Times New Roman"/>
                <w:i/>
                <w:iCs/>
                <w:sz w:val="24"/>
                <w:szCs w:val="24"/>
              </w:rPr>
              <w:t xml:space="preserve">J’ </w:t>
            </w:r>
            <w:r w:rsidRPr="00DD65C8">
              <w:rPr>
                <w:rFonts w:eastAsia="Times New Roman"/>
                <w:sz w:val="24"/>
                <w:szCs w:val="24"/>
              </w:rPr>
              <w:t>= 1.0 Hz, H-4”); 8.06 (1H, s, H-5’); 7.39 (1H, dd,</w:t>
            </w:r>
            <w:r w:rsidRPr="00DD65C8">
              <w:rPr>
                <w:rFonts w:eastAsia="Times New Roman"/>
                <w:i/>
                <w:iCs/>
                <w:sz w:val="24"/>
                <w:szCs w:val="24"/>
              </w:rPr>
              <w:t xml:space="preserve"> J </w:t>
            </w:r>
            <w:r w:rsidRPr="00DD65C8">
              <w:rPr>
                <w:rFonts w:eastAsia="Times New Roman"/>
                <w:sz w:val="24"/>
                <w:szCs w:val="24"/>
              </w:rPr>
              <w:t>= 7.75 Hz,</w:t>
            </w:r>
          </w:p>
        </w:tc>
      </w:tr>
      <w:tr w:rsidR="004D60F1" w:rsidRPr="00DD65C8" w14:paraId="625D3C2E" w14:textId="77777777">
        <w:trPr>
          <w:trHeight w:val="295"/>
        </w:trPr>
        <w:tc>
          <w:tcPr>
            <w:tcW w:w="1000" w:type="dxa"/>
            <w:tcBorders>
              <w:left w:val="single" w:sz="8" w:space="0" w:color="auto"/>
              <w:right w:val="single" w:sz="8" w:space="0" w:color="auto"/>
            </w:tcBorders>
            <w:vAlign w:val="bottom"/>
          </w:tcPr>
          <w:p w14:paraId="1B7364A9" w14:textId="77777777" w:rsidR="004D60F1" w:rsidRPr="00DD65C8" w:rsidRDefault="004D60F1">
            <w:pPr>
              <w:rPr>
                <w:sz w:val="24"/>
                <w:szCs w:val="24"/>
              </w:rPr>
            </w:pPr>
          </w:p>
        </w:tc>
        <w:tc>
          <w:tcPr>
            <w:tcW w:w="1120" w:type="dxa"/>
            <w:tcBorders>
              <w:right w:val="single" w:sz="8" w:space="0" w:color="auto"/>
            </w:tcBorders>
            <w:vAlign w:val="bottom"/>
          </w:tcPr>
          <w:p w14:paraId="34E955ED" w14:textId="77777777" w:rsidR="004D60F1" w:rsidRPr="00DD65C8" w:rsidRDefault="004D60F1">
            <w:pPr>
              <w:rPr>
                <w:sz w:val="24"/>
                <w:szCs w:val="24"/>
              </w:rPr>
            </w:pPr>
          </w:p>
        </w:tc>
        <w:tc>
          <w:tcPr>
            <w:tcW w:w="6560" w:type="dxa"/>
            <w:tcBorders>
              <w:right w:val="single" w:sz="8" w:space="0" w:color="auto"/>
            </w:tcBorders>
            <w:vAlign w:val="bottom"/>
          </w:tcPr>
          <w:p w14:paraId="76923737" w14:textId="77777777" w:rsidR="004D60F1" w:rsidRPr="00DD65C8" w:rsidRDefault="00C629FD">
            <w:pPr>
              <w:ind w:left="80"/>
              <w:rPr>
                <w:sz w:val="20"/>
                <w:szCs w:val="20"/>
              </w:rPr>
            </w:pPr>
            <w:r w:rsidRPr="00DD65C8">
              <w:rPr>
                <w:rFonts w:eastAsia="Times New Roman"/>
                <w:i/>
                <w:iCs/>
                <w:sz w:val="24"/>
                <w:szCs w:val="24"/>
              </w:rPr>
              <w:t xml:space="preserve">J’ </w:t>
            </w:r>
            <w:r w:rsidRPr="00DD65C8">
              <w:rPr>
                <w:rFonts w:eastAsia="Times New Roman"/>
                <w:sz w:val="24"/>
                <w:szCs w:val="24"/>
              </w:rPr>
              <w:t>= 1.0 Hz, H-6”); 7.11 (1H, t,</w:t>
            </w:r>
            <w:r w:rsidRPr="00DD65C8">
              <w:rPr>
                <w:rFonts w:eastAsia="Times New Roman"/>
                <w:i/>
                <w:iCs/>
                <w:sz w:val="24"/>
                <w:szCs w:val="24"/>
              </w:rPr>
              <w:t xml:space="preserve"> J </w:t>
            </w:r>
            <w:r w:rsidRPr="00DD65C8">
              <w:rPr>
                <w:rFonts w:eastAsia="Times New Roman"/>
                <w:sz w:val="24"/>
                <w:szCs w:val="24"/>
              </w:rPr>
              <w:t>= 7.75 Hz, H-5”); 5.31 (2H, s, H-</w:t>
            </w:r>
          </w:p>
        </w:tc>
      </w:tr>
      <w:tr w:rsidR="004D60F1" w:rsidRPr="00DD65C8" w14:paraId="223FDE09" w14:textId="77777777">
        <w:trPr>
          <w:trHeight w:val="293"/>
        </w:trPr>
        <w:tc>
          <w:tcPr>
            <w:tcW w:w="1000" w:type="dxa"/>
            <w:tcBorders>
              <w:left w:val="single" w:sz="8" w:space="0" w:color="auto"/>
              <w:right w:val="single" w:sz="8" w:space="0" w:color="auto"/>
            </w:tcBorders>
            <w:vAlign w:val="bottom"/>
          </w:tcPr>
          <w:p w14:paraId="2DDA8CA6" w14:textId="77777777" w:rsidR="004D60F1" w:rsidRPr="00DD65C8" w:rsidRDefault="004D60F1">
            <w:pPr>
              <w:rPr>
                <w:sz w:val="24"/>
                <w:szCs w:val="24"/>
              </w:rPr>
            </w:pPr>
          </w:p>
        </w:tc>
        <w:tc>
          <w:tcPr>
            <w:tcW w:w="1120" w:type="dxa"/>
            <w:tcBorders>
              <w:right w:val="single" w:sz="8" w:space="0" w:color="auto"/>
            </w:tcBorders>
            <w:vAlign w:val="bottom"/>
          </w:tcPr>
          <w:p w14:paraId="34529146" w14:textId="77777777" w:rsidR="004D60F1" w:rsidRPr="00DD65C8" w:rsidRDefault="004D60F1">
            <w:pPr>
              <w:rPr>
                <w:sz w:val="24"/>
                <w:szCs w:val="24"/>
              </w:rPr>
            </w:pPr>
          </w:p>
        </w:tc>
        <w:tc>
          <w:tcPr>
            <w:tcW w:w="6560" w:type="dxa"/>
            <w:tcBorders>
              <w:right w:val="single" w:sz="8" w:space="0" w:color="auto"/>
            </w:tcBorders>
            <w:vAlign w:val="bottom"/>
          </w:tcPr>
          <w:p w14:paraId="5E9C0385" w14:textId="77777777" w:rsidR="004D60F1" w:rsidRPr="00DD65C8" w:rsidRDefault="00C629FD">
            <w:pPr>
              <w:ind w:left="80"/>
              <w:rPr>
                <w:sz w:val="20"/>
                <w:szCs w:val="20"/>
              </w:rPr>
            </w:pPr>
            <w:r w:rsidRPr="00DD65C8">
              <w:rPr>
                <w:rFonts w:eastAsia="Times New Roman"/>
                <w:sz w:val="24"/>
                <w:szCs w:val="24"/>
              </w:rPr>
              <w:t xml:space="preserve">6’a, H-6’b); 4.29 (2H, t, </w:t>
            </w:r>
            <w:r w:rsidRPr="00DD65C8">
              <w:rPr>
                <w:rFonts w:eastAsia="Times New Roman"/>
                <w:i/>
                <w:iCs/>
                <w:sz w:val="24"/>
                <w:szCs w:val="24"/>
              </w:rPr>
              <w:t>J</w:t>
            </w:r>
            <w:r w:rsidRPr="00DD65C8">
              <w:rPr>
                <w:rFonts w:eastAsia="Times New Roman"/>
                <w:sz w:val="24"/>
                <w:szCs w:val="24"/>
              </w:rPr>
              <w:t xml:space="preserve"> = 6.5 Hz, H-4a, H-4b); 2.00-1.92 (4H,</w:t>
            </w:r>
          </w:p>
        </w:tc>
      </w:tr>
      <w:tr w:rsidR="004D60F1" w:rsidRPr="00DD65C8" w14:paraId="1ED5F7D2" w14:textId="77777777">
        <w:trPr>
          <w:trHeight w:val="295"/>
        </w:trPr>
        <w:tc>
          <w:tcPr>
            <w:tcW w:w="1000" w:type="dxa"/>
            <w:tcBorders>
              <w:left w:val="single" w:sz="8" w:space="0" w:color="auto"/>
              <w:right w:val="single" w:sz="8" w:space="0" w:color="auto"/>
            </w:tcBorders>
            <w:vAlign w:val="bottom"/>
          </w:tcPr>
          <w:p w14:paraId="0735B526" w14:textId="77777777" w:rsidR="004D60F1" w:rsidRPr="00DD65C8" w:rsidRDefault="004D60F1">
            <w:pPr>
              <w:rPr>
                <w:sz w:val="24"/>
                <w:szCs w:val="24"/>
              </w:rPr>
            </w:pPr>
          </w:p>
        </w:tc>
        <w:tc>
          <w:tcPr>
            <w:tcW w:w="1120" w:type="dxa"/>
            <w:tcBorders>
              <w:right w:val="single" w:sz="8" w:space="0" w:color="auto"/>
            </w:tcBorders>
            <w:vAlign w:val="bottom"/>
          </w:tcPr>
          <w:p w14:paraId="327316EC" w14:textId="77777777" w:rsidR="004D60F1" w:rsidRPr="00DD65C8" w:rsidRDefault="004D60F1">
            <w:pPr>
              <w:rPr>
                <w:sz w:val="24"/>
                <w:szCs w:val="24"/>
              </w:rPr>
            </w:pPr>
          </w:p>
        </w:tc>
        <w:tc>
          <w:tcPr>
            <w:tcW w:w="6560" w:type="dxa"/>
            <w:tcBorders>
              <w:right w:val="single" w:sz="8" w:space="0" w:color="auto"/>
            </w:tcBorders>
            <w:vAlign w:val="bottom"/>
          </w:tcPr>
          <w:p w14:paraId="04432458" w14:textId="77777777" w:rsidR="004D60F1" w:rsidRPr="00DD65C8" w:rsidRDefault="00C629FD">
            <w:pPr>
              <w:ind w:left="80"/>
              <w:rPr>
                <w:sz w:val="20"/>
                <w:szCs w:val="20"/>
              </w:rPr>
            </w:pPr>
            <w:r w:rsidRPr="00DD65C8">
              <w:rPr>
                <w:rFonts w:eastAsia="Times New Roman"/>
                <w:sz w:val="24"/>
                <w:szCs w:val="24"/>
              </w:rPr>
              <w:t>m, H-3a, H-3b, H-2a, H-2b).</w:t>
            </w:r>
          </w:p>
        </w:tc>
      </w:tr>
      <w:tr w:rsidR="004D60F1" w:rsidRPr="00DD65C8" w14:paraId="5BF6659D" w14:textId="77777777">
        <w:trPr>
          <w:trHeight w:val="188"/>
        </w:trPr>
        <w:tc>
          <w:tcPr>
            <w:tcW w:w="1000" w:type="dxa"/>
            <w:tcBorders>
              <w:left w:val="single" w:sz="8" w:space="0" w:color="auto"/>
              <w:bottom w:val="single" w:sz="8" w:space="0" w:color="auto"/>
              <w:right w:val="single" w:sz="8" w:space="0" w:color="auto"/>
            </w:tcBorders>
            <w:vAlign w:val="bottom"/>
          </w:tcPr>
          <w:p w14:paraId="11910171" w14:textId="77777777" w:rsidR="004D60F1" w:rsidRPr="00DD65C8" w:rsidRDefault="004D60F1">
            <w:pPr>
              <w:rPr>
                <w:sz w:val="16"/>
                <w:szCs w:val="16"/>
              </w:rPr>
            </w:pPr>
          </w:p>
        </w:tc>
        <w:tc>
          <w:tcPr>
            <w:tcW w:w="1120" w:type="dxa"/>
            <w:tcBorders>
              <w:bottom w:val="single" w:sz="8" w:space="0" w:color="auto"/>
              <w:right w:val="single" w:sz="8" w:space="0" w:color="auto"/>
            </w:tcBorders>
            <w:vAlign w:val="bottom"/>
          </w:tcPr>
          <w:p w14:paraId="02F110D7" w14:textId="77777777" w:rsidR="004D60F1" w:rsidRPr="00DD65C8" w:rsidRDefault="004D60F1">
            <w:pPr>
              <w:rPr>
                <w:sz w:val="16"/>
                <w:szCs w:val="16"/>
              </w:rPr>
            </w:pPr>
          </w:p>
        </w:tc>
        <w:tc>
          <w:tcPr>
            <w:tcW w:w="6560" w:type="dxa"/>
            <w:tcBorders>
              <w:bottom w:val="single" w:sz="8" w:space="0" w:color="auto"/>
              <w:right w:val="single" w:sz="8" w:space="0" w:color="auto"/>
            </w:tcBorders>
            <w:vAlign w:val="bottom"/>
          </w:tcPr>
          <w:p w14:paraId="751FB1D6" w14:textId="77777777" w:rsidR="004D60F1" w:rsidRPr="00DD65C8" w:rsidRDefault="004D60F1">
            <w:pPr>
              <w:rPr>
                <w:sz w:val="16"/>
                <w:szCs w:val="16"/>
              </w:rPr>
            </w:pPr>
          </w:p>
        </w:tc>
      </w:tr>
      <w:tr w:rsidR="004D60F1" w:rsidRPr="00DD65C8" w14:paraId="21A68E90" w14:textId="77777777">
        <w:trPr>
          <w:trHeight w:val="260"/>
        </w:trPr>
        <w:tc>
          <w:tcPr>
            <w:tcW w:w="1000" w:type="dxa"/>
            <w:tcBorders>
              <w:left w:val="single" w:sz="8" w:space="0" w:color="auto"/>
              <w:right w:val="single" w:sz="8" w:space="0" w:color="auto"/>
            </w:tcBorders>
            <w:vAlign w:val="bottom"/>
          </w:tcPr>
          <w:p w14:paraId="16A52728" w14:textId="77777777" w:rsidR="004D60F1" w:rsidRPr="00DD65C8" w:rsidRDefault="00C629FD">
            <w:pPr>
              <w:spacing w:line="260" w:lineRule="exact"/>
              <w:ind w:left="100"/>
              <w:rPr>
                <w:sz w:val="20"/>
                <w:szCs w:val="20"/>
              </w:rPr>
            </w:pPr>
            <w:r w:rsidRPr="00DD65C8">
              <w:rPr>
                <w:rFonts w:eastAsia="Times New Roman"/>
                <w:sz w:val="24"/>
                <w:szCs w:val="24"/>
              </w:rPr>
              <w:t>8</w:t>
            </w:r>
          </w:p>
        </w:tc>
        <w:tc>
          <w:tcPr>
            <w:tcW w:w="1120" w:type="dxa"/>
            <w:tcBorders>
              <w:right w:val="single" w:sz="8" w:space="0" w:color="auto"/>
            </w:tcBorders>
            <w:vAlign w:val="bottom"/>
          </w:tcPr>
          <w:p w14:paraId="58DBEB51" w14:textId="77777777" w:rsidR="004D60F1" w:rsidRPr="00DD65C8" w:rsidRDefault="00C629FD">
            <w:pPr>
              <w:spacing w:line="260" w:lineRule="exact"/>
              <w:jc w:val="center"/>
              <w:rPr>
                <w:sz w:val="20"/>
                <w:szCs w:val="20"/>
              </w:rPr>
            </w:pPr>
            <w:r w:rsidRPr="00DD65C8">
              <w:rPr>
                <w:rFonts w:eastAsia="Times New Roman"/>
                <w:b/>
                <w:bCs/>
                <w:w w:val="99"/>
                <w:sz w:val="24"/>
                <w:szCs w:val="24"/>
              </w:rPr>
              <w:t>6a</w:t>
            </w:r>
          </w:p>
        </w:tc>
        <w:tc>
          <w:tcPr>
            <w:tcW w:w="6560" w:type="dxa"/>
            <w:tcBorders>
              <w:right w:val="single" w:sz="8" w:space="0" w:color="auto"/>
            </w:tcBorders>
            <w:vAlign w:val="bottom"/>
          </w:tcPr>
          <w:p w14:paraId="07DF6EB3" w14:textId="77777777" w:rsidR="004D60F1" w:rsidRPr="00DD65C8" w:rsidRDefault="00C629FD">
            <w:pPr>
              <w:spacing w:line="260" w:lineRule="exact"/>
              <w:ind w:left="80"/>
              <w:rPr>
                <w:sz w:val="20"/>
                <w:szCs w:val="20"/>
              </w:rPr>
            </w:pPr>
            <w:r w:rsidRPr="00DD65C8">
              <w:rPr>
                <w:rFonts w:eastAsia="Times New Roman"/>
                <w:sz w:val="24"/>
                <w:szCs w:val="24"/>
              </w:rPr>
              <w:t>δ 13.45 (1H, s, NH); 10.35 (1H, s, NH); 8.67 (1H, s, OH); 8.09</w:t>
            </w:r>
          </w:p>
        </w:tc>
      </w:tr>
      <w:tr w:rsidR="004D60F1" w:rsidRPr="00DD65C8" w14:paraId="3B629AF1" w14:textId="77777777">
        <w:trPr>
          <w:trHeight w:val="290"/>
        </w:trPr>
        <w:tc>
          <w:tcPr>
            <w:tcW w:w="1000" w:type="dxa"/>
            <w:tcBorders>
              <w:left w:val="single" w:sz="8" w:space="0" w:color="auto"/>
              <w:right w:val="single" w:sz="8" w:space="0" w:color="auto"/>
            </w:tcBorders>
            <w:vAlign w:val="bottom"/>
          </w:tcPr>
          <w:p w14:paraId="0DB7F35F" w14:textId="77777777" w:rsidR="004D60F1" w:rsidRPr="00DD65C8" w:rsidRDefault="004D60F1">
            <w:pPr>
              <w:rPr>
                <w:sz w:val="24"/>
                <w:szCs w:val="24"/>
              </w:rPr>
            </w:pPr>
          </w:p>
        </w:tc>
        <w:tc>
          <w:tcPr>
            <w:tcW w:w="1120" w:type="dxa"/>
            <w:tcBorders>
              <w:right w:val="single" w:sz="8" w:space="0" w:color="auto"/>
            </w:tcBorders>
            <w:vAlign w:val="bottom"/>
          </w:tcPr>
          <w:p w14:paraId="65003ACF" w14:textId="77777777" w:rsidR="004D60F1" w:rsidRPr="00DD65C8" w:rsidRDefault="004D60F1">
            <w:pPr>
              <w:rPr>
                <w:sz w:val="24"/>
                <w:szCs w:val="24"/>
              </w:rPr>
            </w:pPr>
          </w:p>
        </w:tc>
        <w:tc>
          <w:tcPr>
            <w:tcW w:w="6560" w:type="dxa"/>
            <w:tcBorders>
              <w:right w:val="single" w:sz="8" w:space="0" w:color="auto"/>
            </w:tcBorders>
            <w:vAlign w:val="bottom"/>
          </w:tcPr>
          <w:p w14:paraId="54DCF2FC" w14:textId="77777777" w:rsidR="004D60F1" w:rsidRPr="00DD65C8" w:rsidRDefault="00C629FD">
            <w:pPr>
              <w:ind w:left="80"/>
              <w:rPr>
                <w:sz w:val="20"/>
                <w:szCs w:val="20"/>
              </w:rPr>
            </w:pPr>
            <w:r w:rsidRPr="00DD65C8">
              <w:rPr>
                <w:rFonts w:eastAsia="Times New Roman"/>
                <w:sz w:val="24"/>
                <w:szCs w:val="24"/>
              </w:rPr>
              <w:t xml:space="preserve">(1H, s, H-5’); 7.98 (1H, d, </w:t>
            </w:r>
            <w:r w:rsidRPr="00DD65C8">
              <w:rPr>
                <w:rFonts w:eastAsia="Times New Roman"/>
                <w:i/>
                <w:iCs/>
                <w:sz w:val="24"/>
                <w:szCs w:val="24"/>
              </w:rPr>
              <w:t>J</w:t>
            </w:r>
            <w:r w:rsidRPr="00DD65C8">
              <w:rPr>
                <w:rFonts w:eastAsia="Times New Roman"/>
                <w:sz w:val="24"/>
                <w:szCs w:val="24"/>
              </w:rPr>
              <w:t xml:space="preserve"> = 7.5 Hz, H-4”); 7.40 (1H, t, </w:t>
            </w:r>
            <w:r w:rsidRPr="00DD65C8">
              <w:rPr>
                <w:rFonts w:eastAsia="Times New Roman"/>
                <w:i/>
                <w:iCs/>
                <w:sz w:val="24"/>
                <w:szCs w:val="24"/>
              </w:rPr>
              <w:t>J</w:t>
            </w:r>
            <w:r w:rsidRPr="00DD65C8">
              <w:rPr>
                <w:rFonts w:eastAsia="Times New Roman"/>
                <w:sz w:val="24"/>
                <w:szCs w:val="24"/>
              </w:rPr>
              <w:t xml:space="preserve"> = 7.5</w:t>
            </w:r>
          </w:p>
        </w:tc>
      </w:tr>
      <w:tr w:rsidR="004D60F1" w:rsidRPr="00DD65C8" w14:paraId="68193ED4" w14:textId="77777777">
        <w:trPr>
          <w:trHeight w:val="295"/>
        </w:trPr>
        <w:tc>
          <w:tcPr>
            <w:tcW w:w="1000" w:type="dxa"/>
            <w:tcBorders>
              <w:left w:val="single" w:sz="8" w:space="0" w:color="auto"/>
              <w:right w:val="single" w:sz="8" w:space="0" w:color="auto"/>
            </w:tcBorders>
            <w:vAlign w:val="bottom"/>
          </w:tcPr>
          <w:p w14:paraId="50DEF0E2" w14:textId="77777777" w:rsidR="004D60F1" w:rsidRPr="00DD65C8" w:rsidRDefault="004D60F1">
            <w:pPr>
              <w:rPr>
                <w:sz w:val="24"/>
                <w:szCs w:val="24"/>
              </w:rPr>
            </w:pPr>
          </w:p>
        </w:tc>
        <w:tc>
          <w:tcPr>
            <w:tcW w:w="1120" w:type="dxa"/>
            <w:tcBorders>
              <w:right w:val="single" w:sz="8" w:space="0" w:color="auto"/>
            </w:tcBorders>
            <w:vAlign w:val="bottom"/>
          </w:tcPr>
          <w:p w14:paraId="13CBE612" w14:textId="77777777" w:rsidR="004D60F1" w:rsidRPr="00DD65C8" w:rsidRDefault="004D60F1">
            <w:pPr>
              <w:rPr>
                <w:sz w:val="24"/>
                <w:szCs w:val="24"/>
              </w:rPr>
            </w:pPr>
          </w:p>
        </w:tc>
        <w:tc>
          <w:tcPr>
            <w:tcW w:w="6560" w:type="dxa"/>
            <w:tcBorders>
              <w:right w:val="single" w:sz="8" w:space="0" w:color="auto"/>
            </w:tcBorders>
            <w:vAlign w:val="bottom"/>
          </w:tcPr>
          <w:p w14:paraId="1045FD76" w14:textId="77777777" w:rsidR="004D60F1" w:rsidRPr="00DD65C8" w:rsidRDefault="00C629FD">
            <w:pPr>
              <w:ind w:left="80"/>
              <w:rPr>
                <w:sz w:val="20"/>
                <w:szCs w:val="20"/>
              </w:rPr>
            </w:pPr>
            <w:r w:rsidRPr="00DD65C8">
              <w:rPr>
                <w:rFonts w:eastAsia="Times New Roman"/>
                <w:sz w:val="24"/>
                <w:szCs w:val="24"/>
              </w:rPr>
              <w:t>Hz, H-6”); 7.12-7.06 (2H, m, H-5”, H-7”); 4.98 (2H, s, H-6’a, H-</w:t>
            </w:r>
          </w:p>
        </w:tc>
      </w:tr>
      <w:tr w:rsidR="004D60F1" w:rsidRPr="00DD65C8" w14:paraId="4E5EBAEB" w14:textId="77777777">
        <w:trPr>
          <w:trHeight w:val="293"/>
        </w:trPr>
        <w:tc>
          <w:tcPr>
            <w:tcW w:w="1000" w:type="dxa"/>
            <w:tcBorders>
              <w:left w:val="single" w:sz="8" w:space="0" w:color="auto"/>
              <w:right w:val="single" w:sz="8" w:space="0" w:color="auto"/>
            </w:tcBorders>
            <w:vAlign w:val="bottom"/>
          </w:tcPr>
          <w:p w14:paraId="2B8C363D" w14:textId="77777777" w:rsidR="004D60F1" w:rsidRPr="00DD65C8" w:rsidRDefault="004D60F1">
            <w:pPr>
              <w:rPr>
                <w:sz w:val="24"/>
                <w:szCs w:val="24"/>
              </w:rPr>
            </w:pPr>
          </w:p>
        </w:tc>
        <w:tc>
          <w:tcPr>
            <w:tcW w:w="1120" w:type="dxa"/>
            <w:tcBorders>
              <w:right w:val="single" w:sz="8" w:space="0" w:color="auto"/>
            </w:tcBorders>
            <w:vAlign w:val="bottom"/>
          </w:tcPr>
          <w:p w14:paraId="3D09993A" w14:textId="77777777" w:rsidR="004D60F1" w:rsidRPr="00DD65C8" w:rsidRDefault="004D60F1">
            <w:pPr>
              <w:rPr>
                <w:sz w:val="24"/>
                <w:szCs w:val="24"/>
              </w:rPr>
            </w:pPr>
          </w:p>
        </w:tc>
        <w:tc>
          <w:tcPr>
            <w:tcW w:w="6560" w:type="dxa"/>
            <w:tcBorders>
              <w:right w:val="single" w:sz="8" w:space="0" w:color="auto"/>
            </w:tcBorders>
            <w:vAlign w:val="bottom"/>
          </w:tcPr>
          <w:p w14:paraId="34482275" w14:textId="77777777" w:rsidR="004D60F1" w:rsidRPr="00DD65C8" w:rsidRDefault="00C629FD">
            <w:pPr>
              <w:ind w:left="80"/>
              <w:rPr>
                <w:sz w:val="20"/>
                <w:szCs w:val="20"/>
              </w:rPr>
            </w:pPr>
            <w:r w:rsidRPr="00DD65C8">
              <w:rPr>
                <w:rFonts w:eastAsia="Times New Roman"/>
                <w:sz w:val="24"/>
                <w:szCs w:val="24"/>
              </w:rPr>
              <w:t xml:space="preserve">6’b); 4.29 (2H, t, </w:t>
            </w:r>
            <w:r w:rsidRPr="00DD65C8">
              <w:rPr>
                <w:rFonts w:eastAsia="Times New Roman"/>
                <w:i/>
                <w:iCs/>
                <w:sz w:val="24"/>
                <w:szCs w:val="24"/>
              </w:rPr>
              <w:t>J</w:t>
            </w:r>
            <w:r w:rsidRPr="00DD65C8">
              <w:rPr>
                <w:rFonts w:eastAsia="Times New Roman"/>
                <w:sz w:val="24"/>
                <w:szCs w:val="24"/>
              </w:rPr>
              <w:t xml:space="preserve"> = 7.0 Hz, H-5a, H-5b); 1.95 (2H, t, </w:t>
            </w:r>
            <w:r w:rsidRPr="00DD65C8">
              <w:rPr>
                <w:rFonts w:eastAsia="Times New Roman"/>
                <w:i/>
                <w:iCs/>
                <w:sz w:val="24"/>
                <w:szCs w:val="24"/>
              </w:rPr>
              <w:t>J</w:t>
            </w:r>
            <w:r w:rsidRPr="00DD65C8">
              <w:rPr>
                <w:rFonts w:eastAsia="Times New Roman"/>
                <w:sz w:val="24"/>
                <w:szCs w:val="24"/>
              </w:rPr>
              <w:t xml:space="preserve"> = 7.5 Hz,</w:t>
            </w:r>
          </w:p>
        </w:tc>
      </w:tr>
      <w:tr w:rsidR="004D60F1" w:rsidRPr="00DD65C8" w14:paraId="32837E88" w14:textId="77777777">
        <w:trPr>
          <w:trHeight w:val="295"/>
        </w:trPr>
        <w:tc>
          <w:tcPr>
            <w:tcW w:w="1000" w:type="dxa"/>
            <w:tcBorders>
              <w:left w:val="single" w:sz="8" w:space="0" w:color="auto"/>
              <w:right w:val="single" w:sz="8" w:space="0" w:color="auto"/>
            </w:tcBorders>
            <w:vAlign w:val="bottom"/>
          </w:tcPr>
          <w:p w14:paraId="2335B01A" w14:textId="77777777" w:rsidR="004D60F1" w:rsidRPr="00DD65C8" w:rsidRDefault="004D60F1">
            <w:pPr>
              <w:rPr>
                <w:sz w:val="24"/>
                <w:szCs w:val="24"/>
              </w:rPr>
            </w:pPr>
          </w:p>
        </w:tc>
        <w:tc>
          <w:tcPr>
            <w:tcW w:w="1120" w:type="dxa"/>
            <w:tcBorders>
              <w:right w:val="single" w:sz="8" w:space="0" w:color="auto"/>
            </w:tcBorders>
            <w:vAlign w:val="bottom"/>
          </w:tcPr>
          <w:p w14:paraId="5DB18A0B" w14:textId="77777777" w:rsidR="004D60F1" w:rsidRPr="00DD65C8" w:rsidRDefault="004D60F1">
            <w:pPr>
              <w:rPr>
                <w:sz w:val="24"/>
                <w:szCs w:val="24"/>
              </w:rPr>
            </w:pPr>
          </w:p>
        </w:tc>
        <w:tc>
          <w:tcPr>
            <w:tcW w:w="6560" w:type="dxa"/>
            <w:tcBorders>
              <w:right w:val="single" w:sz="8" w:space="0" w:color="auto"/>
            </w:tcBorders>
            <w:vAlign w:val="bottom"/>
          </w:tcPr>
          <w:p w14:paraId="7F09B576" w14:textId="77777777" w:rsidR="004D60F1" w:rsidRPr="00DD65C8" w:rsidRDefault="00C629FD">
            <w:pPr>
              <w:ind w:left="80"/>
              <w:rPr>
                <w:sz w:val="20"/>
                <w:szCs w:val="20"/>
              </w:rPr>
            </w:pPr>
            <w:r w:rsidRPr="00DD65C8">
              <w:rPr>
                <w:rFonts w:eastAsia="Times New Roman"/>
                <w:sz w:val="24"/>
                <w:szCs w:val="24"/>
              </w:rPr>
              <w:t>H-2a, H-2b); 1.79-1.71 (2H, m, H-4a, H-4b); 1.45-1.39 (2H, m, H-</w:t>
            </w:r>
          </w:p>
        </w:tc>
      </w:tr>
      <w:tr w:rsidR="004D60F1" w:rsidRPr="00DD65C8" w14:paraId="7A422959" w14:textId="77777777">
        <w:trPr>
          <w:trHeight w:val="295"/>
        </w:trPr>
        <w:tc>
          <w:tcPr>
            <w:tcW w:w="1000" w:type="dxa"/>
            <w:tcBorders>
              <w:left w:val="single" w:sz="8" w:space="0" w:color="auto"/>
              <w:right w:val="single" w:sz="8" w:space="0" w:color="auto"/>
            </w:tcBorders>
            <w:vAlign w:val="bottom"/>
          </w:tcPr>
          <w:p w14:paraId="7999FB3F" w14:textId="77777777" w:rsidR="004D60F1" w:rsidRPr="00DD65C8" w:rsidRDefault="004D60F1">
            <w:pPr>
              <w:rPr>
                <w:sz w:val="24"/>
                <w:szCs w:val="24"/>
              </w:rPr>
            </w:pPr>
          </w:p>
        </w:tc>
        <w:tc>
          <w:tcPr>
            <w:tcW w:w="1120" w:type="dxa"/>
            <w:tcBorders>
              <w:right w:val="single" w:sz="8" w:space="0" w:color="auto"/>
            </w:tcBorders>
            <w:vAlign w:val="bottom"/>
          </w:tcPr>
          <w:p w14:paraId="2348A9E8" w14:textId="77777777" w:rsidR="004D60F1" w:rsidRPr="00DD65C8" w:rsidRDefault="004D60F1">
            <w:pPr>
              <w:rPr>
                <w:sz w:val="24"/>
                <w:szCs w:val="24"/>
              </w:rPr>
            </w:pPr>
          </w:p>
        </w:tc>
        <w:tc>
          <w:tcPr>
            <w:tcW w:w="6560" w:type="dxa"/>
            <w:tcBorders>
              <w:right w:val="single" w:sz="8" w:space="0" w:color="auto"/>
            </w:tcBorders>
            <w:vAlign w:val="bottom"/>
          </w:tcPr>
          <w:p w14:paraId="35AAF33D" w14:textId="77777777" w:rsidR="004D60F1" w:rsidRPr="00DD65C8" w:rsidRDefault="00C629FD">
            <w:pPr>
              <w:ind w:left="80"/>
              <w:rPr>
                <w:sz w:val="20"/>
                <w:szCs w:val="20"/>
              </w:rPr>
            </w:pPr>
            <w:r w:rsidRPr="00DD65C8">
              <w:rPr>
                <w:rFonts w:eastAsia="Times New Roman"/>
                <w:sz w:val="24"/>
                <w:szCs w:val="24"/>
              </w:rPr>
              <w:t>3a, H-3b).</w:t>
            </w:r>
          </w:p>
        </w:tc>
      </w:tr>
      <w:tr w:rsidR="004D60F1" w:rsidRPr="00DD65C8" w14:paraId="1AA19E6F" w14:textId="77777777">
        <w:trPr>
          <w:trHeight w:val="188"/>
        </w:trPr>
        <w:tc>
          <w:tcPr>
            <w:tcW w:w="1000" w:type="dxa"/>
            <w:tcBorders>
              <w:left w:val="single" w:sz="8" w:space="0" w:color="auto"/>
              <w:bottom w:val="single" w:sz="8" w:space="0" w:color="auto"/>
              <w:right w:val="single" w:sz="8" w:space="0" w:color="auto"/>
            </w:tcBorders>
            <w:vAlign w:val="bottom"/>
          </w:tcPr>
          <w:p w14:paraId="57393264" w14:textId="77777777" w:rsidR="004D60F1" w:rsidRPr="00DD65C8" w:rsidRDefault="004D60F1">
            <w:pPr>
              <w:rPr>
                <w:sz w:val="16"/>
                <w:szCs w:val="16"/>
              </w:rPr>
            </w:pPr>
          </w:p>
        </w:tc>
        <w:tc>
          <w:tcPr>
            <w:tcW w:w="1120" w:type="dxa"/>
            <w:tcBorders>
              <w:bottom w:val="single" w:sz="8" w:space="0" w:color="auto"/>
              <w:right w:val="single" w:sz="8" w:space="0" w:color="auto"/>
            </w:tcBorders>
            <w:vAlign w:val="bottom"/>
          </w:tcPr>
          <w:p w14:paraId="484F184B" w14:textId="77777777" w:rsidR="004D60F1" w:rsidRPr="00DD65C8" w:rsidRDefault="004D60F1">
            <w:pPr>
              <w:rPr>
                <w:sz w:val="16"/>
                <w:szCs w:val="16"/>
              </w:rPr>
            </w:pPr>
          </w:p>
        </w:tc>
        <w:tc>
          <w:tcPr>
            <w:tcW w:w="6560" w:type="dxa"/>
            <w:tcBorders>
              <w:bottom w:val="single" w:sz="8" w:space="0" w:color="auto"/>
              <w:right w:val="single" w:sz="8" w:space="0" w:color="auto"/>
            </w:tcBorders>
            <w:vAlign w:val="bottom"/>
          </w:tcPr>
          <w:p w14:paraId="1D63D9A7" w14:textId="77777777" w:rsidR="004D60F1" w:rsidRPr="00DD65C8" w:rsidRDefault="004D60F1">
            <w:pPr>
              <w:rPr>
                <w:sz w:val="16"/>
                <w:szCs w:val="16"/>
              </w:rPr>
            </w:pPr>
          </w:p>
        </w:tc>
      </w:tr>
      <w:tr w:rsidR="004D60F1" w:rsidRPr="00DD65C8" w14:paraId="161DAE2F" w14:textId="77777777">
        <w:trPr>
          <w:trHeight w:val="260"/>
        </w:trPr>
        <w:tc>
          <w:tcPr>
            <w:tcW w:w="1000" w:type="dxa"/>
            <w:tcBorders>
              <w:left w:val="single" w:sz="8" w:space="0" w:color="auto"/>
              <w:right w:val="single" w:sz="8" w:space="0" w:color="auto"/>
            </w:tcBorders>
            <w:vAlign w:val="bottom"/>
          </w:tcPr>
          <w:p w14:paraId="4547B5BB" w14:textId="77777777" w:rsidR="004D60F1" w:rsidRPr="00DD65C8" w:rsidRDefault="00C629FD">
            <w:pPr>
              <w:spacing w:line="260" w:lineRule="exact"/>
              <w:ind w:left="100"/>
              <w:rPr>
                <w:sz w:val="20"/>
                <w:szCs w:val="20"/>
              </w:rPr>
            </w:pPr>
            <w:r w:rsidRPr="00DD65C8">
              <w:rPr>
                <w:rFonts w:eastAsia="Times New Roman"/>
                <w:sz w:val="24"/>
                <w:szCs w:val="24"/>
              </w:rPr>
              <w:t>9</w:t>
            </w:r>
          </w:p>
        </w:tc>
        <w:tc>
          <w:tcPr>
            <w:tcW w:w="1120" w:type="dxa"/>
            <w:tcBorders>
              <w:right w:val="single" w:sz="8" w:space="0" w:color="auto"/>
            </w:tcBorders>
            <w:vAlign w:val="bottom"/>
          </w:tcPr>
          <w:p w14:paraId="6B13A39E" w14:textId="77777777" w:rsidR="004D60F1" w:rsidRPr="00DD65C8" w:rsidRDefault="00C629FD">
            <w:pPr>
              <w:spacing w:line="260" w:lineRule="exact"/>
              <w:jc w:val="center"/>
              <w:rPr>
                <w:sz w:val="20"/>
                <w:szCs w:val="20"/>
              </w:rPr>
            </w:pPr>
            <w:r w:rsidRPr="00DD65C8">
              <w:rPr>
                <w:rFonts w:eastAsia="Times New Roman"/>
                <w:b/>
                <w:bCs/>
                <w:w w:val="94"/>
                <w:sz w:val="24"/>
                <w:szCs w:val="24"/>
              </w:rPr>
              <w:t>6b</w:t>
            </w:r>
          </w:p>
        </w:tc>
        <w:tc>
          <w:tcPr>
            <w:tcW w:w="6560" w:type="dxa"/>
            <w:tcBorders>
              <w:right w:val="single" w:sz="8" w:space="0" w:color="auto"/>
            </w:tcBorders>
            <w:vAlign w:val="bottom"/>
          </w:tcPr>
          <w:p w14:paraId="6B78D8AF" w14:textId="77777777" w:rsidR="004D60F1" w:rsidRPr="00DD65C8" w:rsidRDefault="00C629FD">
            <w:pPr>
              <w:spacing w:line="260" w:lineRule="exact"/>
              <w:ind w:left="80"/>
              <w:rPr>
                <w:sz w:val="20"/>
                <w:szCs w:val="20"/>
              </w:rPr>
            </w:pPr>
            <w:r w:rsidRPr="00DD65C8">
              <w:rPr>
                <w:rFonts w:eastAsia="Times New Roman"/>
                <w:sz w:val="24"/>
                <w:szCs w:val="24"/>
              </w:rPr>
              <w:t>δ 13.76 (1H, s, NH); 10.34 (1H, s, NH); 8.67 (1H, s, OH); 8.08</w:t>
            </w:r>
          </w:p>
        </w:tc>
      </w:tr>
      <w:tr w:rsidR="004D60F1" w:rsidRPr="00DD65C8" w14:paraId="2A9D71BB" w14:textId="77777777">
        <w:trPr>
          <w:trHeight w:val="290"/>
        </w:trPr>
        <w:tc>
          <w:tcPr>
            <w:tcW w:w="1000" w:type="dxa"/>
            <w:tcBorders>
              <w:left w:val="single" w:sz="8" w:space="0" w:color="auto"/>
              <w:right w:val="single" w:sz="8" w:space="0" w:color="auto"/>
            </w:tcBorders>
            <w:vAlign w:val="bottom"/>
          </w:tcPr>
          <w:p w14:paraId="0BAFF740" w14:textId="77777777" w:rsidR="004D60F1" w:rsidRPr="00DD65C8" w:rsidRDefault="004D60F1">
            <w:pPr>
              <w:rPr>
                <w:sz w:val="24"/>
                <w:szCs w:val="24"/>
              </w:rPr>
            </w:pPr>
          </w:p>
        </w:tc>
        <w:tc>
          <w:tcPr>
            <w:tcW w:w="1120" w:type="dxa"/>
            <w:tcBorders>
              <w:right w:val="single" w:sz="8" w:space="0" w:color="auto"/>
            </w:tcBorders>
            <w:vAlign w:val="bottom"/>
          </w:tcPr>
          <w:p w14:paraId="78AD123C" w14:textId="77777777" w:rsidR="004D60F1" w:rsidRPr="00DD65C8" w:rsidRDefault="004D60F1">
            <w:pPr>
              <w:rPr>
                <w:sz w:val="24"/>
                <w:szCs w:val="24"/>
              </w:rPr>
            </w:pPr>
          </w:p>
        </w:tc>
        <w:tc>
          <w:tcPr>
            <w:tcW w:w="6560" w:type="dxa"/>
            <w:tcBorders>
              <w:right w:val="single" w:sz="8" w:space="0" w:color="auto"/>
            </w:tcBorders>
            <w:vAlign w:val="bottom"/>
          </w:tcPr>
          <w:p w14:paraId="22A18CA6" w14:textId="77777777" w:rsidR="004D60F1" w:rsidRPr="00DD65C8" w:rsidRDefault="00C629FD">
            <w:pPr>
              <w:ind w:left="80"/>
              <w:rPr>
                <w:sz w:val="20"/>
                <w:szCs w:val="20"/>
              </w:rPr>
            </w:pPr>
            <w:r w:rsidRPr="00DD65C8">
              <w:rPr>
                <w:rFonts w:eastAsia="Times New Roman"/>
                <w:sz w:val="24"/>
                <w:szCs w:val="24"/>
              </w:rPr>
              <w:t xml:space="preserve">(1H, s, H-5’); 7.75 (1H, dd, </w:t>
            </w:r>
            <w:r w:rsidRPr="00DD65C8">
              <w:rPr>
                <w:rFonts w:eastAsia="Times New Roman"/>
                <w:i/>
                <w:iCs/>
                <w:sz w:val="24"/>
                <w:szCs w:val="24"/>
              </w:rPr>
              <w:t>J</w:t>
            </w:r>
            <w:r w:rsidRPr="00DD65C8">
              <w:rPr>
                <w:rFonts w:eastAsia="Times New Roman"/>
                <w:sz w:val="24"/>
                <w:szCs w:val="24"/>
              </w:rPr>
              <w:t xml:space="preserve"> = 8.0 Hz, </w:t>
            </w:r>
            <w:r w:rsidRPr="00DD65C8">
              <w:rPr>
                <w:rFonts w:eastAsia="Times New Roman"/>
                <w:i/>
                <w:iCs/>
                <w:sz w:val="24"/>
                <w:szCs w:val="24"/>
              </w:rPr>
              <w:t>J’</w:t>
            </w:r>
            <w:r w:rsidRPr="00DD65C8">
              <w:rPr>
                <w:rFonts w:eastAsia="Times New Roman"/>
                <w:sz w:val="24"/>
                <w:szCs w:val="24"/>
              </w:rPr>
              <w:t xml:space="preserve"> = 2.5 Hz, H-4”); 7.28</w:t>
            </w:r>
          </w:p>
        </w:tc>
      </w:tr>
      <w:tr w:rsidR="004D60F1" w:rsidRPr="00DD65C8" w14:paraId="0C2EC872" w14:textId="77777777">
        <w:trPr>
          <w:trHeight w:val="293"/>
        </w:trPr>
        <w:tc>
          <w:tcPr>
            <w:tcW w:w="1000" w:type="dxa"/>
            <w:tcBorders>
              <w:left w:val="single" w:sz="8" w:space="0" w:color="auto"/>
              <w:right w:val="single" w:sz="8" w:space="0" w:color="auto"/>
            </w:tcBorders>
            <w:vAlign w:val="bottom"/>
          </w:tcPr>
          <w:p w14:paraId="7520D9F6" w14:textId="77777777" w:rsidR="004D60F1" w:rsidRPr="00DD65C8" w:rsidRDefault="004D60F1">
            <w:pPr>
              <w:rPr>
                <w:sz w:val="24"/>
                <w:szCs w:val="24"/>
              </w:rPr>
            </w:pPr>
          </w:p>
        </w:tc>
        <w:tc>
          <w:tcPr>
            <w:tcW w:w="1120" w:type="dxa"/>
            <w:tcBorders>
              <w:right w:val="single" w:sz="8" w:space="0" w:color="auto"/>
            </w:tcBorders>
            <w:vAlign w:val="bottom"/>
          </w:tcPr>
          <w:p w14:paraId="0856BA11" w14:textId="77777777" w:rsidR="004D60F1" w:rsidRPr="00DD65C8" w:rsidRDefault="004D60F1">
            <w:pPr>
              <w:rPr>
                <w:sz w:val="24"/>
                <w:szCs w:val="24"/>
              </w:rPr>
            </w:pPr>
          </w:p>
        </w:tc>
        <w:tc>
          <w:tcPr>
            <w:tcW w:w="6560" w:type="dxa"/>
            <w:tcBorders>
              <w:right w:val="single" w:sz="8" w:space="0" w:color="auto"/>
            </w:tcBorders>
            <w:vAlign w:val="bottom"/>
          </w:tcPr>
          <w:p w14:paraId="022CCFDB" w14:textId="77777777" w:rsidR="004D60F1" w:rsidRPr="00DD65C8" w:rsidRDefault="00C629FD">
            <w:pPr>
              <w:ind w:left="80"/>
              <w:rPr>
                <w:sz w:val="20"/>
                <w:szCs w:val="20"/>
              </w:rPr>
            </w:pPr>
            <w:r w:rsidRPr="00DD65C8">
              <w:rPr>
                <w:rFonts w:eastAsia="Times New Roman"/>
                <w:w w:val="99"/>
                <w:sz w:val="24"/>
                <w:szCs w:val="24"/>
              </w:rPr>
              <w:t xml:space="preserve">(1H, td, </w:t>
            </w:r>
            <w:r w:rsidRPr="00DD65C8">
              <w:rPr>
                <w:rFonts w:eastAsia="Times New Roman"/>
                <w:i/>
                <w:iCs/>
                <w:w w:val="99"/>
                <w:sz w:val="24"/>
                <w:szCs w:val="24"/>
              </w:rPr>
              <w:t>J</w:t>
            </w:r>
            <w:r w:rsidRPr="00DD65C8">
              <w:rPr>
                <w:rFonts w:eastAsia="Times New Roman"/>
                <w:w w:val="99"/>
                <w:sz w:val="24"/>
                <w:szCs w:val="24"/>
              </w:rPr>
              <w:t xml:space="preserve"> = 8.75 Hz, </w:t>
            </w:r>
            <w:r w:rsidRPr="00DD65C8">
              <w:rPr>
                <w:rFonts w:eastAsia="Times New Roman"/>
                <w:i/>
                <w:iCs/>
                <w:w w:val="99"/>
                <w:sz w:val="24"/>
                <w:szCs w:val="24"/>
              </w:rPr>
              <w:t>J’</w:t>
            </w:r>
            <w:r w:rsidRPr="00DD65C8">
              <w:rPr>
                <w:rFonts w:eastAsia="Times New Roman"/>
                <w:w w:val="99"/>
                <w:sz w:val="24"/>
                <w:szCs w:val="24"/>
              </w:rPr>
              <w:t xml:space="preserve"> = 2.5 Hz, H-6”); 7.12 (1H, dd, </w:t>
            </w:r>
            <w:r w:rsidRPr="00DD65C8">
              <w:rPr>
                <w:rFonts w:eastAsia="Times New Roman"/>
                <w:i/>
                <w:iCs/>
                <w:w w:val="99"/>
                <w:sz w:val="24"/>
                <w:szCs w:val="24"/>
              </w:rPr>
              <w:t>J</w:t>
            </w:r>
            <w:r w:rsidRPr="00DD65C8">
              <w:rPr>
                <w:rFonts w:eastAsia="Times New Roman"/>
                <w:w w:val="99"/>
                <w:sz w:val="24"/>
                <w:szCs w:val="24"/>
              </w:rPr>
              <w:t xml:space="preserve"> = 8.75 Hz,</w:t>
            </w:r>
          </w:p>
        </w:tc>
      </w:tr>
      <w:tr w:rsidR="004D60F1" w:rsidRPr="00DD65C8" w14:paraId="186665FA" w14:textId="77777777">
        <w:trPr>
          <w:trHeight w:val="295"/>
        </w:trPr>
        <w:tc>
          <w:tcPr>
            <w:tcW w:w="1000" w:type="dxa"/>
            <w:tcBorders>
              <w:left w:val="single" w:sz="8" w:space="0" w:color="auto"/>
              <w:right w:val="single" w:sz="8" w:space="0" w:color="auto"/>
            </w:tcBorders>
            <w:vAlign w:val="bottom"/>
          </w:tcPr>
          <w:p w14:paraId="79CC869E" w14:textId="77777777" w:rsidR="004D60F1" w:rsidRPr="00DD65C8" w:rsidRDefault="004D60F1">
            <w:pPr>
              <w:rPr>
                <w:sz w:val="24"/>
                <w:szCs w:val="24"/>
              </w:rPr>
            </w:pPr>
          </w:p>
        </w:tc>
        <w:tc>
          <w:tcPr>
            <w:tcW w:w="1120" w:type="dxa"/>
            <w:tcBorders>
              <w:right w:val="single" w:sz="8" w:space="0" w:color="auto"/>
            </w:tcBorders>
            <w:vAlign w:val="bottom"/>
          </w:tcPr>
          <w:p w14:paraId="36555DFD" w14:textId="77777777" w:rsidR="004D60F1" w:rsidRPr="00DD65C8" w:rsidRDefault="004D60F1">
            <w:pPr>
              <w:rPr>
                <w:sz w:val="24"/>
                <w:szCs w:val="24"/>
              </w:rPr>
            </w:pPr>
          </w:p>
        </w:tc>
        <w:tc>
          <w:tcPr>
            <w:tcW w:w="6560" w:type="dxa"/>
            <w:tcBorders>
              <w:right w:val="single" w:sz="8" w:space="0" w:color="auto"/>
            </w:tcBorders>
            <w:vAlign w:val="bottom"/>
          </w:tcPr>
          <w:p w14:paraId="0403948C" w14:textId="77777777" w:rsidR="004D60F1" w:rsidRPr="00DD65C8" w:rsidRDefault="00C629FD">
            <w:pPr>
              <w:ind w:left="80"/>
              <w:rPr>
                <w:sz w:val="20"/>
                <w:szCs w:val="20"/>
              </w:rPr>
            </w:pPr>
            <w:r w:rsidRPr="00DD65C8">
              <w:rPr>
                <w:rFonts w:eastAsia="Times New Roman"/>
                <w:i/>
                <w:iCs/>
                <w:sz w:val="24"/>
                <w:szCs w:val="24"/>
              </w:rPr>
              <w:t xml:space="preserve">J’ </w:t>
            </w:r>
            <w:r w:rsidRPr="00DD65C8">
              <w:rPr>
                <w:rFonts w:eastAsia="Times New Roman"/>
                <w:sz w:val="24"/>
                <w:szCs w:val="24"/>
              </w:rPr>
              <w:t>= 4.0 Hz, H-7”); 4.98 (2H, s, H-6’a, H-6’b); 4.29 (2H, t,</w:t>
            </w:r>
            <w:r w:rsidRPr="00DD65C8">
              <w:rPr>
                <w:rFonts w:eastAsia="Times New Roman"/>
                <w:i/>
                <w:iCs/>
                <w:sz w:val="24"/>
                <w:szCs w:val="24"/>
              </w:rPr>
              <w:t xml:space="preserve"> J </w:t>
            </w:r>
            <w:r w:rsidRPr="00DD65C8">
              <w:rPr>
                <w:rFonts w:eastAsia="Times New Roman"/>
                <w:sz w:val="24"/>
                <w:szCs w:val="24"/>
              </w:rPr>
              <w:t>= 7.0</w:t>
            </w:r>
          </w:p>
        </w:tc>
      </w:tr>
      <w:tr w:rsidR="004D60F1" w:rsidRPr="00DD65C8" w14:paraId="040D7107" w14:textId="77777777">
        <w:trPr>
          <w:trHeight w:val="295"/>
        </w:trPr>
        <w:tc>
          <w:tcPr>
            <w:tcW w:w="1000" w:type="dxa"/>
            <w:tcBorders>
              <w:left w:val="single" w:sz="8" w:space="0" w:color="auto"/>
              <w:right w:val="single" w:sz="8" w:space="0" w:color="auto"/>
            </w:tcBorders>
            <w:vAlign w:val="bottom"/>
          </w:tcPr>
          <w:p w14:paraId="2B62D441" w14:textId="77777777" w:rsidR="004D60F1" w:rsidRPr="00DD65C8" w:rsidRDefault="004D60F1">
            <w:pPr>
              <w:rPr>
                <w:sz w:val="24"/>
                <w:szCs w:val="24"/>
              </w:rPr>
            </w:pPr>
          </w:p>
        </w:tc>
        <w:tc>
          <w:tcPr>
            <w:tcW w:w="1120" w:type="dxa"/>
            <w:tcBorders>
              <w:right w:val="single" w:sz="8" w:space="0" w:color="auto"/>
            </w:tcBorders>
            <w:vAlign w:val="bottom"/>
          </w:tcPr>
          <w:p w14:paraId="09759071" w14:textId="77777777" w:rsidR="004D60F1" w:rsidRPr="00DD65C8" w:rsidRDefault="004D60F1">
            <w:pPr>
              <w:rPr>
                <w:sz w:val="24"/>
                <w:szCs w:val="24"/>
              </w:rPr>
            </w:pPr>
          </w:p>
        </w:tc>
        <w:tc>
          <w:tcPr>
            <w:tcW w:w="6560" w:type="dxa"/>
            <w:tcBorders>
              <w:right w:val="single" w:sz="8" w:space="0" w:color="auto"/>
            </w:tcBorders>
            <w:vAlign w:val="bottom"/>
          </w:tcPr>
          <w:p w14:paraId="7E32F5D2" w14:textId="77777777" w:rsidR="004D60F1" w:rsidRPr="00DD65C8" w:rsidRDefault="00C629FD">
            <w:pPr>
              <w:ind w:left="80"/>
              <w:rPr>
                <w:sz w:val="20"/>
                <w:szCs w:val="20"/>
              </w:rPr>
            </w:pPr>
            <w:r w:rsidRPr="00DD65C8">
              <w:rPr>
                <w:rFonts w:eastAsia="Times New Roman"/>
                <w:sz w:val="24"/>
                <w:szCs w:val="24"/>
              </w:rPr>
              <w:t xml:space="preserve">Hz, H-5a, H-5b); 1.95 (2H, t, </w:t>
            </w:r>
            <w:r w:rsidRPr="00DD65C8">
              <w:rPr>
                <w:rFonts w:eastAsia="Times New Roman"/>
                <w:i/>
                <w:iCs/>
                <w:sz w:val="24"/>
                <w:szCs w:val="24"/>
              </w:rPr>
              <w:t>J</w:t>
            </w:r>
            <w:r w:rsidRPr="00DD65C8">
              <w:rPr>
                <w:rFonts w:eastAsia="Times New Roman"/>
                <w:sz w:val="24"/>
                <w:szCs w:val="24"/>
              </w:rPr>
              <w:t xml:space="preserve"> = 7.5 Hz, H-2a, H-2b); 1.76-1.73</w:t>
            </w:r>
          </w:p>
        </w:tc>
      </w:tr>
      <w:tr w:rsidR="004D60F1" w:rsidRPr="00DD65C8" w14:paraId="338FC046" w14:textId="77777777">
        <w:trPr>
          <w:trHeight w:val="293"/>
        </w:trPr>
        <w:tc>
          <w:tcPr>
            <w:tcW w:w="1000" w:type="dxa"/>
            <w:tcBorders>
              <w:left w:val="single" w:sz="8" w:space="0" w:color="auto"/>
              <w:right w:val="single" w:sz="8" w:space="0" w:color="auto"/>
            </w:tcBorders>
            <w:vAlign w:val="bottom"/>
          </w:tcPr>
          <w:p w14:paraId="12B5D736" w14:textId="77777777" w:rsidR="004D60F1" w:rsidRPr="00DD65C8" w:rsidRDefault="004D60F1">
            <w:pPr>
              <w:rPr>
                <w:sz w:val="24"/>
                <w:szCs w:val="24"/>
              </w:rPr>
            </w:pPr>
          </w:p>
        </w:tc>
        <w:tc>
          <w:tcPr>
            <w:tcW w:w="1120" w:type="dxa"/>
            <w:tcBorders>
              <w:right w:val="single" w:sz="8" w:space="0" w:color="auto"/>
            </w:tcBorders>
            <w:vAlign w:val="bottom"/>
          </w:tcPr>
          <w:p w14:paraId="650DF8E6" w14:textId="77777777" w:rsidR="004D60F1" w:rsidRPr="00DD65C8" w:rsidRDefault="004D60F1">
            <w:pPr>
              <w:rPr>
                <w:sz w:val="24"/>
                <w:szCs w:val="24"/>
              </w:rPr>
            </w:pPr>
          </w:p>
        </w:tc>
        <w:tc>
          <w:tcPr>
            <w:tcW w:w="6560" w:type="dxa"/>
            <w:tcBorders>
              <w:right w:val="single" w:sz="8" w:space="0" w:color="auto"/>
            </w:tcBorders>
            <w:vAlign w:val="bottom"/>
          </w:tcPr>
          <w:p w14:paraId="641277EE" w14:textId="77777777" w:rsidR="004D60F1" w:rsidRPr="00DD65C8" w:rsidRDefault="00C629FD">
            <w:pPr>
              <w:ind w:left="80"/>
              <w:rPr>
                <w:sz w:val="20"/>
                <w:szCs w:val="20"/>
              </w:rPr>
            </w:pPr>
            <w:r w:rsidRPr="00DD65C8">
              <w:rPr>
                <w:rFonts w:eastAsia="Times New Roman"/>
                <w:sz w:val="24"/>
                <w:szCs w:val="24"/>
              </w:rPr>
              <w:t>(2H, m, H-4a, H-4b); 1.45-1.40 (2H, m, H-3a, H-3b).</w:t>
            </w:r>
          </w:p>
        </w:tc>
      </w:tr>
      <w:tr w:rsidR="004D60F1" w:rsidRPr="00DD65C8" w14:paraId="2CF2675C" w14:textId="77777777">
        <w:trPr>
          <w:trHeight w:val="190"/>
        </w:trPr>
        <w:tc>
          <w:tcPr>
            <w:tcW w:w="1000" w:type="dxa"/>
            <w:tcBorders>
              <w:left w:val="single" w:sz="8" w:space="0" w:color="auto"/>
              <w:bottom w:val="single" w:sz="8" w:space="0" w:color="auto"/>
              <w:right w:val="single" w:sz="8" w:space="0" w:color="auto"/>
            </w:tcBorders>
            <w:vAlign w:val="bottom"/>
          </w:tcPr>
          <w:p w14:paraId="2CD01CF7" w14:textId="77777777" w:rsidR="004D60F1" w:rsidRPr="00DD65C8" w:rsidRDefault="004D60F1">
            <w:pPr>
              <w:rPr>
                <w:sz w:val="16"/>
                <w:szCs w:val="16"/>
              </w:rPr>
            </w:pPr>
          </w:p>
        </w:tc>
        <w:tc>
          <w:tcPr>
            <w:tcW w:w="1120" w:type="dxa"/>
            <w:tcBorders>
              <w:bottom w:val="single" w:sz="8" w:space="0" w:color="auto"/>
              <w:right w:val="single" w:sz="8" w:space="0" w:color="auto"/>
            </w:tcBorders>
            <w:vAlign w:val="bottom"/>
          </w:tcPr>
          <w:p w14:paraId="46F3F9E9" w14:textId="77777777" w:rsidR="004D60F1" w:rsidRPr="00DD65C8" w:rsidRDefault="004D60F1">
            <w:pPr>
              <w:rPr>
                <w:sz w:val="16"/>
                <w:szCs w:val="16"/>
              </w:rPr>
            </w:pPr>
          </w:p>
        </w:tc>
        <w:tc>
          <w:tcPr>
            <w:tcW w:w="6560" w:type="dxa"/>
            <w:tcBorders>
              <w:bottom w:val="single" w:sz="8" w:space="0" w:color="auto"/>
              <w:right w:val="single" w:sz="8" w:space="0" w:color="auto"/>
            </w:tcBorders>
            <w:vAlign w:val="bottom"/>
          </w:tcPr>
          <w:p w14:paraId="18C732BE" w14:textId="77777777" w:rsidR="004D60F1" w:rsidRPr="00DD65C8" w:rsidRDefault="004D60F1">
            <w:pPr>
              <w:rPr>
                <w:sz w:val="16"/>
                <w:szCs w:val="16"/>
              </w:rPr>
            </w:pPr>
          </w:p>
        </w:tc>
      </w:tr>
      <w:tr w:rsidR="004D60F1" w:rsidRPr="00DD65C8" w14:paraId="3657B74C" w14:textId="77777777">
        <w:trPr>
          <w:trHeight w:val="260"/>
        </w:trPr>
        <w:tc>
          <w:tcPr>
            <w:tcW w:w="1000" w:type="dxa"/>
            <w:tcBorders>
              <w:left w:val="single" w:sz="8" w:space="0" w:color="auto"/>
              <w:right w:val="single" w:sz="8" w:space="0" w:color="auto"/>
            </w:tcBorders>
            <w:vAlign w:val="bottom"/>
          </w:tcPr>
          <w:p w14:paraId="6A740112" w14:textId="77777777" w:rsidR="004D60F1" w:rsidRPr="00DD65C8" w:rsidRDefault="00C629FD">
            <w:pPr>
              <w:spacing w:line="260" w:lineRule="exact"/>
              <w:ind w:left="100"/>
              <w:rPr>
                <w:sz w:val="20"/>
                <w:szCs w:val="20"/>
              </w:rPr>
            </w:pPr>
            <w:r w:rsidRPr="00DD65C8">
              <w:rPr>
                <w:rFonts w:eastAsia="Times New Roman"/>
                <w:sz w:val="24"/>
                <w:szCs w:val="24"/>
              </w:rPr>
              <w:t>10</w:t>
            </w:r>
          </w:p>
        </w:tc>
        <w:tc>
          <w:tcPr>
            <w:tcW w:w="1120" w:type="dxa"/>
            <w:tcBorders>
              <w:right w:val="single" w:sz="8" w:space="0" w:color="auto"/>
            </w:tcBorders>
            <w:vAlign w:val="bottom"/>
          </w:tcPr>
          <w:p w14:paraId="7F5A08C5" w14:textId="77777777" w:rsidR="004D60F1" w:rsidRPr="00DD65C8" w:rsidRDefault="00C629FD">
            <w:pPr>
              <w:spacing w:line="260" w:lineRule="exact"/>
              <w:jc w:val="center"/>
              <w:rPr>
                <w:sz w:val="20"/>
                <w:szCs w:val="20"/>
              </w:rPr>
            </w:pPr>
            <w:r w:rsidRPr="00DD65C8">
              <w:rPr>
                <w:rFonts w:eastAsia="Times New Roman"/>
                <w:b/>
                <w:bCs/>
                <w:sz w:val="24"/>
                <w:szCs w:val="24"/>
              </w:rPr>
              <w:t>6c</w:t>
            </w:r>
          </w:p>
        </w:tc>
        <w:tc>
          <w:tcPr>
            <w:tcW w:w="6560" w:type="dxa"/>
            <w:tcBorders>
              <w:right w:val="single" w:sz="8" w:space="0" w:color="auto"/>
            </w:tcBorders>
            <w:vAlign w:val="bottom"/>
          </w:tcPr>
          <w:p w14:paraId="3C0F69B9" w14:textId="77777777" w:rsidR="004D60F1" w:rsidRPr="00DD65C8" w:rsidRDefault="00C629FD">
            <w:pPr>
              <w:spacing w:line="260" w:lineRule="exact"/>
              <w:ind w:left="80"/>
              <w:rPr>
                <w:sz w:val="20"/>
                <w:szCs w:val="20"/>
              </w:rPr>
            </w:pPr>
            <w:r w:rsidRPr="00DD65C8">
              <w:rPr>
                <w:rFonts w:eastAsia="Times New Roman"/>
                <w:sz w:val="24"/>
                <w:szCs w:val="24"/>
              </w:rPr>
              <w:t>δ 10.36 (1H, s, NH); 8.68 (1H, s, OH); 8.08 (1H, s, H-5’); 7.95</w:t>
            </w:r>
          </w:p>
        </w:tc>
      </w:tr>
      <w:tr w:rsidR="004D60F1" w:rsidRPr="00DD65C8" w14:paraId="2E35FACF" w14:textId="77777777">
        <w:trPr>
          <w:trHeight w:val="290"/>
        </w:trPr>
        <w:tc>
          <w:tcPr>
            <w:tcW w:w="1000" w:type="dxa"/>
            <w:tcBorders>
              <w:left w:val="single" w:sz="8" w:space="0" w:color="auto"/>
              <w:right w:val="single" w:sz="8" w:space="0" w:color="auto"/>
            </w:tcBorders>
            <w:vAlign w:val="bottom"/>
          </w:tcPr>
          <w:p w14:paraId="5E1FB753" w14:textId="77777777" w:rsidR="004D60F1" w:rsidRPr="00DD65C8" w:rsidRDefault="004D60F1">
            <w:pPr>
              <w:rPr>
                <w:sz w:val="24"/>
                <w:szCs w:val="24"/>
              </w:rPr>
            </w:pPr>
          </w:p>
        </w:tc>
        <w:tc>
          <w:tcPr>
            <w:tcW w:w="1120" w:type="dxa"/>
            <w:tcBorders>
              <w:right w:val="single" w:sz="8" w:space="0" w:color="auto"/>
            </w:tcBorders>
            <w:vAlign w:val="bottom"/>
          </w:tcPr>
          <w:p w14:paraId="01C8C765" w14:textId="77777777" w:rsidR="004D60F1" w:rsidRPr="00DD65C8" w:rsidRDefault="004D60F1">
            <w:pPr>
              <w:rPr>
                <w:sz w:val="24"/>
                <w:szCs w:val="24"/>
              </w:rPr>
            </w:pPr>
          </w:p>
        </w:tc>
        <w:tc>
          <w:tcPr>
            <w:tcW w:w="6560" w:type="dxa"/>
            <w:tcBorders>
              <w:right w:val="single" w:sz="8" w:space="0" w:color="auto"/>
            </w:tcBorders>
            <w:vAlign w:val="bottom"/>
          </w:tcPr>
          <w:p w14:paraId="0E9611CF" w14:textId="77777777" w:rsidR="004D60F1" w:rsidRPr="00DD65C8" w:rsidRDefault="00C629FD">
            <w:pPr>
              <w:ind w:left="80"/>
              <w:rPr>
                <w:sz w:val="20"/>
                <w:szCs w:val="20"/>
              </w:rPr>
            </w:pPr>
            <w:r w:rsidRPr="00DD65C8">
              <w:rPr>
                <w:rFonts w:eastAsia="Times New Roman"/>
                <w:sz w:val="24"/>
                <w:szCs w:val="24"/>
              </w:rPr>
              <w:t xml:space="preserve">(1H, s, H-4”); 7.48 (1H, d, </w:t>
            </w:r>
            <w:r w:rsidRPr="00DD65C8">
              <w:rPr>
                <w:rFonts w:eastAsia="Times New Roman"/>
                <w:i/>
                <w:iCs/>
                <w:sz w:val="24"/>
                <w:szCs w:val="24"/>
              </w:rPr>
              <w:t>J</w:t>
            </w:r>
            <w:r w:rsidRPr="00DD65C8">
              <w:rPr>
                <w:rFonts w:eastAsia="Times New Roman"/>
                <w:sz w:val="24"/>
                <w:szCs w:val="24"/>
              </w:rPr>
              <w:t xml:space="preserve"> = 8.0 Hz, H-6”); 7.14 (1H, d, </w:t>
            </w:r>
            <w:r w:rsidRPr="00DD65C8">
              <w:rPr>
                <w:rFonts w:eastAsia="Times New Roman"/>
                <w:i/>
                <w:iCs/>
                <w:sz w:val="24"/>
                <w:szCs w:val="24"/>
              </w:rPr>
              <w:t>J</w:t>
            </w:r>
            <w:r w:rsidRPr="00DD65C8">
              <w:rPr>
                <w:rFonts w:eastAsia="Times New Roman"/>
                <w:sz w:val="24"/>
                <w:szCs w:val="24"/>
              </w:rPr>
              <w:t xml:space="preserve"> = 8.0</w:t>
            </w:r>
          </w:p>
        </w:tc>
      </w:tr>
      <w:tr w:rsidR="004D60F1" w:rsidRPr="00DD65C8" w14:paraId="0F8ED83F" w14:textId="77777777">
        <w:trPr>
          <w:trHeight w:val="293"/>
        </w:trPr>
        <w:tc>
          <w:tcPr>
            <w:tcW w:w="1000" w:type="dxa"/>
            <w:tcBorders>
              <w:left w:val="single" w:sz="8" w:space="0" w:color="auto"/>
              <w:right w:val="single" w:sz="8" w:space="0" w:color="auto"/>
            </w:tcBorders>
            <w:vAlign w:val="bottom"/>
          </w:tcPr>
          <w:p w14:paraId="67E3A20D" w14:textId="77777777" w:rsidR="004D60F1" w:rsidRPr="00DD65C8" w:rsidRDefault="004D60F1">
            <w:pPr>
              <w:rPr>
                <w:sz w:val="24"/>
                <w:szCs w:val="24"/>
              </w:rPr>
            </w:pPr>
          </w:p>
        </w:tc>
        <w:tc>
          <w:tcPr>
            <w:tcW w:w="1120" w:type="dxa"/>
            <w:tcBorders>
              <w:right w:val="single" w:sz="8" w:space="0" w:color="auto"/>
            </w:tcBorders>
            <w:vAlign w:val="bottom"/>
          </w:tcPr>
          <w:p w14:paraId="22CCB82C" w14:textId="77777777" w:rsidR="004D60F1" w:rsidRPr="00DD65C8" w:rsidRDefault="004D60F1">
            <w:pPr>
              <w:rPr>
                <w:sz w:val="24"/>
                <w:szCs w:val="24"/>
              </w:rPr>
            </w:pPr>
          </w:p>
        </w:tc>
        <w:tc>
          <w:tcPr>
            <w:tcW w:w="6560" w:type="dxa"/>
            <w:tcBorders>
              <w:right w:val="single" w:sz="8" w:space="0" w:color="auto"/>
            </w:tcBorders>
            <w:vAlign w:val="bottom"/>
          </w:tcPr>
          <w:p w14:paraId="22C23598" w14:textId="77777777" w:rsidR="004D60F1" w:rsidRPr="00DD65C8" w:rsidRDefault="00C629FD">
            <w:pPr>
              <w:ind w:left="80"/>
              <w:rPr>
                <w:sz w:val="20"/>
                <w:szCs w:val="20"/>
              </w:rPr>
            </w:pPr>
            <w:r w:rsidRPr="00DD65C8">
              <w:rPr>
                <w:rFonts w:eastAsia="Times New Roman"/>
                <w:sz w:val="24"/>
                <w:szCs w:val="24"/>
              </w:rPr>
              <w:t xml:space="preserve">Hz, H-7”); 4.98 (2H, s, H-6’a, H-6’b); 4.29 (2H, t, </w:t>
            </w:r>
            <w:r w:rsidRPr="00DD65C8">
              <w:rPr>
                <w:rFonts w:eastAsia="Times New Roman"/>
                <w:i/>
                <w:iCs/>
                <w:sz w:val="24"/>
                <w:szCs w:val="24"/>
              </w:rPr>
              <w:t>J</w:t>
            </w:r>
            <w:r w:rsidRPr="00DD65C8">
              <w:rPr>
                <w:rFonts w:eastAsia="Times New Roman"/>
                <w:sz w:val="24"/>
                <w:szCs w:val="24"/>
              </w:rPr>
              <w:t xml:space="preserve"> = 7.0 Hz, H-</w:t>
            </w:r>
          </w:p>
        </w:tc>
      </w:tr>
      <w:tr w:rsidR="004D60F1" w:rsidRPr="00DD65C8" w14:paraId="1E067059" w14:textId="77777777">
        <w:trPr>
          <w:trHeight w:val="295"/>
        </w:trPr>
        <w:tc>
          <w:tcPr>
            <w:tcW w:w="1000" w:type="dxa"/>
            <w:tcBorders>
              <w:left w:val="single" w:sz="8" w:space="0" w:color="auto"/>
              <w:right w:val="single" w:sz="8" w:space="0" w:color="auto"/>
            </w:tcBorders>
            <w:vAlign w:val="bottom"/>
          </w:tcPr>
          <w:p w14:paraId="760A9C0F" w14:textId="77777777" w:rsidR="004D60F1" w:rsidRPr="00DD65C8" w:rsidRDefault="004D60F1">
            <w:pPr>
              <w:rPr>
                <w:sz w:val="24"/>
                <w:szCs w:val="24"/>
              </w:rPr>
            </w:pPr>
          </w:p>
        </w:tc>
        <w:tc>
          <w:tcPr>
            <w:tcW w:w="1120" w:type="dxa"/>
            <w:tcBorders>
              <w:right w:val="single" w:sz="8" w:space="0" w:color="auto"/>
            </w:tcBorders>
            <w:vAlign w:val="bottom"/>
          </w:tcPr>
          <w:p w14:paraId="1011EDFA" w14:textId="77777777" w:rsidR="004D60F1" w:rsidRPr="00DD65C8" w:rsidRDefault="004D60F1">
            <w:pPr>
              <w:rPr>
                <w:sz w:val="24"/>
                <w:szCs w:val="24"/>
              </w:rPr>
            </w:pPr>
          </w:p>
        </w:tc>
        <w:tc>
          <w:tcPr>
            <w:tcW w:w="6560" w:type="dxa"/>
            <w:tcBorders>
              <w:right w:val="single" w:sz="8" w:space="0" w:color="auto"/>
            </w:tcBorders>
            <w:vAlign w:val="bottom"/>
          </w:tcPr>
          <w:p w14:paraId="1AE3537C" w14:textId="77777777" w:rsidR="004D60F1" w:rsidRPr="00DD65C8" w:rsidRDefault="00C629FD">
            <w:pPr>
              <w:ind w:left="80"/>
              <w:rPr>
                <w:sz w:val="20"/>
                <w:szCs w:val="20"/>
              </w:rPr>
            </w:pPr>
            <w:r w:rsidRPr="00DD65C8">
              <w:rPr>
                <w:rFonts w:eastAsia="Times New Roman"/>
                <w:sz w:val="24"/>
                <w:szCs w:val="24"/>
              </w:rPr>
              <w:t xml:space="preserve">5a, H-5b); 1.95 (2H, t, </w:t>
            </w:r>
            <w:r w:rsidRPr="00DD65C8">
              <w:rPr>
                <w:rFonts w:eastAsia="Times New Roman"/>
                <w:i/>
                <w:iCs/>
                <w:sz w:val="24"/>
                <w:szCs w:val="24"/>
              </w:rPr>
              <w:t>J</w:t>
            </w:r>
            <w:r w:rsidRPr="00DD65C8">
              <w:rPr>
                <w:rFonts w:eastAsia="Times New Roman"/>
                <w:sz w:val="24"/>
                <w:szCs w:val="24"/>
              </w:rPr>
              <w:t xml:space="preserve"> = 7.5 Hz, H-2a, H-2b); 1.77-1.72 (2H, m,</w:t>
            </w:r>
          </w:p>
        </w:tc>
      </w:tr>
      <w:tr w:rsidR="004D60F1" w:rsidRPr="00DD65C8" w14:paraId="471D8628" w14:textId="77777777">
        <w:trPr>
          <w:trHeight w:val="295"/>
        </w:trPr>
        <w:tc>
          <w:tcPr>
            <w:tcW w:w="1000" w:type="dxa"/>
            <w:tcBorders>
              <w:left w:val="single" w:sz="8" w:space="0" w:color="auto"/>
              <w:right w:val="single" w:sz="8" w:space="0" w:color="auto"/>
            </w:tcBorders>
            <w:vAlign w:val="bottom"/>
          </w:tcPr>
          <w:p w14:paraId="7810D7ED" w14:textId="77777777" w:rsidR="004D60F1" w:rsidRPr="00DD65C8" w:rsidRDefault="004D60F1">
            <w:pPr>
              <w:rPr>
                <w:sz w:val="24"/>
                <w:szCs w:val="24"/>
              </w:rPr>
            </w:pPr>
          </w:p>
        </w:tc>
        <w:tc>
          <w:tcPr>
            <w:tcW w:w="1120" w:type="dxa"/>
            <w:tcBorders>
              <w:right w:val="single" w:sz="8" w:space="0" w:color="auto"/>
            </w:tcBorders>
            <w:vAlign w:val="bottom"/>
          </w:tcPr>
          <w:p w14:paraId="393897E2" w14:textId="77777777" w:rsidR="004D60F1" w:rsidRPr="00DD65C8" w:rsidRDefault="004D60F1">
            <w:pPr>
              <w:rPr>
                <w:sz w:val="24"/>
                <w:szCs w:val="24"/>
              </w:rPr>
            </w:pPr>
          </w:p>
        </w:tc>
        <w:tc>
          <w:tcPr>
            <w:tcW w:w="6560" w:type="dxa"/>
            <w:tcBorders>
              <w:right w:val="single" w:sz="8" w:space="0" w:color="auto"/>
            </w:tcBorders>
            <w:vAlign w:val="bottom"/>
          </w:tcPr>
          <w:p w14:paraId="4B278B73" w14:textId="77777777" w:rsidR="004D60F1" w:rsidRPr="00DD65C8" w:rsidRDefault="00C629FD">
            <w:pPr>
              <w:ind w:left="80"/>
              <w:rPr>
                <w:sz w:val="20"/>
                <w:szCs w:val="20"/>
              </w:rPr>
            </w:pPr>
            <w:r w:rsidRPr="00DD65C8">
              <w:rPr>
                <w:rFonts w:eastAsia="Times New Roman"/>
                <w:sz w:val="24"/>
                <w:szCs w:val="24"/>
              </w:rPr>
              <w:t>H-4a, H-4b); 1.45-1.40 (2H, m, H-3a, H-3b).</w:t>
            </w:r>
          </w:p>
        </w:tc>
      </w:tr>
      <w:tr w:rsidR="004D60F1" w:rsidRPr="00DD65C8" w14:paraId="49C3D779" w14:textId="77777777">
        <w:trPr>
          <w:trHeight w:val="188"/>
        </w:trPr>
        <w:tc>
          <w:tcPr>
            <w:tcW w:w="1000" w:type="dxa"/>
            <w:tcBorders>
              <w:left w:val="single" w:sz="8" w:space="0" w:color="auto"/>
              <w:bottom w:val="single" w:sz="8" w:space="0" w:color="auto"/>
              <w:right w:val="single" w:sz="8" w:space="0" w:color="auto"/>
            </w:tcBorders>
            <w:vAlign w:val="bottom"/>
          </w:tcPr>
          <w:p w14:paraId="52B07C08" w14:textId="77777777" w:rsidR="004D60F1" w:rsidRPr="00DD65C8" w:rsidRDefault="004D60F1">
            <w:pPr>
              <w:rPr>
                <w:sz w:val="16"/>
                <w:szCs w:val="16"/>
              </w:rPr>
            </w:pPr>
          </w:p>
        </w:tc>
        <w:tc>
          <w:tcPr>
            <w:tcW w:w="1120" w:type="dxa"/>
            <w:tcBorders>
              <w:bottom w:val="single" w:sz="8" w:space="0" w:color="auto"/>
              <w:right w:val="single" w:sz="8" w:space="0" w:color="auto"/>
            </w:tcBorders>
            <w:vAlign w:val="bottom"/>
          </w:tcPr>
          <w:p w14:paraId="57930E08" w14:textId="77777777" w:rsidR="004D60F1" w:rsidRPr="00DD65C8" w:rsidRDefault="004D60F1">
            <w:pPr>
              <w:rPr>
                <w:sz w:val="16"/>
                <w:szCs w:val="16"/>
              </w:rPr>
            </w:pPr>
          </w:p>
        </w:tc>
        <w:tc>
          <w:tcPr>
            <w:tcW w:w="6560" w:type="dxa"/>
            <w:tcBorders>
              <w:bottom w:val="single" w:sz="8" w:space="0" w:color="auto"/>
              <w:right w:val="single" w:sz="8" w:space="0" w:color="auto"/>
            </w:tcBorders>
            <w:vAlign w:val="bottom"/>
          </w:tcPr>
          <w:p w14:paraId="3F8E1B8D" w14:textId="77777777" w:rsidR="004D60F1" w:rsidRPr="00DD65C8" w:rsidRDefault="004D60F1">
            <w:pPr>
              <w:rPr>
                <w:sz w:val="16"/>
                <w:szCs w:val="16"/>
              </w:rPr>
            </w:pPr>
          </w:p>
        </w:tc>
      </w:tr>
    </w:tbl>
    <w:p w14:paraId="792E2255" w14:textId="77777777" w:rsidR="004D60F1" w:rsidRPr="00DD65C8" w:rsidRDefault="004D60F1">
      <w:pPr>
        <w:spacing w:line="200" w:lineRule="exact"/>
        <w:rPr>
          <w:sz w:val="20"/>
          <w:szCs w:val="20"/>
        </w:rPr>
      </w:pPr>
    </w:p>
    <w:p w14:paraId="79E80DDD" w14:textId="77777777" w:rsidR="004D60F1" w:rsidRPr="00DD65C8" w:rsidRDefault="004D60F1">
      <w:pPr>
        <w:spacing w:line="200" w:lineRule="exact"/>
        <w:rPr>
          <w:sz w:val="20"/>
          <w:szCs w:val="20"/>
        </w:rPr>
      </w:pPr>
    </w:p>
    <w:p w14:paraId="5668C235" w14:textId="77777777" w:rsidR="004D60F1" w:rsidRPr="00DD65C8" w:rsidRDefault="004D60F1">
      <w:pPr>
        <w:spacing w:line="200" w:lineRule="exact"/>
        <w:rPr>
          <w:sz w:val="20"/>
          <w:szCs w:val="20"/>
        </w:rPr>
      </w:pPr>
    </w:p>
    <w:p w14:paraId="0BEF4CE4" w14:textId="77777777" w:rsidR="004D60F1" w:rsidRPr="00DD65C8" w:rsidRDefault="004D60F1">
      <w:pPr>
        <w:spacing w:line="200" w:lineRule="exact"/>
        <w:rPr>
          <w:sz w:val="20"/>
          <w:szCs w:val="20"/>
        </w:rPr>
      </w:pPr>
    </w:p>
    <w:p w14:paraId="76656DF0" w14:textId="77777777" w:rsidR="004D60F1" w:rsidRPr="00DD65C8" w:rsidRDefault="004D60F1">
      <w:pPr>
        <w:spacing w:line="226" w:lineRule="exact"/>
        <w:rPr>
          <w:sz w:val="20"/>
          <w:szCs w:val="20"/>
        </w:rPr>
      </w:pPr>
    </w:p>
    <w:p w14:paraId="2C378959" w14:textId="77777777" w:rsidR="004D60F1" w:rsidRPr="00DD65C8" w:rsidRDefault="00C629FD">
      <w:pPr>
        <w:ind w:left="4820"/>
        <w:rPr>
          <w:sz w:val="20"/>
          <w:szCs w:val="20"/>
        </w:rPr>
      </w:pPr>
      <w:r w:rsidRPr="00DD65C8">
        <w:rPr>
          <w:rFonts w:eastAsia="Calibri"/>
        </w:rPr>
        <w:t>46</w:t>
      </w:r>
    </w:p>
    <w:p w14:paraId="699CEA3B" w14:textId="77777777" w:rsidR="004D60F1" w:rsidRPr="00DD65C8" w:rsidRDefault="004D60F1">
      <w:pPr>
        <w:sectPr w:rsidR="004D60F1" w:rsidRPr="00DD65C8">
          <w:pgSz w:w="11900" w:h="16841"/>
          <w:pgMar w:top="1440" w:right="1139" w:bottom="421" w:left="1440" w:header="0" w:footer="0" w:gutter="0"/>
          <w:cols w:space="720" w:equalWidth="0">
            <w:col w:w="9320"/>
          </w:cols>
        </w:sectPr>
      </w:pPr>
    </w:p>
    <w:p w14:paraId="43D2BD8A" w14:textId="77777777" w:rsidR="004D60F1" w:rsidRPr="00DD65C8" w:rsidRDefault="004D60F1">
      <w:pPr>
        <w:spacing w:line="200" w:lineRule="exact"/>
        <w:rPr>
          <w:sz w:val="20"/>
          <w:szCs w:val="20"/>
        </w:rPr>
      </w:pPr>
      <w:bookmarkStart w:id="47" w:name="page47"/>
      <w:bookmarkEnd w:id="47"/>
    </w:p>
    <w:p w14:paraId="06BE2463" w14:textId="77777777" w:rsidR="004D60F1" w:rsidRPr="00DD65C8" w:rsidRDefault="004D60F1">
      <w:pPr>
        <w:spacing w:line="325" w:lineRule="exact"/>
        <w:rPr>
          <w:sz w:val="20"/>
          <w:szCs w:val="20"/>
        </w:rPr>
      </w:pPr>
    </w:p>
    <w:tbl>
      <w:tblPr>
        <w:tblW w:w="0" w:type="auto"/>
        <w:tblInd w:w="670" w:type="dxa"/>
        <w:tblLayout w:type="fixed"/>
        <w:tblCellMar>
          <w:left w:w="0" w:type="dxa"/>
          <w:right w:w="0" w:type="dxa"/>
        </w:tblCellMar>
        <w:tblLook w:val="04A0" w:firstRow="1" w:lastRow="0" w:firstColumn="1" w:lastColumn="0" w:noHBand="0" w:noVBand="1"/>
      </w:tblPr>
      <w:tblGrid>
        <w:gridCol w:w="1000"/>
        <w:gridCol w:w="1120"/>
        <w:gridCol w:w="6560"/>
      </w:tblGrid>
      <w:tr w:rsidR="004D60F1" w:rsidRPr="00DD65C8" w14:paraId="416122FE" w14:textId="77777777">
        <w:trPr>
          <w:trHeight w:val="280"/>
        </w:trPr>
        <w:tc>
          <w:tcPr>
            <w:tcW w:w="1000" w:type="dxa"/>
            <w:tcBorders>
              <w:top w:val="single" w:sz="8" w:space="0" w:color="auto"/>
              <w:left w:val="single" w:sz="8" w:space="0" w:color="auto"/>
              <w:right w:val="single" w:sz="8" w:space="0" w:color="auto"/>
            </w:tcBorders>
            <w:vAlign w:val="bottom"/>
          </w:tcPr>
          <w:p w14:paraId="4786A7DB" w14:textId="77777777" w:rsidR="004D60F1" w:rsidRPr="00DD65C8" w:rsidRDefault="00C629FD">
            <w:pPr>
              <w:ind w:right="540"/>
              <w:jc w:val="right"/>
              <w:rPr>
                <w:sz w:val="20"/>
                <w:szCs w:val="20"/>
              </w:rPr>
            </w:pPr>
            <w:r w:rsidRPr="00DD65C8">
              <w:rPr>
                <w:rFonts w:eastAsia="Times New Roman"/>
                <w:sz w:val="24"/>
                <w:szCs w:val="24"/>
              </w:rPr>
              <w:t>11</w:t>
            </w:r>
          </w:p>
        </w:tc>
        <w:tc>
          <w:tcPr>
            <w:tcW w:w="1120" w:type="dxa"/>
            <w:tcBorders>
              <w:top w:val="single" w:sz="8" w:space="0" w:color="auto"/>
              <w:right w:val="single" w:sz="8" w:space="0" w:color="auto"/>
            </w:tcBorders>
            <w:vAlign w:val="bottom"/>
          </w:tcPr>
          <w:p w14:paraId="13E257C0" w14:textId="77777777" w:rsidR="004D60F1" w:rsidRPr="00DD65C8" w:rsidRDefault="00C629FD">
            <w:pPr>
              <w:jc w:val="center"/>
              <w:rPr>
                <w:sz w:val="20"/>
                <w:szCs w:val="20"/>
              </w:rPr>
            </w:pPr>
            <w:r w:rsidRPr="00DD65C8">
              <w:rPr>
                <w:rFonts w:eastAsia="Times New Roman"/>
                <w:b/>
                <w:bCs/>
                <w:w w:val="94"/>
                <w:sz w:val="24"/>
                <w:szCs w:val="24"/>
              </w:rPr>
              <w:t>6d</w:t>
            </w:r>
          </w:p>
        </w:tc>
        <w:tc>
          <w:tcPr>
            <w:tcW w:w="6560" w:type="dxa"/>
            <w:tcBorders>
              <w:top w:val="single" w:sz="8" w:space="0" w:color="auto"/>
              <w:right w:val="single" w:sz="8" w:space="0" w:color="auto"/>
            </w:tcBorders>
            <w:vAlign w:val="bottom"/>
          </w:tcPr>
          <w:p w14:paraId="6D4D1665" w14:textId="77777777" w:rsidR="004D60F1" w:rsidRPr="00DD65C8" w:rsidRDefault="00C629FD">
            <w:pPr>
              <w:ind w:left="800"/>
              <w:rPr>
                <w:sz w:val="20"/>
                <w:szCs w:val="20"/>
              </w:rPr>
            </w:pPr>
            <w:r w:rsidRPr="00DD65C8">
              <w:rPr>
                <w:rFonts w:eastAsia="Times New Roman"/>
                <w:sz w:val="24"/>
                <w:szCs w:val="24"/>
              </w:rPr>
              <w:t>δ 10.34 (1H, s, NH); 8.67 (1H, s, OH); 8.08 (2H, s, H-5’,</w:t>
            </w:r>
          </w:p>
        </w:tc>
      </w:tr>
      <w:tr w:rsidR="004D60F1" w:rsidRPr="00DD65C8" w14:paraId="58E02B43" w14:textId="77777777">
        <w:trPr>
          <w:trHeight w:val="290"/>
        </w:trPr>
        <w:tc>
          <w:tcPr>
            <w:tcW w:w="1000" w:type="dxa"/>
            <w:tcBorders>
              <w:left w:val="single" w:sz="8" w:space="0" w:color="auto"/>
              <w:right w:val="single" w:sz="8" w:space="0" w:color="auto"/>
            </w:tcBorders>
            <w:vAlign w:val="bottom"/>
          </w:tcPr>
          <w:p w14:paraId="46883F51" w14:textId="77777777" w:rsidR="004D60F1" w:rsidRPr="00DD65C8" w:rsidRDefault="004D60F1">
            <w:pPr>
              <w:rPr>
                <w:sz w:val="24"/>
                <w:szCs w:val="24"/>
              </w:rPr>
            </w:pPr>
          </w:p>
        </w:tc>
        <w:tc>
          <w:tcPr>
            <w:tcW w:w="1120" w:type="dxa"/>
            <w:tcBorders>
              <w:right w:val="single" w:sz="8" w:space="0" w:color="auto"/>
            </w:tcBorders>
            <w:vAlign w:val="bottom"/>
          </w:tcPr>
          <w:p w14:paraId="73F1E67B" w14:textId="77777777" w:rsidR="004D60F1" w:rsidRPr="00DD65C8" w:rsidRDefault="004D60F1">
            <w:pPr>
              <w:rPr>
                <w:sz w:val="24"/>
                <w:szCs w:val="24"/>
              </w:rPr>
            </w:pPr>
          </w:p>
        </w:tc>
        <w:tc>
          <w:tcPr>
            <w:tcW w:w="6560" w:type="dxa"/>
            <w:tcBorders>
              <w:right w:val="single" w:sz="8" w:space="0" w:color="auto"/>
            </w:tcBorders>
            <w:vAlign w:val="bottom"/>
          </w:tcPr>
          <w:p w14:paraId="2223F7A5" w14:textId="77777777" w:rsidR="004D60F1" w:rsidRPr="00DD65C8" w:rsidRDefault="00C629FD">
            <w:pPr>
              <w:ind w:left="80"/>
              <w:rPr>
                <w:sz w:val="20"/>
                <w:szCs w:val="20"/>
              </w:rPr>
            </w:pPr>
            <w:r w:rsidRPr="00DD65C8">
              <w:rPr>
                <w:rFonts w:eastAsia="Times New Roman"/>
                <w:sz w:val="24"/>
                <w:szCs w:val="24"/>
              </w:rPr>
              <w:t xml:space="preserve">H-4”); 7.60 (1H, d, </w:t>
            </w:r>
            <w:r w:rsidRPr="00DD65C8">
              <w:rPr>
                <w:rFonts w:eastAsia="Times New Roman"/>
                <w:i/>
                <w:iCs/>
                <w:sz w:val="24"/>
                <w:szCs w:val="24"/>
              </w:rPr>
              <w:t>J</w:t>
            </w:r>
            <w:r w:rsidRPr="00DD65C8">
              <w:rPr>
                <w:rFonts w:eastAsia="Times New Roman"/>
                <w:sz w:val="24"/>
                <w:szCs w:val="24"/>
              </w:rPr>
              <w:t xml:space="preserve"> = 7.75 Hz, H-6”); 7.09 (1H, d, </w:t>
            </w:r>
            <w:r w:rsidRPr="00DD65C8">
              <w:rPr>
                <w:rFonts w:eastAsia="Times New Roman"/>
                <w:i/>
                <w:iCs/>
                <w:sz w:val="24"/>
                <w:szCs w:val="24"/>
              </w:rPr>
              <w:t>J</w:t>
            </w:r>
            <w:r w:rsidRPr="00DD65C8">
              <w:rPr>
                <w:rFonts w:eastAsia="Times New Roman"/>
                <w:sz w:val="24"/>
                <w:szCs w:val="24"/>
              </w:rPr>
              <w:t xml:space="preserve"> = 7.75 Hz,</w:t>
            </w:r>
          </w:p>
        </w:tc>
      </w:tr>
      <w:tr w:rsidR="004D60F1" w:rsidRPr="00DD65C8" w14:paraId="26585314" w14:textId="77777777">
        <w:trPr>
          <w:trHeight w:val="295"/>
        </w:trPr>
        <w:tc>
          <w:tcPr>
            <w:tcW w:w="1000" w:type="dxa"/>
            <w:tcBorders>
              <w:left w:val="single" w:sz="8" w:space="0" w:color="auto"/>
              <w:right w:val="single" w:sz="8" w:space="0" w:color="auto"/>
            </w:tcBorders>
            <w:vAlign w:val="bottom"/>
          </w:tcPr>
          <w:p w14:paraId="2AE89DA1" w14:textId="77777777" w:rsidR="004D60F1" w:rsidRPr="00DD65C8" w:rsidRDefault="004D60F1">
            <w:pPr>
              <w:rPr>
                <w:sz w:val="24"/>
                <w:szCs w:val="24"/>
              </w:rPr>
            </w:pPr>
          </w:p>
        </w:tc>
        <w:tc>
          <w:tcPr>
            <w:tcW w:w="1120" w:type="dxa"/>
            <w:tcBorders>
              <w:right w:val="single" w:sz="8" w:space="0" w:color="auto"/>
            </w:tcBorders>
            <w:vAlign w:val="bottom"/>
          </w:tcPr>
          <w:p w14:paraId="38F3FFBB" w14:textId="77777777" w:rsidR="004D60F1" w:rsidRPr="00DD65C8" w:rsidRDefault="004D60F1">
            <w:pPr>
              <w:rPr>
                <w:sz w:val="24"/>
                <w:szCs w:val="24"/>
              </w:rPr>
            </w:pPr>
          </w:p>
        </w:tc>
        <w:tc>
          <w:tcPr>
            <w:tcW w:w="6560" w:type="dxa"/>
            <w:tcBorders>
              <w:right w:val="single" w:sz="8" w:space="0" w:color="auto"/>
            </w:tcBorders>
            <w:vAlign w:val="bottom"/>
          </w:tcPr>
          <w:p w14:paraId="03A68566" w14:textId="77777777" w:rsidR="004D60F1" w:rsidRPr="00DD65C8" w:rsidRDefault="00C629FD">
            <w:pPr>
              <w:ind w:left="80"/>
              <w:rPr>
                <w:sz w:val="20"/>
                <w:szCs w:val="20"/>
              </w:rPr>
            </w:pPr>
            <w:r w:rsidRPr="00DD65C8">
              <w:rPr>
                <w:rFonts w:eastAsia="Times New Roman"/>
                <w:sz w:val="24"/>
                <w:szCs w:val="24"/>
              </w:rPr>
              <w:t xml:space="preserve">H-7”); 4.98 (2H, s, H-6’a, H-6’b); 4.29 (2H, t, </w:t>
            </w:r>
            <w:r w:rsidRPr="00DD65C8">
              <w:rPr>
                <w:rFonts w:eastAsia="Times New Roman"/>
                <w:i/>
                <w:iCs/>
                <w:sz w:val="24"/>
                <w:szCs w:val="24"/>
              </w:rPr>
              <w:t>J</w:t>
            </w:r>
            <w:r w:rsidRPr="00DD65C8">
              <w:rPr>
                <w:rFonts w:eastAsia="Times New Roman"/>
                <w:sz w:val="24"/>
                <w:szCs w:val="24"/>
              </w:rPr>
              <w:t xml:space="preserve"> = 6.0 Hz, H-5a,</w:t>
            </w:r>
          </w:p>
        </w:tc>
      </w:tr>
      <w:tr w:rsidR="004D60F1" w:rsidRPr="00DD65C8" w14:paraId="151B940A" w14:textId="77777777">
        <w:trPr>
          <w:trHeight w:val="293"/>
        </w:trPr>
        <w:tc>
          <w:tcPr>
            <w:tcW w:w="1000" w:type="dxa"/>
            <w:tcBorders>
              <w:left w:val="single" w:sz="8" w:space="0" w:color="auto"/>
              <w:right w:val="single" w:sz="8" w:space="0" w:color="auto"/>
            </w:tcBorders>
            <w:vAlign w:val="bottom"/>
          </w:tcPr>
          <w:p w14:paraId="2577E283" w14:textId="77777777" w:rsidR="004D60F1" w:rsidRPr="00DD65C8" w:rsidRDefault="004D60F1">
            <w:pPr>
              <w:rPr>
                <w:sz w:val="24"/>
                <w:szCs w:val="24"/>
              </w:rPr>
            </w:pPr>
          </w:p>
        </w:tc>
        <w:tc>
          <w:tcPr>
            <w:tcW w:w="1120" w:type="dxa"/>
            <w:tcBorders>
              <w:right w:val="single" w:sz="8" w:space="0" w:color="auto"/>
            </w:tcBorders>
            <w:vAlign w:val="bottom"/>
          </w:tcPr>
          <w:p w14:paraId="03397091" w14:textId="77777777" w:rsidR="004D60F1" w:rsidRPr="00DD65C8" w:rsidRDefault="004D60F1">
            <w:pPr>
              <w:rPr>
                <w:sz w:val="24"/>
                <w:szCs w:val="24"/>
              </w:rPr>
            </w:pPr>
          </w:p>
        </w:tc>
        <w:tc>
          <w:tcPr>
            <w:tcW w:w="6560" w:type="dxa"/>
            <w:tcBorders>
              <w:right w:val="single" w:sz="8" w:space="0" w:color="auto"/>
            </w:tcBorders>
            <w:vAlign w:val="bottom"/>
          </w:tcPr>
          <w:p w14:paraId="4DA02E43" w14:textId="77777777" w:rsidR="004D60F1" w:rsidRPr="00DD65C8" w:rsidRDefault="00C629FD">
            <w:pPr>
              <w:ind w:left="80"/>
              <w:rPr>
                <w:sz w:val="20"/>
                <w:szCs w:val="20"/>
              </w:rPr>
            </w:pPr>
            <w:r w:rsidRPr="00DD65C8">
              <w:rPr>
                <w:rFonts w:eastAsia="Times New Roman"/>
                <w:sz w:val="24"/>
                <w:szCs w:val="24"/>
              </w:rPr>
              <w:t xml:space="preserve">H-5b); 1.95 (2H, t, </w:t>
            </w:r>
            <w:r w:rsidRPr="00DD65C8">
              <w:rPr>
                <w:rFonts w:eastAsia="Times New Roman"/>
                <w:i/>
                <w:iCs/>
                <w:sz w:val="24"/>
                <w:szCs w:val="24"/>
              </w:rPr>
              <w:t>J</w:t>
            </w:r>
            <w:r w:rsidRPr="00DD65C8">
              <w:rPr>
                <w:rFonts w:eastAsia="Times New Roman"/>
                <w:sz w:val="24"/>
                <w:szCs w:val="24"/>
              </w:rPr>
              <w:t xml:space="preserve"> = 6.5 Hz, H-2a, H-2b); 1.75-1.73 (2H, m, H-</w:t>
            </w:r>
          </w:p>
        </w:tc>
      </w:tr>
      <w:tr w:rsidR="004D60F1" w:rsidRPr="00DD65C8" w14:paraId="78A4E23E" w14:textId="77777777">
        <w:trPr>
          <w:trHeight w:val="295"/>
        </w:trPr>
        <w:tc>
          <w:tcPr>
            <w:tcW w:w="1000" w:type="dxa"/>
            <w:tcBorders>
              <w:left w:val="single" w:sz="8" w:space="0" w:color="auto"/>
              <w:right w:val="single" w:sz="8" w:space="0" w:color="auto"/>
            </w:tcBorders>
            <w:vAlign w:val="bottom"/>
          </w:tcPr>
          <w:p w14:paraId="5E0B09FD" w14:textId="77777777" w:rsidR="004D60F1" w:rsidRPr="00DD65C8" w:rsidRDefault="004D60F1">
            <w:pPr>
              <w:rPr>
                <w:sz w:val="24"/>
                <w:szCs w:val="24"/>
              </w:rPr>
            </w:pPr>
          </w:p>
        </w:tc>
        <w:tc>
          <w:tcPr>
            <w:tcW w:w="1120" w:type="dxa"/>
            <w:tcBorders>
              <w:right w:val="single" w:sz="8" w:space="0" w:color="auto"/>
            </w:tcBorders>
            <w:vAlign w:val="bottom"/>
          </w:tcPr>
          <w:p w14:paraId="688B1E40" w14:textId="77777777" w:rsidR="004D60F1" w:rsidRPr="00DD65C8" w:rsidRDefault="004D60F1">
            <w:pPr>
              <w:rPr>
                <w:sz w:val="24"/>
                <w:szCs w:val="24"/>
              </w:rPr>
            </w:pPr>
          </w:p>
        </w:tc>
        <w:tc>
          <w:tcPr>
            <w:tcW w:w="6560" w:type="dxa"/>
            <w:tcBorders>
              <w:right w:val="single" w:sz="8" w:space="0" w:color="auto"/>
            </w:tcBorders>
            <w:vAlign w:val="bottom"/>
          </w:tcPr>
          <w:p w14:paraId="3C147A4E" w14:textId="77777777" w:rsidR="004D60F1" w:rsidRPr="00DD65C8" w:rsidRDefault="00C629FD">
            <w:pPr>
              <w:ind w:left="80"/>
              <w:rPr>
                <w:sz w:val="20"/>
                <w:szCs w:val="20"/>
              </w:rPr>
            </w:pPr>
            <w:r w:rsidRPr="00DD65C8">
              <w:rPr>
                <w:rFonts w:eastAsia="Times New Roman"/>
                <w:sz w:val="24"/>
                <w:szCs w:val="24"/>
              </w:rPr>
              <w:t>4a, H-4b); 1.45-1.41 (2H, m, H-3a, H-3b).</w:t>
            </w:r>
          </w:p>
        </w:tc>
      </w:tr>
      <w:tr w:rsidR="004D60F1" w:rsidRPr="00DD65C8" w14:paraId="4ECCB937" w14:textId="77777777">
        <w:trPr>
          <w:trHeight w:val="188"/>
        </w:trPr>
        <w:tc>
          <w:tcPr>
            <w:tcW w:w="1000" w:type="dxa"/>
            <w:tcBorders>
              <w:left w:val="single" w:sz="8" w:space="0" w:color="auto"/>
              <w:bottom w:val="single" w:sz="8" w:space="0" w:color="auto"/>
              <w:right w:val="single" w:sz="8" w:space="0" w:color="auto"/>
            </w:tcBorders>
            <w:vAlign w:val="bottom"/>
          </w:tcPr>
          <w:p w14:paraId="6888518B" w14:textId="77777777" w:rsidR="004D60F1" w:rsidRPr="00DD65C8" w:rsidRDefault="004D60F1">
            <w:pPr>
              <w:rPr>
                <w:sz w:val="16"/>
                <w:szCs w:val="16"/>
              </w:rPr>
            </w:pPr>
          </w:p>
        </w:tc>
        <w:tc>
          <w:tcPr>
            <w:tcW w:w="1120" w:type="dxa"/>
            <w:tcBorders>
              <w:bottom w:val="single" w:sz="8" w:space="0" w:color="auto"/>
              <w:right w:val="single" w:sz="8" w:space="0" w:color="auto"/>
            </w:tcBorders>
            <w:vAlign w:val="bottom"/>
          </w:tcPr>
          <w:p w14:paraId="50AD266C" w14:textId="77777777" w:rsidR="004D60F1" w:rsidRPr="00DD65C8" w:rsidRDefault="004D60F1">
            <w:pPr>
              <w:rPr>
                <w:sz w:val="16"/>
                <w:szCs w:val="16"/>
              </w:rPr>
            </w:pPr>
          </w:p>
        </w:tc>
        <w:tc>
          <w:tcPr>
            <w:tcW w:w="6560" w:type="dxa"/>
            <w:tcBorders>
              <w:bottom w:val="single" w:sz="8" w:space="0" w:color="auto"/>
              <w:right w:val="single" w:sz="8" w:space="0" w:color="auto"/>
            </w:tcBorders>
            <w:vAlign w:val="bottom"/>
          </w:tcPr>
          <w:p w14:paraId="1DA7F0C7" w14:textId="77777777" w:rsidR="004D60F1" w:rsidRPr="00DD65C8" w:rsidRDefault="004D60F1">
            <w:pPr>
              <w:rPr>
                <w:sz w:val="16"/>
                <w:szCs w:val="16"/>
              </w:rPr>
            </w:pPr>
          </w:p>
        </w:tc>
      </w:tr>
      <w:tr w:rsidR="004D60F1" w:rsidRPr="00DD65C8" w14:paraId="169DAA82" w14:textId="77777777">
        <w:trPr>
          <w:trHeight w:val="260"/>
        </w:trPr>
        <w:tc>
          <w:tcPr>
            <w:tcW w:w="1000" w:type="dxa"/>
            <w:tcBorders>
              <w:left w:val="single" w:sz="8" w:space="0" w:color="auto"/>
              <w:right w:val="single" w:sz="8" w:space="0" w:color="auto"/>
            </w:tcBorders>
            <w:vAlign w:val="bottom"/>
          </w:tcPr>
          <w:p w14:paraId="1EEA524B" w14:textId="77777777" w:rsidR="004D60F1" w:rsidRPr="00DD65C8" w:rsidRDefault="00C629FD">
            <w:pPr>
              <w:spacing w:line="260" w:lineRule="exact"/>
              <w:ind w:right="540"/>
              <w:jc w:val="right"/>
              <w:rPr>
                <w:sz w:val="20"/>
                <w:szCs w:val="20"/>
              </w:rPr>
            </w:pPr>
            <w:r w:rsidRPr="00DD65C8">
              <w:rPr>
                <w:rFonts w:eastAsia="Times New Roman"/>
                <w:sz w:val="24"/>
                <w:szCs w:val="24"/>
              </w:rPr>
              <w:t>12</w:t>
            </w:r>
          </w:p>
        </w:tc>
        <w:tc>
          <w:tcPr>
            <w:tcW w:w="1120" w:type="dxa"/>
            <w:tcBorders>
              <w:right w:val="single" w:sz="8" w:space="0" w:color="auto"/>
            </w:tcBorders>
            <w:vAlign w:val="bottom"/>
          </w:tcPr>
          <w:p w14:paraId="1E63BC86" w14:textId="77777777" w:rsidR="004D60F1" w:rsidRPr="00DD65C8" w:rsidRDefault="00C629FD">
            <w:pPr>
              <w:spacing w:line="260" w:lineRule="exact"/>
              <w:jc w:val="center"/>
              <w:rPr>
                <w:sz w:val="20"/>
                <w:szCs w:val="20"/>
              </w:rPr>
            </w:pPr>
            <w:r w:rsidRPr="00DD65C8">
              <w:rPr>
                <w:rFonts w:eastAsia="Times New Roman"/>
                <w:b/>
                <w:bCs/>
                <w:sz w:val="24"/>
                <w:szCs w:val="24"/>
              </w:rPr>
              <w:t>6e</w:t>
            </w:r>
          </w:p>
        </w:tc>
        <w:tc>
          <w:tcPr>
            <w:tcW w:w="6560" w:type="dxa"/>
            <w:tcBorders>
              <w:right w:val="single" w:sz="8" w:space="0" w:color="auto"/>
            </w:tcBorders>
            <w:vAlign w:val="bottom"/>
          </w:tcPr>
          <w:p w14:paraId="734419C6" w14:textId="77777777" w:rsidR="004D60F1" w:rsidRPr="00DD65C8" w:rsidRDefault="00C629FD">
            <w:pPr>
              <w:spacing w:line="260" w:lineRule="exact"/>
              <w:ind w:left="80"/>
              <w:rPr>
                <w:sz w:val="20"/>
                <w:szCs w:val="20"/>
              </w:rPr>
            </w:pPr>
            <w:r w:rsidRPr="00DD65C8">
              <w:rPr>
                <w:rFonts w:eastAsia="Times New Roman"/>
                <w:sz w:val="24"/>
                <w:szCs w:val="24"/>
              </w:rPr>
              <w:t>δ 13.43 (1H, s, NH); 10.34 (1H, s, NH); 8.66 (1H, s, OH); 8.06</w:t>
            </w:r>
          </w:p>
        </w:tc>
      </w:tr>
      <w:tr w:rsidR="004D60F1" w:rsidRPr="00DD65C8" w14:paraId="26A1E839" w14:textId="77777777">
        <w:trPr>
          <w:trHeight w:val="295"/>
        </w:trPr>
        <w:tc>
          <w:tcPr>
            <w:tcW w:w="1000" w:type="dxa"/>
            <w:tcBorders>
              <w:left w:val="single" w:sz="8" w:space="0" w:color="auto"/>
              <w:right w:val="single" w:sz="8" w:space="0" w:color="auto"/>
            </w:tcBorders>
            <w:vAlign w:val="bottom"/>
          </w:tcPr>
          <w:p w14:paraId="39A2EE28" w14:textId="77777777" w:rsidR="004D60F1" w:rsidRPr="00DD65C8" w:rsidRDefault="004D60F1">
            <w:pPr>
              <w:rPr>
                <w:sz w:val="24"/>
                <w:szCs w:val="24"/>
              </w:rPr>
            </w:pPr>
          </w:p>
        </w:tc>
        <w:tc>
          <w:tcPr>
            <w:tcW w:w="1120" w:type="dxa"/>
            <w:tcBorders>
              <w:right w:val="single" w:sz="8" w:space="0" w:color="auto"/>
            </w:tcBorders>
            <w:vAlign w:val="bottom"/>
          </w:tcPr>
          <w:p w14:paraId="3A973F76" w14:textId="77777777" w:rsidR="004D60F1" w:rsidRPr="00DD65C8" w:rsidRDefault="004D60F1">
            <w:pPr>
              <w:rPr>
                <w:sz w:val="24"/>
                <w:szCs w:val="24"/>
              </w:rPr>
            </w:pPr>
          </w:p>
        </w:tc>
        <w:tc>
          <w:tcPr>
            <w:tcW w:w="6560" w:type="dxa"/>
            <w:tcBorders>
              <w:right w:val="single" w:sz="8" w:space="0" w:color="auto"/>
            </w:tcBorders>
            <w:vAlign w:val="bottom"/>
          </w:tcPr>
          <w:p w14:paraId="576A5DEB" w14:textId="77777777" w:rsidR="004D60F1" w:rsidRPr="00DD65C8" w:rsidRDefault="00C629FD">
            <w:pPr>
              <w:ind w:left="80"/>
              <w:rPr>
                <w:sz w:val="20"/>
                <w:szCs w:val="20"/>
              </w:rPr>
            </w:pPr>
            <w:r w:rsidRPr="00DD65C8">
              <w:rPr>
                <w:rFonts w:eastAsia="Times New Roman"/>
                <w:sz w:val="24"/>
                <w:szCs w:val="24"/>
              </w:rPr>
              <w:t>(1H, s, H-5’); 7.83 (1H, s, H-4”); 7.21 (1H, s, H-6”); 6.99 (1H, d,</w:t>
            </w:r>
          </w:p>
        </w:tc>
      </w:tr>
      <w:tr w:rsidR="004D60F1" w:rsidRPr="00DD65C8" w14:paraId="128080CA" w14:textId="77777777">
        <w:trPr>
          <w:trHeight w:val="300"/>
        </w:trPr>
        <w:tc>
          <w:tcPr>
            <w:tcW w:w="1000" w:type="dxa"/>
            <w:tcBorders>
              <w:left w:val="single" w:sz="8" w:space="0" w:color="auto"/>
              <w:right w:val="single" w:sz="8" w:space="0" w:color="auto"/>
            </w:tcBorders>
            <w:vAlign w:val="bottom"/>
          </w:tcPr>
          <w:p w14:paraId="2C56A31B" w14:textId="77777777" w:rsidR="004D60F1" w:rsidRPr="00DD65C8" w:rsidRDefault="004D60F1">
            <w:pPr>
              <w:rPr>
                <w:sz w:val="24"/>
                <w:szCs w:val="24"/>
              </w:rPr>
            </w:pPr>
          </w:p>
        </w:tc>
        <w:tc>
          <w:tcPr>
            <w:tcW w:w="1120" w:type="dxa"/>
            <w:tcBorders>
              <w:right w:val="single" w:sz="8" w:space="0" w:color="auto"/>
            </w:tcBorders>
            <w:vAlign w:val="bottom"/>
          </w:tcPr>
          <w:p w14:paraId="12BC18D4" w14:textId="77777777" w:rsidR="004D60F1" w:rsidRPr="00DD65C8" w:rsidRDefault="004D60F1">
            <w:pPr>
              <w:rPr>
                <w:sz w:val="24"/>
                <w:szCs w:val="24"/>
              </w:rPr>
            </w:pPr>
          </w:p>
        </w:tc>
        <w:tc>
          <w:tcPr>
            <w:tcW w:w="6560" w:type="dxa"/>
            <w:tcBorders>
              <w:right w:val="single" w:sz="8" w:space="0" w:color="auto"/>
            </w:tcBorders>
            <w:vAlign w:val="bottom"/>
          </w:tcPr>
          <w:p w14:paraId="55114492" w14:textId="77777777" w:rsidR="004D60F1" w:rsidRPr="00DD65C8" w:rsidRDefault="00C629FD">
            <w:pPr>
              <w:ind w:left="80"/>
              <w:rPr>
                <w:sz w:val="20"/>
                <w:szCs w:val="20"/>
              </w:rPr>
            </w:pPr>
            <w:r w:rsidRPr="00DD65C8">
              <w:rPr>
                <w:rFonts w:eastAsia="Times New Roman"/>
                <w:i/>
                <w:iCs/>
                <w:sz w:val="24"/>
                <w:szCs w:val="24"/>
              </w:rPr>
              <w:t xml:space="preserve">J </w:t>
            </w:r>
            <w:r w:rsidRPr="00DD65C8">
              <w:rPr>
                <w:rFonts w:eastAsia="Times New Roman"/>
                <w:sz w:val="24"/>
                <w:szCs w:val="24"/>
              </w:rPr>
              <w:t>= 6.0 Hz, H-7”); 4.94 (2H, s, H-6’a, H-6’b); 4.29 (2H, s, H-5a,</w:t>
            </w:r>
          </w:p>
        </w:tc>
      </w:tr>
      <w:tr w:rsidR="004D60F1" w:rsidRPr="00DD65C8" w14:paraId="7C946C93" w14:textId="77777777">
        <w:trPr>
          <w:trHeight w:val="301"/>
        </w:trPr>
        <w:tc>
          <w:tcPr>
            <w:tcW w:w="1000" w:type="dxa"/>
            <w:tcBorders>
              <w:left w:val="single" w:sz="8" w:space="0" w:color="auto"/>
              <w:right w:val="single" w:sz="8" w:space="0" w:color="auto"/>
            </w:tcBorders>
            <w:vAlign w:val="bottom"/>
          </w:tcPr>
          <w:p w14:paraId="66D98080" w14:textId="77777777" w:rsidR="004D60F1" w:rsidRPr="00DD65C8" w:rsidRDefault="004D60F1">
            <w:pPr>
              <w:rPr>
                <w:sz w:val="24"/>
                <w:szCs w:val="24"/>
              </w:rPr>
            </w:pPr>
          </w:p>
        </w:tc>
        <w:tc>
          <w:tcPr>
            <w:tcW w:w="1120" w:type="dxa"/>
            <w:tcBorders>
              <w:right w:val="single" w:sz="8" w:space="0" w:color="auto"/>
            </w:tcBorders>
            <w:vAlign w:val="bottom"/>
          </w:tcPr>
          <w:p w14:paraId="41239467" w14:textId="77777777" w:rsidR="004D60F1" w:rsidRPr="00DD65C8" w:rsidRDefault="004D60F1">
            <w:pPr>
              <w:rPr>
                <w:sz w:val="24"/>
                <w:szCs w:val="24"/>
              </w:rPr>
            </w:pPr>
          </w:p>
        </w:tc>
        <w:tc>
          <w:tcPr>
            <w:tcW w:w="6560" w:type="dxa"/>
            <w:tcBorders>
              <w:right w:val="single" w:sz="8" w:space="0" w:color="auto"/>
            </w:tcBorders>
            <w:vAlign w:val="bottom"/>
          </w:tcPr>
          <w:p w14:paraId="0D010E76" w14:textId="77777777" w:rsidR="004D60F1" w:rsidRPr="00DD65C8" w:rsidRDefault="00C629FD">
            <w:pPr>
              <w:ind w:left="80"/>
              <w:rPr>
                <w:sz w:val="20"/>
                <w:szCs w:val="20"/>
              </w:rPr>
            </w:pPr>
            <w:r w:rsidRPr="00DD65C8">
              <w:rPr>
                <w:rFonts w:eastAsia="Times New Roman"/>
                <w:sz w:val="24"/>
                <w:szCs w:val="24"/>
              </w:rPr>
              <w:t>H-5b); 2.27 (3H, s, -CH</w:t>
            </w:r>
            <w:r w:rsidRPr="00DD65C8">
              <w:rPr>
                <w:rFonts w:eastAsia="Times New Roman"/>
                <w:sz w:val="16"/>
                <w:szCs w:val="16"/>
              </w:rPr>
              <w:t>3</w:t>
            </w:r>
            <w:r w:rsidRPr="00DD65C8">
              <w:rPr>
                <w:rFonts w:eastAsia="Times New Roman"/>
                <w:sz w:val="24"/>
                <w:szCs w:val="24"/>
              </w:rPr>
              <w:t>); 1.95 (2H, s, H-2a, H-2b); 1.74 (2H, s,</w:t>
            </w:r>
          </w:p>
        </w:tc>
      </w:tr>
      <w:tr w:rsidR="004D60F1" w:rsidRPr="00DD65C8" w14:paraId="66984B7F" w14:textId="77777777">
        <w:trPr>
          <w:trHeight w:val="292"/>
        </w:trPr>
        <w:tc>
          <w:tcPr>
            <w:tcW w:w="1000" w:type="dxa"/>
            <w:tcBorders>
              <w:left w:val="single" w:sz="8" w:space="0" w:color="auto"/>
              <w:right w:val="single" w:sz="8" w:space="0" w:color="auto"/>
            </w:tcBorders>
            <w:vAlign w:val="bottom"/>
          </w:tcPr>
          <w:p w14:paraId="65164DF1" w14:textId="77777777" w:rsidR="004D60F1" w:rsidRPr="00DD65C8" w:rsidRDefault="004D60F1">
            <w:pPr>
              <w:rPr>
                <w:sz w:val="24"/>
                <w:szCs w:val="24"/>
              </w:rPr>
            </w:pPr>
          </w:p>
        </w:tc>
        <w:tc>
          <w:tcPr>
            <w:tcW w:w="1120" w:type="dxa"/>
            <w:tcBorders>
              <w:right w:val="single" w:sz="8" w:space="0" w:color="auto"/>
            </w:tcBorders>
            <w:vAlign w:val="bottom"/>
          </w:tcPr>
          <w:p w14:paraId="23B91136" w14:textId="77777777" w:rsidR="004D60F1" w:rsidRPr="00DD65C8" w:rsidRDefault="004D60F1">
            <w:pPr>
              <w:rPr>
                <w:sz w:val="24"/>
                <w:szCs w:val="24"/>
              </w:rPr>
            </w:pPr>
          </w:p>
        </w:tc>
        <w:tc>
          <w:tcPr>
            <w:tcW w:w="6560" w:type="dxa"/>
            <w:tcBorders>
              <w:right w:val="single" w:sz="8" w:space="0" w:color="auto"/>
            </w:tcBorders>
            <w:vAlign w:val="bottom"/>
          </w:tcPr>
          <w:p w14:paraId="0DD6055C" w14:textId="77777777" w:rsidR="004D60F1" w:rsidRPr="00DD65C8" w:rsidRDefault="00C629FD">
            <w:pPr>
              <w:ind w:left="80"/>
              <w:rPr>
                <w:sz w:val="20"/>
                <w:szCs w:val="20"/>
              </w:rPr>
            </w:pPr>
            <w:r w:rsidRPr="00DD65C8">
              <w:rPr>
                <w:rFonts w:eastAsia="Times New Roman"/>
                <w:sz w:val="24"/>
                <w:szCs w:val="24"/>
              </w:rPr>
              <w:t>H-4a, H-4b); 1.42 (2H, s, H-3a, H-3b).</w:t>
            </w:r>
          </w:p>
        </w:tc>
      </w:tr>
      <w:tr w:rsidR="004D60F1" w:rsidRPr="00DD65C8" w14:paraId="15AB6589" w14:textId="77777777">
        <w:trPr>
          <w:trHeight w:val="192"/>
        </w:trPr>
        <w:tc>
          <w:tcPr>
            <w:tcW w:w="1000" w:type="dxa"/>
            <w:tcBorders>
              <w:left w:val="single" w:sz="8" w:space="0" w:color="auto"/>
              <w:bottom w:val="single" w:sz="8" w:space="0" w:color="auto"/>
              <w:right w:val="single" w:sz="8" w:space="0" w:color="auto"/>
            </w:tcBorders>
            <w:vAlign w:val="bottom"/>
          </w:tcPr>
          <w:p w14:paraId="7B95465D" w14:textId="77777777" w:rsidR="004D60F1" w:rsidRPr="00DD65C8" w:rsidRDefault="004D60F1">
            <w:pPr>
              <w:rPr>
                <w:sz w:val="16"/>
                <w:szCs w:val="16"/>
              </w:rPr>
            </w:pPr>
          </w:p>
        </w:tc>
        <w:tc>
          <w:tcPr>
            <w:tcW w:w="1120" w:type="dxa"/>
            <w:tcBorders>
              <w:bottom w:val="single" w:sz="8" w:space="0" w:color="auto"/>
              <w:right w:val="single" w:sz="8" w:space="0" w:color="auto"/>
            </w:tcBorders>
            <w:vAlign w:val="bottom"/>
          </w:tcPr>
          <w:p w14:paraId="28B947F6" w14:textId="77777777" w:rsidR="004D60F1" w:rsidRPr="00DD65C8" w:rsidRDefault="004D60F1">
            <w:pPr>
              <w:rPr>
                <w:sz w:val="16"/>
                <w:szCs w:val="16"/>
              </w:rPr>
            </w:pPr>
          </w:p>
        </w:tc>
        <w:tc>
          <w:tcPr>
            <w:tcW w:w="6560" w:type="dxa"/>
            <w:tcBorders>
              <w:bottom w:val="single" w:sz="8" w:space="0" w:color="auto"/>
              <w:right w:val="single" w:sz="8" w:space="0" w:color="auto"/>
            </w:tcBorders>
            <w:vAlign w:val="bottom"/>
          </w:tcPr>
          <w:p w14:paraId="670A6AAD" w14:textId="77777777" w:rsidR="004D60F1" w:rsidRPr="00DD65C8" w:rsidRDefault="004D60F1">
            <w:pPr>
              <w:rPr>
                <w:sz w:val="16"/>
                <w:szCs w:val="16"/>
              </w:rPr>
            </w:pPr>
          </w:p>
        </w:tc>
      </w:tr>
      <w:tr w:rsidR="004D60F1" w:rsidRPr="00DD65C8" w14:paraId="21531B31" w14:textId="77777777">
        <w:trPr>
          <w:trHeight w:val="261"/>
        </w:trPr>
        <w:tc>
          <w:tcPr>
            <w:tcW w:w="1000" w:type="dxa"/>
            <w:tcBorders>
              <w:left w:val="single" w:sz="8" w:space="0" w:color="auto"/>
              <w:right w:val="single" w:sz="8" w:space="0" w:color="auto"/>
            </w:tcBorders>
            <w:vAlign w:val="bottom"/>
          </w:tcPr>
          <w:p w14:paraId="6B6307D1" w14:textId="77777777" w:rsidR="004D60F1" w:rsidRPr="00DD65C8" w:rsidRDefault="00C629FD">
            <w:pPr>
              <w:spacing w:line="260" w:lineRule="exact"/>
              <w:ind w:right="540"/>
              <w:jc w:val="right"/>
              <w:rPr>
                <w:sz w:val="20"/>
                <w:szCs w:val="20"/>
              </w:rPr>
            </w:pPr>
            <w:r w:rsidRPr="00DD65C8">
              <w:rPr>
                <w:rFonts w:eastAsia="Times New Roman"/>
                <w:sz w:val="24"/>
                <w:szCs w:val="24"/>
              </w:rPr>
              <w:t>13</w:t>
            </w:r>
          </w:p>
        </w:tc>
        <w:tc>
          <w:tcPr>
            <w:tcW w:w="1120" w:type="dxa"/>
            <w:tcBorders>
              <w:right w:val="single" w:sz="8" w:space="0" w:color="auto"/>
            </w:tcBorders>
            <w:vAlign w:val="bottom"/>
          </w:tcPr>
          <w:p w14:paraId="512FCEF7" w14:textId="77777777" w:rsidR="004D60F1" w:rsidRPr="00DD65C8" w:rsidRDefault="00C629FD">
            <w:pPr>
              <w:spacing w:line="260" w:lineRule="exact"/>
              <w:jc w:val="center"/>
              <w:rPr>
                <w:sz w:val="20"/>
                <w:szCs w:val="20"/>
              </w:rPr>
            </w:pPr>
            <w:r w:rsidRPr="00DD65C8">
              <w:rPr>
                <w:rFonts w:eastAsia="Times New Roman"/>
                <w:b/>
                <w:bCs/>
                <w:w w:val="99"/>
                <w:sz w:val="24"/>
                <w:szCs w:val="24"/>
              </w:rPr>
              <w:t>6f</w:t>
            </w:r>
          </w:p>
        </w:tc>
        <w:tc>
          <w:tcPr>
            <w:tcW w:w="6560" w:type="dxa"/>
            <w:tcBorders>
              <w:right w:val="single" w:sz="8" w:space="0" w:color="auto"/>
            </w:tcBorders>
            <w:vAlign w:val="bottom"/>
          </w:tcPr>
          <w:p w14:paraId="3223C541" w14:textId="77777777" w:rsidR="004D60F1" w:rsidRPr="00DD65C8" w:rsidRDefault="00C629FD">
            <w:pPr>
              <w:spacing w:line="260" w:lineRule="exact"/>
              <w:ind w:left="80"/>
              <w:rPr>
                <w:sz w:val="20"/>
                <w:szCs w:val="20"/>
              </w:rPr>
            </w:pPr>
            <w:r w:rsidRPr="00DD65C8">
              <w:rPr>
                <w:rFonts w:eastAsia="Times New Roman"/>
                <w:sz w:val="24"/>
                <w:szCs w:val="24"/>
              </w:rPr>
              <w:t>δ 10.35 (1H, s, NH); 8.67 (1H, s, OH); 8.05 (1H, s, H-5’); 7.57</w:t>
            </w:r>
          </w:p>
        </w:tc>
      </w:tr>
      <w:tr w:rsidR="004D60F1" w:rsidRPr="00DD65C8" w14:paraId="5DCA1916" w14:textId="77777777">
        <w:trPr>
          <w:trHeight w:val="288"/>
        </w:trPr>
        <w:tc>
          <w:tcPr>
            <w:tcW w:w="1000" w:type="dxa"/>
            <w:tcBorders>
              <w:left w:val="single" w:sz="8" w:space="0" w:color="auto"/>
              <w:right w:val="single" w:sz="8" w:space="0" w:color="auto"/>
            </w:tcBorders>
            <w:vAlign w:val="bottom"/>
          </w:tcPr>
          <w:p w14:paraId="0C46F2B5" w14:textId="77777777" w:rsidR="004D60F1" w:rsidRPr="00DD65C8" w:rsidRDefault="004D60F1">
            <w:pPr>
              <w:rPr>
                <w:sz w:val="24"/>
                <w:szCs w:val="24"/>
              </w:rPr>
            </w:pPr>
          </w:p>
        </w:tc>
        <w:tc>
          <w:tcPr>
            <w:tcW w:w="1120" w:type="dxa"/>
            <w:tcBorders>
              <w:right w:val="single" w:sz="8" w:space="0" w:color="auto"/>
            </w:tcBorders>
            <w:vAlign w:val="bottom"/>
          </w:tcPr>
          <w:p w14:paraId="18D9BD4F" w14:textId="77777777" w:rsidR="004D60F1" w:rsidRPr="00DD65C8" w:rsidRDefault="004D60F1">
            <w:pPr>
              <w:rPr>
                <w:sz w:val="24"/>
                <w:szCs w:val="24"/>
              </w:rPr>
            </w:pPr>
          </w:p>
        </w:tc>
        <w:tc>
          <w:tcPr>
            <w:tcW w:w="6560" w:type="dxa"/>
            <w:tcBorders>
              <w:right w:val="single" w:sz="8" w:space="0" w:color="auto"/>
            </w:tcBorders>
            <w:vAlign w:val="bottom"/>
          </w:tcPr>
          <w:p w14:paraId="744031F9" w14:textId="77777777" w:rsidR="004D60F1" w:rsidRPr="00DD65C8" w:rsidRDefault="00C629FD">
            <w:pPr>
              <w:ind w:left="80"/>
              <w:rPr>
                <w:sz w:val="20"/>
                <w:szCs w:val="20"/>
              </w:rPr>
            </w:pPr>
            <w:r w:rsidRPr="00DD65C8">
              <w:rPr>
                <w:rFonts w:eastAsia="Times New Roman"/>
                <w:sz w:val="24"/>
                <w:szCs w:val="24"/>
              </w:rPr>
              <w:t xml:space="preserve">(1H, d, </w:t>
            </w:r>
            <w:r w:rsidRPr="00DD65C8">
              <w:rPr>
                <w:rFonts w:eastAsia="Times New Roman"/>
                <w:i/>
                <w:iCs/>
                <w:sz w:val="24"/>
                <w:szCs w:val="24"/>
              </w:rPr>
              <w:t>J</w:t>
            </w:r>
            <w:r w:rsidRPr="00DD65C8">
              <w:rPr>
                <w:rFonts w:eastAsia="Times New Roman"/>
                <w:sz w:val="24"/>
                <w:szCs w:val="24"/>
              </w:rPr>
              <w:t xml:space="preserve"> = 2.5 Hz, H-4”); 7.03-6.98 (2H, m, H-6”, H-7”); 4.94</w:t>
            </w:r>
          </w:p>
        </w:tc>
      </w:tr>
      <w:tr w:rsidR="004D60F1" w:rsidRPr="00DD65C8" w14:paraId="582AD391" w14:textId="77777777">
        <w:trPr>
          <w:trHeight w:val="295"/>
        </w:trPr>
        <w:tc>
          <w:tcPr>
            <w:tcW w:w="1000" w:type="dxa"/>
            <w:tcBorders>
              <w:left w:val="single" w:sz="8" w:space="0" w:color="auto"/>
              <w:right w:val="single" w:sz="8" w:space="0" w:color="auto"/>
            </w:tcBorders>
            <w:vAlign w:val="bottom"/>
          </w:tcPr>
          <w:p w14:paraId="2D31561B" w14:textId="77777777" w:rsidR="004D60F1" w:rsidRPr="00DD65C8" w:rsidRDefault="004D60F1">
            <w:pPr>
              <w:rPr>
                <w:sz w:val="24"/>
                <w:szCs w:val="24"/>
              </w:rPr>
            </w:pPr>
          </w:p>
        </w:tc>
        <w:tc>
          <w:tcPr>
            <w:tcW w:w="1120" w:type="dxa"/>
            <w:tcBorders>
              <w:right w:val="single" w:sz="8" w:space="0" w:color="auto"/>
            </w:tcBorders>
            <w:vAlign w:val="bottom"/>
          </w:tcPr>
          <w:p w14:paraId="58C11FFA" w14:textId="77777777" w:rsidR="004D60F1" w:rsidRPr="00DD65C8" w:rsidRDefault="004D60F1">
            <w:pPr>
              <w:rPr>
                <w:sz w:val="24"/>
                <w:szCs w:val="24"/>
              </w:rPr>
            </w:pPr>
          </w:p>
        </w:tc>
        <w:tc>
          <w:tcPr>
            <w:tcW w:w="6560" w:type="dxa"/>
            <w:tcBorders>
              <w:right w:val="single" w:sz="8" w:space="0" w:color="auto"/>
            </w:tcBorders>
            <w:vAlign w:val="bottom"/>
          </w:tcPr>
          <w:p w14:paraId="03F48F51" w14:textId="77777777" w:rsidR="004D60F1" w:rsidRPr="00DD65C8" w:rsidRDefault="00C629FD">
            <w:pPr>
              <w:ind w:left="80"/>
              <w:rPr>
                <w:sz w:val="20"/>
                <w:szCs w:val="20"/>
              </w:rPr>
            </w:pPr>
            <w:r w:rsidRPr="00DD65C8">
              <w:rPr>
                <w:rFonts w:eastAsia="Times New Roman"/>
                <w:sz w:val="24"/>
                <w:szCs w:val="24"/>
              </w:rPr>
              <w:t xml:space="preserve">(2H, s, H-6’a, H-6’b); 4.29 (2H, t, </w:t>
            </w:r>
            <w:r w:rsidRPr="00DD65C8">
              <w:rPr>
                <w:rFonts w:eastAsia="Times New Roman"/>
                <w:i/>
                <w:iCs/>
                <w:sz w:val="24"/>
                <w:szCs w:val="24"/>
              </w:rPr>
              <w:t>J</w:t>
            </w:r>
            <w:r w:rsidRPr="00DD65C8">
              <w:rPr>
                <w:rFonts w:eastAsia="Times New Roman"/>
                <w:sz w:val="24"/>
                <w:szCs w:val="24"/>
              </w:rPr>
              <w:t xml:space="preserve"> = 7.0 Hz, H-5a, H-5b); 3.72</w:t>
            </w:r>
          </w:p>
        </w:tc>
      </w:tr>
      <w:tr w:rsidR="004D60F1" w:rsidRPr="00DD65C8" w14:paraId="01F15BA2" w14:textId="77777777">
        <w:trPr>
          <w:trHeight w:val="298"/>
        </w:trPr>
        <w:tc>
          <w:tcPr>
            <w:tcW w:w="1000" w:type="dxa"/>
            <w:tcBorders>
              <w:left w:val="single" w:sz="8" w:space="0" w:color="auto"/>
              <w:right w:val="single" w:sz="8" w:space="0" w:color="auto"/>
            </w:tcBorders>
            <w:vAlign w:val="bottom"/>
          </w:tcPr>
          <w:p w14:paraId="7E0343E7" w14:textId="77777777" w:rsidR="004D60F1" w:rsidRPr="00DD65C8" w:rsidRDefault="004D60F1">
            <w:pPr>
              <w:rPr>
                <w:sz w:val="24"/>
                <w:szCs w:val="24"/>
              </w:rPr>
            </w:pPr>
          </w:p>
        </w:tc>
        <w:tc>
          <w:tcPr>
            <w:tcW w:w="1120" w:type="dxa"/>
            <w:tcBorders>
              <w:right w:val="single" w:sz="8" w:space="0" w:color="auto"/>
            </w:tcBorders>
            <w:vAlign w:val="bottom"/>
          </w:tcPr>
          <w:p w14:paraId="5E50FA24" w14:textId="77777777" w:rsidR="004D60F1" w:rsidRPr="00DD65C8" w:rsidRDefault="004D60F1">
            <w:pPr>
              <w:rPr>
                <w:sz w:val="24"/>
                <w:szCs w:val="24"/>
              </w:rPr>
            </w:pPr>
          </w:p>
        </w:tc>
        <w:tc>
          <w:tcPr>
            <w:tcW w:w="6560" w:type="dxa"/>
            <w:tcBorders>
              <w:right w:val="single" w:sz="8" w:space="0" w:color="auto"/>
            </w:tcBorders>
            <w:vAlign w:val="bottom"/>
          </w:tcPr>
          <w:p w14:paraId="63990F6B" w14:textId="77777777" w:rsidR="004D60F1" w:rsidRPr="00DD65C8" w:rsidRDefault="00C629FD">
            <w:pPr>
              <w:ind w:left="80"/>
              <w:rPr>
                <w:sz w:val="20"/>
                <w:szCs w:val="20"/>
              </w:rPr>
            </w:pPr>
            <w:r w:rsidRPr="00DD65C8">
              <w:rPr>
                <w:rFonts w:eastAsia="Times New Roman"/>
                <w:sz w:val="24"/>
                <w:szCs w:val="24"/>
              </w:rPr>
              <w:t>(3H, s, -OCH</w:t>
            </w:r>
            <w:r w:rsidRPr="00DD65C8">
              <w:rPr>
                <w:rFonts w:eastAsia="Times New Roman"/>
                <w:sz w:val="16"/>
                <w:szCs w:val="16"/>
              </w:rPr>
              <w:t>3</w:t>
            </w:r>
            <w:r w:rsidRPr="00DD65C8">
              <w:rPr>
                <w:rFonts w:eastAsia="Times New Roman"/>
                <w:sz w:val="24"/>
                <w:szCs w:val="24"/>
              </w:rPr>
              <w:t xml:space="preserve">); 1.95 (2H, t, </w:t>
            </w:r>
            <w:r w:rsidRPr="00DD65C8">
              <w:rPr>
                <w:rFonts w:eastAsia="Times New Roman"/>
                <w:i/>
                <w:iCs/>
                <w:sz w:val="24"/>
                <w:szCs w:val="24"/>
              </w:rPr>
              <w:t>J</w:t>
            </w:r>
            <w:r w:rsidRPr="00DD65C8">
              <w:rPr>
                <w:rFonts w:eastAsia="Times New Roman"/>
                <w:sz w:val="24"/>
                <w:szCs w:val="24"/>
              </w:rPr>
              <w:t xml:space="preserve"> = 7.0 Hz, H-2a, H-2b); 1.75-1.72</w:t>
            </w:r>
          </w:p>
        </w:tc>
      </w:tr>
      <w:tr w:rsidR="004D60F1" w:rsidRPr="00DD65C8" w14:paraId="00AC70BC" w14:textId="77777777">
        <w:trPr>
          <w:trHeight w:val="290"/>
        </w:trPr>
        <w:tc>
          <w:tcPr>
            <w:tcW w:w="1000" w:type="dxa"/>
            <w:tcBorders>
              <w:left w:val="single" w:sz="8" w:space="0" w:color="auto"/>
              <w:right w:val="single" w:sz="8" w:space="0" w:color="auto"/>
            </w:tcBorders>
            <w:vAlign w:val="bottom"/>
          </w:tcPr>
          <w:p w14:paraId="23550E93" w14:textId="77777777" w:rsidR="004D60F1" w:rsidRPr="00DD65C8" w:rsidRDefault="004D60F1">
            <w:pPr>
              <w:rPr>
                <w:sz w:val="24"/>
                <w:szCs w:val="24"/>
              </w:rPr>
            </w:pPr>
          </w:p>
        </w:tc>
        <w:tc>
          <w:tcPr>
            <w:tcW w:w="1120" w:type="dxa"/>
            <w:tcBorders>
              <w:right w:val="single" w:sz="8" w:space="0" w:color="auto"/>
            </w:tcBorders>
            <w:vAlign w:val="bottom"/>
          </w:tcPr>
          <w:p w14:paraId="111CE424" w14:textId="77777777" w:rsidR="004D60F1" w:rsidRPr="00DD65C8" w:rsidRDefault="004D60F1">
            <w:pPr>
              <w:rPr>
                <w:sz w:val="24"/>
                <w:szCs w:val="24"/>
              </w:rPr>
            </w:pPr>
          </w:p>
        </w:tc>
        <w:tc>
          <w:tcPr>
            <w:tcW w:w="6560" w:type="dxa"/>
            <w:tcBorders>
              <w:right w:val="single" w:sz="8" w:space="0" w:color="auto"/>
            </w:tcBorders>
            <w:vAlign w:val="bottom"/>
          </w:tcPr>
          <w:p w14:paraId="1C68EF2E" w14:textId="77777777" w:rsidR="004D60F1" w:rsidRPr="00DD65C8" w:rsidRDefault="00C629FD">
            <w:pPr>
              <w:ind w:left="80"/>
              <w:rPr>
                <w:sz w:val="20"/>
                <w:szCs w:val="20"/>
              </w:rPr>
            </w:pPr>
            <w:r w:rsidRPr="00DD65C8">
              <w:rPr>
                <w:rFonts w:eastAsia="Times New Roman"/>
                <w:sz w:val="24"/>
                <w:szCs w:val="24"/>
              </w:rPr>
              <w:t>(2H, m, H-4a, H-4b); 1.45-1.40 (2H, m, H-3a, H-3b).</w:t>
            </w:r>
          </w:p>
        </w:tc>
      </w:tr>
      <w:tr w:rsidR="004D60F1" w:rsidRPr="00DD65C8" w14:paraId="7673EE38" w14:textId="77777777">
        <w:trPr>
          <w:trHeight w:val="190"/>
        </w:trPr>
        <w:tc>
          <w:tcPr>
            <w:tcW w:w="1000" w:type="dxa"/>
            <w:tcBorders>
              <w:left w:val="single" w:sz="8" w:space="0" w:color="auto"/>
              <w:bottom w:val="single" w:sz="8" w:space="0" w:color="auto"/>
              <w:right w:val="single" w:sz="8" w:space="0" w:color="auto"/>
            </w:tcBorders>
            <w:vAlign w:val="bottom"/>
          </w:tcPr>
          <w:p w14:paraId="726D9889" w14:textId="77777777" w:rsidR="004D60F1" w:rsidRPr="00DD65C8" w:rsidRDefault="004D60F1">
            <w:pPr>
              <w:rPr>
                <w:sz w:val="16"/>
                <w:szCs w:val="16"/>
              </w:rPr>
            </w:pPr>
          </w:p>
        </w:tc>
        <w:tc>
          <w:tcPr>
            <w:tcW w:w="1120" w:type="dxa"/>
            <w:tcBorders>
              <w:bottom w:val="single" w:sz="8" w:space="0" w:color="auto"/>
              <w:right w:val="single" w:sz="8" w:space="0" w:color="auto"/>
            </w:tcBorders>
            <w:vAlign w:val="bottom"/>
          </w:tcPr>
          <w:p w14:paraId="7181C178" w14:textId="77777777" w:rsidR="004D60F1" w:rsidRPr="00DD65C8" w:rsidRDefault="004D60F1">
            <w:pPr>
              <w:rPr>
                <w:sz w:val="16"/>
                <w:szCs w:val="16"/>
              </w:rPr>
            </w:pPr>
          </w:p>
        </w:tc>
        <w:tc>
          <w:tcPr>
            <w:tcW w:w="6560" w:type="dxa"/>
            <w:tcBorders>
              <w:bottom w:val="single" w:sz="8" w:space="0" w:color="auto"/>
              <w:right w:val="single" w:sz="8" w:space="0" w:color="auto"/>
            </w:tcBorders>
            <w:vAlign w:val="bottom"/>
          </w:tcPr>
          <w:p w14:paraId="19E80E29" w14:textId="77777777" w:rsidR="004D60F1" w:rsidRPr="00DD65C8" w:rsidRDefault="004D60F1">
            <w:pPr>
              <w:rPr>
                <w:sz w:val="16"/>
                <w:szCs w:val="16"/>
              </w:rPr>
            </w:pPr>
          </w:p>
        </w:tc>
      </w:tr>
      <w:tr w:rsidR="004D60F1" w:rsidRPr="00DD65C8" w14:paraId="50007485" w14:textId="77777777">
        <w:trPr>
          <w:trHeight w:val="260"/>
        </w:trPr>
        <w:tc>
          <w:tcPr>
            <w:tcW w:w="1000" w:type="dxa"/>
            <w:tcBorders>
              <w:left w:val="single" w:sz="8" w:space="0" w:color="auto"/>
              <w:right w:val="single" w:sz="8" w:space="0" w:color="auto"/>
            </w:tcBorders>
            <w:vAlign w:val="bottom"/>
          </w:tcPr>
          <w:p w14:paraId="5886C471" w14:textId="77777777" w:rsidR="004D60F1" w:rsidRPr="00DD65C8" w:rsidRDefault="00C629FD">
            <w:pPr>
              <w:spacing w:line="260" w:lineRule="exact"/>
              <w:ind w:right="540"/>
              <w:jc w:val="right"/>
              <w:rPr>
                <w:sz w:val="20"/>
                <w:szCs w:val="20"/>
              </w:rPr>
            </w:pPr>
            <w:r w:rsidRPr="00DD65C8">
              <w:rPr>
                <w:rFonts w:eastAsia="Times New Roman"/>
                <w:sz w:val="24"/>
                <w:szCs w:val="24"/>
              </w:rPr>
              <w:t>14</w:t>
            </w:r>
          </w:p>
        </w:tc>
        <w:tc>
          <w:tcPr>
            <w:tcW w:w="1120" w:type="dxa"/>
            <w:tcBorders>
              <w:right w:val="single" w:sz="8" w:space="0" w:color="auto"/>
            </w:tcBorders>
            <w:vAlign w:val="bottom"/>
          </w:tcPr>
          <w:p w14:paraId="452B04AF" w14:textId="77777777" w:rsidR="004D60F1" w:rsidRPr="00DD65C8" w:rsidRDefault="00C629FD">
            <w:pPr>
              <w:spacing w:line="260" w:lineRule="exact"/>
              <w:jc w:val="center"/>
              <w:rPr>
                <w:sz w:val="20"/>
                <w:szCs w:val="20"/>
              </w:rPr>
            </w:pPr>
            <w:r w:rsidRPr="00DD65C8">
              <w:rPr>
                <w:rFonts w:eastAsia="Times New Roman"/>
                <w:b/>
                <w:bCs/>
                <w:w w:val="99"/>
                <w:sz w:val="24"/>
                <w:szCs w:val="24"/>
              </w:rPr>
              <w:t>6g</w:t>
            </w:r>
          </w:p>
        </w:tc>
        <w:tc>
          <w:tcPr>
            <w:tcW w:w="6560" w:type="dxa"/>
            <w:tcBorders>
              <w:right w:val="single" w:sz="8" w:space="0" w:color="auto"/>
            </w:tcBorders>
            <w:vAlign w:val="bottom"/>
          </w:tcPr>
          <w:p w14:paraId="1E5F7B0D" w14:textId="77777777" w:rsidR="004D60F1" w:rsidRPr="00DD65C8" w:rsidRDefault="00C629FD">
            <w:pPr>
              <w:spacing w:line="260" w:lineRule="exact"/>
              <w:ind w:left="80"/>
              <w:rPr>
                <w:sz w:val="20"/>
                <w:szCs w:val="20"/>
              </w:rPr>
            </w:pPr>
            <w:r w:rsidRPr="00DD65C8">
              <w:rPr>
                <w:rFonts w:eastAsia="Times New Roman"/>
                <w:sz w:val="24"/>
                <w:szCs w:val="24"/>
              </w:rPr>
              <w:t>δ 13.83 (1H, s, NH); 10.34 (1H, s, NH); 8.66 (1H, s, OH); 8.07</w:t>
            </w:r>
          </w:p>
        </w:tc>
      </w:tr>
      <w:tr w:rsidR="004D60F1" w:rsidRPr="00DD65C8" w14:paraId="6D610A93" w14:textId="77777777">
        <w:trPr>
          <w:trHeight w:val="288"/>
        </w:trPr>
        <w:tc>
          <w:tcPr>
            <w:tcW w:w="1000" w:type="dxa"/>
            <w:tcBorders>
              <w:left w:val="single" w:sz="8" w:space="0" w:color="auto"/>
              <w:right w:val="single" w:sz="8" w:space="0" w:color="auto"/>
            </w:tcBorders>
            <w:vAlign w:val="bottom"/>
          </w:tcPr>
          <w:p w14:paraId="3C82E124" w14:textId="77777777" w:rsidR="004D60F1" w:rsidRPr="00DD65C8" w:rsidRDefault="004D60F1">
            <w:pPr>
              <w:rPr>
                <w:sz w:val="24"/>
                <w:szCs w:val="24"/>
              </w:rPr>
            </w:pPr>
          </w:p>
        </w:tc>
        <w:tc>
          <w:tcPr>
            <w:tcW w:w="1120" w:type="dxa"/>
            <w:tcBorders>
              <w:right w:val="single" w:sz="8" w:space="0" w:color="auto"/>
            </w:tcBorders>
            <w:vAlign w:val="bottom"/>
          </w:tcPr>
          <w:p w14:paraId="0403FF38" w14:textId="77777777" w:rsidR="004D60F1" w:rsidRPr="00DD65C8" w:rsidRDefault="004D60F1">
            <w:pPr>
              <w:rPr>
                <w:sz w:val="24"/>
                <w:szCs w:val="24"/>
              </w:rPr>
            </w:pPr>
          </w:p>
        </w:tc>
        <w:tc>
          <w:tcPr>
            <w:tcW w:w="6560" w:type="dxa"/>
            <w:tcBorders>
              <w:right w:val="single" w:sz="8" w:space="0" w:color="auto"/>
            </w:tcBorders>
            <w:vAlign w:val="bottom"/>
          </w:tcPr>
          <w:p w14:paraId="2862B25B" w14:textId="77777777" w:rsidR="004D60F1" w:rsidRPr="00DD65C8" w:rsidRDefault="00C629FD">
            <w:pPr>
              <w:ind w:left="80"/>
              <w:rPr>
                <w:sz w:val="20"/>
                <w:szCs w:val="20"/>
              </w:rPr>
            </w:pPr>
            <w:r w:rsidRPr="00DD65C8">
              <w:rPr>
                <w:rFonts w:eastAsia="Times New Roman"/>
                <w:sz w:val="24"/>
                <w:szCs w:val="24"/>
              </w:rPr>
              <w:t xml:space="preserve">(1H, d, </w:t>
            </w:r>
            <w:r w:rsidRPr="00DD65C8">
              <w:rPr>
                <w:rFonts w:eastAsia="Times New Roman"/>
                <w:i/>
                <w:iCs/>
                <w:sz w:val="24"/>
                <w:szCs w:val="24"/>
              </w:rPr>
              <w:t>J</w:t>
            </w:r>
            <w:r w:rsidRPr="00DD65C8">
              <w:rPr>
                <w:rFonts w:eastAsia="Times New Roman"/>
                <w:sz w:val="24"/>
                <w:szCs w:val="24"/>
              </w:rPr>
              <w:t xml:space="preserve"> = 7.0 Hz, H-4”); 8.03 (1H, s, H-5’); 7.39 (1H, d, </w:t>
            </w:r>
            <w:r w:rsidRPr="00DD65C8">
              <w:rPr>
                <w:rFonts w:eastAsia="Times New Roman"/>
                <w:i/>
                <w:iCs/>
                <w:sz w:val="24"/>
                <w:szCs w:val="24"/>
              </w:rPr>
              <w:t>J</w:t>
            </w:r>
            <w:r w:rsidRPr="00DD65C8">
              <w:rPr>
                <w:rFonts w:eastAsia="Times New Roman"/>
                <w:sz w:val="24"/>
                <w:szCs w:val="24"/>
              </w:rPr>
              <w:t xml:space="preserve"> = 8.0</w:t>
            </w:r>
          </w:p>
        </w:tc>
      </w:tr>
      <w:tr w:rsidR="004D60F1" w:rsidRPr="00DD65C8" w14:paraId="198D98FE" w14:textId="77777777">
        <w:trPr>
          <w:trHeight w:val="295"/>
        </w:trPr>
        <w:tc>
          <w:tcPr>
            <w:tcW w:w="1000" w:type="dxa"/>
            <w:tcBorders>
              <w:left w:val="single" w:sz="8" w:space="0" w:color="auto"/>
              <w:right w:val="single" w:sz="8" w:space="0" w:color="auto"/>
            </w:tcBorders>
            <w:vAlign w:val="bottom"/>
          </w:tcPr>
          <w:p w14:paraId="3EDF881D" w14:textId="77777777" w:rsidR="004D60F1" w:rsidRPr="00DD65C8" w:rsidRDefault="004D60F1">
            <w:pPr>
              <w:rPr>
                <w:sz w:val="24"/>
                <w:szCs w:val="24"/>
              </w:rPr>
            </w:pPr>
          </w:p>
        </w:tc>
        <w:tc>
          <w:tcPr>
            <w:tcW w:w="1120" w:type="dxa"/>
            <w:tcBorders>
              <w:right w:val="single" w:sz="8" w:space="0" w:color="auto"/>
            </w:tcBorders>
            <w:vAlign w:val="bottom"/>
          </w:tcPr>
          <w:p w14:paraId="20758ACB" w14:textId="77777777" w:rsidR="004D60F1" w:rsidRPr="00DD65C8" w:rsidRDefault="004D60F1">
            <w:pPr>
              <w:rPr>
                <w:sz w:val="24"/>
                <w:szCs w:val="24"/>
              </w:rPr>
            </w:pPr>
          </w:p>
        </w:tc>
        <w:tc>
          <w:tcPr>
            <w:tcW w:w="6560" w:type="dxa"/>
            <w:tcBorders>
              <w:right w:val="single" w:sz="8" w:space="0" w:color="auto"/>
            </w:tcBorders>
            <w:vAlign w:val="bottom"/>
          </w:tcPr>
          <w:p w14:paraId="585A4172" w14:textId="77777777" w:rsidR="004D60F1" w:rsidRPr="00DD65C8" w:rsidRDefault="00C629FD">
            <w:pPr>
              <w:ind w:left="80"/>
              <w:rPr>
                <w:sz w:val="20"/>
                <w:szCs w:val="20"/>
              </w:rPr>
            </w:pPr>
            <w:r w:rsidRPr="00DD65C8">
              <w:rPr>
                <w:rFonts w:eastAsia="Times New Roman"/>
                <w:sz w:val="24"/>
                <w:szCs w:val="24"/>
              </w:rPr>
              <w:t xml:space="preserve">Hz, H-6”); 7.11 (1H, t, </w:t>
            </w:r>
            <w:r w:rsidRPr="00DD65C8">
              <w:rPr>
                <w:rFonts w:eastAsia="Times New Roman"/>
                <w:i/>
                <w:iCs/>
                <w:sz w:val="24"/>
                <w:szCs w:val="24"/>
              </w:rPr>
              <w:t>J</w:t>
            </w:r>
            <w:r w:rsidRPr="00DD65C8">
              <w:rPr>
                <w:rFonts w:eastAsia="Times New Roman"/>
                <w:sz w:val="24"/>
                <w:szCs w:val="24"/>
              </w:rPr>
              <w:t xml:space="preserve"> = 7.5 Hz, H-5”); 5.31 (2H, s, H-6’a, H-</w:t>
            </w:r>
          </w:p>
        </w:tc>
      </w:tr>
      <w:tr w:rsidR="004D60F1" w:rsidRPr="00DD65C8" w14:paraId="17C0FB7F" w14:textId="77777777">
        <w:trPr>
          <w:trHeight w:val="295"/>
        </w:trPr>
        <w:tc>
          <w:tcPr>
            <w:tcW w:w="1000" w:type="dxa"/>
            <w:tcBorders>
              <w:left w:val="single" w:sz="8" w:space="0" w:color="auto"/>
              <w:right w:val="single" w:sz="8" w:space="0" w:color="auto"/>
            </w:tcBorders>
            <w:vAlign w:val="bottom"/>
          </w:tcPr>
          <w:p w14:paraId="6833154C" w14:textId="77777777" w:rsidR="004D60F1" w:rsidRPr="00DD65C8" w:rsidRDefault="004D60F1">
            <w:pPr>
              <w:rPr>
                <w:sz w:val="24"/>
                <w:szCs w:val="24"/>
              </w:rPr>
            </w:pPr>
          </w:p>
        </w:tc>
        <w:tc>
          <w:tcPr>
            <w:tcW w:w="1120" w:type="dxa"/>
            <w:tcBorders>
              <w:right w:val="single" w:sz="8" w:space="0" w:color="auto"/>
            </w:tcBorders>
            <w:vAlign w:val="bottom"/>
          </w:tcPr>
          <w:p w14:paraId="0AC4FA53" w14:textId="77777777" w:rsidR="004D60F1" w:rsidRPr="00DD65C8" w:rsidRDefault="004D60F1">
            <w:pPr>
              <w:rPr>
                <w:sz w:val="24"/>
                <w:szCs w:val="24"/>
              </w:rPr>
            </w:pPr>
          </w:p>
        </w:tc>
        <w:tc>
          <w:tcPr>
            <w:tcW w:w="6560" w:type="dxa"/>
            <w:tcBorders>
              <w:right w:val="single" w:sz="8" w:space="0" w:color="auto"/>
            </w:tcBorders>
            <w:vAlign w:val="bottom"/>
          </w:tcPr>
          <w:p w14:paraId="41C40357" w14:textId="77777777" w:rsidR="004D60F1" w:rsidRPr="00DD65C8" w:rsidRDefault="00C629FD">
            <w:pPr>
              <w:ind w:left="80"/>
              <w:rPr>
                <w:sz w:val="20"/>
                <w:szCs w:val="20"/>
              </w:rPr>
            </w:pPr>
            <w:r w:rsidRPr="00DD65C8">
              <w:rPr>
                <w:rFonts w:eastAsia="Times New Roman"/>
                <w:w w:val="99"/>
                <w:sz w:val="24"/>
                <w:szCs w:val="24"/>
              </w:rPr>
              <w:t xml:space="preserve">6’b); 4.29 (2H, t, </w:t>
            </w:r>
            <w:r w:rsidRPr="00DD65C8">
              <w:rPr>
                <w:rFonts w:eastAsia="Times New Roman"/>
                <w:i/>
                <w:iCs/>
                <w:w w:val="99"/>
                <w:sz w:val="24"/>
                <w:szCs w:val="24"/>
              </w:rPr>
              <w:t>J</w:t>
            </w:r>
            <w:r w:rsidRPr="00DD65C8">
              <w:rPr>
                <w:rFonts w:eastAsia="Times New Roman"/>
                <w:w w:val="99"/>
                <w:sz w:val="24"/>
                <w:szCs w:val="24"/>
              </w:rPr>
              <w:t xml:space="preserve"> = 7.0 Hz, H-5a, H-5b); 1.95 (2H, t, </w:t>
            </w:r>
            <w:r w:rsidRPr="00DD65C8">
              <w:rPr>
                <w:rFonts w:eastAsia="Times New Roman"/>
                <w:i/>
                <w:iCs/>
                <w:w w:val="99"/>
                <w:sz w:val="24"/>
                <w:szCs w:val="24"/>
              </w:rPr>
              <w:t>J</w:t>
            </w:r>
            <w:r w:rsidRPr="00DD65C8">
              <w:rPr>
                <w:rFonts w:eastAsia="Times New Roman"/>
                <w:w w:val="99"/>
                <w:sz w:val="24"/>
                <w:szCs w:val="24"/>
              </w:rPr>
              <w:t xml:space="preserve"> = 7.25 Hz,</w:t>
            </w:r>
          </w:p>
        </w:tc>
      </w:tr>
      <w:tr w:rsidR="004D60F1" w:rsidRPr="00DD65C8" w14:paraId="3DB06AEF" w14:textId="77777777">
        <w:trPr>
          <w:trHeight w:val="293"/>
        </w:trPr>
        <w:tc>
          <w:tcPr>
            <w:tcW w:w="1000" w:type="dxa"/>
            <w:tcBorders>
              <w:left w:val="single" w:sz="8" w:space="0" w:color="auto"/>
              <w:right w:val="single" w:sz="8" w:space="0" w:color="auto"/>
            </w:tcBorders>
            <w:vAlign w:val="bottom"/>
          </w:tcPr>
          <w:p w14:paraId="617CF746" w14:textId="77777777" w:rsidR="004D60F1" w:rsidRPr="00DD65C8" w:rsidRDefault="004D60F1">
            <w:pPr>
              <w:rPr>
                <w:sz w:val="24"/>
                <w:szCs w:val="24"/>
              </w:rPr>
            </w:pPr>
          </w:p>
        </w:tc>
        <w:tc>
          <w:tcPr>
            <w:tcW w:w="1120" w:type="dxa"/>
            <w:tcBorders>
              <w:right w:val="single" w:sz="8" w:space="0" w:color="auto"/>
            </w:tcBorders>
            <w:vAlign w:val="bottom"/>
          </w:tcPr>
          <w:p w14:paraId="122724DB" w14:textId="77777777" w:rsidR="004D60F1" w:rsidRPr="00DD65C8" w:rsidRDefault="004D60F1">
            <w:pPr>
              <w:rPr>
                <w:sz w:val="24"/>
                <w:szCs w:val="24"/>
              </w:rPr>
            </w:pPr>
          </w:p>
        </w:tc>
        <w:tc>
          <w:tcPr>
            <w:tcW w:w="6560" w:type="dxa"/>
            <w:tcBorders>
              <w:right w:val="single" w:sz="8" w:space="0" w:color="auto"/>
            </w:tcBorders>
            <w:vAlign w:val="bottom"/>
          </w:tcPr>
          <w:p w14:paraId="02BD92AB" w14:textId="77777777" w:rsidR="004D60F1" w:rsidRPr="00DD65C8" w:rsidRDefault="00C629FD">
            <w:pPr>
              <w:ind w:left="80"/>
              <w:rPr>
                <w:sz w:val="20"/>
                <w:szCs w:val="20"/>
              </w:rPr>
            </w:pPr>
            <w:r w:rsidRPr="00DD65C8">
              <w:rPr>
                <w:rFonts w:eastAsia="Times New Roman"/>
                <w:sz w:val="24"/>
                <w:szCs w:val="24"/>
              </w:rPr>
              <w:t>H-2a, H-2b); 1.77-1.71 (2H, m, H-4a, H-4b); 145-1.39 (2H, m, H-</w:t>
            </w:r>
          </w:p>
        </w:tc>
      </w:tr>
      <w:tr w:rsidR="004D60F1" w:rsidRPr="00DD65C8" w14:paraId="24E003CD" w14:textId="77777777">
        <w:trPr>
          <w:trHeight w:val="295"/>
        </w:trPr>
        <w:tc>
          <w:tcPr>
            <w:tcW w:w="1000" w:type="dxa"/>
            <w:tcBorders>
              <w:left w:val="single" w:sz="8" w:space="0" w:color="auto"/>
              <w:right w:val="single" w:sz="8" w:space="0" w:color="auto"/>
            </w:tcBorders>
            <w:vAlign w:val="bottom"/>
          </w:tcPr>
          <w:p w14:paraId="3403313D" w14:textId="77777777" w:rsidR="004D60F1" w:rsidRPr="00DD65C8" w:rsidRDefault="004D60F1">
            <w:pPr>
              <w:rPr>
                <w:sz w:val="24"/>
                <w:szCs w:val="24"/>
              </w:rPr>
            </w:pPr>
          </w:p>
        </w:tc>
        <w:tc>
          <w:tcPr>
            <w:tcW w:w="1120" w:type="dxa"/>
            <w:tcBorders>
              <w:right w:val="single" w:sz="8" w:space="0" w:color="auto"/>
            </w:tcBorders>
            <w:vAlign w:val="bottom"/>
          </w:tcPr>
          <w:p w14:paraId="7984B68A" w14:textId="77777777" w:rsidR="004D60F1" w:rsidRPr="00DD65C8" w:rsidRDefault="004D60F1">
            <w:pPr>
              <w:rPr>
                <w:sz w:val="24"/>
                <w:szCs w:val="24"/>
              </w:rPr>
            </w:pPr>
          </w:p>
        </w:tc>
        <w:tc>
          <w:tcPr>
            <w:tcW w:w="6560" w:type="dxa"/>
            <w:tcBorders>
              <w:right w:val="single" w:sz="8" w:space="0" w:color="auto"/>
            </w:tcBorders>
            <w:vAlign w:val="bottom"/>
          </w:tcPr>
          <w:p w14:paraId="735BD3FA" w14:textId="77777777" w:rsidR="004D60F1" w:rsidRPr="00DD65C8" w:rsidRDefault="00C629FD">
            <w:pPr>
              <w:ind w:left="80"/>
              <w:rPr>
                <w:sz w:val="20"/>
                <w:szCs w:val="20"/>
              </w:rPr>
            </w:pPr>
            <w:r w:rsidRPr="00DD65C8">
              <w:rPr>
                <w:rFonts w:eastAsia="Times New Roman"/>
                <w:sz w:val="24"/>
                <w:szCs w:val="24"/>
              </w:rPr>
              <w:t>3a, H-3b).</w:t>
            </w:r>
          </w:p>
        </w:tc>
      </w:tr>
      <w:tr w:rsidR="004D60F1" w:rsidRPr="00DD65C8" w14:paraId="2E8718A7" w14:textId="77777777">
        <w:trPr>
          <w:trHeight w:val="190"/>
        </w:trPr>
        <w:tc>
          <w:tcPr>
            <w:tcW w:w="1000" w:type="dxa"/>
            <w:tcBorders>
              <w:left w:val="single" w:sz="8" w:space="0" w:color="auto"/>
              <w:bottom w:val="single" w:sz="8" w:space="0" w:color="auto"/>
              <w:right w:val="single" w:sz="8" w:space="0" w:color="auto"/>
            </w:tcBorders>
            <w:vAlign w:val="bottom"/>
          </w:tcPr>
          <w:p w14:paraId="40FE8B31" w14:textId="77777777" w:rsidR="004D60F1" w:rsidRPr="00DD65C8" w:rsidRDefault="004D60F1">
            <w:pPr>
              <w:rPr>
                <w:sz w:val="16"/>
                <w:szCs w:val="16"/>
              </w:rPr>
            </w:pPr>
          </w:p>
        </w:tc>
        <w:tc>
          <w:tcPr>
            <w:tcW w:w="1120" w:type="dxa"/>
            <w:tcBorders>
              <w:bottom w:val="single" w:sz="8" w:space="0" w:color="auto"/>
              <w:right w:val="single" w:sz="8" w:space="0" w:color="auto"/>
            </w:tcBorders>
            <w:vAlign w:val="bottom"/>
          </w:tcPr>
          <w:p w14:paraId="002EA7BA" w14:textId="77777777" w:rsidR="004D60F1" w:rsidRPr="00DD65C8" w:rsidRDefault="004D60F1">
            <w:pPr>
              <w:rPr>
                <w:sz w:val="16"/>
                <w:szCs w:val="16"/>
              </w:rPr>
            </w:pPr>
          </w:p>
        </w:tc>
        <w:tc>
          <w:tcPr>
            <w:tcW w:w="6560" w:type="dxa"/>
            <w:tcBorders>
              <w:bottom w:val="single" w:sz="8" w:space="0" w:color="auto"/>
              <w:right w:val="single" w:sz="8" w:space="0" w:color="auto"/>
            </w:tcBorders>
            <w:vAlign w:val="bottom"/>
          </w:tcPr>
          <w:p w14:paraId="18E544A4" w14:textId="77777777" w:rsidR="004D60F1" w:rsidRPr="00DD65C8" w:rsidRDefault="004D60F1">
            <w:pPr>
              <w:rPr>
                <w:sz w:val="16"/>
                <w:szCs w:val="16"/>
              </w:rPr>
            </w:pPr>
          </w:p>
        </w:tc>
      </w:tr>
    </w:tbl>
    <w:p w14:paraId="0FC9950B" w14:textId="77777777" w:rsidR="004D60F1" w:rsidRPr="00DD65C8" w:rsidRDefault="004D60F1">
      <w:pPr>
        <w:spacing w:line="6" w:lineRule="exact"/>
        <w:rPr>
          <w:sz w:val="20"/>
          <w:szCs w:val="20"/>
        </w:rPr>
      </w:pPr>
    </w:p>
    <w:p w14:paraId="436792E6" w14:textId="77777777" w:rsidR="004D60F1" w:rsidRPr="00DD65C8" w:rsidRDefault="00C629FD">
      <w:pPr>
        <w:spacing w:line="361" w:lineRule="auto"/>
        <w:ind w:left="540"/>
        <w:jc w:val="both"/>
        <w:rPr>
          <w:sz w:val="20"/>
          <w:szCs w:val="20"/>
        </w:rPr>
      </w:pPr>
      <w:r w:rsidRPr="00DD65C8">
        <w:rPr>
          <w:rFonts w:eastAsia="Times New Roman"/>
          <w:i/>
          <w:iCs/>
          <w:sz w:val="27"/>
          <w:szCs w:val="27"/>
        </w:rPr>
        <w:t xml:space="preserve">Nhận xét: </w:t>
      </w:r>
      <w:r w:rsidRPr="00DD65C8">
        <w:rPr>
          <w:rFonts w:eastAsia="Times New Roman"/>
          <w:sz w:val="27"/>
          <w:szCs w:val="27"/>
        </w:rPr>
        <w:t>Trên phổ đồ</w:t>
      </w:r>
      <w:r w:rsidRPr="00DD65C8">
        <w:rPr>
          <w:rFonts w:eastAsia="Times New Roman"/>
          <w:i/>
          <w:iCs/>
          <w:sz w:val="27"/>
          <w:szCs w:val="27"/>
        </w:rPr>
        <w:t xml:space="preserve"> </w:t>
      </w:r>
      <w:r w:rsidRPr="00DD65C8">
        <w:rPr>
          <w:rFonts w:eastAsia="Times New Roman"/>
          <w:sz w:val="27"/>
          <w:szCs w:val="27"/>
        </w:rPr>
        <w:t>của các chất đều xuất hiện các proton của nhóm</w:t>
      </w:r>
      <w:r w:rsidRPr="00DD65C8">
        <w:rPr>
          <w:rFonts w:eastAsia="Times New Roman"/>
          <w:i/>
          <w:iCs/>
          <w:sz w:val="27"/>
          <w:szCs w:val="27"/>
        </w:rPr>
        <w:t xml:space="preserve"> </w:t>
      </w:r>
      <w:r w:rsidRPr="00DD65C8">
        <w:rPr>
          <w:rFonts w:eastAsia="Times New Roman"/>
          <w:sz w:val="27"/>
          <w:szCs w:val="27"/>
        </w:rPr>
        <w:t>methylen (-CH</w:t>
      </w:r>
      <w:r w:rsidRPr="00DD65C8">
        <w:rPr>
          <w:rFonts w:eastAsia="Times New Roman"/>
          <w:sz w:val="35"/>
          <w:szCs w:val="35"/>
          <w:vertAlign w:val="subscript"/>
        </w:rPr>
        <w:t>2</w:t>
      </w:r>
      <w:r w:rsidRPr="00DD65C8">
        <w:rPr>
          <w:rFonts w:eastAsia="Times New Roman"/>
          <w:sz w:val="27"/>
          <w:szCs w:val="27"/>
        </w:rPr>
        <w:t>-) ở cầu nối có độ dịch chuyển hóa học trong khoảng 4,98 - 5,57 ppm, 1 proton của vòng 1,2,3-triazol với độ dịch chuyển hóa học khoảng 8,05 - 8.17 ppm và 2 proton trên cầu nối giữa vòng indolin và vòng 1,2,3-triazol có độ dịch chuyển hóa học khoảng 5.13 ppm. Các chất đều có các proton của vòng indolin cũng như proton của vòng thơm trên cầu nối nằm trong vùng dịch chuyển từ 7,06-8,10 ppm. Tuy nhiên, tín hiệu của tất cả các proton ở nhóm OH (oxim) và 2H trong nhóm -NH-OH ở các dẫn chất có thể không thấy xuất hiện, có thể do proton của các nhóm này linh động, dễ bị trao đổi hỗ biến với môi trường nên tín hiệu thu được rất yếu không quan sát được trên phổ đồ.</w:t>
      </w:r>
    </w:p>
    <w:p w14:paraId="777B5B77" w14:textId="77777777" w:rsidR="004D60F1" w:rsidRPr="00DD65C8" w:rsidRDefault="004D60F1">
      <w:pPr>
        <w:spacing w:line="173" w:lineRule="exact"/>
        <w:rPr>
          <w:sz w:val="20"/>
          <w:szCs w:val="20"/>
        </w:rPr>
      </w:pPr>
    </w:p>
    <w:p w14:paraId="5270E33C" w14:textId="77777777" w:rsidR="004D60F1" w:rsidRPr="00DD65C8" w:rsidRDefault="00C629FD">
      <w:pPr>
        <w:ind w:left="540"/>
        <w:rPr>
          <w:sz w:val="20"/>
          <w:szCs w:val="20"/>
        </w:rPr>
      </w:pPr>
      <w:r w:rsidRPr="00DD65C8">
        <w:rPr>
          <w:rFonts w:eastAsia="Times New Roman"/>
          <w:b/>
          <w:bCs/>
          <w:sz w:val="28"/>
          <w:szCs w:val="28"/>
        </w:rPr>
        <w:t xml:space="preserve">3.2.2.4. Kết quả phân tích phổ </w:t>
      </w:r>
      <w:r w:rsidRPr="00DD65C8">
        <w:rPr>
          <w:rFonts w:eastAsia="Times New Roman"/>
          <w:b/>
          <w:bCs/>
          <w:sz w:val="36"/>
          <w:szCs w:val="36"/>
          <w:vertAlign w:val="superscript"/>
        </w:rPr>
        <w:t>13</w:t>
      </w:r>
      <w:r w:rsidRPr="00DD65C8">
        <w:rPr>
          <w:rFonts w:eastAsia="Times New Roman"/>
          <w:b/>
          <w:bCs/>
          <w:sz w:val="28"/>
          <w:szCs w:val="28"/>
        </w:rPr>
        <w:t>C-NMR</w:t>
      </w:r>
    </w:p>
    <w:p w14:paraId="4FCA4A24" w14:textId="77777777" w:rsidR="004D60F1" w:rsidRPr="00DD65C8" w:rsidRDefault="004D60F1">
      <w:pPr>
        <w:spacing w:line="92" w:lineRule="exact"/>
        <w:rPr>
          <w:sz w:val="20"/>
          <w:szCs w:val="20"/>
        </w:rPr>
      </w:pPr>
    </w:p>
    <w:p w14:paraId="1E8B1CA6" w14:textId="77777777" w:rsidR="004D60F1" w:rsidRPr="00DD65C8" w:rsidRDefault="00C629FD">
      <w:pPr>
        <w:ind w:left="840"/>
        <w:rPr>
          <w:sz w:val="20"/>
          <w:szCs w:val="20"/>
        </w:rPr>
      </w:pPr>
      <w:r w:rsidRPr="00DD65C8">
        <w:rPr>
          <w:rFonts w:eastAsia="Times New Roman"/>
          <w:b/>
          <w:bCs/>
          <w:sz w:val="28"/>
          <w:szCs w:val="28"/>
        </w:rPr>
        <w:t xml:space="preserve">Bảng 3.7 Số liệu phân tích phổ </w:t>
      </w:r>
      <w:r w:rsidRPr="00DD65C8">
        <w:rPr>
          <w:rFonts w:eastAsia="Times New Roman"/>
          <w:b/>
          <w:bCs/>
          <w:sz w:val="36"/>
          <w:szCs w:val="36"/>
          <w:vertAlign w:val="superscript"/>
        </w:rPr>
        <w:t>13</w:t>
      </w:r>
      <w:r w:rsidRPr="00DD65C8">
        <w:rPr>
          <w:rFonts w:eastAsia="Times New Roman"/>
          <w:b/>
          <w:bCs/>
          <w:sz w:val="28"/>
          <w:szCs w:val="28"/>
        </w:rPr>
        <w:t>C-NMR của các chất tổng hợp được</w:t>
      </w:r>
    </w:p>
    <w:p w14:paraId="59D6D06A" w14:textId="77777777" w:rsidR="004D60F1" w:rsidRPr="00DD65C8" w:rsidRDefault="004D60F1">
      <w:pPr>
        <w:spacing w:line="200" w:lineRule="exact"/>
        <w:rPr>
          <w:sz w:val="20"/>
          <w:szCs w:val="20"/>
        </w:rPr>
      </w:pPr>
    </w:p>
    <w:p w14:paraId="2106509F" w14:textId="77777777" w:rsidR="004D60F1" w:rsidRPr="00DD65C8" w:rsidRDefault="004D60F1">
      <w:pPr>
        <w:spacing w:line="200" w:lineRule="exact"/>
        <w:rPr>
          <w:sz w:val="20"/>
          <w:szCs w:val="20"/>
        </w:rPr>
      </w:pPr>
    </w:p>
    <w:p w14:paraId="0A4F9CA3" w14:textId="77777777" w:rsidR="004D60F1" w:rsidRPr="00DD65C8" w:rsidRDefault="004D60F1">
      <w:pPr>
        <w:spacing w:line="200" w:lineRule="exact"/>
        <w:rPr>
          <w:sz w:val="20"/>
          <w:szCs w:val="20"/>
        </w:rPr>
      </w:pPr>
    </w:p>
    <w:p w14:paraId="2B38C786" w14:textId="77777777" w:rsidR="004D60F1" w:rsidRPr="00DD65C8" w:rsidRDefault="004D60F1">
      <w:pPr>
        <w:spacing w:line="202" w:lineRule="exact"/>
        <w:rPr>
          <w:sz w:val="20"/>
          <w:szCs w:val="20"/>
        </w:rPr>
      </w:pPr>
    </w:p>
    <w:p w14:paraId="3C4B1CE6" w14:textId="77777777" w:rsidR="004D60F1" w:rsidRPr="00DD65C8" w:rsidRDefault="00C629FD">
      <w:pPr>
        <w:ind w:left="4820"/>
        <w:rPr>
          <w:sz w:val="20"/>
          <w:szCs w:val="20"/>
        </w:rPr>
      </w:pPr>
      <w:r w:rsidRPr="00DD65C8">
        <w:rPr>
          <w:rFonts w:eastAsia="Calibri"/>
        </w:rPr>
        <w:t>47</w:t>
      </w:r>
    </w:p>
    <w:p w14:paraId="28A06664" w14:textId="77777777" w:rsidR="004D60F1" w:rsidRPr="00DD65C8" w:rsidRDefault="004D60F1">
      <w:pPr>
        <w:sectPr w:rsidR="004D60F1" w:rsidRPr="00DD65C8">
          <w:pgSz w:w="11900" w:h="16841"/>
          <w:pgMar w:top="1440" w:right="1119" w:bottom="421" w:left="1440" w:header="0" w:footer="0" w:gutter="0"/>
          <w:cols w:space="720" w:equalWidth="0">
            <w:col w:w="9340"/>
          </w:cols>
        </w:sectPr>
      </w:pPr>
    </w:p>
    <w:p w14:paraId="2C84E511" w14:textId="77777777" w:rsidR="004D60F1" w:rsidRPr="00DD65C8" w:rsidRDefault="004D60F1">
      <w:pPr>
        <w:spacing w:line="200" w:lineRule="exact"/>
        <w:rPr>
          <w:sz w:val="20"/>
          <w:szCs w:val="20"/>
        </w:rPr>
      </w:pPr>
      <w:bookmarkStart w:id="48" w:name="page48"/>
      <w:bookmarkEnd w:id="48"/>
    </w:p>
    <w:p w14:paraId="015495BF" w14:textId="77777777" w:rsidR="004D60F1" w:rsidRPr="00DD65C8" w:rsidRDefault="004D60F1">
      <w:pPr>
        <w:spacing w:line="325" w:lineRule="exact"/>
        <w:rPr>
          <w:sz w:val="20"/>
          <w:szCs w:val="20"/>
        </w:rPr>
      </w:pPr>
    </w:p>
    <w:tbl>
      <w:tblPr>
        <w:tblW w:w="0" w:type="auto"/>
        <w:tblInd w:w="670" w:type="dxa"/>
        <w:tblLayout w:type="fixed"/>
        <w:tblCellMar>
          <w:left w:w="0" w:type="dxa"/>
          <w:right w:w="0" w:type="dxa"/>
        </w:tblCellMar>
        <w:tblLook w:val="04A0" w:firstRow="1" w:lastRow="0" w:firstColumn="1" w:lastColumn="0" w:noHBand="0" w:noVBand="1"/>
      </w:tblPr>
      <w:tblGrid>
        <w:gridCol w:w="720"/>
        <w:gridCol w:w="980"/>
        <w:gridCol w:w="880"/>
        <w:gridCol w:w="860"/>
        <w:gridCol w:w="880"/>
        <w:gridCol w:w="860"/>
        <w:gridCol w:w="860"/>
        <w:gridCol w:w="860"/>
        <w:gridCol w:w="860"/>
        <w:gridCol w:w="920"/>
      </w:tblGrid>
      <w:tr w:rsidR="004D60F1" w:rsidRPr="00DD65C8" w14:paraId="71E19114" w14:textId="77777777">
        <w:trPr>
          <w:trHeight w:val="407"/>
        </w:trPr>
        <w:tc>
          <w:tcPr>
            <w:tcW w:w="720" w:type="dxa"/>
            <w:tcBorders>
              <w:top w:val="single" w:sz="8" w:space="0" w:color="auto"/>
              <w:left w:val="single" w:sz="8" w:space="0" w:color="auto"/>
              <w:right w:val="single" w:sz="8" w:space="0" w:color="auto"/>
            </w:tcBorders>
            <w:vAlign w:val="bottom"/>
          </w:tcPr>
          <w:p w14:paraId="25016853" w14:textId="77777777" w:rsidR="004D60F1" w:rsidRPr="00DD65C8" w:rsidRDefault="00C629FD">
            <w:pPr>
              <w:ind w:left="120"/>
              <w:rPr>
                <w:sz w:val="20"/>
                <w:szCs w:val="20"/>
              </w:rPr>
            </w:pPr>
            <w:r w:rsidRPr="00DD65C8">
              <w:rPr>
                <w:rFonts w:eastAsia="Times New Roman"/>
                <w:b/>
                <w:bCs/>
                <w:sz w:val="24"/>
                <w:szCs w:val="24"/>
              </w:rPr>
              <w:t>STT</w:t>
            </w:r>
          </w:p>
        </w:tc>
        <w:tc>
          <w:tcPr>
            <w:tcW w:w="980" w:type="dxa"/>
            <w:tcBorders>
              <w:top w:val="single" w:sz="8" w:space="0" w:color="auto"/>
              <w:right w:val="single" w:sz="8" w:space="0" w:color="auto"/>
            </w:tcBorders>
            <w:vAlign w:val="bottom"/>
          </w:tcPr>
          <w:p w14:paraId="420C0AE0" w14:textId="77777777" w:rsidR="004D60F1" w:rsidRPr="00DD65C8" w:rsidRDefault="00C629FD">
            <w:pPr>
              <w:ind w:left="220"/>
              <w:rPr>
                <w:sz w:val="20"/>
                <w:szCs w:val="20"/>
              </w:rPr>
            </w:pPr>
            <w:r w:rsidRPr="00DD65C8">
              <w:rPr>
                <w:rFonts w:eastAsia="Times New Roman"/>
                <w:b/>
                <w:bCs/>
                <w:sz w:val="24"/>
                <w:szCs w:val="24"/>
              </w:rPr>
              <w:t>Chất</w:t>
            </w:r>
          </w:p>
        </w:tc>
        <w:tc>
          <w:tcPr>
            <w:tcW w:w="880" w:type="dxa"/>
            <w:tcBorders>
              <w:top w:val="single" w:sz="8" w:space="0" w:color="auto"/>
            </w:tcBorders>
            <w:vAlign w:val="bottom"/>
          </w:tcPr>
          <w:p w14:paraId="630A06BB" w14:textId="77777777" w:rsidR="004D60F1" w:rsidRPr="00DD65C8" w:rsidRDefault="004D60F1">
            <w:pPr>
              <w:rPr>
                <w:sz w:val="24"/>
                <w:szCs w:val="24"/>
              </w:rPr>
            </w:pPr>
          </w:p>
        </w:tc>
        <w:tc>
          <w:tcPr>
            <w:tcW w:w="5180" w:type="dxa"/>
            <w:gridSpan w:val="6"/>
            <w:tcBorders>
              <w:top w:val="single" w:sz="8" w:space="0" w:color="auto"/>
            </w:tcBorders>
            <w:vAlign w:val="bottom"/>
          </w:tcPr>
          <w:p w14:paraId="12B123E1" w14:textId="77777777" w:rsidR="004D60F1" w:rsidRPr="00DD65C8" w:rsidRDefault="00C629FD">
            <w:pPr>
              <w:ind w:right="560"/>
              <w:jc w:val="right"/>
              <w:rPr>
                <w:sz w:val="20"/>
                <w:szCs w:val="20"/>
              </w:rPr>
            </w:pPr>
            <w:r w:rsidRPr="00DD65C8">
              <w:rPr>
                <w:rFonts w:eastAsia="Times New Roman"/>
                <w:b/>
                <w:bCs/>
                <w:i/>
                <w:iCs/>
                <w:sz w:val="32"/>
                <w:szCs w:val="32"/>
                <w:vertAlign w:val="superscript"/>
              </w:rPr>
              <w:t>13</w:t>
            </w:r>
            <w:r w:rsidRPr="00DD65C8">
              <w:rPr>
                <w:rFonts w:eastAsia="Times New Roman"/>
                <w:b/>
                <w:bCs/>
                <w:i/>
                <w:iCs/>
                <w:sz w:val="24"/>
                <w:szCs w:val="24"/>
              </w:rPr>
              <w:t>C NMR (125 MHz, DMSO-d</w:t>
            </w:r>
            <w:r w:rsidRPr="00DD65C8">
              <w:rPr>
                <w:rFonts w:eastAsia="Times New Roman"/>
                <w:b/>
                <w:bCs/>
                <w:i/>
                <w:iCs/>
                <w:sz w:val="16"/>
                <w:szCs w:val="16"/>
              </w:rPr>
              <w:t>6</w:t>
            </w:r>
            <w:r w:rsidRPr="00DD65C8">
              <w:rPr>
                <w:rFonts w:eastAsia="Times New Roman"/>
                <w:b/>
                <w:bCs/>
                <w:i/>
                <w:iCs/>
                <w:sz w:val="24"/>
                <w:szCs w:val="24"/>
              </w:rPr>
              <w:t>, ppm)</w:t>
            </w:r>
          </w:p>
        </w:tc>
        <w:tc>
          <w:tcPr>
            <w:tcW w:w="920" w:type="dxa"/>
            <w:tcBorders>
              <w:top w:val="single" w:sz="8" w:space="0" w:color="auto"/>
              <w:right w:val="single" w:sz="8" w:space="0" w:color="auto"/>
            </w:tcBorders>
            <w:vAlign w:val="bottom"/>
          </w:tcPr>
          <w:p w14:paraId="30BA3074" w14:textId="77777777" w:rsidR="004D60F1" w:rsidRPr="00DD65C8" w:rsidRDefault="004D60F1">
            <w:pPr>
              <w:rPr>
                <w:sz w:val="24"/>
                <w:szCs w:val="24"/>
              </w:rPr>
            </w:pPr>
          </w:p>
        </w:tc>
      </w:tr>
      <w:tr w:rsidR="004D60F1" w:rsidRPr="00DD65C8" w14:paraId="7D3435EC" w14:textId="77777777">
        <w:trPr>
          <w:trHeight w:val="80"/>
        </w:trPr>
        <w:tc>
          <w:tcPr>
            <w:tcW w:w="720" w:type="dxa"/>
            <w:tcBorders>
              <w:left w:val="single" w:sz="8" w:space="0" w:color="auto"/>
              <w:bottom w:val="single" w:sz="8" w:space="0" w:color="auto"/>
              <w:right w:val="single" w:sz="8" w:space="0" w:color="auto"/>
            </w:tcBorders>
            <w:vAlign w:val="bottom"/>
          </w:tcPr>
          <w:p w14:paraId="75879C48" w14:textId="77777777" w:rsidR="004D60F1" w:rsidRPr="00DD65C8" w:rsidRDefault="004D60F1">
            <w:pPr>
              <w:rPr>
                <w:sz w:val="6"/>
                <w:szCs w:val="6"/>
              </w:rPr>
            </w:pPr>
          </w:p>
        </w:tc>
        <w:tc>
          <w:tcPr>
            <w:tcW w:w="980" w:type="dxa"/>
            <w:tcBorders>
              <w:bottom w:val="single" w:sz="8" w:space="0" w:color="auto"/>
              <w:right w:val="single" w:sz="8" w:space="0" w:color="auto"/>
            </w:tcBorders>
            <w:vAlign w:val="bottom"/>
          </w:tcPr>
          <w:p w14:paraId="6E836546" w14:textId="77777777" w:rsidR="004D60F1" w:rsidRPr="00DD65C8" w:rsidRDefault="004D60F1">
            <w:pPr>
              <w:rPr>
                <w:sz w:val="6"/>
                <w:szCs w:val="6"/>
              </w:rPr>
            </w:pPr>
          </w:p>
        </w:tc>
        <w:tc>
          <w:tcPr>
            <w:tcW w:w="880" w:type="dxa"/>
            <w:tcBorders>
              <w:bottom w:val="single" w:sz="8" w:space="0" w:color="auto"/>
            </w:tcBorders>
            <w:vAlign w:val="bottom"/>
          </w:tcPr>
          <w:p w14:paraId="41D116A8" w14:textId="77777777" w:rsidR="004D60F1" w:rsidRPr="00DD65C8" w:rsidRDefault="004D60F1">
            <w:pPr>
              <w:rPr>
                <w:sz w:val="6"/>
                <w:szCs w:val="6"/>
              </w:rPr>
            </w:pPr>
          </w:p>
        </w:tc>
        <w:tc>
          <w:tcPr>
            <w:tcW w:w="860" w:type="dxa"/>
            <w:tcBorders>
              <w:bottom w:val="single" w:sz="8" w:space="0" w:color="auto"/>
            </w:tcBorders>
            <w:vAlign w:val="bottom"/>
          </w:tcPr>
          <w:p w14:paraId="0D5EF7FC" w14:textId="77777777" w:rsidR="004D60F1" w:rsidRPr="00DD65C8" w:rsidRDefault="004D60F1">
            <w:pPr>
              <w:rPr>
                <w:sz w:val="6"/>
                <w:szCs w:val="6"/>
              </w:rPr>
            </w:pPr>
          </w:p>
        </w:tc>
        <w:tc>
          <w:tcPr>
            <w:tcW w:w="880" w:type="dxa"/>
            <w:tcBorders>
              <w:bottom w:val="single" w:sz="8" w:space="0" w:color="auto"/>
            </w:tcBorders>
            <w:vAlign w:val="bottom"/>
          </w:tcPr>
          <w:p w14:paraId="0F5C46EE" w14:textId="77777777" w:rsidR="004D60F1" w:rsidRPr="00DD65C8" w:rsidRDefault="004D60F1">
            <w:pPr>
              <w:rPr>
                <w:sz w:val="6"/>
                <w:szCs w:val="6"/>
              </w:rPr>
            </w:pPr>
          </w:p>
        </w:tc>
        <w:tc>
          <w:tcPr>
            <w:tcW w:w="860" w:type="dxa"/>
            <w:tcBorders>
              <w:bottom w:val="single" w:sz="8" w:space="0" w:color="auto"/>
            </w:tcBorders>
            <w:vAlign w:val="bottom"/>
          </w:tcPr>
          <w:p w14:paraId="6219DDC5" w14:textId="77777777" w:rsidR="004D60F1" w:rsidRPr="00DD65C8" w:rsidRDefault="004D60F1">
            <w:pPr>
              <w:rPr>
                <w:sz w:val="6"/>
                <w:szCs w:val="6"/>
              </w:rPr>
            </w:pPr>
          </w:p>
        </w:tc>
        <w:tc>
          <w:tcPr>
            <w:tcW w:w="860" w:type="dxa"/>
            <w:tcBorders>
              <w:bottom w:val="single" w:sz="8" w:space="0" w:color="auto"/>
            </w:tcBorders>
            <w:vAlign w:val="bottom"/>
          </w:tcPr>
          <w:p w14:paraId="155DA915" w14:textId="77777777" w:rsidR="004D60F1" w:rsidRPr="00DD65C8" w:rsidRDefault="004D60F1">
            <w:pPr>
              <w:rPr>
                <w:sz w:val="6"/>
                <w:szCs w:val="6"/>
              </w:rPr>
            </w:pPr>
          </w:p>
        </w:tc>
        <w:tc>
          <w:tcPr>
            <w:tcW w:w="860" w:type="dxa"/>
            <w:tcBorders>
              <w:bottom w:val="single" w:sz="8" w:space="0" w:color="auto"/>
            </w:tcBorders>
            <w:vAlign w:val="bottom"/>
          </w:tcPr>
          <w:p w14:paraId="452C4E4A" w14:textId="77777777" w:rsidR="004D60F1" w:rsidRPr="00DD65C8" w:rsidRDefault="004D60F1">
            <w:pPr>
              <w:rPr>
                <w:sz w:val="6"/>
                <w:szCs w:val="6"/>
              </w:rPr>
            </w:pPr>
          </w:p>
        </w:tc>
        <w:tc>
          <w:tcPr>
            <w:tcW w:w="860" w:type="dxa"/>
            <w:tcBorders>
              <w:bottom w:val="single" w:sz="8" w:space="0" w:color="auto"/>
            </w:tcBorders>
            <w:vAlign w:val="bottom"/>
          </w:tcPr>
          <w:p w14:paraId="4FC4478C" w14:textId="77777777" w:rsidR="004D60F1" w:rsidRPr="00DD65C8" w:rsidRDefault="004D60F1">
            <w:pPr>
              <w:rPr>
                <w:sz w:val="6"/>
                <w:szCs w:val="6"/>
              </w:rPr>
            </w:pPr>
          </w:p>
        </w:tc>
        <w:tc>
          <w:tcPr>
            <w:tcW w:w="920" w:type="dxa"/>
            <w:tcBorders>
              <w:bottom w:val="single" w:sz="8" w:space="0" w:color="auto"/>
              <w:right w:val="single" w:sz="8" w:space="0" w:color="auto"/>
            </w:tcBorders>
            <w:vAlign w:val="bottom"/>
          </w:tcPr>
          <w:p w14:paraId="37F99775" w14:textId="77777777" w:rsidR="004D60F1" w:rsidRPr="00DD65C8" w:rsidRDefault="004D60F1">
            <w:pPr>
              <w:rPr>
                <w:sz w:val="6"/>
                <w:szCs w:val="6"/>
              </w:rPr>
            </w:pPr>
          </w:p>
        </w:tc>
      </w:tr>
      <w:tr w:rsidR="004D60F1" w:rsidRPr="00DD65C8" w14:paraId="6B3A4FD2" w14:textId="77777777">
        <w:trPr>
          <w:trHeight w:val="260"/>
        </w:trPr>
        <w:tc>
          <w:tcPr>
            <w:tcW w:w="720" w:type="dxa"/>
            <w:tcBorders>
              <w:left w:val="single" w:sz="8" w:space="0" w:color="auto"/>
              <w:right w:val="single" w:sz="8" w:space="0" w:color="auto"/>
            </w:tcBorders>
            <w:vAlign w:val="bottom"/>
          </w:tcPr>
          <w:p w14:paraId="57059771" w14:textId="77777777" w:rsidR="004D60F1" w:rsidRPr="00DD65C8" w:rsidRDefault="00C629FD">
            <w:pPr>
              <w:spacing w:line="260" w:lineRule="exact"/>
              <w:jc w:val="center"/>
              <w:rPr>
                <w:sz w:val="20"/>
                <w:szCs w:val="20"/>
              </w:rPr>
            </w:pPr>
            <w:r w:rsidRPr="00DD65C8">
              <w:rPr>
                <w:rFonts w:eastAsia="Times New Roman"/>
                <w:w w:val="99"/>
                <w:sz w:val="24"/>
                <w:szCs w:val="24"/>
              </w:rPr>
              <w:t>1</w:t>
            </w:r>
          </w:p>
        </w:tc>
        <w:tc>
          <w:tcPr>
            <w:tcW w:w="980" w:type="dxa"/>
            <w:tcBorders>
              <w:right w:val="single" w:sz="8" w:space="0" w:color="auto"/>
            </w:tcBorders>
            <w:vAlign w:val="bottom"/>
          </w:tcPr>
          <w:p w14:paraId="0C8FBBDF" w14:textId="77777777" w:rsidR="004D60F1" w:rsidRPr="00DD65C8" w:rsidRDefault="00C629FD">
            <w:pPr>
              <w:spacing w:line="260" w:lineRule="exact"/>
              <w:jc w:val="center"/>
              <w:rPr>
                <w:sz w:val="20"/>
                <w:szCs w:val="20"/>
              </w:rPr>
            </w:pPr>
            <w:r w:rsidRPr="00DD65C8">
              <w:rPr>
                <w:rFonts w:eastAsia="Times New Roman"/>
                <w:b/>
                <w:bCs/>
                <w:w w:val="99"/>
                <w:sz w:val="24"/>
                <w:szCs w:val="24"/>
              </w:rPr>
              <w:t>5a</w:t>
            </w:r>
          </w:p>
        </w:tc>
        <w:tc>
          <w:tcPr>
            <w:tcW w:w="880" w:type="dxa"/>
            <w:vAlign w:val="bottom"/>
          </w:tcPr>
          <w:p w14:paraId="01270A1F" w14:textId="77777777" w:rsidR="004D60F1" w:rsidRPr="00DD65C8" w:rsidRDefault="00C629FD">
            <w:pPr>
              <w:spacing w:line="260" w:lineRule="exact"/>
              <w:ind w:left="100"/>
              <w:rPr>
                <w:sz w:val="20"/>
                <w:szCs w:val="20"/>
              </w:rPr>
            </w:pPr>
            <w:r w:rsidRPr="00DD65C8">
              <w:rPr>
                <w:rFonts w:eastAsia="Times New Roman"/>
                <w:sz w:val="24"/>
                <w:szCs w:val="24"/>
              </w:rPr>
              <w:t>168.16,</w:t>
            </w:r>
          </w:p>
        </w:tc>
        <w:tc>
          <w:tcPr>
            <w:tcW w:w="860" w:type="dxa"/>
            <w:vAlign w:val="bottom"/>
          </w:tcPr>
          <w:p w14:paraId="51BBEBE7" w14:textId="77777777" w:rsidR="004D60F1" w:rsidRPr="00DD65C8" w:rsidRDefault="00C629FD">
            <w:pPr>
              <w:spacing w:line="260" w:lineRule="exact"/>
              <w:jc w:val="right"/>
              <w:rPr>
                <w:sz w:val="20"/>
                <w:szCs w:val="20"/>
              </w:rPr>
            </w:pPr>
            <w:r w:rsidRPr="00DD65C8">
              <w:rPr>
                <w:rFonts w:eastAsia="Times New Roman"/>
                <w:sz w:val="24"/>
                <w:szCs w:val="24"/>
              </w:rPr>
              <w:t>162.83,</w:t>
            </w:r>
          </w:p>
        </w:tc>
        <w:tc>
          <w:tcPr>
            <w:tcW w:w="880" w:type="dxa"/>
            <w:vAlign w:val="bottom"/>
          </w:tcPr>
          <w:p w14:paraId="3155CFF1" w14:textId="77777777" w:rsidR="004D60F1" w:rsidRPr="00DD65C8" w:rsidRDefault="00C629FD">
            <w:pPr>
              <w:spacing w:line="260" w:lineRule="exact"/>
              <w:jc w:val="right"/>
              <w:rPr>
                <w:sz w:val="20"/>
                <w:szCs w:val="20"/>
              </w:rPr>
            </w:pPr>
            <w:r w:rsidRPr="00DD65C8">
              <w:rPr>
                <w:rFonts w:eastAsia="Times New Roman"/>
                <w:sz w:val="24"/>
                <w:szCs w:val="24"/>
              </w:rPr>
              <w:t>143.36,</w:t>
            </w:r>
          </w:p>
        </w:tc>
        <w:tc>
          <w:tcPr>
            <w:tcW w:w="860" w:type="dxa"/>
            <w:vAlign w:val="bottom"/>
          </w:tcPr>
          <w:p w14:paraId="44171962" w14:textId="77777777" w:rsidR="004D60F1" w:rsidRPr="00DD65C8" w:rsidRDefault="00C629FD">
            <w:pPr>
              <w:spacing w:line="260" w:lineRule="exact"/>
              <w:jc w:val="right"/>
              <w:rPr>
                <w:sz w:val="20"/>
                <w:szCs w:val="20"/>
              </w:rPr>
            </w:pPr>
            <w:r w:rsidRPr="00DD65C8">
              <w:rPr>
                <w:rFonts w:eastAsia="Times New Roman"/>
                <w:sz w:val="24"/>
                <w:szCs w:val="24"/>
              </w:rPr>
              <w:t>142.60,</w:t>
            </w:r>
          </w:p>
        </w:tc>
        <w:tc>
          <w:tcPr>
            <w:tcW w:w="860" w:type="dxa"/>
            <w:vAlign w:val="bottom"/>
          </w:tcPr>
          <w:p w14:paraId="45358D5B" w14:textId="77777777" w:rsidR="004D60F1" w:rsidRPr="00DD65C8" w:rsidRDefault="00C629FD">
            <w:pPr>
              <w:spacing w:line="260" w:lineRule="exact"/>
              <w:jc w:val="right"/>
              <w:rPr>
                <w:sz w:val="20"/>
                <w:szCs w:val="20"/>
              </w:rPr>
            </w:pPr>
            <w:r w:rsidRPr="00DD65C8">
              <w:rPr>
                <w:rFonts w:eastAsia="Times New Roman"/>
                <w:sz w:val="24"/>
                <w:szCs w:val="24"/>
              </w:rPr>
              <w:t>141.87,</w:t>
            </w:r>
          </w:p>
        </w:tc>
        <w:tc>
          <w:tcPr>
            <w:tcW w:w="860" w:type="dxa"/>
            <w:vAlign w:val="bottom"/>
          </w:tcPr>
          <w:p w14:paraId="327CC436" w14:textId="77777777" w:rsidR="004D60F1" w:rsidRPr="00DD65C8" w:rsidRDefault="00C629FD">
            <w:pPr>
              <w:spacing w:line="260" w:lineRule="exact"/>
              <w:jc w:val="right"/>
              <w:rPr>
                <w:sz w:val="20"/>
                <w:szCs w:val="20"/>
              </w:rPr>
            </w:pPr>
            <w:r w:rsidRPr="00DD65C8">
              <w:rPr>
                <w:rFonts w:eastAsia="Times New Roman"/>
                <w:sz w:val="24"/>
                <w:szCs w:val="24"/>
              </w:rPr>
              <w:t>131.94,</w:t>
            </w:r>
          </w:p>
        </w:tc>
        <w:tc>
          <w:tcPr>
            <w:tcW w:w="860" w:type="dxa"/>
            <w:vAlign w:val="bottom"/>
          </w:tcPr>
          <w:p w14:paraId="77801186" w14:textId="77777777" w:rsidR="004D60F1" w:rsidRPr="00DD65C8" w:rsidRDefault="00C629FD">
            <w:pPr>
              <w:spacing w:line="260" w:lineRule="exact"/>
              <w:jc w:val="right"/>
              <w:rPr>
                <w:sz w:val="20"/>
                <w:szCs w:val="20"/>
              </w:rPr>
            </w:pPr>
            <w:r w:rsidRPr="00DD65C8">
              <w:rPr>
                <w:rFonts w:eastAsia="Times New Roman"/>
                <w:sz w:val="24"/>
                <w:szCs w:val="24"/>
              </w:rPr>
              <w:t>126.83,</w:t>
            </w:r>
          </w:p>
        </w:tc>
        <w:tc>
          <w:tcPr>
            <w:tcW w:w="920" w:type="dxa"/>
            <w:tcBorders>
              <w:right w:val="single" w:sz="8" w:space="0" w:color="auto"/>
            </w:tcBorders>
            <w:vAlign w:val="bottom"/>
          </w:tcPr>
          <w:p w14:paraId="072D2D95" w14:textId="77777777" w:rsidR="004D60F1" w:rsidRPr="00DD65C8" w:rsidRDefault="00C629FD">
            <w:pPr>
              <w:spacing w:line="260" w:lineRule="exact"/>
              <w:jc w:val="right"/>
              <w:rPr>
                <w:sz w:val="20"/>
                <w:szCs w:val="20"/>
              </w:rPr>
            </w:pPr>
            <w:r w:rsidRPr="00DD65C8">
              <w:rPr>
                <w:rFonts w:eastAsia="Times New Roman"/>
                <w:sz w:val="24"/>
                <w:szCs w:val="24"/>
              </w:rPr>
              <w:t>123.39,</w:t>
            </w:r>
          </w:p>
        </w:tc>
      </w:tr>
      <w:tr w:rsidR="004D60F1" w:rsidRPr="00DD65C8" w14:paraId="22A4F386" w14:textId="77777777">
        <w:trPr>
          <w:trHeight w:val="293"/>
        </w:trPr>
        <w:tc>
          <w:tcPr>
            <w:tcW w:w="720" w:type="dxa"/>
            <w:tcBorders>
              <w:left w:val="single" w:sz="8" w:space="0" w:color="auto"/>
              <w:right w:val="single" w:sz="8" w:space="0" w:color="auto"/>
            </w:tcBorders>
            <w:vAlign w:val="bottom"/>
          </w:tcPr>
          <w:p w14:paraId="371508F3" w14:textId="77777777" w:rsidR="004D60F1" w:rsidRPr="00DD65C8" w:rsidRDefault="004D60F1">
            <w:pPr>
              <w:rPr>
                <w:sz w:val="24"/>
                <w:szCs w:val="24"/>
              </w:rPr>
            </w:pPr>
          </w:p>
        </w:tc>
        <w:tc>
          <w:tcPr>
            <w:tcW w:w="980" w:type="dxa"/>
            <w:tcBorders>
              <w:right w:val="single" w:sz="8" w:space="0" w:color="auto"/>
            </w:tcBorders>
            <w:vAlign w:val="bottom"/>
          </w:tcPr>
          <w:p w14:paraId="3D052E37" w14:textId="77777777" w:rsidR="004D60F1" w:rsidRPr="00DD65C8" w:rsidRDefault="004D60F1">
            <w:pPr>
              <w:rPr>
                <w:sz w:val="24"/>
                <w:szCs w:val="24"/>
              </w:rPr>
            </w:pPr>
          </w:p>
        </w:tc>
        <w:tc>
          <w:tcPr>
            <w:tcW w:w="5200" w:type="dxa"/>
            <w:gridSpan w:val="6"/>
            <w:vAlign w:val="bottom"/>
          </w:tcPr>
          <w:p w14:paraId="0ACAC8F4" w14:textId="77777777" w:rsidR="004D60F1" w:rsidRPr="00DD65C8" w:rsidRDefault="00C629FD">
            <w:pPr>
              <w:ind w:left="100"/>
              <w:rPr>
                <w:sz w:val="20"/>
                <w:szCs w:val="20"/>
              </w:rPr>
            </w:pPr>
            <w:r w:rsidRPr="00DD65C8">
              <w:rPr>
                <w:rFonts w:eastAsia="Times New Roman"/>
                <w:sz w:val="24"/>
                <w:szCs w:val="24"/>
              </w:rPr>
              <w:t>122.77, 115.32, 109.68, 48.93, 34.67, 29.01, 25.85.</w:t>
            </w:r>
          </w:p>
        </w:tc>
        <w:tc>
          <w:tcPr>
            <w:tcW w:w="860" w:type="dxa"/>
            <w:vAlign w:val="bottom"/>
          </w:tcPr>
          <w:p w14:paraId="208BEB5F" w14:textId="77777777" w:rsidR="004D60F1" w:rsidRPr="00DD65C8" w:rsidRDefault="004D60F1">
            <w:pPr>
              <w:rPr>
                <w:sz w:val="24"/>
                <w:szCs w:val="24"/>
              </w:rPr>
            </w:pPr>
          </w:p>
        </w:tc>
        <w:tc>
          <w:tcPr>
            <w:tcW w:w="920" w:type="dxa"/>
            <w:tcBorders>
              <w:right w:val="single" w:sz="8" w:space="0" w:color="auto"/>
            </w:tcBorders>
            <w:vAlign w:val="bottom"/>
          </w:tcPr>
          <w:p w14:paraId="32D14DDD" w14:textId="77777777" w:rsidR="004D60F1" w:rsidRPr="00DD65C8" w:rsidRDefault="004D60F1">
            <w:pPr>
              <w:rPr>
                <w:sz w:val="24"/>
                <w:szCs w:val="24"/>
              </w:rPr>
            </w:pPr>
          </w:p>
        </w:tc>
      </w:tr>
      <w:tr w:rsidR="004D60F1" w:rsidRPr="00DD65C8" w14:paraId="74173720" w14:textId="77777777">
        <w:trPr>
          <w:trHeight w:val="192"/>
        </w:trPr>
        <w:tc>
          <w:tcPr>
            <w:tcW w:w="720" w:type="dxa"/>
            <w:tcBorders>
              <w:left w:val="single" w:sz="8" w:space="0" w:color="auto"/>
              <w:bottom w:val="single" w:sz="8" w:space="0" w:color="auto"/>
              <w:right w:val="single" w:sz="8" w:space="0" w:color="auto"/>
            </w:tcBorders>
            <w:vAlign w:val="bottom"/>
          </w:tcPr>
          <w:p w14:paraId="2D1F2629" w14:textId="77777777" w:rsidR="004D60F1" w:rsidRPr="00DD65C8" w:rsidRDefault="004D60F1">
            <w:pPr>
              <w:rPr>
                <w:sz w:val="16"/>
                <w:szCs w:val="16"/>
              </w:rPr>
            </w:pPr>
          </w:p>
        </w:tc>
        <w:tc>
          <w:tcPr>
            <w:tcW w:w="980" w:type="dxa"/>
            <w:tcBorders>
              <w:bottom w:val="single" w:sz="8" w:space="0" w:color="auto"/>
              <w:right w:val="single" w:sz="8" w:space="0" w:color="auto"/>
            </w:tcBorders>
            <w:vAlign w:val="bottom"/>
          </w:tcPr>
          <w:p w14:paraId="1F07BB81" w14:textId="77777777" w:rsidR="004D60F1" w:rsidRPr="00DD65C8" w:rsidRDefault="004D60F1">
            <w:pPr>
              <w:rPr>
                <w:sz w:val="16"/>
                <w:szCs w:val="16"/>
              </w:rPr>
            </w:pPr>
          </w:p>
        </w:tc>
        <w:tc>
          <w:tcPr>
            <w:tcW w:w="880" w:type="dxa"/>
            <w:tcBorders>
              <w:bottom w:val="single" w:sz="8" w:space="0" w:color="auto"/>
            </w:tcBorders>
            <w:vAlign w:val="bottom"/>
          </w:tcPr>
          <w:p w14:paraId="06B0F7B8" w14:textId="77777777" w:rsidR="004D60F1" w:rsidRPr="00DD65C8" w:rsidRDefault="004D60F1">
            <w:pPr>
              <w:rPr>
                <w:sz w:val="16"/>
                <w:szCs w:val="16"/>
              </w:rPr>
            </w:pPr>
          </w:p>
        </w:tc>
        <w:tc>
          <w:tcPr>
            <w:tcW w:w="860" w:type="dxa"/>
            <w:tcBorders>
              <w:bottom w:val="single" w:sz="8" w:space="0" w:color="auto"/>
            </w:tcBorders>
            <w:vAlign w:val="bottom"/>
          </w:tcPr>
          <w:p w14:paraId="4E1BF5A1" w14:textId="77777777" w:rsidR="004D60F1" w:rsidRPr="00DD65C8" w:rsidRDefault="004D60F1">
            <w:pPr>
              <w:rPr>
                <w:sz w:val="16"/>
                <w:szCs w:val="16"/>
              </w:rPr>
            </w:pPr>
          </w:p>
        </w:tc>
        <w:tc>
          <w:tcPr>
            <w:tcW w:w="880" w:type="dxa"/>
            <w:tcBorders>
              <w:bottom w:val="single" w:sz="8" w:space="0" w:color="auto"/>
            </w:tcBorders>
            <w:vAlign w:val="bottom"/>
          </w:tcPr>
          <w:p w14:paraId="21AB0CA3" w14:textId="77777777" w:rsidR="004D60F1" w:rsidRPr="00DD65C8" w:rsidRDefault="004D60F1">
            <w:pPr>
              <w:rPr>
                <w:sz w:val="16"/>
                <w:szCs w:val="16"/>
              </w:rPr>
            </w:pPr>
          </w:p>
        </w:tc>
        <w:tc>
          <w:tcPr>
            <w:tcW w:w="860" w:type="dxa"/>
            <w:tcBorders>
              <w:bottom w:val="single" w:sz="8" w:space="0" w:color="auto"/>
            </w:tcBorders>
            <w:vAlign w:val="bottom"/>
          </w:tcPr>
          <w:p w14:paraId="3A109950" w14:textId="77777777" w:rsidR="004D60F1" w:rsidRPr="00DD65C8" w:rsidRDefault="004D60F1">
            <w:pPr>
              <w:rPr>
                <w:sz w:val="16"/>
                <w:szCs w:val="16"/>
              </w:rPr>
            </w:pPr>
          </w:p>
        </w:tc>
        <w:tc>
          <w:tcPr>
            <w:tcW w:w="860" w:type="dxa"/>
            <w:tcBorders>
              <w:bottom w:val="single" w:sz="8" w:space="0" w:color="auto"/>
            </w:tcBorders>
            <w:vAlign w:val="bottom"/>
          </w:tcPr>
          <w:p w14:paraId="29D67292" w14:textId="77777777" w:rsidR="004D60F1" w:rsidRPr="00DD65C8" w:rsidRDefault="004D60F1">
            <w:pPr>
              <w:rPr>
                <w:sz w:val="16"/>
                <w:szCs w:val="16"/>
              </w:rPr>
            </w:pPr>
          </w:p>
        </w:tc>
        <w:tc>
          <w:tcPr>
            <w:tcW w:w="860" w:type="dxa"/>
            <w:tcBorders>
              <w:bottom w:val="single" w:sz="8" w:space="0" w:color="auto"/>
            </w:tcBorders>
            <w:vAlign w:val="bottom"/>
          </w:tcPr>
          <w:p w14:paraId="22F62315" w14:textId="77777777" w:rsidR="004D60F1" w:rsidRPr="00DD65C8" w:rsidRDefault="004D60F1">
            <w:pPr>
              <w:rPr>
                <w:sz w:val="16"/>
                <w:szCs w:val="16"/>
              </w:rPr>
            </w:pPr>
          </w:p>
        </w:tc>
        <w:tc>
          <w:tcPr>
            <w:tcW w:w="860" w:type="dxa"/>
            <w:tcBorders>
              <w:bottom w:val="single" w:sz="8" w:space="0" w:color="auto"/>
            </w:tcBorders>
            <w:vAlign w:val="bottom"/>
          </w:tcPr>
          <w:p w14:paraId="57ACA083" w14:textId="77777777" w:rsidR="004D60F1" w:rsidRPr="00DD65C8" w:rsidRDefault="004D60F1">
            <w:pPr>
              <w:rPr>
                <w:sz w:val="16"/>
                <w:szCs w:val="16"/>
              </w:rPr>
            </w:pPr>
          </w:p>
        </w:tc>
        <w:tc>
          <w:tcPr>
            <w:tcW w:w="920" w:type="dxa"/>
            <w:tcBorders>
              <w:bottom w:val="single" w:sz="8" w:space="0" w:color="auto"/>
              <w:right w:val="single" w:sz="8" w:space="0" w:color="auto"/>
            </w:tcBorders>
            <w:vAlign w:val="bottom"/>
          </w:tcPr>
          <w:p w14:paraId="1496B129" w14:textId="77777777" w:rsidR="004D60F1" w:rsidRPr="00DD65C8" w:rsidRDefault="004D60F1">
            <w:pPr>
              <w:rPr>
                <w:sz w:val="16"/>
                <w:szCs w:val="16"/>
              </w:rPr>
            </w:pPr>
          </w:p>
        </w:tc>
      </w:tr>
      <w:tr w:rsidR="004D60F1" w:rsidRPr="00DD65C8" w14:paraId="7A616BE6" w14:textId="77777777">
        <w:trPr>
          <w:trHeight w:val="260"/>
        </w:trPr>
        <w:tc>
          <w:tcPr>
            <w:tcW w:w="720" w:type="dxa"/>
            <w:tcBorders>
              <w:left w:val="single" w:sz="8" w:space="0" w:color="auto"/>
              <w:right w:val="single" w:sz="8" w:space="0" w:color="auto"/>
            </w:tcBorders>
            <w:vAlign w:val="bottom"/>
          </w:tcPr>
          <w:p w14:paraId="39AAC089" w14:textId="77777777" w:rsidR="004D60F1" w:rsidRPr="00DD65C8" w:rsidRDefault="00C629FD">
            <w:pPr>
              <w:spacing w:line="260" w:lineRule="exact"/>
              <w:jc w:val="center"/>
              <w:rPr>
                <w:sz w:val="20"/>
                <w:szCs w:val="20"/>
              </w:rPr>
            </w:pPr>
            <w:r w:rsidRPr="00DD65C8">
              <w:rPr>
                <w:rFonts w:eastAsia="Times New Roman"/>
                <w:w w:val="99"/>
                <w:sz w:val="24"/>
                <w:szCs w:val="24"/>
              </w:rPr>
              <w:t>2</w:t>
            </w:r>
          </w:p>
        </w:tc>
        <w:tc>
          <w:tcPr>
            <w:tcW w:w="980" w:type="dxa"/>
            <w:tcBorders>
              <w:right w:val="single" w:sz="8" w:space="0" w:color="auto"/>
            </w:tcBorders>
            <w:vAlign w:val="bottom"/>
          </w:tcPr>
          <w:p w14:paraId="66A90FA0" w14:textId="77777777" w:rsidR="004D60F1" w:rsidRPr="00DD65C8" w:rsidRDefault="00C629FD">
            <w:pPr>
              <w:spacing w:line="260" w:lineRule="exact"/>
              <w:jc w:val="center"/>
              <w:rPr>
                <w:sz w:val="20"/>
                <w:szCs w:val="20"/>
              </w:rPr>
            </w:pPr>
            <w:r w:rsidRPr="00DD65C8">
              <w:rPr>
                <w:rFonts w:eastAsia="Times New Roman"/>
                <w:b/>
                <w:bCs/>
                <w:w w:val="94"/>
                <w:sz w:val="24"/>
                <w:szCs w:val="24"/>
              </w:rPr>
              <w:t>5b</w:t>
            </w:r>
          </w:p>
        </w:tc>
        <w:tc>
          <w:tcPr>
            <w:tcW w:w="880" w:type="dxa"/>
            <w:vAlign w:val="bottom"/>
          </w:tcPr>
          <w:p w14:paraId="7EC94E61" w14:textId="77777777" w:rsidR="004D60F1" w:rsidRPr="00DD65C8" w:rsidRDefault="00C629FD">
            <w:pPr>
              <w:spacing w:line="260" w:lineRule="exact"/>
              <w:ind w:left="100"/>
              <w:rPr>
                <w:sz w:val="20"/>
                <w:szCs w:val="20"/>
              </w:rPr>
            </w:pPr>
            <w:r w:rsidRPr="00DD65C8">
              <w:rPr>
                <w:rFonts w:eastAsia="Times New Roman"/>
                <w:sz w:val="24"/>
                <w:szCs w:val="24"/>
              </w:rPr>
              <w:t>168.05,</w:t>
            </w:r>
          </w:p>
        </w:tc>
        <w:tc>
          <w:tcPr>
            <w:tcW w:w="860" w:type="dxa"/>
            <w:vAlign w:val="bottom"/>
          </w:tcPr>
          <w:p w14:paraId="0BD0D69A" w14:textId="77777777" w:rsidR="004D60F1" w:rsidRPr="00DD65C8" w:rsidRDefault="00C629FD">
            <w:pPr>
              <w:spacing w:line="260" w:lineRule="exact"/>
              <w:jc w:val="right"/>
              <w:rPr>
                <w:sz w:val="20"/>
                <w:szCs w:val="20"/>
              </w:rPr>
            </w:pPr>
            <w:r w:rsidRPr="00DD65C8">
              <w:rPr>
                <w:rFonts w:eastAsia="Times New Roman"/>
                <w:sz w:val="24"/>
                <w:szCs w:val="24"/>
              </w:rPr>
              <w:t>162.64,</w:t>
            </w:r>
          </w:p>
        </w:tc>
        <w:tc>
          <w:tcPr>
            <w:tcW w:w="880" w:type="dxa"/>
            <w:vAlign w:val="bottom"/>
          </w:tcPr>
          <w:p w14:paraId="65C5930E" w14:textId="77777777" w:rsidR="004D60F1" w:rsidRPr="00DD65C8" w:rsidRDefault="00C629FD">
            <w:pPr>
              <w:spacing w:line="260" w:lineRule="exact"/>
              <w:jc w:val="right"/>
              <w:rPr>
                <w:sz w:val="20"/>
                <w:szCs w:val="20"/>
              </w:rPr>
            </w:pPr>
            <w:r w:rsidRPr="00DD65C8">
              <w:rPr>
                <w:rFonts w:eastAsia="Times New Roman"/>
                <w:sz w:val="24"/>
                <w:szCs w:val="24"/>
              </w:rPr>
              <w:t>157.06,</w:t>
            </w:r>
          </w:p>
        </w:tc>
        <w:tc>
          <w:tcPr>
            <w:tcW w:w="860" w:type="dxa"/>
            <w:vAlign w:val="bottom"/>
          </w:tcPr>
          <w:p w14:paraId="67A77A5E" w14:textId="77777777" w:rsidR="004D60F1" w:rsidRPr="00DD65C8" w:rsidRDefault="00C629FD">
            <w:pPr>
              <w:spacing w:line="260" w:lineRule="exact"/>
              <w:jc w:val="right"/>
              <w:rPr>
                <w:sz w:val="20"/>
                <w:szCs w:val="20"/>
              </w:rPr>
            </w:pPr>
            <w:r w:rsidRPr="00DD65C8">
              <w:rPr>
                <w:rFonts w:eastAsia="Times New Roman"/>
                <w:sz w:val="24"/>
                <w:szCs w:val="24"/>
              </w:rPr>
              <w:t>143.13,</w:t>
            </w:r>
          </w:p>
        </w:tc>
        <w:tc>
          <w:tcPr>
            <w:tcW w:w="860" w:type="dxa"/>
            <w:vAlign w:val="bottom"/>
          </w:tcPr>
          <w:p w14:paraId="1F0E52C6" w14:textId="77777777" w:rsidR="004D60F1" w:rsidRPr="00DD65C8" w:rsidRDefault="00C629FD">
            <w:pPr>
              <w:spacing w:line="260" w:lineRule="exact"/>
              <w:jc w:val="right"/>
              <w:rPr>
                <w:sz w:val="20"/>
                <w:szCs w:val="20"/>
              </w:rPr>
            </w:pPr>
            <w:r w:rsidRPr="00DD65C8">
              <w:rPr>
                <w:rFonts w:eastAsia="Times New Roman"/>
                <w:sz w:val="24"/>
                <w:szCs w:val="24"/>
              </w:rPr>
              <w:t>141.72,</w:t>
            </w:r>
          </w:p>
        </w:tc>
        <w:tc>
          <w:tcPr>
            <w:tcW w:w="860" w:type="dxa"/>
            <w:vAlign w:val="bottom"/>
          </w:tcPr>
          <w:p w14:paraId="038A3B9E" w14:textId="77777777" w:rsidR="004D60F1" w:rsidRPr="00DD65C8" w:rsidRDefault="00C629FD">
            <w:pPr>
              <w:spacing w:line="260" w:lineRule="exact"/>
              <w:jc w:val="right"/>
              <w:rPr>
                <w:sz w:val="20"/>
                <w:szCs w:val="20"/>
              </w:rPr>
            </w:pPr>
            <w:r w:rsidRPr="00DD65C8">
              <w:rPr>
                <w:rFonts w:eastAsia="Times New Roman"/>
                <w:sz w:val="24"/>
                <w:szCs w:val="24"/>
              </w:rPr>
              <w:t>138.92,</w:t>
            </w:r>
          </w:p>
        </w:tc>
        <w:tc>
          <w:tcPr>
            <w:tcW w:w="860" w:type="dxa"/>
            <w:vAlign w:val="bottom"/>
          </w:tcPr>
          <w:p w14:paraId="691DCD06" w14:textId="77777777" w:rsidR="004D60F1" w:rsidRPr="00DD65C8" w:rsidRDefault="00C629FD">
            <w:pPr>
              <w:spacing w:line="260" w:lineRule="exact"/>
              <w:jc w:val="right"/>
              <w:rPr>
                <w:sz w:val="20"/>
                <w:szCs w:val="20"/>
              </w:rPr>
            </w:pPr>
            <w:r w:rsidRPr="00DD65C8">
              <w:rPr>
                <w:rFonts w:eastAsia="Times New Roman"/>
                <w:sz w:val="24"/>
                <w:szCs w:val="24"/>
              </w:rPr>
              <w:t>123.43,</w:t>
            </w:r>
          </w:p>
        </w:tc>
        <w:tc>
          <w:tcPr>
            <w:tcW w:w="920" w:type="dxa"/>
            <w:tcBorders>
              <w:right w:val="single" w:sz="8" w:space="0" w:color="auto"/>
            </w:tcBorders>
            <w:vAlign w:val="bottom"/>
          </w:tcPr>
          <w:p w14:paraId="374F5AF6" w14:textId="77777777" w:rsidR="004D60F1" w:rsidRPr="00DD65C8" w:rsidRDefault="00C629FD">
            <w:pPr>
              <w:spacing w:line="260" w:lineRule="exact"/>
              <w:jc w:val="right"/>
              <w:rPr>
                <w:sz w:val="20"/>
                <w:szCs w:val="20"/>
              </w:rPr>
            </w:pPr>
            <w:r w:rsidRPr="00DD65C8">
              <w:rPr>
                <w:rFonts w:eastAsia="Times New Roman"/>
                <w:sz w:val="24"/>
                <w:szCs w:val="24"/>
              </w:rPr>
              <w:t>118.14,</w:t>
            </w:r>
          </w:p>
        </w:tc>
      </w:tr>
      <w:tr w:rsidR="004D60F1" w:rsidRPr="00DD65C8" w14:paraId="0589F298" w14:textId="77777777">
        <w:trPr>
          <w:trHeight w:val="293"/>
        </w:trPr>
        <w:tc>
          <w:tcPr>
            <w:tcW w:w="720" w:type="dxa"/>
            <w:tcBorders>
              <w:left w:val="single" w:sz="8" w:space="0" w:color="auto"/>
              <w:right w:val="single" w:sz="8" w:space="0" w:color="auto"/>
            </w:tcBorders>
            <w:vAlign w:val="bottom"/>
          </w:tcPr>
          <w:p w14:paraId="06756346" w14:textId="77777777" w:rsidR="004D60F1" w:rsidRPr="00DD65C8" w:rsidRDefault="004D60F1">
            <w:pPr>
              <w:rPr>
                <w:sz w:val="24"/>
                <w:szCs w:val="24"/>
              </w:rPr>
            </w:pPr>
          </w:p>
        </w:tc>
        <w:tc>
          <w:tcPr>
            <w:tcW w:w="980" w:type="dxa"/>
            <w:tcBorders>
              <w:right w:val="single" w:sz="8" w:space="0" w:color="auto"/>
            </w:tcBorders>
            <w:vAlign w:val="bottom"/>
          </w:tcPr>
          <w:p w14:paraId="606E2CB3" w14:textId="77777777" w:rsidR="004D60F1" w:rsidRPr="00DD65C8" w:rsidRDefault="004D60F1">
            <w:pPr>
              <w:rPr>
                <w:sz w:val="24"/>
                <w:szCs w:val="24"/>
              </w:rPr>
            </w:pPr>
          </w:p>
        </w:tc>
        <w:tc>
          <w:tcPr>
            <w:tcW w:w="5200" w:type="dxa"/>
            <w:gridSpan w:val="6"/>
            <w:vAlign w:val="bottom"/>
          </w:tcPr>
          <w:p w14:paraId="7DB5B8AC" w14:textId="77777777" w:rsidR="004D60F1" w:rsidRPr="00DD65C8" w:rsidRDefault="00C629FD">
            <w:pPr>
              <w:ind w:left="100"/>
              <w:rPr>
                <w:sz w:val="20"/>
                <w:szCs w:val="20"/>
              </w:rPr>
            </w:pPr>
            <w:r w:rsidRPr="00DD65C8">
              <w:rPr>
                <w:rFonts w:eastAsia="Times New Roman"/>
                <w:sz w:val="24"/>
                <w:szCs w:val="24"/>
              </w:rPr>
              <w:t>115.79, 113.80, 110.75, 48.91, 34.79, 28.96, 25.77.</w:t>
            </w:r>
          </w:p>
        </w:tc>
        <w:tc>
          <w:tcPr>
            <w:tcW w:w="860" w:type="dxa"/>
            <w:vAlign w:val="bottom"/>
          </w:tcPr>
          <w:p w14:paraId="3F7AA308" w14:textId="77777777" w:rsidR="004D60F1" w:rsidRPr="00DD65C8" w:rsidRDefault="004D60F1">
            <w:pPr>
              <w:rPr>
                <w:sz w:val="24"/>
                <w:szCs w:val="24"/>
              </w:rPr>
            </w:pPr>
          </w:p>
        </w:tc>
        <w:tc>
          <w:tcPr>
            <w:tcW w:w="920" w:type="dxa"/>
            <w:tcBorders>
              <w:right w:val="single" w:sz="8" w:space="0" w:color="auto"/>
            </w:tcBorders>
            <w:vAlign w:val="bottom"/>
          </w:tcPr>
          <w:p w14:paraId="5ECD502F" w14:textId="77777777" w:rsidR="004D60F1" w:rsidRPr="00DD65C8" w:rsidRDefault="004D60F1">
            <w:pPr>
              <w:rPr>
                <w:sz w:val="24"/>
                <w:szCs w:val="24"/>
              </w:rPr>
            </w:pPr>
          </w:p>
        </w:tc>
      </w:tr>
      <w:tr w:rsidR="004D60F1" w:rsidRPr="00DD65C8" w14:paraId="7D390B41" w14:textId="77777777">
        <w:trPr>
          <w:trHeight w:val="192"/>
        </w:trPr>
        <w:tc>
          <w:tcPr>
            <w:tcW w:w="720" w:type="dxa"/>
            <w:tcBorders>
              <w:left w:val="single" w:sz="8" w:space="0" w:color="auto"/>
              <w:bottom w:val="single" w:sz="8" w:space="0" w:color="auto"/>
              <w:right w:val="single" w:sz="8" w:space="0" w:color="auto"/>
            </w:tcBorders>
            <w:vAlign w:val="bottom"/>
          </w:tcPr>
          <w:p w14:paraId="182C6AB1" w14:textId="77777777" w:rsidR="004D60F1" w:rsidRPr="00DD65C8" w:rsidRDefault="004D60F1">
            <w:pPr>
              <w:rPr>
                <w:sz w:val="16"/>
                <w:szCs w:val="16"/>
              </w:rPr>
            </w:pPr>
          </w:p>
        </w:tc>
        <w:tc>
          <w:tcPr>
            <w:tcW w:w="980" w:type="dxa"/>
            <w:tcBorders>
              <w:bottom w:val="single" w:sz="8" w:space="0" w:color="auto"/>
              <w:right w:val="single" w:sz="8" w:space="0" w:color="auto"/>
            </w:tcBorders>
            <w:vAlign w:val="bottom"/>
          </w:tcPr>
          <w:p w14:paraId="7B05C7FD" w14:textId="77777777" w:rsidR="004D60F1" w:rsidRPr="00DD65C8" w:rsidRDefault="004D60F1">
            <w:pPr>
              <w:rPr>
                <w:sz w:val="16"/>
                <w:szCs w:val="16"/>
              </w:rPr>
            </w:pPr>
          </w:p>
        </w:tc>
        <w:tc>
          <w:tcPr>
            <w:tcW w:w="880" w:type="dxa"/>
            <w:tcBorders>
              <w:bottom w:val="single" w:sz="8" w:space="0" w:color="auto"/>
            </w:tcBorders>
            <w:vAlign w:val="bottom"/>
          </w:tcPr>
          <w:p w14:paraId="27D61DE3" w14:textId="77777777" w:rsidR="004D60F1" w:rsidRPr="00DD65C8" w:rsidRDefault="004D60F1">
            <w:pPr>
              <w:rPr>
                <w:sz w:val="16"/>
                <w:szCs w:val="16"/>
              </w:rPr>
            </w:pPr>
          </w:p>
        </w:tc>
        <w:tc>
          <w:tcPr>
            <w:tcW w:w="860" w:type="dxa"/>
            <w:tcBorders>
              <w:bottom w:val="single" w:sz="8" w:space="0" w:color="auto"/>
            </w:tcBorders>
            <w:vAlign w:val="bottom"/>
          </w:tcPr>
          <w:p w14:paraId="5C45535F" w14:textId="77777777" w:rsidR="004D60F1" w:rsidRPr="00DD65C8" w:rsidRDefault="004D60F1">
            <w:pPr>
              <w:rPr>
                <w:sz w:val="16"/>
                <w:szCs w:val="16"/>
              </w:rPr>
            </w:pPr>
          </w:p>
        </w:tc>
        <w:tc>
          <w:tcPr>
            <w:tcW w:w="880" w:type="dxa"/>
            <w:tcBorders>
              <w:bottom w:val="single" w:sz="8" w:space="0" w:color="auto"/>
            </w:tcBorders>
            <w:vAlign w:val="bottom"/>
          </w:tcPr>
          <w:p w14:paraId="6A9C4F68" w14:textId="77777777" w:rsidR="004D60F1" w:rsidRPr="00DD65C8" w:rsidRDefault="004D60F1">
            <w:pPr>
              <w:rPr>
                <w:sz w:val="16"/>
                <w:szCs w:val="16"/>
              </w:rPr>
            </w:pPr>
          </w:p>
        </w:tc>
        <w:tc>
          <w:tcPr>
            <w:tcW w:w="860" w:type="dxa"/>
            <w:tcBorders>
              <w:bottom w:val="single" w:sz="8" w:space="0" w:color="auto"/>
            </w:tcBorders>
            <w:vAlign w:val="bottom"/>
          </w:tcPr>
          <w:p w14:paraId="099F3834" w14:textId="77777777" w:rsidR="004D60F1" w:rsidRPr="00DD65C8" w:rsidRDefault="004D60F1">
            <w:pPr>
              <w:rPr>
                <w:sz w:val="16"/>
                <w:szCs w:val="16"/>
              </w:rPr>
            </w:pPr>
          </w:p>
        </w:tc>
        <w:tc>
          <w:tcPr>
            <w:tcW w:w="860" w:type="dxa"/>
            <w:tcBorders>
              <w:bottom w:val="single" w:sz="8" w:space="0" w:color="auto"/>
            </w:tcBorders>
            <w:vAlign w:val="bottom"/>
          </w:tcPr>
          <w:p w14:paraId="3C3BDA30" w14:textId="77777777" w:rsidR="004D60F1" w:rsidRPr="00DD65C8" w:rsidRDefault="004D60F1">
            <w:pPr>
              <w:rPr>
                <w:sz w:val="16"/>
                <w:szCs w:val="16"/>
              </w:rPr>
            </w:pPr>
          </w:p>
        </w:tc>
        <w:tc>
          <w:tcPr>
            <w:tcW w:w="860" w:type="dxa"/>
            <w:tcBorders>
              <w:bottom w:val="single" w:sz="8" w:space="0" w:color="auto"/>
            </w:tcBorders>
            <w:vAlign w:val="bottom"/>
          </w:tcPr>
          <w:p w14:paraId="5F2E3F39" w14:textId="77777777" w:rsidR="004D60F1" w:rsidRPr="00DD65C8" w:rsidRDefault="004D60F1">
            <w:pPr>
              <w:rPr>
                <w:sz w:val="16"/>
                <w:szCs w:val="16"/>
              </w:rPr>
            </w:pPr>
          </w:p>
        </w:tc>
        <w:tc>
          <w:tcPr>
            <w:tcW w:w="860" w:type="dxa"/>
            <w:tcBorders>
              <w:bottom w:val="single" w:sz="8" w:space="0" w:color="auto"/>
            </w:tcBorders>
            <w:vAlign w:val="bottom"/>
          </w:tcPr>
          <w:p w14:paraId="0C3C5B1B" w14:textId="77777777" w:rsidR="004D60F1" w:rsidRPr="00DD65C8" w:rsidRDefault="004D60F1">
            <w:pPr>
              <w:rPr>
                <w:sz w:val="16"/>
                <w:szCs w:val="16"/>
              </w:rPr>
            </w:pPr>
          </w:p>
        </w:tc>
        <w:tc>
          <w:tcPr>
            <w:tcW w:w="920" w:type="dxa"/>
            <w:tcBorders>
              <w:bottom w:val="single" w:sz="8" w:space="0" w:color="auto"/>
              <w:right w:val="single" w:sz="8" w:space="0" w:color="auto"/>
            </w:tcBorders>
            <w:vAlign w:val="bottom"/>
          </w:tcPr>
          <w:p w14:paraId="027FD5C8" w14:textId="77777777" w:rsidR="004D60F1" w:rsidRPr="00DD65C8" w:rsidRDefault="004D60F1">
            <w:pPr>
              <w:rPr>
                <w:sz w:val="16"/>
                <w:szCs w:val="16"/>
              </w:rPr>
            </w:pPr>
          </w:p>
        </w:tc>
      </w:tr>
      <w:tr w:rsidR="004D60F1" w:rsidRPr="00DD65C8" w14:paraId="74F88E7C" w14:textId="77777777">
        <w:trPr>
          <w:trHeight w:val="260"/>
        </w:trPr>
        <w:tc>
          <w:tcPr>
            <w:tcW w:w="720" w:type="dxa"/>
            <w:tcBorders>
              <w:left w:val="single" w:sz="8" w:space="0" w:color="auto"/>
              <w:right w:val="single" w:sz="8" w:space="0" w:color="auto"/>
            </w:tcBorders>
            <w:vAlign w:val="bottom"/>
          </w:tcPr>
          <w:p w14:paraId="1071C643" w14:textId="77777777" w:rsidR="004D60F1" w:rsidRPr="00DD65C8" w:rsidRDefault="00C629FD">
            <w:pPr>
              <w:spacing w:line="260" w:lineRule="exact"/>
              <w:jc w:val="center"/>
              <w:rPr>
                <w:sz w:val="20"/>
                <w:szCs w:val="20"/>
              </w:rPr>
            </w:pPr>
            <w:r w:rsidRPr="00DD65C8">
              <w:rPr>
                <w:rFonts w:eastAsia="Times New Roman"/>
                <w:w w:val="99"/>
                <w:sz w:val="24"/>
                <w:szCs w:val="24"/>
              </w:rPr>
              <w:t>3</w:t>
            </w:r>
          </w:p>
        </w:tc>
        <w:tc>
          <w:tcPr>
            <w:tcW w:w="980" w:type="dxa"/>
            <w:tcBorders>
              <w:right w:val="single" w:sz="8" w:space="0" w:color="auto"/>
            </w:tcBorders>
            <w:vAlign w:val="bottom"/>
          </w:tcPr>
          <w:p w14:paraId="77CFB64D" w14:textId="77777777" w:rsidR="004D60F1" w:rsidRPr="00DD65C8" w:rsidRDefault="00C629FD">
            <w:pPr>
              <w:spacing w:line="260" w:lineRule="exact"/>
              <w:jc w:val="center"/>
              <w:rPr>
                <w:sz w:val="20"/>
                <w:szCs w:val="20"/>
              </w:rPr>
            </w:pPr>
            <w:r w:rsidRPr="00DD65C8">
              <w:rPr>
                <w:rFonts w:eastAsia="Times New Roman"/>
                <w:b/>
                <w:bCs/>
                <w:sz w:val="24"/>
                <w:szCs w:val="24"/>
              </w:rPr>
              <w:t>5c</w:t>
            </w:r>
          </w:p>
        </w:tc>
        <w:tc>
          <w:tcPr>
            <w:tcW w:w="880" w:type="dxa"/>
            <w:vAlign w:val="bottom"/>
          </w:tcPr>
          <w:p w14:paraId="7691B07D" w14:textId="77777777" w:rsidR="004D60F1" w:rsidRPr="00DD65C8" w:rsidRDefault="00C629FD">
            <w:pPr>
              <w:spacing w:line="260" w:lineRule="exact"/>
              <w:ind w:left="100"/>
              <w:rPr>
                <w:sz w:val="20"/>
                <w:szCs w:val="20"/>
              </w:rPr>
            </w:pPr>
            <w:r w:rsidRPr="00DD65C8">
              <w:rPr>
                <w:rFonts w:eastAsia="Times New Roman"/>
                <w:sz w:val="24"/>
                <w:szCs w:val="24"/>
              </w:rPr>
              <w:t>168.05,</w:t>
            </w:r>
          </w:p>
        </w:tc>
        <w:tc>
          <w:tcPr>
            <w:tcW w:w="860" w:type="dxa"/>
            <w:vAlign w:val="bottom"/>
          </w:tcPr>
          <w:p w14:paraId="4E2CA9D0" w14:textId="77777777" w:rsidR="004D60F1" w:rsidRPr="00DD65C8" w:rsidRDefault="00C629FD">
            <w:pPr>
              <w:spacing w:line="260" w:lineRule="exact"/>
              <w:jc w:val="right"/>
              <w:rPr>
                <w:sz w:val="20"/>
                <w:szCs w:val="20"/>
              </w:rPr>
            </w:pPr>
            <w:r w:rsidRPr="00DD65C8">
              <w:rPr>
                <w:rFonts w:eastAsia="Times New Roman"/>
                <w:sz w:val="24"/>
                <w:szCs w:val="24"/>
              </w:rPr>
              <w:t>162.41,</w:t>
            </w:r>
          </w:p>
        </w:tc>
        <w:tc>
          <w:tcPr>
            <w:tcW w:w="880" w:type="dxa"/>
            <w:vAlign w:val="bottom"/>
          </w:tcPr>
          <w:p w14:paraId="227B7AE3" w14:textId="77777777" w:rsidR="004D60F1" w:rsidRPr="00DD65C8" w:rsidRDefault="00C629FD">
            <w:pPr>
              <w:spacing w:line="260" w:lineRule="exact"/>
              <w:jc w:val="right"/>
              <w:rPr>
                <w:sz w:val="20"/>
                <w:szCs w:val="20"/>
              </w:rPr>
            </w:pPr>
            <w:r w:rsidRPr="00DD65C8">
              <w:rPr>
                <w:rFonts w:eastAsia="Times New Roman"/>
                <w:sz w:val="24"/>
                <w:szCs w:val="24"/>
              </w:rPr>
              <w:t>142.71,</w:t>
            </w:r>
          </w:p>
        </w:tc>
        <w:tc>
          <w:tcPr>
            <w:tcW w:w="860" w:type="dxa"/>
            <w:vAlign w:val="bottom"/>
          </w:tcPr>
          <w:p w14:paraId="762626A3" w14:textId="77777777" w:rsidR="004D60F1" w:rsidRPr="00DD65C8" w:rsidRDefault="00C629FD">
            <w:pPr>
              <w:spacing w:line="260" w:lineRule="exact"/>
              <w:jc w:val="right"/>
              <w:rPr>
                <w:sz w:val="20"/>
                <w:szCs w:val="20"/>
              </w:rPr>
            </w:pPr>
            <w:r w:rsidRPr="00DD65C8">
              <w:rPr>
                <w:rFonts w:eastAsia="Times New Roman"/>
                <w:sz w:val="24"/>
                <w:szCs w:val="24"/>
              </w:rPr>
              <w:t>141.63,</w:t>
            </w:r>
          </w:p>
        </w:tc>
        <w:tc>
          <w:tcPr>
            <w:tcW w:w="860" w:type="dxa"/>
            <w:vAlign w:val="bottom"/>
          </w:tcPr>
          <w:p w14:paraId="30A522B1" w14:textId="77777777" w:rsidR="004D60F1" w:rsidRPr="00DD65C8" w:rsidRDefault="00C629FD">
            <w:pPr>
              <w:spacing w:line="260" w:lineRule="exact"/>
              <w:jc w:val="right"/>
              <w:rPr>
                <w:sz w:val="20"/>
                <w:szCs w:val="20"/>
              </w:rPr>
            </w:pPr>
            <w:r w:rsidRPr="00DD65C8">
              <w:rPr>
                <w:rFonts w:eastAsia="Times New Roman"/>
                <w:sz w:val="24"/>
                <w:szCs w:val="24"/>
              </w:rPr>
              <w:t>141.38,</w:t>
            </w:r>
          </w:p>
        </w:tc>
        <w:tc>
          <w:tcPr>
            <w:tcW w:w="860" w:type="dxa"/>
            <w:vAlign w:val="bottom"/>
          </w:tcPr>
          <w:p w14:paraId="4A30B44C" w14:textId="77777777" w:rsidR="004D60F1" w:rsidRPr="00DD65C8" w:rsidRDefault="00C629FD">
            <w:pPr>
              <w:spacing w:line="260" w:lineRule="exact"/>
              <w:jc w:val="right"/>
              <w:rPr>
                <w:sz w:val="20"/>
                <w:szCs w:val="20"/>
              </w:rPr>
            </w:pPr>
            <w:r w:rsidRPr="00DD65C8">
              <w:rPr>
                <w:rFonts w:eastAsia="Times New Roman"/>
                <w:sz w:val="24"/>
                <w:szCs w:val="24"/>
              </w:rPr>
              <w:t>131.40,</w:t>
            </w:r>
          </w:p>
        </w:tc>
        <w:tc>
          <w:tcPr>
            <w:tcW w:w="860" w:type="dxa"/>
            <w:vAlign w:val="bottom"/>
          </w:tcPr>
          <w:p w14:paraId="498192D6" w14:textId="77777777" w:rsidR="004D60F1" w:rsidRPr="00DD65C8" w:rsidRDefault="00C629FD">
            <w:pPr>
              <w:spacing w:line="260" w:lineRule="exact"/>
              <w:jc w:val="right"/>
              <w:rPr>
                <w:sz w:val="20"/>
                <w:szCs w:val="20"/>
              </w:rPr>
            </w:pPr>
            <w:r w:rsidRPr="00DD65C8">
              <w:rPr>
                <w:rFonts w:eastAsia="Times New Roman"/>
                <w:sz w:val="24"/>
                <w:szCs w:val="24"/>
              </w:rPr>
              <w:t>126.56,</w:t>
            </w:r>
          </w:p>
        </w:tc>
        <w:tc>
          <w:tcPr>
            <w:tcW w:w="920" w:type="dxa"/>
            <w:tcBorders>
              <w:right w:val="single" w:sz="8" w:space="0" w:color="auto"/>
            </w:tcBorders>
            <w:vAlign w:val="bottom"/>
          </w:tcPr>
          <w:p w14:paraId="0AEB03AC" w14:textId="77777777" w:rsidR="004D60F1" w:rsidRPr="00DD65C8" w:rsidRDefault="00C629FD">
            <w:pPr>
              <w:spacing w:line="260" w:lineRule="exact"/>
              <w:jc w:val="right"/>
              <w:rPr>
                <w:sz w:val="20"/>
                <w:szCs w:val="20"/>
              </w:rPr>
            </w:pPr>
            <w:r w:rsidRPr="00DD65C8">
              <w:rPr>
                <w:rFonts w:eastAsia="Times New Roman"/>
                <w:sz w:val="24"/>
                <w:szCs w:val="24"/>
              </w:rPr>
              <w:t>126.12,</w:t>
            </w:r>
          </w:p>
        </w:tc>
      </w:tr>
      <w:tr w:rsidR="004D60F1" w:rsidRPr="00DD65C8" w14:paraId="0035DCA3" w14:textId="77777777">
        <w:trPr>
          <w:trHeight w:val="293"/>
        </w:trPr>
        <w:tc>
          <w:tcPr>
            <w:tcW w:w="720" w:type="dxa"/>
            <w:tcBorders>
              <w:left w:val="single" w:sz="8" w:space="0" w:color="auto"/>
              <w:right w:val="single" w:sz="8" w:space="0" w:color="auto"/>
            </w:tcBorders>
            <w:vAlign w:val="bottom"/>
          </w:tcPr>
          <w:p w14:paraId="7E7F234E" w14:textId="77777777" w:rsidR="004D60F1" w:rsidRPr="00DD65C8" w:rsidRDefault="004D60F1">
            <w:pPr>
              <w:rPr>
                <w:sz w:val="24"/>
                <w:szCs w:val="24"/>
              </w:rPr>
            </w:pPr>
          </w:p>
        </w:tc>
        <w:tc>
          <w:tcPr>
            <w:tcW w:w="980" w:type="dxa"/>
            <w:tcBorders>
              <w:right w:val="single" w:sz="8" w:space="0" w:color="auto"/>
            </w:tcBorders>
            <w:vAlign w:val="bottom"/>
          </w:tcPr>
          <w:p w14:paraId="6E7A55B4" w14:textId="77777777" w:rsidR="004D60F1" w:rsidRPr="00DD65C8" w:rsidRDefault="004D60F1">
            <w:pPr>
              <w:rPr>
                <w:sz w:val="24"/>
                <w:szCs w:val="24"/>
              </w:rPr>
            </w:pPr>
          </w:p>
        </w:tc>
        <w:tc>
          <w:tcPr>
            <w:tcW w:w="5200" w:type="dxa"/>
            <w:gridSpan w:val="6"/>
            <w:vAlign w:val="bottom"/>
          </w:tcPr>
          <w:p w14:paraId="6636C9A8" w14:textId="77777777" w:rsidR="004D60F1" w:rsidRPr="00DD65C8" w:rsidRDefault="00C629FD">
            <w:pPr>
              <w:ind w:left="100"/>
              <w:rPr>
                <w:sz w:val="20"/>
                <w:szCs w:val="20"/>
              </w:rPr>
            </w:pPr>
            <w:r w:rsidRPr="00DD65C8">
              <w:rPr>
                <w:rFonts w:eastAsia="Times New Roman"/>
                <w:sz w:val="24"/>
                <w:szCs w:val="24"/>
              </w:rPr>
              <w:t>123.33, 116.43, 111.28, 48.92, 34.82, 28.96, 25.76.</w:t>
            </w:r>
          </w:p>
        </w:tc>
        <w:tc>
          <w:tcPr>
            <w:tcW w:w="860" w:type="dxa"/>
            <w:vAlign w:val="bottom"/>
          </w:tcPr>
          <w:p w14:paraId="5EE32831" w14:textId="77777777" w:rsidR="004D60F1" w:rsidRPr="00DD65C8" w:rsidRDefault="004D60F1">
            <w:pPr>
              <w:rPr>
                <w:sz w:val="24"/>
                <w:szCs w:val="24"/>
              </w:rPr>
            </w:pPr>
          </w:p>
        </w:tc>
        <w:tc>
          <w:tcPr>
            <w:tcW w:w="920" w:type="dxa"/>
            <w:tcBorders>
              <w:right w:val="single" w:sz="8" w:space="0" w:color="auto"/>
            </w:tcBorders>
            <w:vAlign w:val="bottom"/>
          </w:tcPr>
          <w:p w14:paraId="4B89CACC" w14:textId="77777777" w:rsidR="004D60F1" w:rsidRPr="00DD65C8" w:rsidRDefault="004D60F1">
            <w:pPr>
              <w:rPr>
                <w:sz w:val="24"/>
                <w:szCs w:val="24"/>
              </w:rPr>
            </w:pPr>
          </w:p>
        </w:tc>
      </w:tr>
      <w:tr w:rsidR="004D60F1" w:rsidRPr="00DD65C8" w14:paraId="0CF6CB96" w14:textId="77777777">
        <w:trPr>
          <w:trHeight w:val="192"/>
        </w:trPr>
        <w:tc>
          <w:tcPr>
            <w:tcW w:w="720" w:type="dxa"/>
            <w:tcBorders>
              <w:left w:val="single" w:sz="8" w:space="0" w:color="auto"/>
              <w:bottom w:val="single" w:sz="8" w:space="0" w:color="auto"/>
              <w:right w:val="single" w:sz="8" w:space="0" w:color="auto"/>
            </w:tcBorders>
            <w:vAlign w:val="bottom"/>
          </w:tcPr>
          <w:p w14:paraId="2D5E1B9A" w14:textId="77777777" w:rsidR="004D60F1" w:rsidRPr="00DD65C8" w:rsidRDefault="004D60F1">
            <w:pPr>
              <w:rPr>
                <w:sz w:val="16"/>
                <w:szCs w:val="16"/>
              </w:rPr>
            </w:pPr>
          </w:p>
        </w:tc>
        <w:tc>
          <w:tcPr>
            <w:tcW w:w="980" w:type="dxa"/>
            <w:tcBorders>
              <w:bottom w:val="single" w:sz="8" w:space="0" w:color="auto"/>
              <w:right w:val="single" w:sz="8" w:space="0" w:color="auto"/>
            </w:tcBorders>
            <w:vAlign w:val="bottom"/>
          </w:tcPr>
          <w:p w14:paraId="0E55BA3E" w14:textId="77777777" w:rsidR="004D60F1" w:rsidRPr="00DD65C8" w:rsidRDefault="004D60F1">
            <w:pPr>
              <w:rPr>
                <w:sz w:val="16"/>
                <w:szCs w:val="16"/>
              </w:rPr>
            </w:pPr>
          </w:p>
        </w:tc>
        <w:tc>
          <w:tcPr>
            <w:tcW w:w="880" w:type="dxa"/>
            <w:tcBorders>
              <w:bottom w:val="single" w:sz="8" w:space="0" w:color="auto"/>
            </w:tcBorders>
            <w:vAlign w:val="bottom"/>
          </w:tcPr>
          <w:p w14:paraId="09D68F7A" w14:textId="77777777" w:rsidR="004D60F1" w:rsidRPr="00DD65C8" w:rsidRDefault="004D60F1">
            <w:pPr>
              <w:rPr>
                <w:sz w:val="16"/>
                <w:szCs w:val="16"/>
              </w:rPr>
            </w:pPr>
          </w:p>
        </w:tc>
        <w:tc>
          <w:tcPr>
            <w:tcW w:w="860" w:type="dxa"/>
            <w:tcBorders>
              <w:bottom w:val="single" w:sz="8" w:space="0" w:color="auto"/>
            </w:tcBorders>
            <w:vAlign w:val="bottom"/>
          </w:tcPr>
          <w:p w14:paraId="074B0295" w14:textId="77777777" w:rsidR="004D60F1" w:rsidRPr="00DD65C8" w:rsidRDefault="004D60F1">
            <w:pPr>
              <w:rPr>
                <w:sz w:val="16"/>
                <w:szCs w:val="16"/>
              </w:rPr>
            </w:pPr>
          </w:p>
        </w:tc>
        <w:tc>
          <w:tcPr>
            <w:tcW w:w="880" w:type="dxa"/>
            <w:tcBorders>
              <w:bottom w:val="single" w:sz="8" w:space="0" w:color="auto"/>
            </w:tcBorders>
            <w:vAlign w:val="bottom"/>
          </w:tcPr>
          <w:p w14:paraId="63AEB7A3" w14:textId="77777777" w:rsidR="004D60F1" w:rsidRPr="00DD65C8" w:rsidRDefault="004D60F1">
            <w:pPr>
              <w:rPr>
                <w:sz w:val="16"/>
                <w:szCs w:val="16"/>
              </w:rPr>
            </w:pPr>
          </w:p>
        </w:tc>
        <w:tc>
          <w:tcPr>
            <w:tcW w:w="860" w:type="dxa"/>
            <w:tcBorders>
              <w:bottom w:val="single" w:sz="8" w:space="0" w:color="auto"/>
            </w:tcBorders>
            <w:vAlign w:val="bottom"/>
          </w:tcPr>
          <w:p w14:paraId="40C7DA2E" w14:textId="77777777" w:rsidR="004D60F1" w:rsidRPr="00DD65C8" w:rsidRDefault="004D60F1">
            <w:pPr>
              <w:rPr>
                <w:sz w:val="16"/>
                <w:szCs w:val="16"/>
              </w:rPr>
            </w:pPr>
          </w:p>
        </w:tc>
        <w:tc>
          <w:tcPr>
            <w:tcW w:w="860" w:type="dxa"/>
            <w:tcBorders>
              <w:bottom w:val="single" w:sz="8" w:space="0" w:color="auto"/>
            </w:tcBorders>
            <w:vAlign w:val="bottom"/>
          </w:tcPr>
          <w:p w14:paraId="4E09FB1D" w14:textId="77777777" w:rsidR="004D60F1" w:rsidRPr="00DD65C8" w:rsidRDefault="004D60F1">
            <w:pPr>
              <w:rPr>
                <w:sz w:val="16"/>
                <w:szCs w:val="16"/>
              </w:rPr>
            </w:pPr>
          </w:p>
        </w:tc>
        <w:tc>
          <w:tcPr>
            <w:tcW w:w="860" w:type="dxa"/>
            <w:tcBorders>
              <w:bottom w:val="single" w:sz="8" w:space="0" w:color="auto"/>
            </w:tcBorders>
            <w:vAlign w:val="bottom"/>
          </w:tcPr>
          <w:p w14:paraId="6FF370A8" w14:textId="77777777" w:rsidR="004D60F1" w:rsidRPr="00DD65C8" w:rsidRDefault="004D60F1">
            <w:pPr>
              <w:rPr>
                <w:sz w:val="16"/>
                <w:szCs w:val="16"/>
              </w:rPr>
            </w:pPr>
          </w:p>
        </w:tc>
        <w:tc>
          <w:tcPr>
            <w:tcW w:w="860" w:type="dxa"/>
            <w:tcBorders>
              <w:bottom w:val="single" w:sz="8" w:space="0" w:color="auto"/>
            </w:tcBorders>
            <w:vAlign w:val="bottom"/>
          </w:tcPr>
          <w:p w14:paraId="6935D72A" w14:textId="77777777" w:rsidR="004D60F1" w:rsidRPr="00DD65C8" w:rsidRDefault="004D60F1">
            <w:pPr>
              <w:rPr>
                <w:sz w:val="16"/>
                <w:szCs w:val="16"/>
              </w:rPr>
            </w:pPr>
          </w:p>
        </w:tc>
        <w:tc>
          <w:tcPr>
            <w:tcW w:w="920" w:type="dxa"/>
            <w:tcBorders>
              <w:bottom w:val="single" w:sz="8" w:space="0" w:color="auto"/>
              <w:right w:val="single" w:sz="8" w:space="0" w:color="auto"/>
            </w:tcBorders>
            <w:vAlign w:val="bottom"/>
          </w:tcPr>
          <w:p w14:paraId="518C4318" w14:textId="77777777" w:rsidR="004D60F1" w:rsidRPr="00DD65C8" w:rsidRDefault="004D60F1">
            <w:pPr>
              <w:rPr>
                <w:sz w:val="16"/>
                <w:szCs w:val="16"/>
              </w:rPr>
            </w:pPr>
          </w:p>
        </w:tc>
      </w:tr>
      <w:tr w:rsidR="004D60F1" w:rsidRPr="00DD65C8" w14:paraId="2E4EF596" w14:textId="77777777">
        <w:trPr>
          <w:trHeight w:val="260"/>
        </w:trPr>
        <w:tc>
          <w:tcPr>
            <w:tcW w:w="720" w:type="dxa"/>
            <w:tcBorders>
              <w:left w:val="single" w:sz="8" w:space="0" w:color="auto"/>
              <w:right w:val="single" w:sz="8" w:space="0" w:color="auto"/>
            </w:tcBorders>
            <w:vAlign w:val="bottom"/>
          </w:tcPr>
          <w:p w14:paraId="72ECE120" w14:textId="77777777" w:rsidR="004D60F1" w:rsidRPr="00DD65C8" w:rsidRDefault="00C629FD">
            <w:pPr>
              <w:spacing w:line="260" w:lineRule="exact"/>
              <w:jc w:val="center"/>
              <w:rPr>
                <w:sz w:val="20"/>
                <w:szCs w:val="20"/>
              </w:rPr>
            </w:pPr>
            <w:r w:rsidRPr="00DD65C8">
              <w:rPr>
                <w:rFonts w:eastAsia="Times New Roman"/>
                <w:w w:val="99"/>
                <w:sz w:val="24"/>
                <w:szCs w:val="24"/>
              </w:rPr>
              <w:t>4</w:t>
            </w:r>
          </w:p>
        </w:tc>
        <w:tc>
          <w:tcPr>
            <w:tcW w:w="980" w:type="dxa"/>
            <w:tcBorders>
              <w:right w:val="single" w:sz="8" w:space="0" w:color="auto"/>
            </w:tcBorders>
            <w:vAlign w:val="bottom"/>
          </w:tcPr>
          <w:p w14:paraId="04858C34" w14:textId="77777777" w:rsidR="004D60F1" w:rsidRPr="00DD65C8" w:rsidRDefault="00C629FD">
            <w:pPr>
              <w:spacing w:line="260" w:lineRule="exact"/>
              <w:jc w:val="center"/>
              <w:rPr>
                <w:sz w:val="20"/>
                <w:szCs w:val="20"/>
              </w:rPr>
            </w:pPr>
            <w:r w:rsidRPr="00DD65C8">
              <w:rPr>
                <w:rFonts w:eastAsia="Times New Roman"/>
                <w:b/>
                <w:bCs/>
                <w:w w:val="94"/>
                <w:sz w:val="24"/>
                <w:szCs w:val="24"/>
              </w:rPr>
              <w:t>5d</w:t>
            </w:r>
          </w:p>
        </w:tc>
        <w:tc>
          <w:tcPr>
            <w:tcW w:w="880" w:type="dxa"/>
            <w:vAlign w:val="bottom"/>
          </w:tcPr>
          <w:p w14:paraId="126058DF" w14:textId="77777777" w:rsidR="004D60F1" w:rsidRPr="00DD65C8" w:rsidRDefault="00C629FD">
            <w:pPr>
              <w:spacing w:line="260" w:lineRule="exact"/>
              <w:ind w:left="100"/>
              <w:rPr>
                <w:sz w:val="20"/>
                <w:szCs w:val="20"/>
              </w:rPr>
            </w:pPr>
            <w:r w:rsidRPr="00DD65C8">
              <w:rPr>
                <w:rFonts w:eastAsia="Times New Roman"/>
                <w:sz w:val="24"/>
                <w:szCs w:val="24"/>
              </w:rPr>
              <w:t>168.07,</w:t>
            </w:r>
          </w:p>
        </w:tc>
        <w:tc>
          <w:tcPr>
            <w:tcW w:w="860" w:type="dxa"/>
            <w:vAlign w:val="bottom"/>
          </w:tcPr>
          <w:p w14:paraId="153E1C69" w14:textId="77777777" w:rsidR="004D60F1" w:rsidRPr="00DD65C8" w:rsidRDefault="00C629FD">
            <w:pPr>
              <w:spacing w:line="260" w:lineRule="exact"/>
              <w:jc w:val="right"/>
              <w:rPr>
                <w:sz w:val="20"/>
                <w:szCs w:val="20"/>
              </w:rPr>
            </w:pPr>
            <w:r w:rsidRPr="00DD65C8">
              <w:rPr>
                <w:rFonts w:eastAsia="Times New Roman"/>
                <w:sz w:val="24"/>
                <w:szCs w:val="24"/>
              </w:rPr>
              <w:t>162,34,</w:t>
            </w:r>
          </w:p>
        </w:tc>
        <w:tc>
          <w:tcPr>
            <w:tcW w:w="880" w:type="dxa"/>
            <w:vAlign w:val="bottom"/>
          </w:tcPr>
          <w:p w14:paraId="0AD4A0DE" w14:textId="77777777" w:rsidR="004D60F1" w:rsidRPr="00DD65C8" w:rsidRDefault="00C629FD">
            <w:pPr>
              <w:spacing w:line="260" w:lineRule="exact"/>
              <w:jc w:val="right"/>
              <w:rPr>
                <w:sz w:val="20"/>
                <w:szCs w:val="20"/>
              </w:rPr>
            </w:pPr>
            <w:r w:rsidRPr="00DD65C8">
              <w:rPr>
                <w:rFonts w:eastAsia="Times New Roman"/>
                <w:sz w:val="24"/>
                <w:szCs w:val="24"/>
              </w:rPr>
              <w:t>142.52,</w:t>
            </w:r>
          </w:p>
        </w:tc>
        <w:tc>
          <w:tcPr>
            <w:tcW w:w="860" w:type="dxa"/>
            <w:vAlign w:val="bottom"/>
          </w:tcPr>
          <w:p w14:paraId="1A2C2B62" w14:textId="77777777" w:rsidR="004D60F1" w:rsidRPr="00DD65C8" w:rsidRDefault="00C629FD">
            <w:pPr>
              <w:spacing w:line="260" w:lineRule="exact"/>
              <w:jc w:val="right"/>
              <w:rPr>
                <w:sz w:val="20"/>
                <w:szCs w:val="20"/>
              </w:rPr>
            </w:pPr>
            <w:r w:rsidRPr="00DD65C8">
              <w:rPr>
                <w:rFonts w:eastAsia="Times New Roman"/>
                <w:sz w:val="24"/>
                <w:szCs w:val="24"/>
              </w:rPr>
              <w:t>141.72,</w:t>
            </w:r>
          </w:p>
        </w:tc>
        <w:tc>
          <w:tcPr>
            <w:tcW w:w="860" w:type="dxa"/>
            <w:vAlign w:val="bottom"/>
          </w:tcPr>
          <w:p w14:paraId="2B891410" w14:textId="77777777" w:rsidR="004D60F1" w:rsidRPr="00DD65C8" w:rsidRDefault="00C629FD">
            <w:pPr>
              <w:spacing w:line="260" w:lineRule="exact"/>
              <w:jc w:val="right"/>
              <w:rPr>
                <w:sz w:val="20"/>
                <w:szCs w:val="20"/>
              </w:rPr>
            </w:pPr>
            <w:r w:rsidRPr="00DD65C8">
              <w:rPr>
                <w:rFonts w:eastAsia="Times New Roman"/>
                <w:sz w:val="24"/>
                <w:szCs w:val="24"/>
              </w:rPr>
              <w:t>141.60,</w:t>
            </w:r>
          </w:p>
        </w:tc>
        <w:tc>
          <w:tcPr>
            <w:tcW w:w="860" w:type="dxa"/>
            <w:vAlign w:val="bottom"/>
          </w:tcPr>
          <w:p w14:paraId="44D36BE6" w14:textId="77777777" w:rsidR="004D60F1" w:rsidRPr="00DD65C8" w:rsidRDefault="00C629FD">
            <w:pPr>
              <w:spacing w:line="260" w:lineRule="exact"/>
              <w:jc w:val="right"/>
              <w:rPr>
                <w:sz w:val="20"/>
                <w:szCs w:val="20"/>
              </w:rPr>
            </w:pPr>
            <w:r w:rsidRPr="00DD65C8">
              <w:rPr>
                <w:rFonts w:eastAsia="Times New Roman"/>
                <w:sz w:val="24"/>
                <w:szCs w:val="24"/>
              </w:rPr>
              <w:t>134.17,</w:t>
            </w:r>
          </w:p>
        </w:tc>
        <w:tc>
          <w:tcPr>
            <w:tcW w:w="860" w:type="dxa"/>
            <w:vAlign w:val="bottom"/>
          </w:tcPr>
          <w:p w14:paraId="7DDF3855" w14:textId="77777777" w:rsidR="004D60F1" w:rsidRPr="00DD65C8" w:rsidRDefault="00C629FD">
            <w:pPr>
              <w:spacing w:line="260" w:lineRule="exact"/>
              <w:jc w:val="right"/>
              <w:rPr>
                <w:sz w:val="20"/>
                <w:szCs w:val="20"/>
              </w:rPr>
            </w:pPr>
            <w:r w:rsidRPr="00DD65C8">
              <w:rPr>
                <w:rFonts w:eastAsia="Times New Roman"/>
                <w:sz w:val="24"/>
                <w:szCs w:val="24"/>
              </w:rPr>
              <w:t>128.76,</w:t>
            </w:r>
          </w:p>
        </w:tc>
        <w:tc>
          <w:tcPr>
            <w:tcW w:w="920" w:type="dxa"/>
            <w:tcBorders>
              <w:right w:val="single" w:sz="8" w:space="0" w:color="auto"/>
            </w:tcBorders>
            <w:vAlign w:val="bottom"/>
          </w:tcPr>
          <w:p w14:paraId="778116A7" w14:textId="77777777" w:rsidR="004D60F1" w:rsidRPr="00DD65C8" w:rsidRDefault="00C629FD">
            <w:pPr>
              <w:spacing w:line="260" w:lineRule="exact"/>
              <w:jc w:val="right"/>
              <w:rPr>
                <w:sz w:val="20"/>
                <w:szCs w:val="20"/>
              </w:rPr>
            </w:pPr>
            <w:r w:rsidRPr="00DD65C8">
              <w:rPr>
                <w:rFonts w:eastAsia="Times New Roman"/>
                <w:sz w:val="24"/>
                <w:szCs w:val="24"/>
              </w:rPr>
              <w:t>123.35,</w:t>
            </w:r>
          </w:p>
        </w:tc>
      </w:tr>
      <w:tr w:rsidR="004D60F1" w:rsidRPr="00DD65C8" w14:paraId="5537D56B" w14:textId="77777777">
        <w:trPr>
          <w:trHeight w:val="293"/>
        </w:trPr>
        <w:tc>
          <w:tcPr>
            <w:tcW w:w="720" w:type="dxa"/>
            <w:tcBorders>
              <w:left w:val="single" w:sz="8" w:space="0" w:color="auto"/>
              <w:right w:val="single" w:sz="8" w:space="0" w:color="auto"/>
            </w:tcBorders>
            <w:vAlign w:val="bottom"/>
          </w:tcPr>
          <w:p w14:paraId="26304B25" w14:textId="77777777" w:rsidR="004D60F1" w:rsidRPr="00DD65C8" w:rsidRDefault="004D60F1">
            <w:pPr>
              <w:rPr>
                <w:sz w:val="24"/>
                <w:szCs w:val="24"/>
              </w:rPr>
            </w:pPr>
          </w:p>
        </w:tc>
        <w:tc>
          <w:tcPr>
            <w:tcW w:w="980" w:type="dxa"/>
            <w:tcBorders>
              <w:right w:val="single" w:sz="8" w:space="0" w:color="auto"/>
            </w:tcBorders>
            <w:vAlign w:val="bottom"/>
          </w:tcPr>
          <w:p w14:paraId="25BF8124" w14:textId="77777777" w:rsidR="004D60F1" w:rsidRPr="00DD65C8" w:rsidRDefault="004D60F1">
            <w:pPr>
              <w:rPr>
                <w:sz w:val="24"/>
                <w:szCs w:val="24"/>
              </w:rPr>
            </w:pPr>
          </w:p>
        </w:tc>
        <w:tc>
          <w:tcPr>
            <w:tcW w:w="5200" w:type="dxa"/>
            <w:gridSpan w:val="6"/>
            <w:vAlign w:val="bottom"/>
          </w:tcPr>
          <w:p w14:paraId="3ECA0C7B" w14:textId="77777777" w:rsidR="004D60F1" w:rsidRPr="00DD65C8" w:rsidRDefault="00C629FD">
            <w:pPr>
              <w:ind w:left="100"/>
              <w:rPr>
                <w:sz w:val="20"/>
                <w:szCs w:val="20"/>
              </w:rPr>
            </w:pPr>
            <w:r w:rsidRPr="00DD65C8">
              <w:rPr>
                <w:rFonts w:eastAsia="Times New Roman"/>
                <w:sz w:val="24"/>
                <w:szCs w:val="24"/>
              </w:rPr>
              <w:t>116.88, 114.20, 111.78, 48.92, 34.79, 28.97, 25.78.</w:t>
            </w:r>
          </w:p>
        </w:tc>
        <w:tc>
          <w:tcPr>
            <w:tcW w:w="860" w:type="dxa"/>
            <w:vAlign w:val="bottom"/>
          </w:tcPr>
          <w:p w14:paraId="684DB2AF" w14:textId="77777777" w:rsidR="004D60F1" w:rsidRPr="00DD65C8" w:rsidRDefault="004D60F1">
            <w:pPr>
              <w:rPr>
                <w:sz w:val="24"/>
                <w:szCs w:val="24"/>
              </w:rPr>
            </w:pPr>
          </w:p>
        </w:tc>
        <w:tc>
          <w:tcPr>
            <w:tcW w:w="920" w:type="dxa"/>
            <w:tcBorders>
              <w:right w:val="single" w:sz="8" w:space="0" w:color="auto"/>
            </w:tcBorders>
            <w:vAlign w:val="bottom"/>
          </w:tcPr>
          <w:p w14:paraId="07CCC1EA" w14:textId="77777777" w:rsidR="004D60F1" w:rsidRPr="00DD65C8" w:rsidRDefault="004D60F1">
            <w:pPr>
              <w:rPr>
                <w:sz w:val="24"/>
                <w:szCs w:val="24"/>
              </w:rPr>
            </w:pPr>
          </w:p>
        </w:tc>
      </w:tr>
      <w:tr w:rsidR="004D60F1" w:rsidRPr="00DD65C8" w14:paraId="2E8D7383" w14:textId="77777777">
        <w:trPr>
          <w:trHeight w:val="193"/>
        </w:trPr>
        <w:tc>
          <w:tcPr>
            <w:tcW w:w="720" w:type="dxa"/>
            <w:tcBorders>
              <w:left w:val="single" w:sz="8" w:space="0" w:color="auto"/>
              <w:bottom w:val="single" w:sz="8" w:space="0" w:color="auto"/>
              <w:right w:val="single" w:sz="8" w:space="0" w:color="auto"/>
            </w:tcBorders>
            <w:vAlign w:val="bottom"/>
          </w:tcPr>
          <w:p w14:paraId="5A03588A" w14:textId="77777777" w:rsidR="004D60F1" w:rsidRPr="00DD65C8" w:rsidRDefault="004D60F1">
            <w:pPr>
              <w:rPr>
                <w:sz w:val="16"/>
                <w:szCs w:val="16"/>
              </w:rPr>
            </w:pPr>
          </w:p>
        </w:tc>
        <w:tc>
          <w:tcPr>
            <w:tcW w:w="980" w:type="dxa"/>
            <w:tcBorders>
              <w:bottom w:val="single" w:sz="8" w:space="0" w:color="auto"/>
              <w:right w:val="single" w:sz="8" w:space="0" w:color="auto"/>
            </w:tcBorders>
            <w:vAlign w:val="bottom"/>
          </w:tcPr>
          <w:p w14:paraId="4D688AD6" w14:textId="77777777" w:rsidR="004D60F1" w:rsidRPr="00DD65C8" w:rsidRDefault="004D60F1">
            <w:pPr>
              <w:rPr>
                <w:sz w:val="16"/>
                <w:szCs w:val="16"/>
              </w:rPr>
            </w:pPr>
          </w:p>
        </w:tc>
        <w:tc>
          <w:tcPr>
            <w:tcW w:w="880" w:type="dxa"/>
            <w:tcBorders>
              <w:bottom w:val="single" w:sz="8" w:space="0" w:color="auto"/>
            </w:tcBorders>
            <w:vAlign w:val="bottom"/>
          </w:tcPr>
          <w:p w14:paraId="3EA31261" w14:textId="77777777" w:rsidR="004D60F1" w:rsidRPr="00DD65C8" w:rsidRDefault="004D60F1">
            <w:pPr>
              <w:rPr>
                <w:sz w:val="16"/>
                <w:szCs w:val="16"/>
              </w:rPr>
            </w:pPr>
          </w:p>
        </w:tc>
        <w:tc>
          <w:tcPr>
            <w:tcW w:w="860" w:type="dxa"/>
            <w:tcBorders>
              <w:bottom w:val="single" w:sz="8" w:space="0" w:color="auto"/>
            </w:tcBorders>
            <w:vAlign w:val="bottom"/>
          </w:tcPr>
          <w:p w14:paraId="1104D687" w14:textId="77777777" w:rsidR="004D60F1" w:rsidRPr="00DD65C8" w:rsidRDefault="004D60F1">
            <w:pPr>
              <w:rPr>
                <w:sz w:val="16"/>
                <w:szCs w:val="16"/>
              </w:rPr>
            </w:pPr>
          </w:p>
        </w:tc>
        <w:tc>
          <w:tcPr>
            <w:tcW w:w="880" w:type="dxa"/>
            <w:tcBorders>
              <w:bottom w:val="single" w:sz="8" w:space="0" w:color="auto"/>
            </w:tcBorders>
            <w:vAlign w:val="bottom"/>
          </w:tcPr>
          <w:p w14:paraId="01A6B0DE" w14:textId="77777777" w:rsidR="004D60F1" w:rsidRPr="00DD65C8" w:rsidRDefault="004D60F1">
            <w:pPr>
              <w:rPr>
                <w:sz w:val="16"/>
                <w:szCs w:val="16"/>
              </w:rPr>
            </w:pPr>
          </w:p>
        </w:tc>
        <w:tc>
          <w:tcPr>
            <w:tcW w:w="860" w:type="dxa"/>
            <w:tcBorders>
              <w:bottom w:val="single" w:sz="8" w:space="0" w:color="auto"/>
            </w:tcBorders>
            <w:vAlign w:val="bottom"/>
          </w:tcPr>
          <w:p w14:paraId="72DBF47C" w14:textId="77777777" w:rsidR="004D60F1" w:rsidRPr="00DD65C8" w:rsidRDefault="004D60F1">
            <w:pPr>
              <w:rPr>
                <w:sz w:val="16"/>
                <w:szCs w:val="16"/>
              </w:rPr>
            </w:pPr>
          </w:p>
        </w:tc>
        <w:tc>
          <w:tcPr>
            <w:tcW w:w="860" w:type="dxa"/>
            <w:tcBorders>
              <w:bottom w:val="single" w:sz="8" w:space="0" w:color="auto"/>
            </w:tcBorders>
            <w:vAlign w:val="bottom"/>
          </w:tcPr>
          <w:p w14:paraId="7B3F2FF5" w14:textId="77777777" w:rsidR="004D60F1" w:rsidRPr="00DD65C8" w:rsidRDefault="004D60F1">
            <w:pPr>
              <w:rPr>
                <w:sz w:val="16"/>
                <w:szCs w:val="16"/>
              </w:rPr>
            </w:pPr>
          </w:p>
        </w:tc>
        <w:tc>
          <w:tcPr>
            <w:tcW w:w="860" w:type="dxa"/>
            <w:tcBorders>
              <w:bottom w:val="single" w:sz="8" w:space="0" w:color="auto"/>
            </w:tcBorders>
            <w:vAlign w:val="bottom"/>
          </w:tcPr>
          <w:p w14:paraId="421FB993" w14:textId="77777777" w:rsidR="004D60F1" w:rsidRPr="00DD65C8" w:rsidRDefault="004D60F1">
            <w:pPr>
              <w:rPr>
                <w:sz w:val="16"/>
                <w:szCs w:val="16"/>
              </w:rPr>
            </w:pPr>
          </w:p>
        </w:tc>
        <w:tc>
          <w:tcPr>
            <w:tcW w:w="860" w:type="dxa"/>
            <w:tcBorders>
              <w:bottom w:val="single" w:sz="8" w:space="0" w:color="auto"/>
            </w:tcBorders>
            <w:vAlign w:val="bottom"/>
          </w:tcPr>
          <w:p w14:paraId="561F01B6" w14:textId="77777777" w:rsidR="004D60F1" w:rsidRPr="00DD65C8" w:rsidRDefault="004D60F1">
            <w:pPr>
              <w:rPr>
                <w:sz w:val="16"/>
                <w:szCs w:val="16"/>
              </w:rPr>
            </w:pPr>
          </w:p>
        </w:tc>
        <w:tc>
          <w:tcPr>
            <w:tcW w:w="920" w:type="dxa"/>
            <w:tcBorders>
              <w:bottom w:val="single" w:sz="8" w:space="0" w:color="auto"/>
              <w:right w:val="single" w:sz="8" w:space="0" w:color="auto"/>
            </w:tcBorders>
            <w:vAlign w:val="bottom"/>
          </w:tcPr>
          <w:p w14:paraId="7E917DA1" w14:textId="77777777" w:rsidR="004D60F1" w:rsidRPr="00DD65C8" w:rsidRDefault="004D60F1">
            <w:pPr>
              <w:rPr>
                <w:sz w:val="16"/>
                <w:szCs w:val="16"/>
              </w:rPr>
            </w:pPr>
          </w:p>
        </w:tc>
      </w:tr>
      <w:tr w:rsidR="004D60F1" w:rsidRPr="00DD65C8" w14:paraId="6CA22006" w14:textId="77777777">
        <w:trPr>
          <w:trHeight w:val="260"/>
        </w:trPr>
        <w:tc>
          <w:tcPr>
            <w:tcW w:w="720" w:type="dxa"/>
            <w:tcBorders>
              <w:left w:val="single" w:sz="8" w:space="0" w:color="auto"/>
              <w:right w:val="single" w:sz="8" w:space="0" w:color="auto"/>
            </w:tcBorders>
            <w:vAlign w:val="bottom"/>
          </w:tcPr>
          <w:p w14:paraId="03954355" w14:textId="77777777" w:rsidR="004D60F1" w:rsidRPr="00DD65C8" w:rsidRDefault="00C629FD">
            <w:pPr>
              <w:spacing w:line="260" w:lineRule="exact"/>
              <w:jc w:val="center"/>
              <w:rPr>
                <w:sz w:val="20"/>
                <w:szCs w:val="20"/>
              </w:rPr>
            </w:pPr>
            <w:r w:rsidRPr="00DD65C8">
              <w:rPr>
                <w:rFonts w:eastAsia="Times New Roman"/>
                <w:w w:val="99"/>
                <w:sz w:val="24"/>
                <w:szCs w:val="24"/>
              </w:rPr>
              <w:t>5</w:t>
            </w:r>
          </w:p>
        </w:tc>
        <w:tc>
          <w:tcPr>
            <w:tcW w:w="980" w:type="dxa"/>
            <w:tcBorders>
              <w:right w:val="single" w:sz="8" w:space="0" w:color="auto"/>
            </w:tcBorders>
            <w:vAlign w:val="bottom"/>
          </w:tcPr>
          <w:p w14:paraId="1044C616" w14:textId="77777777" w:rsidR="004D60F1" w:rsidRPr="00DD65C8" w:rsidRDefault="00C629FD">
            <w:pPr>
              <w:spacing w:line="260" w:lineRule="exact"/>
              <w:jc w:val="center"/>
              <w:rPr>
                <w:sz w:val="20"/>
                <w:szCs w:val="20"/>
              </w:rPr>
            </w:pPr>
            <w:r w:rsidRPr="00DD65C8">
              <w:rPr>
                <w:rFonts w:eastAsia="Times New Roman"/>
                <w:b/>
                <w:bCs/>
                <w:sz w:val="24"/>
                <w:szCs w:val="24"/>
              </w:rPr>
              <w:t>5e</w:t>
            </w:r>
          </w:p>
        </w:tc>
        <w:tc>
          <w:tcPr>
            <w:tcW w:w="880" w:type="dxa"/>
            <w:vAlign w:val="bottom"/>
          </w:tcPr>
          <w:p w14:paraId="396FE1EE" w14:textId="77777777" w:rsidR="004D60F1" w:rsidRPr="00DD65C8" w:rsidRDefault="00C629FD">
            <w:pPr>
              <w:spacing w:line="260" w:lineRule="exact"/>
              <w:ind w:left="100"/>
              <w:rPr>
                <w:sz w:val="20"/>
                <w:szCs w:val="20"/>
              </w:rPr>
            </w:pPr>
            <w:r w:rsidRPr="00DD65C8">
              <w:rPr>
                <w:rFonts w:eastAsia="Times New Roman"/>
                <w:sz w:val="24"/>
                <w:szCs w:val="24"/>
              </w:rPr>
              <w:t>168.08,</w:t>
            </w:r>
          </w:p>
        </w:tc>
        <w:tc>
          <w:tcPr>
            <w:tcW w:w="860" w:type="dxa"/>
            <w:vAlign w:val="bottom"/>
          </w:tcPr>
          <w:p w14:paraId="143B3A2F" w14:textId="77777777" w:rsidR="004D60F1" w:rsidRPr="00DD65C8" w:rsidRDefault="00C629FD">
            <w:pPr>
              <w:spacing w:line="260" w:lineRule="exact"/>
              <w:jc w:val="right"/>
              <w:rPr>
                <w:sz w:val="20"/>
                <w:szCs w:val="20"/>
              </w:rPr>
            </w:pPr>
            <w:r w:rsidRPr="00DD65C8">
              <w:rPr>
                <w:rFonts w:eastAsia="Times New Roman"/>
                <w:sz w:val="24"/>
                <w:szCs w:val="24"/>
              </w:rPr>
              <w:t>162.77,</w:t>
            </w:r>
          </w:p>
        </w:tc>
        <w:tc>
          <w:tcPr>
            <w:tcW w:w="880" w:type="dxa"/>
            <w:vAlign w:val="bottom"/>
          </w:tcPr>
          <w:p w14:paraId="3F33E4EE" w14:textId="77777777" w:rsidR="004D60F1" w:rsidRPr="00DD65C8" w:rsidRDefault="00C629FD">
            <w:pPr>
              <w:spacing w:line="260" w:lineRule="exact"/>
              <w:jc w:val="right"/>
              <w:rPr>
                <w:sz w:val="20"/>
                <w:szCs w:val="20"/>
              </w:rPr>
            </w:pPr>
            <w:r w:rsidRPr="00DD65C8">
              <w:rPr>
                <w:rFonts w:eastAsia="Times New Roman"/>
                <w:sz w:val="24"/>
                <w:szCs w:val="24"/>
              </w:rPr>
              <w:t>143.59,</w:t>
            </w:r>
          </w:p>
        </w:tc>
        <w:tc>
          <w:tcPr>
            <w:tcW w:w="860" w:type="dxa"/>
            <w:vAlign w:val="bottom"/>
          </w:tcPr>
          <w:p w14:paraId="44E25FB8" w14:textId="77777777" w:rsidR="004D60F1" w:rsidRPr="00DD65C8" w:rsidRDefault="00C629FD">
            <w:pPr>
              <w:spacing w:line="260" w:lineRule="exact"/>
              <w:jc w:val="right"/>
              <w:rPr>
                <w:sz w:val="20"/>
                <w:szCs w:val="20"/>
              </w:rPr>
            </w:pPr>
            <w:r w:rsidRPr="00DD65C8">
              <w:rPr>
                <w:rFonts w:eastAsia="Times New Roman"/>
                <w:sz w:val="24"/>
                <w:szCs w:val="24"/>
              </w:rPr>
              <w:t>141.93,</w:t>
            </w:r>
          </w:p>
        </w:tc>
        <w:tc>
          <w:tcPr>
            <w:tcW w:w="860" w:type="dxa"/>
            <w:vAlign w:val="bottom"/>
          </w:tcPr>
          <w:p w14:paraId="3B7EE6D8" w14:textId="77777777" w:rsidR="004D60F1" w:rsidRPr="00DD65C8" w:rsidRDefault="00C629FD">
            <w:pPr>
              <w:spacing w:line="260" w:lineRule="exact"/>
              <w:jc w:val="right"/>
              <w:rPr>
                <w:sz w:val="20"/>
                <w:szCs w:val="20"/>
              </w:rPr>
            </w:pPr>
            <w:r w:rsidRPr="00DD65C8">
              <w:rPr>
                <w:rFonts w:eastAsia="Times New Roman"/>
                <w:sz w:val="24"/>
                <w:szCs w:val="24"/>
              </w:rPr>
              <w:t>140.39,</w:t>
            </w:r>
          </w:p>
        </w:tc>
        <w:tc>
          <w:tcPr>
            <w:tcW w:w="860" w:type="dxa"/>
            <w:vAlign w:val="bottom"/>
          </w:tcPr>
          <w:p w14:paraId="0E6AAD83" w14:textId="77777777" w:rsidR="004D60F1" w:rsidRPr="00DD65C8" w:rsidRDefault="00C629FD">
            <w:pPr>
              <w:spacing w:line="260" w:lineRule="exact"/>
              <w:jc w:val="right"/>
              <w:rPr>
                <w:sz w:val="20"/>
                <w:szCs w:val="20"/>
              </w:rPr>
            </w:pPr>
            <w:r w:rsidRPr="00DD65C8">
              <w:rPr>
                <w:rFonts w:eastAsia="Times New Roman"/>
                <w:sz w:val="24"/>
                <w:szCs w:val="24"/>
              </w:rPr>
              <w:t>132.14,</w:t>
            </w:r>
          </w:p>
        </w:tc>
        <w:tc>
          <w:tcPr>
            <w:tcW w:w="860" w:type="dxa"/>
            <w:vAlign w:val="bottom"/>
          </w:tcPr>
          <w:p w14:paraId="2D8F212E" w14:textId="77777777" w:rsidR="004D60F1" w:rsidRPr="00DD65C8" w:rsidRDefault="00C629FD">
            <w:pPr>
              <w:spacing w:line="260" w:lineRule="exact"/>
              <w:jc w:val="right"/>
              <w:rPr>
                <w:sz w:val="20"/>
                <w:szCs w:val="20"/>
              </w:rPr>
            </w:pPr>
            <w:r w:rsidRPr="00DD65C8">
              <w:rPr>
                <w:rFonts w:eastAsia="Times New Roman"/>
                <w:sz w:val="24"/>
                <w:szCs w:val="24"/>
              </w:rPr>
              <w:t>131.77,</w:t>
            </w:r>
          </w:p>
        </w:tc>
        <w:tc>
          <w:tcPr>
            <w:tcW w:w="920" w:type="dxa"/>
            <w:tcBorders>
              <w:right w:val="single" w:sz="8" w:space="0" w:color="auto"/>
            </w:tcBorders>
            <w:vAlign w:val="bottom"/>
          </w:tcPr>
          <w:p w14:paraId="66F8AA17" w14:textId="77777777" w:rsidR="004D60F1" w:rsidRPr="00DD65C8" w:rsidRDefault="00C629FD">
            <w:pPr>
              <w:spacing w:line="260" w:lineRule="exact"/>
              <w:jc w:val="right"/>
              <w:rPr>
                <w:sz w:val="20"/>
                <w:szCs w:val="20"/>
              </w:rPr>
            </w:pPr>
            <w:r w:rsidRPr="00DD65C8">
              <w:rPr>
                <w:rFonts w:eastAsia="Times New Roman"/>
                <w:sz w:val="24"/>
                <w:szCs w:val="24"/>
              </w:rPr>
              <w:t>127.38,</w:t>
            </w:r>
          </w:p>
        </w:tc>
      </w:tr>
      <w:tr w:rsidR="004D60F1" w:rsidRPr="00DD65C8" w14:paraId="18DE0508" w14:textId="77777777">
        <w:trPr>
          <w:trHeight w:val="293"/>
        </w:trPr>
        <w:tc>
          <w:tcPr>
            <w:tcW w:w="720" w:type="dxa"/>
            <w:tcBorders>
              <w:left w:val="single" w:sz="8" w:space="0" w:color="auto"/>
              <w:right w:val="single" w:sz="8" w:space="0" w:color="auto"/>
            </w:tcBorders>
            <w:vAlign w:val="bottom"/>
          </w:tcPr>
          <w:p w14:paraId="22B3870F" w14:textId="77777777" w:rsidR="004D60F1" w:rsidRPr="00DD65C8" w:rsidRDefault="004D60F1">
            <w:pPr>
              <w:rPr>
                <w:sz w:val="24"/>
                <w:szCs w:val="24"/>
              </w:rPr>
            </w:pPr>
          </w:p>
        </w:tc>
        <w:tc>
          <w:tcPr>
            <w:tcW w:w="980" w:type="dxa"/>
            <w:tcBorders>
              <w:right w:val="single" w:sz="8" w:space="0" w:color="auto"/>
            </w:tcBorders>
            <w:vAlign w:val="bottom"/>
          </w:tcPr>
          <w:p w14:paraId="5C510E1C" w14:textId="77777777" w:rsidR="004D60F1" w:rsidRPr="00DD65C8" w:rsidRDefault="004D60F1">
            <w:pPr>
              <w:rPr>
                <w:sz w:val="24"/>
                <w:szCs w:val="24"/>
              </w:rPr>
            </w:pPr>
          </w:p>
        </w:tc>
        <w:tc>
          <w:tcPr>
            <w:tcW w:w="6060" w:type="dxa"/>
            <w:gridSpan w:val="7"/>
            <w:vAlign w:val="bottom"/>
          </w:tcPr>
          <w:p w14:paraId="2C9722D6" w14:textId="77777777" w:rsidR="004D60F1" w:rsidRPr="00DD65C8" w:rsidRDefault="00C629FD">
            <w:pPr>
              <w:ind w:left="100"/>
              <w:rPr>
                <w:sz w:val="20"/>
                <w:szCs w:val="20"/>
              </w:rPr>
            </w:pPr>
            <w:r w:rsidRPr="00DD65C8">
              <w:rPr>
                <w:rFonts w:eastAsia="Times New Roman"/>
                <w:sz w:val="24"/>
                <w:szCs w:val="24"/>
              </w:rPr>
              <w:t>123.26, 115.35, 109.42, 48.89, 34.67, 28.97, 25.78, 20.51</w:t>
            </w:r>
          </w:p>
        </w:tc>
        <w:tc>
          <w:tcPr>
            <w:tcW w:w="920" w:type="dxa"/>
            <w:tcBorders>
              <w:right w:val="single" w:sz="8" w:space="0" w:color="auto"/>
            </w:tcBorders>
            <w:vAlign w:val="bottom"/>
          </w:tcPr>
          <w:p w14:paraId="3D203D57" w14:textId="77777777" w:rsidR="004D60F1" w:rsidRPr="00DD65C8" w:rsidRDefault="004D60F1">
            <w:pPr>
              <w:rPr>
                <w:sz w:val="24"/>
                <w:szCs w:val="24"/>
              </w:rPr>
            </w:pPr>
          </w:p>
        </w:tc>
      </w:tr>
      <w:tr w:rsidR="004D60F1" w:rsidRPr="00DD65C8" w14:paraId="5B4CC36B" w14:textId="77777777">
        <w:trPr>
          <w:trHeight w:val="192"/>
        </w:trPr>
        <w:tc>
          <w:tcPr>
            <w:tcW w:w="720" w:type="dxa"/>
            <w:tcBorders>
              <w:left w:val="single" w:sz="8" w:space="0" w:color="auto"/>
              <w:bottom w:val="single" w:sz="8" w:space="0" w:color="auto"/>
              <w:right w:val="single" w:sz="8" w:space="0" w:color="auto"/>
            </w:tcBorders>
            <w:vAlign w:val="bottom"/>
          </w:tcPr>
          <w:p w14:paraId="1873AFE4" w14:textId="77777777" w:rsidR="004D60F1" w:rsidRPr="00DD65C8" w:rsidRDefault="004D60F1">
            <w:pPr>
              <w:rPr>
                <w:sz w:val="16"/>
                <w:szCs w:val="16"/>
              </w:rPr>
            </w:pPr>
          </w:p>
        </w:tc>
        <w:tc>
          <w:tcPr>
            <w:tcW w:w="980" w:type="dxa"/>
            <w:tcBorders>
              <w:bottom w:val="single" w:sz="8" w:space="0" w:color="auto"/>
              <w:right w:val="single" w:sz="8" w:space="0" w:color="auto"/>
            </w:tcBorders>
            <w:vAlign w:val="bottom"/>
          </w:tcPr>
          <w:p w14:paraId="292F8935" w14:textId="77777777" w:rsidR="004D60F1" w:rsidRPr="00DD65C8" w:rsidRDefault="004D60F1">
            <w:pPr>
              <w:rPr>
                <w:sz w:val="16"/>
                <w:szCs w:val="16"/>
              </w:rPr>
            </w:pPr>
          </w:p>
        </w:tc>
        <w:tc>
          <w:tcPr>
            <w:tcW w:w="880" w:type="dxa"/>
            <w:tcBorders>
              <w:bottom w:val="single" w:sz="8" w:space="0" w:color="auto"/>
            </w:tcBorders>
            <w:vAlign w:val="bottom"/>
          </w:tcPr>
          <w:p w14:paraId="1FAF85C1" w14:textId="77777777" w:rsidR="004D60F1" w:rsidRPr="00DD65C8" w:rsidRDefault="004D60F1">
            <w:pPr>
              <w:rPr>
                <w:sz w:val="16"/>
                <w:szCs w:val="16"/>
              </w:rPr>
            </w:pPr>
          </w:p>
        </w:tc>
        <w:tc>
          <w:tcPr>
            <w:tcW w:w="860" w:type="dxa"/>
            <w:tcBorders>
              <w:bottom w:val="single" w:sz="8" w:space="0" w:color="auto"/>
            </w:tcBorders>
            <w:vAlign w:val="bottom"/>
          </w:tcPr>
          <w:p w14:paraId="2BAB0C3D" w14:textId="77777777" w:rsidR="004D60F1" w:rsidRPr="00DD65C8" w:rsidRDefault="004D60F1">
            <w:pPr>
              <w:rPr>
                <w:sz w:val="16"/>
                <w:szCs w:val="16"/>
              </w:rPr>
            </w:pPr>
          </w:p>
        </w:tc>
        <w:tc>
          <w:tcPr>
            <w:tcW w:w="880" w:type="dxa"/>
            <w:tcBorders>
              <w:bottom w:val="single" w:sz="8" w:space="0" w:color="auto"/>
            </w:tcBorders>
            <w:vAlign w:val="bottom"/>
          </w:tcPr>
          <w:p w14:paraId="5C0152CE" w14:textId="77777777" w:rsidR="004D60F1" w:rsidRPr="00DD65C8" w:rsidRDefault="004D60F1">
            <w:pPr>
              <w:rPr>
                <w:sz w:val="16"/>
                <w:szCs w:val="16"/>
              </w:rPr>
            </w:pPr>
          </w:p>
        </w:tc>
        <w:tc>
          <w:tcPr>
            <w:tcW w:w="860" w:type="dxa"/>
            <w:tcBorders>
              <w:bottom w:val="single" w:sz="8" w:space="0" w:color="auto"/>
            </w:tcBorders>
            <w:vAlign w:val="bottom"/>
          </w:tcPr>
          <w:p w14:paraId="39D29016" w14:textId="77777777" w:rsidR="004D60F1" w:rsidRPr="00DD65C8" w:rsidRDefault="004D60F1">
            <w:pPr>
              <w:rPr>
                <w:sz w:val="16"/>
                <w:szCs w:val="16"/>
              </w:rPr>
            </w:pPr>
          </w:p>
        </w:tc>
        <w:tc>
          <w:tcPr>
            <w:tcW w:w="860" w:type="dxa"/>
            <w:tcBorders>
              <w:bottom w:val="single" w:sz="8" w:space="0" w:color="auto"/>
            </w:tcBorders>
            <w:vAlign w:val="bottom"/>
          </w:tcPr>
          <w:p w14:paraId="5DEE815E" w14:textId="77777777" w:rsidR="004D60F1" w:rsidRPr="00DD65C8" w:rsidRDefault="004D60F1">
            <w:pPr>
              <w:rPr>
                <w:sz w:val="16"/>
                <w:szCs w:val="16"/>
              </w:rPr>
            </w:pPr>
          </w:p>
        </w:tc>
        <w:tc>
          <w:tcPr>
            <w:tcW w:w="860" w:type="dxa"/>
            <w:tcBorders>
              <w:bottom w:val="single" w:sz="8" w:space="0" w:color="auto"/>
            </w:tcBorders>
            <w:vAlign w:val="bottom"/>
          </w:tcPr>
          <w:p w14:paraId="21E5EA23" w14:textId="77777777" w:rsidR="004D60F1" w:rsidRPr="00DD65C8" w:rsidRDefault="004D60F1">
            <w:pPr>
              <w:rPr>
                <w:sz w:val="16"/>
                <w:szCs w:val="16"/>
              </w:rPr>
            </w:pPr>
          </w:p>
        </w:tc>
        <w:tc>
          <w:tcPr>
            <w:tcW w:w="860" w:type="dxa"/>
            <w:tcBorders>
              <w:bottom w:val="single" w:sz="8" w:space="0" w:color="auto"/>
            </w:tcBorders>
            <w:vAlign w:val="bottom"/>
          </w:tcPr>
          <w:p w14:paraId="0C540547" w14:textId="77777777" w:rsidR="004D60F1" w:rsidRPr="00DD65C8" w:rsidRDefault="004D60F1">
            <w:pPr>
              <w:rPr>
                <w:sz w:val="16"/>
                <w:szCs w:val="16"/>
              </w:rPr>
            </w:pPr>
          </w:p>
        </w:tc>
        <w:tc>
          <w:tcPr>
            <w:tcW w:w="920" w:type="dxa"/>
            <w:tcBorders>
              <w:bottom w:val="single" w:sz="8" w:space="0" w:color="auto"/>
              <w:right w:val="single" w:sz="8" w:space="0" w:color="auto"/>
            </w:tcBorders>
            <w:vAlign w:val="bottom"/>
          </w:tcPr>
          <w:p w14:paraId="0E5B2FFD" w14:textId="77777777" w:rsidR="004D60F1" w:rsidRPr="00DD65C8" w:rsidRDefault="004D60F1">
            <w:pPr>
              <w:rPr>
                <w:sz w:val="16"/>
                <w:szCs w:val="16"/>
              </w:rPr>
            </w:pPr>
          </w:p>
        </w:tc>
      </w:tr>
      <w:tr w:rsidR="004D60F1" w:rsidRPr="00DD65C8" w14:paraId="524DA93F" w14:textId="77777777">
        <w:trPr>
          <w:trHeight w:val="260"/>
        </w:trPr>
        <w:tc>
          <w:tcPr>
            <w:tcW w:w="720" w:type="dxa"/>
            <w:tcBorders>
              <w:left w:val="single" w:sz="8" w:space="0" w:color="auto"/>
              <w:right w:val="single" w:sz="8" w:space="0" w:color="auto"/>
            </w:tcBorders>
            <w:vAlign w:val="bottom"/>
          </w:tcPr>
          <w:p w14:paraId="2AF1B6CA" w14:textId="77777777" w:rsidR="004D60F1" w:rsidRPr="00DD65C8" w:rsidRDefault="00C629FD">
            <w:pPr>
              <w:spacing w:line="260" w:lineRule="exact"/>
              <w:jc w:val="center"/>
              <w:rPr>
                <w:sz w:val="20"/>
                <w:szCs w:val="20"/>
              </w:rPr>
            </w:pPr>
            <w:r w:rsidRPr="00DD65C8">
              <w:rPr>
                <w:rFonts w:eastAsia="Times New Roman"/>
                <w:w w:val="99"/>
                <w:sz w:val="24"/>
                <w:szCs w:val="24"/>
              </w:rPr>
              <w:t>6</w:t>
            </w:r>
          </w:p>
        </w:tc>
        <w:tc>
          <w:tcPr>
            <w:tcW w:w="980" w:type="dxa"/>
            <w:tcBorders>
              <w:right w:val="single" w:sz="8" w:space="0" w:color="auto"/>
            </w:tcBorders>
            <w:vAlign w:val="bottom"/>
          </w:tcPr>
          <w:p w14:paraId="15FE31D6" w14:textId="77777777" w:rsidR="004D60F1" w:rsidRPr="00DD65C8" w:rsidRDefault="00C629FD">
            <w:pPr>
              <w:spacing w:line="260" w:lineRule="exact"/>
              <w:jc w:val="center"/>
              <w:rPr>
                <w:sz w:val="20"/>
                <w:szCs w:val="20"/>
              </w:rPr>
            </w:pPr>
            <w:r w:rsidRPr="00DD65C8">
              <w:rPr>
                <w:rFonts w:eastAsia="Times New Roman"/>
                <w:b/>
                <w:bCs/>
                <w:w w:val="99"/>
                <w:sz w:val="24"/>
                <w:szCs w:val="24"/>
              </w:rPr>
              <w:t>5f</w:t>
            </w:r>
          </w:p>
        </w:tc>
        <w:tc>
          <w:tcPr>
            <w:tcW w:w="880" w:type="dxa"/>
            <w:vAlign w:val="bottom"/>
          </w:tcPr>
          <w:p w14:paraId="53CA9909" w14:textId="77777777" w:rsidR="004D60F1" w:rsidRPr="00DD65C8" w:rsidRDefault="00C629FD">
            <w:pPr>
              <w:spacing w:line="260" w:lineRule="exact"/>
              <w:ind w:left="100"/>
              <w:rPr>
                <w:sz w:val="20"/>
                <w:szCs w:val="20"/>
              </w:rPr>
            </w:pPr>
            <w:r w:rsidRPr="00DD65C8">
              <w:rPr>
                <w:rFonts w:eastAsia="Times New Roman"/>
                <w:sz w:val="24"/>
                <w:szCs w:val="24"/>
              </w:rPr>
              <w:t>168.05,</w:t>
            </w:r>
          </w:p>
        </w:tc>
        <w:tc>
          <w:tcPr>
            <w:tcW w:w="860" w:type="dxa"/>
            <w:vAlign w:val="bottom"/>
          </w:tcPr>
          <w:p w14:paraId="1E5DD440" w14:textId="77777777" w:rsidR="004D60F1" w:rsidRPr="00DD65C8" w:rsidRDefault="00C629FD">
            <w:pPr>
              <w:spacing w:line="260" w:lineRule="exact"/>
              <w:jc w:val="right"/>
              <w:rPr>
                <w:sz w:val="20"/>
                <w:szCs w:val="20"/>
              </w:rPr>
            </w:pPr>
            <w:r w:rsidRPr="00DD65C8">
              <w:rPr>
                <w:rFonts w:eastAsia="Times New Roman"/>
                <w:sz w:val="24"/>
                <w:szCs w:val="24"/>
              </w:rPr>
              <w:t>162.62,</w:t>
            </w:r>
          </w:p>
        </w:tc>
        <w:tc>
          <w:tcPr>
            <w:tcW w:w="880" w:type="dxa"/>
            <w:vAlign w:val="bottom"/>
          </w:tcPr>
          <w:p w14:paraId="10A456E5" w14:textId="77777777" w:rsidR="004D60F1" w:rsidRPr="00DD65C8" w:rsidRDefault="00C629FD">
            <w:pPr>
              <w:spacing w:line="260" w:lineRule="exact"/>
              <w:jc w:val="right"/>
              <w:rPr>
                <w:sz w:val="20"/>
                <w:szCs w:val="20"/>
              </w:rPr>
            </w:pPr>
            <w:r w:rsidRPr="00DD65C8">
              <w:rPr>
                <w:rFonts w:eastAsia="Times New Roman"/>
                <w:sz w:val="24"/>
                <w:szCs w:val="24"/>
              </w:rPr>
              <w:t>155.21,</w:t>
            </w:r>
          </w:p>
        </w:tc>
        <w:tc>
          <w:tcPr>
            <w:tcW w:w="860" w:type="dxa"/>
            <w:vAlign w:val="bottom"/>
          </w:tcPr>
          <w:p w14:paraId="0BA65926" w14:textId="77777777" w:rsidR="004D60F1" w:rsidRPr="00DD65C8" w:rsidRDefault="00C629FD">
            <w:pPr>
              <w:spacing w:line="260" w:lineRule="exact"/>
              <w:jc w:val="right"/>
              <w:rPr>
                <w:sz w:val="20"/>
                <w:szCs w:val="20"/>
              </w:rPr>
            </w:pPr>
            <w:r w:rsidRPr="00DD65C8">
              <w:rPr>
                <w:rFonts w:eastAsia="Times New Roman"/>
                <w:sz w:val="24"/>
                <w:szCs w:val="24"/>
              </w:rPr>
              <w:t>143.68,</w:t>
            </w:r>
          </w:p>
        </w:tc>
        <w:tc>
          <w:tcPr>
            <w:tcW w:w="860" w:type="dxa"/>
            <w:vAlign w:val="bottom"/>
          </w:tcPr>
          <w:p w14:paraId="07B6C500" w14:textId="77777777" w:rsidR="004D60F1" w:rsidRPr="00DD65C8" w:rsidRDefault="00C629FD">
            <w:pPr>
              <w:spacing w:line="260" w:lineRule="exact"/>
              <w:jc w:val="right"/>
              <w:rPr>
                <w:sz w:val="20"/>
                <w:szCs w:val="20"/>
              </w:rPr>
            </w:pPr>
            <w:r w:rsidRPr="00DD65C8">
              <w:rPr>
                <w:rFonts w:eastAsia="Times New Roman"/>
                <w:sz w:val="24"/>
                <w:szCs w:val="24"/>
              </w:rPr>
              <w:t>141.94,</w:t>
            </w:r>
          </w:p>
        </w:tc>
        <w:tc>
          <w:tcPr>
            <w:tcW w:w="860" w:type="dxa"/>
            <w:vAlign w:val="bottom"/>
          </w:tcPr>
          <w:p w14:paraId="09B03B57" w14:textId="77777777" w:rsidR="004D60F1" w:rsidRPr="00DD65C8" w:rsidRDefault="00C629FD">
            <w:pPr>
              <w:spacing w:line="260" w:lineRule="exact"/>
              <w:jc w:val="right"/>
              <w:rPr>
                <w:sz w:val="20"/>
                <w:szCs w:val="20"/>
              </w:rPr>
            </w:pPr>
            <w:r w:rsidRPr="00DD65C8">
              <w:rPr>
                <w:rFonts w:eastAsia="Times New Roman"/>
                <w:sz w:val="24"/>
                <w:szCs w:val="24"/>
              </w:rPr>
              <w:t>136.24,</w:t>
            </w:r>
          </w:p>
        </w:tc>
        <w:tc>
          <w:tcPr>
            <w:tcW w:w="860" w:type="dxa"/>
            <w:vAlign w:val="bottom"/>
          </w:tcPr>
          <w:p w14:paraId="48E11DC5" w14:textId="77777777" w:rsidR="004D60F1" w:rsidRPr="00DD65C8" w:rsidRDefault="00C629FD">
            <w:pPr>
              <w:spacing w:line="260" w:lineRule="exact"/>
              <w:jc w:val="right"/>
              <w:rPr>
                <w:sz w:val="20"/>
                <w:szCs w:val="20"/>
              </w:rPr>
            </w:pPr>
            <w:r w:rsidRPr="00DD65C8">
              <w:rPr>
                <w:rFonts w:eastAsia="Times New Roman"/>
                <w:sz w:val="24"/>
                <w:szCs w:val="24"/>
              </w:rPr>
              <w:t>123.28,</w:t>
            </w:r>
          </w:p>
        </w:tc>
        <w:tc>
          <w:tcPr>
            <w:tcW w:w="920" w:type="dxa"/>
            <w:tcBorders>
              <w:right w:val="single" w:sz="8" w:space="0" w:color="auto"/>
            </w:tcBorders>
            <w:vAlign w:val="bottom"/>
          </w:tcPr>
          <w:p w14:paraId="7F3FEC00" w14:textId="77777777" w:rsidR="004D60F1" w:rsidRPr="00DD65C8" w:rsidRDefault="00C629FD">
            <w:pPr>
              <w:spacing w:line="260" w:lineRule="exact"/>
              <w:jc w:val="right"/>
              <w:rPr>
                <w:sz w:val="20"/>
                <w:szCs w:val="20"/>
              </w:rPr>
            </w:pPr>
            <w:r w:rsidRPr="00DD65C8">
              <w:rPr>
                <w:rFonts w:eastAsia="Times New Roman"/>
                <w:sz w:val="24"/>
                <w:szCs w:val="24"/>
              </w:rPr>
              <w:t>116.86,</w:t>
            </w:r>
          </w:p>
        </w:tc>
      </w:tr>
      <w:tr w:rsidR="004D60F1" w:rsidRPr="00DD65C8" w14:paraId="4512F08E" w14:textId="77777777">
        <w:trPr>
          <w:trHeight w:val="293"/>
        </w:trPr>
        <w:tc>
          <w:tcPr>
            <w:tcW w:w="720" w:type="dxa"/>
            <w:tcBorders>
              <w:left w:val="single" w:sz="8" w:space="0" w:color="auto"/>
              <w:right w:val="single" w:sz="8" w:space="0" w:color="auto"/>
            </w:tcBorders>
            <w:vAlign w:val="bottom"/>
          </w:tcPr>
          <w:p w14:paraId="0862A96F" w14:textId="77777777" w:rsidR="004D60F1" w:rsidRPr="00DD65C8" w:rsidRDefault="004D60F1">
            <w:pPr>
              <w:rPr>
                <w:sz w:val="24"/>
                <w:szCs w:val="24"/>
              </w:rPr>
            </w:pPr>
          </w:p>
        </w:tc>
        <w:tc>
          <w:tcPr>
            <w:tcW w:w="980" w:type="dxa"/>
            <w:tcBorders>
              <w:right w:val="single" w:sz="8" w:space="0" w:color="auto"/>
            </w:tcBorders>
            <w:vAlign w:val="bottom"/>
          </w:tcPr>
          <w:p w14:paraId="4C0ACF1B" w14:textId="77777777" w:rsidR="004D60F1" w:rsidRPr="00DD65C8" w:rsidRDefault="004D60F1">
            <w:pPr>
              <w:rPr>
                <w:sz w:val="24"/>
                <w:szCs w:val="24"/>
              </w:rPr>
            </w:pPr>
          </w:p>
        </w:tc>
        <w:tc>
          <w:tcPr>
            <w:tcW w:w="6060" w:type="dxa"/>
            <w:gridSpan w:val="7"/>
            <w:vAlign w:val="bottom"/>
          </w:tcPr>
          <w:p w14:paraId="55B81919" w14:textId="77777777" w:rsidR="004D60F1" w:rsidRPr="00DD65C8" w:rsidRDefault="00C629FD">
            <w:pPr>
              <w:ind w:left="100"/>
              <w:rPr>
                <w:sz w:val="20"/>
                <w:szCs w:val="20"/>
              </w:rPr>
            </w:pPr>
            <w:r w:rsidRPr="00DD65C8">
              <w:rPr>
                <w:rFonts w:eastAsia="Times New Roman"/>
                <w:sz w:val="24"/>
                <w:szCs w:val="24"/>
              </w:rPr>
              <w:t>115.85, 113.09, 110.26, 55.65, 48.90, 34.70, 28.97, 25.78</w:t>
            </w:r>
          </w:p>
        </w:tc>
        <w:tc>
          <w:tcPr>
            <w:tcW w:w="920" w:type="dxa"/>
            <w:tcBorders>
              <w:right w:val="single" w:sz="8" w:space="0" w:color="auto"/>
            </w:tcBorders>
            <w:vAlign w:val="bottom"/>
          </w:tcPr>
          <w:p w14:paraId="12A7A934" w14:textId="77777777" w:rsidR="004D60F1" w:rsidRPr="00DD65C8" w:rsidRDefault="004D60F1">
            <w:pPr>
              <w:rPr>
                <w:sz w:val="24"/>
                <w:szCs w:val="24"/>
              </w:rPr>
            </w:pPr>
          </w:p>
        </w:tc>
      </w:tr>
      <w:tr w:rsidR="004D60F1" w:rsidRPr="00DD65C8" w14:paraId="1B5EF10B" w14:textId="77777777">
        <w:trPr>
          <w:trHeight w:val="192"/>
        </w:trPr>
        <w:tc>
          <w:tcPr>
            <w:tcW w:w="720" w:type="dxa"/>
            <w:tcBorders>
              <w:left w:val="single" w:sz="8" w:space="0" w:color="auto"/>
              <w:bottom w:val="single" w:sz="8" w:space="0" w:color="auto"/>
              <w:right w:val="single" w:sz="8" w:space="0" w:color="auto"/>
            </w:tcBorders>
            <w:vAlign w:val="bottom"/>
          </w:tcPr>
          <w:p w14:paraId="02A34810" w14:textId="77777777" w:rsidR="004D60F1" w:rsidRPr="00DD65C8" w:rsidRDefault="004D60F1">
            <w:pPr>
              <w:rPr>
                <w:sz w:val="16"/>
                <w:szCs w:val="16"/>
              </w:rPr>
            </w:pPr>
          </w:p>
        </w:tc>
        <w:tc>
          <w:tcPr>
            <w:tcW w:w="980" w:type="dxa"/>
            <w:tcBorders>
              <w:bottom w:val="single" w:sz="8" w:space="0" w:color="auto"/>
              <w:right w:val="single" w:sz="8" w:space="0" w:color="auto"/>
            </w:tcBorders>
            <w:vAlign w:val="bottom"/>
          </w:tcPr>
          <w:p w14:paraId="4D10446F" w14:textId="77777777" w:rsidR="004D60F1" w:rsidRPr="00DD65C8" w:rsidRDefault="004D60F1">
            <w:pPr>
              <w:rPr>
                <w:sz w:val="16"/>
                <w:szCs w:val="16"/>
              </w:rPr>
            </w:pPr>
          </w:p>
        </w:tc>
        <w:tc>
          <w:tcPr>
            <w:tcW w:w="880" w:type="dxa"/>
            <w:tcBorders>
              <w:bottom w:val="single" w:sz="8" w:space="0" w:color="auto"/>
            </w:tcBorders>
            <w:vAlign w:val="bottom"/>
          </w:tcPr>
          <w:p w14:paraId="041E4021" w14:textId="77777777" w:rsidR="004D60F1" w:rsidRPr="00DD65C8" w:rsidRDefault="004D60F1">
            <w:pPr>
              <w:rPr>
                <w:sz w:val="16"/>
                <w:szCs w:val="16"/>
              </w:rPr>
            </w:pPr>
          </w:p>
        </w:tc>
        <w:tc>
          <w:tcPr>
            <w:tcW w:w="860" w:type="dxa"/>
            <w:tcBorders>
              <w:bottom w:val="single" w:sz="8" w:space="0" w:color="auto"/>
            </w:tcBorders>
            <w:vAlign w:val="bottom"/>
          </w:tcPr>
          <w:p w14:paraId="178EE864" w14:textId="77777777" w:rsidR="004D60F1" w:rsidRPr="00DD65C8" w:rsidRDefault="004D60F1">
            <w:pPr>
              <w:rPr>
                <w:sz w:val="16"/>
                <w:szCs w:val="16"/>
              </w:rPr>
            </w:pPr>
          </w:p>
        </w:tc>
        <w:tc>
          <w:tcPr>
            <w:tcW w:w="880" w:type="dxa"/>
            <w:tcBorders>
              <w:bottom w:val="single" w:sz="8" w:space="0" w:color="auto"/>
            </w:tcBorders>
            <w:vAlign w:val="bottom"/>
          </w:tcPr>
          <w:p w14:paraId="6075F2DB" w14:textId="77777777" w:rsidR="004D60F1" w:rsidRPr="00DD65C8" w:rsidRDefault="004D60F1">
            <w:pPr>
              <w:rPr>
                <w:sz w:val="16"/>
                <w:szCs w:val="16"/>
              </w:rPr>
            </w:pPr>
          </w:p>
        </w:tc>
        <w:tc>
          <w:tcPr>
            <w:tcW w:w="860" w:type="dxa"/>
            <w:tcBorders>
              <w:bottom w:val="single" w:sz="8" w:space="0" w:color="auto"/>
            </w:tcBorders>
            <w:vAlign w:val="bottom"/>
          </w:tcPr>
          <w:p w14:paraId="27F2B40C" w14:textId="77777777" w:rsidR="004D60F1" w:rsidRPr="00DD65C8" w:rsidRDefault="004D60F1">
            <w:pPr>
              <w:rPr>
                <w:sz w:val="16"/>
                <w:szCs w:val="16"/>
              </w:rPr>
            </w:pPr>
          </w:p>
        </w:tc>
        <w:tc>
          <w:tcPr>
            <w:tcW w:w="860" w:type="dxa"/>
            <w:tcBorders>
              <w:bottom w:val="single" w:sz="8" w:space="0" w:color="auto"/>
            </w:tcBorders>
            <w:vAlign w:val="bottom"/>
          </w:tcPr>
          <w:p w14:paraId="24F1E6D6" w14:textId="77777777" w:rsidR="004D60F1" w:rsidRPr="00DD65C8" w:rsidRDefault="004D60F1">
            <w:pPr>
              <w:rPr>
                <w:sz w:val="16"/>
                <w:szCs w:val="16"/>
              </w:rPr>
            </w:pPr>
          </w:p>
        </w:tc>
        <w:tc>
          <w:tcPr>
            <w:tcW w:w="860" w:type="dxa"/>
            <w:tcBorders>
              <w:bottom w:val="single" w:sz="8" w:space="0" w:color="auto"/>
            </w:tcBorders>
            <w:vAlign w:val="bottom"/>
          </w:tcPr>
          <w:p w14:paraId="6F31553D" w14:textId="77777777" w:rsidR="004D60F1" w:rsidRPr="00DD65C8" w:rsidRDefault="004D60F1">
            <w:pPr>
              <w:rPr>
                <w:sz w:val="16"/>
                <w:szCs w:val="16"/>
              </w:rPr>
            </w:pPr>
          </w:p>
        </w:tc>
        <w:tc>
          <w:tcPr>
            <w:tcW w:w="860" w:type="dxa"/>
            <w:tcBorders>
              <w:bottom w:val="single" w:sz="8" w:space="0" w:color="auto"/>
            </w:tcBorders>
            <w:vAlign w:val="bottom"/>
          </w:tcPr>
          <w:p w14:paraId="529FF986" w14:textId="77777777" w:rsidR="004D60F1" w:rsidRPr="00DD65C8" w:rsidRDefault="004D60F1">
            <w:pPr>
              <w:rPr>
                <w:sz w:val="16"/>
                <w:szCs w:val="16"/>
              </w:rPr>
            </w:pPr>
          </w:p>
        </w:tc>
        <w:tc>
          <w:tcPr>
            <w:tcW w:w="920" w:type="dxa"/>
            <w:tcBorders>
              <w:bottom w:val="single" w:sz="8" w:space="0" w:color="auto"/>
              <w:right w:val="single" w:sz="8" w:space="0" w:color="auto"/>
            </w:tcBorders>
            <w:vAlign w:val="bottom"/>
          </w:tcPr>
          <w:p w14:paraId="5E3466F7" w14:textId="77777777" w:rsidR="004D60F1" w:rsidRPr="00DD65C8" w:rsidRDefault="004D60F1">
            <w:pPr>
              <w:rPr>
                <w:sz w:val="16"/>
                <w:szCs w:val="16"/>
              </w:rPr>
            </w:pPr>
          </w:p>
        </w:tc>
      </w:tr>
      <w:tr w:rsidR="004D60F1" w:rsidRPr="00DD65C8" w14:paraId="1232B59A" w14:textId="77777777">
        <w:trPr>
          <w:trHeight w:val="260"/>
        </w:trPr>
        <w:tc>
          <w:tcPr>
            <w:tcW w:w="720" w:type="dxa"/>
            <w:tcBorders>
              <w:left w:val="single" w:sz="8" w:space="0" w:color="auto"/>
              <w:right w:val="single" w:sz="8" w:space="0" w:color="auto"/>
            </w:tcBorders>
            <w:vAlign w:val="bottom"/>
          </w:tcPr>
          <w:p w14:paraId="2451E846" w14:textId="77777777" w:rsidR="004D60F1" w:rsidRPr="00DD65C8" w:rsidRDefault="00C629FD">
            <w:pPr>
              <w:spacing w:line="260" w:lineRule="exact"/>
              <w:jc w:val="center"/>
              <w:rPr>
                <w:sz w:val="20"/>
                <w:szCs w:val="20"/>
              </w:rPr>
            </w:pPr>
            <w:r w:rsidRPr="00DD65C8">
              <w:rPr>
                <w:rFonts w:eastAsia="Times New Roman"/>
                <w:w w:val="99"/>
                <w:sz w:val="24"/>
                <w:szCs w:val="24"/>
              </w:rPr>
              <w:t>7</w:t>
            </w:r>
          </w:p>
        </w:tc>
        <w:tc>
          <w:tcPr>
            <w:tcW w:w="980" w:type="dxa"/>
            <w:tcBorders>
              <w:right w:val="single" w:sz="8" w:space="0" w:color="auto"/>
            </w:tcBorders>
            <w:vAlign w:val="bottom"/>
          </w:tcPr>
          <w:p w14:paraId="75487E86" w14:textId="77777777" w:rsidR="004D60F1" w:rsidRPr="00DD65C8" w:rsidRDefault="00C629FD">
            <w:pPr>
              <w:spacing w:line="260" w:lineRule="exact"/>
              <w:jc w:val="center"/>
              <w:rPr>
                <w:sz w:val="20"/>
                <w:szCs w:val="20"/>
              </w:rPr>
            </w:pPr>
            <w:r w:rsidRPr="00DD65C8">
              <w:rPr>
                <w:rFonts w:eastAsia="Times New Roman"/>
                <w:b/>
                <w:bCs/>
                <w:w w:val="99"/>
                <w:sz w:val="24"/>
                <w:szCs w:val="24"/>
              </w:rPr>
              <w:t>5g</w:t>
            </w:r>
          </w:p>
        </w:tc>
        <w:tc>
          <w:tcPr>
            <w:tcW w:w="880" w:type="dxa"/>
            <w:vAlign w:val="bottom"/>
          </w:tcPr>
          <w:p w14:paraId="792AC440" w14:textId="77777777" w:rsidR="004D60F1" w:rsidRPr="00DD65C8" w:rsidRDefault="00C629FD">
            <w:pPr>
              <w:spacing w:line="260" w:lineRule="exact"/>
              <w:ind w:left="100"/>
              <w:rPr>
                <w:sz w:val="20"/>
                <w:szCs w:val="20"/>
              </w:rPr>
            </w:pPr>
            <w:r w:rsidRPr="00DD65C8">
              <w:rPr>
                <w:rFonts w:eastAsia="Times New Roman"/>
                <w:sz w:val="24"/>
                <w:szCs w:val="24"/>
              </w:rPr>
              <w:t>168.07,</w:t>
            </w:r>
          </w:p>
        </w:tc>
        <w:tc>
          <w:tcPr>
            <w:tcW w:w="860" w:type="dxa"/>
            <w:vAlign w:val="bottom"/>
          </w:tcPr>
          <w:p w14:paraId="78B7C8E7" w14:textId="77777777" w:rsidR="004D60F1" w:rsidRPr="00DD65C8" w:rsidRDefault="00C629FD">
            <w:pPr>
              <w:spacing w:line="260" w:lineRule="exact"/>
              <w:jc w:val="right"/>
              <w:rPr>
                <w:sz w:val="20"/>
                <w:szCs w:val="20"/>
              </w:rPr>
            </w:pPr>
            <w:r w:rsidRPr="00DD65C8">
              <w:rPr>
                <w:rFonts w:eastAsia="Times New Roman"/>
                <w:sz w:val="24"/>
                <w:szCs w:val="24"/>
              </w:rPr>
              <w:t>163.64,</w:t>
            </w:r>
          </w:p>
        </w:tc>
        <w:tc>
          <w:tcPr>
            <w:tcW w:w="880" w:type="dxa"/>
            <w:vAlign w:val="bottom"/>
          </w:tcPr>
          <w:p w14:paraId="3DA33749" w14:textId="77777777" w:rsidR="004D60F1" w:rsidRPr="00DD65C8" w:rsidRDefault="00C629FD">
            <w:pPr>
              <w:spacing w:line="260" w:lineRule="exact"/>
              <w:jc w:val="right"/>
              <w:rPr>
                <w:sz w:val="20"/>
                <w:szCs w:val="20"/>
              </w:rPr>
            </w:pPr>
            <w:r w:rsidRPr="00DD65C8">
              <w:rPr>
                <w:rFonts w:eastAsia="Times New Roman"/>
                <w:sz w:val="24"/>
                <w:szCs w:val="24"/>
              </w:rPr>
              <w:t>143.38,</w:t>
            </w:r>
          </w:p>
        </w:tc>
        <w:tc>
          <w:tcPr>
            <w:tcW w:w="860" w:type="dxa"/>
            <w:vAlign w:val="bottom"/>
          </w:tcPr>
          <w:p w14:paraId="398CBE9E" w14:textId="77777777" w:rsidR="004D60F1" w:rsidRPr="00DD65C8" w:rsidRDefault="00C629FD">
            <w:pPr>
              <w:spacing w:line="260" w:lineRule="exact"/>
              <w:jc w:val="right"/>
              <w:rPr>
                <w:sz w:val="20"/>
                <w:szCs w:val="20"/>
              </w:rPr>
            </w:pPr>
            <w:r w:rsidRPr="00DD65C8">
              <w:rPr>
                <w:rFonts w:eastAsia="Times New Roman"/>
                <w:sz w:val="24"/>
                <w:szCs w:val="24"/>
              </w:rPr>
              <w:t>142.19,</w:t>
            </w:r>
          </w:p>
        </w:tc>
        <w:tc>
          <w:tcPr>
            <w:tcW w:w="860" w:type="dxa"/>
            <w:vAlign w:val="bottom"/>
          </w:tcPr>
          <w:p w14:paraId="677977BB" w14:textId="77777777" w:rsidR="004D60F1" w:rsidRPr="00DD65C8" w:rsidRDefault="00C629FD">
            <w:pPr>
              <w:spacing w:line="260" w:lineRule="exact"/>
              <w:jc w:val="right"/>
              <w:rPr>
                <w:sz w:val="20"/>
                <w:szCs w:val="20"/>
              </w:rPr>
            </w:pPr>
            <w:r w:rsidRPr="00DD65C8">
              <w:rPr>
                <w:rFonts w:eastAsia="Times New Roman"/>
                <w:sz w:val="24"/>
                <w:szCs w:val="24"/>
              </w:rPr>
              <w:t>138.46,</w:t>
            </w:r>
          </w:p>
        </w:tc>
        <w:tc>
          <w:tcPr>
            <w:tcW w:w="860" w:type="dxa"/>
            <w:vAlign w:val="bottom"/>
          </w:tcPr>
          <w:p w14:paraId="39F333F3" w14:textId="77777777" w:rsidR="004D60F1" w:rsidRPr="00DD65C8" w:rsidRDefault="00C629FD">
            <w:pPr>
              <w:spacing w:line="260" w:lineRule="exact"/>
              <w:jc w:val="right"/>
              <w:rPr>
                <w:sz w:val="20"/>
                <w:szCs w:val="20"/>
              </w:rPr>
            </w:pPr>
            <w:r w:rsidRPr="00DD65C8">
              <w:rPr>
                <w:rFonts w:eastAsia="Times New Roman"/>
                <w:sz w:val="24"/>
                <w:szCs w:val="24"/>
              </w:rPr>
              <w:t>133.78,</w:t>
            </w:r>
          </w:p>
        </w:tc>
        <w:tc>
          <w:tcPr>
            <w:tcW w:w="860" w:type="dxa"/>
            <w:vAlign w:val="bottom"/>
          </w:tcPr>
          <w:p w14:paraId="421CC426" w14:textId="77777777" w:rsidR="004D60F1" w:rsidRPr="00DD65C8" w:rsidRDefault="00C629FD">
            <w:pPr>
              <w:spacing w:line="260" w:lineRule="exact"/>
              <w:jc w:val="right"/>
              <w:rPr>
                <w:sz w:val="20"/>
                <w:szCs w:val="20"/>
              </w:rPr>
            </w:pPr>
            <w:r w:rsidRPr="00DD65C8">
              <w:rPr>
                <w:rFonts w:eastAsia="Times New Roman"/>
                <w:sz w:val="24"/>
                <w:szCs w:val="24"/>
              </w:rPr>
              <w:t>125.84,</w:t>
            </w:r>
          </w:p>
        </w:tc>
        <w:tc>
          <w:tcPr>
            <w:tcW w:w="920" w:type="dxa"/>
            <w:tcBorders>
              <w:right w:val="single" w:sz="8" w:space="0" w:color="auto"/>
            </w:tcBorders>
            <w:vAlign w:val="bottom"/>
          </w:tcPr>
          <w:p w14:paraId="649DBB98" w14:textId="77777777" w:rsidR="004D60F1" w:rsidRPr="00DD65C8" w:rsidRDefault="00C629FD">
            <w:pPr>
              <w:spacing w:line="260" w:lineRule="exact"/>
              <w:jc w:val="right"/>
              <w:rPr>
                <w:sz w:val="20"/>
                <w:szCs w:val="20"/>
              </w:rPr>
            </w:pPr>
            <w:r w:rsidRPr="00DD65C8">
              <w:rPr>
                <w:rFonts w:eastAsia="Times New Roman"/>
                <w:sz w:val="24"/>
                <w:szCs w:val="24"/>
              </w:rPr>
              <w:t>124.23,</w:t>
            </w:r>
          </w:p>
        </w:tc>
      </w:tr>
      <w:tr w:rsidR="004D60F1" w:rsidRPr="00DD65C8" w14:paraId="33365718" w14:textId="77777777">
        <w:trPr>
          <w:trHeight w:val="295"/>
        </w:trPr>
        <w:tc>
          <w:tcPr>
            <w:tcW w:w="720" w:type="dxa"/>
            <w:tcBorders>
              <w:left w:val="single" w:sz="8" w:space="0" w:color="auto"/>
              <w:right w:val="single" w:sz="8" w:space="0" w:color="auto"/>
            </w:tcBorders>
            <w:vAlign w:val="bottom"/>
          </w:tcPr>
          <w:p w14:paraId="3E6D8054" w14:textId="77777777" w:rsidR="004D60F1" w:rsidRPr="00DD65C8" w:rsidRDefault="004D60F1">
            <w:pPr>
              <w:rPr>
                <w:sz w:val="24"/>
                <w:szCs w:val="24"/>
              </w:rPr>
            </w:pPr>
          </w:p>
        </w:tc>
        <w:tc>
          <w:tcPr>
            <w:tcW w:w="980" w:type="dxa"/>
            <w:tcBorders>
              <w:right w:val="single" w:sz="8" w:space="0" w:color="auto"/>
            </w:tcBorders>
            <w:vAlign w:val="bottom"/>
          </w:tcPr>
          <w:p w14:paraId="09E0F6E1" w14:textId="77777777" w:rsidR="004D60F1" w:rsidRPr="00DD65C8" w:rsidRDefault="004D60F1">
            <w:pPr>
              <w:rPr>
                <w:sz w:val="24"/>
                <w:szCs w:val="24"/>
              </w:rPr>
            </w:pPr>
          </w:p>
        </w:tc>
        <w:tc>
          <w:tcPr>
            <w:tcW w:w="5200" w:type="dxa"/>
            <w:gridSpan w:val="6"/>
            <w:vAlign w:val="bottom"/>
          </w:tcPr>
          <w:p w14:paraId="166BB97B" w14:textId="77777777" w:rsidR="004D60F1" w:rsidRPr="00DD65C8" w:rsidRDefault="00C629FD">
            <w:pPr>
              <w:ind w:left="100"/>
              <w:rPr>
                <w:sz w:val="20"/>
                <w:szCs w:val="20"/>
              </w:rPr>
            </w:pPr>
            <w:r w:rsidRPr="00DD65C8">
              <w:rPr>
                <w:rFonts w:eastAsia="Times New Roman"/>
                <w:sz w:val="24"/>
                <w:szCs w:val="24"/>
              </w:rPr>
              <w:t>122.49, 118.30, 114.80, 48.88, 37.06, 28.96, 25.84</w:t>
            </w:r>
          </w:p>
        </w:tc>
        <w:tc>
          <w:tcPr>
            <w:tcW w:w="860" w:type="dxa"/>
            <w:vAlign w:val="bottom"/>
          </w:tcPr>
          <w:p w14:paraId="3DB76FD0" w14:textId="77777777" w:rsidR="004D60F1" w:rsidRPr="00DD65C8" w:rsidRDefault="004D60F1">
            <w:pPr>
              <w:rPr>
                <w:sz w:val="24"/>
                <w:szCs w:val="24"/>
              </w:rPr>
            </w:pPr>
          </w:p>
        </w:tc>
        <w:tc>
          <w:tcPr>
            <w:tcW w:w="920" w:type="dxa"/>
            <w:tcBorders>
              <w:right w:val="single" w:sz="8" w:space="0" w:color="auto"/>
            </w:tcBorders>
            <w:vAlign w:val="bottom"/>
          </w:tcPr>
          <w:p w14:paraId="41494705" w14:textId="77777777" w:rsidR="004D60F1" w:rsidRPr="00DD65C8" w:rsidRDefault="004D60F1">
            <w:pPr>
              <w:rPr>
                <w:sz w:val="24"/>
                <w:szCs w:val="24"/>
              </w:rPr>
            </w:pPr>
          </w:p>
        </w:tc>
      </w:tr>
      <w:tr w:rsidR="004D60F1" w:rsidRPr="00DD65C8" w14:paraId="4FD58060" w14:textId="77777777">
        <w:trPr>
          <w:trHeight w:val="190"/>
        </w:trPr>
        <w:tc>
          <w:tcPr>
            <w:tcW w:w="720" w:type="dxa"/>
            <w:tcBorders>
              <w:left w:val="single" w:sz="8" w:space="0" w:color="auto"/>
              <w:bottom w:val="single" w:sz="8" w:space="0" w:color="auto"/>
              <w:right w:val="single" w:sz="8" w:space="0" w:color="auto"/>
            </w:tcBorders>
            <w:vAlign w:val="bottom"/>
          </w:tcPr>
          <w:p w14:paraId="46B80A1C" w14:textId="77777777" w:rsidR="004D60F1" w:rsidRPr="00DD65C8" w:rsidRDefault="004D60F1">
            <w:pPr>
              <w:rPr>
                <w:sz w:val="16"/>
                <w:szCs w:val="16"/>
              </w:rPr>
            </w:pPr>
          </w:p>
        </w:tc>
        <w:tc>
          <w:tcPr>
            <w:tcW w:w="980" w:type="dxa"/>
            <w:tcBorders>
              <w:bottom w:val="single" w:sz="8" w:space="0" w:color="auto"/>
              <w:right w:val="single" w:sz="8" w:space="0" w:color="auto"/>
            </w:tcBorders>
            <w:vAlign w:val="bottom"/>
          </w:tcPr>
          <w:p w14:paraId="1D68BE93" w14:textId="77777777" w:rsidR="004D60F1" w:rsidRPr="00DD65C8" w:rsidRDefault="004D60F1">
            <w:pPr>
              <w:rPr>
                <w:sz w:val="16"/>
                <w:szCs w:val="16"/>
              </w:rPr>
            </w:pPr>
          </w:p>
        </w:tc>
        <w:tc>
          <w:tcPr>
            <w:tcW w:w="880" w:type="dxa"/>
            <w:tcBorders>
              <w:bottom w:val="single" w:sz="8" w:space="0" w:color="auto"/>
            </w:tcBorders>
            <w:vAlign w:val="bottom"/>
          </w:tcPr>
          <w:p w14:paraId="5663BE2E" w14:textId="77777777" w:rsidR="004D60F1" w:rsidRPr="00DD65C8" w:rsidRDefault="004D60F1">
            <w:pPr>
              <w:rPr>
                <w:sz w:val="16"/>
                <w:szCs w:val="16"/>
              </w:rPr>
            </w:pPr>
          </w:p>
        </w:tc>
        <w:tc>
          <w:tcPr>
            <w:tcW w:w="860" w:type="dxa"/>
            <w:tcBorders>
              <w:bottom w:val="single" w:sz="8" w:space="0" w:color="auto"/>
            </w:tcBorders>
            <w:vAlign w:val="bottom"/>
          </w:tcPr>
          <w:p w14:paraId="4B83CE11" w14:textId="77777777" w:rsidR="004D60F1" w:rsidRPr="00DD65C8" w:rsidRDefault="004D60F1">
            <w:pPr>
              <w:rPr>
                <w:sz w:val="16"/>
                <w:szCs w:val="16"/>
              </w:rPr>
            </w:pPr>
          </w:p>
        </w:tc>
        <w:tc>
          <w:tcPr>
            <w:tcW w:w="880" w:type="dxa"/>
            <w:tcBorders>
              <w:bottom w:val="single" w:sz="8" w:space="0" w:color="auto"/>
            </w:tcBorders>
            <w:vAlign w:val="bottom"/>
          </w:tcPr>
          <w:p w14:paraId="1A853679" w14:textId="77777777" w:rsidR="004D60F1" w:rsidRPr="00DD65C8" w:rsidRDefault="004D60F1">
            <w:pPr>
              <w:rPr>
                <w:sz w:val="16"/>
                <w:szCs w:val="16"/>
              </w:rPr>
            </w:pPr>
          </w:p>
        </w:tc>
        <w:tc>
          <w:tcPr>
            <w:tcW w:w="860" w:type="dxa"/>
            <w:tcBorders>
              <w:bottom w:val="single" w:sz="8" w:space="0" w:color="auto"/>
            </w:tcBorders>
            <w:vAlign w:val="bottom"/>
          </w:tcPr>
          <w:p w14:paraId="038780B3" w14:textId="77777777" w:rsidR="004D60F1" w:rsidRPr="00DD65C8" w:rsidRDefault="004D60F1">
            <w:pPr>
              <w:rPr>
                <w:sz w:val="16"/>
                <w:szCs w:val="16"/>
              </w:rPr>
            </w:pPr>
          </w:p>
        </w:tc>
        <w:tc>
          <w:tcPr>
            <w:tcW w:w="860" w:type="dxa"/>
            <w:tcBorders>
              <w:bottom w:val="single" w:sz="8" w:space="0" w:color="auto"/>
            </w:tcBorders>
            <w:vAlign w:val="bottom"/>
          </w:tcPr>
          <w:p w14:paraId="0061041C" w14:textId="77777777" w:rsidR="004D60F1" w:rsidRPr="00DD65C8" w:rsidRDefault="004D60F1">
            <w:pPr>
              <w:rPr>
                <w:sz w:val="16"/>
                <w:szCs w:val="16"/>
              </w:rPr>
            </w:pPr>
          </w:p>
        </w:tc>
        <w:tc>
          <w:tcPr>
            <w:tcW w:w="860" w:type="dxa"/>
            <w:tcBorders>
              <w:bottom w:val="single" w:sz="8" w:space="0" w:color="auto"/>
            </w:tcBorders>
            <w:vAlign w:val="bottom"/>
          </w:tcPr>
          <w:p w14:paraId="24E758AD" w14:textId="77777777" w:rsidR="004D60F1" w:rsidRPr="00DD65C8" w:rsidRDefault="004D60F1">
            <w:pPr>
              <w:rPr>
                <w:sz w:val="16"/>
                <w:szCs w:val="16"/>
              </w:rPr>
            </w:pPr>
          </w:p>
        </w:tc>
        <w:tc>
          <w:tcPr>
            <w:tcW w:w="860" w:type="dxa"/>
            <w:tcBorders>
              <w:bottom w:val="single" w:sz="8" w:space="0" w:color="auto"/>
            </w:tcBorders>
            <w:vAlign w:val="bottom"/>
          </w:tcPr>
          <w:p w14:paraId="5A41A8A8" w14:textId="77777777" w:rsidR="004D60F1" w:rsidRPr="00DD65C8" w:rsidRDefault="004D60F1">
            <w:pPr>
              <w:rPr>
                <w:sz w:val="16"/>
                <w:szCs w:val="16"/>
              </w:rPr>
            </w:pPr>
          </w:p>
        </w:tc>
        <w:tc>
          <w:tcPr>
            <w:tcW w:w="920" w:type="dxa"/>
            <w:tcBorders>
              <w:bottom w:val="single" w:sz="8" w:space="0" w:color="auto"/>
              <w:right w:val="single" w:sz="8" w:space="0" w:color="auto"/>
            </w:tcBorders>
            <w:vAlign w:val="bottom"/>
          </w:tcPr>
          <w:p w14:paraId="23F02C05" w14:textId="77777777" w:rsidR="004D60F1" w:rsidRPr="00DD65C8" w:rsidRDefault="004D60F1">
            <w:pPr>
              <w:rPr>
                <w:sz w:val="16"/>
                <w:szCs w:val="16"/>
              </w:rPr>
            </w:pPr>
          </w:p>
        </w:tc>
      </w:tr>
      <w:tr w:rsidR="004D60F1" w:rsidRPr="00DD65C8" w14:paraId="031D3688" w14:textId="77777777">
        <w:trPr>
          <w:trHeight w:val="260"/>
        </w:trPr>
        <w:tc>
          <w:tcPr>
            <w:tcW w:w="720" w:type="dxa"/>
            <w:tcBorders>
              <w:left w:val="single" w:sz="8" w:space="0" w:color="auto"/>
              <w:right w:val="single" w:sz="8" w:space="0" w:color="auto"/>
            </w:tcBorders>
            <w:vAlign w:val="bottom"/>
          </w:tcPr>
          <w:p w14:paraId="4CAAC46E" w14:textId="77777777" w:rsidR="004D60F1" w:rsidRPr="00DD65C8" w:rsidRDefault="00C629FD">
            <w:pPr>
              <w:spacing w:line="260" w:lineRule="exact"/>
              <w:jc w:val="center"/>
              <w:rPr>
                <w:sz w:val="20"/>
                <w:szCs w:val="20"/>
              </w:rPr>
            </w:pPr>
            <w:r w:rsidRPr="00DD65C8">
              <w:rPr>
                <w:rFonts w:eastAsia="Times New Roman"/>
                <w:w w:val="99"/>
                <w:sz w:val="24"/>
                <w:szCs w:val="24"/>
              </w:rPr>
              <w:t>8</w:t>
            </w:r>
          </w:p>
        </w:tc>
        <w:tc>
          <w:tcPr>
            <w:tcW w:w="980" w:type="dxa"/>
            <w:tcBorders>
              <w:right w:val="single" w:sz="8" w:space="0" w:color="auto"/>
            </w:tcBorders>
            <w:vAlign w:val="bottom"/>
          </w:tcPr>
          <w:p w14:paraId="4E3E9CD5" w14:textId="77777777" w:rsidR="004D60F1" w:rsidRPr="00DD65C8" w:rsidRDefault="00C629FD">
            <w:pPr>
              <w:spacing w:line="260" w:lineRule="exact"/>
              <w:jc w:val="center"/>
              <w:rPr>
                <w:sz w:val="20"/>
                <w:szCs w:val="20"/>
              </w:rPr>
            </w:pPr>
            <w:r w:rsidRPr="00DD65C8">
              <w:rPr>
                <w:rFonts w:eastAsia="Times New Roman"/>
                <w:b/>
                <w:bCs/>
                <w:w w:val="99"/>
                <w:sz w:val="24"/>
                <w:szCs w:val="24"/>
              </w:rPr>
              <w:t>6a</w:t>
            </w:r>
          </w:p>
        </w:tc>
        <w:tc>
          <w:tcPr>
            <w:tcW w:w="880" w:type="dxa"/>
            <w:vAlign w:val="bottom"/>
          </w:tcPr>
          <w:p w14:paraId="53136E4B" w14:textId="77777777" w:rsidR="004D60F1" w:rsidRPr="00DD65C8" w:rsidRDefault="00C629FD">
            <w:pPr>
              <w:spacing w:line="260" w:lineRule="exact"/>
              <w:ind w:left="100"/>
              <w:rPr>
                <w:sz w:val="20"/>
                <w:szCs w:val="20"/>
              </w:rPr>
            </w:pPr>
            <w:r w:rsidRPr="00DD65C8">
              <w:rPr>
                <w:rFonts w:eastAsia="Times New Roman"/>
                <w:sz w:val="24"/>
                <w:szCs w:val="24"/>
              </w:rPr>
              <w:t>168.68,</w:t>
            </w:r>
          </w:p>
        </w:tc>
        <w:tc>
          <w:tcPr>
            <w:tcW w:w="860" w:type="dxa"/>
            <w:vAlign w:val="bottom"/>
          </w:tcPr>
          <w:p w14:paraId="2B7B2810" w14:textId="77777777" w:rsidR="004D60F1" w:rsidRPr="00DD65C8" w:rsidRDefault="00C629FD">
            <w:pPr>
              <w:spacing w:line="260" w:lineRule="exact"/>
              <w:jc w:val="right"/>
              <w:rPr>
                <w:sz w:val="20"/>
                <w:szCs w:val="20"/>
              </w:rPr>
            </w:pPr>
            <w:r w:rsidRPr="00DD65C8">
              <w:rPr>
                <w:rFonts w:eastAsia="Times New Roman"/>
                <w:sz w:val="24"/>
                <w:szCs w:val="24"/>
              </w:rPr>
              <w:t>162.74,</w:t>
            </w:r>
          </w:p>
        </w:tc>
        <w:tc>
          <w:tcPr>
            <w:tcW w:w="880" w:type="dxa"/>
            <w:vAlign w:val="bottom"/>
          </w:tcPr>
          <w:p w14:paraId="2EBCA81C" w14:textId="77777777" w:rsidR="004D60F1" w:rsidRPr="00DD65C8" w:rsidRDefault="00C629FD">
            <w:pPr>
              <w:spacing w:line="260" w:lineRule="exact"/>
              <w:jc w:val="right"/>
              <w:rPr>
                <w:sz w:val="20"/>
                <w:szCs w:val="20"/>
              </w:rPr>
            </w:pPr>
            <w:r w:rsidRPr="00DD65C8">
              <w:rPr>
                <w:rFonts w:eastAsia="Times New Roman"/>
                <w:sz w:val="24"/>
                <w:szCs w:val="24"/>
              </w:rPr>
              <w:t>143.44,</w:t>
            </w:r>
          </w:p>
        </w:tc>
        <w:tc>
          <w:tcPr>
            <w:tcW w:w="860" w:type="dxa"/>
            <w:vAlign w:val="bottom"/>
          </w:tcPr>
          <w:p w14:paraId="1689F9CA" w14:textId="77777777" w:rsidR="004D60F1" w:rsidRPr="00DD65C8" w:rsidRDefault="00C629FD">
            <w:pPr>
              <w:spacing w:line="260" w:lineRule="exact"/>
              <w:jc w:val="right"/>
              <w:rPr>
                <w:sz w:val="20"/>
                <w:szCs w:val="20"/>
              </w:rPr>
            </w:pPr>
            <w:r w:rsidRPr="00DD65C8">
              <w:rPr>
                <w:rFonts w:eastAsia="Times New Roman"/>
                <w:sz w:val="24"/>
                <w:szCs w:val="24"/>
              </w:rPr>
              <w:t>142.61,</w:t>
            </w:r>
          </w:p>
        </w:tc>
        <w:tc>
          <w:tcPr>
            <w:tcW w:w="860" w:type="dxa"/>
            <w:vAlign w:val="bottom"/>
          </w:tcPr>
          <w:p w14:paraId="46407607" w14:textId="77777777" w:rsidR="004D60F1" w:rsidRPr="00DD65C8" w:rsidRDefault="00C629FD">
            <w:pPr>
              <w:spacing w:line="260" w:lineRule="exact"/>
              <w:jc w:val="right"/>
              <w:rPr>
                <w:sz w:val="20"/>
                <w:szCs w:val="20"/>
              </w:rPr>
            </w:pPr>
            <w:r w:rsidRPr="00DD65C8">
              <w:rPr>
                <w:rFonts w:eastAsia="Times New Roman"/>
                <w:sz w:val="24"/>
                <w:szCs w:val="24"/>
              </w:rPr>
              <w:t>141.80,</w:t>
            </w:r>
          </w:p>
        </w:tc>
        <w:tc>
          <w:tcPr>
            <w:tcW w:w="860" w:type="dxa"/>
            <w:vAlign w:val="bottom"/>
          </w:tcPr>
          <w:p w14:paraId="31FCB480" w14:textId="77777777" w:rsidR="004D60F1" w:rsidRPr="00DD65C8" w:rsidRDefault="00C629FD">
            <w:pPr>
              <w:spacing w:line="260" w:lineRule="exact"/>
              <w:jc w:val="right"/>
              <w:rPr>
                <w:sz w:val="20"/>
                <w:szCs w:val="20"/>
              </w:rPr>
            </w:pPr>
            <w:r w:rsidRPr="00DD65C8">
              <w:rPr>
                <w:rFonts w:eastAsia="Times New Roman"/>
                <w:sz w:val="24"/>
                <w:szCs w:val="24"/>
              </w:rPr>
              <w:t>131.95,</w:t>
            </w:r>
          </w:p>
        </w:tc>
        <w:tc>
          <w:tcPr>
            <w:tcW w:w="860" w:type="dxa"/>
            <w:vAlign w:val="bottom"/>
          </w:tcPr>
          <w:p w14:paraId="46A550B1" w14:textId="77777777" w:rsidR="004D60F1" w:rsidRPr="00DD65C8" w:rsidRDefault="00C629FD">
            <w:pPr>
              <w:spacing w:line="260" w:lineRule="exact"/>
              <w:jc w:val="right"/>
              <w:rPr>
                <w:sz w:val="20"/>
                <w:szCs w:val="20"/>
              </w:rPr>
            </w:pPr>
            <w:r w:rsidRPr="00DD65C8">
              <w:rPr>
                <w:rFonts w:eastAsia="Times New Roman"/>
                <w:sz w:val="24"/>
                <w:szCs w:val="24"/>
              </w:rPr>
              <w:t>126.85,</w:t>
            </w:r>
          </w:p>
        </w:tc>
        <w:tc>
          <w:tcPr>
            <w:tcW w:w="920" w:type="dxa"/>
            <w:tcBorders>
              <w:right w:val="single" w:sz="8" w:space="0" w:color="auto"/>
            </w:tcBorders>
            <w:vAlign w:val="bottom"/>
          </w:tcPr>
          <w:p w14:paraId="4F1566FF" w14:textId="77777777" w:rsidR="004D60F1" w:rsidRPr="00DD65C8" w:rsidRDefault="00C629FD">
            <w:pPr>
              <w:spacing w:line="260" w:lineRule="exact"/>
              <w:jc w:val="right"/>
              <w:rPr>
                <w:sz w:val="20"/>
                <w:szCs w:val="20"/>
              </w:rPr>
            </w:pPr>
            <w:r w:rsidRPr="00DD65C8">
              <w:rPr>
                <w:rFonts w:eastAsia="Times New Roman"/>
                <w:sz w:val="24"/>
                <w:szCs w:val="24"/>
              </w:rPr>
              <w:t>123.26,</w:t>
            </w:r>
          </w:p>
        </w:tc>
      </w:tr>
      <w:tr w:rsidR="004D60F1" w:rsidRPr="00DD65C8" w14:paraId="795941FD" w14:textId="77777777">
        <w:trPr>
          <w:trHeight w:val="295"/>
        </w:trPr>
        <w:tc>
          <w:tcPr>
            <w:tcW w:w="720" w:type="dxa"/>
            <w:tcBorders>
              <w:left w:val="single" w:sz="8" w:space="0" w:color="auto"/>
              <w:right w:val="single" w:sz="8" w:space="0" w:color="auto"/>
            </w:tcBorders>
            <w:vAlign w:val="bottom"/>
          </w:tcPr>
          <w:p w14:paraId="12C1B67B" w14:textId="77777777" w:rsidR="004D60F1" w:rsidRPr="00DD65C8" w:rsidRDefault="004D60F1">
            <w:pPr>
              <w:rPr>
                <w:sz w:val="24"/>
                <w:szCs w:val="24"/>
              </w:rPr>
            </w:pPr>
          </w:p>
        </w:tc>
        <w:tc>
          <w:tcPr>
            <w:tcW w:w="980" w:type="dxa"/>
            <w:tcBorders>
              <w:right w:val="single" w:sz="8" w:space="0" w:color="auto"/>
            </w:tcBorders>
            <w:vAlign w:val="bottom"/>
          </w:tcPr>
          <w:p w14:paraId="2C825392" w14:textId="77777777" w:rsidR="004D60F1" w:rsidRPr="00DD65C8" w:rsidRDefault="004D60F1">
            <w:pPr>
              <w:rPr>
                <w:sz w:val="24"/>
                <w:szCs w:val="24"/>
              </w:rPr>
            </w:pPr>
          </w:p>
        </w:tc>
        <w:tc>
          <w:tcPr>
            <w:tcW w:w="5200" w:type="dxa"/>
            <w:gridSpan w:val="6"/>
            <w:vAlign w:val="bottom"/>
          </w:tcPr>
          <w:p w14:paraId="1ECCCC14" w14:textId="77777777" w:rsidR="004D60F1" w:rsidRPr="00DD65C8" w:rsidRDefault="00C629FD">
            <w:pPr>
              <w:ind w:left="100"/>
              <w:rPr>
                <w:sz w:val="20"/>
                <w:szCs w:val="20"/>
              </w:rPr>
            </w:pPr>
            <w:r w:rsidRPr="00DD65C8">
              <w:rPr>
                <w:rFonts w:eastAsia="Times New Roman"/>
                <w:sz w:val="24"/>
                <w:szCs w:val="24"/>
              </w:rPr>
              <w:t>122.73, 115.28, 109.64, 49.05, 34.67, 29.22, 22.04.</w:t>
            </w:r>
          </w:p>
        </w:tc>
        <w:tc>
          <w:tcPr>
            <w:tcW w:w="860" w:type="dxa"/>
            <w:vAlign w:val="bottom"/>
          </w:tcPr>
          <w:p w14:paraId="31BDCC0C" w14:textId="77777777" w:rsidR="004D60F1" w:rsidRPr="00DD65C8" w:rsidRDefault="004D60F1">
            <w:pPr>
              <w:rPr>
                <w:sz w:val="24"/>
                <w:szCs w:val="24"/>
              </w:rPr>
            </w:pPr>
          </w:p>
        </w:tc>
        <w:tc>
          <w:tcPr>
            <w:tcW w:w="920" w:type="dxa"/>
            <w:tcBorders>
              <w:right w:val="single" w:sz="8" w:space="0" w:color="auto"/>
            </w:tcBorders>
            <w:vAlign w:val="bottom"/>
          </w:tcPr>
          <w:p w14:paraId="5949A55A" w14:textId="77777777" w:rsidR="004D60F1" w:rsidRPr="00DD65C8" w:rsidRDefault="004D60F1">
            <w:pPr>
              <w:rPr>
                <w:sz w:val="24"/>
                <w:szCs w:val="24"/>
              </w:rPr>
            </w:pPr>
          </w:p>
        </w:tc>
      </w:tr>
      <w:tr w:rsidR="004D60F1" w:rsidRPr="00DD65C8" w14:paraId="28CBA979" w14:textId="77777777">
        <w:trPr>
          <w:trHeight w:val="190"/>
        </w:trPr>
        <w:tc>
          <w:tcPr>
            <w:tcW w:w="720" w:type="dxa"/>
            <w:tcBorders>
              <w:left w:val="single" w:sz="8" w:space="0" w:color="auto"/>
              <w:bottom w:val="single" w:sz="8" w:space="0" w:color="auto"/>
              <w:right w:val="single" w:sz="8" w:space="0" w:color="auto"/>
            </w:tcBorders>
            <w:vAlign w:val="bottom"/>
          </w:tcPr>
          <w:p w14:paraId="70456E02" w14:textId="77777777" w:rsidR="004D60F1" w:rsidRPr="00DD65C8" w:rsidRDefault="004D60F1">
            <w:pPr>
              <w:rPr>
                <w:sz w:val="16"/>
                <w:szCs w:val="16"/>
              </w:rPr>
            </w:pPr>
          </w:p>
        </w:tc>
        <w:tc>
          <w:tcPr>
            <w:tcW w:w="980" w:type="dxa"/>
            <w:tcBorders>
              <w:bottom w:val="single" w:sz="8" w:space="0" w:color="auto"/>
              <w:right w:val="single" w:sz="8" w:space="0" w:color="auto"/>
            </w:tcBorders>
            <w:vAlign w:val="bottom"/>
          </w:tcPr>
          <w:p w14:paraId="329A4088" w14:textId="77777777" w:rsidR="004D60F1" w:rsidRPr="00DD65C8" w:rsidRDefault="004D60F1">
            <w:pPr>
              <w:rPr>
                <w:sz w:val="16"/>
                <w:szCs w:val="16"/>
              </w:rPr>
            </w:pPr>
          </w:p>
        </w:tc>
        <w:tc>
          <w:tcPr>
            <w:tcW w:w="880" w:type="dxa"/>
            <w:tcBorders>
              <w:bottom w:val="single" w:sz="8" w:space="0" w:color="auto"/>
            </w:tcBorders>
            <w:vAlign w:val="bottom"/>
          </w:tcPr>
          <w:p w14:paraId="62AA7A58" w14:textId="77777777" w:rsidR="004D60F1" w:rsidRPr="00DD65C8" w:rsidRDefault="004D60F1">
            <w:pPr>
              <w:rPr>
                <w:sz w:val="16"/>
                <w:szCs w:val="16"/>
              </w:rPr>
            </w:pPr>
          </w:p>
        </w:tc>
        <w:tc>
          <w:tcPr>
            <w:tcW w:w="860" w:type="dxa"/>
            <w:tcBorders>
              <w:bottom w:val="single" w:sz="8" w:space="0" w:color="auto"/>
            </w:tcBorders>
            <w:vAlign w:val="bottom"/>
          </w:tcPr>
          <w:p w14:paraId="4124731C" w14:textId="77777777" w:rsidR="004D60F1" w:rsidRPr="00DD65C8" w:rsidRDefault="004D60F1">
            <w:pPr>
              <w:rPr>
                <w:sz w:val="16"/>
                <w:szCs w:val="16"/>
              </w:rPr>
            </w:pPr>
          </w:p>
        </w:tc>
        <w:tc>
          <w:tcPr>
            <w:tcW w:w="880" w:type="dxa"/>
            <w:tcBorders>
              <w:bottom w:val="single" w:sz="8" w:space="0" w:color="auto"/>
            </w:tcBorders>
            <w:vAlign w:val="bottom"/>
          </w:tcPr>
          <w:p w14:paraId="2E60DDA7" w14:textId="77777777" w:rsidR="004D60F1" w:rsidRPr="00DD65C8" w:rsidRDefault="004D60F1">
            <w:pPr>
              <w:rPr>
                <w:sz w:val="16"/>
                <w:szCs w:val="16"/>
              </w:rPr>
            </w:pPr>
          </w:p>
        </w:tc>
        <w:tc>
          <w:tcPr>
            <w:tcW w:w="860" w:type="dxa"/>
            <w:tcBorders>
              <w:bottom w:val="single" w:sz="8" w:space="0" w:color="auto"/>
            </w:tcBorders>
            <w:vAlign w:val="bottom"/>
          </w:tcPr>
          <w:p w14:paraId="55241965" w14:textId="77777777" w:rsidR="004D60F1" w:rsidRPr="00DD65C8" w:rsidRDefault="004D60F1">
            <w:pPr>
              <w:rPr>
                <w:sz w:val="16"/>
                <w:szCs w:val="16"/>
              </w:rPr>
            </w:pPr>
          </w:p>
        </w:tc>
        <w:tc>
          <w:tcPr>
            <w:tcW w:w="860" w:type="dxa"/>
            <w:tcBorders>
              <w:bottom w:val="single" w:sz="8" w:space="0" w:color="auto"/>
            </w:tcBorders>
            <w:vAlign w:val="bottom"/>
          </w:tcPr>
          <w:p w14:paraId="64EF2DB4" w14:textId="77777777" w:rsidR="004D60F1" w:rsidRPr="00DD65C8" w:rsidRDefault="004D60F1">
            <w:pPr>
              <w:rPr>
                <w:sz w:val="16"/>
                <w:szCs w:val="16"/>
              </w:rPr>
            </w:pPr>
          </w:p>
        </w:tc>
        <w:tc>
          <w:tcPr>
            <w:tcW w:w="860" w:type="dxa"/>
            <w:tcBorders>
              <w:bottom w:val="single" w:sz="8" w:space="0" w:color="auto"/>
            </w:tcBorders>
            <w:vAlign w:val="bottom"/>
          </w:tcPr>
          <w:p w14:paraId="46B92F74" w14:textId="77777777" w:rsidR="004D60F1" w:rsidRPr="00DD65C8" w:rsidRDefault="004D60F1">
            <w:pPr>
              <w:rPr>
                <w:sz w:val="16"/>
                <w:szCs w:val="16"/>
              </w:rPr>
            </w:pPr>
          </w:p>
        </w:tc>
        <w:tc>
          <w:tcPr>
            <w:tcW w:w="860" w:type="dxa"/>
            <w:tcBorders>
              <w:bottom w:val="single" w:sz="8" w:space="0" w:color="auto"/>
            </w:tcBorders>
            <w:vAlign w:val="bottom"/>
          </w:tcPr>
          <w:p w14:paraId="495E3F8B" w14:textId="77777777" w:rsidR="004D60F1" w:rsidRPr="00DD65C8" w:rsidRDefault="004D60F1">
            <w:pPr>
              <w:rPr>
                <w:sz w:val="16"/>
                <w:szCs w:val="16"/>
              </w:rPr>
            </w:pPr>
          </w:p>
        </w:tc>
        <w:tc>
          <w:tcPr>
            <w:tcW w:w="920" w:type="dxa"/>
            <w:tcBorders>
              <w:bottom w:val="single" w:sz="8" w:space="0" w:color="auto"/>
              <w:right w:val="single" w:sz="8" w:space="0" w:color="auto"/>
            </w:tcBorders>
            <w:vAlign w:val="bottom"/>
          </w:tcPr>
          <w:p w14:paraId="3FB89F7F" w14:textId="77777777" w:rsidR="004D60F1" w:rsidRPr="00DD65C8" w:rsidRDefault="004D60F1">
            <w:pPr>
              <w:rPr>
                <w:sz w:val="16"/>
                <w:szCs w:val="16"/>
              </w:rPr>
            </w:pPr>
          </w:p>
        </w:tc>
      </w:tr>
      <w:tr w:rsidR="004D60F1" w:rsidRPr="00DD65C8" w14:paraId="6E672E68" w14:textId="77777777">
        <w:trPr>
          <w:trHeight w:val="260"/>
        </w:trPr>
        <w:tc>
          <w:tcPr>
            <w:tcW w:w="720" w:type="dxa"/>
            <w:tcBorders>
              <w:left w:val="single" w:sz="8" w:space="0" w:color="auto"/>
              <w:right w:val="single" w:sz="8" w:space="0" w:color="auto"/>
            </w:tcBorders>
            <w:vAlign w:val="bottom"/>
          </w:tcPr>
          <w:p w14:paraId="283154BC" w14:textId="77777777" w:rsidR="004D60F1" w:rsidRPr="00DD65C8" w:rsidRDefault="00C629FD">
            <w:pPr>
              <w:spacing w:line="260" w:lineRule="exact"/>
              <w:jc w:val="center"/>
              <w:rPr>
                <w:sz w:val="20"/>
                <w:szCs w:val="20"/>
              </w:rPr>
            </w:pPr>
            <w:r w:rsidRPr="00DD65C8">
              <w:rPr>
                <w:rFonts w:eastAsia="Times New Roman"/>
                <w:w w:val="99"/>
                <w:sz w:val="24"/>
                <w:szCs w:val="24"/>
              </w:rPr>
              <w:t>9</w:t>
            </w:r>
          </w:p>
        </w:tc>
        <w:tc>
          <w:tcPr>
            <w:tcW w:w="980" w:type="dxa"/>
            <w:tcBorders>
              <w:right w:val="single" w:sz="8" w:space="0" w:color="auto"/>
            </w:tcBorders>
            <w:vAlign w:val="bottom"/>
          </w:tcPr>
          <w:p w14:paraId="078C789B" w14:textId="77777777" w:rsidR="004D60F1" w:rsidRPr="00DD65C8" w:rsidRDefault="00C629FD">
            <w:pPr>
              <w:spacing w:line="260" w:lineRule="exact"/>
              <w:jc w:val="center"/>
              <w:rPr>
                <w:sz w:val="20"/>
                <w:szCs w:val="20"/>
              </w:rPr>
            </w:pPr>
            <w:r w:rsidRPr="00DD65C8">
              <w:rPr>
                <w:rFonts w:eastAsia="Times New Roman"/>
                <w:b/>
                <w:bCs/>
                <w:w w:val="94"/>
                <w:sz w:val="24"/>
                <w:szCs w:val="24"/>
              </w:rPr>
              <w:t>6b</w:t>
            </w:r>
          </w:p>
        </w:tc>
        <w:tc>
          <w:tcPr>
            <w:tcW w:w="880" w:type="dxa"/>
            <w:vAlign w:val="bottom"/>
          </w:tcPr>
          <w:p w14:paraId="32FB90A6" w14:textId="77777777" w:rsidR="004D60F1" w:rsidRPr="00DD65C8" w:rsidRDefault="00C629FD">
            <w:pPr>
              <w:spacing w:line="260" w:lineRule="exact"/>
              <w:ind w:left="100"/>
              <w:rPr>
                <w:sz w:val="20"/>
                <w:szCs w:val="20"/>
              </w:rPr>
            </w:pPr>
            <w:r w:rsidRPr="00DD65C8">
              <w:rPr>
                <w:rFonts w:eastAsia="Times New Roman"/>
                <w:sz w:val="24"/>
                <w:szCs w:val="24"/>
              </w:rPr>
              <w:t>168.68,</w:t>
            </w:r>
          </w:p>
        </w:tc>
        <w:tc>
          <w:tcPr>
            <w:tcW w:w="860" w:type="dxa"/>
            <w:vAlign w:val="bottom"/>
          </w:tcPr>
          <w:p w14:paraId="77E90EF0" w14:textId="77777777" w:rsidR="004D60F1" w:rsidRPr="00DD65C8" w:rsidRDefault="00C629FD">
            <w:pPr>
              <w:spacing w:line="260" w:lineRule="exact"/>
              <w:jc w:val="right"/>
              <w:rPr>
                <w:sz w:val="20"/>
                <w:szCs w:val="20"/>
              </w:rPr>
            </w:pPr>
            <w:r w:rsidRPr="00DD65C8">
              <w:rPr>
                <w:rFonts w:eastAsia="Times New Roman"/>
                <w:sz w:val="24"/>
                <w:szCs w:val="24"/>
              </w:rPr>
              <w:t>162.61,</w:t>
            </w:r>
          </w:p>
        </w:tc>
        <w:tc>
          <w:tcPr>
            <w:tcW w:w="880" w:type="dxa"/>
            <w:vAlign w:val="bottom"/>
          </w:tcPr>
          <w:p w14:paraId="42EEF6D6" w14:textId="77777777" w:rsidR="004D60F1" w:rsidRPr="00DD65C8" w:rsidRDefault="00C629FD">
            <w:pPr>
              <w:spacing w:line="260" w:lineRule="exact"/>
              <w:jc w:val="right"/>
              <w:rPr>
                <w:sz w:val="20"/>
                <w:szCs w:val="20"/>
              </w:rPr>
            </w:pPr>
            <w:r w:rsidRPr="00DD65C8">
              <w:rPr>
                <w:rFonts w:eastAsia="Times New Roman"/>
                <w:sz w:val="24"/>
                <w:szCs w:val="24"/>
              </w:rPr>
              <w:t>158.00,</w:t>
            </w:r>
          </w:p>
        </w:tc>
        <w:tc>
          <w:tcPr>
            <w:tcW w:w="860" w:type="dxa"/>
            <w:vAlign w:val="bottom"/>
          </w:tcPr>
          <w:p w14:paraId="64804E13" w14:textId="77777777" w:rsidR="004D60F1" w:rsidRPr="00DD65C8" w:rsidRDefault="00C629FD">
            <w:pPr>
              <w:spacing w:line="260" w:lineRule="exact"/>
              <w:jc w:val="right"/>
              <w:rPr>
                <w:sz w:val="20"/>
                <w:szCs w:val="20"/>
              </w:rPr>
            </w:pPr>
            <w:r w:rsidRPr="00DD65C8">
              <w:rPr>
                <w:rFonts w:eastAsia="Times New Roman"/>
                <w:sz w:val="24"/>
                <w:szCs w:val="24"/>
              </w:rPr>
              <w:t>143.16,</w:t>
            </w:r>
          </w:p>
        </w:tc>
        <w:tc>
          <w:tcPr>
            <w:tcW w:w="860" w:type="dxa"/>
            <w:vAlign w:val="bottom"/>
          </w:tcPr>
          <w:p w14:paraId="2940230B" w14:textId="77777777" w:rsidR="004D60F1" w:rsidRPr="00DD65C8" w:rsidRDefault="00C629FD">
            <w:pPr>
              <w:spacing w:line="260" w:lineRule="exact"/>
              <w:jc w:val="right"/>
              <w:rPr>
                <w:sz w:val="20"/>
                <w:szCs w:val="20"/>
              </w:rPr>
            </w:pPr>
            <w:r w:rsidRPr="00DD65C8">
              <w:rPr>
                <w:rFonts w:eastAsia="Times New Roman"/>
                <w:sz w:val="24"/>
                <w:szCs w:val="24"/>
              </w:rPr>
              <w:t>141.64,</w:t>
            </w:r>
          </w:p>
        </w:tc>
        <w:tc>
          <w:tcPr>
            <w:tcW w:w="860" w:type="dxa"/>
            <w:vAlign w:val="bottom"/>
          </w:tcPr>
          <w:p w14:paraId="1C8D254E" w14:textId="77777777" w:rsidR="004D60F1" w:rsidRPr="00DD65C8" w:rsidRDefault="00C629FD">
            <w:pPr>
              <w:spacing w:line="260" w:lineRule="exact"/>
              <w:jc w:val="right"/>
              <w:rPr>
                <w:sz w:val="20"/>
                <w:szCs w:val="20"/>
              </w:rPr>
            </w:pPr>
            <w:r w:rsidRPr="00DD65C8">
              <w:rPr>
                <w:rFonts w:eastAsia="Times New Roman"/>
                <w:sz w:val="24"/>
                <w:szCs w:val="24"/>
              </w:rPr>
              <w:t>138.93,</w:t>
            </w:r>
          </w:p>
        </w:tc>
        <w:tc>
          <w:tcPr>
            <w:tcW w:w="860" w:type="dxa"/>
            <w:vAlign w:val="bottom"/>
          </w:tcPr>
          <w:p w14:paraId="6DDCDFAC" w14:textId="77777777" w:rsidR="004D60F1" w:rsidRPr="00DD65C8" w:rsidRDefault="00C629FD">
            <w:pPr>
              <w:spacing w:line="260" w:lineRule="exact"/>
              <w:jc w:val="right"/>
              <w:rPr>
                <w:sz w:val="20"/>
                <w:szCs w:val="20"/>
              </w:rPr>
            </w:pPr>
            <w:r w:rsidRPr="00DD65C8">
              <w:rPr>
                <w:rFonts w:eastAsia="Times New Roman"/>
                <w:sz w:val="24"/>
                <w:szCs w:val="24"/>
              </w:rPr>
              <w:t>123.29,</w:t>
            </w:r>
          </w:p>
        </w:tc>
        <w:tc>
          <w:tcPr>
            <w:tcW w:w="920" w:type="dxa"/>
            <w:tcBorders>
              <w:right w:val="single" w:sz="8" w:space="0" w:color="auto"/>
            </w:tcBorders>
            <w:vAlign w:val="bottom"/>
          </w:tcPr>
          <w:p w14:paraId="4D7DCE7B" w14:textId="77777777" w:rsidR="004D60F1" w:rsidRPr="00DD65C8" w:rsidRDefault="00C629FD">
            <w:pPr>
              <w:spacing w:line="260" w:lineRule="exact"/>
              <w:jc w:val="right"/>
              <w:rPr>
                <w:sz w:val="20"/>
                <w:szCs w:val="20"/>
              </w:rPr>
            </w:pPr>
            <w:r w:rsidRPr="00DD65C8">
              <w:rPr>
                <w:rFonts w:eastAsia="Times New Roman"/>
                <w:sz w:val="24"/>
                <w:szCs w:val="24"/>
              </w:rPr>
              <w:t>118.15,</w:t>
            </w:r>
          </w:p>
        </w:tc>
      </w:tr>
      <w:tr w:rsidR="004D60F1" w:rsidRPr="00DD65C8" w14:paraId="0D99A7A2" w14:textId="77777777">
        <w:trPr>
          <w:trHeight w:val="296"/>
        </w:trPr>
        <w:tc>
          <w:tcPr>
            <w:tcW w:w="720" w:type="dxa"/>
            <w:tcBorders>
              <w:left w:val="single" w:sz="8" w:space="0" w:color="auto"/>
              <w:right w:val="single" w:sz="8" w:space="0" w:color="auto"/>
            </w:tcBorders>
            <w:vAlign w:val="bottom"/>
          </w:tcPr>
          <w:p w14:paraId="076C30F0" w14:textId="77777777" w:rsidR="004D60F1" w:rsidRPr="00DD65C8" w:rsidRDefault="004D60F1">
            <w:pPr>
              <w:rPr>
                <w:sz w:val="24"/>
                <w:szCs w:val="24"/>
              </w:rPr>
            </w:pPr>
          </w:p>
        </w:tc>
        <w:tc>
          <w:tcPr>
            <w:tcW w:w="980" w:type="dxa"/>
            <w:tcBorders>
              <w:right w:val="single" w:sz="8" w:space="0" w:color="auto"/>
            </w:tcBorders>
            <w:vAlign w:val="bottom"/>
          </w:tcPr>
          <w:p w14:paraId="5C9E230E" w14:textId="77777777" w:rsidR="004D60F1" w:rsidRPr="00DD65C8" w:rsidRDefault="004D60F1">
            <w:pPr>
              <w:rPr>
                <w:sz w:val="24"/>
                <w:szCs w:val="24"/>
              </w:rPr>
            </w:pPr>
          </w:p>
        </w:tc>
        <w:tc>
          <w:tcPr>
            <w:tcW w:w="6060" w:type="dxa"/>
            <w:gridSpan w:val="7"/>
            <w:vAlign w:val="bottom"/>
          </w:tcPr>
          <w:p w14:paraId="39B3AEF2" w14:textId="77777777" w:rsidR="004D60F1" w:rsidRPr="00DD65C8" w:rsidRDefault="00C629FD">
            <w:pPr>
              <w:ind w:left="100"/>
              <w:rPr>
                <w:sz w:val="20"/>
                <w:szCs w:val="20"/>
              </w:rPr>
            </w:pPr>
            <w:r w:rsidRPr="00DD65C8">
              <w:rPr>
                <w:rFonts w:eastAsia="Times New Roman"/>
                <w:sz w:val="24"/>
                <w:szCs w:val="24"/>
              </w:rPr>
              <w:t>115.77, 113.83, 110.72, 49.06, 34.79, 31.51, 29.19, 22.03.</w:t>
            </w:r>
          </w:p>
        </w:tc>
        <w:tc>
          <w:tcPr>
            <w:tcW w:w="920" w:type="dxa"/>
            <w:tcBorders>
              <w:right w:val="single" w:sz="8" w:space="0" w:color="auto"/>
            </w:tcBorders>
            <w:vAlign w:val="bottom"/>
          </w:tcPr>
          <w:p w14:paraId="3D4B521B" w14:textId="77777777" w:rsidR="004D60F1" w:rsidRPr="00DD65C8" w:rsidRDefault="004D60F1">
            <w:pPr>
              <w:rPr>
                <w:sz w:val="24"/>
                <w:szCs w:val="24"/>
              </w:rPr>
            </w:pPr>
          </w:p>
        </w:tc>
      </w:tr>
      <w:tr w:rsidR="004D60F1" w:rsidRPr="00DD65C8" w14:paraId="2A23257E" w14:textId="77777777">
        <w:trPr>
          <w:trHeight w:val="190"/>
        </w:trPr>
        <w:tc>
          <w:tcPr>
            <w:tcW w:w="720" w:type="dxa"/>
            <w:tcBorders>
              <w:left w:val="single" w:sz="8" w:space="0" w:color="auto"/>
              <w:bottom w:val="single" w:sz="8" w:space="0" w:color="auto"/>
              <w:right w:val="single" w:sz="8" w:space="0" w:color="auto"/>
            </w:tcBorders>
            <w:vAlign w:val="bottom"/>
          </w:tcPr>
          <w:p w14:paraId="5AC0B2D0" w14:textId="77777777" w:rsidR="004D60F1" w:rsidRPr="00DD65C8" w:rsidRDefault="004D60F1">
            <w:pPr>
              <w:rPr>
                <w:sz w:val="16"/>
                <w:szCs w:val="16"/>
              </w:rPr>
            </w:pPr>
          </w:p>
        </w:tc>
        <w:tc>
          <w:tcPr>
            <w:tcW w:w="980" w:type="dxa"/>
            <w:tcBorders>
              <w:bottom w:val="single" w:sz="8" w:space="0" w:color="auto"/>
              <w:right w:val="single" w:sz="8" w:space="0" w:color="auto"/>
            </w:tcBorders>
            <w:vAlign w:val="bottom"/>
          </w:tcPr>
          <w:p w14:paraId="2D98C1E9" w14:textId="77777777" w:rsidR="004D60F1" w:rsidRPr="00DD65C8" w:rsidRDefault="004D60F1">
            <w:pPr>
              <w:rPr>
                <w:sz w:val="16"/>
                <w:szCs w:val="16"/>
              </w:rPr>
            </w:pPr>
          </w:p>
        </w:tc>
        <w:tc>
          <w:tcPr>
            <w:tcW w:w="880" w:type="dxa"/>
            <w:tcBorders>
              <w:bottom w:val="single" w:sz="8" w:space="0" w:color="auto"/>
            </w:tcBorders>
            <w:vAlign w:val="bottom"/>
          </w:tcPr>
          <w:p w14:paraId="5853D425" w14:textId="77777777" w:rsidR="004D60F1" w:rsidRPr="00DD65C8" w:rsidRDefault="004D60F1">
            <w:pPr>
              <w:rPr>
                <w:sz w:val="16"/>
                <w:szCs w:val="16"/>
              </w:rPr>
            </w:pPr>
          </w:p>
        </w:tc>
        <w:tc>
          <w:tcPr>
            <w:tcW w:w="860" w:type="dxa"/>
            <w:tcBorders>
              <w:bottom w:val="single" w:sz="8" w:space="0" w:color="auto"/>
            </w:tcBorders>
            <w:vAlign w:val="bottom"/>
          </w:tcPr>
          <w:p w14:paraId="22FE7ABE" w14:textId="77777777" w:rsidR="004D60F1" w:rsidRPr="00DD65C8" w:rsidRDefault="004D60F1">
            <w:pPr>
              <w:rPr>
                <w:sz w:val="16"/>
                <w:szCs w:val="16"/>
              </w:rPr>
            </w:pPr>
          </w:p>
        </w:tc>
        <w:tc>
          <w:tcPr>
            <w:tcW w:w="880" w:type="dxa"/>
            <w:tcBorders>
              <w:bottom w:val="single" w:sz="8" w:space="0" w:color="auto"/>
            </w:tcBorders>
            <w:vAlign w:val="bottom"/>
          </w:tcPr>
          <w:p w14:paraId="17B782B3" w14:textId="77777777" w:rsidR="004D60F1" w:rsidRPr="00DD65C8" w:rsidRDefault="004D60F1">
            <w:pPr>
              <w:rPr>
                <w:sz w:val="16"/>
                <w:szCs w:val="16"/>
              </w:rPr>
            </w:pPr>
          </w:p>
        </w:tc>
        <w:tc>
          <w:tcPr>
            <w:tcW w:w="860" w:type="dxa"/>
            <w:tcBorders>
              <w:bottom w:val="single" w:sz="8" w:space="0" w:color="auto"/>
            </w:tcBorders>
            <w:vAlign w:val="bottom"/>
          </w:tcPr>
          <w:p w14:paraId="761DBEED" w14:textId="77777777" w:rsidR="004D60F1" w:rsidRPr="00DD65C8" w:rsidRDefault="004D60F1">
            <w:pPr>
              <w:rPr>
                <w:sz w:val="16"/>
                <w:szCs w:val="16"/>
              </w:rPr>
            </w:pPr>
          </w:p>
        </w:tc>
        <w:tc>
          <w:tcPr>
            <w:tcW w:w="860" w:type="dxa"/>
            <w:tcBorders>
              <w:bottom w:val="single" w:sz="8" w:space="0" w:color="auto"/>
            </w:tcBorders>
            <w:vAlign w:val="bottom"/>
          </w:tcPr>
          <w:p w14:paraId="6E328940" w14:textId="77777777" w:rsidR="004D60F1" w:rsidRPr="00DD65C8" w:rsidRDefault="004D60F1">
            <w:pPr>
              <w:rPr>
                <w:sz w:val="16"/>
                <w:szCs w:val="16"/>
              </w:rPr>
            </w:pPr>
          </w:p>
        </w:tc>
        <w:tc>
          <w:tcPr>
            <w:tcW w:w="860" w:type="dxa"/>
            <w:tcBorders>
              <w:bottom w:val="single" w:sz="8" w:space="0" w:color="auto"/>
            </w:tcBorders>
            <w:vAlign w:val="bottom"/>
          </w:tcPr>
          <w:p w14:paraId="23C83F88" w14:textId="77777777" w:rsidR="004D60F1" w:rsidRPr="00DD65C8" w:rsidRDefault="004D60F1">
            <w:pPr>
              <w:rPr>
                <w:sz w:val="16"/>
                <w:szCs w:val="16"/>
              </w:rPr>
            </w:pPr>
          </w:p>
        </w:tc>
        <w:tc>
          <w:tcPr>
            <w:tcW w:w="860" w:type="dxa"/>
            <w:tcBorders>
              <w:bottom w:val="single" w:sz="8" w:space="0" w:color="auto"/>
            </w:tcBorders>
            <w:vAlign w:val="bottom"/>
          </w:tcPr>
          <w:p w14:paraId="543A11CE" w14:textId="77777777" w:rsidR="004D60F1" w:rsidRPr="00DD65C8" w:rsidRDefault="004D60F1">
            <w:pPr>
              <w:rPr>
                <w:sz w:val="16"/>
                <w:szCs w:val="16"/>
              </w:rPr>
            </w:pPr>
          </w:p>
        </w:tc>
        <w:tc>
          <w:tcPr>
            <w:tcW w:w="920" w:type="dxa"/>
            <w:tcBorders>
              <w:bottom w:val="single" w:sz="8" w:space="0" w:color="auto"/>
              <w:right w:val="single" w:sz="8" w:space="0" w:color="auto"/>
            </w:tcBorders>
            <w:vAlign w:val="bottom"/>
          </w:tcPr>
          <w:p w14:paraId="52C9FE07" w14:textId="77777777" w:rsidR="004D60F1" w:rsidRPr="00DD65C8" w:rsidRDefault="004D60F1">
            <w:pPr>
              <w:rPr>
                <w:sz w:val="16"/>
                <w:szCs w:val="16"/>
              </w:rPr>
            </w:pPr>
          </w:p>
        </w:tc>
      </w:tr>
      <w:tr w:rsidR="004D60F1" w:rsidRPr="00DD65C8" w14:paraId="08992A54" w14:textId="77777777">
        <w:trPr>
          <w:trHeight w:val="260"/>
        </w:trPr>
        <w:tc>
          <w:tcPr>
            <w:tcW w:w="720" w:type="dxa"/>
            <w:tcBorders>
              <w:left w:val="single" w:sz="8" w:space="0" w:color="auto"/>
              <w:right w:val="single" w:sz="8" w:space="0" w:color="auto"/>
            </w:tcBorders>
            <w:vAlign w:val="bottom"/>
          </w:tcPr>
          <w:p w14:paraId="2162092C" w14:textId="77777777" w:rsidR="004D60F1" w:rsidRPr="00DD65C8" w:rsidRDefault="00C629FD">
            <w:pPr>
              <w:spacing w:line="260" w:lineRule="exact"/>
              <w:jc w:val="center"/>
              <w:rPr>
                <w:sz w:val="20"/>
                <w:szCs w:val="20"/>
              </w:rPr>
            </w:pPr>
            <w:r w:rsidRPr="00DD65C8">
              <w:rPr>
                <w:rFonts w:eastAsia="Times New Roman"/>
                <w:w w:val="99"/>
                <w:sz w:val="24"/>
                <w:szCs w:val="24"/>
              </w:rPr>
              <w:t>10</w:t>
            </w:r>
          </w:p>
        </w:tc>
        <w:tc>
          <w:tcPr>
            <w:tcW w:w="980" w:type="dxa"/>
            <w:tcBorders>
              <w:right w:val="single" w:sz="8" w:space="0" w:color="auto"/>
            </w:tcBorders>
            <w:vAlign w:val="bottom"/>
          </w:tcPr>
          <w:p w14:paraId="4906B1E1" w14:textId="77777777" w:rsidR="004D60F1" w:rsidRPr="00DD65C8" w:rsidRDefault="00C629FD">
            <w:pPr>
              <w:spacing w:line="260" w:lineRule="exact"/>
              <w:jc w:val="center"/>
              <w:rPr>
                <w:sz w:val="20"/>
                <w:szCs w:val="20"/>
              </w:rPr>
            </w:pPr>
            <w:r w:rsidRPr="00DD65C8">
              <w:rPr>
                <w:rFonts w:eastAsia="Times New Roman"/>
                <w:b/>
                <w:bCs/>
                <w:sz w:val="24"/>
                <w:szCs w:val="24"/>
              </w:rPr>
              <w:t>6c</w:t>
            </w:r>
          </w:p>
        </w:tc>
        <w:tc>
          <w:tcPr>
            <w:tcW w:w="880" w:type="dxa"/>
            <w:vAlign w:val="bottom"/>
          </w:tcPr>
          <w:p w14:paraId="20E2D6DD" w14:textId="77777777" w:rsidR="004D60F1" w:rsidRPr="00DD65C8" w:rsidRDefault="00C629FD">
            <w:pPr>
              <w:spacing w:line="260" w:lineRule="exact"/>
              <w:ind w:left="100"/>
              <w:rPr>
                <w:sz w:val="20"/>
                <w:szCs w:val="20"/>
              </w:rPr>
            </w:pPr>
            <w:r w:rsidRPr="00DD65C8">
              <w:rPr>
                <w:rFonts w:eastAsia="Times New Roman"/>
                <w:sz w:val="24"/>
                <w:szCs w:val="24"/>
              </w:rPr>
              <w:t>168.73,</w:t>
            </w:r>
          </w:p>
        </w:tc>
        <w:tc>
          <w:tcPr>
            <w:tcW w:w="860" w:type="dxa"/>
            <w:vAlign w:val="bottom"/>
          </w:tcPr>
          <w:p w14:paraId="395992C2" w14:textId="77777777" w:rsidR="004D60F1" w:rsidRPr="00DD65C8" w:rsidRDefault="00C629FD">
            <w:pPr>
              <w:spacing w:line="260" w:lineRule="exact"/>
              <w:jc w:val="right"/>
              <w:rPr>
                <w:sz w:val="20"/>
                <w:szCs w:val="20"/>
              </w:rPr>
            </w:pPr>
            <w:r w:rsidRPr="00DD65C8">
              <w:rPr>
                <w:rFonts w:eastAsia="Times New Roman"/>
                <w:sz w:val="24"/>
                <w:szCs w:val="24"/>
              </w:rPr>
              <w:t>162.44,</w:t>
            </w:r>
          </w:p>
        </w:tc>
        <w:tc>
          <w:tcPr>
            <w:tcW w:w="880" w:type="dxa"/>
            <w:vAlign w:val="bottom"/>
          </w:tcPr>
          <w:p w14:paraId="3C5FF857" w14:textId="77777777" w:rsidR="004D60F1" w:rsidRPr="00DD65C8" w:rsidRDefault="00C629FD">
            <w:pPr>
              <w:spacing w:line="260" w:lineRule="exact"/>
              <w:jc w:val="right"/>
              <w:rPr>
                <w:sz w:val="20"/>
                <w:szCs w:val="20"/>
              </w:rPr>
            </w:pPr>
            <w:r w:rsidRPr="00DD65C8">
              <w:rPr>
                <w:rFonts w:eastAsia="Times New Roman"/>
                <w:sz w:val="24"/>
                <w:szCs w:val="24"/>
              </w:rPr>
              <w:t>142.71,</w:t>
            </w:r>
          </w:p>
        </w:tc>
        <w:tc>
          <w:tcPr>
            <w:tcW w:w="860" w:type="dxa"/>
            <w:vAlign w:val="bottom"/>
          </w:tcPr>
          <w:p w14:paraId="48C6EF9B" w14:textId="77777777" w:rsidR="004D60F1" w:rsidRPr="00DD65C8" w:rsidRDefault="00C629FD">
            <w:pPr>
              <w:spacing w:line="260" w:lineRule="exact"/>
              <w:jc w:val="right"/>
              <w:rPr>
                <w:sz w:val="20"/>
                <w:szCs w:val="20"/>
              </w:rPr>
            </w:pPr>
            <w:r w:rsidRPr="00DD65C8">
              <w:rPr>
                <w:rFonts w:eastAsia="Times New Roman"/>
                <w:sz w:val="24"/>
                <w:szCs w:val="24"/>
              </w:rPr>
              <w:t>141.57,</w:t>
            </w:r>
          </w:p>
        </w:tc>
        <w:tc>
          <w:tcPr>
            <w:tcW w:w="860" w:type="dxa"/>
            <w:vAlign w:val="bottom"/>
          </w:tcPr>
          <w:p w14:paraId="12E2EA86" w14:textId="77777777" w:rsidR="004D60F1" w:rsidRPr="00DD65C8" w:rsidRDefault="00C629FD">
            <w:pPr>
              <w:spacing w:line="260" w:lineRule="exact"/>
              <w:jc w:val="right"/>
              <w:rPr>
                <w:sz w:val="20"/>
                <w:szCs w:val="20"/>
              </w:rPr>
            </w:pPr>
            <w:r w:rsidRPr="00DD65C8">
              <w:rPr>
                <w:rFonts w:eastAsia="Times New Roman"/>
                <w:sz w:val="24"/>
                <w:szCs w:val="24"/>
              </w:rPr>
              <w:t>141.38,</w:t>
            </w:r>
          </w:p>
        </w:tc>
        <w:tc>
          <w:tcPr>
            <w:tcW w:w="860" w:type="dxa"/>
            <w:vAlign w:val="bottom"/>
          </w:tcPr>
          <w:p w14:paraId="264BC8A9" w14:textId="77777777" w:rsidR="004D60F1" w:rsidRPr="00DD65C8" w:rsidRDefault="00C629FD">
            <w:pPr>
              <w:spacing w:line="260" w:lineRule="exact"/>
              <w:jc w:val="right"/>
              <w:rPr>
                <w:sz w:val="20"/>
                <w:szCs w:val="20"/>
              </w:rPr>
            </w:pPr>
            <w:r w:rsidRPr="00DD65C8">
              <w:rPr>
                <w:rFonts w:eastAsia="Times New Roman"/>
                <w:sz w:val="24"/>
                <w:szCs w:val="24"/>
              </w:rPr>
              <w:t>131.42,</w:t>
            </w:r>
          </w:p>
        </w:tc>
        <w:tc>
          <w:tcPr>
            <w:tcW w:w="860" w:type="dxa"/>
            <w:vAlign w:val="bottom"/>
          </w:tcPr>
          <w:p w14:paraId="445DB4CA" w14:textId="77777777" w:rsidR="004D60F1" w:rsidRPr="00DD65C8" w:rsidRDefault="00C629FD">
            <w:pPr>
              <w:spacing w:line="260" w:lineRule="exact"/>
              <w:jc w:val="right"/>
              <w:rPr>
                <w:sz w:val="20"/>
                <w:szCs w:val="20"/>
              </w:rPr>
            </w:pPr>
            <w:r w:rsidRPr="00DD65C8">
              <w:rPr>
                <w:rFonts w:eastAsia="Times New Roman"/>
                <w:sz w:val="24"/>
                <w:szCs w:val="24"/>
              </w:rPr>
              <w:t>126.59,</w:t>
            </w:r>
          </w:p>
        </w:tc>
        <w:tc>
          <w:tcPr>
            <w:tcW w:w="920" w:type="dxa"/>
            <w:tcBorders>
              <w:right w:val="single" w:sz="8" w:space="0" w:color="auto"/>
            </w:tcBorders>
            <w:vAlign w:val="bottom"/>
          </w:tcPr>
          <w:p w14:paraId="59ED8877" w14:textId="77777777" w:rsidR="004D60F1" w:rsidRPr="00DD65C8" w:rsidRDefault="00C629FD">
            <w:pPr>
              <w:spacing w:line="260" w:lineRule="exact"/>
              <w:jc w:val="right"/>
              <w:rPr>
                <w:sz w:val="20"/>
                <w:szCs w:val="20"/>
              </w:rPr>
            </w:pPr>
            <w:r w:rsidRPr="00DD65C8">
              <w:rPr>
                <w:rFonts w:eastAsia="Times New Roman"/>
                <w:sz w:val="24"/>
                <w:szCs w:val="24"/>
              </w:rPr>
              <w:t>126.14,</w:t>
            </w:r>
          </w:p>
        </w:tc>
      </w:tr>
      <w:tr w:rsidR="004D60F1" w:rsidRPr="00DD65C8" w14:paraId="0B798769" w14:textId="77777777">
        <w:trPr>
          <w:trHeight w:val="295"/>
        </w:trPr>
        <w:tc>
          <w:tcPr>
            <w:tcW w:w="720" w:type="dxa"/>
            <w:tcBorders>
              <w:left w:val="single" w:sz="8" w:space="0" w:color="auto"/>
              <w:right w:val="single" w:sz="8" w:space="0" w:color="auto"/>
            </w:tcBorders>
            <w:vAlign w:val="bottom"/>
          </w:tcPr>
          <w:p w14:paraId="76F99DF9" w14:textId="77777777" w:rsidR="004D60F1" w:rsidRPr="00DD65C8" w:rsidRDefault="004D60F1">
            <w:pPr>
              <w:rPr>
                <w:sz w:val="24"/>
                <w:szCs w:val="24"/>
              </w:rPr>
            </w:pPr>
          </w:p>
        </w:tc>
        <w:tc>
          <w:tcPr>
            <w:tcW w:w="980" w:type="dxa"/>
            <w:tcBorders>
              <w:right w:val="single" w:sz="8" w:space="0" w:color="auto"/>
            </w:tcBorders>
            <w:vAlign w:val="bottom"/>
          </w:tcPr>
          <w:p w14:paraId="612E41E8" w14:textId="77777777" w:rsidR="004D60F1" w:rsidRPr="00DD65C8" w:rsidRDefault="004D60F1">
            <w:pPr>
              <w:rPr>
                <w:sz w:val="24"/>
                <w:szCs w:val="24"/>
              </w:rPr>
            </w:pPr>
          </w:p>
        </w:tc>
        <w:tc>
          <w:tcPr>
            <w:tcW w:w="6060" w:type="dxa"/>
            <w:gridSpan w:val="7"/>
            <w:vAlign w:val="bottom"/>
          </w:tcPr>
          <w:p w14:paraId="46A34336" w14:textId="77777777" w:rsidR="004D60F1" w:rsidRPr="00DD65C8" w:rsidRDefault="00C629FD">
            <w:pPr>
              <w:ind w:left="100"/>
              <w:rPr>
                <w:sz w:val="20"/>
                <w:szCs w:val="20"/>
              </w:rPr>
            </w:pPr>
            <w:r w:rsidRPr="00DD65C8">
              <w:rPr>
                <w:rFonts w:eastAsia="Times New Roman"/>
                <w:sz w:val="24"/>
                <w:szCs w:val="24"/>
              </w:rPr>
              <w:t>123.31, 116.44, 111.29, 49.09, 34.84, 31.53, 29.22, 22.06.</w:t>
            </w:r>
          </w:p>
        </w:tc>
        <w:tc>
          <w:tcPr>
            <w:tcW w:w="920" w:type="dxa"/>
            <w:tcBorders>
              <w:right w:val="single" w:sz="8" w:space="0" w:color="auto"/>
            </w:tcBorders>
            <w:vAlign w:val="bottom"/>
          </w:tcPr>
          <w:p w14:paraId="005657F8" w14:textId="77777777" w:rsidR="004D60F1" w:rsidRPr="00DD65C8" w:rsidRDefault="004D60F1">
            <w:pPr>
              <w:rPr>
                <w:sz w:val="24"/>
                <w:szCs w:val="24"/>
              </w:rPr>
            </w:pPr>
          </w:p>
        </w:tc>
      </w:tr>
      <w:tr w:rsidR="004D60F1" w:rsidRPr="00DD65C8" w14:paraId="7249A2F6" w14:textId="77777777">
        <w:trPr>
          <w:trHeight w:val="190"/>
        </w:trPr>
        <w:tc>
          <w:tcPr>
            <w:tcW w:w="720" w:type="dxa"/>
            <w:tcBorders>
              <w:left w:val="single" w:sz="8" w:space="0" w:color="auto"/>
              <w:bottom w:val="single" w:sz="8" w:space="0" w:color="auto"/>
              <w:right w:val="single" w:sz="8" w:space="0" w:color="auto"/>
            </w:tcBorders>
            <w:vAlign w:val="bottom"/>
          </w:tcPr>
          <w:p w14:paraId="504C711B" w14:textId="77777777" w:rsidR="004D60F1" w:rsidRPr="00DD65C8" w:rsidRDefault="004D60F1">
            <w:pPr>
              <w:rPr>
                <w:sz w:val="16"/>
                <w:szCs w:val="16"/>
              </w:rPr>
            </w:pPr>
          </w:p>
        </w:tc>
        <w:tc>
          <w:tcPr>
            <w:tcW w:w="980" w:type="dxa"/>
            <w:tcBorders>
              <w:bottom w:val="single" w:sz="8" w:space="0" w:color="auto"/>
              <w:right w:val="single" w:sz="8" w:space="0" w:color="auto"/>
            </w:tcBorders>
            <w:vAlign w:val="bottom"/>
          </w:tcPr>
          <w:p w14:paraId="1F9BF63D" w14:textId="77777777" w:rsidR="004D60F1" w:rsidRPr="00DD65C8" w:rsidRDefault="004D60F1">
            <w:pPr>
              <w:rPr>
                <w:sz w:val="16"/>
                <w:szCs w:val="16"/>
              </w:rPr>
            </w:pPr>
          </w:p>
        </w:tc>
        <w:tc>
          <w:tcPr>
            <w:tcW w:w="880" w:type="dxa"/>
            <w:tcBorders>
              <w:bottom w:val="single" w:sz="8" w:space="0" w:color="auto"/>
            </w:tcBorders>
            <w:vAlign w:val="bottom"/>
          </w:tcPr>
          <w:p w14:paraId="3D4239C2" w14:textId="77777777" w:rsidR="004D60F1" w:rsidRPr="00DD65C8" w:rsidRDefault="004D60F1">
            <w:pPr>
              <w:rPr>
                <w:sz w:val="16"/>
                <w:szCs w:val="16"/>
              </w:rPr>
            </w:pPr>
          </w:p>
        </w:tc>
        <w:tc>
          <w:tcPr>
            <w:tcW w:w="860" w:type="dxa"/>
            <w:tcBorders>
              <w:bottom w:val="single" w:sz="8" w:space="0" w:color="auto"/>
            </w:tcBorders>
            <w:vAlign w:val="bottom"/>
          </w:tcPr>
          <w:p w14:paraId="30AE98C6" w14:textId="77777777" w:rsidR="004D60F1" w:rsidRPr="00DD65C8" w:rsidRDefault="004D60F1">
            <w:pPr>
              <w:rPr>
                <w:sz w:val="16"/>
                <w:szCs w:val="16"/>
              </w:rPr>
            </w:pPr>
          </w:p>
        </w:tc>
        <w:tc>
          <w:tcPr>
            <w:tcW w:w="880" w:type="dxa"/>
            <w:tcBorders>
              <w:bottom w:val="single" w:sz="8" w:space="0" w:color="auto"/>
            </w:tcBorders>
            <w:vAlign w:val="bottom"/>
          </w:tcPr>
          <w:p w14:paraId="3527C0D7" w14:textId="77777777" w:rsidR="004D60F1" w:rsidRPr="00DD65C8" w:rsidRDefault="004D60F1">
            <w:pPr>
              <w:rPr>
                <w:sz w:val="16"/>
                <w:szCs w:val="16"/>
              </w:rPr>
            </w:pPr>
          </w:p>
        </w:tc>
        <w:tc>
          <w:tcPr>
            <w:tcW w:w="860" w:type="dxa"/>
            <w:tcBorders>
              <w:bottom w:val="single" w:sz="8" w:space="0" w:color="auto"/>
            </w:tcBorders>
            <w:vAlign w:val="bottom"/>
          </w:tcPr>
          <w:p w14:paraId="511DDAEF" w14:textId="77777777" w:rsidR="004D60F1" w:rsidRPr="00DD65C8" w:rsidRDefault="004D60F1">
            <w:pPr>
              <w:rPr>
                <w:sz w:val="16"/>
                <w:szCs w:val="16"/>
              </w:rPr>
            </w:pPr>
          </w:p>
        </w:tc>
        <w:tc>
          <w:tcPr>
            <w:tcW w:w="860" w:type="dxa"/>
            <w:tcBorders>
              <w:bottom w:val="single" w:sz="8" w:space="0" w:color="auto"/>
            </w:tcBorders>
            <w:vAlign w:val="bottom"/>
          </w:tcPr>
          <w:p w14:paraId="0164F312" w14:textId="77777777" w:rsidR="004D60F1" w:rsidRPr="00DD65C8" w:rsidRDefault="004D60F1">
            <w:pPr>
              <w:rPr>
                <w:sz w:val="16"/>
                <w:szCs w:val="16"/>
              </w:rPr>
            </w:pPr>
          </w:p>
        </w:tc>
        <w:tc>
          <w:tcPr>
            <w:tcW w:w="860" w:type="dxa"/>
            <w:tcBorders>
              <w:bottom w:val="single" w:sz="8" w:space="0" w:color="auto"/>
            </w:tcBorders>
            <w:vAlign w:val="bottom"/>
          </w:tcPr>
          <w:p w14:paraId="18CDB0C4" w14:textId="77777777" w:rsidR="004D60F1" w:rsidRPr="00DD65C8" w:rsidRDefault="004D60F1">
            <w:pPr>
              <w:rPr>
                <w:sz w:val="16"/>
                <w:szCs w:val="16"/>
              </w:rPr>
            </w:pPr>
          </w:p>
        </w:tc>
        <w:tc>
          <w:tcPr>
            <w:tcW w:w="860" w:type="dxa"/>
            <w:tcBorders>
              <w:bottom w:val="single" w:sz="8" w:space="0" w:color="auto"/>
            </w:tcBorders>
            <w:vAlign w:val="bottom"/>
          </w:tcPr>
          <w:p w14:paraId="2602FDA9" w14:textId="77777777" w:rsidR="004D60F1" w:rsidRPr="00DD65C8" w:rsidRDefault="004D60F1">
            <w:pPr>
              <w:rPr>
                <w:sz w:val="16"/>
                <w:szCs w:val="16"/>
              </w:rPr>
            </w:pPr>
          </w:p>
        </w:tc>
        <w:tc>
          <w:tcPr>
            <w:tcW w:w="920" w:type="dxa"/>
            <w:tcBorders>
              <w:bottom w:val="single" w:sz="8" w:space="0" w:color="auto"/>
              <w:right w:val="single" w:sz="8" w:space="0" w:color="auto"/>
            </w:tcBorders>
            <w:vAlign w:val="bottom"/>
          </w:tcPr>
          <w:p w14:paraId="5BCA130C" w14:textId="77777777" w:rsidR="004D60F1" w:rsidRPr="00DD65C8" w:rsidRDefault="004D60F1">
            <w:pPr>
              <w:rPr>
                <w:sz w:val="16"/>
                <w:szCs w:val="16"/>
              </w:rPr>
            </w:pPr>
          </w:p>
        </w:tc>
      </w:tr>
      <w:tr w:rsidR="004D60F1" w:rsidRPr="00DD65C8" w14:paraId="240B91BB" w14:textId="77777777">
        <w:trPr>
          <w:trHeight w:val="263"/>
        </w:trPr>
        <w:tc>
          <w:tcPr>
            <w:tcW w:w="720" w:type="dxa"/>
            <w:tcBorders>
              <w:left w:val="single" w:sz="8" w:space="0" w:color="auto"/>
              <w:right w:val="single" w:sz="8" w:space="0" w:color="auto"/>
            </w:tcBorders>
            <w:vAlign w:val="bottom"/>
          </w:tcPr>
          <w:p w14:paraId="0DFDB999" w14:textId="77777777" w:rsidR="004D60F1" w:rsidRPr="00DD65C8" w:rsidRDefault="00C629FD">
            <w:pPr>
              <w:spacing w:line="263" w:lineRule="exact"/>
              <w:jc w:val="center"/>
              <w:rPr>
                <w:sz w:val="20"/>
                <w:szCs w:val="20"/>
              </w:rPr>
            </w:pPr>
            <w:r w:rsidRPr="00DD65C8">
              <w:rPr>
                <w:rFonts w:eastAsia="Times New Roman"/>
                <w:w w:val="99"/>
                <w:sz w:val="24"/>
                <w:szCs w:val="24"/>
              </w:rPr>
              <w:t>11</w:t>
            </w:r>
          </w:p>
        </w:tc>
        <w:tc>
          <w:tcPr>
            <w:tcW w:w="980" w:type="dxa"/>
            <w:tcBorders>
              <w:right w:val="single" w:sz="8" w:space="0" w:color="auto"/>
            </w:tcBorders>
            <w:vAlign w:val="bottom"/>
          </w:tcPr>
          <w:p w14:paraId="59C5CA5E" w14:textId="77777777" w:rsidR="004D60F1" w:rsidRPr="00DD65C8" w:rsidRDefault="00C629FD">
            <w:pPr>
              <w:spacing w:line="263" w:lineRule="exact"/>
              <w:jc w:val="center"/>
              <w:rPr>
                <w:sz w:val="20"/>
                <w:szCs w:val="20"/>
              </w:rPr>
            </w:pPr>
            <w:r w:rsidRPr="00DD65C8">
              <w:rPr>
                <w:rFonts w:eastAsia="Times New Roman"/>
                <w:b/>
                <w:bCs/>
                <w:w w:val="94"/>
                <w:sz w:val="24"/>
                <w:szCs w:val="24"/>
              </w:rPr>
              <w:t>6d</w:t>
            </w:r>
          </w:p>
        </w:tc>
        <w:tc>
          <w:tcPr>
            <w:tcW w:w="880" w:type="dxa"/>
            <w:vAlign w:val="bottom"/>
          </w:tcPr>
          <w:p w14:paraId="13F1634D" w14:textId="77777777" w:rsidR="004D60F1" w:rsidRPr="00DD65C8" w:rsidRDefault="00C629FD">
            <w:pPr>
              <w:spacing w:line="263" w:lineRule="exact"/>
              <w:ind w:left="100"/>
              <w:rPr>
                <w:sz w:val="20"/>
                <w:szCs w:val="20"/>
              </w:rPr>
            </w:pPr>
            <w:r w:rsidRPr="00DD65C8">
              <w:rPr>
                <w:rFonts w:eastAsia="Times New Roman"/>
                <w:sz w:val="24"/>
                <w:szCs w:val="24"/>
              </w:rPr>
              <w:t>168.68,</w:t>
            </w:r>
          </w:p>
        </w:tc>
        <w:tc>
          <w:tcPr>
            <w:tcW w:w="860" w:type="dxa"/>
            <w:vAlign w:val="bottom"/>
          </w:tcPr>
          <w:p w14:paraId="2E7B2AB6" w14:textId="77777777" w:rsidR="004D60F1" w:rsidRPr="00DD65C8" w:rsidRDefault="00C629FD">
            <w:pPr>
              <w:spacing w:line="263" w:lineRule="exact"/>
              <w:jc w:val="right"/>
              <w:rPr>
                <w:sz w:val="20"/>
                <w:szCs w:val="20"/>
              </w:rPr>
            </w:pPr>
            <w:r w:rsidRPr="00DD65C8">
              <w:rPr>
                <w:rFonts w:eastAsia="Times New Roman"/>
                <w:sz w:val="24"/>
                <w:szCs w:val="24"/>
              </w:rPr>
              <w:t>162.31,</w:t>
            </w:r>
          </w:p>
        </w:tc>
        <w:tc>
          <w:tcPr>
            <w:tcW w:w="880" w:type="dxa"/>
            <w:vAlign w:val="bottom"/>
          </w:tcPr>
          <w:p w14:paraId="46224243" w14:textId="77777777" w:rsidR="004D60F1" w:rsidRPr="00DD65C8" w:rsidRDefault="00C629FD">
            <w:pPr>
              <w:spacing w:line="263" w:lineRule="exact"/>
              <w:jc w:val="right"/>
              <w:rPr>
                <w:sz w:val="20"/>
                <w:szCs w:val="20"/>
              </w:rPr>
            </w:pPr>
            <w:r w:rsidRPr="00DD65C8">
              <w:rPr>
                <w:rFonts w:eastAsia="Times New Roman"/>
                <w:sz w:val="24"/>
                <w:szCs w:val="24"/>
              </w:rPr>
              <w:t>142.57,</w:t>
            </w:r>
          </w:p>
        </w:tc>
        <w:tc>
          <w:tcPr>
            <w:tcW w:w="860" w:type="dxa"/>
            <w:vAlign w:val="bottom"/>
          </w:tcPr>
          <w:p w14:paraId="2B54DC62" w14:textId="77777777" w:rsidR="004D60F1" w:rsidRPr="00DD65C8" w:rsidRDefault="00C629FD">
            <w:pPr>
              <w:spacing w:line="263" w:lineRule="exact"/>
              <w:jc w:val="right"/>
              <w:rPr>
                <w:sz w:val="20"/>
                <w:szCs w:val="20"/>
              </w:rPr>
            </w:pPr>
            <w:r w:rsidRPr="00DD65C8">
              <w:rPr>
                <w:rFonts w:eastAsia="Times New Roman"/>
                <w:sz w:val="24"/>
                <w:szCs w:val="24"/>
              </w:rPr>
              <w:t>141.73,</w:t>
            </w:r>
          </w:p>
        </w:tc>
        <w:tc>
          <w:tcPr>
            <w:tcW w:w="860" w:type="dxa"/>
            <w:vAlign w:val="bottom"/>
          </w:tcPr>
          <w:p w14:paraId="71975F7C" w14:textId="77777777" w:rsidR="004D60F1" w:rsidRPr="00DD65C8" w:rsidRDefault="00C629FD">
            <w:pPr>
              <w:spacing w:line="263" w:lineRule="exact"/>
              <w:jc w:val="right"/>
              <w:rPr>
                <w:sz w:val="20"/>
                <w:szCs w:val="20"/>
              </w:rPr>
            </w:pPr>
            <w:r w:rsidRPr="00DD65C8">
              <w:rPr>
                <w:rFonts w:eastAsia="Times New Roman"/>
                <w:sz w:val="24"/>
                <w:szCs w:val="24"/>
              </w:rPr>
              <w:t>141.54,</w:t>
            </w:r>
          </w:p>
        </w:tc>
        <w:tc>
          <w:tcPr>
            <w:tcW w:w="860" w:type="dxa"/>
            <w:vAlign w:val="bottom"/>
          </w:tcPr>
          <w:p w14:paraId="5737079D" w14:textId="77777777" w:rsidR="004D60F1" w:rsidRPr="00DD65C8" w:rsidRDefault="00C629FD">
            <w:pPr>
              <w:spacing w:line="263" w:lineRule="exact"/>
              <w:jc w:val="right"/>
              <w:rPr>
                <w:sz w:val="20"/>
                <w:szCs w:val="20"/>
              </w:rPr>
            </w:pPr>
            <w:r w:rsidRPr="00DD65C8">
              <w:rPr>
                <w:rFonts w:eastAsia="Times New Roman"/>
                <w:sz w:val="24"/>
                <w:szCs w:val="24"/>
              </w:rPr>
              <w:t>134.20,</w:t>
            </w:r>
          </w:p>
        </w:tc>
        <w:tc>
          <w:tcPr>
            <w:tcW w:w="860" w:type="dxa"/>
            <w:vAlign w:val="bottom"/>
          </w:tcPr>
          <w:p w14:paraId="752BFDB4" w14:textId="77777777" w:rsidR="004D60F1" w:rsidRPr="00DD65C8" w:rsidRDefault="00C629FD">
            <w:pPr>
              <w:spacing w:line="263" w:lineRule="exact"/>
              <w:jc w:val="right"/>
              <w:rPr>
                <w:sz w:val="20"/>
                <w:szCs w:val="20"/>
              </w:rPr>
            </w:pPr>
            <w:r w:rsidRPr="00DD65C8">
              <w:rPr>
                <w:rFonts w:eastAsia="Times New Roman"/>
                <w:sz w:val="24"/>
                <w:szCs w:val="24"/>
              </w:rPr>
              <w:t>128.79,</w:t>
            </w:r>
          </w:p>
        </w:tc>
        <w:tc>
          <w:tcPr>
            <w:tcW w:w="920" w:type="dxa"/>
            <w:tcBorders>
              <w:right w:val="single" w:sz="8" w:space="0" w:color="auto"/>
            </w:tcBorders>
            <w:vAlign w:val="bottom"/>
          </w:tcPr>
          <w:p w14:paraId="33B0E345" w14:textId="77777777" w:rsidR="004D60F1" w:rsidRPr="00DD65C8" w:rsidRDefault="00C629FD">
            <w:pPr>
              <w:spacing w:line="263" w:lineRule="exact"/>
              <w:jc w:val="right"/>
              <w:rPr>
                <w:sz w:val="20"/>
                <w:szCs w:val="20"/>
              </w:rPr>
            </w:pPr>
            <w:r w:rsidRPr="00DD65C8">
              <w:rPr>
                <w:rFonts w:eastAsia="Times New Roman"/>
                <w:sz w:val="24"/>
                <w:szCs w:val="24"/>
              </w:rPr>
              <w:t>123.27,</w:t>
            </w:r>
          </w:p>
        </w:tc>
      </w:tr>
      <w:tr w:rsidR="004D60F1" w:rsidRPr="00DD65C8" w14:paraId="0B2DD460" w14:textId="77777777">
        <w:trPr>
          <w:trHeight w:val="293"/>
        </w:trPr>
        <w:tc>
          <w:tcPr>
            <w:tcW w:w="720" w:type="dxa"/>
            <w:tcBorders>
              <w:left w:val="single" w:sz="8" w:space="0" w:color="auto"/>
              <w:right w:val="single" w:sz="8" w:space="0" w:color="auto"/>
            </w:tcBorders>
            <w:vAlign w:val="bottom"/>
          </w:tcPr>
          <w:p w14:paraId="6AE2673B" w14:textId="77777777" w:rsidR="004D60F1" w:rsidRPr="00DD65C8" w:rsidRDefault="004D60F1">
            <w:pPr>
              <w:rPr>
                <w:sz w:val="24"/>
                <w:szCs w:val="24"/>
              </w:rPr>
            </w:pPr>
          </w:p>
        </w:tc>
        <w:tc>
          <w:tcPr>
            <w:tcW w:w="980" w:type="dxa"/>
            <w:tcBorders>
              <w:right w:val="single" w:sz="8" w:space="0" w:color="auto"/>
            </w:tcBorders>
            <w:vAlign w:val="bottom"/>
          </w:tcPr>
          <w:p w14:paraId="0A9F3A66" w14:textId="77777777" w:rsidR="004D60F1" w:rsidRPr="00DD65C8" w:rsidRDefault="004D60F1">
            <w:pPr>
              <w:rPr>
                <w:sz w:val="24"/>
                <w:szCs w:val="24"/>
              </w:rPr>
            </w:pPr>
          </w:p>
        </w:tc>
        <w:tc>
          <w:tcPr>
            <w:tcW w:w="6060" w:type="dxa"/>
            <w:gridSpan w:val="7"/>
            <w:vAlign w:val="bottom"/>
          </w:tcPr>
          <w:p w14:paraId="19900731" w14:textId="77777777" w:rsidR="004D60F1" w:rsidRPr="00DD65C8" w:rsidRDefault="00C629FD">
            <w:pPr>
              <w:ind w:left="100"/>
              <w:rPr>
                <w:sz w:val="20"/>
                <w:szCs w:val="20"/>
              </w:rPr>
            </w:pPr>
            <w:r w:rsidRPr="00DD65C8">
              <w:rPr>
                <w:rFonts w:eastAsia="Times New Roman"/>
                <w:sz w:val="24"/>
                <w:szCs w:val="24"/>
              </w:rPr>
              <w:t>116.86, 114.21, 111.76, 49.07, 34.80, 31.51, 29.20, 22.04.</w:t>
            </w:r>
          </w:p>
        </w:tc>
        <w:tc>
          <w:tcPr>
            <w:tcW w:w="920" w:type="dxa"/>
            <w:tcBorders>
              <w:right w:val="single" w:sz="8" w:space="0" w:color="auto"/>
            </w:tcBorders>
            <w:vAlign w:val="bottom"/>
          </w:tcPr>
          <w:p w14:paraId="457095C1" w14:textId="77777777" w:rsidR="004D60F1" w:rsidRPr="00DD65C8" w:rsidRDefault="004D60F1">
            <w:pPr>
              <w:rPr>
                <w:sz w:val="24"/>
                <w:szCs w:val="24"/>
              </w:rPr>
            </w:pPr>
          </w:p>
        </w:tc>
      </w:tr>
      <w:tr w:rsidR="004D60F1" w:rsidRPr="00DD65C8" w14:paraId="16322FBC" w14:textId="77777777">
        <w:trPr>
          <w:trHeight w:val="190"/>
        </w:trPr>
        <w:tc>
          <w:tcPr>
            <w:tcW w:w="720" w:type="dxa"/>
            <w:tcBorders>
              <w:left w:val="single" w:sz="8" w:space="0" w:color="auto"/>
              <w:bottom w:val="single" w:sz="8" w:space="0" w:color="auto"/>
              <w:right w:val="single" w:sz="8" w:space="0" w:color="auto"/>
            </w:tcBorders>
            <w:vAlign w:val="bottom"/>
          </w:tcPr>
          <w:p w14:paraId="78391062" w14:textId="77777777" w:rsidR="004D60F1" w:rsidRPr="00DD65C8" w:rsidRDefault="004D60F1">
            <w:pPr>
              <w:rPr>
                <w:sz w:val="16"/>
                <w:szCs w:val="16"/>
              </w:rPr>
            </w:pPr>
          </w:p>
        </w:tc>
        <w:tc>
          <w:tcPr>
            <w:tcW w:w="980" w:type="dxa"/>
            <w:tcBorders>
              <w:bottom w:val="single" w:sz="8" w:space="0" w:color="auto"/>
              <w:right w:val="single" w:sz="8" w:space="0" w:color="auto"/>
            </w:tcBorders>
            <w:vAlign w:val="bottom"/>
          </w:tcPr>
          <w:p w14:paraId="40367191" w14:textId="77777777" w:rsidR="004D60F1" w:rsidRPr="00DD65C8" w:rsidRDefault="004D60F1">
            <w:pPr>
              <w:rPr>
                <w:sz w:val="16"/>
                <w:szCs w:val="16"/>
              </w:rPr>
            </w:pPr>
          </w:p>
        </w:tc>
        <w:tc>
          <w:tcPr>
            <w:tcW w:w="880" w:type="dxa"/>
            <w:tcBorders>
              <w:bottom w:val="single" w:sz="8" w:space="0" w:color="auto"/>
            </w:tcBorders>
            <w:vAlign w:val="bottom"/>
          </w:tcPr>
          <w:p w14:paraId="03AFAC29" w14:textId="77777777" w:rsidR="004D60F1" w:rsidRPr="00DD65C8" w:rsidRDefault="004D60F1">
            <w:pPr>
              <w:rPr>
                <w:sz w:val="16"/>
                <w:szCs w:val="16"/>
              </w:rPr>
            </w:pPr>
          </w:p>
        </w:tc>
        <w:tc>
          <w:tcPr>
            <w:tcW w:w="860" w:type="dxa"/>
            <w:tcBorders>
              <w:bottom w:val="single" w:sz="8" w:space="0" w:color="auto"/>
            </w:tcBorders>
            <w:vAlign w:val="bottom"/>
          </w:tcPr>
          <w:p w14:paraId="056C4444" w14:textId="77777777" w:rsidR="004D60F1" w:rsidRPr="00DD65C8" w:rsidRDefault="004D60F1">
            <w:pPr>
              <w:rPr>
                <w:sz w:val="16"/>
                <w:szCs w:val="16"/>
              </w:rPr>
            </w:pPr>
          </w:p>
        </w:tc>
        <w:tc>
          <w:tcPr>
            <w:tcW w:w="880" w:type="dxa"/>
            <w:tcBorders>
              <w:bottom w:val="single" w:sz="8" w:space="0" w:color="auto"/>
            </w:tcBorders>
            <w:vAlign w:val="bottom"/>
          </w:tcPr>
          <w:p w14:paraId="25838DFE" w14:textId="77777777" w:rsidR="004D60F1" w:rsidRPr="00DD65C8" w:rsidRDefault="004D60F1">
            <w:pPr>
              <w:rPr>
                <w:sz w:val="16"/>
                <w:szCs w:val="16"/>
              </w:rPr>
            </w:pPr>
          </w:p>
        </w:tc>
        <w:tc>
          <w:tcPr>
            <w:tcW w:w="860" w:type="dxa"/>
            <w:tcBorders>
              <w:bottom w:val="single" w:sz="8" w:space="0" w:color="auto"/>
            </w:tcBorders>
            <w:vAlign w:val="bottom"/>
          </w:tcPr>
          <w:p w14:paraId="42EAFFF9" w14:textId="77777777" w:rsidR="004D60F1" w:rsidRPr="00DD65C8" w:rsidRDefault="004D60F1">
            <w:pPr>
              <w:rPr>
                <w:sz w:val="16"/>
                <w:szCs w:val="16"/>
              </w:rPr>
            </w:pPr>
          </w:p>
        </w:tc>
        <w:tc>
          <w:tcPr>
            <w:tcW w:w="860" w:type="dxa"/>
            <w:tcBorders>
              <w:bottom w:val="single" w:sz="8" w:space="0" w:color="auto"/>
            </w:tcBorders>
            <w:vAlign w:val="bottom"/>
          </w:tcPr>
          <w:p w14:paraId="4C6ABDDC" w14:textId="77777777" w:rsidR="004D60F1" w:rsidRPr="00DD65C8" w:rsidRDefault="004D60F1">
            <w:pPr>
              <w:rPr>
                <w:sz w:val="16"/>
                <w:szCs w:val="16"/>
              </w:rPr>
            </w:pPr>
          </w:p>
        </w:tc>
        <w:tc>
          <w:tcPr>
            <w:tcW w:w="860" w:type="dxa"/>
            <w:tcBorders>
              <w:bottom w:val="single" w:sz="8" w:space="0" w:color="auto"/>
            </w:tcBorders>
            <w:vAlign w:val="bottom"/>
          </w:tcPr>
          <w:p w14:paraId="360288EC" w14:textId="77777777" w:rsidR="004D60F1" w:rsidRPr="00DD65C8" w:rsidRDefault="004D60F1">
            <w:pPr>
              <w:rPr>
                <w:sz w:val="16"/>
                <w:szCs w:val="16"/>
              </w:rPr>
            </w:pPr>
          </w:p>
        </w:tc>
        <w:tc>
          <w:tcPr>
            <w:tcW w:w="860" w:type="dxa"/>
            <w:tcBorders>
              <w:bottom w:val="single" w:sz="8" w:space="0" w:color="auto"/>
            </w:tcBorders>
            <w:vAlign w:val="bottom"/>
          </w:tcPr>
          <w:p w14:paraId="1A4BA412" w14:textId="77777777" w:rsidR="004D60F1" w:rsidRPr="00DD65C8" w:rsidRDefault="004D60F1">
            <w:pPr>
              <w:rPr>
                <w:sz w:val="16"/>
                <w:szCs w:val="16"/>
              </w:rPr>
            </w:pPr>
          </w:p>
        </w:tc>
        <w:tc>
          <w:tcPr>
            <w:tcW w:w="920" w:type="dxa"/>
            <w:tcBorders>
              <w:bottom w:val="single" w:sz="8" w:space="0" w:color="auto"/>
              <w:right w:val="single" w:sz="8" w:space="0" w:color="auto"/>
            </w:tcBorders>
            <w:vAlign w:val="bottom"/>
          </w:tcPr>
          <w:p w14:paraId="62E21450" w14:textId="77777777" w:rsidR="004D60F1" w:rsidRPr="00DD65C8" w:rsidRDefault="004D60F1">
            <w:pPr>
              <w:rPr>
                <w:sz w:val="16"/>
                <w:szCs w:val="16"/>
              </w:rPr>
            </w:pPr>
          </w:p>
        </w:tc>
      </w:tr>
      <w:tr w:rsidR="004D60F1" w:rsidRPr="00DD65C8" w14:paraId="5D5AD9F7" w14:textId="77777777">
        <w:trPr>
          <w:trHeight w:val="263"/>
        </w:trPr>
        <w:tc>
          <w:tcPr>
            <w:tcW w:w="720" w:type="dxa"/>
            <w:tcBorders>
              <w:left w:val="single" w:sz="8" w:space="0" w:color="auto"/>
              <w:right w:val="single" w:sz="8" w:space="0" w:color="auto"/>
            </w:tcBorders>
            <w:vAlign w:val="bottom"/>
          </w:tcPr>
          <w:p w14:paraId="1E5DFDA4" w14:textId="77777777" w:rsidR="004D60F1" w:rsidRPr="00DD65C8" w:rsidRDefault="00C629FD">
            <w:pPr>
              <w:spacing w:line="263" w:lineRule="exact"/>
              <w:jc w:val="center"/>
              <w:rPr>
                <w:sz w:val="20"/>
                <w:szCs w:val="20"/>
              </w:rPr>
            </w:pPr>
            <w:r w:rsidRPr="00DD65C8">
              <w:rPr>
                <w:rFonts w:eastAsia="Times New Roman"/>
                <w:w w:val="99"/>
                <w:sz w:val="24"/>
                <w:szCs w:val="24"/>
              </w:rPr>
              <w:t>12</w:t>
            </w:r>
          </w:p>
        </w:tc>
        <w:tc>
          <w:tcPr>
            <w:tcW w:w="980" w:type="dxa"/>
            <w:tcBorders>
              <w:right w:val="single" w:sz="8" w:space="0" w:color="auto"/>
            </w:tcBorders>
            <w:vAlign w:val="bottom"/>
          </w:tcPr>
          <w:p w14:paraId="16D834DA" w14:textId="77777777" w:rsidR="004D60F1" w:rsidRPr="00DD65C8" w:rsidRDefault="00C629FD">
            <w:pPr>
              <w:spacing w:line="263" w:lineRule="exact"/>
              <w:jc w:val="center"/>
              <w:rPr>
                <w:sz w:val="20"/>
                <w:szCs w:val="20"/>
              </w:rPr>
            </w:pPr>
            <w:r w:rsidRPr="00DD65C8">
              <w:rPr>
                <w:rFonts w:eastAsia="Times New Roman"/>
                <w:b/>
                <w:bCs/>
                <w:sz w:val="24"/>
                <w:szCs w:val="24"/>
              </w:rPr>
              <w:t>6e</w:t>
            </w:r>
          </w:p>
        </w:tc>
        <w:tc>
          <w:tcPr>
            <w:tcW w:w="880" w:type="dxa"/>
            <w:vAlign w:val="bottom"/>
          </w:tcPr>
          <w:p w14:paraId="7F70527A" w14:textId="77777777" w:rsidR="004D60F1" w:rsidRPr="00DD65C8" w:rsidRDefault="00C629FD">
            <w:pPr>
              <w:spacing w:line="263" w:lineRule="exact"/>
              <w:ind w:left="100"/>
              <w:rPr>
                <w:sz w:val="20"/>
                <w:szCs w:val="20"/>
              </w:rPr>
            </w:pPr>
            <w:r w:rsidRPr="00DD65C8">
              <w:rPr>
                <w:rFonts w:eastAsia="Times New Roman"/>
                <w:sz w:val="24"/>
                <w:szCs w:val="24"/>
              </w:rPr>
              <w:t>168.25,</w:t>
            </w:r>
          </w:p>
        </w:tc>
        <w:tc>
          <w:tcPr>
            <w:tcW w:w="860" w:type="dxa"/>
            <w:vAlign w:val="bottom"/>
          </w:tcPr>
          <w:p w14:paraId="131916DF" w14:textId="77777777" w:rsidR="004D60F1" w:rsidRPr="00DD65C8" w:rsidRDefault="00C629FD">
            <w:pPr>
              <w:spacing w:line="263" w:lineRule="exact"/>
              <w:jc w:val="right"/>
              <w:rPr>
                <w:sz w:val="20"/>
                <w:szCs w:val="20"/>
              </w:rPr>
            </w:pPr>
            <w:r w:rsidRPr="00DD65C8">
              <w:rPr>
                <w:rFonts w:eastAsia="Times New Roman"/>
                <w:sz w:val="24"/>
                <w:szCs w:val="24"/>
              </w:rPr>
              <w:t>163.25,</w:t>
            </w:r>
          </w:p>
        </w:tc>
        <w:tc>
          <w:tcPr>
            <w:tcW w:w="880" w:type="dxa"/>
            <w:vAlign w:val="bottom"/>
          </w:tcPr>
          <w:p w14:paraId="448F28ED" w14:textId="77777777" w:rsidR="004D60F1" w:rsidRPr="00DD65C8" w:rsidRDefault="00C629FD">
            <w:pPr>
              <w:spacing w:line="263" w:lineRule="exact"/>
              <w:jc w:val="right"/>
              <w:rPr>
                <w:sz w:val="20"/>
                <w:szCs w:val="20"/>
              </w:rPr>
            </w:pPr>
            <w:r w:rsidRPr="00DD65C8">
              <w:rPr>
                <w:rFonts w:eastAsia="Times New Roman"/>
                <w:sz w:val="24"/>
                <w:szCs w:val="24"/>
              </w:rPr>
              <w:t>144.08,</w:t>
            </w:r>
          </w:p>
        </w:tc>
        <w:tc>
          <w:tcPr>
            <w:tcW w:w="860" w:type="dxa"/>
            <w:vAlign w:val="bottom"/>
          </w:tcPr>
          <w:p w14:paraId="4321E39D" w14:textId="77777777" w:rsidR="004D60F1" w:rsidRPr="00DD65C8" w:rsidRDefault="00C629FD">
            <w:pPr>
              <w:spacing w:line="263" w:lineRule="exact"/>
              <w:jc w:val="right"/>
              <w:rPr>
                <w:sz w:val="20"/>
                <w:szCs w:val="20"/>
              </w:rPr>
            </w:pPr>
            <w:r w:rsidRPr="00DD65C8">
              <w:rPr>
                <w:rFonts w:eastAsia="Times New Roman"/>
                <w:sz w:val="24"/>
                <w:szCs w:val="24"/>
              </w:rPr>
              <w:t>142.45,</w:t>
            </w:r>
          </w:p>
        </w:tc>
        <w:tc>
          <w:tcPr>
            <w:tcW w:w="860" w:type="dxa"/>
            <w:vAlign w:val="bottom"/>
          </w:tcPr>
          <w:p w14:paraId="0625DDDF" w14:textId="77777777" w:rsidR="004D60F1" w:rsidRPr="00DD65C8" w:rsidRDefault="00C629FD">
            <w:pPr>
              <w:spacing w:line="263" w:lineRule="exact"/>
              <w:jc w:val="right"/>
              <w:rPr>
                <w:sz w:val="20"/>
                <w:szCs w:val="20"/>
              </w:rPr>
            </w:pPr>
            <w:r w:rsidRPr="00DD65C8">
              <w:rPr>
                <w:rFonts w:eastAsia="Times New Roman"/>
                <w:sz w:val="24"/>
                <w:szCs w:val="24"/>
              </w:rPr>
              <w:t>140.86,</w:t>
            </w:r>
          </w:p>
        </w:tc>
        <w:tc>
          <w:tcPr>
            <w:tcW w:w="860" w:type="dxa"/>
            <w:vAlign w:val="bottom"/>
          </w:tcPr>
          <w:p w14:paraId="75BD73B3" w14:textId="77777777" w:rsidR="004D60F1" w:rsidRPr="00DD65C8" w:rsidRDefault="00C629FD">
            <w:pPr>
              <w:spacing w:line="263" w:lineRule="exact"/>
              <w:jc w:val="right"/>
              <w:rPr>
                <w:sz w:val="20"/>
                <w:szCs w:val="20"/>
              </w:rPr>
            </w:pPr>
            <w:r w:rsidRPr="00DD65C8">
              <w:rPr>
                <w:rFonts w:eastAsia="Times New Roman"/>
                <w:sz w:val="24"/>
                <w:szCs w:val="24"/>
              </w:rPr>
              <w:t>132.61,</w:t>
            </w:r>
          </w:p>
        </w:tc>
        <w:tc>
          <w:tcPr>
            <w:tcW w:w="860" w:type="dxa"/>
            <w:vAlign w:val="bottom"/>
          </w:tcPr>
          <w:p w14:paraId="000C8302" w14:textId="77777777" w:rsidR="004D60F1" w:rsidRPr="00DD65C8" w:rsidRDefault="00C629FD">
            <w:pPr>
              <w:spacing w:line="263" w:lineRule="exact"/>
              <w:jc w:val="right"/>
              <w:rPr>
                <w:sz w:val="20"/>
                <w:szCs w:val="20"/>
              </w:rPr>
            </w:pPr>
            <w:r w:rsidRPr="00DD65C8">
              <w:rPr>
                <w:rFonts w:eastAsia="Times New Roman"/>
                <w:sz w:val="24"/>
                <w:szCs w:val="24"/>
              </w:rPr>
              <w:t>132.25,</w:t>
            </w:r>
          </w:p>
        </w:tc>
        <w:tc>
          <w:tcPr>
            <w:tcW w:w="920" w:type="dxa"/>
            <w:tcBorders>
              <w:right w:val="single" w:sz="8" w:space="0" w:color="auto"/>
            </w:tcBorders>
            <w:vAlign w:val="bottom"/>
          </w:tcPr>
          <w:p w14:paraId="7B0A8345" w14:textId="77777777" w:rsidR="004D60F1" w:rsidRPr="00DD65C8" w:rsidRDefault="00C629FD">
            <w:pPr>
              <w:spacing w:line="263" w:lineRule="exact"/>
              <w:jc w:val="right"/>
              <w:rPr>
                <w:sz w:val="20"/>
                <w:szCs w:val="20"/>
              </w:rPr>
            </w:pPr>
            <w:r w:rsidRPr="00DD65C8">
              <w:rPr>
                <w:rFonts w:eastAsia="Times New Roman"/>
                <w:sz w:val="24"/>
                <w:szCs w:val="24"/>
              </w:rPr>
              <w:t>127.86,</w:t>
            </w:r>
          </w:p>
        </w:tc>
      </w:tr>
      <w:tr w:rsidR="004D60F1" w:rsidRPr="00DD65C8" w14:paraId="2B244BD8" w14:textId="77777777">
        <w:trPr>
          <w:trHeight w:val="293"/>
        </w:trPr>
        <w:tc>
          <w:tcPr>
            <w:tcW w:w="720" w:type="dxa"/>
            <w:tcBorders>
              <w:left w:val="single" w:sz="8" w:space="0" w:color="auto"/>
              <w:right w:val="single" w:sz="8" w:space="0" w:color="auto"/>
            </w:tcBorders>
            <w:vAlign w:val="bottom"/>
          </w:tcPr>
          <w:p w14:paraId="0168AF94" w14:textId="77777777" w:rsidR="004D60F1" w:rsidRPr="00DD65C8" w:rsidRDefault="004D60F1">
            <w:pPr>
              <w:rPr>
                <w:sz w:val="24"/>
                <w:szCs w:val="24"/>
              </w:rPr>
            </w:pPr>
          </w:p>
        </w:tc>
        <w:tc>
          <w:tcPr>
            <w:tcW w:w="980" w:type="dxa"/>
            <w:tcBorders>
              <w:right w:val="single" w:sz="8" w:space="0" w:color="auto"/>
            </w:tcBorders>
            <w:vAlign w:val="bottom"/>
          </w:tcPr>
          <w:p w14:paraId="282461E3" w14:textId="77777777" w:rsidR="004D60F1" w:rsidRPr="00DD65C8" w:rsidRDefault="004D60F1">
            <w:pPr>
              <w:rPr>
                <w:sz w:val="24"/>
                <w:szCs w:val="24"/>
              </w:rPr>
            </w:pPr>
          </w:p>
        </w:tc>
        <w:tc>
          <w:tcPr>
            <w:tcW w:w="6980" w:type="dxa"/>
            <w:gridSpan w:val="8"/>
            <w:tcBorders>
              <w:right w:val="single" w:sz="8" w:space="0" w:color="auto"/>
            </w:tcBorders>
            <w:vAlign w:val="bottom"/>
          </w:tcPr>
          <w:p w14:paraId="16CBFFE2" w14:textId="77777777" w:rsidR="004D60F1" w:rsidRPr="00DD65C8" w:rsidRDefault="00C629FD">
            <w:pPr>
              <w:ind w:left="100"/>
              <w:rPr>
                <w:sz w:val="20"/>
                <w:szCs w:val="20"/>
              </w:rPr>
            </w:pPr>
            <w:r w:rsidRPr="00DD65C8">
              <w:rPr>
                <w:rFonts w:eastAsia="Times New Roman"/>
                <w:sz w:val="24"/>
                <w:szCs w:val="24"/>
              </w:rPr>
              <w:t>123.74, 115.83, 109.89, 49.54, 35.17, 32.00, 29.69, 22.52, 20.97.</w:t>
            </w:r>
          </w:p>
        </w:tc>
      </w:tr>
      <w:tr w:rsidR="004D60F1" w:rsidRPr="00DD65C8" w14:paraId="6DAA4085" w14:textId="77777777">
        <w:trPr>
          <w:trHeight w:val="190"/>
        </w:trPr>
        <w:tc>
          <w:tcPr>
            <w:tcW w:w="720" w:type="dxa"/>
            <w:tcBorders>
              <w:left w:val="single" w:sz="8" w:space="0" w:color="auto"/>
              <w:bottom w:val="single" w:sz="8" w:space="0" w:color="auto"/>
              <w:right w:val="single" w:sz="8" w:space="0" w:color="auto"/>
            </w:tcBorders>
            <w:vAlign w:val="bottom"/>
          </w:tcPr>
          <w:p w14:paraId="2A7E6B49" w14:textId="77777777" w:rsidR="004D60F1" w:rsidRPr="00DD65C8" w:rsidRDefault="004D60F1">
            <w:pPr>
              <w:rPr>
                <w:sz w:val="16"/>
                <w:szCs w:val="16"/>
              </w:rPr>
            </w:pPr>
          </w:p>
        </w:tc>
        <w:tc>
          <w:tcPr>
            <w:tcW w:w="980" w:type="dxa"/>
            <w:tcBorders>
              <w:bottom w:val="single" w:sz="8" w:space="0" w:color="auto"/>
              <w:right w:val="single" w:sz="8" w:space="0" w:color="auto"/>
            </w:tcBorders>
            <w:vAlign w:val="bottom"/>
          </w:tcPr>
          <w:p w14:paraId="4EE68821" w14:textId="77777777" w:rsidR="004D60F1" w:rsidRPr="00DD65C8" w:rsidRDefault="004D60F1">
            <w:pPr>
              <w:rPr>
                <w:sz w:val="16"/>
                <w:szCs w:val="16"/>
              </w:rPr>
            </w:pPr>
          </w:p>
        </w:tc>
        <w:tc>
          <w:tcPr>
            <w:tcW w:w="880" w:type="dxa"/>
            <w:tcBorders>
              <w:bottom w:val="single" w:sz="8" w:space="0" w:color="auto"/>
            </w:tcBorders>
            <w:vAlign w:val="bottom"/>
          </w:tcPr>
          <w:p w14:paraId="7D012972" w14:textId="77777777" w:rsidR="004D60F1" w:rsidRPr="00DD65C8" w:rsidRDefault="004D60F1">
            <w:pPr>
              <w:rPr>
                <w:sz w:val="16"/>
                <w:szCs w:val="16"/>
              </w:rPr>
            </w:pPr>
          </w:p>
        </w:tc>
        <w:tc>
          <w:tcPr>
            <w:tcW w:w="860" w:type="dxa"/>
            <w:tcBorders>
              <w:bottom w:val="single" w:sz="8" w:space="0" w:color="auto"/>
            </w:tcBorders>
            <w:vAlign w:val="bottom"/>
          </w:tcPr>
          <w:p w14:paraId="309FFFA3" w14:textId="77777777" w:rsidR="004D60F1" w:rsidRPr="00DD65C8" w:rsidRDefault="004D60F1">
            <w:pPr>
              <w:rPr>
                <w:sz w:val="16"/>
                <w:szCs w:val="16"/>
              </w:rPr>
            </w:pPr>
          </w:p>
        </w:tc>
        <w:tc>
          <w:tcPr>
            <w:tcW w:w="880" w:type="dxa"/>
            <w:tcBorders>
              <w:bottom w:val="single" w:sz="8" w:space="0" w:color="auto"/>
            </w:tcBorders>
            <w:vAlign w:val="bottom"/>
          </w:tcPr>
          <w:p w14:paraId="051EE88F" w14:textId="77777777" w:rsidR="004D60F1" w:rsidRPr="00DD65C8" w:rsidRDefault="004D60F1">
            <w:pPr>
              <w:rPr>
                <w:sz w:val="16"/>
                <w:szCs w:val="16"/>
              </w:rPr>
            </w:pPr>
          </w:p>
        </w:tc>
        <w:tc>
          <w:tcPr>
            <w:tcW w:w="860" w:type="dxa"/>
            <w:tcBorders>
              <w:bottom w:val="single" w:sz="8" w:space="0" w:color="auto"/>
            </w:tcBorders>
            <w:vAlign w:val="bottom"/>
          </w:tcPr>
          <w:p w14:paraId="0DCC6F59" w14:textId="77777777" w:rsidR="004D60F1" w:rsidRPr="00DD65C8" w:rsidRDefault="004D60F1">
            <w:pPr>
              <w:rPr>
                <w:sz w:val="16"/>
                <w:szCs w:val="16"/>
              </w:rPr>
            </w:pPr>
          </w:p>
        </w:tc>
        <w:tc>
          <w:tcPr>
            <w:tcW w:w="860" w:type="dxa"/>
            <w:tcBorders>
              <w:bottom w:val="single" w:sz="8" w:space="0" w:color="auto"/>
            </w:tcBorders>
            <w:vAlign w:val="bottom"/>
          </w:tcPr>
          <w:p w14:paraId="76D8620D" w14:textId="77777777" w:rsidR="004D60F1" w:rsidRPr="00DD65C8" w:rsidRDefault="004D60F1">
            <w:pPr>
              <w:rPr>
                <w:sz w:val="16"/>
                <w:szCs w:val="16"/>
              </w:rPr>
            </w:pPr>
          </w:p>
        </w:tc>
        <w:tc>
          <w:tcPr>
            <w:tcW w:w="860" w:type="dxa"/>
            <w:tcBorders>
              <w:bottom w:val="single" w:sz="8" w:space="0" w:color="auto"/>
            </w:tcBorders>
            <w:vAlign w:val="bottom"/>
          </w:tcPr>
          <w:p w14:paraId="663679D1" w14:textId="77777777" w:rsidR="004D60F1" w:rsidRPr="00DD65C8" w:rsidRDefault="004D60F1">
            <w:pPr>
              <w:rPr>
                <w:sz w:val="16"/>
                <w:szCs w:val="16"/>
              </w:rPr>
            </w:pPr>
          </w:p>
        </w:tc>
        <w:tc>
          <w:tcPr>
            <w:tcW w:w="860" w:type="dxa"/>
            <w:tcBorders>
              <w:bottom w:val="single" w:sz="8" w:space="0" w:color="auto"/>
            </w:tcBorders>
            <w:vAlign w:val="bottom"/>
          </w:tcPr>
          <w:p w14:paraId="52EC32BF" w14:textId="77777777" w:rsidR="004D60F1" w:rsidRPr="00DD65C8" w:rsidRDefault="004D60F1">
            <w:pPr>
              <w:rPr>
                <w:sz w:val="16"/>
                <w:szCs w:val="16"/>
              </w:rPr>
            </w:pPr>
          </w:p>
        </w:tc>
        <w:tc>
          <w:tcPr>
            <w:tcW w:w="920" w:type="dxa"/>
            <w:tcBorders>
              <w:bottom w:val="single" w:sz="8" w:space="0" w:color="auto"/>
              <w:right w:val="single" w:sz="8" w:space="0" w:color="auto"/>
            </w:tcBorders>
            <w:vAlign w:val="bottom"/>
          </w:tcPr>
          <w:p w14:paraId="4A63B1D6" w14:textId="77777777" w:rsidR="004D60F1" w:rsidRPr="00DD65C8" w:rsidRDefault="004D60F1">
            <w:pPr>
              <w:rPr>
                <w:sz w:val="16"/>
                <w:szCs w:val="16"/>
              </w:rPr>
            </w:pPr>
          </w:p>
        </w:tc>
      </w:tr>
      <w:tr w:rsidR="004D60F1" w:rsidRPr="00DD65C8" w14:paraId="7C2BABAB" w14:textId="77777777">
        <w:trPr>
          <w:trHeight w:val="263"/>
        </w:trPr>
        <w:tc>
          <w:tcPr>
            <w:tcW w:w="720" w:type="dxa"/>
            <w:tcBorders>
              <w:left w:val="single" w:sz="8" w:space="0" w:color="auto"/>
              <w:right w:val="single" w:sz="8" w:space="0" w:color="auto"/>
            </w:tcBorders>
            <w:vAlign w:val="bottom"/>
          </w:tcPr>
          <w:p w14:paraId="377A3018" w14:textId="77777777" w:rsidR="004D60F1" w:rsidRPr="00DD65C8" w:rsidRDefault="00C629FD">
            <w:pPr>
              <w:spacing w:line="263" w:lineRule="exact"/>
              <w:jc w:val="center"/>
              <w:rPr>
                <w:sz w:val="20"/>
                <w:szCs w:val="20"/>
              </w:rPr>
            </w:pPr>
            <w:r w:rsidRPr="00DD65C8">
              <w:rPr>
                <w:rFonts w:eastAsia="Times New Roman"/>
                <w:w w:val="99"/>
                <w:sz w:val="24"/>
                <w:szCs w:val="24"/>
              </w:rPr>
              <w:t>13</w:t>
            </w:r>
          </w:p>
        </w:tc>
        <w:tc>
          <w:tcPr>
            <w:tcW w:w="980" w:type="dxa"/>
            <w:tcBorders>
              <w:right w:val="single" w:sz="8" w:space="0" w:color="auto"/>
            </w:tcBorders>
            <w:vAlign w:val="bottom"/>
          </w:tcPr>
          <w:p w14:paraId="6593D345" w14:textId="77777777" w:rsidR="004D60F1" w:rsidRPr="00DD65C8" w:rsidRDefault="00C629FD">
            <w:pPr>
              <w:spacing w:line="263" w:lineRule="exact"/>
              <w:jc w:val="center"/>
              <w:rPr>
                <w:sz w:val="20"/>
                <w:szCs w:val="20"/>
              </w:rPr>
            </w:pPr>
            <w:r w:rsidRPr="00DD65C8">
              <w:rPr>
                <w:rFonts w:eastAsia="Times New Roman"/>
                <w:b/>
                <w:bCs/>
                <w:w w:val="99"/>
                <w:sz w:val="24"/>
                <w:szCs w:val="24"/>
              </w:rPr>
              <w:t>6f</w:t>
            </w:r>
          </w:p>
        </w:tc>
        <w:tc>
          <w:tcPr>
            <w:tcW w:w="880" w:type="dxa"/>
            <w:vAlign w:val="bottom"/>
          </w:tcPr>
          <w:p w14:paraId="731CF400" w14:textId="77777777" w:rsidR="004D60F1" w:rsidRPr="00DD65C8" w:rsidRDefault="00C629FD">
            <w:pPr>
              <w:spacing w:line="263" w:lineRule="exact"/>
              <w:ind w:left="100"/>
              <w:rPr>
                <w:sz w:val="20"/>
                <w:szCs w:val="20"/>
              </w:rPr>
            </w:pPr>
            <w:r w:rsidRPr="00DD65C8">
              <w:rPr>
                <w:rFonts w:eastAsia="Times New Roman"/>
                <w:sz w:val="24"/>
                <w:szCs w:val="24"/>
              </w:rPr>
              <w:t>168.74,</w:t>
            </w:r>
          </w:p>
        </w:tc>
        <w:tc>
          <w:tcPr>
            <w:tcW w:w="860" w:type="dxa"/>
            <w:vAlign w:val="bottom"/>
          </w:tcPr>
          <w:p w14:paraId="38C9A075" w14:textId="77777777" w:rsidR="004D60F1" w:rsidRPr="00DD65C8" w:rsidRDefault="00C629FD">
            <w:pPr>
              <w:spacing w:line="263" w:lineRule="exact"/>
              <w:jc w:val="right"/>
              <w:rPr>
                <w:sz w:val="20"/>
                <w:szCs w:val="20"/>
              </w:rPr>
            </w:pPr>
            <w:r w:rsidRPr="00DD65C8">
              <w:rPr>
                <w:rFonts w:eastAsia="Times New Roman"/>
                <w:sz w:val="24"/>
                <w:szCs w:val="24"/>
              </w:rPr>
              <w:t>162.66,</w:t>
            </w:r>
          </w:p>
        </w:tc>
        <w:tc>
          <w:tcPr>
            <w:tcW w:w="880" w:type="dxa"/>
            <w:vAlign w:val="bottom"/>
          </w:tcPr>
          <w:p w14:paraId="2A1D771B" w14:textId="77777777" w:rsidR="004D60F1" w:rsidRPr="00DD65C8" w:rsidRDefault="00C629FD">
            <w:pPr>
              <w:spacing w:line="263" w:lineRule="exact"/>
              <w:jc w:val="right"/>
              <w:rPr>
                <w:sz w:val="20"/>
                <w:szCs w:val="20"/>
              </w:rPr>
            </w:pPr>
            <w:r w:rsidRPr="00DD65C8">
              <w:rPr>
                <w:rFonts w:eastAsia="Times New Roman"/>
                <w:sz w:val="24"/>
                <w:szCs w:val="24"/>
              </w:rPr>
              <w:t>155.25,</w:t>
            </w:r>
          </w:p>
        </w:tc>
        <w:tc>
          <w:tcPr>
            <w:tcW w:w="860" w:type="dxa"/>
            <w:vAlign w:val="bottom"/>
          </w:tcPr>
          <w:p w14:paraId="476F0F0A" w14:textId="77777777" w:rsidR="004D60F1" w:rsidRPr="00DD65C8" w:rsidRDefault="00C629FD">
            <w:pPr>
              <w:spacing w:line="263" w:lineRule="exact"/>
              <w:jc w:val="right"/>
              <w:rPr>
                <w:sz w:val="20"/>
                <w:szCs w:val="20"/>
              </w:rPr>
            </w:pPr>
            <w:r w:rsidRPr="00DD65C8">
              <w:rPr>
                <w:rFonts w:eastAsia="Times New Roman"/>
                <w:sz w:val="24"/>
                <w:szCs w:val="24"/>
              </w:rPr>
              <w:t>143.71,</w:t>
            </w:r>
          </w:p>
        </w:tc>
        <w:tc>
          <w:tcPr>
            <w:tcW w:w="860" w:type="dxa"/>
            <w:vAlign w:val="bottom"/>
          </w:tcPr>
          <w:p w14:paraId="0AA0D05F" w14:textId="77777777" w:rsidR="004D60F1" w:rsidRPr="00DD65C8" w:rsidRDefault="00C629FD">
            <w:pPr>
              <w:spacing w:line="263" w:lineRule="exact"/>
              <w:jc w:val="right"/>
              <w:rPr>
                <w:sz w:val="20"/>
                <w:szCs w:val="20"/>
              </w:rPr>
            </w:pPr>
            <w:r w:rsidRPr="00DD65C8">
              <w:rPr>
                <w:rFonts w:eastAsia="Times New Roman"/>
                <w:sz w:val="24"/>
                <w:szCs w:val="24"/>
              </w:rPr>
              <w:t>141.87,</w:t>
            </w:r>
          </w:p>
        </w:tc>
        <w:tc>
          <w:tcPr>
            <w:tcW w:w="860" w:type="dxa"/>
            <w:vAlign w:val="bottom"/>
          </w:tcPr>
          <w:p w14:paraId="566688E7" w14:textId="77777777" w:rsidR="004D60F1" w:rsidRPr="00DD65C8" w:rsidRDefault="00C629FD">
            <w:pPr>
              <w:spacing w:line="263" w:lineRule="exact"/>
              <w:jc w:val="right"/>
              <w:rPr>
                <w:sz w:val="20"/>
                <w:szCs w:val="20"/>
              </w:rPr>
            </w:pPr>
            <w:r w:rsidRPr="00DD65C8">
              <w:rPr>
                <w:rFonts w:eastAsia="Times New Roman"/>
                <w:sz w:val="24"/>
                <w:szCs w:val="24"/>
              </w:rPr>
              <w:t>136.25,</w:t>
            </w:r>
          </w:p>
        </w:tc>
        <w:tc>
          <w:tcPr>
            <w:tcW w:w="860" w:type="dxa"/>
            <w:vAlign w:val="bottom"/>
          </w:tcPr>
          <w:p w14:paraId="369EEF31" w14:textId="77777777" w:rsidR="004D60F1" w:rsidRPr="00DD65C8" w:rsidRDefault="00C629FD">
            <w:pPr>
              <w:spacing w:line="263" w:lineRule="exact"/>
              <w:jc w:val="right"/>
              <w:rPr>
                <w:sz w:val="20"/>
                <w:szCs w:val="20"/>
              </w:rPr>
            </w:pPr>
            <w:r w:rsidRPr="00DD65C8">
              <w:rPr>
                <w:rFonts w:eastAsia="Times New Roman"/>
                <w:sz w:val="24"/>
                <w:szCs w:val="24"/>
              </w:rPr>
              <w:t>123.24,</w:t>
            </w:r>
          </w:p>
        </w:tc>
        <w:tc>
          <w:tcPr>
            <w:tcW w:w="920" w:type="dxa"/>
            <w:tcBorders>
              <w:right w:val="single" w:sz="8" w:space="0" w:color="auto"/>
            </w:tcBorders>
            <w:vAlign w:val="bottom"/>
          </w:tcPr>
          <w:p w14:paraId="0A4B0C83" w14:textId="77777777" w:rsidR="004D60F1" w:rsidRPr="00DD65C8" w:rsidRDefault="00C629FD">
            <w:pPr>
              <w:spacing w:line="263" w:lineRule="exact"/>
              <w:jc w:val="right"/>
              <w:rPr>
                <w:sz w:val="20"/>
                <w:szCs w:val="20"/>
              </w:rPr>
            </w:pPr>
            <w:r w:rsidRPr="00DD65C8">
              <w:rPr>
                <w:rFonts w:eastAsia="Times New Roman"/>
                <w:sz w:val="24"/>
                <w:szCs w:val="24"/>
              </w:rPr>
              <w:t>116.90,</w:t>
            </w:r>
          </w:p>
        </w:tc>
      </w:tr>
      <w:tr w:rsidR="004D60F1" w:rsidRPr="00DD65C8" w14:paraId="562DF5CB" w14:textId="77777777">
        <w:trPr>
          <w:trHeight w:val="293"/>
        </w:trPr>
        <w:tc>
          <w:tcPr>
            <w:tcW w:w="720" w:type="dxa"/>
            <w:tcBorders>
              <w:left w:val="single" w:sz="8" w:space="0" w:color="auto"/>
              <w:right w:val="single" w:sz="8" w:space="0" w:color="auto"/>
            </w:tcBorders>
            <w:vAlign w:val="bottom"/>
          </w:tcPr>
          <w:p w14:paraId="3265B429" w14:textId="77777777" w:rsidR="004D60F1" w:rsidRPr="00DD65C8" w:rsidRDefault="004D60F1">
            <w:pPr>
              <w:rPr>
                <w:sz w:val="24"/>
                <w:szCs w:val="24"/>
              </w:rPr>
            </w:pPr>
          </w:p>
        </w:tc>
        <w:tc>
          <w:tcPr>
            <w:tcW w:w="980" w:type="dxa"/>
            <w:tcBorders>
              <w:right w:val="single" w:sz="8" w:space="0" w:color="auto"/>
            </w:tcBorders>
            <w:vAlign w:val="bottom"/>
          </w:tcPr>
          <w:p w14:paraId="02BD583F" w14:textId="77777777" w:rsidR="004D60F1" w:rsidRPr="00DD65C8" w:rsidRDefault="004D60F1">
            <w:pPr>
              <w:rPr>
                <w:sz w:val="24"/>
                <w:szCs w:val="24"/>
              </w:rPr>
            </w:pPr>
          </w:p>
        </w:tc>
        <w:tc>
          <w:tcPr>
            <w:tcW w:w="6980" w:type="dxa"/>
            <w:gridSpan w:val="8"/>
            <w:tcBorders>
              <w:right w:val="single" w:sz="8" w:space="0" w:color="auto"/>
            </w:tcBorders>
            <w:vAlign w:val="bottom"/>
          </w:tcPr>
          <w:p w14:paraId="34EF2A13" w14:textId="77777777" w:rsidR="004D60F1" w:rsidRPr="00DD65C8" w:rsidRDefault="00C629FD">
            <w:pPr>
              <w:ind w:left="100"/>
              <w:rPr>
                <w:sz w:val="20"/>
                <w:szCs w:val="20"/>
              </w:rPr>
            </w:pPr>
            <w:r w:rsidRPr="00DD65C8">
              <w:rPr>
                <w:rFonts w:eastAsia="Times New Roman"/>
                <w:sz w:val="24"/>
                <w:szCs w:val="24"/>
              </w:rPr>
              <w:t>115.87, 113.14, 110.28, 55.68, 49.07, 34.73, 31.54, 29.22, 22.06.</w:t>
            </w:r>
          </w:p>
        </w:tc>
      </w:tr>
      <w:tr w:rsidR="004D60F1" w:rsidRPr="00DD65C8" w14:paraId="74CB1C23" w14:textId="77777777">
        <w:trPr>
          <w:trHeight w:val="190"/>
        </w:trPr>
        <w:tc>
          <w:tcPr>
            <w:tcW w:w="720" w:type="dxa"/>
            <w:tcBorders>
              <w:left w:val="single" w:sz="8" w:space="0" w:color="auto"/>
              <w:bottom w:val="single" w:sz="8" w:space="0" w:color="auto"/>
              <w:right w:val="single" w:sz="8" w:space="0" w:color="auto"/>
            </w:tcBorders>
            <w:vAlign w:val="bottom"/>
          </w:tcPr>
          <w:p w14:paraId="3C3B43E3" w14:textId="77777777" w:rsidR="004D60F1" w:rsidRPr="00DD65C8" w:rsidRDefault="004D60F1">
            <w:pPr>
              <w:rPr>
                <w:sz w:val="16"/>
                <w:szCs w:val="16"/>
              </w:rPr>
            </w:pPr>
          </w:p>
        </w:tc>
        <w:tc>
          <w:tcPr>
            <w:tcW w:w="980" w:type="dxa"/>
            <w:tcBorders>
              <w:bottom w:val="single" w:sz="8" w:space="0" w:color="auto"/>
              <w:right w:val="single" w:sz="8" w:space="0" w:color="auto"/>
            </w:tcBorders>
            <w:vAlign w:val="bottom"/>
          </w:tcPr>
          <w:p w14:paraId="48A83ED2" w14:textId="77777777" w:rsidR="004D60F1" w:rsidRPr="00DD65C8" w:rsidRDefault="004D60F1">
            <w:pPr>
              <w:rPr>
                <w:sz w:val="16"/>
                <w:szCs w:val="16"/>
              </w:rPr>
            </w:pPr>
          </w:p>
        </w:tc>
        <w:tc>
          <w:tcPr>
            <w:tcW w:w="880" w:type="dxa"/>
            <w:tcBorders>
              <w:bottom w:val="single" w:sz="8" w:space="0" w:color="auto"/>
            </w:tcBorders>
            <w:vAlign w:val="bottom"/>
          </w:tcPr>
          <w:p w14:paraId="797ED295" w14:textId="77777777" w:rsidR="004D60F1" w:rsidRPr="00DD65C8" w:rsidRDefault="004D60F1">
            <w:pPr>
              <w:rPr>
                <w:sz w:val="16"/>
                <w:szCs w:val="16"/>
              </w:rPr>
            </w:pPr>
          </w:p>
        </w:tc>
        <w:tc>
          <w:tcPr>
            <w:tcW w:w="860" w:type="dxa"/>
            <w:tcBorders>
              <w:bottom w:val="single" w:sz="8" w:space="0" w:color="auto"/>
            </w:tcBorders>
            <w:vAlign w:val="bottom"/>
          </w:tcPr>
          <w:p w14:paraId="1161853C" w14:textId="77777777" w:rsidR="004D60F1" w:rsidRPr="00DD65C8" w:rsidRDefault="004D60F1">
            <w:pPr>
              <w:rPr>
                <w:sz w:val="16"/>
                <w:szCs w:val="16"/>
              </w:rPr>
            </w:pPr>
          </w:p>
        </w:tc>
        <w:tc>
          <w:tcPr>
            <w:tcW w:w="880" w:type="dxa"/>
            <w:tcBorders>
              <w:bottom w:val="single" w:sz="8" w:space="0" w:color="auto"/>
            </w:tcBorders>
            <w:vAlign w:val="bottom"/>
          </w:tcPr>
          <w:p w14:paraId="6540FFDF" w14:textId="77777777" w:rsidR="004D60F1" w:rsidRPr="00DD65C8" w:rsidRDefault="004D60F1">
            <w:pPr>
              <w:rPr>
                <w:sz w:val="16"/>
                <w:szCs w:val="16"/>
              </w:rPr>
            </w:pPr>
          </w:p>
        </w:tc>
        <w:tc>
          <w:tcPr>
            <w:tcW w:w="860" w:type="dxa"/>
            <w:tcBorders>
              <w:bottom w:val="single" w:sz="8" w:space="0" w:color="auto"/>
            </w:tcBorders>
            <w:vAlign w:val="bottom"/>
          </w:tcPr>
          <w:p w14:paraId="09A50D3E" w14:textId="77777777" w:rsidR="004D60F1" w:rsidRPr="00DD65C8" w:rsidRDefault="004D60F1">
            <w:pPr>
              <w:rPr>
                <w:sz w:val="16"/>
                <w:szCs w:val="16"/>
              </w:rPr>
            </w:pPr>
          </w:p>
        </w:tc>
        <w:tc>
          <w:tcPr>
            <w:tcW w:w="860" w:type="dxa"/>
            <w:tcBorders>
              <w:bottom w:val="single" w:sz="8" w:space="0" w:color="auto"/>
            </w:tcBorders>
            <w:vAlign w:val="bottom"/>
          </w:tcPr>
          <w:p w14:paraId="1BF9C756" w14:textId="77777777" w:rsidR="004D60F1" w:rsidRPr="00DD65C8" w:rsidRDefault="004D60F1">
            <w:pPr>
              <w:rPr>
                <w:sz w:val="16"/>
                <w:szCs w:val="16"/>
              </w:rPr>
            </w:pPr>
          </w:p>
        </w:tc>
        <w:tc>
          <w:tcPr>
            <w:tcW w:w="860" w:type="dxa"/>
            <w:tcBorders>
              <w:bottom w:val="single" w:sz="8" w:space="0" w:color="auto"/>
            </w:tcBorders>
            <w:vAlign w:val="bottom"/>
          </w:tcPr>
          <w:p w14:paraId="5860F07A" w14:textId="77777777" w:rsidR="004D60F1" w:rsidRPr="00DD65C8" w:rsidRDefault="004D60F1">
            <w:pPr>
              <w:rPr>
                <w:sz w:val="16"/>
                <w:szCs w:val="16"/>
              </w:rPr>
            </w:pPr>
          </w:p>
        </w:tc>
        <w:tc>
          <w:tcPr>
            <w:tcW w:w="860" w:type="dxa"/>
            <w:tcBorders>
              <w:bottom w:val="single" w:sz="8" w:space="0" w:color="auto"/>
            </w:tcBorders>
            <w:vAlign w:val="bottom"/>
          </w:tcPr>
          <w:p w14:paraId="19F6680B" w14:textId="77777777" w:rsidR="004D60F1" w:rsidRPr="00DD65C8" w:rsidRDefault="004D60F1">
            <w:pPr>
              <w:rPr>
                <w:sz w:val="16"/>
                <w:szCs w:val="16"/>
              </w:rPr>
            </w:pPr>
          </w:p>
        </w:tc>
        <w:tc>
          <w:tcPr>
            <w:tcW w:w="920" w:type="dxa"/>
            <w:tcBorders>
              <w:bottom w:val="single" w:sz="8" w:space="0" w:color="auto"/>
              <w:right w:val="single" w:sz="8" w:space="0" w:color="auto"/>
            </w:tcBorders>
            <w:vAlign w:val="bottom"/>
          </w:tcPr>
          <w:p w14:paraId="1D021ACE" w14:textId="77777777" w:rsidR="004D60F1" w:rsidRPr="00DD65C8" w:rsidRDefault="004D60F1">
            <w:pPr>
              <w:rPr>
                <w:sz w:val="16"/>
                <w:szCs w:val="16"/>
              </w:rPr>
            </w:pPr>
          </w:p>
        </w:tc>
      </w:tr>
      <w:tr w:rsidR="004D60F1" w:rsidRPr="00DD65C8" w14:paraId="7CB9E5CD" w14:textId="77777777">
        <w:trPr>
          <w:trHeight w:val="263"/>
        </w:trPr>
        <w:tc>
          <w:tcPr>
            <w:tcW w:w="720" w:type="dxa"/>
            <w:tcBorders>
              <w:left w:val="single" w:sz="8" w:space="0" w:color="auto"/>
              <w:right w:val="single" w:sz="8" w:space="0" w:color="auto"/>
            </w:tcBorders>
            <w:vAlign w:val="bottom"/>
          </w:tcPr>
          <w:p w14:paraId="2F03599C" w14:textId="77777777" w:rsidR="004D60F1" w:rsidRPr="00DD65C8" w:rsidRDefault="00C629FD">
            <w:pPr>
              <w:spacing w:line="264" w:lineRule="exact"/>
              <w:jc w:val="center"/>
              <w:rPr>
                <w:sz w:val="20"/>
                <w:szCs w:val="20"/>
              </w:rPr>
            </w:pPr>
            <w:r w:rsidRPr="00DD65C8">
              <w:rPr>
                <w:rFonts w:eastAsia="Times New Roman"/>
                <w:w w:val="99"/>
                <w:sz w:val="24"/>
                <w:szCs w:val="24"/>
              </w:rPr>
              <w:t>14</w:t>
            </w:r>
          </w:p>
        </w:tc>
        <w:tc>
          <w:tcPr>
            <w:tcW w:w="980" w:type="dxa"/>
            <w:tcBorders>
              <w:right w:val="single" w:sz="8" w:space="0" w:color="auto"/>
            </w:tcBorders>
            <w:vAlign w:val="bottom"/>
          </w:tcPr>
          <w:p w14:paraId="2E9188EB" w14:textId="77777777" w:rsidR="004D60F1" w:rsidRPr="00DD65C8" w:rsidRDefault="00C629FD">
            <w:pPr>
              <w:spacing w:line="264" w:lineRule="exact"/>
              <w:jc w:val="center"/>
              <w:rPr>
                <w:sz w:val="20"/>
                <w:szCs w:val="20"/>
              </w:rPr>
            </w:pPr>
            <w:r w:rsidRPr="00DD65C8">
              <w:rPr>
                <w:rFonts w:eastAsia="Times New Roman"/>
                <w:b/>
                <w:bCs/>
                <w:w w:val="99"/>
                <w:sz w:val="24"/>
                <w:szCs w:val="24"/>
              </w:rPr>
              <w:t>6g</w:t>
            </w:r>
          </w:p>
        </w:tc>
        <w:tc>
          <w:tcPr>
            <w:tcW w:w="880" w:type="dxa"/>
            <w:vAlign w:val="bottom"/>
          </w:tcPr>
          <w:p w14:paraId="203E71A5" w14:textId="77777777" w:rsidR="004D60F1" w:rsidRPr="00DD65C8" w:rsidRDefault="00C629FD">
            <w:pPr>
              <w:spacing w:line="264" w:lineRule="exact"/>
              <w:ind w:left="100"/>
              <w:rPr>
                <w:sz w:val="20"/>
                <w:szCs w:val="20"/>
              </w:rPr>
            </w:pPr>
            <w:r w:rsidRPr="00DD65C8">
              <w:rPr>
                <w:rFonts w:eastAsia="Times New Roman"/>
                <w:sz w:val="24"/>
                <w:szCs w:val="24"/>
              </w:rPr>
              <w:t>168.67,</w:t>
            </w:r>
          </w:p>
        </w:tc>
        <w:tc>
          <w:tcPr>
            <w:tcW w:w="860" w:type="dxa"/>
            <w:vAlign w:val="bottom"/>
          </w:tcPr>
          <w:p w14:paraId="169A8B5B" w14:textId="77777777" w:rsidR="004D60F1" w:rsidRPr="00DD65C8" w:rsidRDefault="00C629FD">
            <w:pPr>
              <w:spacing w:line="264" w:lineRule="exact"/>
              <w:jc w:val="right"/>
              <w:rPr>
                <w:sz w:val="20"/>
                <w:szCs w:val="20"/>
              </w:rPr>
            </w:pPr>
            <w:r w:rsidRPr="00DD65C8">
              <w:rPr>
                <w:rFonts w:eastAsia="Times New Roman"/>
                <w:sz w:val="24"/>
                <w:szCs w:val="24"/>
              </w:rPr>
              <w:t>163.63,</w:t>
            </w:r>
          </w:p>
        </w:tc>
        <w:tc>
          <w:tcPr>
            <w:tcW w:w="880" w:type="dxa"/>
            <w:vAlign w:val="bottom"/>
          </w:tcPr>
          <w:p w14:paraId="41E0CF51" w14:textId="77777777" w:rsidR="004D60F1" w:rsidRPr="00DD65C8" w:rsidRDefault="00C629FD">
            <w:pPr>
              <w:spacing w:line="264" w:lineRule="exact"/>
              <w:jc w:val="right"/>
              <w:rPr>
                <w:sz w:val="20"/>
                <w:szCs w:val="20"/>
              </w:rPr>
            </w:pPr>
            <w:r w:rsidRPr="00DD65C8">
              <w:rPr>
                <w:rFonts w:eastAsia="Times New Roman"/>
                <w:sz w:val="24"/>
                <w:szCs w:val="24"/>
              </w:rPr>
              <w:t>143.26,</w:t>
            </w:r>
          </w:p>
        </w:tc>
        <w:tc>
          <w:tcPr>
            <w:tcW w:w="860" w:type="dxa"/>
            <w:vAlign w:val="bottom"/>
          </w:tcPr>
          <w:p w14:paraId="687E252C" w14:textId="77777777" w:rsidR="004D60F1" w:rsidRPr="00DD65C8" w:rsidRDefault="00C629FD">
            <w:pPr>
              <w:spacing w:line="264" w:lineRule="exact"/>
              <w:jc w:val="right"/>
              <w:rPr>
                <w:sz w:val="20"/>
                <w:szCs w:val="20"/>
              </w:rPr>
            </w:pPr>
            <w:r w:rsidRPr="00DD65C8">
              <w:rPr>
                <w:rFonts w:eastAsia="Times New Roman"/>
                <w:sz w:val="24"/>
                <w:szCs w:val="24"/>
              </w:rPr>
              <w:t>142.20,</w:t>
            </w:r>
          </w:p>
        </w:tc>
        <w:tc>
          <w:tcPr>
            <w:tcW w:w="860" w:type="dxa"/>
            <w:vAlign w:val="bottom"/>
          </w:tcPr>
          <w:p w14:paraId="4A650584" w14:textId="77777777" w:rsidR="004D60F1" w:rsidRPr="00DD65C8" w:rsidRDefault="00C629FD">
            <w:pPr>
              <w:spacing w:line="264" w:lineRule="exact"/>
              <w:jc w:val="right"/>
              <w:rPr>
                <w:sz w:val="20"/>
                <w:szCs w:val="20"/>
              </w:rPr>
            </w:pPr>
            <w:r w:rsidRPr="00DD65C8">
              <w:rPr>
                <w:rFonts w:eastAsia="Times New Roman"/>
                <w:sz w:val="24"/>
                <w:szCs w:val="24"/>
              </w:rPr>
              <w:t>138.45,</w:t>
            </w:r>
          </w:p>
        </w:tc>
        <w:tc>
          <w:tcPr>
            <w:tcW w:w="860" w:type="dxa"/>
            <w:vAlign w:val="bottom"/>
          </w:tcPr>
          <w:p w14:paraId="20916E73" w14:textId="77777777" w:rsidR="004D60F1" w:rsidRPr="00DD65C8" w:rsidRDefault="00C629FD">
            <w:pPr>
              <w:spacing w:line="264" w:lineRule="exact"/>
              <w:jc w:val="right"/>
              <w:rPr>
                <w:sz w:val="20"/>
                <w:szCs w:val="20"/>
              </w:rPr>
            </w:pPr>
            <w:r w:rsidRPr="00DD65C8">
              <w:rPr>
                <w:rFonts w:eastAsia="Times New Roman"/>
                <w:sz w:val="24"/>
                <w:szCs w:val="24"/>
              </w:rPr>
              <w:t>133.77,</w:t>
            </w:r>
          </w:p>
        </w:tc>
        <w:tc>
          <w:tcPr>
            <w:tcW w:w="860" w:type="dxa"/>
            <w:vAlign w:val="bottom"/>
          </w:tcPr>
          <w:p w14:paraId="0646EEEC" w14:textId="77777777" w:rsidR="004D60F1" w:rsidRPr="00DD65C8" w:rsidRDefault="00C629FD">
            <w:pPr>
              <w:spacing w:line="264" w:lineRule="exact"/>
              <w:jc w:val="right"/>
              <w:rPr>
                <w:sz w:val="20"/>
                <w:szCs w:val="20"/>
              </w:rPr>
            </w:pPr>
            <w:r w:rsidRPr="00DD65C8">
              <w:rPr>
                <w:rFonts w:eastAsia="Times New Roman"/>
                <w:sz w:val="24"/>
                <w:szCs w:val="24"/>
              </w:rPr>
              <w:t>125.84,</w:t>
            </w:r>
          </w:p>
        </w:tc>
        <w:tc>
          <w:tcPr>
            <w:tcW w:w="920" w:type="dxa"/>
            <w:tcBorders>
              <w:right w:val="single" w:sz="8" w:space="0" w:color="auto"/>
            </w:tcBorders>
            <w:vAlign w:val="bottom"/>
          </w:tcPr>
          <w:p w14:paraId="6A488F9A" w14:textId="77777777" w:rsidR="004D60F1" w:rsidRPr="00DD65C8" w:rsidRDefault="00C629FD">
            <w:pPr>
              <w:spacing w:line="264" w:lineRule="exact"/>
              <w:jc w:val="right"/>
              <w:rPr>
                <w:sz w:val="20"/>
                <w:szCs w:val="20"/>
              </w:rPr>
            </w:pPr>
            <w:r w:rsidRPr="00DD65C8">
              <w:rPr>
                <w:rFonts w:eastAsia="Times New Roman"/>
                <w:sz w:val="24"/>
                <w:szCs w:val="24"/>
              </w:rPr>
              <w:t>124.22,</w:t>
            </w:r>
          </w:p>
        </w:tc>
      </w:tr>
      <w:tr w:rsidR="004D60F1" w:rsidRPr="00DD65C8" w14:paraId="21A7D631" w14:textId="77777777">
        <w:trPr>
          <w:trHeight w:val="293"/>
        </w:trPr>
        <w:tc>
          <w:tcPr>
            <w:tcW w:w="720" w:type="dxa"/>
            <w:tcBorders>
              <w:left w:val="single" w:sz="8" w:space="0" w:color="auto"/>
              <w:right w:val="single" w:sz="8" w:space="0" w:color="auto"/>
            </w:tcBorders>
            <w:vAlign w:val="bottom"/>
          </w:tcPr>
          <w:p w14:paraId="02B1E808" w14:textId="77777777" w:rsidR="004D60F1" w:rsidRPr="00DD65C8" w:rsidRDefault="004D60F1">
            <w:pPr>
              <w:rPr>
                <w:sz w:val="24"/>
                <w:szCs w:val="24"/>
              </w:rPr>
            </w:pPr>
          </w:p>
        </w:tc>
        <w:tc>
          <w:tcPr>
            <w:tcW w:w="980" w:type="dxa"/>
            <w:tcBorders>
              <w:right w:val="single" w:sz="8" w:space="0" w:color="auto"/>
            </w:tcBorders>
            <w:vAlign w:val="bottom"/>
          </w:tcPr>
          <w:p w14:paraId="7E1F2670" w14:textId="77777777" w:rsidR="004D60F1" w:rsidRPr="00DD65C8" w:rsidRDefault="004D60F1">
            <w:pPr>
              <w:rPr>
                <w:sz w:val="24"/>
                <w:szCs w:val="24"/>
              </w:rPr>
            </w:pPr>
          </w:p>
        </w:tc>
        <w:tc>
          <w:tcPr>
            <w:tcW w:w="6060" w:type="dxa"/>
            <w:gridSpan w:val="7"/>
            <w:vAlign w:val="bottom"/>
          </w:tcPr>
          <w:p w14:paraId="0C1284FD" w14:textId="77777777" w:rsidR="004D60F1" w:rsidRPr="00DD65C8" w:rsidRDefault="00C629FD">
            <w:pPr>
              <w:ind w:left="100"/>
              <w:rPr>
                <w:sz w:val="20"/>
                <w:szCs w:val="20"/>
              </w:rPr>
            </w:pPr>
            <w:r w:rsidRPr="00DD65C8">
              <w:rPr>
                <w:rFonts w:eastAsia="Times New Roman"/>
                <w:sz w:val="24"/>
                <w:szCs w:val="24"/>
              </w:rPr>
              <w:t>122.44, 118.29, 114.80, 49.01, 37.06, 31.50, 29.24, 22.01.</w:t>
            </w:r>
          </w:p>
        </w:tc>
        <w:tc>
          <w:tcPr>
            <w:tcW w:w="920" w:type="dxa"/>
            <w:tcBorders>
              <w:right w:val="single" w:sz="8" w:space="0" w:color="auto"/>
            </w:tcBorders>
            <w:vAlign w:val="bottom"/>
          </w:tcPr>
          <w:p w14:paraId="3D84907D" w14:textId="77777777" w:rsidR="004D60F1" w:rsidRPr="00DD65C8" w:rsidRDefault="004D60F1">
            <w:pPr>
              <w:rPr>
                <w:sz w:val="24"/>
                <w:szCs w:val="24"/>
              </w:rPr>
            </w:pPr>
          </w:p>
        </w:tc>
      </w:tr>
      <w:tr w:rsidR="004D60F1" w:rsidRPr="00DD65C8" w14:paraId="1C0749D5" w14:textId="77777777">
        <w:trPr>
          <w:trHeight w:val="192"/>
        </w:trPr>
        <w:tc>
          <w:tcPr>
            <w:tcW w:w="720" w:type="dxa"/>
            <w:tcBorders>
              <w:left w:val="single" w:sz="8" w:space="0" w:color="auto"/>
              <w:bottom w:val="single" w:sz="8" w:space="0" w:color="auto"/>
              <w:right w:val="single" w:sz="8" w:space="0" w:color="auto"/>
            </w:tcBorders>
            <w:vAlign w:val="bottom"/>
          </w:tcPr>
          <w:p w14:paraId="3ED0D3EB" w14:textId="77777777" w:rsidR="004D60F1" w:rsidRPr="00DD65C8" w:rsidRDefault="004D60F1">
            <w:pPr>
              <w:rPr>
                <w:sz w:val="16"/>
                <w:szCs w:val="16"/>
              </w:rPr>
            </w:pPr>
          </w:p>
        </w:tc>
        <w:tc>
          <w:tcPr>
            <w:tcW w:w="980" w:type="dxa"/>
            <w:tcBorders>
              <w:bottom w:val="single" w:sz="8" w:space="0" w:color="auto"/>
              <w:right w:val="single" w:sz="8" w:space="0" w:color="auto"/>
            </w:tcBorders>
            <w:vAlign w:val="bottom"/>
          </w:tcPr>
          <w:p w14:paraId="6C5EA819" w14:textId="77777777" w:rsidR="004D60F1" w:rsidRPr="00DD65C8" w:rsidRDefault="004D60F1">
            <w:pPr>
              <w:rPr>
                <w:sz w:val="16"/>
                <w:szCs w:val="16"/>
              </w:rPr>
            </w:pPr>
          </w:p>
        </w:tc>
        <w:tc>
          <w:tcPr>
            <w:tcW w:w="880" w:type="dxa"/>
            <w:tcBorders>
              <w:bottom w:val="single" w:sz="8" w:space="0" w:color="auto"/>
            </w:tcBorders>
            <w:vAlign w:val="bottom"/>
          </w:tcPr>
          <w:p w14:paraId="0663BD19" w14:textId="77777777" w:rsidR="004D60F1" w:rsidRPr="00DD65C8" w:rsidRDefault="004D60F1">
            <w:pPr>
              <w:rPr>
                <w:sz w:val="16"/>
                <w:szCs w:val="16"/>
              </w:rPr>
            </w:pPr>
          </w:p>
        </w:tc>
        <w:tc>
          <w:tcPr>
            <w:tcW w:w="860" w:type="dxa"/>
            <w:tcBorders>
              <w:bottom w:val="single" w:sz="8" w:space="0" w:color="auto"/>
            </w:tcBorders>
            <w:vAlign w:val="bottom"/>
          </w:tcPr>
          <w:p w14:paraId="3B5A1EDB" w14:textId="77777777" w:rsidR="004D60F1" w:rsidRPr="00DD65C8" w:rsidRDefault="004D60F1">
            <w:pPr>
              <w:rPr>
                <w:sz w:val="16"/>
                <w:szCs w:val="16"/>
              </w:rPr>
            </w:pPr>
          </w:p>
        </w:tc>
        <w:tc>
          <w:tcPr>
            <w:tcW w:w="880" w:type="dxa"/>
            <w:tcBorders>
              <w:bottom w:val="single" w:sz="8" w:space="0" w:color="auto"/>
            </w:tcBorders>
            <w:vAlign w:val="bottom"/>
          </w:tcPr>
          <w:p w14:paraId="0B5E88EF" w14:textId="77777777" w:rsidR="004D60F1" w:rsidRPr="00DD65C8" w:rsidRDefault="004D60F1">
            <w:pPr>
              <w:rPr>
                <w:sz w:val="16"/>
                <w:szCs w:val="16"/>
              </w:rPr>
            </w:pPr>
          </w:p>
        </w:tc>
        <w:tc>
          <w:tcPr>
            <w:tcW w:w="860" w:type="dxa"/>
            <w:tcBorders>
              <w:bottom w:val="single" w:sz="8" w:space="0" w:color="auto"/>
            </w:tcBorders>
            <w:vAlign w:val="bottom"/>
          </w:tcPr>
          <w:p w14:paraId="44B7F657" w14:textId="77777777" w:rsidR="004D60F1" w:rsidRPr="00DD65C8" w:rsidRDefault="004D60F1">
            <w:pPr>
              <w:rPr>
                <w:sz w:val="16"/>
                <w:szCs w:val="16"/>
              </w:rPr>
            </w:pPr>
          </w:p>
        </w:tc>
        <w:tc>
          <w:tcPr>
            <w:tcW w:w="860" w:type="dxa"/>
            <w:tcBorders>
              <w:bottom w:val="single" w:sz="8" w:space="0" w:color="auto"/>
            </w:tcBorders>
            <w:vAlign w:val="bottom"/>
          </w:tcPr>
          <w:p w14:paraId="60724650" w14:textId="77777777" w:rsidR="004D60F1" w:rsidRPr="00DD65C8" w:rsidRDefault="004D60F1">
            <w:pPr>
              <w:rPr>
                <w:sz w:val="16"/>
                <w:szCs w:val="16"/>
              </w:rPr>
            </w:pPr>
          </w:p>
        </w:tc>
        <w:tc>
          <w:tcPr>
            <w:tcW w:w="860" w:type="dxa"/>
            <w:tcBorders>
              <w:bottom w:val="single" w:sz="8" w:space="0" w:color="auto"/>
            </w:tcBorders>
            <w:vAlign w:val="bottom"/>
          </w:tcPr>
          <w:p w14:paraId="1B005BAF" w14:textId="77777777" w:rsidR="004D60F1" w:rsidRPr="00DD65C8" w:rsidRDefault="004D60F1">
            <w:pPr>
              <w:rPr>
                <w:sz w:val="16"/>
                <w:szCs w:val="16"/>
              </w:rPr>
            </w:pPr>
          </w:p>
        </w:tc>
        <w:tc>
          <w:tcPr>
            <w:tcW w:w="860" w:type="dxa"/>
            <w:tcBorders>
              <w:bottom w:val="single" w:sz="8" w:space="0" w:color="auto"/>
            </w:tcBorders>
            <w:vAlign w:val="bottom"/>
          </w:tcPr>
          <w:p w14:paraId="77C9FC46" w14:textId="77777777" w:rsidR="004D60F1" w:rsidRPr="00DD65C8" w:rsidRDefault="004D60F1">
            <w:pPr>
              <w:rPr>
                <w:sz w:val="16"/>
                <w:szCs w:val="16"/>
              </w:rPr>
            </w:pPr>
          </w:p>
        </w:tc>
        <w:tc>
          <w:tcPr>
            <w:tcW w:w="920" w:type="dxa"/>
            <w:tcBorders>
              <w:bottom w:val="single" w:sz="8" w:space="0" w:color="auto"/>
              <w:right w:val="single" w:sz="8" w:space="0" w:color="auto"/>
            </w:tcBorders>
            <w:vAlign w:val="bottom"/>
          </w:tcPr>
          <w:p w14:paraId="1ADFF002" w14:textId="77777777" w:rsidR="004D60F1" w:rsidRPr="00DD65C8" w:rsidRDefault="004D60F1">
            <w:pPr>
              <w:rPr>
                <w:sz w:val="16"/>
                <w:szCs w:val="16"/>
              </w:rPr>
            </w:pPr>
          </w:p>
        </w:tc>
      </w:tr>
    </w:tbl>
    <w:p w14:paraId="5EA82055" w14:textId="77777777" w:rsidR="004D60F1" w:rsidRPr="00DD65C8" w:rsidRDefault="004D60F1">
      <w:pPr>
        <w:spacing w:line="6" w:lineRule="exact"/>
        <w:rPr>
          <w:sz w:val="20"/>
          <w:szCs w:val="20"/>
        </w:rPr>
      </w:pPr>
    </w:p>
    <w:p w14:paraId="72ED404E" w14:textId="77777777" w:rsidR="004D60F1" w:rsidRPr="00DD65C8" w:rsidRDefault="00C629FD">
      <w:pPr>
        <w:spacing w:line="359" w:lineRule="auto"/>
        <w:ind w:left="540"/>
        <w:jc w:val="both"/>
        <w:rPr>
          <w:sz w:val="20"/>
          <w:szCs w:val="20"/>
        </w:rPr>
      </w:pPr>
      <w:r w:rsidRPr="00DD65C8">
        <w:rPr>
          <w:rFonts w:eastAsia="Times New Roman"/>
          <w:i/>
          <w:iCs/>
          <w:sz w:val="28"/>
          <w:szCs w:val="28"/>
        </w:rPr>
        <w:t xml:space="preserve">Nhận xét: </w:t>
      </w:r>
      <w:r w:rsidRPr="00DD65C8">
        <w:rPr>
          <w:rFonts w:eastAsia="Times New Roman"/>
          <w:sz w:val="28"/>
          <w:szCs w:val="28"/>
        </w:rPr>
        <w:t>Từ</w:t>
      </w:r>
      <w:r w:rsidRPr="00DD65C8">
        <w:rPr>
          <w:rFonts w:eastAsia="Times New Roman"/>
          <w:i/>
          <w:iCs/>
          <w:sz w:val="28"/>
          <w:szCs w:val="28"/>
        </w:rPr>
        <w:t xml:space="preserve"> </w:t>
      </w:r>
      <w:r w:rsidRPr="00DD65C8">
        <w:rPr>
          <w:rFonts w:eastAsia="Times New Roman"/>
          <w:sz w:val="28"/>
          <w:szCs w:val="28"/>
        </w:rPr>
        <w:t>kết quả</w:t>
      </w:r>
      <w:r w:rsidRPr="00DD65C8">
        <w:rPr>
          <w:rFonts w:eastAsia="Times New Roman"/>
          <w:i/>
          <w:iCs/>
          <w:sz w:val="28"/>
          <w:szCs w:val="28"/>
        </w:rPr>
        <w:t xml:space="preserve"> </w:t>
      </w:r>
      <w:r w:rsidRPr="00DD65C8">
        <w:rPr>
          <w:rFonts w:eastAsia="Times New Roman"/>
          <w:sz w:val="28"/>
          <w:szCs w:val="28"/>
        </w:rPr>
        <w:t>phân tích phổ</w:t>
      </w:r>
      <w:r w:rsidRPr="00DD65C8">
        <w:rPr>
          <w:rFonts w:eastAsia="Times New Roman"/>
          <w:i/>
          <w:iCs/>
          <w:sz w:val="28"/>
          <w:szCs w:val="28"/>
        </w:rPr>
        <w:t xml:space="preserve"> </w:t>
      </w:r>
      <w:r w:rsidRPr="00DD65C8">
        <w:rPr>
          <w:rFonts w:eastAsia="Times New Roman"/>
          <w:sz w:val="28"/>
          <w:szCs w:val="28"/>
        </w:rPr>
        <w:t>qua các phổ đồ</w:t>
      </w:r>
      <w:r w:rsidRPr="00DD65C8">
        <w:rPr>
          <w:rFonts w:eastAsia="Times New Roman"/>
          <w:i/>
          <w:iCs/>
          <w:sz w:val="28"/>
          <w:szCs w:val="28"/>
        </w:rPr>
        <w:t xml:space="preserve"> </w:t>
      </w:r>
      <w:r w:rsidRPr="00DD65C8">
        <w:rPr>
          <w:rFonts w:eastAsia="Times New Roman"/>
          <w:sz w:val="28"/>
          <w:szCs w:val="28"/>
        </w:rPr>
        <w:t>(phụ</w:t>
      </w:r>
      <w:r w:rsidRPr="00DD65C8">
        <w:rPr>
          <w:rFonts w:eastAsia="Times New Roman"/>
          <w:i/>
          <w:iCs/>
          <w:sz w:val="28"/>
          <w:szCs w:val="28"/>
        </w:rPr>
        <w:t xml:space="preserve"> </w:t>
      </w:r>
      <w:r w:rsidRPr="00DD65C8">
        <w:rPr>
          <w:rFonts w:eastAsia="Times New Roman"/>
          <w:sz w:val="28"/>
          <w:szCs w:val="28"/>
        </w:rPr>
        <w:t>lục 49-64) cho thấy:</w:t>
      </w:r>
      <w:r w:rsidRPr="00DD65C8">
        <w:rPr>
          <w:rFonts w:eastAsia="Times New Roman"/>
          <w:i/>
          <w:iCs/>
          <w:sz w:val="28"/>
          <w:szCs w:val="28"/>
        </w:rPr>
        <w:t xml:space="preserve"> </w:t>
      </w:r>
      <w:r w:rsidRPr="00DD65C8">
        <w:rPr>
          <w:rFonts w:eastAsia="Times New Roman"/>
          <w:sz w:val="28"/>
          <w:szCs w:val="28"/>
        </w:rPr>
        <w:t xml:space="preserve">số lượng carbon, độ dịch chuyển hóa học của các carbon là phù hợp với công thức cấu tạo dự kiến của các dẫn chất </w:t>
      </w:r>
      <w:r w:rsidRPr="00DD65C8">
        <w:rPr>
          <w:rFonts w:eastAsia="Times New Roman"/>
          <w:b/>
          <w:bCs/>
          <w:color w:val="141823"/>
          <w:sz w:val="30"/>
          <w:szCs w:val="30"/>
        </w:rPr>
        <w:t>5a</w:t>
      </w:r>
      <w:r w:rsidRPr="00DD65C8">
        <w:rPr>
          <w:rFonts w:eastAsia="Times New Roman"/>
          <w:color w:val="141823"/>
          <w:sz w:val="30"/>
          <w:szCs w:val="30"/>
        </w:rPr>
        <w:t>-</w:t>
      </w:r>
      <w:r w:rsidRPr="00DD65C8">
        <w:rPr>
          <w:rFonts w:eastAsia="Times New Roman"/>
          <w:b/>
          <w:bCs/>
          <w:color w:val="141823"/>
          <w:sz w:val="30"/>
          <w:szCs w:val="30"/>
        </w:rPr>
        <w:t>5g</w:t>
      </w:r>
      <w:r w:rsidRPr="00DD65C8">
        <w:rPr>
          <w:rFonts w:eastAsia="Times New Roman"/>
          <w:color w:val="141823"/>
          <w:sz w:val="30"/>
          <w:szCs w:val="30"/>
        </w:rPr>
        <w:t>,</w:t>
      </w:r>
      <w:r w:rsidRPr="00DD65C8">
        <w:rPr>
          <w:rFonts w:eastAsia="Times New Roman"/>
          <w:sz w:val="28"/>
          <w:szCs w:val="28"/>
        </w:rPr>
        <w:t xml:space="preserve"> </w:t>
      </w:r>
      <w:r w:rsidRPr="00DD65C8">
        <w:rPr>
          <w:rFonts w:eastAsia="Times New Roman"/>
          <w:b/>
          <w:bCs/>
          <w:color w:val="141823"/>
          <w:sz w:val="30"/>
          <w:szCs w:val="30"/>
        </w:rPr>
        <w:t>6a</w:t>
      </w:r>
      <w:r w:rsidRPr="00DD65C8">
        <w:rPr>
          <w:rFonts w:eastAsia="Times New Roman"/>
          <w:color w:val="141823"/>
          <w:sz w:val="30"/>
          <w:szCs w:val="30"/>
        </w:rPr>
        <w:t>-</w:t>
      </w:r>
      <w:r w:rsidRPr="00DD65C8">
        <w:rPr>
          <w:rFonts w:eastAsia="Times New Roman"/>
          <w:b/>
          <w:bCs/>
          <w:color w:val="141823"/>
          <w:sz w:val="30"/>
          <w:szCs w:val="30"/>
        </w:rPr>
        <w:t>6g</w:t>
      </w:r>
      <w:r w:rsidRPr="00DD65C8">
        <w:rPr>
          <w:rFonts w:eastAsia="Times New Roman"/>
          <w:sz w:val="28"/>
          <w:szCs w:val="28"/>
        </w:rPr>
        <w:t>. Carbon của 2 nhóm carbonyl (C=O) có độ dịch chuyển hoá học trong khoảng 162,89-162,35 ppm.</w:t>
      </w:r>
    </w:p>
    <w:p w14:paraId="12C8F1F7" w14:textId="77777777" w:rsidR="004D60F1" w:rsidRPr="00DD65C8" w:rsidRDefault="004D60F1">
      <w:pPr>
        <w:spacing w:line="200" w:lineRule="exact"/>
        <w:rPr>
          <w:sz w:val="20"/>
          <w:szCs w:val="20"/>
        </w:rPr>
      </w:pPr>
    </w:p>
    <w:p w14:paraId="41F74D7F" w14:textId="77777777" w:rsidR="004D60F1" w:rsidRPr="00DD65C8" w:rsidRDefault="004D60F1">
      <w:pPr>
        <w:spacing w:line="215" w:lineRule="exact"/>
        <w:rPr>
          <w:sz w:val="20"/>
          <w:szCs w:val="20"/>
        </w:rPr>
      </w:pPr>
    </w:p>
    <w:p w14:paraId="4764E6E4" w14:textId="77777777" w:rsidR="004D60F1" w:rsidRPr="00DD65C8" w:rsidRDefault="00C629FD">
      <w:pPr>
        <w:ind w:left="4820"/>
        <w:rPr>
          <w:sz w:val="20"/>
          <w:szCs w:val="20"/>
        </w:rPr>
      </w:pPr>
      <w:r w:rsidRPr="00DD65C8">
        <w:rPr>
          <w:rFonts w:eastAsia="Calibri"/>
        </w:rPr>
        <w:t>48</w:t>
      </w:r>
    </w:p>
    <w:p w14:paraId="04FA85EF" w14:textId="77777777" w:rsidR="004D60F1" w:rsidRPr="00DD65C8" w:rsidRDefault="004D60F1">
      <w:pPr>
        <w:sectPr w:rsidR="004D60F1" w:rsidRPr="00DD65C8">
          <w:pgSz w:w="11900" w:h="16841"/>
          <w:pgMar w:top="1440" w:right="1119" w:bottom="421" w:left="1440" w:header="0" w:footer="0" w:gutter="0"/>
          <w:cols w:space="720" w:equalWidth="0">
            <w:col w:w="9340"/>
          </w:cols>
        </w:sectPr>
      </w:pPr>
    </w:p>
    <w:p w14:paraId="19F0D1C8" w14:textId="77777777" w:rsidR="004D60F1" w:rsidRPr="00DD65C8" w:rsidRDefault="004D60F1">
      <w:pPr>
        <w:spacing w:line="200" w:lineRule="exact"/>
        <w:rPr>
          <w:sz w:val="20"/>
          <w:szCs w:val="20"/>
        </w:rPr>
      </w:pPr>
      <w:bookmarkStart w:id="49" w:name="page49"/>
      <w:bookmarkEnd w:id="49"/>
    </w:p>
    <w:p w14:paraId="46ACA2B9" w14:textId="77777777" w:rsidR="004D60F1" w:rsidRPr="00DD65C8" w:rsidRDefault="004D60F1">
      <w:pPr>
        <w:spacing w:line="351" w:lineRule="exact"/>
        <w:rPr>
          <w:sz w:val="20"/>
          <w:szCs w:val="20"/>
        </w:rPr>
      </w:pPr>
    </w:p>
    <w:p w14:paraId="67EB6E78" w14:textId="77777777" w:rsidR="004D60F1" w:rsidRPr="00DD65C8" w:rsidRDefault="00C629FD">
      <w:pPr>
        <w:spacing w:line="313" w:lineRule="auto"/>
        <w:ind w:left="540" w:right="120"/>
        <w:jc w:val="both"/>
        <w:rPr>
          <w:sz w:val="20"/>
          <w:szCs w:val="20"/>
        </w:rPr>
      </w:pPr>
      <w:r w:rsidRPr="00DD65C8">
        <w:rPr>
          <w:rFonts w:eastAsia="Times New Roman"/>
          <w:sz w:val="28"/>
          <w:szCs w:val="28"/>
        </w:rPr>
        <w:t>Carbon vùng thơm, carbon nhóm alken, carbon trong vòng triazol có độ dịch chuyển hoá học nằm trong khoảng 143,89-109,61 ppm. Carbon của nhóm - CH</w:t>
      </w:r>
      <w:r w:rsidRPr="00DD65C8">
        <w:rPr>
          <w:rFonts w:eastAsia="Times New Roman"/>
          <w:sz w:val="36"/>
          <w:szCs w:val="36"/>
          <w:vertAlign w:val="subscript"/>
        </w:rPr>
        <w:t>2</w:t>
      </w:r>
      <w:r w:rsidRPr="00DD65C8">
        <w:rPr>
          <w:rFonts w:eastAsia="Times New Roman"/>
          <w:sz w:val="28"/>
          <w:szCs w:val="28"/>
        </w:rPr>
        <w:t xml:space="preserve"> có độ dịch chuyển hoá học khoảng 52,50-37,02 ppm.</w:t>
      </w:r>
    </w:p>
    <w:p w14:paraId="4DF9D493" w14:textId="77777777" w:rsidR="004D60F1" w:rsidRPr="00DD65C8" w:rsidRDefault="004D60F1">
      <w:pPr>
        <w:spacing w:line="200" w:lineRule="exact"/>
        <w:rPr>
          <w:sz w:val="20"/>
          <w:szCs w:val="20"/>
        </w:rPr>
      </w:pPr>
    </w:p>
    <w:p w14:paraId="045CE339" w14:textId="77777777" w:rsidR="004D60F1" w:rsidRPr="00DD65C8" w:rsidRDefault="004D60F1">
      <w:pPr>
        <w:spacing w:line="200" w:lineRule="exact"/>
        <w:rPr>
          <w:sz w:val="20"/>
          <w:szCs w:val="20"/>
        </w:rPr>
      </w:pPr>
    </w:p>
    <w:p w14:paraId="7A85B0AF" w14:textId="77777777" w:rsidR="004D60F1" w:rsidRPr="00DD65C8" w:rsidRDefault="004D60F1">
      <w:pPr>
        <w:spacing w:line="200" w:lineRule="exact"/>
        <w:rPr>
          <w:sz w:val="20"/>
          <w:szCs w:val="20"/>
        </w:rPr>
      </w:pPr>
    </w:p>
    <w:p w14:paraId="75D82581" w14:textId="77777777" w:rsidR="004D60F1" w:rsidRPr="00DD65C8" w:rsidRDefault="004D60F1">
      <w:pPr>
        <w:spacing w:line="200" w:lineRule="exact"/>
        <w:rPr>
          <w:sz w:val="20"/>
          <w:szCs w:val="20"/>
        </w:rPr>
      </w:pPr>
    </w:p>
    <w:p w14:paraId="0023B07E" w14:textId="77777777" w:rsidR="004D60F1" w:rsidRPr="00DD65C8" w:rsidRDefault="004D60F1">
      <w:pPr>
        <w:spacing w:line="200" w:lineRule="exact"/>
        <w:rPr>
          <w:sz w:val="20"/>
          <w:szCs w:val="20"/>
        </w:rPr>
      </w:pPr>
    </w:p>
    <w:p w14:paraId="7436712A" w14:textId="77777777" w:rsidR="004D60F1" w:rsidRPr="00DD65C8" w:rsidRDefault="004D60F1">
      <w:pPr>
        <w:spacing w:line="200" w:lineRule="exact"/>
        <w:rPr>
          <w:sz w:val="20"/>
          <w:szCs w:val="20"/>
        </w:rPr>
      </w:pPr>
    </w:p>
    <w:p w14:paraId="67A05C95" w14:textId="77777777" w:rsidR="004D60F1" w:rsidRPr="00DD65C8" w:rsidRDefault="004D60F1">
      <w:pPr>
        <w:spacing w:line="200" w:lineRule="exact"/>
        <w:rPr>
          <w:sz w:val="20"/>
          <w:szCs w:val="20"/>
        </w:rPr>
      </w:pPr>
    </w:p>
    <w:p w14:paraId="0E0C9FD1" w14:textId="77777777" w:rsidR="004D60F1" w:rsidRPr="00DD65C8" w:rsidRDefault="004D60F1">
      <w:pPr>
        <w:spacing w:line="200" w:lineRule="exact"/>
        <w:rPr>
          <w:sz w:val="20"/>
          <w:szCs w:val="20"/>
        </w:rPr>
      </w:pPr>
    </w:p>
    <w:p w14:paraId="155BC6AE" w14:textId="77777777" w:rsidR="004D60F1" w:rsidRPr="00DD65C8" w:rsidRDefault="004D60F1">
      <w:pPr>
        <w:spacing w:line="343" w:lineRule="exact"/>
        <w:rPr>
          <w:sz w:val="20"/>
          <w:szCs w:val="20"/>
        </w:rPr>
      </w:pPr>
    </w:p>
    <w:p w14:paraId="7CE1CC10" w14:textId="77777777" w:rsidR="004D60F1" w:rsidRPr="00DD65C8" w:rsidRDefault="00C629FD">
      <w:pPr>
        <w:ind w:left="540"/>
        <w:rPr>
          <w:sz w:val="20"/>
          <w:szCs w:val="20"/>
        </w:rPr>
      </w:pPr>
      <w:r w:rsidRPr="00DD65C8">
        <w:rPr>
          <w:rFonts w:eastAsia="Times New Roman"/>
          <w:b/>
          <w:bCs/>
          <w:sz w:val="24"/>
          <w:szCs w:val="24"/>
        </w:rPr>
        <w:t>3.3 KẾT QUẢ THỬ TÁC DỤNG SINH HỌC</w:t>
      </w:r>
    </w:p>
    <w:p w14:paraId="7D5E6D42" w14:textId="77777777" w:rsidR="004D60F1" w:rsidRPr="00DD65C8" w:rsidRDefault="004D60F1">
      <w:pPr>
        <w:spacing w:line="310" w:lineRule="exact"/>
        <w:rPr>
          <w:sz w:val="20"/>
          <w:szCs w:val="20"/>
        </w:rPr>
      </w:pPr>
    </w:p>
    <w:p w14:paraId="2A92691A" w14:textId="77777777" w:rsidR="004D60F1" w:rsidRPr="00DD65C8" w:rsidRDefault="00C629FD">
      <w:pPr>
        <w:spacing w:line="350" w:lineRule="auto"/>
        <w:ind w:left="540" w:right="120"/>
        <w:jc w:val="both"/>
        <w:rPr>
          <w:sz w:val="20"/>
          <w:szCs w:val="20"/>
        </w:rPr>
      </w:pPr>
      <w:r w:rsidRPr="00DD65C8">
        <w:rPr>
          <w:rFonts w:eastAsia="Times New Roman"/>
          <w:b/>
          <w:bCs/>
          <w:sz w:val="24"/>
          <w:szCs w:val="24"/>
        </w:rPr>
        <w:t xml:space="preserve">Bảng 3.8 Kết quả thử hoạt tính ức chế HDAC-2 và hoạt tính gây độc tế bào </w:t>
      </w:r>
      <w:r w:rsidRPr="00DD65C8">
        <w:rPr>
          <w:rFonts w:eastAsia="Times New Roman"/>
          <w:b/>
          <w:bCs/>
          <w:i/>
          <w:iCs/>
          <w:sz w:val="24"/>
          <w:szCs w:val="24"/>
        </w:rPr>
        <w:t>in vitro</w:t>
      </w:r>
      <w:r w:rsidRPr="00DD65C8">
        <w:rPr>
          <w:rFonts w:eastAsia="Times New Roman"/>
          <w:b/>
          <w:bCs/>
          <w:sz w:val="24"/>
          <w:szCs w:val="24"/>
        </w:rPr>
        <w:t xml:space="preserve"> của các chất tổng hợp được</w:t>
      </w:r>
    </w:p>
    <w:p w14:paraId="4DD6C21E" w14:textId="77777777" w:rsidR="004D60F1" w:rsidRPr="00DD65C8" w:rsidRDefault="004D60F1">
      <w:pPr>
        <w:spacing w:line="154" w:lineRule="exact"/>
        <w:rPr>
          <w:sz w:val="20"/>
          <w:szCs w:val="20"/>
        </w:rPr>
      </w:pPr>
    </w:p>
    <w:tbl>
      <w:tblPr>
        <w:tblW w:w="0" w:type="auto"/>
        <w:tblInd w:w="640" w:type="dxa"/>
        <w:tblLayout w:type="fixed"/>
        <w:tblCellMar>
          <w:left w:w="0" w:type="dxa"/>
          <w:right w:w="0" w:type="dxa"/>
        </w:tblCellMar>
        <w:tblLook w:val="04A0" w:firstRow="1" w:lastRow="0" w:firstColumn="1" w:lastColumn="0" w:noHBand="0" w:noVBand="1"/>
      </w:tblPr>
      <w:tblGrid>
        <w:gridCol w:w="20"/>
        <w:gridCol w:w="100"/>
        <w:gridCol w:w="640"/>
        <w:gridCol w:w="220"/>
        <w:gridCol w:w="900"/>
        <w:gridCol w:w="120"/>
        <w:gridCol w:w="100"/>
        <w:gridCol w:w="360"/>
        <w:gridCol w:w="200"/>
        <w:gridCol w:w="640"/>
        <w:gridCol w:w="220"/>
        <w:gridCol w:w="1340"/>
        <w:gridCol w:w="120"/>
        <w:gridCol w:w="100"/>
        <w:gridCol w:w="1200"/>
        <w:gridCol w:w="220"/>
        <w:gridCol w:w="780"/>
        <w:gridCol w:w="100"/>
        <w:gridCol w:w="120"/>
        <w:gridCol w:w="1200"/>
        <w:gridCol w:w="100"/>
        <w:gridCol w:w="20"/>
      </w:tblGrid>
      <w:tr w:rsidR="004D60F1" w:rsidRPr="00DD65C8" w14:paraId="0F5F6993" w14:textId="77777777">
        <w:trPr>
          <w:trHeight w:val="346"/>
        </w:trPr>
        <w:tc>
          <w:tcPr>
            <w:tcW w:w="20" w:type="dxa"/>
            <w:vAlign w:val="bottom"/>
          </w:tcPr>
          <w:p w14:paraId="42E1D12A" w14:textId="77777777" w:rsidR="004D60F1" w:rsidRPr="00DD65C8" w:rsidRDefault="004D60F1">
            <w:pPr>
              <w:rPr>
                <w:sz w:val="24"/>
                <w:szCs w:val="24"/>
              </w:rPr>
            </w:pPr>
          </w:p>
        </w:tc>
        <w:tc>
          <w:tcPr>
            <w:tcW w:w="100" w:type="dxa"/>
            <w:tcBorders>
              <w:top w:val="single" w:sz="8" w:space="0" w:color="auto"/>
            </w:tcBorders>
            <w:shd w:val="clear" w:color="auto" w:fill="99CCFF"/>
            <w:vAlign w:val="bottom"/>
          </w:tcPr>
          <w:p w14:paraId="6C22110C" w14:textId="77777777" w:rsidR="004D60F1" w:rsidRPr="00DD65C8" w:rsidRDefault="004D60F1">
            <w:pPr>
              <w:rPr>
                <w:sz w:val="24"/>
                <w:szCs w:val="24"/>
              </w:rPr>
            </w:pPr>
          </w:p>
        </w:tc>
        <w:tc>
          <w:tcPr>
            <w:tcW w:w="640" w:type="dxa"/>
            <w:tcBorders>
              <w:top w:val="single" w:sz="8" w:space="0" w:color="auto"/>
            </w:tcBorders>
            <w:shd w:val="clear" w:color="auto" w:fill="99CCFF"/>
            <w:vAlign w:val="bottom"/>
          </w:tcPr>
          <w:p w14:paraId="71F4DC90" w14:textId="77777777" w:rsidR="004D60F1" w:rsidRPr="00DD65C8" w:rsidRDefault="00C629FD">
            <w:pPr>
              <w:jc w:val="center"/>
              <w:rPr>
                <w:sz w:val="20"/>
                <w:szCs w:val="20"/>
              </w:rPr>
            </w:pPr>
            <w:r w:rsidRPr="00DD65C8">
              <w:rPr>
                <w:rFonts w:eastAsia="Times New Roman"/>
                <w:b/>
                <w:bCs/>
                <w:w w:val="99"/>
              </w:rPr>
              <w:t>Ký</w:t>
            </w:r>
          </w:p>
        </w:tc>
        <w:tc>
          <w:tcPr>
            <w:tcW w:w="220" w:type="dxa"/>
            <w:tcBorders>
              <w:top w:val="single" w:sz="8" w:space="0" w:color="auto"/>
            </w:tcBorders>
            <w:shd w:val="clear" w:color="auto" w:fill="99CCFF"/>
            <w:vAlign w:val="bottom"/>
          </w:tcPr>
          <w:p w14:paraId="59BE6D08" w14:textId="77777777" w:rsidR="004D60F1" w:rsidRPr="00DD65C8" w:rsidRDefault="004D60F1">
            <w:pPr>
              <w:rPr>
                <w:sz w:val="24"/>
                <w:szCs w:val="24"/>
              </w:rPr>
            </w:pPr>
          </w:p>
        </w:tc>
        <w:tc>
          <w:tcPr>
            <w:tcW w:w="900" w:type="dxa"/>
            <w:tcBorders>
              <w:top w:val="single" w:sz="8" w:space="0" w:color="auto"/>
            </w:tcBorders>
            <w:shd w:val="clear" w:color="auto" w:fill="99CCFF"/>
            <w:vAlign w:val="bottom"/>
          </w:tcPr>
          <w:p w14:paraId="7969BB52" w14:textId="77777777" w:rsidR="004D60F1" w:rsidRPr="00DD65C8" w:rsidRDefault="004D60F1">
            <w:pPr>
              <w:rPr>
                <w:sz w:val="24"/>
                <w:szCs w:val="24"/>
              </w:rPr>
            </w:pPr>
          </w:p>
        </w:tc>
        <w:tc>
          <w:tcPr>
            <w:tcW w:w="120" w:type="dxa"/>
            <w:tcBorders>
              <w:top w:val="single" w:sz="8" w:space="0" w:color="auto"/>
            </w:tcBorders>
            <w:shd w:val="clear" w:color="auto" w:fill="99CCFF"/>
            <w:vAlign w:val="bottom"/>
          </w:tcPr>
          <w:p w14:paraId="68443CD0" w14:textId="77777777" w:rsidR="004D60F1" w:rsidRPr="00DD65C8" w:rsidRDefault="004D60F1">
            <w:pPr>
              <w:rPr>
                <w:sz w:val="24"/>
                <w:szCs w:val="24"/>
              </w:rPr>
            </w:pPr>
          </w:p>
        </w:tc>
        <w:tc>
          <w:tcPr>
            <w:tcW w:w="100" w:type="dxa"/>
            <w:tcBorders>
              <w:top w:val="single" w:sz="8" w:space="0" w:color="auto"/>
            </w:tcBorders>
            <w:shd w:val="clear" w:color="auto" w:fill="99CCFF"/>
            <w:vAlign w:val="bottom"/>
          </w:tcPr>
          <w:p w14:paraId="1CDDD381" w14:textId="77777777" w:rsidR="004D60F1" w:rsidRPr="00DD65C8" w:rsidRDefault="004D60F1">
            <w:pPr>
              <w:rPr>
                <w:sz w:val="24"/>
                <w:szCs w:val="24"/>
              </w:rPr>
            </w:pPr>
          </w:p>
        </w:tc>
        <w:tc>
          <w:tcPr>
            <w:tcW w:w="360" w:type="dxa"/>
            <w:tcBorders>
              <w:top w:val="single" w:sz="8" w:space="0" w:color="auto"/>
            </w:tcBorders>
            <w:shd w:val="clear" w:color="auto" w:fill="99CCFF"/>
            <w:vAlign w:val="bottom"/>
          </w:tcPr>
          <w:p w14:paraId="0507AA79" w14:textId="77777777" w:rsidR="004D60F1" w:rsidRPr="00DD65C8" w:rsidRDefault="004D60F1">
            <w:pPr>
              <w:rPr>
                <w:sz w:val="24"/>
                <w:szCs w:val="24"/>
              </w:rPr>
            </w:pPr>
          </w:p>
        </w:tc>
        <w:tc>
          <w:tcPr>
            <w:tcW w:w="200" w:type="dxa"/>
            <w:tcBorders>
              <w:top w:val="single" w:sz="8" w:space="0" w:color="auto"/>
            </w:tcBorders>
            <w:shd w:val="clear" w:color="auto" w:fill="99CCFF"/>
            <w:vAlign w:val="bottom"/>
          </w:tcPr>
          <w:p w14:paraId="122396B0" w14:textId="77777777" w:rsidR="004D60F1" w:rsidRPr="00DD65C8" w:rsidRDefault="004D60F1">
            <w:pPr>
              <w:rPr>
                <w:sz w:val="24"/>
                <w:szCs w:val="24"/>
              </w:rPr>
            </w:pPr>
          </w:p>
        </w:tc>
        <w:tc>
          <w:tcPr>
            <w:tcW w:w="640" w:type="dxa"/>
            <w:tcBorders>
              <w:top w:val="single" w:sz="8" w:space="0" w:color="auto"/>
            </w:tcBorders>
            <w:shd w:val="clear" w:color="auto" w:fill="99CCFF"/>
            <w:vAlign w:val="bottom"/>
          </w:tcPr>
          <w:p w14:paraId="7A589049" w14:textId="77777777" w:rsidR="004D60F1" w:rsidRPr="00DD65C8" w:rsidRDefault="004D60F1">
            <w:pPr>
              <w:rPr>
                <w:sz w:val="24"/>
                <w:szCs w:val="24"/>
              </w:rPr>
            </w:pPr>
          </w:p>
        </w:tc>
        <w:tc>
          <w:tcPr>
            <w:tcW w:w="220" w:type="dxa"/>
            <w:tcBorders>
              <w:top w:val="single" w:sz="8" w:space="0" w:color="auto"/>
            </w:tcBorders>
            <w:shd w:val="clear" w:color="auto" w:fill="99CCFF"/>
            <w:vAlign w:val="bottom"/>
          </w:tcPr>
          <w:p w14:paraId="32A4431F" w14:textId="77777777" w:rsidR="004D60F1" w:rsidRPr="00DD65C8" w:rsidRDefault="004D60F1">
            <w:pPr>
              <w:rPr>
                <w:sz w:val="24"/>
                <w:szCs w:val="24"/>
              </w:rPr>
            </w:pPr>
          </w:p>
        </w:tc>
        <w:tc>
          <w:tcPr>
            <w:tcW w:w="1340" w:type="dxa"/>
            <w:tcBorders>
              <w:top w:val="single" w:sz="8" w:space="0" w:color="auto"/>
            </w:tcBorders>
            <w:shd w:val="clear" w:color="auto" w:fill="99CCFF"/>
            <w:vAlign w:val="bottom"/>
          </w:tcPr>
          <w:p w14:paraId="62AFC6D0" w14:textId="77777777" w:rsidR="004D60F1" w:rsidRPr="00DD65C8" w:rsidRDefault="00C629FD">
            <w:pPr>
              <w:jc w:val="center"/>
              <w:rPr>
                <w:sz w:val="20"/>
                <w:szCs w:val="20"/>
              </w:rPr>
            </w:pPr>
            <w:r w:rsidRPr="00DD65C8">
              <w:rPr>
                <w:rFonts w:eastAsia="Times New Roman"/>
                <w:b/>
                <w:bCs/>
              </w:rPr>
              <w:t>Ức chế</w:t>
            </w:r>
          </w:p>
        </w:tc>
        <w:tc>
          <w:tcPr>
            <w:tcW w:w="120" w:type="dxa"/>
            <w:tcBorders>
              <w:top w:val="single" w:sz="8" w:space="0" w:color="auto"/>
            </w:tcBorders>
            <w:shd w:val="clear" w:color="auto" w:fill="99CCFF"/>
            <w:vAlign w:val="bottom"/>
          </w:tcPr>
          <w:p w14:paraId="0C6B0F81" w14:textId="77777777" w:rsidR="004D60F1" w:rsidRPr="00DD65C8" w:rsidRDefault="004D60F1">
            <w:pPr>
              <w:rPr>
                <w:sz w:val="24"/>
                <w:szCs w:val="24"/>
              </w:rPr>
            </w:pPr>
          </w:p>
        </w:tc>
        <w:tc>
          <w:tcPr>
            <w:tcW w:w="100" w:type="dxa"/>
            <w:tcBorders>
              <w:top w:val="single" w:sz="8" w:space="0" w:color="auto"/>
            </w:tcBorders>
            <w:shd w:val="clear" w:color="auto" w:fill="99CCFF"/>
            <w:vAlign w:val="bottom"/>
          </w:tcPr>
          <w:p w14:paraId="023E7799" w14:textId="77777777" w:rsidR="004D60F1" w:rsidRPr="00DD65C8" w:rsidRDefault="004D60F1">
            <w:pPr>
              <w:rPr>
                <w:sz w:val="24"/>
                <w:szCs w:val="24"/>
              </w:rPr>
            </w:pPr>
          </w:p>
        </w:tc>
        <w:tc>
          <w:tcPr>
            <w:tcW w:w="3620" w:type="dxa"/>
            <w:gridSpan w:val="6"/>
            <w:tcBorders>
              <w:top w:val="single" w:sz="8" w:space="0" w:color="auto"/>
            </w:tcBorders>
            <w:shd w:val="clear" w:color="auto" w:fill="99CCFF"/>
            <w:vAlign w:val="bottom"/>
          </w:tcPr>
          <w:p w14:paraId="317ED0BF" w14:textId="77777777" w:rsidR="004D60F1" w:rsidRPr="00DD65C8" w:rsidRDefault="00C629FD">
            <w:pPr>
              <w:ind w:left="180"/>
              <w:rPr>
                <w:sz w:val="20"/>
                <w:szCs w:val="20"/>
              </w:rPr>
            </w:pPr>
            <w:r w:rsidRPr="00DD65C8">
              <w:rPr>
                <w:rFonts w:eastAsia="Times New Roman"/>
                <w:b/>
                <w:bCs/>
              </w:rPr>
              <w:t>Cytotoxicity (IC</w:t>
            </w:r>
            <w:r w:rsidRPr="00DD65C8">
              <w:rPr>
                <w:rFonts w:eastAsia="Times New Roman"/>
                <w:b/>
                <w:bCs/>
                <w:sz w:val="13"/>
                <w:szCs w:val="13"/>
              </w:rPr>
              <w:t>50</w:t>
            </w:r>
            <w:r w:rsidRPr="00DD65C8">
              <w:rPr>
                <w:rFonts w:eastAsia="Times New Roman"/>
                <w:b/>
                <w:bCs/>
              </w:rPr>
              <w:t>,</w:t>
            </w:r>
            <w:r w:rsidRPr="00DD65C8">
              <w:rPr>
                <w:rFonts w:eastAsia="Times New Roman"/>
                <w:b/>
                <w:bCs/>
                <w:i/>
                <w:iCs/>
                <w:sz w:val="27"/>
                <w:szCs w:val="27"/>
                <w:vertAlign w:val="superscript"/>
              </w:rPr>
              <w:t>2</w:t>
            </w:r>
            <w:r w:rsidRPr="00DD65C8">
              <w:rPr>
                <w:rFonts w:eastAsia="Times New Roman"/>
                <w:b/>
                <w:bCs/>
              </w:rPr>
              <w:t xml:space="preserve">   M)/Cell lines</w:t>
            </w:r>
            <w:r w:rsidRPr="00DD65C8">
              <w:rPr>
                <w:rFonts w:eastAsia="Times New Roman"/>
                <w:b/>
                <w:bCs/>
                <w:i/>
                <w:iCs/>
                <w:sz w:val="27"/>
                <w:szCs w:val="27"/>
                <w:vertAlign w:val="superscript"/>
              </w:rPr>
              <w:t>3</w:t>
            </w:r>
          </w:p>
        </w:tc>
        <w:tc>
          <w:tcPr>
            <w:tcW w:w="100" w:type="dxa"/>
            <w:tcBorders>
              <w:top w:val="single" w:sz="8" w:space="0" w:color="auto"/>
            </w:tcBorders>
            <w:shd w:val="clear" w:color="auto" w:fill="99CCFF"/>
            <w:vAlign w:val="bottom"/>
          </w:tcPr>
          <w:p w14:paraId="691AF0A6" w14:textId="77777777" w:rsidR="004D60F1" w:rsidRPr="00DD65C8" w:rsidRDefault="004D60F1">
            <w:pPr>
              <w:rPr>
                <w:sz w:val="24"/>
                <w:szCs w:val="24"/>
              </w:rPr>
            </w:pPr>
          </w:p>
        </w:tc>
        <w:tc>
          <w:tcPr>
            <w:tcW w:w="0" w:type="dxa"/>
            <w:vAlign w:val="bottom"/>
          </w:tcPr>
          <w:p w14:paraId="498F092A" w14:textId="77777777" w:rsidR="004D60F1" w:rsidRPr="00DD65C8" w:rsidRDefault="004D60F1">
            <w:pPr>
              <w:rPr>
                <w:sz w:val="1"/>
                <w:szCs w:val="1"/>
              </w:rPr>
            </w:pPr>
          </w:p>
        </w:tc>
      </w:tr>
      <w:tr w:rsidR="004D60F1" w:rsidRPr="00DD65C8" w14:paraId="3AD9556C" w14:textId="77777777">
        <w:trPr>
          <w:trHeight w:val="227"/>
        </w:trPr>
        <w:tc>
          <w:tcPr>
            <w:tcW w:w="20" w:type="dxa"/>
            <w:vAlign w:val="bottom"/>
          </w:tcPr>
          <w:p w14:paraId="5A61F3A8" w14:textId="77777777" w:rsidR="004D60F1" w:rsidRPr="00DD65C8" w:rsidRDefault="004D60F1">
            <w:pPr>
              <w:rPr>
                <w:sz w:val="19"/>
                <w:szCs w:val="19"/>
              </w:rPr>
            </w:pPr>
          </w:p>
        </w:tc>
        <w:tc>
          <w:tcPr>
            <w:tcW w:w="100" w:type="dxa"/>
            <w:tcBorders>
              <w:bottom w:val="single" w:sz="8" w:space="0" w:color="99CCFF"/>
            </w:tcBorders>
            <w:shd w:val="clear" w:color="auto" w:fill="99CCFF"/>
            <w:vAlign w:val="bottom"/>
          </w:tcPr>
          <w:p w14:paraId="7ACD6A44" w14:textId="77777777" w:rsidR="004D60F1" w:rsidRPr="00DD65C8" w:rsidRDefault="004D60F1">
            <w:pPr>
              <w:rPr>
                <w:sz w:val="19"/>
                <w:szCs w:val="19"/>
              </w:rPr>
            </w:pPr>
          </w:p>
        </w:tc>
        <w:tc>
          <w:tcPr>
            <w:tcW w:w="640" w:type="dxa"/>
            <w:vMerge w:val="restart"/>
            <w:tcBorders>
              <w:bottom w:val="single" w:sz="8" w:space="0" w:color="99CCFF"/>
            </w:tcBorders>
            <w:shd w:val="clear" w:color="auto" w:fill="99CCFF"/>
            <w:vAlign w:val="bottom"/>
          </w:tcPr>
          <w:p w14:paraId="3572A4AC" w14:textId="77777777" w:rsidR="004D60F1" w:rsidRPr="00DD65C8" w:rsidRDefault="00C629FD">
            <w:pPr>
              <w:jc w:val="center"/>
              <w:rPr>
                <w:sz w:val="20"/>
                <w:szCs w:val="20"/>
              </w:rPr>
            </w:pPr>
            <w:r w:rsidRPr="00DD65C8">
              <w:rPr>
                <w:rFonts w:eastAsia="Times New Roman"/>
                <w:b/>
                <w:bCs/>
                <w:w w:val="99"/>
              </w:rPr>
              <w:t>hiệu</w:t>
            </w:r>
          </w:p>
        </w:tc>
        <w:tc>
          <w:tcPr>
            <w:tcW w:w="220" w:type="dxa"/>
            <w:tcBorders>
              <w:bottom w:val="single" w:sz="8" w:space="0" w:color="99CCFF"/>
            </w:tcBorders>
            <w:shd w:val="clear" w:color="auto" w:fill="99CCFF"/>
            <w:vAlign w:val="bottom"/>
          </w:tcPr>
          <w:p w14:paraId="0A24189B" w14:textId="77777777" w:rsidR="004D60F1" w:rsidRPr="00DD65C8" w:rsidRDefault="004D60F1">
            <w:pPr>
              <w:rPr>
                <w:sz w:val="19"/>
                <w:szCs w:val="19"/>
              </w:rPr>
            </w:pPr>
          </w:p>
        </w:tc>
        <w:tc>
          <w:tcPr>
            <w:tcW w:w="900" w:type="dxa"/>
            <w:vMerge w:val="restart"/>
            <w:tcBorders>
              <w:bottom w:val="single" w:sz="8" w:space="0" w:color="99CCFF"/>
            </w:tcBorders>
            <w:shd w:val="clear" w:color="auto" w:fill="99CCFF"/>
            <w:vAlign w:val="bottom"/>
          </w:tcPr>
          <w:p w14:paraId="25D095AD" w14:textId="77777777" w:rsidR="004D60F1" w:rsidRPr="00DD65C8" w:rsidRDefault="00C629FD">
            <w:pPr>
              <w:jc w:val="center"/>
              <w:rPr>
                <w:sz w:val="20"/>
                <w:szCs w:val="20"/>
              </w:rPr>
            </w:pPr>
            <w:r w:rsidRPr="00DD65C8">
              <w:rPr>
                <w:rFonts w:eastAsia="Times New Roman"/>
                <w:b/>
                <w:bCs/>
                <w:w w:val="87"/>
              </w:rPr>
              <w:t>R</w:t>
            </w:r>
          </w:p>
        </w:tc>
        <w:tc>
          <w:tcPr>
            <w:tcW w:w="120" w:type="dxa"/>
            <w:tcBorders>
              <w:bottom w:val="single" w:sz="8" w:space="0" w:color="99CCFF"/>
            </w:tcBorders>
            <w:shd w:val="clear" w:color="auto" w:fill="99CCFF"/>
            <w:vAlign w:val="bottom"/>
          </w:tcPr>
          <w:p w14:paraId="4E0ADD7F" w14:textId="77777777" w:rsidR="004D60F1" w:rsidRPr="00DD65C8" w:rsidRDefault="004D60F1">
            <w:pPr>
              <w:rPr>
                <w:sz w:val="19"/>
                <w:szCs w:val="19"/>
              </w:rPr>
            </w:pPr>
          </w:p>
        </w:tc>
        <w:tc>
          <w:tcPr>
            <w:tcW w:w="100" w:type="dxa"/>
            <w:tcBorders>
              <w:bottom w:val="single" w:sz="8" w:space="0" w:color="99CCFF"/>
            </w:tcBorders>
            <w:shd w:val="clear" w:color="auto" w:fill="99CCFF"/>
            <w:vAlign w:val="bottom"/>
          </w:tcPr>
          <w:p w14:paraId="11E02E33" w14:textId="77777777" w:rsidR="004D60F1" w:rsidRPr="00DD65C8" w:rsidRDefault="004D60F1">
            <w:pPr>
              <w:rPr>
                <w:sz w:val="19"/>
                <w:szCs w:val="19"/>
              </w:rPr>
            </w:pPr>
          </w:p>
        </w:tc>
        <w:tc>
          <w:tcPr>
            <w:tcW w:w="360" w:type="dxa"/>
            <w:vMerge w:val="restart"/>
            <w:tcBorders>
              <w:bottom w:val="single" w:sz="8" w:space="0" w:color="99CCFF"/>
            </w:tcBorders>
            <w:shd w:val="clear" w:color="auto" w:fill="99CCFF"/>
            <w:vAlign w:val="bottom"/>
          </w:tcPr>
          <w:p w14:paraId="605924EE" w14:textId="77777777" w:rsidR="004D60F1" w:rsidRPr="00DD65C8" w:rsidRDefault="00C629FD">
            <w:pPr>
              <w:ind w:left="100"/>
              <w:rPr>
                <w:sz w:val="20"/>
                <w:szCs w:val="20"/>
              </w:rPr>
            </w:pPr>
            <w:r w:rsidRPr="00DD65C8">
              <w:rPr>
                <w:rFonts w:eastAsia="Times New Roman"/>
                <w:b/>
                <w:bCs/>
              </w:rPr>
              <w:t>N</w:t>
            </w:r>
          </w:p>
        </w:tc>
        <w:tc>
          <w:tcPr>
            <w:tcW w:w="200" w:type="dxa"/>
            <w:tcBorders>
              <w:bottom w:val="single" w:sz="8" w:space="0" w:color="99CCFF"/>
            </w:tcBorders>
            <w:shd w:val="clear" w:color="auto" w:fill="99CCFF"/>
            <w:vAlign w:val="bottom"/>
          </w:tcPr>
          <w:p w14:paraId="56EAA676" w14:textId="77777777" w:rsidR="004D60F1" w:rsidRPr="00DD65C8" w:rsidRDefault="004D60F1">
            <w:pPr>
              <w:rPr>
                <w:sz w:val="19"/>
                <w:szCs w:val="19"/>
              </w:rPr>
            </w:pPr>
          </w:p>
        </w:tc>
        <w:tc>
          <w:tcPr>
            <w:tcW w:w="640" w:type="dxa"/>
            <w:vMerge w:val="restart"/>
            <w:tcBorders>
              <w:bottom w:val="single" w:sz="8" w:space="0" w:color="99CCFF"/>
            </w:tcBorders>
            <w:shd w:val="clear" w:color="auto" w:fill="99CCFF"/>
            <w:vAlign w:val="bottom"/>
          </w:tcPr>
          <w:p w14:paraId="0300DB35" w14:textId="77777777" w:rsidR="004D60F1" w:rsidRPr="00DD65C8" w:rsidRDefault="00C629FD">
            <w:pPr>
              <w:jc w:val="center"/>
              <w:rPr>
                <w:sz w:val="20"/>
                <w:szCs w:val="20"/>
              </w:rPr>
            </w:pPr>
            <w:r w:rsidRPr="00DD65C8">
              <w:rPr>
                <w:rFonts w:eastAsia="Times New Roman"/>
                <w:b/>
                <w:bCs/>
                <w:w w:val="98"/>
              </w:rPr>
              <w:t>LogP</w:t>
            </w:r>
            <w:r w:rsidRPr="00DD65C8">
              <w:rPr>
                <w:rFonts w:eastAsia="Times New Roman"/>
                <w:b/>
                <w:bCs/>
                <w:i/>
                <w:iCs/>
                <w:w w:val="98"/>
                <w:sz w:val="27"/>
                <w:szCs w:val="27"/>
                <w:vertAlign w:val="superscript"/>
              </w:rPr>
              <w:t>1</w:t>
            </w:r>
          </w:p>
        </w:tc>
        <w:tc>
          <w:tcPr>
            <w:tcW w:w="220" w:type="dxa"/>
            <w:tcBorders>
              <w:bottom w:val="single" w:sz="8" w:space="0" w:color="99CCFF"/>
            </w:tcBorders>
            <w:shd w:val="clear" w:color="auto" w:fill="99CCFF"/>
            <w:vAlign w:val="bottom"/>
          </w:tcPr>
          <w:p w14:paraId="52E627AA" w14:textId="77777777" w:rsidR="004D60F1" w:rsidRPr="00DD65C8" w:rsidRDefault="004D60F1">
            <w:pPr>
              <w:rPr>
                <w:sz w:val="19"/>
                <w:szCs w:val="19"/>
              </w:rPr>
            </w:pPr>
          </w:p>
        </w:tc>
        <w:tc>
          <w:tcPr>
            <w:tcW w:w="1340" w:type="dxa"/>
            <w:vMerge w:val="restart"/>
            <w:tcBorders>
              <w:bottom w:val="single" w:sz="8" w:space="0" w:color="99CCFF"/>
            </w:tcBorders>
            <w:shd w:val="clear" w:color="auto" w:fill="99CCFF"/>
            <w:vAlign w:val="bottom"/>
          </w:tcPr>
          <w:p w14:paraId="628C936D" w14:textId="77777777" w:rsidR="004D60F1" w:rsidRPr="00DD65C8" w:rsidRDefault="00C629FD">
            <w:pPr>
              <w:jc w:val="center"/>
              <w:rPr>
                <w:sz w:val="20"/>
                <w:szCs w:val="20"/>
              </w:rPr>
            </w:pPr>
            <w:r w:rsidRPr="00DD65C8">
              <w:rPr>
                <w:rFonts w:eastAsia="Times New Roman"/>
                <w:b/>
                <w:bCs/>
              </w:rPr>
              <w:t>HDAC2</w:t>
            </w:r>
          </w:p>
        </w:tc>
        <w:tc>
          <w:tcPr>
            <w:tcW w:w="120" w:type="dxa"/>
            <w:tcBorders>
              <w:bottom w:val="single" w:sz="8" w:space="0" w:color="99CCFF"/>
            </w:tcBorders>
            <w:shd w:val="clear" w:color="auto" w:fill="99CCFF"/>
            <w:vAlign w:val="bottom"/>
          </w:tcPr>
          <w:p w14:paraId="4600B84E" w14:textId="77777777" w:rsidR="004D60F1" w:rsidRPr="00DD65C8" w:rsidRDefault="004D60F1">
            <w:pPr>
              <w:rPr>
                <w:sz w:val="19"/>
                <w:szCs w:val="19"/>
              </w:rPr>
            </w:pPr>
          </w:p>
        </w:tc>
        <w:tc>
          <w:tcPr>
            <w:tcW w:w="100" w:type="dxa"/>
            <w:tcBorders>
              <w:bottom w:val="single" w:sz="8" w:space="0" w:color="auto"/>
            </w:tcBorders>
            <w:shd w:val="clear" w:color="auto" w:fill="99CCFF"/>
            <w:vAlign w:val="bottom"/>
          </w:tcPr>
          <w:p w14:paraId="24AB5DE8" w14:textId="77777777" w:rsidR="004D60F1" w:rsidRPr="00DD65C8" w:rsidRDefault="004D60F1">
            <w:pPr>
              <w:rPr>
                <w:sz w:val="19"/>
                <w:szCs w:val="19"/>
              </w:rPr>
            </w:pPr>
          </w:p>
        </w:tc>
        <w:tc>
          <w:tcPr>
            <w:tcW w:w="1200" w:type="dxa"/>
            <w:tcBorders>
              <w:bottom w:val="single" w:sz="8" w:space="0" w:color="auto"/>
            </w:tcBorders>
            <w:shd w:val="clear" w:color="auto" w:fill="99CCFF"/>
            <w:vAlign w:val="bottom"/>
          </w:tcPr>
          <w:p w14:paraId="5D3E5164" w14:textId="77777777" w:rsidR="004D60F1" w:rsidRPr="00DD65C8" w:rsidRDefault="004D60F1">
            <w:pPr>
              <w:rPr>
                <w:sz w:val="19"/>
                <w:szCs w:val="19"/>
              </w:rPr>
            </w:pPr>
          </w:p>
        </w:tc>
        <w:tc>
          <w:tcPr>
            <w:tcW w:w="220" w:type="dxa"/>
            <w:tcBorders>
              <w:bottom w:val="single" w:sz="8" w:space="0" w:color="auto"/>
            </w:tcBorders>
            <w:shd w:val="clear" w:color="auto" w:fill="99CCFF"/>
            <w:vAlign w:val="bottom"/>
          </w:tcPr>
          <w:p w14:paraId="3AC54770" w14:textId="77777777" w:rsidR="004D60F1" w:rsidRPr="00DD65C8" w:rsidRDefault="004D60F1">
            <w:pPr>
              <w:rPr>
                <w:sz w:val="19"/>
                <w:szCs w:val="19"/>
              </w:rPr>
            </w:pPr>
          </w:p>
        </w:tc>
        <w:tc>
          <w:tcPr>
            <w:tcW w:w="780" w:type="dxa"/>
            <w:tcBorders>
              <w:bottom w:val="single" w:sz="8" w:space="0" w:color="auto"/>
            </w:tcBorders>
            <w:shd w:val="clear" w:color="auto" w:fill="99CCFF"/>
            <w:vAlign w:val="bottom"/>
          </w:tcPr>
          <w:p w14:paraId="3D5272EC" w14:textId="77777777" w:rsidR="004D60F1" w:rsidRPr="00DD65C8" w:rsidRDefault="004D60F1">
            <w:pPr>
              <w:rPr>
                <w:sz w:val="19"/>
                <w:szCs w:val="19"/>
              </w:rPr>
            </w:pPr>
          </w:p>
        </w:tc>
        <w:tc>
          <w:tcPr>
            <w:tcW w:w="100" w:type="dxa"/>
            <w:tcBorders>
              <w:bottom w:val="single" w:sz="8" w:space="0" w:color="auto"/>
            </w:tcBorders>
            <w:shd w:val="clear" w:color="auto" w:fill="99CCFF"/>
            <w:vAlign w:val="bottom"/>
          </w:tcPr>
          <w:p w14:paraId="1F0F9C68" w14:textId="77777777" w:rsidR="004D60F1" w:rsidRPr="00DD65C8" w:rsidRDefault="004D60F1">
            <w:pPr>
              <w:rPr>
                <w:sz w:val="19"/>
                <w:szCs w:val="19"/>
              </w:rPr>
            </w:pPr>
          </w:p>
        </w:tc>
        <w:tc>
          <w:tcPr>
            <w:tcW w:w="120" w:type="dxa"/>
            <w:tcBorders>
              <w:bottom w:val="single" w:sz="8" w:space="0" w:color="auto"/>
            </w:tcBorders>
            <w:shd w:val="clear" w:color="auto" w:fill="99CCFF"/>
            <w:vAlign w:val="bottom"/>
          </w:tcPr>
          <w:p w14:paraId="34EFFF00" w14:textId="77777777" w:rsidR="004D60F1" w:rsidRPr="00DD65C8" w:rsidRDefault="004D60F1">
            <w:pPr>
              <w:rPr>
                <w:sz w:val="19"/>
                <w:szCs w:val="19"/>
              </w:rPr>
            </w:pPr>
          </w:p>
        </w:tc>
        <w:tc>
          <w:tcPr>
            <w:tcW w:w="1200" w:type="dxa"/>
            <w:tcBorders>
              <w:bottom w:val="single" w:sz="8" w:space="0" w:color="auto"/>
            </w:tcBorders>
            <w:shd w:val="clear" w:color="auto" w:fill="99CCFF"/>
            <w:vAlign w:val="bottom"/>
          </w:tcPr>
          <w:p w14:paraId="761665D5" w14:textId="77777777" w:rsidR="004D60F1" w:rsidRPr="00DD65C8" w:rsidRDefault="004D60F1">
            <w:pPr>
              <w:rPr>
                <w:sz w:val="19"/>
                <w:szCs w:val="19"/>
              </w:rPr>
            </w:pPr>
          </w:p>
        </w:tc>
        <w:tc>
          <w:tcPr>
            <w:tcW w:w="100" w:type="dxa"/>
            <w:tcBorders>
              <w:bottom w:val="single" w:sz="8" w:space="0" w:color="auto"/>
            </w:tcBorders>
            <w:shd w:val="clear" w:color="auto" w:fill="99CCFF"/>
            <w:vAlign w:val="bottom"/>
          </w:tcPr>
          <w:p w14:paraId="544D9D7B" w14:textId="77777777" w:rsidR="004D60F1" w:rsidRPr="00DD65C8" w:rsidRDefault="004D60F1">
            <w:pPr>
              <w:rPr>
                <w:sz w:val="19"/>
                <w:szCs w:val="19"/>
              </w:rPr>
            </w:pPr>
          </w:p>
        </w:tc>
        <w:tc>
          <w:tcPr>
            <w:tcW w:w="0" w:type="dxa"/>
            <w:vAlign w:val="bottom"/>
          </w:tcPr>
          <w:p w14:paraId="409F5053" w14:textId="77777777" w:rsidR="004D60F1" w:rsidRPr="00DD65C8" w:rsidRDefault="004D60F1">
            <w:pPr>
              <w:rPr>
                <w:sz w:val="1"/>
                <w:szCs w:val="1"/>
              </w:rPr>
            </w:pPr>
          </w:p>
        </w:tc>
      </w:tr>
      <w:tr w:rsidR="004D60F1" w:rsidRPr="00DD65C8" w14:paraId="119CCF16" w14:textId="77777777">
        <w:trPr>
          <w:trHeight w:val="45"/>
        </w:trPr>
        <w:tc>
          <w:tcPr>
            <w:tcW w:w="20" w:type="dxa"/>
            <w:vAlign w:val="bottom"/>
          </w:tcPr>
          <w:p w14:paraId="3EAEDED6" w14:textId="77777777" w:rsidR="004D60F1" w:rsidRPr="00DD65C8" w:rsidRDefault="004D60F1">
            <w:pPr>
              <w:rPr>
                <w:sz w:val="3"/>
                <w:szCs w:val="3"/>
              </w:rPr>
            </w:pPr>
          </w:p>
        </w:tc>
        <w:tc>
          <w:tcPr>
            <w:tcW w:w="100" w:type="dxa"/>
            <w:shd w:val="clear" w:color="auto" w:fill="99CCFF"/>
            <w:vAlign w:val="bottom"/>
          </w:tcPr>
          <w:p w14:paraId="55A77FF9" w14:textId="77777777" w:rsidR="004D60F1" w:rsidRPr="00DD65C8" w:rsidRDefault="004D60F1">
            <w:pPr>
              <w:rPr>
                <w:sz w:val="3"/>
                <w:szCs w:val="3"/>
              </w:rPr>
            </w:pPr>
          </w:p>
        </w:tc>
        <w:tc>
          <w:tcPr>
            <w:tcW w:w="640" w:type="dxa"/>
            <w:vMerge/>
            <w:shd w:val="clear" w:color="auto" w:fill="99CCFF"/>
            <w:vAlign w:val="bottom"/>
          </w:tcPr>
          <w:p w14:paraId="15E55132" w14:textId="77777777" w:rsidR="004D60F1" w:rsidRPr="00DD65C8" w:rsidRDefault="004D60F1">
            <w:pPr>
              <w:rPr>
                <w:sz w:val="3"/>
                <w:szCs w:val="3"/>
              </w:rPr>
            </w:pPr>
          </w:p>
        </w:tc>
        <w:tc>
          <w:tcPr>
            <w:tcW w:w="220" w:type="dxa"/>
            <w:shd w:val="clear" w:color="auto" w:fill="99CCFF"/>
            <w:vAlign w:val="bottom"/>
          </w:tcPr>
          <w:p w14:paraId="1968A78F" w14:textId="77777777" w:rsidR="004D60F1" w:rsidRPr="00DD65C8" w:rsidRDefault="004D60F1">
            <w:pPr>
              <w:rPr>
                <w:sz w:val="3"/>
                <w:szCs w:val="3"/>
              </w:rPr>
            </w:pPr>
          </w:p>
        </w:tc>
        <w:tc>
          <w:tcPr>
            <w:tcW w:w="900" w:type="dxa"/>
            <w:vMerge/>
            <w:shd w:val="clear" w:color="auto" w:fill="99CCFF"/>
            <w:vAlign w:val="bottom"/>
          </w:tcPr>
          <w:p w14:paraId="5EF0DBDC" w14:textId="77777777" w:rsidR="004D60F1" w:rsidRPr="00DD65C8" w:rsidRDefault="004D60F1">
            <w:pPr>
              <w:rPr>
                <w:sz w:val="3"/>
                <w:szCs w:val="3"/>
              </w:rPr>
            </w:pPr>
          </w:p>
        </w:tc>
        <w:tc>
          <w:tcPr>
            <w:tcW w:w="120" w:type="dxa"/>
            <w:shd w:val="clear" w:color="auto" w:fill="99CCFF"/>
            <w:vAlign w:val="bottom"/>
          </w:tcPr>
          <w:p w14:paraId="592F68A1" w14:textId="77777777" w:rsidR="004D60F1" w:rsidRPr="00DD65C8" w:rsidRDefault="004D60F1">
            <w:pPr>
              <w:rPr>
                <w:sz w:val="3"/>
                <w:szCs w:val="3"/>
              </w:rPr>
            </w:pPr>
          </w:p>
        </w:tc>
        <w:tc>
          <w:tcPr>
            <w:tcW w:w="100" w:type="dxa"/>
            <w:shd w:val="clear" w:color="auto" w:fill="99CCFF"/>
            <w:vAlign w:val="bottom"/>
          </w:tcPr>
          <w:p w14:paraId="0ACDBCF0" w14:textId="77777777" w:rsidR="004D60F1" w:rsidRPr="00DD65C8" w:rsidRDefault="004D60F1">
            <w:pPr>
              <w:rPr>
                <w:sz w:val="3"/>
                <w:szCs w:val="3"/>
              </w:rPr>
            </w:pPr>
          </w:p>
        </w:tc>
        <w:tc>
          <w:tcPr>
            <w:tcW w:w="360" w:type="dxa"/>
            <w:vMerge/>
            <w:shd w:val="clear" w:color="auto" w:fill="99CCFF"/>
            <w:vAlign w:val="bottom"/>
          </w:tcPr>
          <w:p w14:paraId="11D5EB81" w14:textId="77777777" w:rsidR="004D60F1" w:rsidRPr="00DD65C8" w:rsidRDefault="004D60F1">
            <w:pPr>
              <w:rPr>
                <w:sz w:val="3"/>
                <w:szCs w:val="3"/>
              </w:rPr>
            </w:pPr>
          </w:p>
        </w:tc>
        <w:tc>
          <w:tcPr>
            <w:tcW w:w="200" w:type="dxa"/>
            <w:shd w:val="clear" w:color="auto" w:fill="99CCFF"/>
            <w:vAlign w:val="bottom"/>
          </w:tcPr>
          <w:p w14:paraId="56B85CB3" w14:textId="77777777" w:rsidR="004D60F1" w:rsidRPr="00DD65C8" w:rsidRDefault="004D60F1">
            <w:pPr>
              <w:rPr>
                <w:sz w:val="3"/>
                <w:szCs w:val="3"/>
              </w:rPr>
            </w:pPr>
          </w:p>
        </w:tc>
        <w:tc>
          <w:tcPr>
            <w:tcW w:w="640" w:type="dxa"/>
            <w:vMerge/>
            <w:shd w:val="clear" w:color="auto" w:fill="99CCFF"/>
            <w:vAlign w:val="bottom"/>
          </w:tcPr>
          <w:p w14:paraId="79C918A3" w14:textId="77777777" w:rsidR="004D60F1" w:rsidRPr="00DD65C8" w:rsidRDefault="004D60F1">
            <w:pPr>
              <w:rPr>
                <w:sz w:val="3"/>
                <w:szCs w:val="3"/>
              </w:rPr>
            </w:pPr>
          </w:p>
        </w:tc>
        <w:tc>
          <w:tcPr>
            <w:tcW w:w="220" w:type="dxa"/>
            <w:shd w:val="clear" w:color="auto" w:fill="99CCFF"/>
            <w:vAlign w:val="bottom"/>
          </w:tcPr>
          <w:p w14:paraId="32C32EB6" w14:textId="77777777" w:rsidR="004D60F1" w:rsidRPr="00DD65C8" w:rsidRDefault="004D60F1">
            <w:pPr>
              <w:rPr>
                <w:sz w:val="3"/>
                <w:szCs w:val="3"/>
              </w:rPr>
            </w:pPr>
          </w:p>
        </w:tc>
        <w:tc>
          <w:tcPr>
            <w:tcW w:w="1340" w:type="dxa"/>
            <w:vMerge/>
            <w:shd w:val="clear" w:color="auto" w:fill="99CCFF"/>
            <w:vAlign w:val="bottom"/>
          </w:tcPr>
          <w:p w14:paraId="04E3BB96" w14:textId="77777777" w:rsidR="004D60F1" w:rsidRPr="00DD65C8" w:rsidRDefault="004D60F1">
            <w:pPr>
              <w:rPr>
                <w:sz w:val="3"/>
                <w:szCs w:val="3"/>
              </w:rPr>
            </w:pPr>
          </w:p>
        </w:tc>
        <w:tc>
          <w:tcPr>
            <w:tcW w:w="120" w:type="dxa"/>
            <w:shd w:val="clear" w:color="auto" w:fill="99CCFF"/>
            <w:vAlign w:val="bottom"/>
          </w:tcPr>
          <w:p w14:paraId="2FA01733" w14:textId="77777777" w:rsidR="004D60F1" w:rsidRPr="00DD65C8" w:rsidRDefault="004D60F1">
            <w:pPr>
              <w:rPr>
                <w:sz w:val="3"/>
                <w:szCs w:val="3"/>
              </w:rPr>
            </w:pPr>
          </w:p>
        </w:tc>
        <w:tc>
          <w:tcPr>
            <w:tcW w:w="100" w:type="dxa"/>
            <w:shd w:val="clear" w:color="auto" w:fill="99CCFF"/>
            <w:vAlign w:val="bottom"/>
          </w:tcPr>
          <w:p w14:paraId="2BA6D1BA" w14:textId="77777777" w:rsidR="004D60F1" w:rsidRPr="00DD65C8" w:rsidRDefault="004D60F1">
            <w:pPr>
              <w:rPr>
                <w:sz w:val="3"/>
                <w:szCs w:val="3"/>
              </w:rPr>
            </w:pPr>
          </w:p>
        </w:tc>
        <w:tc>
          <w:tcPr>
            <w:tcW w:w="1200" w:type="dxa"/>
            <w:vMerge w:val="restart"/>
            <w:shd w:val="clear" w:color="auto" w:fill="99CCFF"/>
            <w:vAlign w:val="bottom"/>
          </w:tcPr>
          <w:p w14:paraId="39C88A03" w14:textId="77777777" w:rsidR="004D60F1" w:rsidRPr="00DD65C8" w:rsidRDefault="00C629FD">
            <w:pPr>
              <w:jc w:val="center"/>
              <w:rPr>
                <w:sz w:val="20"/>
                <w:szCs w:val="20"/>
              </w:rPr>
            </w:pPr>
            <w:r w:rsidRPr="00DD65C8">
              <w:rPr>
                <w:rFonts w:eastAsia="Times New Roman"/>
                <w:b/>
                <w:bCs/>
              </w:rPr>
              <w:t>SW620</w:t>
            </w:r>
          </w:p>
        </w:tc>
        <w:tc>
          <w:tcPr>
            <w:tcW w:w="220" w:type="dxa"/>
            <w:shd w:val="clear" w:color="auto" w:fill="99CCFF"/>
            <w:vAlign w:val="bottom"/>
          </w:tcPr>
          <w:p w14:paraId="5D636CD4" w14:textId="77777777" w:rsidR="004D60F1" w:rsidRPr="00DD65C8" w:rsidRDefault="004D60F1">
            <w:pPr>
              <w:rPr>
                <w:sz w:val="3"/>
                <w:szCs w:val="3"/>
              </w:rPr>
            </w:pPr>
          </w:p>
        </w:tc>
        <w:tc>
          <w:tcPr>
            <w:tcW w:w="780" w:type="dxa"/>
            <w:vMerge w:val="restart"/>
            <w:shd w:val="clear" w:color="auto" w:fill="99CCFF"/>
            <w:vAlign w:val="bottom"/>
          </w:tcPr>
          <w:p w14:paraId="4A52F5C1" w14:textId="77777777" w:rsidR="004D60F1" w:rsidRPr="00DD65C8" w:rsidRDefault="00C629FD">
            <w:pPr>
              <w:jc w:val="center"/>
              <w:rPr>
                <w:sz w:val="20"/>
                <w:szCs w:val="20"/>
              </w:rPr>
            </w:pPr>
            <w:r w:rsidRPr="00DD65C8">
              <w:rPr>
                <w:rFonts w:eastAsia="Times New Roman"/>
                <w:b/>
                <w:bCs/>
                <w:w w:val="99"/>
              </w:rPr>
              <w:t>PC3</w:t>
            </w:r>
          </w:p>
        </w:tc>
        <w:tc>
          <w:tcPr>
            <w:tcW w:w="100" w:type="dxa"/>
            <w:shd w:val="clear" w:color="auto" w:fill="99CCFF"/>
            <w:vAlign w:val="bottom"/>
          </w:tcPr>
          <w:p w14:paraId="6BAAC6CD" w14:textId="77777777" w:rsidR="004D60F1" w:rsidRPr="00DD65C8" w:rsidRDefault="004D60F1">
            <w:pPr>
              <w:rPr>
                <w:sz w:val="3"/>
                <w:szCs w:val="3"/>
              </w:rPr>
            </w:pPr>
          </w:p>
        </w:tc>
        <w:tc>
          <w:tcPr>
            <w:tcW w:w="120" w:type="dxa"/>
            <w:shd w:val="clear" w:color="auto" w:fill="99CCFF"/>
            <w:vAlign w:val="bottom"/>
          </w:tcPr>
          <w:p w14:paraId="11999093" w14:textId="77777777" w:rsidR="004D60F1" w:rsidRPr="00DD65C8" w:rsidRDefault="004D60F1">
            <w:pPr>
              <w:rPr>
                <w:sz w:val="3"/>
                <w:szCs w:val="3"/>
              </w:rPr>
            </w:pPr>
          </w:p>
        </w:tc>
        <w:tc>
          <w:tcPr>
            <w:tcW w:w="1200" w:type="dxa"/>
            <w:vMerge w:val="restart"/>
            <w:shd w:val="clear" w:color="auto" w:fill="99CCFF"/>
            <w:vAlign w:val="bottom"/>
          </w:tcPr>
          <w:p w14:paraId="4B4C12AC" w14:textId="77777777" w:rsidR="004D60F1" w:rsidRPr="00DD65C8" w:rsidRDefault="00C629FD">
            <w:pPr>
              <w:ind w:left="240"/>
              <w:rPr>
                <w:sz w:val="20"/>
                <w:szCs w:val="20"/>
              </w:rPr>
            </w:pPr>
            <w:r w:rsidRPr="00DD65C8">
              <w:rPr>
                <w:rFonts w:eastAsia="Times New Roman"/>
                <w:b/>
                <w:bCs/>
              </w:rPr>
              <w:t>AsPC-1</w:t>
            </w:r>
          </w:p>
        </w:tc>
        <w:tc>
          <w:tcPr>
            <w:tcW w:w="100" w:type="dxa"/>
            <w:shd w:val="clear" w:color="auto" w:fill="99CCFF"/>
            <w:vAlign w:val="bottom"/>
          </w:tcPr>
          <w:p w14:paraId="40751DF6" w14:textId="77777777" w:rsidR="004D60F1" w:rsidRPr="00DD65C8" w:rsidRDefault="004D60F1">
            <w:pPr>
              <w:rPr>
                <w:sz w:val="3"/>
                <w:szCs w:val="3"/>
              </w:rPr>
            </w:pPr>
          </w:p>
        </w:tc>
        <w:tc>
          <w:tcPr>
            <w:tcW w:w="0" w:type="dxa"/>
            <w:vAlign w:val="bottom"/>
          </w:tcPr>
          <w:p w14:paraId="680B3929" w14:textId="77777777" w:rsidR="004D60F1" w:rsidRPr="00DD65C8" w:rsidRDefault="004D60F1">
            <w:pPr>
              <w:rPr>
                <w:sz w:val="1"/>
                <w:szCs w:val="1"/>
              </w:rPr>
            </w:pPr>
          </w:p>
        </w:tc>
      </w:tr>
      <w:tr w:rsidR="004D60F1" w:rsidRPr="00DD65C8" w14:paraId="0A5505DF" w14:textId="77777777">
        <w:trPr>
          <w:trHeight w:val="129"/>
        </w:trPr>
        <w:tc>
          <w:tcPr>
            <w:tcW w:w="20" w:type="dxa"/>
            <w:vAlign w:val="bottom"/>
          </w:tcPr>
          <w:p w14:paraId="47C135C4" w14:textId="77777777" w:rsidR="004D60F1" w:rsidRPr="00DD65C8" w:rsidRDefault="004D60F1">
            <w:pPr>
              <w:rPr>
                <w:sz w:val="11"/>
                <w:szCs w:val="11"/>
              </w:rPr>
            </w:pPr>
          </w:p>
        </w:tc>
        <w:tc>
          <w:tcPr>
            <w:tcW w:w="100" w:type="dxa"/>
            <w:shd w:val="clear" w:color="auto" w:fill="99CCFF"/>
            <w:vAlign w:val="bottom"/>
          </w:tcPr>
          <w:p w14:paraId="5A387193" w14:textId="77777777" w:rsidR="004D60F1" w:rsidRPr="00DD65C8" w:rsidRDefault="004D60F1">
            <w:pPr>
              <w:rPr>
                <w:sz w:val="11"/>
                <w:szCs w:val="11"/>
              </w:rPr>
            </w:pPr>
          </w:p>
        </w:tc>
        <w:tc>
          <w:tcPr>
            <w:tcW w:w="640" w:type="dxa"/>
            <w:vMerge w:val="restart"/>
            <w:shd w:val="clear" w:color="auto" w:fill="99CCFF"/>
            <w:vAlign w:val="bottom"/>
          </w:tcPr>
          <w:p w14:paraId="4269F848" w14:textId="77777777" w:rsidR="004D60F1" w:rsidRPr="00DD65C8" w:rsidRDefault="00C629FD">
            <w:pPr>
              <w:jc w:val="center"/>
              <w:rPr>
                <w:sz w:val="20"/>
                <w:szCs w:val="20"/>
              </w:rPr>
            </w:pPr>
            <w:r w:rsidRPr="00DD65C8">
              <w:rPr>
                <w:rFonts w:eastAsia="Times New Roman"/>
                <w:b/>
                <w:bCs/>
                <w:w w:val="99"/>
              </w:rPr>
              <w:t>chất</w:t>
            </w:r>
          </w:p>
        </w:tc>
        <w:tc>
          <w:tcPr>
            <w:tcW w:w="220" w:type="dxa"/>
            <w:shd w:val="clear" w:color="auto" w:fill="99CCFF"/>
            <w:vAlign w:val="bottom"/>
          </w:tcPr>
          <w:p w14:paraId="7666C0DD" w14:textId="77777777" w:rsidR="004D60F1" w:rsidRPr="00DD65C8" w:rsidRDefault="004D60F1">
            <w:pPr>
              <w:rPr>
                <w:sz w:val="11"/>
                <w:szCs w:val="11"/>
              </w:rPr>
            </w:pPr>
          </w:p>
        </w:tc>
        <w:tc>
          <w:tcPr>
            <w:tcW w:w="900" w:type="dxa"/>
            <w:vMerge/>
            <w:shd w:val="clear" w:color="auto" w:fill="99CCFF"/>
            <w:vAlign w:val="bottom"/>
          </w:tcPr>
          <w:p w14:paraId="5F01CEE7" w14:textId="77777777" w:rsidR="004D60F1" w:rsidRPr="00DD65C8" w:rsidRDefault="004D60F1">
            <w:pPr>
              <w:rPr>
                <w:sz w:val="11"/>
                <w:szCs w:val="11"/>
              </w:rPr>
            </w:pPr>
          </w:p>
        </w:tc>
        <w:tc>
          <w:tcPr>
            <w:tcW w:w="120" w:type="dxa"/>
            <w:shd w:val="clear" w:color="auto" w:fill="99CCFF"/>
            <w:vAlign w:val="bottom"/>
          </w:tcPr>
          <w:p w14:paraId="636B4E0E" w14:textId="77777777" w:rsidR="004D60F1" w:rsidRPr="00DD65C8" w:rsidRDefault="004D60F1">
            <w:pPr>
              <w:rPr>
                <w:sz w:val="11"/>
                <w:szCs w:val="11"/>
              </w:rPr>
            </w:pPr>
          </w:p>
        </w:tc>
        <w:tc>
          <w:tcPr>
            <w:tcW w:w="100" w:type="dxa"/>
            <w:shd w:val="clear" w:color="auto" w:fill="99CCFF"/>
            <w:vAlign w:val="bottom"/>
          </w:tcPr>
          <w:p w14:paraId="269E5CA2" w14:textId="77777777" w:rsidR="004D60F1" w:rsidRPr="00DD65C8" w:rsidRDefault="004D60F1">
            <w:pPr>
              <w:rPr>
                <w:sz w:val="11"/>
                <w:szCs w:val="11"/>
              </w:rPr>
            </w:pPr>
          </w:p>
        </w:tc>
        <w:tc>
          <w:tcPr>
            <w:tcW w:w="360" w:type="dxa"/>
            <w:vMerge/>
            <w:shd w:val="clear" w:color="auto" w:fill="99CCFF"/>
            <w:vAlign w:val="bottom"/>
          </w:tcPr>
          <w:p w14:paraId="24547BC2" w14:textId="77777777" w:rsidR="004D60F1" w:rsidRPr="00DD65C8" w:rsidRDefault="004D60F1">
            <w:pPr>
              <w:rPr>
                <w:sz w:val="11"/>
                <w:szCs w:val="11"/>
              </w:rPr>
            </w:pPr>
          </w:p>
        </w:tc>
        <w:tc>
          <w:tcPr>
            <w:tcW w:w="200" w:type="dxa"/>
            <w:shd w:val="clear" w:color="auto" w:fill="99CCFF"/>
            <w:vAlign w:val="bottom"/>
          </w:tcPr>
          <w:p w14:paraId="581C9133" w14:textId="77777777" w:rsidR="004D60F1" w:rsidRPr="00DD65C8" w:rsidRDefault="004D60F1">
            <w:pPr>
              <w:rPr>
                <w:sz w:val="11"/>
                <w:szCs w:val="11"/>
              </w:rPr>
            </w:pPr>
          </w:p>
        </w:tc>
        <w:tc>
          <w:tcPr>
            <w:tcW w:w="640" w:type="dxa"/>
            <w:vMerge/>
            <w:shd w:val="clear" w:color="auto" w:fill="99CCFF"/>
            <w:vAlign w:val="bottom"/>
          </w:tcPr>
          <w:p w14:paraId="5AFB358E" w14:textId="77777777" w:rsidR="004D60F1" w:rsidRPr="00DD65C8" w:rsidRDefault="004D60F1">
            <w:pPr>
              <w:rPr>
                <w:sz w:val="11"/>
                <w:szCs w:val="11"/>
              </w:rPr>
            </w:pPr>
          </w:p>
        </w:tc>
        <w:tc>
          <w:tcPr>
            <w:tcW w:w="220" w:type="dxa"/>
            <w:shd w:val="clear" w:color="auto" w:fill="99CCFF"/>
            <w:vAlign w:val="bottom"/>
          </w:tcPr>
          <w:p w14:paraId="7242753B" w14:textId="77777777" w:rsidR="004D60F1" w:rsidRPr="00DD65C8" w:rsidRDefault="004D60F1">
            <w:pPr>
              <w:rPr>
                <w:sz w:val="11"/>
                <w:szCs w:val="11"/>
              </w:rPr>
            </w:pPr>
          </w:p>
        </w:tc>
        <w:tc>
          <w:tcPr>
            <w:tcW w:w="1340" w:type="dxa"/>
            <w:vMerge w:val="restart"/>
            <w:shd w:val="clear" w:color="auto" w:fill="99CCFF"/>
            <w:vAlign w:val="bottom"/>
          </w:tcPr>
          <w:p w14:paraId="7A9840CE" w14:textId="77777777" w:rsidR="004D60F1" w:rsidRPr="00DD65C8" w:rsidRDefault="00C629FD">
            <w:pPr>
              <w:jc w:val="center"/>
              <w:rPr>
                <w:sz w:val="20"/>
                <w:szCs w:val="20"/>
              </w:rPr>
            </w:pPr>
            <w:r w:rsidRPr="00DD65C8">
              <w:rPr>
                <w:rFonts w:eastAsia="Times New Roman"/>
                <w:b/>
                <w:bCs/>
              </w:rPr>
              <w:t>(IC</w:t>
            </w:r>
            <w:r w:rsidRPr="00DD65C8">
              <w:rPr>
                <w:rFonts w:eastAsia="Times New Roman"/>
                <w:b/>
                <w:bCs/>
                <w:sz w:val="13"/>
                <w:szCs w:val="13"/>
              </w:rPr>
              <w:t>50</w:t>
            </w:r>
            <w:r w:rsidRPr="00DD65C8">
              <w:rPr>
                <w:rFonts w:eastAsia="Times New Roman"/>
                <w:b/>
                <w:bCs/>
              </w:rPr>
              <w:t>,</w:t>
            </w:r>
            <w:r w:rsidRPr="00DD65C8">
              <w:rPr>
                <w:rFonts w:eastAsia="Times New Roman"/>
                <w:b/>
                <w:bCs/>
                <w:i/>
                <w:iCs/>
                <w:sz w:val="27"/>
                <w:szCs w:val="27"/>
                <w:vertAlign w:val="superscript"/>
              </w:rPr>
              <w:t>2</w:t>
            </w:r>
            <w:r w:rsidRPr="00DD65C8">
              <w:rPr>
                <w:rFonts w:eastAsia="Times New Roman"/>
                <w:b/>
                <w:bCs/>
              </w:rPr>
              <w:t xml:space="preserve">   M)</w:t>
            </w:r>
          </w:p>
        </w:tc>
        <w:tc>
          <w:tcPr>
            <w:tcW w:w="120" w:type="dxa"/>
            <w:shd w:val="clear" w:color="auto" w:fill="99CCFF"/>
            <w:vAlign w:val="bottom"/>
          </w:tcPr>
          <w:p w14:paraId="3DFB2016" w14:textId="77777777" w:rsidR="004D60F1" w:rsidRPr="00DD65C8" w:rsidRDefault="004D60F1">
            <w:pPr>
              <w:rPr>
                <w:sz w:val="11"/>
                <w:szCs w:val="11"/>
              </w:rPr>
            </w:pPr>
          </w:p>
        </w:tc>
        <w:tc>
          <w:tcPr>
            <w:tcW w:w="100" w:type="dxa"/>
            <w:shd w:val="clear" w:color="auto" w:fill="99CCFF"/>
            <w:vAlign w:val="bottom"/>
          </w:tcPr>
          <w:p w14:paraId="660AD291" w14:textId="77777777" w:rsidR="004D60F1" w:rsidRPr="00DD65C8" w:rsidRDefault="004D60F1">
            <w:pPr>
              <w:rPr>
                <w:sz w:val="11"/>
                <w:szCs w:val="11"/>
              </w:rPr>
            </w:pPr>
          </w:p>
        </w:tc>
        <w:tc>
          <w:tcPr>
            <w:tcW w:w="1200" w:type="dxa"/>
            <w:vMerge/>
            <w:shd w:val="clear" w:color="auto" w:fill="99CCFF"/>
            <w:vAlign w:val="bottom"/>
          </w:tcPr>
          <w:p w14:paraId="483CF811" w14:textId="77777777" w:rsidR="004D60F1" w:rsidRPr="00DD65C8" w:rsidRDefault="004D60F1">
            <w:pPr>
              <w:rPr>
                <w:sz w:val="11"/>
                <w:szCs w:val="11"/>
              </w:rPr>
            </w:pPr>
          </w:p>
        </w:tc>
        <w:tc>
          <w:tcPr>
            <w:tcW w:w="220" w:type="dxa"/>
            <w:shd w:val="clear" w:color="auto" w:fill="99CCFF"/>
            <w:vAlign w:val="bottom"/>
          </w:tcPr>
          <w:p w14:paraId="66057386" w14:textId="77777777" w:rsidR="004D60F1" w:rsidRPr="00DD65C8" w:rsidRDefault="004D60F1">
            <w:pPr>
              <w:rPr>
                <w:sz w:val="11"/>
                <w:szCs w:val="11"/>
              </w:rPr>
            </w:pPr>
          </w:p>
        </w:tc>
        <w:tc>
          <w:tcPr>
            <w:tcW w:w="780" w:type="dxa"/>
            <w:vMerge/>
            <w:shd w:val="clear" w:color="auto" w:fill="99CCFF"/>
            <w:vAlign w:val="bottom"/>
          </w:tcPr>
          <w:p w14:paraId="7A2DC33A" w14:textId="77777777" w:rsidR="004D60F1" w:rsidRPr="00DD65C8" w:rsidRDefault="004D60F1">
            <w:pPr>
              <w:rPr>
                <w:sz w:val="11"/>
                <w:szCs w:val="11"/>
              </w:rPr>
            </w:pPr>
          </w:p>
        </w:tc>
        <w:tc>
          <w:tcPr>
            <w:tcW w:w="100" w:type="dxa"/>
            <w:shd w:val="clear" w:color="auto" w:fill="99CCFF"/>
            <w:vAlign w:val="bottom"/>
          </w:tcPr>
          <w:p w14:paraId="48A78952" w14:textId="77777777" w:rsidR="004D60F1" w:rsidRPr="00DD65C8" w:rsidRDefault="004D60F1">
            <w:pPr>
              <w:rPr>
                <w:sz w:val="11"/>
                <w:szCs w:val="11"/>
              </w:rPr>
            </w:pPr>
          </w:p>
        </w:tc>
        <w:tc>
          <w:tcPr>
            <w:tcW w:w="120" w:type="dxa"/>
            <w:shd w:val="clear" w:color="auto" w:fill="99CCFF"/>
            <w:vAlign w:val="bottom"/>
          </w:tcPr>
          <w:p w14:paraId="5E4BF55D" w14:textId="77777777" w:rsidR="004D60F1" w:rsidRPr="00DD65C8" w:rsidRDefault="004D60F1">
            <w:pPr>
              <w:rPr>
                <w:sz w:val="11"/>
                <w:szCs w:val="11"/>
              </w:rPr>
            </w:pPr>
          </w:p>
        </w:tc>
        <w:tc>
          <w:tcPr>
            <w:tcW w:w="1200" w:type="dxa"/>
            <w:vMerge/>
            <w:shd w:val="clear" w:color="auto" w:fill="99CCFF"/>
            <w:vAlign w:val="bottom"/>
          </w:tcPr>
          <w:p w14:paraId="2310E42D" w14:textId="77777777" w:rsidR="004D60F1" w:rsidRPr="00DD65C8" w:rsidRDefault="004D60F1">
            <w:pPr>
              <w:rPr>
                <w:sz w:val="11"/>
                <w:szCs w:val="11"/>
              </w:rPr>
            </w:pPr>
          </w:p>
        </w:tc>
        <w:tc>
          <w:tcPr>
            <w:tcW w:w="100" w:type="dxa"/>
            <w:shd w:val="clear" w:color="auto" w:fill="99CCFF"/>
            <w:vAlign w:val="bottom"/>
          </w:tcPr>
          <w:p w14:paraId="5A0E61B2" w14:textId="77777777" w:rsidR="004D60F1" w:rsidRPr="00DD65C8" w:rsidRDefault="004D60F1">
            <w:pPr>
              <w:rPr>
                <w:sz w:val="11"/>
                <w:szCs w:val="11"/>
              </w:rPr>
            </w:pPr>
          </w:p>
        </w:tc>
        <w:tc>
          <w:tcPr>
            <w:tcW w:w="0" w:type="dxa"/>
            <w:vAlign w:val="bottom"/>
          </w:tcPr>
          <w:p w14:paraId="74C6D136" w14:textId="77777777" w:rsidR="004D60F1" w:rsidRPr="00DD65C8" w:rsidRDefault="004D60F1">
            <w:pPr>
              <w:rPr>
                <w:sz w:val="1"/>
                <w:szCs w:val="1"/>
              </w:rPr>
            </w:pPr>
          </w:p>
        </w:tc>
      </w:tr>
      <w:tr w:rsidR="004D60F1" w:rsidRPr="00DD65C8" w14:paraId="103D13B8" w14:textId="77777777">
        <w:trPr>
          <w:trHeight w:val="319"/>
        </w:trPr>
        <w:tc>
          <w:tcPr>
            <w:tcW w:w="20" w:type="dxa"/>
            <w:vAlign w:val="bottom"/>
          </w:tcPr>
          <w:p w14:paraId="7ACEFC39" w14:textId="77777777" w:rsidR="004D60F1" w:rsidRPr="00DD65C8" w:rsidRDefault="004D60F1">
            <w:pPr>
              <w:rPr>
                <w:sz w:val="24"/>
                <w:szCs w:val="24"/>
              </w:rPr>
            </w:pPr>
          </w:p>
        </w:tc>
        <w:tc>
          <w:tcPr>
            <w:tcW w:w="100" w:type="dxa"/>
            <w:shd w:val="clear" w:color="auto" w:fill="99CCFF"/>
            <w:vAlign w:val="bottom"/>
          </w:tcPr>
          <w:p w14:paraId="71AF0A18" w14:textId="77777777" w:rsidR="004D60F1" w:rsidRPr="00DD65C8" w:rsidRDefault="004D60F1">
            <w:pPr>
              <w:rPr>
                <w:sz w:val="24"/>
                <w:szCs w:val="24"/>
              </w:rPr>
            </w:pPr>
          </w:p>
        </w:tc>
        <w:tc>
          <w:tcPr>
            <w:tcW w:w="640" w:type="dxa"/>
            <w:vMerge/>
            <w:shd w:val="clear" w:color="auto" w:fill="99CCFF"/>
            <w:vAlign w:val="bottom"/>
          </w:tcPr>
          <w:p w14:paraId="6323306E" w14:textId="77777777" w:rsidR="004D60F1" w:rsidRPr="00DD65C8" w:rsidRDefault="004D60F1">
            <w:pPr>
              <w:rPr>
                <w:sz w:val="24"/>
                <w:szCs w:val="24"/>
              </w:rPr>
            </w:pPr>
          </w:p>
        </w:tc>
        <w:tc>
          <w:tcPr>
            <w:tcW w:w="220" w:type="dxa"/>
            <w:shd w:val="clear" w:color="auto" w:fill="99CCFF"/>
            <w:vAlign w:val="bottom"/>
          </w:tcPr>
          <w:p w14:paraId="5805D396" w14:textId="77777777" w:rsidR="004D60F1" w:rsidRPr="00DD65C8" w:rsidRDefault="004D60F1">
            <w:pPr>
              <w:rPr>
                <w:sz w:val="24"/>
                <w:szCs w:val="24"/>
              </w:rPr>
            </w:pPr>
          </w:p>
        </w:tc>
        <w:tc>
          <w:tcPr>
            <w:tcW w:w="900" w:type="dxa"/>
            <w:shd w:val="clear" w:color="auto" w:fill="99CCFF"/>
            <w:vAlign w:val="bottom"/>
          </w:tcPr>
          <w:p w14:paraId="72930359" w14:textId="77777777" w:rsidR="004D60F1" w:rsidRPr="00DD65C8" w:rsidRDefault="004D60F1">
            <w:pPr>
              <w:rPr>
                <w:sz w:val="24"/>
                <w:szCs w:val="24"/>
              </w:rPr>
            </w:pPr>
          </w:p>
        </w:tc>
        <w:tc>
          <w:tcPr>
            <w:tcW w:w="120" w:type="dxa"/>
            <w:shd w:val="clear" w:color="auto" w:fill="99CCFF"/>
            <w:vAlign w:val="bottom"/>
          </w:tcPr>
          <w:p w14:paraId="0CF44FB7" w14:textId="77777777" w:rsidR="004D60F1" w:rsidRPr="00DD65C8" w:rsidRDefault="004D60F1">
            <w:pPr>
              <w:rPr>
                <w:sz w:val="24"/>
                <w:szCs w:val="24"/>
              </w:rPr>
            </w:pPr>
          </w:p>
        </w:tc>
        <w:tc>
          <w:tcPr>
            <w:tcW w:w="100" w:type="dxa"/>
            <w:shd w:val="clear" w:color="auto" w:fill="99CCFF"/>
            <w:vAlign w:val="bottom"/>
          </w:tcPr>
          <w:p w14:paraId="13A2E5FE" w14:textId="77777777" w:rsidR="004D60F1" w:rsidRPr="00DD65C8" w:rsidRDefault="004D60F1">
            <w:pPr>
              <w:rPr>
                <w:sz w:val="24"/>
                <w:szCs w:val="24"/>
              </w:rPr>
            </w:pPr>
          </w:p>
        </w:tc>
        <w:tc>
          <w:tcPr>
            <w:tcW w:w="360" w:type="dxa"/>
            <w:shd w:val="clear" w:color="auto" w:fill="99CCFF"/>
            <w:vAlign w:val="bottom"/>
          </w:tcPr>
          <w:p w14:paraId="6B5DF1D3" w14:textId="77777777" w:rsidR="004D60F1" w:rsidRPr="00DD65C8" w:rsidRDefault="004D60F1">
            <w:pPr>
              <w:rPr>
                <w:sz w:val="24"/>
                <w:szCs w:val="24"/>
              </w:rPr>
            </w:pPr>
          </w:p>
        </w:tc>
        <w:tc>
          <w:tcPr>
            <w:tcW w:w="200" w:type="dxa"/>
            <w:shd w:val="clear" w:color="auto" w:fill="99CCFF"/>
            <w:vAlign w:val="bottom"/>
          </w:tcPr>
          <w:p w14:paraId="0E132078" w14:textId="77777777" w:rsidR="004D60F1" w:rsidRPr="00DD65C8" w:rsidRDefault="004D60F1">
            <w:pPr>
              <w:rPr>
                <w:sz w:val="24"/>
                <w:szCs w:val="24"/>
              </w:rPr>
            </w:pPr>
          </w:p>
        </w:tc>
        <w:tc>
          <w:tcPr>
            <w:tcW w:w="640" w:type="dxa"/>
            <w:shd w:val="clear" w:color="auto" w:fill="99CCFF"/>
            <w:vAlign w:val="bottom"/>
          </w:tcPr>
          <w:p w14:paraId="0ED155F7" w14:textId="77777777" w:rsidR="004D60F1" w:rsidRPr="00DD65C8" w:rsidRDefault="004D60F1">
            <w:pPr>
              <w:rPr>
                <w:sz w:val="24"/>
                <w:szCs w:val="24"/>
              </w:rPr>
            </w:pPr>
          </w:p>
        </w:tc>
        <w:tc>
          <w:tcPr>
            <w:tcW w:w="220" w:type="dxa"/>
            <w:shd w:val="clear" w:color="auto" w:fill="99CCFF"/>
            <w:vAlign w:val="bottom"/>
          </w:tcPr>
          <w:p w14:paraId="0FDBAB51" w14:textId="77777777" w:rsidR="004D60F1" w:rsidRPr="00DD65C8" w:rsidRDefault="004D60F1">
            <w:pPr>
              <w:rPr>
                <w:sz w:val="24"/>
                <w:szCs w:val="24"/>
              </w:rPr>
            </w:pPr>
          </w:p>
        </w:tc>
        <w:tc>
          <w:tcPr>
            <w:tcW w:w="1340" w:type="dxa"/>
            <w:vMerge/>
            <w:shd w:val="clear" w:color="auto" w:fill="99CCFF"/>
            <w:vAlign w:val="bottom"/>
          </w:tcPr>
          <w:p w14:paraId="7947F9F2" w14:textId="77777777" w:rsidR="004D60F1" w:rsidRPr="00DD65C8" w:rsidRDefault="004D60F1">
            <w:pPr>
              <w:rPr>
                <w:sz w:val="24"/>
                <w:szCs w:val="24"/>
              </w:rPr>
            </w:pPr>
          </w:p>
        </w:tc>
        <w:tc>
          <w:tcPr>
            <w:tcW w:w="120" w:type="dxa"/>
            <w:shd w:val="clear" w:color="auto" w:fill="99CCFF"/>
            <w:vAlign w:val="bottom"/>
          </w:tcPr>
          <w:p w14:paraId="594CA99B" w14:textId="77777777" w:rsidR="004D60F1" w:rsidRPr="00DD65C8" w:rsidRDefault="004D60F1">
            <w:pPr>
              <w:rPr>
                <w:sz w:val="24"/>
                <w:szCs w:val="24"/>
              </w:rPr>
            </w:pPr>
          </w:p>
        </w:tc>
        <w:tc>
          <w:tcPr>
            <w:tcW w:w="100" w:type="dxa"/>
            <w:shd w:val="clear" w:color="auto" w:fill="99CCFF"/>
            <w:vAlign w:val="bottom"/>
          </w:tcPr>
          <w:p w14:paraId="6D138057" w14:textId="77777777" w:rsidR="004D60F1" w:rsidRPr="00DD65C8" w:rsidRDefault="004D60F1">
            <w:pPr>
              <w:rPr>
                <w:sz w:val="24"/>
                <w:szCs w:val="24"/>
              </w:rPr>
            </w:pPr>
          </w:p>
        </w:tc>
        <w:tc>
          <w:tcPr>
            <w:tcW w:w="1200" w:type="dxa"/>
            <w:vMerge/>
            <w:shd w:val="clear" w:color="auto" w:fill="99CCFF"/>
            <w:vAlign w:val="bottom"/>
          </w:tcPr>
          <w:p w14:paraId="202F6C10" w14:textId="77777777" w:rsidR="004D60F1" w:rsidRPr="00DD65C8" w:rsidRDefault="004D60F1">
            <w:pPr>
              <w:rPr>
                <w:sz w:val="24"/>
                <w:szCs w:val="24"/>
              </w:rPr>
            </w:pPr>
          </w:p>
        </w:tc>
        <w:tc>
          <w:tcPr>
            <w:tcW w:w="220" w:type="dxa"/>
            <w:shd w:val="clear" w:color="auto" w:fill="99CCFF"/>
            <w:vAlign w:val="bottom"/>
          </w:tcPr>
          <w:p w14:paraId="56516F5D" w14:textId="77777777" w:rsidR="004D60F1" w:rsidRPr="00DD65C8" w:rsidRDefault="004D60F1">
            <w:pPr>
              <w:rPr>
                <w:sz w:val="24"/>
                <w:szCs w:val="24"/>
              </w:rPr>
            </w:pPr>
          </w:p>
        </w:tc>
        <w:tc>
          <w:tcPr>
            <w:tcW w:w="780" w:type="dxa"/>
            <w:vMerge/>
            <w:shd w:val="clear" w:color="auto" w:fill="99CCFF"/>
            <w:vAlign w:val="bottom"/>
          </w:tcPr>
          <w:p w14:paraId="0D2A1C8D" w14:textId="77777777" w:rsidR="004D60F1" w:rsidRPr="00DD65C8" w:rsidRDefault="004D60F1">
            <w:pPr>
              <w:rPr>
                <w:sz w:val="24"/>
                <w:szCs w:val="24"/>
              </w:rPr>
            </w:pPr>
          </w:p>
        </w:tc>
        <w:tc>
          <w:tcPr>
            <w:tcW w:w="100" w:type="dxa"/>
            <w:shd w:val="clear" w:color="auto" w:fill="99CCFF"/>
            <w:vAlign w:val="bottom"/>
          </w:tcPr>
          <w:p w14:paraId="239617EE" w14:textId="77777777" w:rsidR="004D60F1" w:rsidRPr="00DD65C8" w:rsidRDefault="004D60F1">
            <w:pPr>
              <w:rPr>
                <w:sz w:val="24"/>
                <w:szCs w:val="24"/>
              </w:rPr>
            </w:pPr>
          </w:p>
        </w:tc>
        <w:tc>
          <w:tcPr>
            <w:tcW w:w="120" w:type="dxa"/>
            <w:shd w:val="clear" w:color="auto" w:fill="99CCFF"/>
            <w:vAlign w:val="bottom"/>
          </w:tcPr>
          <w:p w14:paraId="5020BC9C" w14:textId="77777777" w:rsidR="004D60F1" w:rsidRPr="00DD65C8" w:rsidRDefault="004D60F1">
            <w:pPr>
              <w:rPr>
                <w:sz w:val="24"/>
                <w:szCs w:val="24"/>
              </w:rPr>
            </w:pPr>
          </w:p>
        </w:tc>
        <w:tc>
          <w:tcPr>
            <w:tcW w:w="1200" w:type="dxa"/>
            <w:vMerge/>
            <w:shd w:val="clear" w:color="auto" w:fill="99CCFF"/>
            <w:vAlign w:val="bottom"/>
          </w:tcPr>
          <w:p w14:paraId="12F07A87" w14:textId="77777777" w:rsidR="004D60F1" w:rsidRPr="00DD65C8" w:rsidRDefault="004D60F1">
            <w:pPr>
              <w:rPr>
                <w:sz w:val="24"/>
                <w:szCs w:val="24"/>
              </w:rPr>
            </w:pPr>
          </w:p>
        </w:tc>
        <w:tc>
          <w:tcPr>
            <w:tcW w:w="100" w:type="dxa"/>
            <w:shd w:val="clear" w:color="auto" w:fill="99CCFF"/>
            <w:vAlign w:val="bottom"/>
          </w:tcPr>
          <w:p w14:paraId="2E9935F5" w14:textId="77777777" w:rsidR="004D60F1" w:rsidRPr="00DD65C8" w:rsidRDefault="004D60F1">
            <w:pPr>
              <w:rPr>
                <w:sz w:val="24"/>
                <w:szCs w:val="24"/>
              </w:rPr>
            </w:pPr>
          </w:p>
        </w:tc>
        <w:tc>
          <w:tcPr>
            <w:tcW w:w="0" w:type="dxa"/>
            <w:vAlign w:val="bottom"/>
          </w:tcPr>
          <w:p w14:paraId="46B7B239" w14:textId="77777777" w:rsidR="004D60F1" w:rsidRPr="00DD65C8" w:rsidRDefault="004D60F1">
            <w:pPr>
              <w:rPr>
                <w:sz w:val="1"/>
                <w:szCs w:val="1"/>
              </w:rPr>
            </w:pPr>
          </w:p>
        </w:tc>
      </w:tr>
      <w:tr w:rsidR="004D60F1" w:rsidRPr="00DD65C8" w14:paraId="51B33072" w14:textId="77777777">
        <w:trPr>
          <w:trHeight w:val="245"/>
        </w:trPr>
        <w:tc>
          <w:tcPr>
            <w:tcW w:w="20" w:type="dxa"/>
            <w:vAlign w:val="bottom"/>
          </w:tcPr>
          <w:p w14:paraId="122A399C" w14:textId="77777777" w:rsidR="004D60F1" w:rsidRPr="00DD65C8" w:rsidRDefault="004D60F1">
            <w:pPr>
              <w:rPr>
                <w:sz w:val="21"/>
                <w:szCs w:val="21"/>
              </w:rPr>
            </w:pPr>
          </w:p>
        </w:tc>
        <w:tc>
          <w:tcPr>
            <w:tcW w:w="100" w:type="dxa"/>
            <w:tcBorders>
              <w:bottom w:val="single" w:sz="8" w:space="0" w:color="auto"/>
            </w:tcBorders>
            <w:shd w:val="clear" w:color="auto" w:fill="99CCFF"/>
            <w:vAlign w:val="bottom"/>
          </w:tcPr>
          <w:p w14:paraId="78F0DF40" w14:textId="77777777" w:rsidR="004D60F1" w:rsidRPr="00DD65C8" w:rsidRDefault="004D60F1">
            <w:pPr>
              <w:rPr>
                <w:sz w:val="21"/>
                <w:szCs w:val="21"/>
              </w:rPr>
            </w:pPr>
          </w:p>
        </w:tc>
        <w:tc>
          <w:tcPr>
            <w:tcW w:w="640" w:type="dxa"/>
            <w:tcBorders>
              <w:bottom w:val="single" w:sz="8" w:space="0" w:color="auto"/>
            </w:tcBorders>
            <w:shd w:val="clear" w:color="auto" w:fill="99CCFF"/>
            <w:vAlign w:val="bottom"/>
          </w:tcPr>
          <w:p w14:paraId="4BB18253" w14:textId="77777777" w:rsidR="004D60F1" w:rsidRPr="00DD65C8" w:rsidRDefault="004D60F1">
            <w:pPr>
              <w:rPr>
                <w:sz w:val="21"/>
                <w:szCs w:val="21"/>
              </w:rPr>
            </w:pPr>
          </w:p>
        </w:tc>
        <w:tc>
          <w:tcPr>
            <w:tcW w:w="220" w:type="dxa"/>
            <w:tcBorders>
              <w:bottom w:val="single" w:sz="8" w:space="0" w:color="auto"/>
            </w:tcBorders>
            <w:shd w:val="clear" w:color="auto" w:fill="99CCFF"/>
            <w:vAlign w:val="bottom"/>
          </w:tcPr>
          <w:p w14:paraId="73E18F87" w14:textId="77777777" w:rsidR="004D60F1" w:rsidRPr="00DD65C8" w:rsidRDefault="004D60F1">
            <w:pPr>
              <w:rPr>
                <w:sz w:val="21"/>
                <w:szCs w:val="21"/>
              </w:rPr>
            </w:pPr>
          </w:p>
        </w:tc>
        <w:tc>
          <w:tcPr>
            <w:tcW w:w="900" w:type="dxa"/>
            <w:tcBorders>
              <w:bottom w:val="single" w:sz="8" w:space="0" w:color="auto"/>
            </w:tcBorders>
            <w:shd w:val="clear" w:color="auto" w:fill="99CCFF"/>
            <w:vAlign w:val="bottom"/>
          </w:tcPr>
          <w:p w14:paraId="2F4C2508" w14:textId="77777777" w:rsidR="004D60F1" w:rsidRPr="00DD65C8" w:rsidRDefault="004D60F1">
            <w:pPr>
              <w:rPr>
                <w:sz w:val="21"/>
                <w:szCs w:val="21"/>
              </w:rPr>
            </w:pPr>
          </w:p>
        </w:tc>
        <w:tc>
          <w:tcPr>
            <w:tcW w:w="120" w:type="dxa"/>
            <w:tcBorders>
              <w:bottom w:val="single" w:sz="8" w:space="0" w:color="auto"/>
            </w:tcBorders>
            <w:shd w:val="clear" w:color="auto" w:fill="99CCFF"/>
            <w:vAlign w:val="bottom"/>
          </w:tcPr>
          <w:p w14:paraId="17356878" w14:textId="77777777" w:rsidR="004D60F1" w:rsidRPr="00DD65C8" w:rsidRDefault="004D60F1">
            <w:pPr>
              <w:rPr>
                <w:sz w:val="21"/>
                <w:szCs w:val="21"/>
              </w:rPr>
            </w:pPr>
          </w:p>
        </w:tc>
        <w:tc>
          <w:tcPr>
            <w:tcW w:w="100" w:type="dxa"/>
            <w:tcBorders>
              <w:bottom w:val="single" w:sz="8" w:space="0" w:color="auto"/>
            </w:tcBorders>
            <w:shd w:val="clear" w:color="auto" w:fill="99CCFF"/>
            <w:vAlign w:val="bottom"/>
          </w:tcPr>
          <w:p w14:paraId="76F57EC9" w14:textId="77777777" w:rsidR="004D60F1" w:rsidRPr="00DD65C8" w:rsidRDefault="004D60F1">
            <w:pPr>
              <w:rPr>
                <w:sz w:val="21"/>
                <w:szCs w:val="21"/>
              </w:rPr>
            </w:pPr>
          </w:p>
        </w:tc>
        <w:tc>
          <w:tcPr>
            <w:tcW w:w="360" w:type="dxa"/>
            <w:tcBorders>
              <w:bottom w:val="single" w:sz="8" w:space="0" w:color="auto"/>
            </w:tcBorders>
            <w:shd w:val="clear" w:color="auto" w:fill="99CCFF"/>
            <w:vAlign w:val="bottom"/>
          </w:tcPr>
          <w:p w14:paraId="430DD1E4" w14:textId="77777777" w:rsidR="004D60F1" w:rsidRPr="00DD65C8" w:rsidRDefault="004D60F1">
            <w:pPr>
              <w:rPr>
                <w:sz w:val="21"/>
                <w:szCs w:val="21"/>
              </w:rPr>
            </w:pPr>
          </w:p>
        </w:tc>
        <w:tc>
          <w:tcPr>
            <w:tcW w:w="200" w:type="dxa"/>
            <w:tcBorders>
              <w:bottom w:val="single" w:sz="8" w:space="0" w:color="auto"/>
            </w:tcBorders>
            <w:shd w:val="clear" w:color="auto" w:fill="99CCFF"/>
            <w:vAlign w:val="bottom"/>
          </w:tcPr>
          <w:p w14:paraId="0439EED3" w14:textId="77777777" w:rsidR="004D60F1" w:rsidRPr="00DD65C8" w:rsidRDefault="004D60F1">
            <w:pPr>
              <w:rPr>
                <w:sz w:val="21"/>
                <w:szCs w:val="21"/>
              </w:rPr>
            </w:pPr>
          </w:p>
        </w:tc>
        <w:tc>
          <w:tcPr>
            <w:tcW w:w="640" w:type="dxa"/>
            <w:tcBorders>
              <w:bottom w:val="single" w:sz="8" w:space="0" w:color="auto"/>
            </w:tcBorders>
            <w:shd w:val="clear" w:color="auto" w:fill="99CCFF"/>
            <w:vAlign w:val="bottom"/>
          </w:tcPr>
          <w:p w14:paraId="3D8BC3B5" w14:textId="77777777" w:rsidR="004D60F1" w:rsidRPr="00DD65C8" w:rsidRDefault="004D60F1">
            <w:pPr>
              <w:rPr>
                <w:sz w:val="21"/>
                <w:szCs w:val="21"/>
              </w:rPr>
            </w:pPr>
          </w:p>
        </w:tc>
        <w:tc>
          <w:tcPr>
            <w:tcW w:w="220" w:type="dxa"/>
            <w:tcBorders>
              <w:bottom w:val="single" w:sz="8" w:space="0" w:color="auto"/>
            </w:tcBorders>
            <w:shd w:val="clear" w:color="auto" w:fill="99CCFF"/>
            <w:vAlign w:val="bottom"/>
          </w:tcPr>
          <w:p w14:paraId="35DFD34B" w14:textId="77777777" w:rsidR="004D60F1" w:rsidRPr="00DD65C8" w:rsidRDefault="004D60F1">
            <w:pPr>
              <w:rPr>
                <w:sz w:val="21"/>
                <w:szCs w:val="21"/>
              </w:rPr>
            </w:pPr>
          </w:p>
        </w:tc>
        <w:tc>
          <w:tcPr>
            <w:tcW w:w="1340" w:type="dxa"/>
            <w:tcBorders>
              <w:bottom w:val="single" w:sz="8" w:space="0" w:color="auto"/>
            </w:tcBorders>
            <w:shd w:val="clear" w:color="auto" w:fill="99CCFF"/>
            <w:vAlign w:val="bottom"/>
          </w:tcPr>
          <w:p w14:paraId="66B9A43C" w14:textId="77777777" w:rsidR="004D60F1" w:rsidRPr="00DD65C8" w:rsidRDefault="004D60F1">
            <w:pPr>
              <w:rPr>
                <w:sz w:val="21"/>
                <w:szCs w:val="21"/>
              </w:rPr>
            </w:pPr>
          </w:p>
        </w:tc>
        <w:tc>
          <w:tcPr>
            <w:tcW w:w="120" w:type="dxa"/>
            <w:tcBorders>
              <w:bottom w:val="single" w:sz="8" w:space="0" w:color="auto"/>
            </w:tcBorders>
            <w:shd w:val="clear" w:color="auto" w:fill="99CCFF"/>
            <w:vAlign w:val="bottom"/>
          </w:tcPr>
          <w:p w14:paraId="7ADE7047" w14:textId="77777777" w:rsidR="004D60F1" w:rsidRPr="00DD65C8" w:rsidRDefault="004D60F1">
            <w:pPr>
              <w:rPr>
                <w:sz w:val="21"/>
                <w:szCs w:val="21"/>
              </w:rPr>
            </w:pPr>
          </w:p>
        </w:tc>
        <w:tc>
          <w:tcPr>
            <w:tcW w:w="100" w:type="dxa"/>
            <w:tcBorders>
              <w:bottom w:val="single" w:sz="8" w:space="0" w:color="auto"/>
            </w:tcBorders>
            <w:shd w:val="clear" w:color="auto" w:fill="99CCFF"/>
            <w:vAlign w:val="bottom"/>
          </w:tcPr>
          <w:p w14:paraId="428655DE" w14:textId="77777777" w:rsidR="004D60F1" w:rsidRPr="00DD65C8" w:rsidRDefault="004D60F1">
            <w:pPr>
              <w:rPr>
                <w:sz w:val="21"/>
                <w:szCs w:val="21"/>
              </w:rPr>
            </w:pPr>
          </w:p>
        </w:tc>
        <w:tc>
          <w:tcPr>
            <w:tcW w:w="1200" w:type="dxa"/>
            <w:tcBorders>
              <w:bottom w:val="single" w:sz="8" w:space="0" w:color="auto"/>
            </w:tcBorders>
            <w:shd w:val="clear" w:color="auto" w:fill="99CCFF"/>
            <w:vAlign w:val="bottom"/>
          </w:tcPr>
          <w:p w14:paraId="36990C14" w14:textId="77777777" w:rsidR="004D60F1" w:rsidRPr="00DD65C8" w:rsidRDefault="004D60F1">
            <w:pPr>
              <w:rPr>
                <w:sz w:val="21"/>
                <w:szCs w:val="21"/>
              </w:rPr>
            </w:pPr>
          </w:p>
        </w:tc>
        <w:tc>
          <w:tcPr>
            <w:tcW w:w="220" w:type="dxa"/>
            <w:tcBorders>
              <w:bottom w:val="single" w:sz="8" w:space="0" w:color="auto"/>
            </w:tcBorders>
            <w:shd w:val="clear" w:color="auto" w:fill="99CCFF"/>
            <w:vAlign w:val="bottom"/>
          </w:tcPr>
          <w:p w14:paraId="28711A5B" w14:textId="77777777" w:rsidR="004D60F1" w:rsidRPr="00DD65C8" w:rsidRDefault="004D60F1">
            <w:pPr>
              <w:rPr>
                <w:sz w:val="21"/>
                <w:szCs w:val="21"/>
              </w:rPr>
            </w:pPr>
          </w:p>
        </w:tc>
        <w:tc>
          <w:tcPr>
            <w:tcW w:w="780" w:type="dxa"/>
            <w:tcBorders>
              <w:bottom w:val="single" w:sz="8" w:space="0" w:color="auto"/>
            </w:tcBorders>
            <w:shd w:val="clear" w:color="auto" w:fill="99CCFF"/>
            <w:vAlign w:val="bottom"/>
          </w:tcPr>
          <w:p w14:paraId="160CECA7" w14:textId="77777777" w:rsidR="004D60F1" w:rsidRPr="00DD65C8" w:rsidRDefault="004D60F1">
            <w:pPr>
              <w:rPr>
                <w:sz w:val="21"/>
                <w:szCs w:val="21"/>
              </w:rPr>
            </w:pPr>
          </w:p>
        </w:tc>
        <w:tc>
          <w:tcPr>
            <w:tcW w:w="100" w:type="dxa"/>
            <w:tcBorders>
              <w:bottom w:val="single" w:sz="8" w:space="0" w:color="auto"/>
            </w:tcBorders>
            <w:shd w:val="clear" w:color="auto" w:fill="99CCFF"/>
            <w:vAlign w:val="bottom"/>
          </w:tcPr>
          <w:p w14:paraId="08DF831C" w14:textId="77777777" w:rsidR="004D60F1" w:rsidRPr="00DD65C8" w:rsidRDefault="004D60F1">
            <w:pPr>
              <w:rPr>
                <w:sz w:val="21"/>
                <w:szCs w:val="21"/>
              </w:rPr>
            </w:pPr>
          </w:p>
        </w:tc>
        <w:tc>
          <w:tcPr>
            <w:tcW w:w="120" w:type="dxa"/>
            <w:tcBorders>
              <w:bottom w:val="single" w:sz="8" w:space="0" w:color="auto"/>
            </w:tcBorders>
            <w:shd w:val="clear" w:color="auto" w:fill="99CCFF"/>
            <w:vAlign w:val="bottom"/>
          </w:tcPr>
          <w:p w14:paraId="01B584BE" w14:textId="77777777" w:rsidR="004D60F1" w:rsidRPr="00DD65C8" w:rsidRDefault="004D60F1">
            <w:pPr>
              <w:rPr>
                <w:sz w:val="21"/>
                <w:szCs w:val="21"/>
              </w:rPr>
            </w:pPr>
          </w:p>
        </w:tc>
        <w:tc>
          <w:tcPr>
            <w:tcW w:w="1200" w:type="dxa"/>
            <w:tcBorders>
              <w:bottom w:val="single" w:sz="8" w:space="0" w:color="auto"/>
            </w:tcBorders>
            <w:shd w:val="clear" w:color="auto" w:fill="99CCFF"/>
            <w:vAlign w:val="bottom"/>
          </w:tcPr>
          <w:p w14:paraId="2BB23003" w14:textId="77777777" w:rsidR="004D60F1" w:rsidRPr="00DD65C8" w:rsidRDefault="004D60F1">
            <w:pPr>
              <w:rPr>
                <w:sz w:val="21"/>
                <w:szCs w:val="21"/>
              </w:rPr>
            </w:pPr>
          </w:p>
        </w:tc>
        <w:tc>
          <w:tcPr>
            <w:tcW w:w="100" w:type="dxa"/>
            <w:tcBorders>
              <w:bottom w:val="single" w:sz="8" w:space="0" w:color="auto"/>
            </w:tcBorders>
            <w:shd w:val="clear" w:color="auto" w:fill="99CCFF"/>
            <w:vAlign w:val="bottom"/>
          </w:tcPr>
          <w:p w14:paraId="6DE8A567" w14:textId="77777777" w:rsidR="004D60F1" w:rsidRPr="00DD65C8" w:rsidRDefault="004D60F1">
            <w:pPr>
              <w:rPr>
                <w:sz w:val="21"/>
                <w:szCs w:val="21"/>
              </w:rPr>
            </w:pPr>
          </w:p>
        </w:tc>
        <w:tc>
          <w:tcPr>
            <w:tcW w:w="0" w:type="dxa"/>
            <w:vAlign w:val="bottom"/>
          </w:tcPr>
          <w:p w14:paraId="111E47BF" w14:textId="77777777" w:rsidR="004D60F1" w:rsidRPr="00DD65C8" w:rsidRDefault="004D60F1">
            <w:pPr>
              <w:rPr>
                <w:sz w:val="1"/>
                <w:szCs w:val="1"/>
              </w:rPr>
            </w:pPr>
          </w:p>
        </w:tc>
      </w:tr>
      <w:tr w:rsidR="004D60F1" w:rsidRPr="00DD65C8" w14:paraId="7F3B3331" w14:textId="77777777">
        <w:trPr>
          <w:trHeight w:val="388"/>
        </w:trPr>
        <w:tc>
          <w:tcPr>
            <w:tcW w:w="20" w:type="dxa"/>
            <w:vAlign w:val="bottom"/>
          </w:tcPr>
          <w:p w14:paraId="625658E2" w14:textId="77777777" w:rsidR="004D60F1" w:rsidRPr="00DD65C8" w:rsidRDefault="004D60F1">
            <w:pPr>
              <w:rPr>
                <w:sz w:val="24"/>
                <w:szCs w:val="24"/>
              </w:rPr>
            </w:pPr>
          </w:p>
        </w:tc>
        <w:tc>
          <w:tcPr>
            <w:tcW w:w="100" w:type="dxa"/>
            <w:shd w:val="clear" w:color="auto" w:fill="99CCFF"/>
            <w:vAlign w:val="bottom"/>
          </w:tcPr>
          <w:p w14:paraId="259CBD48" w14:textId="77777777" w:rsidR="004D60F1" w:rsidRPr="00DD65C8" w:rsidRDefault="004D60F1">
            <w:pPr>
              <w:rPr>
                <w:sz w:val="24"/>
                <w:szCs w:val="24"/>
              </w:rPr>
            </w:pPr>
          </w:p>
        </w:tc>
        <w:tc>
          <w:tcPr>
            <w:tcW w:w="640" w:type="dxa"/>
            <w:shd w:val="clear" w:color="auto" w:fill="99CCFF"/>
            <w:vAlign w:val="bottom"/>
          </w:tcPr>
          <w:p w14:paraId="09162B35" w14:textId="77777777" w:rsidR="004D60F1" w:rsidRPr="00DD65C8" w:rsidRDefault="00C629FD">
            <w:pPr>
              <w:jc w:val="center"/>
              <w:rPr>
                <w:sz w:val="20"/>
                <w:szCs w:val="20"/>
              </w:rPr>
            </w:pPr>
            <w:r w:rsidRPr="00DD65C8">
              <w:rPr>
                <w:rFonts w:eastAsia="Times New Roman"/>
                <w:b/>
                <w:bCs/>
                <w:w w:val="99"/>
              </w:rPr>
              <w:t>5a</w:t>
            </w:r>
          </w:p>
        </w:tc>
        <w:tc>
          <w:tcPr>
            <w:tcW w:w="220" w:type="dxa"/>
            <w:shd w:val="clear" w:color="auto" w:fill="99CCFF"/>
            <w:vAlign w:val="bottom"/>
          </w:tcPr>
          <w:p w14:paraId="32843EA3" w14:textId="77777777" w:rsidR="004D60F1" w:rsidRPr="00DD65C8" w:rsidRDefault="004D60F1">
            <w:pPr>
              <w:rPr>
                <w:sz w:val="24"/>
                <w:szCs w:val="24"/>
              </w:rPr>
            </w:pPr>
          </w:p>
        </w:tc>
        <w:tc>
          <w:tcPr>
            <w:tcW w:w="900" w:type="dxa"/>
            <w:shd w:val="clear" w:color="auto" w:fill="99CCFF"/>
            <w:vAlign w:val="bottom"/>
          </w:tcPr>
          <w:p w14:paraId="1663B767" w14:textId="77777777" w:rsidR="004D60F1" w:rsidRPr="00DD65C8" w:rsidRDefault="00C629FD">
            <w:pPr>
              <w:jc w:val="center"/>
              <w:rPr>
                <w:sz w:val="20"/>
                <w:szCs w:val="20"/>
              </w:rPr>
            </w:pPr>
            <w:r w:rsidRPr="00DD65C8">
              <w:rPr>
                <w:rFonts w:eastAsia="Times New Roman"/>
                <w:b/>
                <w:bCs/>
              </w:rPr>
              <w:t>H</w:t>
            </w:r>
          </w:p>
        </w:tc>
        <w:tc>
          <w:tcPr>
            <w:tcW w:w="120" w:type="dxa"/>
            <w:shd w:val="clear" w:color="auto" w:fill="99CCFF"/>
            <w:vAlign w:val="bottom"/>
          </w:tcPr>
          <w:p w14:paraId="0A7FA923" w14:textId="77777777" w:rsidR="004D60F1" w:rsidRPr="00DD65C8" w:rsidRDefault="004D60F1">
            <w:pPr>
              <w:rPr>
                <w:sz w:val="24"/>
                <w:szCs w:val="24"/>
              </w:rPr>
            </w:pPr>
          </w:p>
        </w:tc>
        <w:tc>
          <w:tcPr>
            <w:tcW w:w="100" w:type="dxa"/>
            <w:shd w:val="clear" w:color="auto" w:fill="99CCFF"/>
            <w:vAlign w:val="bottom"/>
          </w:tcPr>
          <w:p w14:paraId="5E885876" w14:textId="77777777" w:rsidR="004D60F1" w:rsidRPr="00DD65C8" w:rsidRDefault="004D60F1">
            <w:pPr>
              <w:rPr>
                <w:sz w:val="24"/>
                <w:szCs w:val="24"/>
              </w:rPr>
            </w:pPr>
          </w:p>
        </w:tc>
        <w:tc>
          <w:tcPr>
            <w:tcW w:w="360" w:type="dxa"/>
            <w:shd w:val="clear" w:color="auto" w:fill="99CCFF"/>
            <w:vAlign w:val="bottom"/>
          </w:tcPr>
          <w:p w14:paraId="2FB6A247" w14:textId="77777777" w:rsidR="004D60F1" w:rsidRPr="00DD65C8" w:rsidRDefault="00C629FD">
            <w:pPr>
              <w:ind w:left="120"/>
              <w:rPr>
                <w:sz w:val="20"/>
                <w:szCs w:val="20"/>
              </w:rPr>
            </w:pPr>
            <w:r w:rsidRPr="00DD65C8">
              <w:rPr>
                <w:rFonts w:eastAsia="Times New Roman"/>
                <w:b/>
                <w:bCs/>
              </w:rPr>
              <w:t>1</w:t>
            </w:r>
          </w:p>
        </w:tc>
        <w:tc>
          <w:tcPr>
            <w:tcW w:w="200" w:type="dxa"/>
            <w:shd w:val="clear" w:color="auto" w:fill="99CCFF"/>
            <w:vAlign w:val="bottom"/>
          </w:tcPr>
          <w:p w14:paraId="0C7C377E" w14:textId="77777777" w:rsidR="004D60F1" w:rsidRPr="00DD65C8" w:rsidRDefault="004D60F1">
            <w:pPr>
              <w:rPr>
                <w:sz w:val="24"/>
                <w:szCs w:val="24"/>
              </w:rPr>
            </w:pPr>
          </w:p>
        </w:tc>
        <w:tc>
          <w:tcPr>
            <w:tcW w:w="640" w:type="dxa"/>
            <w:shd w:val="clear" w:color="auto" w:fill="99CCFF"/>
            <w:vAlign w:val="bottom"/>
          </w:tcPr>
          <w:p w14:paraId="14698B02" w14:textId="77777777" w:rsidR="004D60F1" w:rsidRPr="00DD65C8" w:rsidRDefault="00C629FD">
            <w:pPr>
              <w:jc w:val="center"/>
              <w:rPr>
                <w:sz w:val="20"/>
                <w:szCs w:val="20"/>
              </w:rPr>
            </w:pPr>
            <w:r w:rsidRPr="00DD65C8">
              <w:rPr>
                <w:rFonts w:eastAsia="Times New Roman"/>
                <w:b/>
                <w:bCs/>
                <w:w w:val="98"/>
              </w:rPr>
              <w:t>0.90</w:t>
            </w:r>
          </w:p>
        </w:tc>
        <w:tc>
          <w:tcPr>
            <w:tcW w:w="220" w:type="dxa"/>
            <w:shd w:val="clear" w:color="auto" w:fill="99CCFF"/>
            <w:vAlign w:val="bottom"/>
          </w:tcPr>
          <w:p w14:paraId="300681FA" w14:textId="77777777" w:rsidR="004D60F1" w:rsidRPr="00DD65C8" w:rsidRDefault="004D60F1">
            <w:pPr>
              <w:rPr>
                <w:sz w:val="24"/>
                <w:szCs w:val="24"/>
              </w:rPr>
            </w:pPr>
          </w:p>
        </w:tc>
        <w:tc>
          <w:tcPr>
            <w:tcW w:w="1340" w:type="dxa"/>
            <w:shd w:val="clear" w:color="auto" w:fill="99CCFF"/>
            <w:vAlign w:val="bottom"/>
          </w:tcPr>
          <w:p w14:paraId="04B51AC8" w14:textId="77777777" w:rsidR="004D60F1" w:rsidRPr="00DD65C8" w:rsidRDefault="00C629FD">
            <w:pPr>
              <w:jc w:val="center"/>
              <w:rPr>
                <w:sz w:val="20"/>
                <w:szCs w:val="20"/>
              </w:rPr>
            </w:pPr>
            <w:r w:rsidRPr="00DD65C8">
              <w:rPr>
                <w:rFonts w:eastAsia="Times New Roman"/>
                <w:b/>
                <w:bCs/>
                <w:w w:val="98"/>
              </w:rPr>
              <w:t>6.16</w:t>
            </w:r>
          </w:p>
        </w:tc>
        <w:tc>
          <w:tcPr>
            <w:tcW w:w="120" w:type="dxa"/>
            <w:shd w:val="clear" w:color="auto" w:fill="99CCFF"/>
            <w:vAlign w:val="bottom"/>
          </w:tcPr>
          <w:p w14:paraId="32D11EA8" w14:textId="77777777" w:rsidR="004D60F1" w:rsidRPr="00DD65C8" w:rsidRDefault="004D60F1">
            <w:pPr>
              <w:rPr>
                <w:sz w:val="24"/>
                <w:szCs w:val="24"/>
              </w:rPr>
            </w:pPr>
          </w:p>
        </w:tc>
        <w:tc>
          <w:tcPr>
            <w:tcW w:w="100" w:type="dxa"/>
            <w:shd w:val="clear" w:color="auto" w:fill="99CCFF"/>
            <w:vAlign w:val="bottom"/>
          </w:tcPr>
          <w:p w14:paraId="1B91EF1F" w14:textId="77777777" w:rsidR="004D60F1" w:rsidRPr="00DD65C8" w:rsidRDefault="004D60F1">
            <w:pPr>
              <w:rPr>
                <w:sz w:val="24"/>
                <w:szCs w:val="24"/>
              </w:rPr>
            </w:pPr>
          </w:p>
        </w:tc>
        <w:tc>
          <w:tcPr>
            <w:tcW w:w="1200" w:type="dxa"/>
            <w:shd w:val="clear" w:color="auto" w:fill="99CCFF"/>
            <w:vAlign w:val="bottom"/>
          </w:tcPr>
          <w:p w14:paraId="488F34CE" w14:textId="77777777" w:rsidR="004D60F1" w:rsidRPr="00DD65C8" w:rsidRDefault="00C629FD">
            <w:pPr>
              <w:jc w:val="center"/>
              <w:rPr>
                <w:sz w:val="20"/>
                <w:szCs w:val="20"/>
              </w:rPr>
            </w:pPr>
            <w:r w:rsidRPr="00DD65C8">
              <w:rPr>
                <w:rFonts w:eastAsia="Times New Roman"/>
                <w:b/>
                <w:bCs/>
                <w:w w:val="96"/>
              </w:rPr>
              <w:t>26.26</w:t>
            </w:r>
          </w:p>
        </w:tc>
        <w:tc>
          <w:tcPr>
            <w:tcW w:w="220" w:type="dxa"/>
            <w:shd w:val="clear" w:color="auto" w:fill="99CCFF"/>
            <w:vAlign w:val="bottom"/>
          </w:tcPr>
          <w:p w14:paraId="38E993AF" w14:textId="77777777" w:rsidR="004D60F1" w:rsidRPr="00DD65C8" w:rsidRDefault="004D60F1">
            <w:pPr>
              <w:rPr>
                <w:sz w:val="24"/>
                <w:szCs w:val="24"/>
              </w:rPr>
            </w:pPr>
          </w:p>
        </w:tc>
        <w:tc>
          <w:tcPr>
            <w:tcW w:w="780" w:type="dxa"/>
            <w:shd w:val="clear" w:color="auto" w:fill="99CCFF"/>
            <w:vAlign w:val="bottom"/>
          </w:tcPr>
          <w:p w14:paraId="73D37A09" w14:textId="77777777" w:rsidR="004D60F1" w:rsidRPr="00DD65C8" w:rsidRDefault="00C629FD">
            <w:pPr>
              <w:jc w:val="center"/>
              <w:rPr>
                <w:sz w:val="20"/>
                <w:szCs w:val="20"/>
              </w:rPr>
            </w:pPr>
            <w:r w:rsidRPr="00DD65C8">
              <w:rPr>
                <w:rFonts w:eastAsia="Times New Roman"/>
                <w:b/>
                <w:bCs/>
                <w:w w:val="98"/>
              </w:rPr>
              <w:t>&gt;30</w:t>
            </w:r>
          </w:p>
        </w:tc>
        <w:tc>
          <w:tcPr>
            <w:tcW w:w="100" w:type="dxa"/>
            <w:shd w:val="clear" w:color="auto" w:fill="99CCFF"/>
            <w:vAlign w:val="bottom"/>
          </w:tcPr>
          <w:p w14:paraId="12FDA6D4" w14:textId="77777777" w:rsidR="004D60F1" w:rsidRPr="00DD65C8" w:rsidRDefault="004D60F1">
            <w:pPr>
              <w:rPr>
                <w:sz w:val="24"/>
                <w:szCs w:val="24"/>
              </w:rPr>
            </w:pPr>
          </w:p>
        </w:tc>
        <w:tc>
          <w:tcPr>
            <w:tcW w:w="120" w:type="dxa"/>
            <w:shd w:val="clear" w:color="auto" w:fill="99CCFF"/>
            <w:vAlign w:val="bottom"/>
          </w:tcPr>
          <w:p w14:paraId="27F5DAB9" w14:textId="77777777" w:rsidR="004D60F1" w:rsidRPr="00DD65C8" w:rsidRDefault="004D60F1">
            <w:pPr>
              <w:rPr>
                <w:sz w:val="24"/>
                <w:szCs w:val="24"/>
              </w:rPr>
            </w:pPr>
          </w:p>
        </w:tc>
        <w:tc>
          <w:tcPr>
            <w:tcW w:w="1200" w:type="dxa"/>
            <w:shd w:val="clear" w:color="auto" w:fill="99CCFF"/>
            <w:vAlign w:val="bottom"/>
          </w:tcPr>
          <w:p w14:paraId="1DD4BE88" w14:textId="77777777" w:rsidR="004D60F1" w:rsidRPr="00DD65C8" w:rsidRDefault="00C629FD">
            <w:pPr>
              <w:jc w:val="center"/>
              <w:rPr>
                <w:sz w:val="20"/>
                <w:szCs w:val="20"/>
              </w:rPr>
            </w:pPr>
            <w:r w:rsidRPr="00DD65C8">
              <w:rPr>
                <w:rFonts w:eastAsia="Times New Roman"/>
                <w:b/>
                <w:bCs/>
              </w:rPr>
              <w:t>26.87</w:t>
            </w:r>
          </w:p>
        </w:tc>
        <w:tc>
          <w:tcPr>
            <w:tcW w:w="100" w:type="dxa"/>
            <w:shd w:val="clear" w:color="auto" w:fill="99CCFF"/>
            <w:vAlign w:val="bottom"/>
          </w:tcPr>
          <w:p w14:paraId="059E1A49" w14:textId="77777777" w:rsidR="004D60F1" w:rsidRPr="00DD65C8" w:rsidRDefault="004D60F1">
            <w:pPr>
              <w:rPr>
                <w:sz w:val="24"/>
                <w:szCs w:val="24"/>
              </w:rPr>
            </w:pPr>
          </w:p>
        </w:tc>
        <w:tc>
          <w:tcPr>
            <w:tcW w:w="0" w:type="dxa"/>
            <w:vAlign w:val="bottom"/>
          </w:tcPr>
          <w:p w14:paraId="1D6322CF" w14:textId="77777777" w:rsidR="004D60F1" w:rsidRPr="00DD65C8" w:rsidRDefault="004D60F1">
            <w:pPr>
              <w:rPr>
                <w:sz w:val="1"/>
                <w:szCs w:val="1"/>
              </w:rPr>
            </w:pPr>
          </w:p>
        </w:tc>
      </w:tr>
      <w:tr w:rsidR="004D60F1" w:rsidRPr="00DD65C8" w14:paraId="65D9B72D" w14:textId="77777777">
        <w:trPr>
          <w:trHeight w:val="394"/>
        </w:trPr>
        <w:tc>
          <w:tcPr>
            <w:tcW w:w="20" w:type="dxa"/>
            <w:vAlign w:val="bottom"/>
          </w:tcPr>
          <w:p w14:paraId="1D27D065" w14:textId="77777777" w:rsidR="004D60F1" w:rsidRPr="00DD65C8" w:rsidRDefault="004D60F1">
            <w:pPr>
              <w:rPr>
                <w:sz w:val="24"/>
                <w:szCs w:val="24"/>
              </w:rPr>
            </w:pPr>
          </w:p>
        </w:tc>
        <w:tc>
          <w:tcPr>
            <w:tcW w:w="100" w:type="dxa"/>
            <w:vAlign w:val="bottom"/>
          </w:tcPr>
          <w:p w14:paraId="1B727442" w14:textId="77777777" w:rsidR="004D60F1" w:rsidRPr="00DD65C8" w:rsidRDefault="004D60F1">
            <w:pPr>
              <w:rPr>
                <w:sz w:val="24"/>
                <w:szCs w:val="24"/>
              </w:rPr>
            </w:pPr>
          </w:p>
        </w:tc>
        <w:tc>
          <w:tcPr>
            <w:tcW w:w="640" w:type="dxa"/>
            <w:vAlign w:val="bottom"/>
          </w:tcPr>
          <w:p w14:paraId="10E2B8FC" w14:textId="77777777" w:rsidR="004D60F1" w:rsidRPr="00DD65C8" w:rsidRDefault="00C629FD">
            <w:pPr>
              <w:jc w:val="center"/>
              <w:rPr>
                <w:sz w:val="20"/>
                <w:szCs w:val="20"/>
              </w:rPr>
            </w:pPr>
            <w:r w:rsidRPr="00DD65C8">
              <w:rPr>
                <w:rFonts w:eastAsia="Times New Roman"/>
                <w:b/>
                <w:bCs/>
              </w:rPr>
              <w:t>5b</w:t>
            </w:r>
          </w:p>
        </w:tc>
        <w:tc>
          <w:tcPr>
            <w:tcW w:w="220" w:type="dxa"/>
            <w:vAlign w:val="bottom"/>
          </w:tcPr>
          <w:p w14:paraId="64DF4714" w14:textId="77777777" w:rsidR="004D60F1" w:rsidRPr="00DD65C8" w:rsidRDefault="004D60F1">
            <w:pPr>
              <w:rPr>
                <w:sz w:val="24"/>
                <w:szCs w:val="24"/>
              </w:rPr>
            </w:pPr>
          </w:p>
        </w:tc>
        <w:tc>
          <w:tcPr>
            <w:tcW w:w="1020" w:type="dxa"/>
            <w:gridSpan w:val="2"/>
            <w:vAlign w:val="bottom"/>
          </w:tcPr>
          <w:p w14:paraId="64B6B88F" w14:textId="77777777" w:rsidR="004D60F1" w:rsidRPr="00DD65C8" w:rsidRDefault="00C629FD">
            <w:pPr>
              <w:ind w:right="120"/>
              <w:jc w:val="center"/>
              <w:rPr>
                <w:sz w:val="20"/>
                <w:szCs w:val="20"/>
              </w:rPr>
            </w:pPr>
            <w:r w:rsidRPr="00DD65C8">
              <w:rPr>
                <w:rFonts w:eastAsia="Times New Roman"/>
                <w:b/>
                <w:bCs/>
                <w:w w:val="94"/>
              </w:rPr>
              <w:t>5-F</w:t>
            </w:r>
          </w:p>
        </w:tc>
        <w:tc>
          <w:tcPr>
            <w:tcW w:w="460" w:type="dxa"/>
            <w:gridSpan w:val="2"/>
            <w:vAlign w:val="bottom"/>
          </w:tcPr>
          <w:p w14:paraId="50D32E2C" w14:textId="77777777" w:rsidR="004D60F1" w:rsidRPr="00DD65C8" w:rsidRDefault="00C629FD">
            <w:pPr>
              <w:ind w:left="220"/>
              <w:rPr>
                <w:sz w:val="20"/>
                <w:szCs w:val="20"/>
              </w:rPr>
            </w:pPr>
            <w:r w:rsidRPr="00DD65C8">
              <w:rPr>
                <w:rFonts w:eastAsia="Times New Roman"/>
                <w:b/>
                <w:bCs/>
              </w:rPr>
              <w:t>1</w:t>
            </w:r>
          </w:p>
        </w:tc>
        <w:tc>
          <w:tcPr>
            <w:tcW w:w="840" w:type="dxa"/>
            <w:gridSpan w:val="2"/>
            <w:vAlign w:val="bottom"/>
          </w:tcPr>
          <w:p w14:paraId="509F4139" w14:textId="77777777" w:rsidR="004D60F1" w:rsidRPr="00DD65C8" w:rsidRDefault="00C629FD">
            <w:pPr>
              <w:ind w:left="110"/>
              <w:jc w:val="center"/>
              <w:rPr>
                <w:sz w:val="20"/>
                <w:szCs w:val="20"/>
              </w:rPr>
            </w:pPr>
            <w:r w:rsidRPr="00DD65C8">
              <w:rPr>
                <w:rFonts w:eastAsia="Times New Roman"/>
                <w:b/>
                <w:bCs/>
                <w:w w:val="98"/>
              </w:rPr>
              <w:t>1.10</w:t>
            </w:r>
          </w:p>
        </w:tc>
        <w:tc>
          <w:tcPr>
            <w:tcW w:w="1560" w:type="dxa"/>
            <w:gridSpan w:val="2"/>
            <w:vAlign w:val="bottom"/>
          </w:tcPr>
          <w:p w14:paraId="08960F7D" w14:textId="77777777" w:rsidR="004D60F1" w:rsidRPr="00DD65C8" w:rsidRDefault="00C629FD">
            <w:pPr>
              <w:ind w:left="110"/>
              <w:jc w:val="center"/>
              <w:rPr>
                <w:sz w:val="20"/>
                <w:szCs w:val="20"/>
              </w:rPr>
            </w:pPr>
            <w:r w:rsidRPr="00DD65C8">
              <w:rPr>
                <w:rFonts w:eastAsia="Times New Roman"/>
                <w:b/>
                <w:bCs/>
                <w:w w:val="98"/>
              </w:rPr>
              <w:t>8.27</w:t>
            </w:r>
          </w:p>
        </w:tc>
        <w:tc>
          <w:tcPr>
            <w:tcW w:w="120" w:type="dxa"/>
            <w:vAlign w:val="bottom"/>
          </w:tcPr>
          <w:p w14:paraId="7FDCD179" w14:textId="77777777" w:rsidR="004D60F1" w:rsidRPr="00DD65C8" w:rsidRDefault="004D60F1">
            <w:pPr>
              <w:rPr>
                <w:sz w:val="24"/>
                <w:szCs w:val="24"/>
              </w:rPr>
            </w:pPr>
          </w:p>
        </w:tc>
        <w:tc>
          <w:tcPr>
            <w:tcW w:w="1300" w:type="dxa"/>
            <w:gridSpan w:val="2"/>
            <w:vAlign w:val="bottom"/>
          </w:tcPr>
          <w:p w14:paraId="555D0F75" w14:textId="77777777" w:rsidR="004D60F1" w:rsidRPr="00DD65C8" w:rsidRDefault="00C629FD">
            <w:pPr>
              <w:jc w:val="center"/>
              <w:rPr>
                <w:sz w:val="20"/>
                <w:szCs w:val="20"/>
              </w:rPr>
            </w:pPr>
            <w:r w:rsidRPr="00DD65C8">
              <w:rPr>
                <w:rFonts w:eastAsia="Times New Roman"/>
                <w:b/>
                <w:bCs/>
                <w:w w:val="96"/>
              </w:rPr>
              <w:t>23.64</w:t>
            </w:r>
          </w:p>
        </w:tc>
        <w:tc>
          <w:tcPr>
            <w:tcW w:w="1000" w:type="dxa"/>
            <w:gridSpan w:val="2"/>
            <w:vAlign w:val="bottom"/>
          </w:tcPr>
          <w:p w14:paraId="6E26E91F" w14:textId="77777777" w:rsidR="004D60F1" w:rsidRPr="00DD65C8" w:rsidRDefault="00C629FD">
            <w:pPr>
              <w:ind w:left="110"/>
              <w:jc w:val="center"/>
              <w:rPr>
                <w:sz w:val="20"/>
                <w:szCs w:val="20"/>
              </w:rPr>
            </w:pPr>
            <w:r w:rsidRPr="00DD65C8">
              <w:rPr>
                <w:rFonts w:eastAsia="Times New Roman"/>
                <w:b/>
                <w:bCs/>
                <w:w w:val="98"/>
              </w:rPr>
              <w:t>&gt;30</w:t>
            </w:r>
          </w:p>
        </w:tc>
        <w:tc>
          <w:tcPr>
            <w:tcW w:w="100" w:type="dxa"/>
            <w:vAlign w:val="bottom"/>
          </w:tcPr>
          <w:p w14:paraId="65CA407F" w14:textId="77777777" w:rsidR="004D60F1" w:rsidRPr="00DD65C8" w:rsidRDefault="004D60F1">
            <w:pPr>
              <w:rPr>
                <w:sz w:val="24"/>
                <w:szCs w:val="24"/>
              </w:rPr>
            </w:pPr>
          </w:p>
        </w:tc>
        <w:tc>
          <w:tcPr>
            <w:tcW w:w="1320" w:type="dxa"/>
            <w:gridSpan w:val="2"/>
            <w:vAlign w:val="bottom"/>
          </w:tcPr>
          <w:p w14:paraId="1B193A41" w14:textId="77777777" w:rsidR="004D60F1" w:rsidRPr="00DD65C8" w:rsidRDefault="00C629FD">
            <w:pPr>
              <w:jc w:val="center"/>
              <w:rPr>
                <w:sz w:val="20"/>
                <w:szCs w:val="20"/>
              </w:rPr>
            </w:pPr>
            <w:r w:rsidRPr="00DD65C8">
              <w:rPr>
                <w:rFonts w:eastAsia="Times New Roman"/>
                <w:b/>
                <w:bCs/>
                <w:w w:val="98"/>
              </w:rPr>
              <w:t>&gt;30</w:t>
            </w:r>
          </w:p>
        </w:tc>
        <w:tc>
          <w:tcPr>
            <w:tcW w:w="100" w:type="dxa"/>
            <w:vAlign w:val="bottom"/>
          </w:tcPr>
          <w:p w14:paraId="31DC9B97" w14:textId="77777777" w:rsidR="004D60F1" w:rsidRPr="00DD65C8" w:rsidRDefault="004D60F1">
            <w:pPr>
              <w:rPr>
                <w:sz w:val="24"/>
                <w:szCs w:val="24"/>
              </w:rPr>
            </w:pPr>
          </w:p>
        </w:tc>
        <w:tc>
          <w:tcPr>
            <w:tcW w:w="0" w:type="dxa"/>
            <w:vAlign w:val="bottom"/>
          </w:tcPr>
          <w:p w14:paraId="7749D0BC" w14:textId="77777777" w:rsidR="004D60F1" w:rsidRPr="00DD65C8" w:rsidRDefault="004D60F1">
            <w:pPr>
              <w:rPr>
                <w:sz w:val="1"/>
                <w:szCs w:val="1"/>
              </w:rPr>
            </w:pPr>
          </w:p>
        </w:tc>
      </w:tr>
      <w:tr w:rsidR="004D60F1" w:rsidRPr="00DD65C8" w14:paraId="6313B8F5" w14:textId="77777777">
        <w:trPr>
          <w:trHeight w:val="396"/>
        </w:trPr>
        <w:tc>
          <w:tcPr>
            <w:tcW w:w="20" w:type="dxa"/>
            <w:vAlign w:val="bottom"/>
          </w:tcPr>
          <w:p w14:paraId="6C55355A" w14:textId="77777777" w:rsidR="004D60F1" w:rsidRPr="00DD65C8" w:rsidRDefault="004D60F1">
            <w:pPr>
              <w:rPr>
                <w:sz w:val="24"/>
                <w:szCs w:val="24"/>
              </w:rPr>
            </w:pPr>
          </w:p>
        </w:tc>
        <w:tc>
          <w:tcPr>
            <w:tcW w:w="100" w:type="dxa"/>
            <w:vAlign w:val="bottom"/>
          </w:tcPr>
          <w:p w14:paraId="1BECAF24" w14:textId="77777777" w:rsidR="004D60F1" w:rsidRPr="00DD65C8" w:rsidRDefault="004D60F1">
            <w:pPr>
              <w:rPr>
                <w:sz w:val="24"/>
                <w:szCs w:val="24"/>
              </w:rPr>
            </w:pPr>
          </w:p>
        </w:tc>
        <w:tc>
          <w:tcPr>
            <w:tcW w:w="640" w:type="dxa"/>
            <w:vAlign w:val="bottom"/>
          </w:tcPr>
          <w:p w14:paraId="6207ABDA" w14:textId="77777777" w:rsidR="004D60F1" w:rsidRPr="00DD65C8" w:rsidRDefault="00C629FD">
            <w:pPr>
              <w:jc w:val="center"/>
              <w:rPr>
                <w:sz w:val="20"/>
                <w:szCs w:val="20"/>
              </w:rPr>
            </w:pPr>
            <w:r w:rsidRPr="00DD65C8">
              <w:rPr>
                <w:rFonts w:eastAsia="Times New Roman"/>
                <w:b/>
                <w:bCs/>
                <w:w w:val="96"/>
              </w:rPr>
              <w:t>5c</w:t>
            </w:r>
          </w:p>
        </w:tc>
        <w:tc>
          <w:tcPr>
            <w:tcW w:w="220" w:type="dxa"/>
            <w:vAlign w:val="bottom"/>
          </w:tcPr>
          <w:p w14:paraId="5B58B7BD" w14:textId="77777777" w:rsidR="004D60F1" w:rsidRPr="00DD65C8" w:rsidRDefault="004D60F1">
            <w:pPr>
              <w:rPr>
                <w:sz w:val="24"/>
                <w:szCs w:val="24"/>
              </w:rPr>
            </w:pPr>
          </w:p>
        </w:tc>
        <w:tc>
          <w:tcPr>
            <w:tcW w:w="1020" w:type="dxa"/>
            <w:gridSpan w:val="2"/>
            <w:vAlign w:val="bottom"/>
          </w:tcPr>
          <w:p w14:paraId="758DBCED" w14:textId="77777777" w:rsidR="004D60F1" w:rsidRPr="00DD65C8" w:rsidRDefault="00C629FD">
            <w:pPr>
              <w:ind w:right="120"/>
              <w:jc w:val="center"/>
              <w:rPr>
                <w:sz w:val="20"/>
                <w:szCs w:val="20"/>
              </w:rPr>
            </w:pPr>
            <w:r w:rsidRPr="00DD65C8">
              <w:rPr>
                <w:rFonts w:eastAsia="Times New Roman"/>
                <w:b/>
                <w:bCs/>
              </w:rPr>
              <w:t>5-Cl</w:t>
            </w:r>
          </w:p>
        </w:tc>
        <w:tc>
          <w:tcPr>
            <w:tcW w:w="460" w:type="dxa"/>
            <w:gridSpan w:val="2"/>
            <w:vAlign w:val="bottom"/>
          </w:tcPr>
          <w:p w14:paraId="5995C62F" w14:textId="77777777" w:rsidR="004D60F1" w:rsidRPr="00DD65C8" w:rsidRDefault="00C629FD">
            <w:pPr>
              <w:ind w:left="220"/>
              <w:rPr>
                <w:sz w:val="20"/>
                <w:szCs w:val="20"/>
              </w:rPr>
            </w:pPr>
            <w:r w:rsidRPr="00DD65C8">
              <w:rPr>
                <w:rFonts w:eastAsia="Times New Roman"/>
                <w:b/>
                <w:bCs/>
              </w:rPr>
              <w:t>1</w:t>
            </w:r>
          </w:p>
        </w:tc>
        <w:tc>
          <w:tcPr>
            <w:tcW w:w="840" w:type="dxa"/>
            <w:gridSpan w:val="2"/>
            <w:vAlign w:val="bottom"/>
          </w:tcPr>
          <w:p w14:paraId="61E0DD1A" w14:textId="77777777" w:rsidR="004D60F1" w:rsidRPr="00DD65C8" w:rsidRDefault="00C629FD">
            <w:pPr>
              <w:ind w:left="110"/>
              <w:jc w:val="center"/>
              <w:rPr>
                <w:sz w:val="20"/>
                <w:szCs w:val="20"/>
              </w:rPr>
            </w:pPr>
            <w:r w:rsidRPr="00DD65C8">
              <w:rPr>
                <w:rFonts w:eastAsia="Times New Roman"/>
                <w:b/>
                <w:bCs/>
                <w:w w:val="98"/>
              </w:rPr>
              <w:t>1.54</w:t>
            </w:r>
          </w:p>
        </w:tc>
        <w:tc>
          <w:tcPr>
            <w:tcW w:w="1560" w:type="dxa"/>
            <w:gridSpan w:val="2"/>
            <w:vAlign w:val="bottom"/>
          </w:tcPr>
          <w:p w14:paraId="0A8F1B18" w14:textId="77777777" w:rsidR="004D60F1" w:rsidRPr="00DD65C8" w:rsidRDefault="00C629FD">
            <w:pPr>
              <w:ind w:left="110"/>
              <w:jc w:val="center"/>
              <w:rPr>
                <w:sz w:val="20"/>
                <w:szCs w:val="20"/>
              </w:rPr>
            </w:pPr>
            <w:r w:rsidRPr="00DD65C8">
              <w:rPr>
                <w:rFonts w:eastAsia="Times New Roman"/>
                <w:b/>
                <w:bCs/>
                <w:w w:val="98"/>
              </w:rPr>
              <w:t>1.72</w:t>
            </w:r>
          </w:p>
        </w:tc>
        <w:tc>
          <w:tcPr>
            <w:tcW w:w="120" w:type="dxa"/>
            <w:vAlign w:val="bottom"/>
          </w:tcPr>
          <w:p w14:paraId="2F0F29BB" w14:textId="77777777" w:rsidR="004D60F1" w:rsidRPr="00DD65C8" w:rsidRDefault="004D60F1">
            <w:pPr>
              <w:rPr>
                <w:sz w:val="24"/>
                <w:szCs w:val="24"/>
              </w:rPr>
            </w:pPr>
          </w:p>
        </w:tc>
        <w:tc>
          <w:tcPr>
            <w:tcW w:w="1300" w:type="dxa"/>
            <w:gridSpan w:val="2"/>
            <w:vAlign w:val="bottom"/>
          </w:tcPr>
          <w:p w14:paraId="73C0C5BE" w14:textId="77777777" w:rsidR="004D60F1" w:rsidRPr="00DD65C8" w:rsidRDefault="00C629FD">
            <w:pPr>
              <w:jc w:val="center"/>
              <w:rPr>
                <w:sz w:val="20"/>
                <w:szCs w:val="20"/>
              </w:rPr>
            </w:pPr>
            <w:r w:rsidRPr="00DD65C8">
              <w:rPr>
                <w:rFonts w:eastAsia="Times New Roman"/>
                <w:b/>
                <w:bCs/>
                <w:w w:val="96"/>
              </w:rPr>
              <w:t>13.46</w:t>
            </w:r>
          </w:p>
        </w:tc>
        <w:tc>
          <w:tcPr>
            <w:tcW w:w="1000" w:type="dxa"/>
            <w:gridSpan w:val="2"/>
            <w:vAlign w:val="bottom"/>
          </w:tcPr>
          <w:p w14:paraId="456F0FEC" w14:textId="77777777" w:rsidR="004D60F1" w:rsidRPr="00DD65C8" w:rsidRDefault="00C629FD">
            <w:pPr>
              <w:ind w:left="110"/>
              <w:jc w:val="center"/>
              <w:rPr>
                <w:sz w:val="20"/>
                <w:szCs w:val="20"/>
              </w:rPr>
            </w:pPr>
            <w:r w:rsidRPr="00DD65C8">
              <w:rPr>
                <w:rFonts w:eastAsia="Times New Roman"/>
                <w:b/>
                <w:bCs/>
              </w:rPr>
              <w:t>16.28</w:t>
            </w:r>
          </w:p>
        </w:tc>
        <w:tc>
          <w:tcPr>
            <w:tcW w:w="100" w:type="dxa"/>
            <w:vAlign w:val="bottom"/>
          </w:tcPr>
          <w:p w14:paraId="50C29AFD" w14:textId="77777777" w:rsidR="004D60F1" w:rsidRPr="00DD65C8" w:rsidRDefault="004D60F1">
            <w:pPr>
              <w:rPr>
                <w:sz w:val="24"/>
                <w:szCs w:val="24"/>
              </w:rPr>
            </w:pPr>
          </w:p>
        </w:tc>
        <w:tc>
          <w:tcPr>
            <w:tcW w:w="1320" w:type="dxa"/>
            <w:gridSpan w:val="2"/>
            <w:vAlign w:val="bottom"/>
          </w:tcPr>
          <w:p w14:paraId="54C0B5F9" w14:textId="77777777" w:rsidR="004D60F1" w:rsidRPr="00DD65C8" w:rsidRDefault="00C629FD">
            <w:pPr>
              <w:jc w:val="center"/>
              <w:rPr>
                <w:sz w:val="20"/>
                <w:szCs w:val="20"/>
              </w:rPr>
            </w:pPr>
            <w:r w:rsidRPr="00DD65C8">
              <w:rPr>
                <w:rFonts w:eastAsia="Times New Roman"/>
                <w:b/>
                <w:bCs/>
              </w:rPr>
              <w:t>11.60</w:t>
            </w:r>
          </w:p>
        </w:tc>
        <w:tc>
          <w:tcPr>
            <w:tcW w:w="100" w:type="dxa"/>
            <w:vAlign w:val="bottom"/>
          </w:tcPr>
          <w:p w14:paraId="0011F80A" w14:textId="77777777" w:rsidR="004D60F1" w:rsidRPr="00DD65C8" w:rsidRDefault="004D60F1">
            <w:pPr>
              <w:rPr>
                <w:sz w:val="24"/>
                <w:szCs w:val="24"/>
              </w:rPr>
            </w:pPr>
          </w:p>
        </w:tc>
        <w:tc>
          <w:tcPr>
            <w:tcW w:w="0" w:type="dxa"/>
            <w:vAlign w:val="bottom"/>
          </w:tcPr>
          <w:p w14:paraId="4C653E4C" w14:textId="77777777" w:rsidR="004D60F1" w:rsidRPr="00DD65C8" w:rsidRDefault="004D60F1">
            <w:pPr>
              <w:rPr>
                <w:sz w:val="1"/>
                <w:szCs w:val="1"/>
              </w:rPr>
            </w:pPr>
          </w:p>
        </w:tc>
      </w:tr>
      <w:tr w:rsidR="004D60F1" w:rsidRPr="00DD65C8" w14:paraId="17C0129E" w14:textId="77777777">
        <w:trPr>
          <w:trHeight w:val="398"/>
        </w:trPr>
        <w:tc>
          <w:tcPr>
            <w:tcW w:w="20" w:type="dxa"/>
            <w:vAlign w:val="bottom"/>
          </w:tcPr>
          <w:p w14:paraId="06AB8432" w14:textId="77777777" w:rsidR="004D60F1" w:rsidRPr="00DD65C8" w:rsidRDefault="004D60F1">
            <w:pPr>
              <w:rPr>
                <w:sz w:val="24"/>
                <w:szCs w:val="24"/>
              </w:rPr>
            </w:pPr>
          </w:p>
        </w:tc>
        <w:tc>
          <w:tcPr>
            <w:tcW w:w="100" w:type="dxa"/>
            <w:vAlign w:val="bottom"/>
          </w:tcPr>
          <w:p w14:paraId="7CFB28EF" w14:textId="77777777" w:rsidR="004D60F1" w:rsidRPr="00DD65C8" w:rsidRDefault="004D60F1">
            <w:pPr>
              <w:rPr>
                <w:sz w:val="24"/>
                <w:szCs w:val="24"/>
              </w:rPr>
            </w:pPr>
          </w:p>
        </w:tc>
        <w:tc>
          <w:tcPr>
            <w:tcW w:w="640" w:type="dxa"/>
            <w:vAlign w:val="bottom"/>
          </w:tcPr>
          <w:p w14:paraId="4A5E508F" w14:textId="77777777" w:rsidR="004D60F1" w:rsidRPr="00DD65C8" w:rsidRDefault="00C629FD">
            <w:pPr>
              <w:jc w:val="center"/>
              <w:rPr>
                <w:sz w:val="20"/>
                <w:szCs w:val="20"/>
              </w:rPr>
            </w:pPr>
            <w:r w:rsidRPr="00DD65C8">
              <w:rPr>
                <w:rFonts w:eastAsia="Times New Roman"/>
                <w:b/>
                <w:bCs/>
              </w:rPr>
              <w:t>5d</w:t>
            </w:r>
          </w:p>
        </w:tc>
        <w:tc>
          <w:tcPr>
            <w:tcW w:w="220" w:type="dxa"/>
            <w:vAlign w:val="bottom"/>
          </w:tcPr>
          <w:p w14:paraId="1F4561FB" w14:textId="77777777" w:rsidR="004D60F1" w:rsidRPr="00DD65C8" w:rsidRDefault="004D60F1">
            <w:pPr>
              <w:rPr>
                <w:sz w:val="24"/>
                <w:szCs w:val="24"/>
              </w:rPr>
            </w:pPr>
          </w:p>
        </w:tc>
        <w:tc>
          <w:tcPr>
            <w:tcW w:w="1020" w:type="dxa"/>
            <w:gridSpan w:val="2"/>
            <w:vAlign w:val="bottom"/>
          </w:tcPr>
          <w:p w14:paraId="43CCA077" w14:textId="77777777" w:rsidR="004D60F1" w:rsidRPr="00DD65C8" w:rsidRDefault="00C629FD">
            <w:pPr>
              <w:ind w:right="120"/>
              <w:jc w:val="center"/>
              <w:rPr>
                <w:sz w:val="20"/>
                <w:szCs w:val="20"/>
              </w:rPr>
            </w:pPr>
            <w:r w:rsidRPr="00DD65C8">
              <w:rPr>
                <w:rFonts w:eastAsia="Times New Roman"/>
                <w:b/>
                <w:bCs/>
                <w:w w:val="98"/>
              </w:rPr>
              <w:t>5-Br</w:t>
            </w:r>
          </w:p>
        </w:tc>
        <w:tc>
          <w:tcPr>
            <w:tcW w:w="460" w:type="dxa"/>
            <w:gridSpan w:val="2"/>
            <w:vAlign w:val="bottom"/>
          </w:tcPr>
          <w:p w14:paraId="1C34DD9C" w14:textId="77777777" w:rsidR="004D60F1" w:rsidRPr="00DD65C8" w:rsidRDefault="00C629FD">
            <w:pPr>
              <w:ind w:left="220"/>
              <w:rPr>
                <w:sz w:val="20"/>
                <w:szCs w:val="20"/>
              </w:rPr>
            </w:pPr>
            <w:r w:rsidRPr="00DD65C8">
              <w:rPr>
                <w:rFonts w:eastAsia="Times New Roman"/>
                <w:b/>
                <w:bCs/>
              </w:rPr>
              <w:t>1</w:t>
            </w:r>
          </w:p>
        </w:tc>
        <w:tc>
          <w:tcPr>
            <w:tcW w:w="840" w:type="dxa"/>
            <w:gridSpan w:val="2"/>
            <w:vAlign w:val="bottom"/>
          </w:tcPr>
          <w:p w14:paraId="33265E1F" w14:textId="77777777" w:rsidR="004D60F1" w:rsidRPr="00DD65C8" w:rsidRDefault="00C629FD">
            <w:pPr>
              <w:ind w:left="110"/>
              <w:jc w:val="center"/>
              <w:rPr>
                <w:sz w:val="20"/>
                <w:szCs w:val="20"/>
              </w:rPr>
            </w:pPr>
            <w:r w:rsidRPr="00DD65C8">
              <w:rPr>
                <w:rFonts w:eastAsia="Times New Roman"/>
                <w:b/>
                <w:bCs/>
                <w:w w:val="98"/>
              </w:rPr>
              <w:t>1.79</w:t>
            </w:r>
          </w:p>
        </w:tc>
        <w:tc>
          <w:tcPr>
            <w:tcW w:w="1560" w:type="dxa"/>
            <w:gridSpan w:val="2"/>
            <w:vAlign w:val="bottom"/>
          </w:tcPr>
          <w:p w14:paraId="61F5AACB" w14:textId="77777777" w:rsidR="004D60F1" w:rsidRPr="00DD65C8" w:rsidRDefault="00C629FD">
            <w:pPr>
              <w:ind w:left="110"/>
              <w:jc w:val="center"/>
              <w:rPr>
                <w:sz w:val="20"/>
                <w:szCs w:val="20"/>
              </w:rPr>
            </w:pPr>
            <w:r w:rsidRPr="00DD65C8">
              <w:rPr>
                <w:rFonts w:eastAsia="Times New Roman"/>
                <w:b/>
                <w:bCs/>
                <w:w w:val="98"/>
              </w:rPr>
              <w:t>3.53</w:t>
            </w:r>
          </w:p>
        </w:tc>
        <w:tc>
          <w:tcPr>
            <w:tcW w:w="120" w:type="dxa"/>
            <w:vAlign w:val="bottom"/>
          </w:tcPr>
          <w:p w14:paraId="28A61E4A" w14:textId="77777777" w:rsidR="004D60F1" w:rsidRPr="00DD65C8" w:rsidRDefault="004D60F1">
            <w:pPr>
              <w:rPr>
                <w:sz w:val="24"/>
                <w:szCs w:val="24"/>
              </w:rPr>
            </w:pPr>
          </w:p>
        </w:tc>
        <w:tc>
          <w:tcPr>
            <w:tcW w:w="1300" w:type="dxa"/>
            <w:gridSpan w:val="2"/>
            <w:vAlign w:val="bottom"/>
          </w:tcPr>
          <w:p w14:paraId="07E4CFFB" w14:textId="77777777" w:rsidR="004D60F1" w:rsidRPr="00DD65C8" w:rsidRDefault="00C629FD">
            <w:pPr>
              <w:jc w:val="center"/>
              <w:rPr>
                <w:sz w:val="20"/>
                <w:szCs w:val="20"/>
              </w:rPr>
            </w:pPr>
            <w:r w:rsidRPr="00DD65C8">
              <w:rPr>
                <w:rFonts w:eastAsia="Times New Roman"/>
                <w:b/>
                <w:bCs/>
              </w:rPr>
              <w:t>2.93</w:t>
            </w:r>
          </w:p>
        </w:tc>
        <w:tc>
          <w:tcPr>
            <w:tcW w:w="1000" w:type="dxa"/>
            <w:gridSpan w:val="2"/>
            <w:vAlign w:val="bottom"/>
          </w:tcPr>
          <w:p w14:paraId="700B9484" w14:textId="77777777" w:rsidR="004D60F1" w:rsidRPr="00DD65C8" w:rsidRDefault="00C629FD">
            <w:pPr>
              <w:ind w:left="110"/>
              <w:jc w:val="center"/>
              <w:rPr>
                <w:sz w:val="20"/>
                <w:szCs w:val="20"/>
              </w:rPr>
            </w:pPr>
            <w:r w:rsidRPr="00DD65C8">
              <w:rPr>
                <w:rFonts w:eastAsia="Times New Roman"/>
                <w:b/>
                <w:bCs/>
                <w:w w:val="98"/>
              </w:rPr>
              <w:t>6.08</w:t>
            </w:r>
          </w:p>
        </w:tc>
        <w:tc>
          <w:tcPr>
            <w:tcW w:w="100" w:type="dxa"/>
            <w:vAlign w:val="bottom"/>
          </w:tcPr>
          <w:p w14:paraId="074D7EF9" w14:textId="77777777" w:rsidR="004D60F1" w:rsidRPr="00DD65C8" w:rsidRDefault="004D60F1">
            <w:pPr>
              <w:rPr>
                <w:sz w:val="24"/>
                <w:szCs w:val="24"/>
              </w:rPr>
            </w:pPr>
          </w:p>
        </w:tc>
        <w:tc>
          <w:tcPr>
            <w:tcW w:w="1320" w:type="dxa"/>
            <w:gridSpan w:val="2"/>
            <w:vAlign w:val="bottom"/>
          </w:tcPr>
          <w:p w14:paraId="430CC30A" w14:textId="77777777" w:rsidR="004D60F1" w:rsidRPr="00DD65C8" w:rsidRDefault="00C629FD">
            <w:pPr>
              <w:jc w:val="center"/>
              <w:rPr>
                <w:sz w:val="20"/>
                <w:szCs w:val="20"/>
              </w:rPr>
            </w:pPr>
            <w:r w:rsidRPr="00DD65C8">
              <w:rPr>
                <w:rFonts w:eastAsia="Times New Roman"/>
                <w:b/>
                <w:bCs/>
                <w:w w:val="98"/>
              </w:rPr>
              <w:t>3.01</w:t>
            </w:r>
          </w:p>
        </w:tc>
        <w:tc>
          <w:tcPr>
            <w:tcW w:w="100" w:type="dxa"/>
            <w:vAlign w:val="bottom"/>
          </w:tcPr>
          <w:p w14:paraId="5BA33365" w14:textId="77777777" w:rsidR="004D60F1" w:rsidRPr="00DD65C8" w:rsidRDefault="004D60F1">
            <w:pPr>
              <w:rPr>
                <w:sz w:val="24"/>
                <w:szCs w:val="24"/>
              </w:rPr>
            </w:pPr>
          </w:p>
        </w:tc>
        <w:tc>
          <w:tcPr>
            <w:tcW w:w="0" w:type="dxa"/>
            <w:vAlign w:val="bottom"/>
          </w:tcPr>
          <w:p w14:paraId="1EF77E96" w14:textId="77777777" w:rsidR="004D60F1" w:rsidRPr="00DD65C8" w:rsidRDefault="004D60F1">
            <w:pPr>
              <w:rPr>
                <w:sz w:val="1"/>
                <w:szCs w:val="1"/>
              </w:rPr>
            </w:pPr>
          </w:p>
        </w:tc>
      </w:tr>
      <w:tr w:rsidR="004D60F1" w:rsidRPr="00DD65C8" w14:paraId="46745F3A" w14:textId="77777777">
        <w:trPr>
          <w:trHeight w:val="399"/>
        </w:trPr>
        <w:tc>
          <w:tcPr>
            <w:tcW w:w="20" w:type="dxa"/>
            <w:vAlign w:val="bottom"/>
          </w:tcPr>
          <w:p w14:paraId="3E96EDDF" w14:textId="77777777" w:rsidR="004D60F1" w:rsidRPr="00DD65C8" w:rsidRDefault="004D60F1">
            <w:pPr>
              <w:rPr>
                <w:sz w:val="24"/>
                <w:szCs w:val="24"/>
              </w:rPr>
            </w:pPr>
          </w:p>
        </w:tc>
        <w:tc>
          <w:tcPr>
            <w:tcW w:w="100" w:type="dxa"/>
            <w:vAlign w:val="bottom"/>
          </w:tcPr>
          <w:p w14:paraId="3F305FE0" w14:textId="77777777" w:rsidR="004D60F1" w:rsidRPr="00DD65C8" w:rsidRDefault="004D60F1">
            <w:pPr>
              <w:rPr>
                <w:sz w:val="24"/>
                <w:szCs w:val="24"/>
              </w:rPr>
            </w:pPr>
          </w:p>
        </w:tc>
        <w:tc>
          <w:tcPr>
            <w:tcW w:w="640" w:type="dxa"/>
            <w:vAlign w:val="bottom"/>
          </w:tcPr>
          <w:p w14:paraId="3DDAE260" w14:textId="77777777" w:rsidR="004D60F1" w:rsidRPr="00DD65C8" w:rsidRDefault="00C629FD">
            <w:pPr>
              <w:jc w:val="center"/>
              <w:rPr>
                <w:sz w:val="20"/>
                <w:szCs w:val="20"/>
              </w:rPr>
            </w:pPr>
            <w:r w:rsidRPr="00DD65C8">
              <w:rPr>
                <w:rFonts w:eastAsia="Times New Roman"/>
                <w:b/>
                <w:bCs/>
                <w:w w:val="96"/>
              </w:rPr>
              <w:t>5e</w:t>
            </w:r>
          </w:p>
        </w:tc>
        <w:tc>
          <w:tcPr>
            <w:tcW w:w="220" w:type="dxa"/>
            <w:vAlign w:val="bottom"/>
          </w:tcPr>
          <w:p w14:paraId="112B5A17" w14:textId="77777777" w:rsidR="004D60F1" w:rsidRPr="00DD65C8" w:rsidRDefault="004D60F1">
            <w:pPr>
              <w:rPr>
                <w:sz w:val="24"/>
                <w:szCs w:val="24"/>
              </w:rPr>
            </w:pPr>
          </w:p>
        </w:tc>
        <w:tc>
          <w:tcPr>
            <w:tcW w:w="1020" w:type="dxa"/>
            <w:gridSpan w:val="2"/>
            <w:vAlign w:val="bottom"/>
          </w:tcPr>
          <w:p w14:paraId="472BD655" w14:textId="77777777" w:rsidR="004D60F1" w:rsidRPr="00DD65C8" w:rsidRDefault="00C629FD">
            <w:pPr>
              <w:ind w:right="120"/>
              <w:jc w:val="center"/>
              <w:rPr>
                <w:sz w:val="20"/>
                <w:szCs w:val="20"/>
              </w:rPr>
            </w:pPr>
            <w:r w:rsidRPr="00DD65C8">
              <w:rPr>
                <w:rFonts w:eastAsia="Times New Roman"/>
                <w:b/>
                <w:bCs/>
              </w:rPr>
              <w:t>5-CH</w:t>
            </w:r>
            <w:r w:rsidRPr="00DD65C8">
              <w:rPr>
                <w:rFonts w:eastAsia="Times New Roman"/>
                <w:b/>
                <w:bCs/>
                <w:sz w:val="13"/>
                <w:szCs w:val="13"/>
              </w:rPr>
              <w:t>3</w:t>
            </w:r>
          </w:p>
        </w:tc>
        <w:tc>
          <w:tcPr>
            <w:tcW w:w="460" w:type="dxa"/>
            <w:gridSpan w:val="2"/>
            <w:vAlign w:val="bottom"/>
          </w:tcPr>
          <w:p w14:paraId="77CA5AA2" w14:textId="77777777" w:rsidR="004D60F1" w:rsidRPr="00DD65C8" w:rsidRDefault="00C629FD">
            <w:pPr>
              <w:ind w:left="220"/>
              <w:rPr>
                <w:sz w:val="20"/>
                <w:szCs w:val="20"/>
              </w:rPr>
            </w:pPr>
            <w:r w:rsidRPr="00DD65C8">
              <w:rPr>
                <w:rFonts w:eastAsia="Times New Roman"/>
                <w:b/>
                <w:bCs/>
              </w:rPr>
              <w:t>1</w:t>
            </w:r>
          </w:p>
        </w:tc>
        <w:tc>
          <w:tcPr>
            <w:tcW w:w="840" w:type="dxa"/>
            <w:gridSpan w:val="2"/>
            <w:vAlign w:val="bottom"/>
          </w:tcPr>
          <w:p w14:paraId="2903FE4D" w14:textId="77777777" w:rsidR="004D60F1" w:rsidRPr="00DD65C8" w:rsidRDefault="00C629FD">
            <w:pPr>
              <w:ind w:left="110"/>
              <w:jc w:val="center"/>
              <w:rPr>
                <w:sz w:val="20"/>
                <w:szCs w:val="20"/>
              </w:rPr>
            </w:pPr>
            <w:r w:rsidRPr="00DD65C8">
              <w:rPr>
                <w:rFonts w:eastAsia="Times New Roman"/>
                <w:b/>
                <w:bCs/>
                <w:w w:val="98"/>
              </w:rPr>
              <w:t>1.44</w:t>
            </w:r>
          </w:p>
        </w:tc>
        <w:tc>
          <w:tcPr>
            <w:tcW w:w="1560" w:type="dxa"/>
            <w:gridSpan w:val="2"/>
            <w:vAlign w:val="bottom"/>
          </w:tcPr>
          <w:p w14:paraId="193F96C8" w14:textId="77777777" w:rsidR="004D60F1" w:rsidRPr="00DD65C8" w:rsidRDefault="00C629FD">
            <w:pPr>
              <w:ind w:left="110"/>
              <w:jc w:val="center"/>
              <w:rPr>
                <w:sz w:val="20"/>
                <w:szCs w:val="20"/>
              </w:rPr>
            </w:pPr>
            <w:r w:rsidRPr="00DD65C8">
              <w:rPr>
                <w:rFonts w:eastAsia="Times New Roman"/>
                <w:b/>
                <w:bCs/>
                <w:w w:val="98"/>
              </w:rPr>
              <w:t>1.28</w:t>
            </w:r>
          </w:p>
        </w:tc>
        <w:tc>
          <w:tcPr>
            <w:tcW w:w="120" w:type="dxa"/>
            <w:vAlign w:val="bottom"/>
          </w:tcPr>
          <w:p w14:paraId="37884315" w14:textId="77777777" w:rsidR="004D60F1" w:rsidRPr="00DD65C8" w:rsidRDefault="004D60F1">
            <w:pPr>
              <w:rPr>
                <w:sz w:val="24"/>
                <w:szCs w:val="24"/>
              </w:rPr>
            </w:pPr>
          </w:p>
        </w:tc>
        <w:tc>
          <w:tcPr>
            <w:tcW w:w="1300" w:type="dxa"/>
            <w:gridSpan w:val="2"/>
            <w:vAlign w:val="bottom"/>
          </w:tcPr>
          <w:p w14:paraId="018260F6" w14:textId="77777777" w:rsidR="004D60F1" w:rsidRPr="00DD65C8" w:rsidRDefault="00C629FD">
            <w:pPr>
              <w:jc w:val="center"/>
              <w:rPr>
                <w:sz w:val="20"/>
                <w:szCs w:val="20"/>
              </w:rPr>
            </w:pPr>
            <w:r w:rsidRPr="00DD65C8">
              <w:rPr>
                <w:rFonts w:eastAsia="Times New Roman"/>
                <w:b/>
                <w:bCs/>
              </w:rPr>
              <w:t>0.73</w:t>
            </w:r>
          </w:p>
        </w:tc>
        <w:tc>
          <w:tcPr>
            <w:tcW w:w="1000" w:type="dxa"/>
            <w:gridSpan w:val="2"/>
            <w:vAlign w:val="bottom"/>
          </w:tcPr>
          <w:p w14:paraId="01CE792A" w14:textId="77777777" w:rsidR="004D60F1" w:rsidRPr="00DD65C8" w:rsidRDefault="00C629FD">
            <w:pPr>
              <w:ind w:left="110"/>
              <w:jc w:val="center"/>
              <w:rPr>
                <w:sz w:val="20"/>
                <w:szCs w:val="20"/>
              </w:rPr>
            </w:pPr>
            <w:r w:rsidRPr="00DD65C8">
              <w:rPr>
                <w:rFonts w:eastAsia="Times New Roman"/>
                <w:b/>
                <w:bCs/>
                <w:w w:val="98"/>
              </w:rPr>
              <w:t>0.76</w:t>
            </w:r>
          </w:p>
        </w:tc>
        <w:tc>
          <w:tcPr>
            <w:tcW w:w="100" w:type="dxa"/>
            <w:vAlign w:val="bottom"/>
          </w:tcPr>
          <w:p w14:paraId="690AF1C9" w14:textId="77777777" w:rsidR="004D60F1" w:rsidRPr="00DD65C8" w:rsidRDefault="004D60F1">
            <w:pPr>
              <w:rPr>
                <w:sz w:val="24"/>
                <w:szCs w:val="24"/>
              </w:rPr>
            </w:pPr>
          </w:p>
        </w:tc>
        <w:tc>
          <w:tcPr>
            <w:tcW w:w="1320" w:type="dxa"/>
            <w:gridSpan w:val="2"/>
            <w:vAlign w:val="bottom"/>
          </w:tcPr>
          <w:p w14:paraId="63EA93D4" w14:textId="77777777" w:rsidR="004D60F1" w:rsidRPr="00DD65C8" w:rsidRDefault="00C629FD">
            <w:pPr>
              <w:jc w:val="center"/>
              <w:rPr>
                <w:sz w:val="20"/>
                <w:szCs w:val="20"/>
              </w:rPr>
            </w:pPr>
            <w:r w:rsidRPr="00DD65C8">
              <w:rPr>
                <w:rFonts w:eastAsia="Times New Roman"/>
                <w:b/>
                <w:bCs/>
                <w:w w:val="98"/>
              </w:rPr>
              <w:t>0.49</w:t>
            </w:r>
          </w:p>
        </w:tc>
        <w:tc>
          <w:tcPr>
            <w:tcW w:w="100" w:type="dxa"/>
            <w:vAlign w:val="bottom"/>
          </w:tcPr>
          <w:p w14:paraId="39361B82" w14:textId="77777777" w:rsidR="004D60F1" w:rsidRPr="00DD65C8" w:rsidRDefault="004D60F1">
            <w:pPr>
              <w:rPr>
                <w:sz w:val="24"/>
                <w:szCs w:val="24"/>
              </w:rPr>
            </w:pPr>
          </w:p>
        </w:tc>
        <w:tc>
          <w:tcPr>
            <w:tcW w:w="0" w:type="dxa"/>
            <w:vAlign w:val="bottom"/>
          </w:tcPr>
          <w:p w14:paraId="6BCA2EDA" w14:textId="77777777" w:rsidR="004D60F1" w:rsidRPr="00DD65C8" w:rsidRDefault="004D60F1">
            <w:pPr>
              <w:rPr>
                <w:sz w:val="1"/>
                <w:szCs w:val="1"/>
              </w:rPr>
            </w:pPr>
          </w:p>
        </w:tc>
      </w:tr>
      <w:tr w:rsidR="004D60F1" w:rsidRPr="00DD65C8" w14:paraId="794A44D4" w14:textId="77777777">
        <w:trPr>
          <w:trHeight w:val="396"/>
        </w:trPr>
        <w:tc>
          <w:tcPr>
            <w:tcW w:w="20" w:type="dxa"/>
            <w:vAlign w:val="bottom"/>
          </w:tcPr>
          <w:p w14:paraId="7975FBA0" w14:textId="77777777" w:rsidR="004D60F1" w:rsidRPr="00DD65C8" w:rsidRDefault="004D60F1">
            <w:pPr>
              <w:rPr>
                <w:sz w:val="24"/>
                <w:szCs w:val="24"/>
              </w:rPr>
            </w:pPr>
          </w:p>
        </w:tc>
        <w:tc>
          <w:tcPr>
            <w:tcW w:w="100" w:type="dxa"/>
            <w:vAlign w:val="bottom"/>
          </w:tcPr>
          <w:p w14:paraId="3E4314DF" w14:textId="77777777" w:rsidR="004D60F1" w:rsidRPr="00DD65C8" w:rsidRDefault="004D60F1">
            <w:pPr>
              <w:rPr>
                <w:sz w:val="24"/>
                <w:szCs w:val="24"/>
              </w:rPr>
            </w:pPr>
          </w:p>
        </w:tc>
        <w:tc>
          <w:tcPr>
            <w:tcW w:w="640" w:type="dxa"/>
            <w:vAlign w:val="bottom"/>
          </w:tcPr>
          <w:p w14:paraId="2E8490A5" w14:textId="77777777" w:rsidR="004D60F1" w:rsidRPr="00DD65C8" w:rsidRDefault="00C629FD">
            <w:pPr>
              <w:jc w:val="center"/>
              <w:rPr>
                <w:sz w:val="20"/>
                <w:szCs w:val="20"/>
              </w:rPr>
            </w:pPr>
            <w:r w:rsidRPr="00DD65C8">
              <w:rPr>
                <w:rFonts w:eastAsia="Times New Roman"/>
                <w:b/>
                <w:bCs/>
                <w:w w:val="97"/>
              </w:rPr>
              <w:t>5f</w:t>
            </w:r>
          </w:p>
        </w:tc>
        <w:tc>
          <w:tcPr>
            <w:tcW w:w="220" w:type="dxa"/>
            <w:vAlign w:val="bottom"/>
          </w:tcPr>
          <w:p w14:paraId="2EADD76B" w14:textId="77777777" w:rsidR="004D60F1" w:rsidRPr="00DD65C8" w:rsidRDefault="004D60F1">
            <w:pPr>
              <w:rPr>
                <w:sz w:val="24"/>
                <w:szCs w:val="24"/>
              </w:rPr>
            </w:pPr>
          </w:p>
        </w:tc>
        <w:tc>
          <w:tcPr>
            <w:tcW w:w="1020" w:type="dxa"/>
            <w:gridSpan w:val="2"/>
            <w:vAlign w:val="bottom"/>
          </w:tcPr>
          <w:p w14:paraId="5E2DF6AA" w14:textId="77777777" w:rsidR="004D60F1" w:rsidRPr="00DD65C8" w:rsidRDefault="00C629FD">
            <w:pPr>
              <w:ind w:right="120"/>
              <w:jc w:val="center"/>
              <w:rPr>
                <w:sz w:val="20"/>
                <w:szCs w:val="20"/>
              </w:rPr>
            </w:pPr>
            <w:r w:rsidRPr="00DD65C8">
              <w:rPr>
                <w:rFonts w:eastAsia="Times New Roman"/>
                <w:b/>
                <w:bCs/>
                <w:w w:val="98"/>
              </w:rPr>
              <w:t>5-OCH</w:t>
            </w:r>
            <w:r w:rsidRPr="00DD65C8">
              <w:rPr>
                <w:rFonts w:eastAsia="Times New Roman"/>
                <w:b/>
                <w:bCs/>
                <w:w w:val="98"/>
                <w:sz w:val="13"/>
                <w:szCs w:val="13"/>
              </w:rPr>
              <w:t>3</w:t>
            </w:r>
          </w:p>
        </w:tc>
        <w:tc>
          <w:tcPr>
            <w:tcW w:w="460" w:type="dxa"/>
            <w:gridSpan w:val="2"/>
            <w:vAlign w:val="bottom"/>
          </w:tcPr>
          <w:p w14:paraId="245CCCF3" w14:textId="77777777" w:rsidR="004D60F1" w:rsidRPr="00DD65C8" w:rsidRDefault="00C629FD">
            <w:pPr>
              <w:ind w:left="220"/>
              <w:rPr>
                <w:sz w:val="20"/>
                <w:szCs w:val="20"/>
              </w:rPr>
            </w:pPr>
            <w:r w:rsidRPr="00DD65C8">
              <w:rPr>
                <w:rFonts w:eastAsia="Times New Roman"/>
                <w:b/>
                <w:bCs/>
              </w:rPr>
              <w:t>1</w:t>
            </w:r>
          </w:p>
        </w:tc>
        <w:tc>
          <w:tcPr>
            <w:tcW w:w="840" w:type="dxa"/>
            <w:gridSpan w:val="2"/>
            <w:vAlign w:val="bottom"/>
          </w:tcPr>
          <w:p w14:paraId="172F3D0E" w14:textId="77777777" w:rsidR="004D60F1" w:rsidRPr="00DD65C8" w:rsidRDefault="00C629FD">
            <w:pPr>
              <w:ind w:left="110"/>
              <w:jc w:val="center"/>
              <w:rPr>
                <w:sz w:val="20"/>
                <w:szCs w:val="20"/>
              </w:rPr>
            </w:pPr>
            <w:r w:rsidRPr="00DD65C8">
              <w:rPr>
                <w:rFonts w:eastAsia="Times New Roman"/>
                <w:b/>
                <w:bCs/>
                <w:w w:val="98"/>
              </w:rPr>
              <w:t>0.98</w:t>
            </w:r>
          </w:p>
        </w:tc>
        <w:tc>
          <w:tcPr>
            <w:tcW w:w="1560" w:type="dxa"/>
            <w:gridSpan w:val="2"/>
            <w:vAlign w:val="bottom"/>
          </w:tcPr>
          <w:p w14:paraId="0A45ED19" w14:textId="77777777" w:rsidR="004D60F1" w:rsidRPr="00DD65C8" w:rsidRDefault="00C629FD">
            <w:pPr>
              <w:ind w:left="110"/>
              <w:jc w:val="center"/>
              <w:rPr>
                <w:sz w:val="20"/>
                <w:szCs w:val="20"/>
              </w:rPr>
            </w:pPr>
            <w:r w:rsidRPr="00DD65C8">
              <w:rPr>
                <w:rFonts w:eastAsia="Times New Roman"/>
                <w:b/>
                <w:bCs/>
                <w:w w:val="98"/>
              </w:rPr>
              <w:t>0.91</w:t>
            </w:r>
          </w:p>
        </w:tc>
        <w:tc>
          <w:tcPr>
            <w:tcW w:w="120" w:type="dxa"/>
            <w:vAlign w:val="bottom"/>
          </w:tcPr>
          <w:p w14:paraId="37A59599" w14:textId="77777777" w:rsidR="004D60F1" w:rsidRPr="00DD65C8" w:rsidRDefault="004D60F1">
            <w:pPr>
              <w:rPr>
                <w:sz w:val="24"/>
                <w:szCs w:val="24"/>
              </w:rPr>
            </w:pPr>
          </w:p>
        </w:tc>
        <w:tc>
          <w:tcPr>
            <w:tcW w:w="1300" w:type="dxa"/>
            <w:gridSpan w:val="2"/>
            <w:vAlign w:val="bottom"/>
          </w:tcPr>
          <w:p w14:paraId="6668ED4A" w14:textId="77777777" w:rsidR="004D60F1" w:rsidRPr="00DD65C8" w:rsidRDefault="00C629FD">
            <w:pPr>
              <w:jc w:val="center"/>
              <w:rPr>
                <w:sz w:val="20"/>
                <w:szCs w:val="20"/>
              </w:rPr>
            </w:pPr>
            <w:r w:rsidRPr="00DD65C8">
              <w:rPr>
                <w:rFonts w:eastAsia="Times New Roman"/>
                <w:b/>
                <w:bCs/>
              </w:rPr>
              <w:t>1.61</w:t>
            </w:r>
          </w:p>
        </w:tc>
        <w:tc>
          <w:tcPr>
            <w:tcW w:w="1000" w:type="dxa"/>
            <w:gridSpan w:val="2"/>
            <w:vAlign w:val="bottom"/>
          </w:tcPr>
          <w:p w14:paraId="62642080" w14:textId="77777777" w:rsidR="004D60F1" w:rsidRPr="00DD65C8" w:rsidRDefault="00C629FD">
            <w:pPr>
              <w:ind w:left="110"/>
              <w:jc w:val="center"/>
              <w:rPr>
                <w:sz w:val="20"/>
                <w:szCs w:val="20"/>
              </w:rPr>
            </w:pPr>
            <w:r w:rsidRPr="00DD65C8">
              <w:rPr>
                <w:rFonts w:eastAsia="Times New Roman"/>
                <w:b/>
                <w:bCs/>
                <w:w w:val="98"/>
              </w:rPr>
              <w:t>1.74</w:t>
            </w:r>
          </w:p>
        </w:tc>
        <w:tc>
          <w:tcPr>
            <w:tcW w:w="100" w:type="dxa"/>
            <w:vAlign w:val="bottom"/>
          </w:tcPr>
          <w:p w14:paraId="363FA891" w14:textId="77777777" w:rsidR="004D60F1" w:rsidRPr="00DD65C8" w:rsidRDefault="004D60F1">
            <w:pPr>
              <w:rPr>
                <w:sz w:val="24"/>
                <w:szCs w:val="24"/>
              </w:rPr>
            </w:pPr>
          </w:p>
        </w:tc>
        <w:tc>
          <w:tcPr>
            <w:tcW w:w="1320" w:type="dxa"/>
            <w:gridSpan w:val="2"/>
            <w:vAlign w:val="bottom"/>
          </w:tcPr>
          <w:p w14:paraId="433282E4" w14:textId="77777777" w:rsidR="004D60F1" w:rsidRPr="00DD65C8" w:rsidRDefault="00C629FD">
            <w:pPr>
              <w:jc w:val="center"/>
              <w:rPr>
                <w:sz w:val="20"/>
                <w:szCs w:val="20"/>
              </w:rPr>
            </w:pPr>
            <w:r w:rsidRPr="00DD65C8">
              <w:rPr>
                <w:rFonts w:eastAsia="Times New Roman"/>
                <w:b/>
                <w:bCs/>
                <w:w w:val="98"/>
              </w:rPr>
              <w:t>1.49</w:t>
            </w:r>
          </w:p>
        </w:tc>
        <w:tc>
          <w:tcPr>
            <w:tcW w:w="100" w:type="dxa"/>
            <w:vAlign w:val="bottom"/>
          </w:tcPr>
          <w:p w14:paraId="03D431DC" w14:textId="77777777" w:rsidR="004D60F1" w:rsidRPr="00DD65C8" w:rsidRDefault="004D60F1">
            <w:pPr>
              <w:rPr>
                <w:sz w:val="24"/>
                <w:szCs w:val="24"/>
              </w:rPr>
            </w:pPr>
          </w:p>
        </w:tc>
        <w:tc>
          <w:tcPr>
            <w:tcW w:w="0" w:type="dxa"/>
            <w:vAlign w:val="bottom"/>
          </w:tcPr>
          <w:p w14:paraId="7E896DE7" w14:textId="77777777" w:rsidR="004D60F1" w:rsidRPr="00DD65C8" w:rsidRDefault="004D60F1">
            <w:pPr>
              <w:rPr>
                <w:sz w:val="1"/>
                <w:szCs w:val="1"/>
              </w:rPr>
            </w:pPr>
          </w:p>
        </w:tc>
      </w:tr>
      <w:tr w:rsidR="004D60F1" w:rsidRPr="00DD65C8" w14:paraId="03E8473B" w14:textId="77777777">
        <w:trPr>
          <w:trHeight w:val="395"/>
        </w:trPr>
        <w:tc>
          <w:tcPr>
            <w:tcW w:w="20" w:type="dxa"/>
            <w:vAlign w:val="bottom"/>
          </w:tcPr>
          <w:p w14:paraId="313F7A6B" w14:textId="77777777" w:rsidR="004D60F1" w:rsidRPr="00DD65C8" w:rsidRDefault="004D60F1">
            <w:pPr>
              <w:rPr>
                <w:sz w:val="24"/>
                <w:szCs w:val="24"/>
              </w:rPr>
            </w:pPr>
          </w:p>
        </w:tc>
        <w:tc>
          <w:tcPr>
            <w:tcW w:w="100" w:type="dxa"/>
            <w:vAlign w:val="bottom"/>
          </w:tcPr>
          <w:p w14:paraId="6B482905" w14:textId="77777777" w:rsidR="004D60F1" w:rsidRPr="00DD65C8" w:rsidRDefault="004D60F1">
            <w:pPr>
              <w:rPr>
                <w:sz w:val="24"/>
                <w:szCs w:val="24"/>
              </w:rPr>
            </w:pPr>
          </w:p>
        </w:tc>
        <w:tc>
          <w:tcPr>
            <w:tcW w:w="640" w:type="dxa"/>
            <w:vAlign w:val="bottom"/>
          </w:tcPr>
          <w:p w14:paraId="4A5A8FF7" w14:textId="77777777" w:rsidR="004D60F1" w:rsidRPr="00DD65C8" w:rsidRDefault="00C629FD">
            <w:pPr>
              <w:jc w:val="center"/>
              <w:rPr>
                <w:sz w:val="20"/>
                <w:szCs w:val="20"/>
              </w:rPr>
            </w:pPr>
            <w:r w:rsidRPr="00DD65C8">
              <w:rPr>
                <w:rFonts w:eastAsia="Times New Roman"/>
                <w:b/>
                <w:bCs/>
                <w:w w:val="99"/>
              </w:rPr>
              <w:t>5g</w:t>
            </w:r>
          </w:p>
        </w:tc>
        <w:tc>
          <w:tcPr>
            <w:tcW w:w="220" w:type="dxa"/>
            <w:vAlign w:val="bottom"/>
          </w:tcPr>
          <w:p w14:paraId="0F51C6FB" w14:textId="77777777" w:rsidR="004D60F1" w:rsidRPr="00DD65C8" w:rsidRDefault="004D60F1">
            <w:pPr>
              <w:rPr>
                <w:sz w:val="24"/>
                <w:szCs w:val="24"/>
              </w:rPr>
            </w:pPr>
          </w:p>
        </w:tc>
        <w:tc>
          <w:tcPr>
            <w:tcW w:w="1020" w:type="dxa"/>
            <w:gridSpan w:val="2"/>
            <w:vAlign w:val="bottom"/>
          </w:tcPr>
          <w:p w14:paraId="4F4B5344" w14:textId="77777777" w:rsidR="004D60F1" w:rsidRPr="00DD65C8" w:rsidRDefault="00C629FD">
            <w:pPr>
              <w:ind w:right="120"/>
              <w:jc w:val="center"/>
              <w:rPr>
                <w:sz w:val="20"/>
                <w:szCs w:val="20"/>
              </w:rPr>
            </w:pPr>
            <w:r w:rsidRPr="00DD65C8">
              <w:rPr>
                <w:rFonts w:eastAsia="Times New Roman"/>
                <w:b/>
                <w:bCs/>
              </w:rPr>
              <w:t>7-Cl</w:t>
            </w:r>
          </w:p>
        </w:tc>
        <w:tc>
          <w:tcPr>
            <w:tcW w:w="460" w:type="dxa"/>
            <w:gridSpan w:val="2"/>
            <w:vAlign w:val="bottom"/>
          </w:tcPr>
          <w:p w14:paraId="17C62781" w14:textId="77777777" w:rsidR="004D60F1" w:rsidRPr="00DD65C8" w:rsidRDefault="00C629FD">
            <w:pPr>
              <w:ind w:left="220"/>
              <w:rPr>
                <w:sz w:val="20"/>
                <w:szCs w:val="20"/>
              </w:rPr>
            </w:pPr>
            <w:r w:rsidRPr="00DD65C8">
              <w:rPr>
                <w:rFonts w:eastAsia="Times New Roman"/>
                <w:b/>
                <w:bCs/>
              </w:rPr>
              <w:t>1</w:t>
            </w:r>
          </w:p>
        </w:tc>
        <w:tc>
          <w:tcPr>
            <w:tcW w:w="840" w:type="dxa"/>
            <w:gridSpan w:val="2"/>
            <w:vAlign w:val="bottom"/>
          </w:tcPr>
          <w:p w14:paraId="27E64480" w14:textId="77777777" w:rsidR="004D60F1" w:rsidRPr="00DD65C8" w:rsidRDefault="00C629FD">
            <w:pPr>
              <w:ind w:left="110"/>
              <w:jc w:val="center"/>
              <w:rPr>
                <w:sz w:val="20"/>
                <w:szCs w:val="20"/>
              </w:rPr>
            </w:pPr>
            <w:r w:rsidRPr="00DD65C8">
              <w:rPr>
                <w:rFonts w:eastAsia="Times New Roman"/>
                <w:b/>
                <w:bCs/>
                <w:w w:val="98"/>
              </w:rPr>
              <w:t>1.54</w:t>
            </w:r>
          </w:p>
        </w:tc>
        <w:tc>
          <w:tcPr>
            <w:tcW w:w="1560" w:type="dxa"/>
            <w:gridSpan w:val="2"/>
            <w:vAlign w:val="bottom"/>
          </w:tcPr>
          <w:p w14:paraId="47DEA4A9" w14:textId="77777777" w:rsidR="004D60F1" w:rsidRPr="00DD65C8" w:rsidRDefault="00C629FD">
            <w:pPr>
              <w:ind w:left="110"/>
              <w:jc w:val="center"/>
              <w:rPr>
                <w:sz w:val="20"/>
                <w:szCs w:val="20"/>
              </w:rPr>
            </w:pPr>
            <w:r w:rsidRPr="00DD65C8">
              <w:rPr>
                <w:rFonts w:eastAsia="Times New Roman"/>
                <w:b/>
                <w:bCs/>
                <w:w w:val="98"/>
              </w:rPr>
              <w:t>5.08</w:t>
            </w:r>
          </w:p>
        </w:tc>
        <w:tc>
          <w:tcPr>
            <w:tcW w:w="120" w:type="dxa"/>
            <w:vAlign w:val="bottom"/>
          </w:tcPr>
          <w:p w14:paraId="435FD025" w14:textId="77777777" w:rsidR="004D60F1" w:rsidRPr="00DD65C8" w:rsidRDefault="004D60F1">
            <w:pPr>
              <w:rPr>
                <w:sz w:val="24"/>
                <w:szCs w:val="24"/>
              </w:rPr>
            </w:pPr>
          </w:p>
        </w:tc>
        <w:tc>
          <w:tcPr>
            <w:tcW w:w="1300" w:type="dxa"/>
            <w:gridSpan w:val="2"/>
            <w:vAlign w:val="bottom"/>
          </w:tcPr>
          <w:p w14:paraId="4DC0F2BB" w14:textId="77777777" w:rsidR="004D60F1" w:rsidRPr="00DD65C8" w:rsidRDefault="00C629FD">
            <w:pPr>
              <w:jc w:val="center"/>
              <w:rPr>
                <w:sz w:val="20"/>
                <w:szCs w:val="20"/>
              </w:rPr>
            </w:pPr>
            <w:r w:rsidRPr="00DD65C8">
              <w:rPr>
                <w:rFonts w:eastAsia="Times New Roman"/>
                <w:b/>
                <w:bCs/>
                <w:w w:val="96"/>
              </w:rPr>
              <w:t>10.58</w:t>
            </w:r>
          </w:p>
        </w:tc>
        <w:tc>
          <w:tcPr>
            <w:tcW w:w="1000" w:type="dxa"/>
            <w:gridSpan w:val="2"/>
            <w:vAlign w:val="bottom"/>
          </w:tcPr>
          <w:p w14:paraId="7E2CE139" w14:textId="77777777" w:rsidR="004D60F1" w:rsidRPr="00DD65C8" w:rsidRDefault="00C629FD">
            <w:pPr>
              <w:ind w:left="110"/>
              <w:jc w:val="center"/>
              <w:rPr>
                <w:sz w:val="20"/>
                <w:szCs w:val="20"/>
              </w:rPr>
            </w:pPr>
            <w:r w:rsidRPr="00DD65C8">
              <w:rPr>
                <w:rFonts w:eastAsia="Times New Roman"/>
                <w:b/>
                <w:bCs/>
                <w:w w:val="98"/>
              </w:rPr>
              <w:t>9.27</w:t>
            </w:r>
          </w:p>
        </w:tc>
        <w:tc>
          <w:tcPr>
            <w:tcW w:w="100" w:type="dxa"/>
            <w:vAlign w:val="bottom"/>
          </w:tcPr>
          <w:p w14:paraId="1AC93A20" w14:textId="77777777" w:rsidR="004D60F1" w:rsidRPr="00DD65C8" w:rsidRDefault="004D60F1">
            <w:pPr>
              <w:rPr>
                <w:sz w:val="24"/>
                <w:szCs w:val="24"/>
              </w:rPr>
            </w:pPr>
          </w:p>
        </w:tc>
        <w:tc>
          <w:tcPr>
            <w:tcW w:w="1320" w:type="dxa"/>
            <w:gridSpan w:val="2"/>
            <w:vAlign w:val="bottom"/>
          </w:tcPr>
          <w:p w14:paraId="34C79F30" w14:textId="77777777" w:rsidR="004D60F1" w:rsidRPr="00DD65C8" w:rsidRDefault="00C629FD">
            <w:pPr>
              <w:jc w:val="center"/>
              <w:rPr>
                <w:sz w:val="20"/>
                <w:szCs w:val="20"/>
              </w:rPr>
            </w:pPr>
            <w:r w:rsidRPr="00DD65C8">
              <w:rPr>
                <w:rFonts w:eastAsia="Times New Roman"/>
                <w:b/>
                <w:bCs/>
              </w:rPr>
              <w:t>12.90</w:t>
            </w:r>
          </w:p>
        </w:tc>
        <w:tc>
          <w:tcPr>
            <w:tcW w:w="100" w:type="dxa"/>
            <w:vAlign w:val="bottom"/>
          </w:tcPr>
          <w:p w14:paraId="6932CBCD" w14:textId="77777777" w:rsidR="004D60F1" w:rsidRPr="00DD65C8" w:rsidRDefault="004D60F1">
            <w:pPr>
              <w:rPr>
                <w:sz w:val="24"/>
                <w:szCs w:val="24"/>
              </w:rPr>
            </w:pPr>
          </w:p>
        </w:tc>
        <w:tc>
          <w:tcPr>
            <w:tcW w:w="0" w:type="dxa"/>
            <w:vAlign w:val="bottom"/>
          </w:tcPr>
          <w:p w14:paraId="5CC16FBB" w14:textId="77777777" w:rsidR="004D60F1" w:rsidRPr="00DD65C8" w:rsidRDefault="004D60F1">
            <w:pPr>
              <w:rPr>
                <w:sz w:val="1"/>
                <w:szCs w:val="1"/>
              </w:rPr>
            </w:pPr>
          </w:p>
        </w:tc>
      </w:tr>
      <w:tr w:rsidR="004D60F1" w:rsidRPr="00DD65C8" w14:paraId="2A605D7E" w14:textId="77777777">
        <w:trPr>
          <w:trHeight w:val="252"/>
        </w:trPr>
        <w:tc>
          <w:tcPr>
            <w:tcW w:w="20" w:type="dxa"/>
            <w:vAlign w:val="bottom"/>
          </w:tcPr>
          <w:p w14:paraId="0101644D" w14:textId="77777777" w:rsidR="004D60F1" w:rsidRPr="00DD65C8" w:rsidRDefault="004D60F1">
            <w:pPr>
              <w:rPr>
                <w:sz w:val="21"/>
                <w:szCs w:val="21"/>
              </w:rPr>
            </w:pPr>
          </w:p>
        </w:tc>
        <w:tc>
          <w:tcPr>
            <w:tcW w:w="100" w:type="dxa"/>
            <w:vAlign w:val="bottom"/>
          </w:tcPr>
          <w:p w14:paraId="2D71847D" w14:textId="77777777" w:rsidR="004D60F1" w:rsidRPr="00DD65C8" w:rsidRDefault="004D60F1">
            <w:pPr>
              <w:rPr>
                <w:sz w:val="21"/>
                <w:szCs w:val="21"/>
              </w:rPr>
            </w:pPr>
          </w:p>
        </w:tc>
        <w:tc>
          <w:tcPr>
            <w:tcW w:w="640" w:type="dxa"/>
            <w:vMerge w:val="restart"/>
            <w:vAlign w:val="bottom"/>
          </w:tcPr>
          <w:p w14:paraId="76F470D2" w14:textId="77777777" w:rsidR="004D60F1" w:rsidRPr="00DD65C8" w:rsidRDefault="00C629FD">
            <w:pPr>
              <w:jc w:val="center"/>
              <w:rPr>
                <w:sz w:val="20"/>
                <w:szCs w:val="20"/>
              </w:rPr>
            </w:pPr>
            <w:r w:rsidRPr="00DD65C8">
              <w:rPr>
                <w:rFonts w:eastAsia="Times New Roman"/>
                <w:b/>
                <w:bCs/>
                <w:w w:val="99"/>
              </w:rPr>
              <w:t>6a</w:t>
            </w:r>
          </w:p>
        </w:tc>
        <w:tc>
          <w:tcPr>
            <w:tcW w:w="220" w:type="dxa"/>
            <w:vAlign w:val="bottom"/>
          </w:tcPr>
          <w:p w14:paraId="1A992396" w14:textId="77777777" w:rsidR="004D60F1" w:rsidRPr="00DD65C8" w:rsidRDefault="004D60F1">
            <w:pPr>
              <w:rPr>
                <w:sz w:val="21"/>
                <w:szCs w:val="21"/>
              </w:rPr>
            </w:pPr>
          </w:p>
        </w:tc>
        <w:tc>
          <w:tcPr>
            <w:tcW w:w="1020" w:type="dxa"/>
            <w:gridSpan w:val="2"/>
            <w:vMerge w:val="restart"/>
            <w:vAlign w:val="bottom"/>
          </w:tcPr>
          <w:p w14:paraId="7FF6F3F3" w14:textId="77777777" w:rsidR="004D60F1" w:rsidRPr="00DD65C8" w:rsidRDefault="00C629FD">
            <w:pPr>
              <w:ind w:right="120"/>
              <w:jc w:val="center"/>
              <w:rPr>
                <w:sz w:val="20"/>
                <w:szCs w:val="20"/>
              </w:rPr>
            </w:pPr>
            <w:r w:rsidRPr="00DD65C8">
              <w:rPr>
                <w:rFonts w:eastAsia="Times New Roman"/>
                <w:b/>
                <w:bCs/>
              </w:rPr>
              <w:t>-H</w:t>
            </w:r>
          </w:p>
        </w:tc>
        <w:tc>
          <w:tcPr>
            <w:tcW w:w="460" w:type="dxa"/>
            <w:gridSpan w:val="2"/>
            <w:vMerge w:val="restart"/>
            <w:vAlign w:val="bottom"/>
          </w:tcPr>
          <w:p w14:paraId="3FF9B5E7" w14:textId="77777777" w:rsidR="004D60F1" w:rsidRPr="00DD65C8" w:rsidRDefault="00C629FD">
            <w:pPr>
              <w:ind w:left="220"/>
              <w:rPr>
                <w:sz w:val="20"/>
                <w:szCs w:val="20"/>
              </w:rPr>
            </w:pPr>
            <w:r w:rsidRPr="00DD65C8">
              <w:rPr>
                <w:rFonts w:eastAsia="Times New Roman"/>
                <w:b/>
                <w:bCs/>
              </w:rPr>
              <w:t>2</w:t>
            </w:r>
          </w:p>
        </w:tc>
        <w:tc>
          <w:tcPr>
            <w:tcW w:w="840" w:type="dxa"/>
            <w:gridSpan w:val="2"/>
            <w:vMerge w:val="restart"/>
            <w:vAlign w:val="bottom"/>
          </w:tcPr>
          <w:p w14:paraId="69C425DF" w14:textId="77777777" w:rsidR="004D60F1" w:rsidRPr="00DD65C8" w:rsidRDefault="00C629FD">
            <w:pPr>
              <w:ind w:left="110"/>
              <w:jc w:val="center"/>
              <w:rPr>
                <w:sz w:val="20"/>
                <w:szCs w:val="20"/>
              </w:rPr>
            </w:pPr>
            <w:r w:rsidRPr="00DD65C8">
              <w:rPr>
                <w:rFonts w:eastAsia="Times New Roman"/>
                <w:b/>
                <w:bCs/>
                <w:w w:val="98"/>
              </w:rPr>
              <w:t>1.39</w:t>
            </w:r>
          </w:p>
        </w:tc>
        <w:tc>
          <w:tcPr>
            <w:tcW w:w="1560" w:type="dxa"/>
            <w:gridSpan w:val="2"/>
            <w:vMerge w:val="restart"/>
            <w:vAlign w:val="bottom"/>
          </w:tcPr>
          <w:p w14:paraId="24EDDCBE" w14:textId="77777777" w:rsidR="004D60F1" w:rsidRPr="00DD65C8" w:rsidRDefault="00C629FD">
            <w:pPr>
              <w:ind w:left="110"/>
              <w:jc w:val="center"/>
              <w:rPr>
                <w:sz w:val="20"/>
                <w:szCs w:val="20"/>
              </w:rPr>
            </w:pPr>
            <w:r w:rsidRPr="00DD65C8">
              <w:rPr>
                <w:rFonts w:eastAsia="Times New Roman"/>
              </w:rPr>
              <w:t>27,75</w:t>
            </w:r>
          </w:p>
        </w:tc>
        <w:tc>
          <w:tcPr>
            <w:tcW w:w="120" w:type="dxa"/>
            <w:vAlign w:val="bottom"/>
          </w:tcPr>
          <w:p w14:paraId="543A1ABF" w14:textId="77777777" w:rsidR="004D60F1" w:rsidRPr="00DD65C8" w:rsidRDefault="004D60F1">
            <w:pPr>
              <w:rPr>
                <w:sz w:val="21"/>
                <w:szCs w:val="21"/>
              </w:rPr>
            </w:pPr>
          </w:p>
        </w:tc>
        <w:tc>
          <w:tcPr>
            <w:tcW w:w="1300" w:type="dxa"/>
            <w:gridSpan w:val="2"/>
            <w:vAlign w:val="bottom"/>
          </w:tcPr>
          <w:p w14:paraId="5420F44B" w14:textId="77777777" w:rsidR="004D60F1" w:rsidRPr="00DD65C8" w:rsidRDefault="00C629FD">
            <w:pPr>
              <w:jc w:val="center"/>
              <w:rPr>
                <w:sz w:val="20"/>
                <w:szCs w:val="20"/>
              </w:rPr>
            </w:pPr>
            <w:r w:rsidRPr="00DD65C8">
              <w:rPr>
                <w:rFonts w:eastAsia="Times New Roman"/>
                <w:b/>
                <w:bCs/>
              </w:rPr>
              <w:t>&gt;30</w:t>
            </w:r>
          </w:p>
        </w:tc>
        <w:tc>
          <w:tcPr>
            <w:tcW w:w="1000" w:type="dxa"/>
            <w:gridSpan w:val="2"/>
            <w:vAlign w:val="bottom"/>
          </w:tcPr>
          <w:p w14:paraId="0F48B219" w14:textId="77777777" w:rsidR="004D60F1" w:rsidRPr="00DD65C8" w:rsidRDefault="00C629FD">
            <w:pPr>
              <w:ind w:left="110"/>
              <w:jc w:val="center"/>
              <w:rPr>
                <w:sz w:val="20"/>
                <w:szCs w:val="20"/>
              </w:rPr>
            </w:pPr>
            <w:r w:rsidRPr="00DD65C8">
              <w:rPr>
                <w:rFonts w:eastAsia="Times New Roman"/>
                <w:b/>
                <w:bCs/>
                <w:w w:val="98"/>
              </w:rPr>
              <w:t>&gt;30</w:t>
            </w:r>
          </w:p>
        </w:tc>
        <w:tc>
          <w:tcPr>
            <w:tcW w:w="100" w:type="dxa"/>
            <w:vAlign w:val="bottom"/>
          </w:tcPr>
          <w:p w14:paraId="72E51C2E" w14:textId="77777777" w:rsidR="004D60F1" w:rsidRPr="00DD65C8" w:rsidRDefault="004D60F1">
            <w:pPr>
              <w:rPr>
                <w:sz w:val="21"/>
                <w:szCs w:val="21"/>
              </w:rPr>
            </w:pPr>
          </w:p>
        </w:tc>
        <w:tc>
          <w:tcPr>
            <w:tcW w:w="1320" w:type="dxa"/>
            <w:gridSpan w:val="2"/>
            <w:vAlign w:val="bottom"/>
          </w:tcPr>
          <w:p w14:paraId="5A770C44" w14:textId="77777777" w:rsidR="004D60F1" w:rsidRPr="00DD65C8" w:rsidRDefault="00C629FD">
            <w:pPr>
              <w:jc w:val="center"/>
              <w:rPr>
                <w:sz w:val="20"/>
                <w:szCs w:val="20"/>
              </w:rPr>
            </w:pPr>
            <w:r w:rsidRPr="00DD65C8">
              <w:rPr>
                <w:rFonts w:eastAsia="Times New Roman"/>
                <w:b/>
                <w:bCs/>
                <w:w w:val="98"/>
              </w:rPr>
              <w:t>&gt;30</w:t>
            </w:r>
          </w:p>
        </w:tc>
        <w:tc>
          <w:tcPr>
            <w:tcW w:w="100" w:type="dxa"/>
            <w:vAlign w:val="bottom"/>
          </w:tcPr>
          <w:p w14:paraId="241E7AC6" w14:textId="77777777" w:rsidR="004D60F1" w:rsidRPr="00DD65C8" w:rsidRDefault="004D60F1">
            <w:pPr>
              <w:rPr>
                <w:sz w:val="21"/>
                <w:szCs w:val="21"/>
              </w:rPr>
            </w:pPr>
          </w:p>
        </w:tc>
        <w:tc>
          <w:tcPr>
            <w:tcW w:w="0" w:type="dxa"/>
            <w:vAlign w:val="bottom"/>
          </w:tcPr>
          <w:p w14:paraId="4058D140" w14:textId="77777777" w:rsidR="004D60F1" w:rsidRPr="00DD65C8" w:rsidRDefault="004D60F1">
            <w:pPr>
              <w:rPr>
                <w:sz w:val="1"/>
                <w:szCs w:val="1"/>
              </w:rPr>
            </w:pPr>
          </w:p>
        </w:tc>
      </w:tr>
      <w:tr w:rsidR="004D60F1" w:rsidRPr="00DD65C8" w14:paraId="03C4FE06" w14:textId="77777777">
        <w:trPr>
          <w:trHeight w:val="192"/>
        </w:trPr>
        <w:tc>
          <w:tcPr>
            <w:tcW w:w="20" w:type="dxa"/>
            <w:vAlign w:val="bottom"/>
          </w:tcPr>
          <w:p w14:paraId="4DEF6B10" w14:textId="77777777" w:rsidR="004D60F1" w:rsidRPr="00DD65C8" w:rsidRDefault="004D60F1">
            <w:pPr>
              <w:rPr>
                <w:sz w:val="16"/>
                <w:szCs w:val="16"/>
              </w:rPr>
            </w:pPr>
          </w:p>
        </w:tc>
        <w:tc>
          <w:tcPr>
            <w:tcW w:w="100" w:type="dxa"/>
            <w:vAlign w:val="bottom"/>
          </w:tcPr>
          <w:p w14:paraId="74EB18CE" w14:textId="77777777" w:rsidR="004D60F1" w:rsidRPr="00DD65C8" w:rsidRDefault="004D60F1">
            <w:pPr>
              <w:rPr>
                <w:sz w:val="16"/>
                <w:szCs w:val="16"/>
              </w:rPr>
            </w:pPr>
          </w:p>
        </w:tc>
        <w:tc>
          <w:tcPr>
            <w:tcW w:w="640" w:type="dxa"/>
            <w:vMerge/>
            <w:vAlign w:val="bottom"/>
          </w:tcPr>
          <w:p w14:paraId="7A23886D" w14:textId="77777777" w:rsidR="004D60F1" w:rsidRPr="00DD65C8" w:rsidRDefault="004D60F1">
            <w:pPr>
              <w:rPr>
                <w:sz w:val="16"/>
                <w:szCs w:val="16"/>
              </w:rPr>
            </w:pPr>
          </w:p>
        </w:tc>
        <w:tc>
          <w:tcPr>
            <w:tcW w:w="220" w:type="dxa"/>
            <w:vAlign w:val="bottom"/>
          </w:tcPr>
          <w:p w14:paraId="4035A586" w14:textId="77777777" w:rsidR="004D60F1" w:rsidRPr="00DD65C8" w:rsidRDefault="004D60F1">
            <w:pPr>
              <w:rPr>
                <w:sz w:val="16"/>
                <w:szCs w:val="16"/>
              </w:rPr>
            </w:pPr>
          </w:p>
        </w:tc>
        <w:tc>
          <w:tcPr>
            <w:tcW w:w="1020" w:type="dxa"/>
            <w:gridSpan w:val="2"/>
            <w:vMerge/>
            <w:vAlign w:val="bottom"/>
          </w:tcPr>
          <w:p w14:paraId="651BDD1E" w14:textId="77777777" w:rsidR="004D60F1" w:rsidRPr="00DD65C8" w:rsidRDefault="004D60F1">
            <w:pPr>
              <w:rPr>
                <w:sz w:val="16"/>
                <w:szCs w:val="16"/>
              </w:rPr>
            </w:pPr>
          </w:p>
        </w:tc>
        <w:tc>
          <w:tcPr>
            <w:tcW w:w="460" w:type="dxa"/>
            <w:gridSpan w:val="2"/>
            <w:vMerge/>
            <w:vAlign w:val="bottom"/>
          </w:tcPr>
          <w:p w14:paraId="78FEC720" w14:textId="77777777" w:rsidR="004D60F1" w:rsidRPr="00DD65C8" w:rsidRDefault="004D60F1">
            <w:pPr>
              <w:rPr>
                <w:sz w:val="16"/>
                <w:szCs w:val="16"/>
              </w:rPr>
            </w:pPr>
          </w:p>
        </w:tc>
        <w:tc>
          <w:tcPr>
            <w:tcW w:w="840" w:type="dxa"/>
            <w:gridSpan w:val="2"/>
            <w:vMerge/>
            <w:vAlign w:val="bottom"/>
          </w:tcPr>
          <w:p w14:paraId="612A00CC" w14:textId="77777777" w:rsidR="004D60F1" w:rsidRPr="00DD65C8" w:rsidRDefault="004D60F1">
            <w:pPr>
              <w:rPr>
                <w:sz w:val="16"/>
                <w:szCs w:val="16"/>
              </w:rPr>
            </w:pPr>
          </w:p>
        </w:tc>
        <w:tc>
          <w:tcPr>
            <w:tcW w:w="1560" w:type="dxa"/>
            <w:gridSpan w:val="2"/>
            <w:vMerge/>
            <w:vAlign w:val="bottom"/>
          </w:tcPr>
          <w:p w14:paraId="236D7AC9" w14:textId="77777777" w:rsidR="004D60F1" w:rsidRPr="00DD65C8" w:rsidRDefault="004D60F1">
            <w:pPr>
              <w:rPr>
                <w:sz w:val="16"/>
                <w:szCs w:val="16"/>
              </w:rPr>
            </w:pPr>
          </w:p>
        </w:tc>
        <w:tc>
          <w:tcPr>
            <w:tcW w:w="120" w:type="dxa"/>
            <w:vAlign w:val="bottom"/>
          </w:tcPr>
          <w:p w14:paraId="3A0C4158" w14:textId="77777777" w:rsidR="004D60F1" w:rsidRPr="00DD65C8" w:rsidRDefault="004D60F1">
            <w:pPr>
              <w:rPr>
                <w:sz w:val="16"/>
                <w:szCs w:val="16"/>
              </w:rPr>
            </w:pPr>
          </w:p>
        </w:tc>
        <w:tc>
          <w:tcPr>
            <w:tcW w:w="100" w:type="dxa"/>
            <w:vAlign w:val="bottom"/>
          </w:tcPr>
          <w:p w14:paraId="03339C06" w14:textId="77777777" w:rsidR="004D60F1" w:rsidRPr="00DD65C8" w:rsidRDefault="004D60F1">
            <w:pPr>
              <w:rPr>
                <w:sz w:val="16"/>
                <w:szCs w:val="16"/>
              </w:rPr>
            </w:pPr>
          </w:p>
        </w:tc>
        <w:tc>
          <w:tcPr>
            <w:tcW w:w="1200" w:type="dxa"/>
            <w:vAlign w:val="bottom"/>
          </w:tcPr>
          <w:p w14:paraId="6DF5377E" w14:textId="77777777" w:rsidR="004D60F1" w:rsidRPr="00DD65C8" w:rsidRDefault="004D60F1">
            <w:pPr>
              <w:rPr>
                <w:sz w:val="16"/>
                <w:szCs w:val="16"/>
              </w:rPr>
            </w:pPr>
          </w:p>
        </w:tc>
        <w:tc>
          <w:tcPr>
            <w:tcW w:w="220" w:type="dxa"/>
            <w:vAlign w:val="bottom"/>
          </w:tcPr>
          <w:p w14:paraId="735EC825" w14:textId="77777777" w:rsidR="004D60F1" w:rsidRPr="00DD65C8" w:rsidRDefault="004D60F1">
            <w:pPr>
              <w:rPr>
                <w:sz w:val="16"/>
                <w:szCs w:val="16"/>
              </w:rPr>
            </w:pPr>
          </w:p>
        </w:tc>
        <w:tc>
          <w:tcPr>
            <w:tcW w:w="780" w:type="dxa"/>
            <w:vAlign w:val="bottom"/>
          </w:tcPr>
          <w:p w14:paraId="16312F73" w14:textId="77777777" w:rsidR="004D60F1" w:rsidRPr="00DD65C8" w:rsidRDefault="004D60F1">
            <w:pPr>
              <w:rPr>
                <w:sz w:val="16"/>
                <w:szCs w:val="16"/>
              </w:rPr>
            </w:pPr>
          </w:p>
        </w:tc>
        <w:tc>
          <w:tcPr>
            <w:tcW w:w="100" w:type="dxa"/>
            <w:vAlign w:val="bottom"/>
          </w:tcPr>
          <w:p w14:paraId="77F619ED" w14:textId="77777777" w:rsidR="004D60F1" w:rsidRPr="00DD65C8" w:rsidRDefault="004D60F1">
            <w:pPr>
              <w:rPr>
                <w:sz w:val="16"/>
                <w:szCs w:val="16"/>
              </w:rPr>
            </w:pPr>
          </w:p>
        </w:tc>
        <w:tc>
          <w:tcPr>
            <w:tcW w:w="120" w:type="dxa"/>
            <w:vAlign w:val="bottom"/>
          </w:tcPr>
          <w:p w14:paraId="374DA06B" w14:textId="77777777" w:rsidR="004D60F1" w:rsidRPr="00DD65C8" w:rsidRDefault="004D60F1">
            <w:pPr>
              <w:rPr>
                <w:sz w:val="16"/>
                <w:szCs w:val="16"/>
              </w:rPr>
            </w:pPr>
          </w:p>
        </w:tc>
        <w:tc>
          <w:tcPr>
            <w:tcW w:w="1200" w:type="dxa"/>
            <w:vAlign w:val="bottom"/>
          </w:tcPr>
          <w:p w14:paraId="38100482" w14:textId="77777777" w:rsidR="004D60F1" w:rsidRPr="00DD65C8" w:rsidRDefault="004D60F1">
            <w:pPr>
              <w:rPr>
                <w:sz w:val="16"/>
                <w:szCs w:val="16"/>
              </w:rPr>
            </w:pPr>
          </w:p>
        </w:tc>
        <w:tc>
          <w:tcPr>
            <w:tcW w:w="100" w:type="dxa"/>
            <w:vAlign w:val="bottom"/>
          </w:tcPr>
          <w:p w14:paraId="5989CEAF" w14:textId="77777777" w:rsidR="004D60F1" w:rsidRPr="00DD65C8" w:rsidRDefault="004D60F1">
            <w:pPr>
              <w:rPr>
                <w:sz w:val="16"/>
                <w:szCs w:val="16"/>
              </w:rPr>
            </w:pPr>
          </w:p>
        </w:tc>
        <w:tc>
          <w:tcPr>
            <w:tcW w:w="0" w:type="dxa"/>
            <w:vAlign w:val="bottom"/>
          </w:tcPr>
          <w:p w14:paraId="16CAF927" w14:textId="77777777" w:rsidR="004D60F1" w:rsidRPr="00DD65C8" w:rsidRDefault="004D60F1">
            <w:pPr>
              <w:rPr>
                <w:sz w:val="1"/>
                <w:szCs w:val="1"/>
              </w:rPr>
            </w:pPr>
          </w:p>
        </w:tc>
      </w:tr>
      <w:tr w:rsidR="004D60F1" w:rsidRPr="00DD65C8" w14:paraId="2C4B0984" w14:textId="77777777">
        <w:trPr>
          <w:trHeight w:val="300"/>
        </w:trPr>
        <w:tc>
          <w:tcPr>
            <w:tcW w:w="20" w:type="dxa"/>
            <w:vAlign w:val="bottom"/>
          </w:tcPr>
          <w:p w14:paraId="3751F024" w14:textId="77777777" w:rsidR="004D60F1" w:rsidRPr="00DD65C8" w:rsidRDefault="004D60F1">
            <w:pPr>
              <w:rPr>
                <w:sz w:val="24"/>
                <w:szCs w:val="24"/>
              </w:rPr>
            </w:pPr>
          </w:p>
        </w:tc>
        <w:tc>
          <w:tcPr>
            <w:tcW w:w="100" w:type="dxa"/>
            <w:vAlign w:val="bottom"/>
          </w:tcPr>
          <w:p w14:paraId="5D766540" w14:textId="77777777" w:rsidR="004D60F1" w:rsidRPr="00DD65C8" w:rsidRDefault="004D60F1">
            <w:pPr>
              <w:rPr>
                <w:sz w:val="24"/>
                <w:szCs w:val="24"/>
              </w:rPr>
            </w:pPr>
          </w:p>
        </w:tc>
        <w:tc>
          <w:tcPr>
            <w:tcW w:w="640" w:type="dxa"/>
            <w:vMerge w:val="restart"/>
            <w:vAlign w:val="bottom"/>
          </w:tcPr>
          <w:p w14:paraId="22172FBA" w14:textId="77777777" w:rsidR="004D60F1" w:rsidRPr="00DD65C8" w:rsidRDefault="00C629FD">
            <w:pPr>
              <w:jc w:val="center"/>
              <w:rPr>
                <w:sz w:val="20"/>
                <w:szCs w:val="20"/>
              </w:rPr>
            </w:pPr>
            <w:r w:rsidRPr="00DD65C8">
              <w:rPr>
                <w:rFonts w:eastAsia="Times New Roman"/>
                <w:b/>
                <w:bCs/>
              </w:rPr>
              <w:t>6b</w:t>
            </w:r>
          </w:p>
        </w:tc>
        <w:tc>
          <w:tcPr>
            <w:tcW w:w="220" w:type="dxa"/>
            <w:vAlign w:val="bottom"/>
          </w:tcPr>
          <w:p w14:paraId="6E8EC67D" w14:textId="77777777" w:rsidR="004D60F1" w:rsidRPr="00DD65C8" w:rsidRDefault="004D60F1">
            <w:pPr>
              <w:rPr>
                <w:sz w:val="24"/>
                <w:szCs w:val="24"/>
              </w:rPr>
            </w:pPr>
          </w:p>
        </w:tc>
        <w:tc>
          <w:tcPr>
            <w:tcW w:w="1020" w:type="dxa"/>
            <w:gridSpan w:val="2"/>
            <w:vMerge w:val="restart"/>
            <w:vAlign w:val="bottom"/>
          </w:tcPr>
          <w:p w14:paraId="76619408" w14:textId="77777777" w:rsidR="004D60F1" w:rsidRPr="00DD65C8" w:rsidRDefault="00C629FD">
            <w:pPr>
              <w:ind w:right="120"/>
              <w:jc w:val="center"/>
              <w:rPr>
                <w:sz w:val="20"/>
                <w:szCs w:val="20"/>
              </w:rPr>
            </w:pPr>
            <w:r w:rsidRPr="00DD65C8">
              <w:rPr>
                <w:rFonts w:eastAsia="Times New Roman"/>
                <w:b/>
                <w:bCs/>
                <w:w w:val="94"/>
              </w:rPr>
              <w:t>5-F</w:t>
            </w:r>
          </w:p>
        </w:tc>
        <w:tc>
          <w:tcPr>
            <w:tcW w:w="460" w:type="dxa"/>
            <w:gridSpan w:val="2"/>
            <w:vMerge w:val="restart"/>
            <w:vAlign w:val="bottom"/>
          </w:tcPr>
          <w:p w14:paraId="1878E308" w14:textId="77777777" w:rsidR="004D60F1" w:rsidRPr="00DD65C8" w:rsidRDefault="00C629FD">
            <w:pPr>
              <w:ind w:left="220"/>
              <w:rPr>
                <w:sz w:val="20"/>
                <w:szCs w:val="20"/>
              </w:rPr>
            </w:pPr>
            <w:r w:rsidRPr="00DD65C8">
              <w:rPr>
                <w:rFonts w:eastAsia="Times New Roman"/>
                <w:b/>
                <w:bCs/>
              </w:rPr>
              <w:t>2</w:t>
            </w:r>
          </w:p>
        </w:tc>
        <w:tc>
          <w:tcPr>
            <w:tcW w:w="840" w:type="dxa"/>
            <w:gridSpan w:val="2"/>
            <w:vMerge w:val="restart"/>
            <w:vAlign w:val="bottom"/>
          </w:tcPr>
          <w:p w14:paraId="70AA6193" w14:textId="77777777" w:rsidR="004D60F1" w:rsidRPr="00DD65C8" w:rsidRDefault="00C629FD">
            <w:pPr>
              <w:ind w:left="110"/>
              <w:jc w:val="center"/>
              <w:rPr>
                <w:sz w:val="20"/>
                <w:szCs w:val="20"/>
              </w:rPr>
            </w:pPr>
            <w:r w:rsidRPr="00DD65C8">
              <w:rPr>
                <w:rFonts w:eastAsia="Times New Roman"/>
                <w:b/>
                <w:bCs/>
                <w:w w:val="98"/>
              </w:rPr>
              <w:t>1.59</w:t>
            </w:r>
          </w:p>
        </w:tc>
        <w:tc>
          <w:tcPr>
            <w:tcW w:w="1560" w:type="dxa"/>
            <w:gridSpan w:val="2"/>
            <w:vMerge w:val="restart"/>
            <w:vAlign w:val="bottom"/>
          </w:tcPr>
          <w:p w14:paraId="536E4308" w14:textId="77777777" w:rsidR="004D60F1" w:rsidRPr="00DD65C8" w:rsidRDefault="00C629FD">
            <w:pPr>
              <w:ind w:left="110"/>
              <w:jc w:val="center"/>
              <w:rPr>
                <w:sz w:val="20"/>
                <w:szCs w:val="20"/>
              </w:rPr>
            </w:pPr>
            <w:r w:rsidRPr="00DD65C8">
              <w:rPr>
                <w:rFonts w:eastAsia="Times New Roman"/>
                <w:b/>
                <w:bCs/>
                <w:w w:val="98"/>
              </w:rPr>
              <w:t>2,76</w:t>
            </w:r>
          </w:p>
        </w:tc>
        <w:tc>
          <w:tcPr>
            <w:tcW w:w="120" w:type="dxa"/>
            <w:vAlign w:val="bottom"/>
          </w:tcPr>
          <w:p w14:paraId="480E62D9" w14:textId="77777777" w:rsidR="004D60F1" w:rsidRPr="00DD65C8" w:rsidRDefault="004D60F1">
            <w:pPr>
              <w:rPr>
                <w:sz w:val="24"/>
                <w:szCs w:val="24"/>
              </w:rPr>
            </w:pPr>
          </w:p>
        </w:tc>
        <w:tc>
          <w:tcPr>
            <w:tcW w:w="1300" w:type="dxa"/>
            <w:gridSpan w:val="2"/>
            <w:vAlign w:val="bottom"/>
          </w:tcPr>
          <w:p w14:paraId="6AF2E99C" w14:textId="77777777" w:rsidR="004D60F1" w:rsidRPr="00DD65C8" w:rsidRDefault="00C629FD">
            <w:pPr>
              <w:jc w:val="center"/>
              <w:rPr>
                <w:sz w:val="20"/>
                <w:szCs w:val="20"/>
              </w:rPr>
            </w:pPr>
            <w:r w:rsidRPr="00DD65C8">
              <w:rPr>
                <w:rFonts w:eastAsia="Times New Roman"/>
                <w:b/>
                <w:bCs/>
                <w:w w:val="96"/>
              </w:rPr>
              <w:t>14.92</w:t>
            </w:r>
          </w:p>
        </w:tc>
        <w:tc>
          <w:tcPr>
            <w:tcW w:w="1000" w:type="dxa"/>
            <w:gridSpan w:val="2"/>
            <w:vAlign w:val="bottom"/>
          </w:tcPr>
          <w:p w14:paraId="03F8EA28" w14:textId="77777777" w:rsidR="004D60F1" w:rsidRPr="00DD65C8" w:rsidRDefault="00C629FD">
            <w:pPr>
              <w:ind w:left="110"/>
              <w:jc w:val="center"/>
              <w:rPr>
                <w:sz w:val="20"/>
                <w:szCs w:val="20"/>
              </w:rPr>
            </w:pPr>
            <w:r w:rsidRPr="00DD65C8">
              <w:rPr>
                <w:rFonts w:eastAsia="Times New Roman"/>
                <w:b/>
                <w:bCs/>
              </w:rPr>
              <w:t>19.76</w:t>
            </w:r>
          </w:p>
        </w:tc>
        <w:tc>
          <w:tcPr>
            <w:tcW w:w="100" w:type="dxa"/>
            <w:vAlign w:val="bottom"/>
          </w:tcPr>
          <w:p w14:paraId="7F3BA3F8" w14:textId="77777777" w:rsidR="004D60F1" w:rsidRPr="00DD65C8" w:rsidRDefault="004D60F1">
            <w:pPr>
              <w:rPr>
                <w:sz w:val="24"/>
                <w:szCs w:val="24"/>
              </w:rPr>
            </w:pPr>
          </w:p>
        </w:tc>
        <w:tc>
          <w:tcPr>
            <w:tcW w:w="1320" w:type="dxa"/>
            <w:gridSpan w:val="2"/>
            <w:vAlign w:val="bottom"/>
          </w:tcPr>
          <w:p w14:paraId="2E0E5E13" w14:textId="77777777" w:rsidR="004D60F1" w:rsidRPr="00DD65C8" w:rsidRDefault="00C629FD">
            <w:pPr>
              <w:jc w:val="center"/>
              <w:rPr>
                <w:sz w:val="20"/>
                <w:szCs w:val="20"/>
              </w:rPr>
            </w:pPr>
            <w:r w:rsidRPr="00DD65C8">
              <w:rPr>
                <w:rFonts w:eastAsia="Times New Roman"/>
                <w:b/>
                <w:bCs/>
              </w:rPr>
              <w:t>22.92</w:t>
            </w:r>
          </w:p>
        </w:tc>
        <w:tc>
          <w:tcPr>
            <w:tcW w:w="100" w:type="dxa"/>
            <w:vAlign w:val="bottom"/>
          </w:tcPr>
          <w:p w14:paraId="783BD7D7" w14:textId="77777777" w:rsidR="004D60F1" w:rsidRPr="00DD65C8" w:rsidRDefault="004D60F1">
            <w:pPr>
              <w:rPr>
                <w:sz w:val="24"/>
                <w:szCs w:val="24"/>
              </w:rPr>
            </w:pPr>
          </w:p>
        </w:tc>
        <w:tc>
          <w:tcPr>
            <w:tcW w:w="0" w:type="dxa"/>
            <w:vAlign w:val="bottom"/>
          </w:tcPr>
          <w:p w14:paraId="2AD44440" w14:textId="77777777" w:rsidR="004D60F1" w:rsidRPr="00DD65C8" w:rsidRDefault="004D60F1">
            <w:pPr>
              <w:rPr>
                <w:sz w:val="1"/>
                <w:szCs w:val="1"/>
              </w:rPr>
            </w:pPr>
          </w:p>
        </w:tc>
      </w:tr>
      <w:tr w:rsidR="004D60F1" w:rsidRPr="00DD65C8" w14:paraId="6926E7A8" w14:textId="77777777">
        <w:trPr>
          <w:trHeight w:val="190"/>
        </w:trPr>
        <w:tc>
          <w:tcPr>
            <w:tcW w:w="20" w:type="dxa"/>
            <w:vAlign w:val="bottom"/>
          </w:tcPr>
          <w:p w14:paraId="55B8E49E" w14:textId="77777777" w:rsidR="004D60F1" w:rsidRPr="00DD65C8" w:rsidRDefault="004D60F1">
            <w:pPr>
              <w:rPr>
                <w:sz w:val="16"/>
                <w:szCs w:val="16"/>
              </w:rPr>
            </w:pPr>
          </w:p>
        </w:tc>
        <w:tc>
          <w:tcPr>
            <w:tcW w:w="100" w:type="dxa"/>
            <w:vAlign w:val="bottom"/>
          </w:tcPr>
          <w:p w14:paraId="31276F2B" w14:textId="77777777" w:rsidR="004D60F1" w:rsidRPr="00DD65C8" w:rsidRDefault="004D60F1">
            <w:pPr>
              <w:rPr>
                <w:sz w:val="16"/>
                <w:szCs w:val="16"/>
              </w:rPr>
            </w:pPr>
          </w:p>
        </w:tc>
        <w:tc>
          <w:tcPr>
            <w:tcW w:w="640" w:type="dxa"/>
            <w:vMerge/>
            <w:vAlign w:val="bottom"/>
          </w:tcPr>
          <w:p w14:paraId="50E0A26E" w14:textId="77777777" w:rsidR="004D60F1" w:rsidRPr="00DD65C8" w:rsidRDefault="004D60F1">
            <w:pPr>
              <w:rPr>
                <w:sz w:val="16"/>
                <w:szCs w:val="16"/>
              </w:rPr>
            </w:pPr>
          </w:p>
        </w:tc>
        <w:tc>
          <w:tcPr>
            <w:tcW w:w="220" w:type="dxa"/>
            <w:vAlign w:val="bottom"/>
          </w:tcPr>
          <w:p w14:paraId="54C43FAF" w14:textId="77777777" w:rsidR="004D60F1" w:rsidRPr="00DD65C8" w:rsidRDefault="004D60F1">
            <w:pPr>
              <w:rPr>
                <w:sz w:val="16"/>
                <w:szCs w:val="16"/>
              </w:rPr>
            </w:pPr>
          </w:p>
        </w:tc>
        <w:tc>
          <w:tcPr>
            <w:tcW w:w="1020" w:type="dxa"/>
            <w:gridSpan w:val="2"/>
            <w:vMerge/>
            <w:vAlign w:val="bottom"/>
          </w:tcPr>
          <w:p w14:paraId="07CC01BB" w14:textId="77777777" w:rsidR="004D60F1" w:rsidRPr="00DD65C8" w:rsidRDefault="004D60F1">
            <w:pPr>
              <w:rPr>
                <w:sz w:val="16"/>
                <w:szCs w:val="16"/>
              </w:rPr>
            </w:pPr>
          </w:p>
        </w:tc>
        <w:tc>
          <w:tcPr>
            <w:tcW w:w="460" w:type="dxa"/>
            <w:gridSpan w:val="2"/>
            <w:vMerge/>
            <w:vAlign w:val="bottom"/>
          </w:tcPr>
          <w:p w14:paraId="386B1EA7" w14:textId="77777777" w:rsidR="004D60F1" w:rsidRPr="00DD65C8" w:rsidRDefault="004D60F1">
            <w:pPr>
              <w:rPr>
                <w:sz w:val="16"/>
                <w:szCs w:val="16"/>
              </w:rPr>
            </w:pPr>
          </w:p>
        </w:tc>
        <w:tc>
          <w:tcPr>
            <w:tcW w:w="840" w:type="dxa"/>
            <w:gridSpan w:val="2"/>
            <w:vMerge/>
            <w:vAlign w:val="bottom"/>
          </w:tcPr>
          <w:p w14:paraId="0083BD98" w14:textId="77777777" w:rsidR="004D60F1" w:rsidRPr="00DD65C8" w:rsidRDefault="004D60F1">
            <w:pPr>
              <w:rPr>
                <w:sz w:val="16"/>
                <w:szCs w:val="16"/>
              </w:rPr>
            </w:pPr>
          </w:p>
        </w:tc>
        <w:tc>
          <w:tcPr>
            <w:tcW w:w="1560" w:type="dxa"/>
            <w:gridSpan w:val="2"/>
            <w:vMerge/>
            <w:vAlign w:val="bottom"/>
          </w:tcPr>
          <w:p w14:paraId="590D2A49" w14:textId="77777777" w:rsidR="004D60F1" w:rsidRPr="00DD65C8" w:rsidRDefault="004D60F1">
            <w:pPr>
              <w:rPr>
                <w:sz w:val="16"/>
                <w:szCs w:val="16"/>
              </w:rPr>
            </w:pPr>
          </w:p>
        </w:tc>
        <w:tc>
          <w:tcPr>
            <w:tcW w:w="120" w:type="dxa"/>
            <w:vAlign w:val="bottom"/>
          </w:tcPr>
          <w:p w14:paraId="691C29F4" w14:textId="77777777" w:rsidR="004D60F1" w:rsidRPr="00DD65C8" w:rsidRDefault="004D60F1">
            <w:pPr>
              <w:rPr>
                <w:sz w:val="16"/>
                <w:szCs w:val="16"/>
              </w:rPr>
            </w:pPr>
          </w:p>
        </w:tc>
        <w:tc>
          <w:tcPr>
            <w:tcW w:w="100" w:type="dxa"/>
            <w:vAlign w:val="bottom"/>
          </w:tcPr>
          <w:p w14:paraId="78826F79" w14:textId="77777777" w:rsidR="004D60F1" w:rsidRPr="00DD65C8" w:rsidRDefault="004D60F1">
            <w:pPr>
              <w:rPr>
                <w:sz w:val="16"/>
                <w:szCs w:val="16"/>
              </w:rPr>
            </w:pPr>
          </w:p>
        </w:tc>
        <w:tc>
          <w:tcPr>
            <w:tcW w:w="1200" w:type="dxa"/>
            <w:vAlign w:val="bottom"/>
          </w:tcPr>
          <w:p w14:paraId="3EFB5C22" w14:textId="77777777" w:rsidR="004D60F1" w:rsidRPr="00DD65C8" w:rsidRDefault="004D60F1">
            <w:pPr>
              <w:rPr>
                <w:sz w:val="16"/>
                <w:szCs w:val="16"/>
              </w:rPr>
            </w:pPr>
          </w:p>
        </w:tc>
        <w:tc>
          <w:tcPr>
            <w:tcW w:w="220" w:type="dxa"/>
            <w:vAlign w:val="bottom"/>
          </w:tcPr>
          <w:p w14:paraId="4C0A62D6" w14:textId="77777777" w:rsidR="004D60F1" w:rsidRPr="00DD65C8" w:rsidRDefault="004D60F1">
            <w:pPr>
              <w:rPr>
                <w:sz w:val="16"/>
                <w:szCs w:val="16"/>
              </w:rPr>
            </w:pPr>
          </w:p>
        </w:tc>
        <w:tc>
          <w:tcPr>
            <w:tcW w:w="780" w:type="dxa"/>
            <w:vAlign w:val="bottom"/>
          </w:tcPr>
          <w:p w14:paraId="457E8774" w14:textId="77777777" w:rsidR="004D60F1" w:rsidRPr="00DD65C8" w:rsidRDefault="004D60F1">
            <w:pPr>
              <w:rPr>
                <w:sz w:val="16"/>
                <w:szCs w:val="16"/>
              </w:rPr>
            </w:pPr>
          </w:p>
        </w:tc>
        <w:tc>
          <w:tcPr>
            <w:tcW w:w="100" w:type="dxa"/>
            <w:vAlign w:val="bottom"/>
          </w:tcPr>
          <w:p w14:paraId="221F5392" w14:textId="77777777" w:rsidR="004D60F1" w:rsidRPr="00DD65C8" w:rsidRDefault="004D60F1">
            <w:pPr>
              <w:rPr>
                <w:sz w:val="16"/>
                <w:szCs w:val="16"/>
              </w:rPr>
            </w:pPr>
          </w:p>
        </w:tc>
        <w:tc>
          <w:tcPr>
            <w:tcW w:w="120" w:type="dxa"/>
            <w:vAlign w:val="bottom"/>
          </w:tcPr>
          <w:p w14:paraId="26D5C721" w14:textId="77777777" w:rsidR="004D60F1" w:rsidRPr="00DD65C8" w:rsidRDefault="004D60F1">
            <w:pPr>
              <w:rPr>
                <w:sz w:val="16"/>
                <w:szCs w:val="16"/>
              </w:rPr>
            </w:pPr>
          </w:p>
        </w:tc>
        <w:tc>
          <w:tcPr>
            <w:tcW w:w="1200" w:type="dxa"/>
            <w:vAlign w:val="bottom"/>
          </w:tcPr>
          <w:p w14:paraId="72451494" w14:textId="77777777" w:rsidR="004D60F1" w:rsidRPr="00DD65C8" w:rsidRDefault="004D60F1">
            <w:pPr>
              <w:rPr>
                <w:sz w:val="16"/>
                <w:szCs w:val="16"/>
              </w:rPr>
            </w:pPr>
          </w:p>
        </w:tc>
        <w:tc>
          <w:tcPr>
            <w:tcW w:w="100" w:type="dxa"/>
            <w:vAlign w:val="bottom"/>
          </w:tcPr>
          <w:p w14:paraId="5F335891" w14:textId="77777777" w:rsidR="004D60F1" w:rsidRPr="00DD65C8" w:rsidRDefault="004D60F1">
            <w:pPr>
              <w:rPr>
                <w:sz w:val="16"/>
                <w:szCs w:val="16"/>
              </w:rPr>
            </w:pPr>
          </w:p>
        </w:tc>
        <w:tc>
          <w:tcPr>
            <w:tcW w:w="0" w:type="dxa"/>
            <w:vAlign w:val="bottom"/>
          </w:tcPr>
          <w:p w14:paraId="4FD9949B" w14:textId="77777777" w:rsidR="004D60F1" w:rsidRPr="00DD65C8" w:rsidRDefault="004D60F1">
            <w:pPr>
              <w:rPr>
                <w:sz w:val="1"/>
                <w:szCs w:val="1"/>
              </w:rPr>
            </w:pPr>
          </w:p>
        </w:tc>
      </w:tr>
      <w:tr w:rsidR="004D60F1" w:rsidRPr="00DD65C8" w14:paraId="08DE8D25" w14:textId="77777777">
        <w:trPr>
          <w:trHeight w:val="300"/>
        </w:trPr>
        <w:tc>
          <w:tcPr>
            <w:tcW w:w="20" w:type="dxa"/>
            <w:vAlign w:val="bottom"/>
          </w:tcPr>
          <w:p w14:paraId="149200B6" w14:textId="77777777" w:rsidR="004D60F1" w:rsidRPr="00DD65C8" w:rsidRDefault="004D60F1">
            <w:pPr>
              <w:rPr>
                <w:sz w:val="24"/>
                <w:szCs w:val="24"/>
              </w:rPr>
            </w:pPr>
          </w:p>
        </w:tc>
        <w:tc>
          <w:tcPr>
            <w:tcW w:w="100" w:type="dxa"/>
            <w:vAlign w:val="bottom"/>
          </w:tcPr>
          <w:p w14:paraId="4031F014" w14:textId="77777777" w:rsidR="004D60F1" w:rsidRPr="00DD65C8" w:rsidRDefault="004D60F1">
            <w:pPr>
              <w:rPr>
                <w:sz w:val="24"/>
                <w:szCs w:val="24"/>
              </w:rPr>
            </w:pPr>
          </w:p>
        </w:tc>
        <w:tc>
          <w:tcPr>
            <w:tcW w:w="640" w:type="dxa"/>
            <w:vMerge w:val="restart"/>
            <w:vAlign w:val="bottom"/>
          </w:tcPr>
          <w:p w14:paraId="56D3FE50" w14:textId="77777777" w:rsidR="004D60F1" w:rsidRPr="00DD65C8" w:rsidRDefault="00C629FD">
            <w:pPr>
              <w:jc w:val="center"/>
              <w:rPr>
                <w:sz w:val="20"/>
                <w:szCs w:val="20"/>
              </w:rPr>
            </w:pPr>
            <w:r w:rsidRPr="00DD65C8">
              <w:rPr>
                <w:rFonts w:eastAsia="Times New Roman"/>
                <w:b/>
                <w:bCs/>
                <w:w w:val="96"/>
              </w:rPr>
              <w:t>6c</w:t>
            </w:r>
          </w:p>
        </w:tc>
        <w:tc>
          <w:tcPr>
            <w:tcW w:w="220" w:type="dxa"/>
            <w:vAlign w:val="bottom"/>
          </w:tcPr>
          <w:p w14:paraId="1DD0351B" w14:textId="77777777" w:rsidR="004D60F1" w:rsidRPr="00DD65C8" w:rsidRDefault="004D60F1">
            <w:pPr>
              <w:rPr>
                <w:sz w:val="24"/>
                <w:szCs w:val="24"/>
              </w:rPr>
            </w:pPr>
          </w:p>
        </w:tc>
        <w:tc>
          <w:tcPr>
            <w:tcW w:w="1020" w:type="dxa"/>
            <w:gridSpan w:val="2"/>
            <w:vMerge w:val="restart"/>
            <w:vAlign w:val="bottom"/>
          </w:tcPr>
          <w:p w14:paraId="579211D1" w14:textId="77777777" w:rsidR="004D60F1" w:rsidRPr="00DD65C8" w:rsidRDefault="00C629FD">
            <w:pPr>
              <w:ind w:right="120"/>
              <w:jc w:val="center"/>
              <w:rPr>
                <w:sz w:val="20"/>
                <w:szCs w:val="20"/>
              </w:rPr>
            </w:pPr>
            <w:r w:rsidRPr="00DD65C8">
              <w:rPr>
                <w:rFonts w:eastAsia="Times New Roman"/>
                <w:b/>
                <w:bCs/>
              </w:rPr>
              <w:t>5-Cl</w:t>
            </w:r>
          </w:p>
        </w:tc>
        <w:tc>
          <w:tcPr>
            <w:tcW w:w="460" w:type="dxa"/>
            <w:gridSpan w:val="2"/>
            <w:vMerge w:val="restart"/>
            <w:vAlign w:val="bottom"/>
          </w:tcPr>
          <w:p w14:paraId="19C263EF" w14:textId="77777777" w:rsidR="004D60F1" w:rsidRPr="00DD65C8" w:rsidRDefault="00C629FD">
            <w:pPr>
              <w:ind w:left="220"/>
              <w:rPr>
                <w:sz w:val="20"/>
                <w:szCs w:val="20"/>
              </w:rPr>
            </w:pPr>
            <w:r w:rsidRPr="00DD65C8">
              <w:rPr>
                <w:rFonts w:eastAsia="Times New Roman"/>
                <w:b/>
                <w:bCs/>
              </w:rPr>
              <w:t>2</w:t>
            </w:r>
          </w:p>
        </w:tc>
        <w:tc>
          <w:tcPr>
            <w:tcW w:w="840" w:type="dxa"/>
            <w:gridSpan w:val="2"/>
            <w:vMerge w:val="restart"/>
            <w:vAlign w:val="bottom"/>
          </w:tcPr>
          <w:p w14:paraId="5180759B" w14:textId="77777777" w:rsidR="004D60F1" w:rsidRPr="00DD65C8" w:rsidRDefault="00C629FD">
            <w:pPr>
              <w:ind w:left="110"/>
              <w:jc w:val="center"/>
              <w:rPr>
                <w:sz w:val="20"/>
                <w:szCs w:val="20"/>
              </w:rPr>
            </w:pPr>
            <w:r w:rsidRPr="00DD65C8">
              <w:rPr>
                <w:rFonts w:eastAsia="Times New Roman"/>
                <w:b/>
                <w:bCs/>
                <w:w w:val="98"/>
              </w:rPr>
              <w:t>2.03</w:t>
            </w:r>
          </w:p>
        </w:tc>
        <w:tc>
          <w:tcPr>
            <w:tcW w:w="1560" w:type="dxa"/>
            <w:gridSpan w:val="2"/>
            <w:vMerge w:val="restart"/>
            <w:vAlign w:val="bottom"/>
          </w:tcPr>
          <w:p w14:paraId="482C9479" w14:textId="77777777" w:rsidR="004D60F1" w:rsidRPr="00DD65C8" w:rsidRDefault="00C629FD">
            <w:pPr>
              <w:ind w:left="110"/>
              <w:jc w:val="center"/>
              <w:rPr>
                <w:sz w:val="20"/>
                <w:szCs w:val="20"/>
              </w:rPr>
            </w:pPr>
            <w:r w:rsidRPr="00DD65C8">
              <w:rPr>
                <w:rFonts w:eastAsia="Times New Roman"/>
                <w:b/>
                <w:bCs/>
                <w:w w:val="98"/>
              </w:rPr>
              <w:t>2,23</w:t>
            </w:r>
          </w:p>
        </w:tc>
        <w:tc>
          <w:tcPr>
            <w:tcW w:w="120" w:type="dxa"/>
            <w:vAlign w:val="bottom"/>
          </w:tcPr>
          <w:p w14:paraId="7148C5A3" w14:textId="77777777" w:rsidR="004D60F1" w:rsidRPr="00DD65C8" w:rsidRDefault="004D60F1">
            <w:pPr>
              <w:rPr>
                <w:sz w:val="24"/>
                <w:szCs w:val="24"/>
              </w:rPr>
            </w:pPr>
          </w:p>
        </w:tc>
        <w:tc>
          <w:tcPr>
            <w:tcW w:w="1300" w:type="dxa"/>
            <w:gridSpan w:val="2"/>
            <w:vAlign w:val="bottom"/>
          </w:tcPr>
          <w:p w14:paraId="0FD2FCB2" w14:textId="77777777" w:rsidR="004D60F1" w:rsidRPr="00DD65C8" w:rsidRDefault="00C629FD">
            <w:pPr>
              <w:jc w:val="center"/>
              <w:rPr>
                <w:sz w:val="20"/>
                <w:szCs w:val="20"/>
              </w:rPr>
            </w:pPr>
            <w:r w:rsidRPr="00DD65C8">
              <w:rPr>
                <w:rFonts w:eastAsia="Times New Roman"/>
                <w:b/>
                <w:bCs/>
              </w:rPr>
              <w:t>3.59</w:t>
            </w:r>
          </w:p>
        </w:tc>
        <w:tc>
          <w:tcPr>
            <w:tcW w:w="1000" w:type="dxa"/>
            <w:gridSpan w:val="2"/>
            <w:vAlign w:val="bottom"/>
          </w:tcPr>
          <w:p w14:paraId="2C350385" w14:textId="77777777" w:rsidR="004D60F1" w:rsidRPr="00DD65C8" w:rsidRDefault="00C629FD">
            <w:pPr>
              <w:ind w:left="110"/>
              <w:jc w:val="center"/>
              <w:rPr>
                <w:sz w:val="20"/>
                <w:szCs w:val="20"/>
              </w:rPr>
            </w:pPr>
            <w:r w:rsidRPr="00DD65C8">
              <w:rPr>
                <w:rFonts w:eastAsia="Times New Roman"/>
                <w:b/>
                <w:bCs/>
                <w:w w:val="98"/>
              </w:rPr>
              <w:t>1.84</w:t>
            </w:r>
          </w:p>
        </w:tc>
        <w:tc>
          <w:tcPr>
            <w:tcW w:w="100" w:type="dxa"/>
            <w:vAlign w:val="bottom"/>
          </w:tcPr>
          <w:p w14:paraId="08D4CA67" w14:textId="77777777" w:rsidR="004D60F1" w:rsidRPr="00DD65C8" w:rsidRDefault="004D60F1">
            <w:pPr>
              <w:rPr>
                <w:sz w:val="24"/>
                <w:szCs w:val="24"/>
              </w:rPr>
            </w:pPr>
          </w:p>
        </w:tc>
        <w:tc>
          <w:tcPr>
            <w:tcW w:w="1320" w:type="dxa"/>
            <w:gridSpan w:val="2"/>
            <w:vAlign w:val="bottom"/>
          </w:tcPr>
          <w:p w14:paraId="66659706" w14:textId="77777777" w:rsidR="004D60F1" w:rsidRPr="00DD65C8" w:rsidRDefault="00C629FD">
            <w:pPr>
              <w:jc w:val="center"/>
              <w:rPr>
                <w:sz w:val="20"/>
                <w:szCs w:val="20"/>
              </w:rPr>
            </w:pPr>
            <w:r w:rsidRPr="00DD65C8">
              <w:rPr>
                <w:rFonts w:eastAsia="Times New Roman"/>
                <w:b/>
                <w:bCs/>
                <w:w w:val="98"/>
              </w:rPr>
              <w:t>1.77</w:t>
            </w:r>
          </w:p>
        </w:tc>
        <w:tc>
          <w:tcPr>
            <w:tcW w:w="100" w:type="dxa"/>
            <w:vAlign w:val="bottom"/>
          </w:tcPr>
          <w:p w14:paraId="625FB791" w14:textId="77777777" w:rsidR="004D60F1" w:rsidRPr="00DD65C8" w:rsidRDefault="004D60F1">
            <w:pPr>
              <w:rPr>
                <w:sz w:val="24"/>
                <w:szCs w:val="24"/>
              </w:rPr>
            </w:pPr>
          </w:p>
        </w:tc>
        <w:tc>
          <w:tcPr>
            <w:tcW w:w="0" w:type="dxa"/>
            <w:vAlign w:val="bottom"/>
          </w:tcPr>
          <w:p w14:paraId="0D120F38" w14:textId="77777777" w:rsidR="004D60F1" w:rsidRPr="00DD65C8" w:rsidRDefault="004D60F1">
            <w:pPr>
              <w:rPr>
                <w:sz w:val="1"/>
                <w:szCs w:val="1"/>
              </w:rPr>
            </w:pPr>
          </w:p>
        </w:tc>
      </w:tr>
      <w:tr w:rsidR="004D60F1" w:rsidRPr="00DD65C8" w14:paraId="77F71874" w14:textId="77777777">
        <w:trPr>
          <w:trHeight w:val="192"/>
        </w:trPr>
        <w:tc>
          <w:tcPr>
            <w:tcW w:w="20" w:type="dxa"/>
            <w:vAlign w:val="bottom"/>
          </w:tcPr>
          <w:p w14:paraId="5CD987F3" w14:textId="77777777" w:rsidR="004D60F1" w:rsidRPr="00DD65C8" w:rsidRDefault="004D60F1">
            <w:pPr>
              <w:rPr>
                <w:sz w:val="16"/>
                <w:szCs w:val="16"/>
              </w:rPr>
            </w:pPr>
          </w:p>
        </w:tc>
        <w:tc>
          <w:tcPr>
            <w:tcW w:w="100" w:type="dxa"/>
            <w:vAlign w:val="bottom"/>
          </w:tcPr>
          <w:p w14:paraId="2041685F" w14:textId="77777777" w:rsidR="004D60F1" w:rsidRPr="00DD65C8" w:rsidRDefault="004D60F1">
            <w:pPr>
              <w:rPr>
                <w:sz w:val="16"/>
                <w:szCs w:val="16"/>
              </w:rPr>
            </w:pPr>
          </w:p>
        </w:tc>
        <w:tc>
          <w:tcPr>
            <w:tcW w:w="640" w:type="dxa"/>
            <w:vMerge/>
            <w:vAlign w:val="bottom"/>
          </w:tcPr>
          <w:p w14:paraId="084DB7FE" w14:textId="77777777" w:rsidR="004D60F1" w:rsidRPr="00DD65C8" w:rsidRDefault="004D60F1">
            <w:pPr>
              <w:rPr>
                <w:sz w:val="16"/>
                <w:szCs w:val="16"/>
              </w:rPr>
            </w:pPr>
          </w:p>
        </w:tc>
        <w:tc>
          <w:tcPr>
            <w:tcW w:w="220" w:type="dxa"/>
            <w:vAlign w:val="bottom"/>
          </w:tcPr>
          <w:p w14:paraId="28983695" w14:textId="77777777" w:rsidR="004D60F1" w:rsidRPr="00DD65C8" w:rsidRDefault="004D60F1">
            <w:pPr>
              <w:rPr>
                <w:sz w:val="16"/>
                <w:szCs w:val="16"/>
              </w:rPr>
            </w:pPr>
          </w:p>
        </w:tc>
        <w:tc>
          <w:tcPr>
            <w:tcW w:w="1020" w:type="dxa"/>
            <w:gridSpan w:val="2"/>
            <w:vMerge/>
            <w:vAlign w:val="bottom"/>
          </w:tcPr>
          <w:p w14:paraId="7272CB84" w14:textId="77777777" w:rsidR="004D60F1" w:rsidRPr="00DD65C8" w:rsidRDefault="004D60F1">
            <w:pPr>
              <w:rPr>
                <w:sz w:val="16"/>
                <w:szCs w:val="16"/>
              </w:rPr>
            </w:pPr>
          </w:p>
        </w:tc>
        <w:tc>
          <w:tcPr>
            <w:tcW w:w="460" w:type="dxa"/>
            <w:gridSpan w:val="2"/>
            <w:vMerge/>
            <w:vAlign w:val="bottom"/>
          </w:tcPr>
          <w:p w14:paraId="38F67B8B" w14:textId="77777777" w:rsidR="004D60F1" w:rsidRPr="00DD65C8" w:rsidRDefault="004D60F1">
            <w:pPr>
              <w:rPr>
                <w:sz w:val="16"/>
                <w:szCs w:val="16"/>
              </w:rPr>
            </w:pPr>
          </w:p>
        </w:tc>
        <w:tc>
          <w:tcPr>
            <w:tcW w:w="840" w:type="dxa"/>
            <w:gridSpan w:val="2"/>
            <w:vMerge/>
            <w:vAlign w:val="bottom"/>
          </w:tcPr>
          <w:p w14:paraId="62EE4F3F" w14:textId="77777777" w:rsidR="004D60F1" w:rsidRPr="00DD65C8" w:rsidRDefault="004D60F1">
            <w:pPr>
              <w:rPr>
                <w:sz w:val="16"/>
                <w:szCs w:val="16"/>
              </w:rPr>
            </w:pPr>
          </w:p>
        </w:tc>
        <w:tc>
          <w:tcPr>
            <w:tcW w:w="1560" w:type="dxa"/>
            <w:gridSpan w:val="2"/>
            <w:vMerge/>
            <w:vAlign w:val="bottom"/>
          </w:tcPr>
          <w:p w14:paraId="6B63163A" w14:textId="77777777" w:rsidR="004D60F1" w:rsidRPr="00DD65C8" w:rsidRDefault="004D60F1">
            <w:pPr>
              <w:rPr>
                <w:sz w:val="16"/>
                <w:szCs w:val="16"/>
              </w:rPr>
            </w:pPr>
          </w:p>
        </w:tc>
        <w:tc>
          <w:tcPr>
            <w:tcW w:w="120" w:type="dxa"/>
            <w:vAlign w:val="bottom"/>
          </w:tcPr>
          <w:p w14:paraId="53588FF4" w14:textId="77777777" w:rsidR="004D60F1" w:rsidRPr="00DD65C8" w:rsidRDefault="004D60F1">
            <w:pPr>
              <w:rPr>
                <w:sz w:val="16"/>
                <w:szCs w:val="16"/>
              </w:rPr>
            </w:pPr>
          </w:p>
        </w:tc>
        <w:tc>
          <w:tcPr>
            <w:tcW w:w="100" w:type="dxa"/>
            <w:vAlign w:val="bottom"/>
          </w:tcPr>
          <w:p w14:paraId="0797583D" w14:textId="77777777" w:rsidR="004D60F1" w:rsidRPr="00DD65C8" w:rsidRDefault="004D60F1">
            <w:pPr>
              <w:rPr>
                <w:sz w:val="16"/>
                <w:szCs w:val="16"/>
              </w:rPr>
            </w:pPr>
          </w:p>
        </w:tc>
        <w:tc>
          <w:tcPr>
            <w:tcW w:w="1200" w:type="dxa"/>
            <w:vAlign w:val="bottom"/>
          </w:tcPr>
          <w:p w14:paraId="5420D268" w14:textId="77777777" w:rsidR="004D60F1" w:rsidRPr="00DD65C8" w:rsidRDefault="004D60F1">
            <w:pPr>
              <w:rPr>
                <w:sz w:val="16"/>
                <w:szCs w:val="16"/>
              </w:rPr>
            </w:pPr>
          </w:p>
        </w:tc>
        <w:tc>
          <w:tcPr>
            <w:tcW w:w="220" w:type="dxa"/>
            <w:vAlign w:val="bottom"/>
          </w:tcPr>
          <w:p w14:paraId="0A34CD1B" w14:textId="77777777" w:rsidR="004D60F1" w:rsidRPr="00DD65C8" w:rsidRDefault="004D60F1">
            <w:pPr>
              <w:rPr>
                <w:sz w:val="16"/>
                <w:szCs w:val="16"/>
              </w:rPr>
            </w:pPr>
          </w:p>
        </w:tc>
        <w:tc>
          <w:tcPr>
            <w:tcW w:w="780" w:type="dxa"/>
            <w:vAlign w:val="bottom"/>
          </w:tcPr>
          <w:p w14:paraId="26AD38D0" w14:textId="77777777" w:rsidR="004D60F1" w:rsidRPr="00DD65C8" w:rsidRDefault="004D60F1">
            <w:pPr>
              <w:rPr>
                <w:sz w:val="16"/>
                <w:szCs w:val="16"/>
              </w:rPr>
            </w:pPr>
          </w:p>
        </w:tc>
        <w:tc>
          <w:tcPr>
            <w:tcW w:w="100" w:type="dxa"/>
            <w:vAlign w:val="bottom"/>
          </w:tcPr>
          <w:p w14:paraId="5E693949" w14:textId="77777777" w:rsidR="004D60F1" w:rsidRPr="00DD65C8" w:rsidRDefault="004D60F1">
            <w:pPr>
              <w:rPr>
                <w:sz w:val="16"/>
                <w:szCs w:val="16"/>
              </w:rPr>
            </w:pPr>
          </w:p>
        </w:tc>
        <w:tc>
          <w:tcPr>
            <w:tcW w:w="120" w:type="dxa"/>
            <w:vAlign w:val="bottom"/>
          </w:tcPr>
          <w:p w14:paraId="05C7886E" w14:textId="77777777" w:rsidR="004D60F1" w:rsidRPr="00DD65C8" w:rsidRDefault="004D60F1">
            <w:pPr>
              <w:rPr>
                <w:sz w:val="16"/>
                <w:szCs w:val="16"/>
              </w:rPr>
            </w:pPr>
          </w:p>
        </w:tc>
        <w:tc>
          <w:tcPr>
            <w:tcW w:w="1200" w:type="dxa"/>
            <w:vAlign w:val="bottom"/>
          </w:tcPr>
          <w:p w14:paraId="52C98E72" w14:textId="77777777" w:rsidR="004D60F1" w:rsidRPr="00DD65C8" w:rsidRDefault="004D60F1">
            <w:pPr>
              <w:rPr>
                <w:sz w:val="16"/>
                <w:szCs w:val="16"/>
              </w:rPr>
            </w:pPr>
          </w:p>
        </w:tc>
        <w:tc>
          <w:tcPr>
            <w:tcW w:w="100" w:type="dxa"/>
            <w:vAlign w:val="bottom"/>
          </w:tcPr>
          <w:p w14:paraId="196A84E2" w14:textId="77777777" w:rsidR="004D60F1" w:rsidRPr="00DD65C8" w:rsidRDefault="004D60F1">
            <w:pPr>
              <w:rPr>
                <w:sz w:val="16"/>
                <w:szCs w:val="16"/>
              </w:rPr>
            </w:pPr>
          </w:p>
        </w:tc>
        <w:tc>
          <w:tcPr>
            <w:tcW w:w="0" w:type="dxa"/>
            <w:vAlign w:val="bottom"/>
          </w:tcPr>
          <w:p w14:paraId="267880EF" w14:textId="77777777" w:rsidR="004D60F1" w:rsidRPr="00DD65C8" w:rsidRDefault="004D60F1">
            <w:pPr>
              <w:rPr>
                <w:sz w:val="1"/>
                <w:szCs w:val="1"/>
              </w:rPr>
            </w:pPr>
          </w:p>
        </w:tc>
      </w:tr>
      <w:tr w:rsidR="004D60F1" w:rsidRPr="00DD65C8" w14:paraId="70796662" w14:textId="77777777">
        <w:trPr>
          <w:trHeight w:val="301"/>
        </w:trPr>
        <w:tc>
          <w:tcPr>
            <w:tcW w:w="20" w:type="dxa"/>
            <w:vAlign w:val="bottom"/>
          </w:tcPr>
          <w:p w14:paraId="5D720CDB" w14:textId="77777777" w:rsidR="004D60F1" w:rsidRPr="00DD65C8" w:rsidRDefault="004D60F1">
            <w:pPr>
              <w:rPr>
                <w:sz w:val="24"/>
                <w:szCs w:val="24"/>
              </w:rPr>
            </w:pPr>
          </w:p>
        </w:tc>
        <w:tc>
          <w:tcPr>
            <w:tcW w:w="100" w:type="dxa"/>
            <w:vAlign w:val="bottom"/>
          </w:tcPr>
          <w:p w14:paraId="7B640AFE" w14:textId="77777777" w:rsidR="004D60F1" w:rsidRPr="00DD65C8" w:rsidRDefault="004D60F1">
            <w:pPr>
              <w:rPr>
                <w:sz w:val="24"/>
                <w:szCs w:val="24"/>
              </w:rPr>
            </w:pPr>
          </w:p>
        </w:tc>
        <w:tc>
          <w:tcPr>
            <w:tcW w:w="640" w:type="dxa"/>
            <w:vMerge w:val="restart"/>
            <w:vAlign w:val="bottom"/>
          </w:tcPr>
          <w:p w14:paraId="48069F85" w14:textId="77777777" w:rsidR="004D60F1" w:rsidRPr="00DD65C8" w:rsidRDefault="00C629FD">
            <w:pPr>
              <w:jc w:val="center"/>
              <w:rPr>
                <w:sz w:val="20"/>
                <w:szCs w:val="20"/>
              </w:rPr>
            </w:pPr>
            <w:r w:rsidRPr="00DD65C8">
              <w:rPr>
                <w:rFonts w:eastAsia="Times New Roman"/>
                <w:b/>
                <w:bCs/>
              </w:rPr>
              <w:t>6d</w:t>
            </w:r>
          </w:p>
        </w:tc>
        <w:tc>
          <w:tcPr>
            <w:tcW w:w="220" w:type="dxa"/>
            <w:vAlign w:val="bottom"/>
          </w:tcPr>
          <w:p w14:paraId="412284DD" w14:textId="77777777" w:rsidR="004D60F1" w:rsidRPr="00DD65C8" w:rsidRDefault="004D60F1">
            <w:pPr>
              <w:rPr>
                <w:sz w:val="24"/>
                <w:szCs w:val="24"/>
              </w:rPr>
            </w:pPr>
          </w:p>
        </w:tc>
        <w:tc>
          <w:tcPr>
            <w:tcW w:w="1020" w:type="dxa"/>
            <w:gridSpan w:val="2"/>
            <w:vMerge w:val="restart"/>
            <w:vAlign w:val="bottom"/>
          </w:tcPr>
          <w:p w14:paraId="644FDA11" w14:textId="77777777" w:rsidR="004D60F1" w:rsidRPr="00DD65C8" w:rsidRDefault="00C629FD">
            <w:pPr>
              <w:ind w:right="120"/>
              <w:jc w:val="center"/>
              <w:rPr>
                <w:sz w:val="20"/>
                <w:szCs w:val="20"/>
              </w:rPr>
            </w:pPr>
            <w:r w:rsidRPr="00DD65C8">
              <w:rPr>
                <w:rFonts w:eastAsia="Times New Roman"/>
                <w:b/>
                <w:bCs/>
                <w:w w:val="98"/>
              </w:rPr>
              <w:t>5-Br</w:t>
            </w:r>
          </w:p>
        </w:tc>
        <w:tc>
          <w:tcPr>
            <w:tcW w:w="460" w:type="dxa"/>
            <w:gridSpan w:val="2"/>
            <w:vMerge w:val="restart"/>
            <w:vAlign w:val="bottom"/>
          </w:tcPr>
          <w:p w14:paraId="666D9876" w14:textId="77777777" w:rsidR="004D60F1" w:rsidRPr="00DD65C8" w:rsidRDefault="00C629FD">
            <w:pPr>
              <w:ind w:left="220"/>
              <w:rPr>
                <w:sz w:val="20"/>
                <w:szCs w:val="20"/>
              </w:rPr>
            </w:pPr>
            <w:r w:rsidRPr="00DD65C8">
              <w:rPr>
                <w:rFonts w:eastAsia="Times New Roman"/>
                <w:b/>
                <w:bCs/>
              </w:rPr>
              <w:t>2</w:t>
            </w:r>
          </w:p>
        </w:tc>
        <w:tc>
          <w:tcPr>
            <w:tcW w:w="840" w:type="dxa"/>
            <w:gridSpan w:val="2"/>
            <w:vMerge w:val="restart"/>
            <w:vAlign w:val="bottom"/>
          </w:tcPr>
          <w:p w14:paraId="157EE25A" w14:textId="77777777" w:rsidR="004D60F1" w:rsidRPr="00DD65C8" w:rsidRDefault="00C629FD">
            <w:pPr>
              <w:ind w:left="110"/>
              <w:jc w:val="center"/>
              <w:rPr>
                <w:sz w:val="20"/>
                <w:szCs w:val="20"/>
              </w:rPr>
            </w:pPr>
            <w:r w:rsidRPr="00DD65C8">
              <w:rPr>
                <w:rFonts w:eastAsia="Times New Roman"/>
                <w:b/>
                <w:bCs/>
                <w:w w:val="98"/>
              </w:rPr>
              <w:t>2.28</w:t>
            </w:r>
          </w:p>
        </w:tc>
        <w:tc>
          <w:tcPr>
            <w:tcW w:w="1560" w:type="dxa"/>
            <w:gridSpan w:val="2"/>
            <w:vMerge w:val="restart"/>
            <w:vAlign w:val="bottom"/>
          </w:tcPr>
          <w:p w14:paraId="3FBE575C" w14:textId="77777777" w:rsidR="004D60F1" w:rsidRPr="00DD65C8" w:rsidRDefault="00C629FD">
            <w:pPr>
              <w:ind w:left="110"/>
              <w:jc w:val="center"/>
              <w:rPr>
                <w:sz w:val="20"/>
                <w:szCs w:val="20"/>
              </w:rPr>
            </w:pPr>
            <w:r w:rsidRPr="00DD65C8">
              <w:rPr>
                <w:rFonts w:eastAsia="Times New Roman"/>
                <w:w w:val="98"/>
              </w:rPr>
              <w:t>3,89</w:t>
            </w:r>
          </w:p>
        </w:tc>
        <w:tc>
          <w:tcPr>
            <w:tcW w:w="120" w:type="dxa"/>
            <w:vAlign w:val="bottom"/>
          </w:tcPr>
          <w:p w14:paraId="042A34E6" w14:textId="77777777" w:rsidR="004D60F1" w:rsidRPr="00DD65C8" w:rsidRDefault="004D60F1">
            <w:pPr>
              <w:rPr>
                <w:sz w:val="24"/>
                <w:szCs w:val="24"/>
              </w:rPr>
            </w:pPr>
          </w:p>
        </w:tc>
        <w:tc>
          <w:tcPr>
            <w:tcW w:w="1300" w:type="dxa"/>
            <w:gridSpan w:val="2"/>
            <w:vAlign w:val="bottom"/>
          </w:tcPr>
          <w:p w14:paraId="623C122D" w14:textId="77777777" w:rsidR="004D60F1" w:rsidRPr="00DD65C8" w:rsidRDefault="00C629FD">
            <w:pPr>
              <w:jc w:val="center"/>
              <w:rPr>
                <w:sz w:val="20"/>
                <w:szCs w:val="20"/>
              </w:rPr>
            </w:pPr>
            <w:r w:rsidRPr="00DD65C8">
              <w:rPr>
                <w:rFonts w:eastAsia="Times New Roman"/>
                <w:b/>
                <w:bCs/>
              </w:rPr>
              <w:t>2.46</w:t>
            </w:r>
          </w:p>
        </w:tc>
        <w:tc>
          <w:tcPr>
            <w:tcW w:w="1000" w:type="dxa"/>
            <w:gridSpan w:val="2"/>
            <w:vAlign w:val="bottom"/>
          </w:tcPr>
          <w:p w14:paraId="35923226" w14:textId="77777777" w:rsidR="004D60F1" w:rsidRPr="00DD65C8" w:rsidRDefault="00C629FD">
            <w:pPr>
              <w:ind w:left="110"/>
              <w:jc w:val="center"/>
              <w:rPr>
                <w:sz w:val="20"/>
                <w:szCs w:val="20"/>
              </w:rPr>
            </w:pPr>
            <w:r w:rsidRPr="00DD65C8">
              <w:rPr>
                <w:rFonts w:eastAsia="Times New Roman"/>
                <w:b/>
                <w:bCs/>
                <w:w w:val="98"/>
              </w:rPr>
              <w:t>1.49</w:t>
            </w:r>
          </w:p>
        </w:tc>
        <w:tc>
          <w:tcPr>
            <w:tcW w:w="100" w:type="dxa"/>
            <w:vAlign w:val="bottom"/>
          </w:tcPr>
          <w:p w14:paraId="449AA190" w14:textId="77777777" w:rsidR="004D60F1" w:rsidRPr="00DD65C8" w:rsidRDefault="004D60F1">
            <w:pPr>
              <w:rPr>
                <w:sz w:val="24"/>
                <w:szCs w:val="24"/>
              </w:rPr>
            </w:pPr>
          </w:p>
        </w:tc>
        <w:tc>
          <w:tcPr>
            <w:tcW w:w="1320" w:type="dxa"/>
            <w:gridSpan w:val="2"/>
            <w:vAlign w:val="bottom"/>
          </w:tcPr>
          <w:p w14:paraId="7B34EF45" w14:textId="77777777" w:rsidR="004D60F1" w:rsidRPr="00DD65C8" w:rsidRDefault="00C629FD">
            <w:pPr>
              <w:jc w:val="center"/>
              <w:rPr>
                <w:sz w:val="20"/>
                <w:szCs w:val="20"/>
              </w:rPr>
            </w:pPr>
            <w:r w:rsidRPr="00DD65C8">
              <w:rPr>
                <w:rFonts w:eastAsia="Times New Roman"/>
                <w:b/>
                <w:bCs/>
                <w:w w:val="98"/>
              </w:rPr>
              <w:t>1.93</w:t>
            </w:r>
          </w:p>
        </w:tc>
        <w:tc>
          <w:tcPr>
            <w:tcW w:w="100" w:type="dxa"/>
            <w:vAlign w:val="bottom"/>
          </w:tcPr>
          <w:p w14:paraId="38CC21BA" w14:textId="77777777" w:rsidR="004D60F1" w:rsidRPr="00DD65C8" w:rsidRDefault="004D60F1">
            <w:pPr>
              <w:rPr>
                <w:sz w:val="24"/>
                <w:szCs w:val="24"/>
              </w:rPr>
            </w:pPr>
          </w:p>
        </w:tc>
        <w:tc>
          <w:tcPr>
            <w:tcW w:w="0" w:type="dxa"/>
            <w:vAlign w:val="bottom"/>
          </w:tcPr>
          <w:p w14:paraId="0A36B98F" w14:textId="77777777" w:rsidR="004D60F1" w:rsidRPr="00DD65C8" w:rsidRDefault="004D60F1">
            <w:pPr>
              <w:rPr>
                <w:sz w:val="1"/>
                <w:szCs w:val="1"/>
              </w:rPr>
            </w:pPr>
          </w:p>
        </w:tc>
      </w:tr>
      <w:tr w:rsidR="004D60F1" w:rsidRPr="00DD65C8" w14:paraId="5800C576" w14:textId="77777777">
        <w:trPr>
          <w:trHeight w:val="190"/>
        </w:trPr>
        <w:tc>
          <w:tcPr>
            <w:tcW w:w="20" w:type="dxa"/>
            <w:vAlign w:val="bottom"/>
          </w:tcPr>
          <w:p w14:paraId="7C59A9B8" w14:textId="77777777" w:rsidR="004D60F1" w:rsidRPr="00DD65C8" w:rsidRDefault="004D60F1">
            <w:pPr>
              <w:rPr>
                <w:sz w:val="16"/>
                <w:szCs w:val="16"/>
              </w:rPr>
            </w:pPr>
          </w:p>
        </w:tc>
        <w:tc>
          <w:tcPr>
            <w:tcW w:w="100" w:type="dxa"/>
            <w:vAlign w:val="bottom"/>
          </w:tcPr>
          <w:p w14:paraId="16D0FC3F" w14:textId="77777777" w:rsidR="004D60F1" w:rsidRPr="00DD65C8" w:rsidRDefault="004D60F1">
            <w:pPr>
              <w:rPr>
                <w:sz w:val="16"/>
                <w:szCs w:val="16"/>
              </w:rPr>
            </w:pPr>
          </w:p>
        </w:tc>
        <w:tc>
          <w:tcPr>
            <w:tcW w:w="640" w:type="dxa"/>
            <w:vMerge/>
            <w:vAlign w:val="bottom"/>
          </w:tcPr>
          <w:p w14:paraId="6A69AEDD" w14:textId="77777777" w:rsidR="004D60F1" w:rsidRPr="00DD65C8" w:rsidRDefault="004D60F1">
            <w:pPr>
              <w:rPr>
                <w:sz w:val="16"/>
                <w:szCs w:val="16"/>
              </w:rPr>
            </w:pPr>
          </w:p>
        </w:tc>
        <w:tc>
          <w:tcPr>
            <w:tcW w:w="220" w:type="dxa"/>
            <w:vAlign w:val="bottom"/>
          </w:tcPr>
          <w:p w14:paraId="7366340A" w14:textId="77777777" w:rsidR="004D60F1" w:rsidRPr="00DD65C8" w:rsidRDefault="004D60F1">
            <w:pPr>
              <w:rPr>
                <w:sz w:val="16"/>
                <w:szCs w:val="16"/>
              </w:rPr>
            </w:pPr>
          </w:p>
        </w:tc>
        <w:tc>
          <w:tcPr>
            <w:tcW w:w="1020" w:type="dxa"/>
            <w:gridSpan w:val="2"/>
            <w:vMerge/>
            <w:vAlign w:val="bottom"/>
          </w:tcPr>
          <w:p w14:paraId="32E76915" w14:textId="77777777" w:rsidR="004D60F1" w:rsidRPr="00DD65C8" w:rsidRDefault="004D60F1">
            <w:pPr>
              <w:rPr>
                <w:sz w:val="16"/>
                <w:szCs w:val="16"/>
              </w:rPr>
            </w:pPr>
          </w:p>
        </w:tc>
        <w:tc>
          <w:tcPr>
            <w:tcW w:w="460" w:type="dxa"/>
            <w:gridSpan w:val="2"/>
            <w:vMerge/>
            <w:vAlign w:val="bottom"/>
          </w:tcPr>
          <w:p w14:paraId="72B7116F" w14:textId="77777777" w:rsidR="004D60F1" w:rsidRPr="00DD65C8" w:rsidRDefault="004D60F1">
            <w:pPr>
              <w:rPr>
                <w:sz w:val="16"/>
                <w:szCs w:val="16"/>
              </w:rPr>
            </w:pPr>
          </w:p>
        </w:tc>
        <w:tc>
          <w:tcPr>
            <w:tcW w:w="840" w:type="dxa"/>
            <w:gridSpan w:val="2"/>
            <w:vMerge/>
            <w:vAlign w:val="bottom"/>
          </w:tcPr>
          <w:p w14:paraId="7424C21D" w14:textId="77777777" w:rsidR="004D60F1" w:rsidRPr="00DD65C8" w:rsidRDefault="004D60F1">
            <w:pPr>
              <w:rPr>
                <w:sz w:val="16"/>
                <w:szCs w:val="16"/>
              </w:rPr>
            </w:pPr>
          </w:p>
        </w:tc>
        <w:tc>
          <w:tcPr>
            <w:tcW w:w="1560" w:type="dxa"/>
            <w:gridSpan w:val="2"/>
            <w:vMerge/>
            <w:vAlign w:val="bottom"/>
          </w:tcPr>
          <w:p w14:paraId="4137B6DD" w14:textId="77777777" w:rsidR="004D60F1" w:rsidRPr="00DD65C8" w:rsidRDefault="004D60F1">
            <w:pPr>
              <w:rPr>
                <w:sz w:val="16"/>
                <w:szCs w:val="16"/>
              </w:rPr>
            </w:pPr>
          </w:p>
        </w:tc>
        <w:tc>
          <w:tcPr>
            <w:tcW w:w="120" w:type="dxa"/>
            <w:vAlign w:val="bottom"/>
          </w:tcPr>
          <w:p w14:paraId="116F1E85" w14:textId="77777777" w:rsidR="004D60F1" w:rsidRPr="00DD65C8" w:rsidRDefault="004D60F1">
            <w:pPr>
              <w:rPr>
                <w:sz w:val="16"/>
                <w:szCs w:val="16"/>
              </w:rPr>
            </w:pPr>
          </w:p>
        </w:tc>
        <w:tc>
          <w:tcPr>
            <w:tcW w:w="100" w:type="dxa"/>
            <w:vAlign w:val="bottom"/>
          </w:tcPr>
          <w:p w14:paraId="6EF28CCF" w14:textId="77777777" w:rsidR="004D60F1" w:rsidRPr="00DD65C8" w:rsidRDefault="004D60F1">
            <w:pPr>
              <w:rPr>
                <w:sz w:val="16"/>
                <w:szCs w:val="16"/>
              </w:rPr>
            </w:pPr>
          </w:p>
        </w:tc>
        <w:tc>
          <w:tcPr>
            <w:tcW w:w="1200" w:type="dxa"/>
            <w:vAlign w:val="bottom"/>
          </w:tcPr>
          <w:p w14:paraId="6A10DFC0" w14:textId="77777777" w:rsidR="004D60F1" w:rsidRPr="00DD65C8" w:rsidRDefault="004D60F1">
            <w:pPr>
              <w:rPr>
                <w:sz w:val="16"/>
                <w:szCs w:val="16"/>
              </w:rPr>
            </w:pPr>
          </w:p>
        </w:tc>
        <w:tc>
          <w:tcPr>
            <w:tcW w:w="220" w:type="dxa"/>
            <w:vAlign w:val="bottom"/>
          </w:tcPr>
          <w:p w14:paraId="2464C103" w14:textId="77777777" w:rsidR="004D60F1" w:rsidRPr="00DD65C8" w:rsidRDefault="004D60F1">
            <w:pPr>
              <w:rPr>
                <w:sz w:val="16"/>
                <w:szCs w:val="16"/>
              </w:rPr>
            </w:pPr>
          </w:p>
        </w:tc>
        <w:tc>
          <w:tcPr>
            <w:tcW w:w="780" w:type="dxa"/>
            <w:vAlign w:val="bottom"/>
          </w:tcPr>
          <w:p w14:paraId="484D5805" w14:textId="77777777" w:rsidR="004D60F1" w:rsidRPr="00DD65C8" w:rsidRDefault="004D60F1">
            <w:pPr>
              <w:rPr>
                <w:sz w:val="16"/>
                <w:szCs w:val="16"/>
              </w:rPr>
            </w:pPr>
          </w:p>
        </w:tc>
        <w:tc>
          <w:tcPr>
            <w:tcW w:w="100" w:type="dxa"/>
            <w:vAlign w:val="bottom"/>
          </w:tcPr>
          <w:p w14:paraId="5A36A00A" w14:textId="77777777" w:rsidR="004D60F1" w:rsidRPr="00DD65C8" w:rsidRDefault="004D60F1">
            <w:pPr>
              <w:rPr>
                <w:sz w:val="16"/>
                <w:szCs w:val="16"/>
              </w:rPr>
            </w:pPr>
          </w:p>
        </w:tc>
        <w:tc>
          <w:tcPr>
            <w:tcW w:w="120" w:type="dxa"/>
            <w:vAlign w:val="bottom"/>
          </w:tcPr>
          <w:p w14:paraId="7CA692DF" w14:textId="77777777" w:rsidR="004D60F1" w:rsidRPr="00DD65C8" w:rsidRDefault="004D60F1">
            <w:pPr>
              <w:rPr>
                <w:sz w:val="16"/>
                <w:szCs w:val="16"/>
              </w:rPr>
            </w:pPr>
          </w:p>
        </w:tc>
        <w:tc>
          <w:tcPr>
            <w:tcW w:w="1200" w:type="dxa"/>
            <w:vAlign w:val="bottom"/>
          </w:tcPr>
          <w:p w14:paraId="1D5D5CCA" w14:textId="77777777" w:rsidR="004D60F1" w:rsidRPr="00DD65C8" w:rsidRDefault="004D60F1">
            <w:pPr>
              <w:rPr>
                <w:sz w:val="16"/>
                <w:szCs w:val="16"/>
              </w:rPr>
            </w:pPr>
          </w:p>
        </w:tc>
        <w:tc>
          <w:tcPr>
            <w:tcW w:w="100" w:type="dxa"/>
            <w:vAlign w:val="bottom"/>
          </w:tcPr>
          <w:p w14:paraId="21BD7AE4" w14:textId="77777777" w:rsidR="004D60F1" w:rsidRPr="00DD65C8" w:rsidRDefault="004D60F1">
            <w:pPr>
              <w:rPr>
                <w:sz w:val="16"/>
                <w:szCs w:val="16"/>
              </w:rPr>
            </w:pPr>
          </w:p>
        </w:tc>
        <w:tc>
          <w:tcPr>
            <w:tcW w:w="0" w:type="dxa"/>
            <w:vAlign w:val="bottom"/>
          </w:tcPr>
          <w:p w14:paraId="7D203792" w14:textId="77777777" w:rsidR="004D60F1" w:rsidRPr="00DD65C8" w:rsidRDefault="004D60F1">
            <w:pPr>
              <w:rPr>
                <w:sz w:val="1"/>
                <w:szCs w:val="1"/>
              </w:rPr>
            </w:pPr>
          </w:p>
        </w:tc>
      </w:tr>
      <w:tr w:rsidR="004D60F1" w:rsidRPr="00DD65C8" w14:paraId="7A90F1A0" w14:textId="77777777">
        <w:trPr>
          <w:trHeight w:val="300"/>
        </w:trPr>
        <w:tc>
          <w:tcPr>
            <w:tcW w:w="20" w:type="dxa"/>
            <w:vAlign w:val="bottom"/>
          </w:tcPr>
          <w:p w14:paraId="30A42F96" w14:textId="77777777" w:rsidR="004D60F1" w:rsidRPr="00DD65C8" w:rsidRDefault="004D60F1">
            <w:pPr>
              <w:rPr>
                <w:sz w:val="24"/>
                <w:szCs w:val="24"/>
              </w:rPr>
            </w:pPr>
          </w:p>
        </w:tc>
        <w:tc>
          <w:tcPr>
            <w:tcW w:w="100" w:type="dxa"/>
            <w:vAlign w:val="bottom"/>
          </w:tcPr>
          <w:p w14:paraId="25C260AA" w14:textId="77777777" w:rsidR="004D60F1" w:rsidRPr="00DD65C8" w:rsidRDefault="004D60F1">
            <w:pPr>
              <w:rPr>
                <w:sz w:val="24"/>
                <w:szCs w:val="24"/>
              </w:rPr>
            </w:pPr>
          </w:p>
        </w:tc>
        <w:tc>
          <w:tcPr>
            <w:tcW w:w="640" w:type="dxa"/>
            <w:vMerge w:val="restart"/>
            <w:vAlign w:val="bottom"/>
          </w:tcPr>
          <w:p w14:paraId="2D032510" w14:textId="77777777" w:rsidR="004D60F1" w:rsidRPr="00DD65C8" w:rsidRDefault="00C629FD">
            <w:pPr>
              <w:jc w:val="center"/>
              <w:rPr>
                <w:sz w:val="20"/>
                <w:szCs w:val="20"/>
              </w:rPr>
            </w:pPr>
            <w:r w:rsidRPr="00DD65C8">
              <w:rPr>
                <w:rFonts w:eastAsia="Times New Roman"/>
                <w:b/>
                <w:bCs/>
                <w:w w:val="96"/>
              </w:rPr>
              <w:t>6e</w:t>
            </w:r>
          </w:p>
        </w:tc>
        <w:tc>
          <w:tcPr>
            <w:tcW w:w="220" w:type="dxa"/>
            <w:vAlign w:val="bottom"/>
          </w:tcPr>
          <w:p w14:paraId="6CB19F57" w14:textId="77777777" w:rsidR="004D60F1" w:rsidRPr="00DD65C8" w:rsidRDefault="004D60F1">
            <w:pPr>
              <w:rPr>
                <w:sz w:val="24"/>
                <w:szCs w:val="24"/>
              </w:rPr>
            </w:pPr>
          </w:p>
        </w:tc>
        <w:tc>
          <w:tcPr>
            <w:tcW w:w="1020" w:type="dxa"/>
            <w:gridSpan w:val="2"/>
            <w:vMerge w:val="restart"/>
            <w:vAlign w:val="bottom"/>
          </w:tcPr>
          <w:p w14:paraId="753AC636" w14:textId="77777777" w:rsidR="004D60F1" w:rsidRPr="00DD65C8" w:rsidRDefault="00C629FD">
            <w:pPr>
              <w:ind w:right="120"/>
              <w:jc w:val="center"/>
              <w:rPr>
                <w:sz w:val="20"/>
                <w:szCs w:val="20"/>
              </w:rPr>
            </w:pPr>
            <w:r w:rsidRPr="00DD65C8">
              <w:rPr>
                <w:rFonts w:eastAsia="Times New Roman"/>
                <w:b/>
                <w:bCs/>
              </w:rPr>
              <w:t>5-CH</w:t>
            </w:r>
            <w:r w:rsidRPr="00DD65C8">
              <w:rPr>
                <w:rFonts w:eastAsia="Times New Roman"/>
                <w:b/>
                <w:bCs/>
                <w:sz w:val="13"/>
                <w:szCs w:val="13"/>
              </w:rPr>
              <w:t>3</w:t>
            </w:r>
          </w:p>
        </w:tc>
        <w:tc>
          <w:tcPr>
            <w:tcW w:w="460" w:type="dxa"/>
            <w:gridSpan w:val="2"/>
            <w:vMerge w:val="restart"/>
            <w:vAlign w:val="bottom"/>
          </w:tcPr>
          <w:p w14:paraId="6AD2FE53" w14:textId="77777777" w:rsidR="004D60F1" w:rsidRPr="00DD65C8" w:rsidRDefault="00C629FD">
            <w:pPr>
              <w:ind w:left="220"/>
              <w:rPr>
                <w:sz w:val="20"/>
                <w:szCs w:val="20"/>
              </w:rPr>
            </w:pPr>
            <w:r w:rsidRPr="00DD65C8">
              <w:rPr>
                <w:rFonts w:eastAsia="Times New Roman"/>
                <w:b/>
                <w:bCs/>
              </w:rPr>
              <w:t>2</w:t>
            </w:r>
          </w:p>
        </w:tc>
        <w:tc>
          <w:tcPr>
            <w:tcW w:w="840" w:type="dxa"/>
            <w:gridSpan w:val="2"/>
            <w:vMerge w:val="restart"/>
            <w:vAlign w:val="bottom"/>
          </w:tcPr>
          <w:p w14:paraId="3B73A7F8" w14:textId="77777777" w:rsidR="004D60F1" w:rsidRPr="00DD65C8" w:rsidRDefault="00C629FD">
            <w:pPr>
              <w:ind w:left="110"/>
              <w:jc w:val="center"/>
              <w:rPr>
                <w:sz w:val="20"/>
                <w:szCs w:val="20"/>
              </w:rPr>
            </w:pPr>
            <w:r w:rsidRPr="00DD65C8">
              <w:rPr>
                <w:rFonts w:eastAsia="Times New Roman"/>
                <w:b/>
                <w:bCs/>
                <w:w w:val="98"/>
              </w:rPr>
              <w:t>1.94</w:t>
            </w:r>
          </w:p>
        </w:tc>
        <w:tc>
          <w:tcPr>
            <w:tcW w:w="1560" w:type="dxa"/>
            <w:gridSpan w:val="2"/>
            <w:vMerge w:val="restart"/>
            <w:vAlign w:val="bottom"/>
          </w:tcPr>
          <w:p w14:paraId="5EFFABA2" w14:textId="77777777" w:rsidR="004D60F1" w:rsidRPr="00DD65C8" w:rsidRDefault="00C629FD">
            <w:pPr>
              <w:ind w:left="110"/>
              <w:jc w:val="center"/>
              <w:rPr>
                <w:sz w:val="20"/>
                <w:szCs w:val="20"/>
              </w:rPr>
            </w:pPr>
            <w:r w:rsidRPr="00DD65C8">
              <w:rPr>
                <w:rFonts w:eastAsia="Times New Roman"/>
                <w:w w:val="98"/>
              </w:rPr>
              <w:t>3,51</w:t>
            </w:r>
          </w:p>
        </w:tc>
        <w:tc>
          <w:tcPr>
            <w:tcW w:w="120" w:type="dxa"/>
            <w:vAlign w:val="bottom"/>
          </w:tcPr>
          <w:p w14:paraId="11685E31" w14:textId="77777777" w:rsidR="004D60F1" w:rsidRPr="00DD65C8" w:rsidRDefault="004D60F1">
            <w:pPr>
              <w:rPr>
                <w:sz w:val="24"/>
                <w:szCs w:val="24"/>
              </w:rPr>
            </w:pPr>
          </w:p>
        </w:tc>
        <w:tc>
          <w:tcPr>
            <w:tcW w:w="1300" w:type="dxa"/>
            <w:gridSpan w:val="2"/>
            <w:vAlign w:val="bottom"/>
          </w:tcPr>
          <w:p w14:paraId="6BF22656" w14:textId="77777777" w:rsidR="004D60F1" w:rsidRPr="00DD65C8" w:rsidRDefault="00C629FD">
            <w:pPr>
              <w:jc w:val="center"/>
              <w:rPr>
                <w:sz w:val="20"/>
                <w:szCs w:val="20"/>
              </w:rPr>
            </w:pPr>
            <w:r w:rsidRPr="00DD65C8">
              <w:rPr>
                <w:rFonts w:eastAsia="Times New Roman"/>
                <w:b/>
                <w:bCs/>
              </w:rPr>
              <w:t>&gt;30</w:t>
            </w:r>
          </w:p>
        </w:tc>
        <w:tc>
          <w:tcPr>
            <w:tcW w:w="1000" w:type="dxa"/>
            <w:gridSpan w:val="2"/>
            <w:vAlign w:val="bottom"/>
          </w:tcPr>
          <w:p w14:paraId="43B59559" w14:textId="77777777" w:rsidR="004D60F1" w:rsidRPr="00DD65C8" w:rsidRDefault="00C629FD">
            <w:pPr>
              <w:ind w:left="110"/>
              <w:jc w:val="center"/>
              <w:rPr>
                <w:sz w:val="20"/>
                <w:szCs w:val="20"/>
              </w:rPr>
            </w:pPr>
            <w:r w:rsidRPr="00DD65C8">
              <w:rPr>
                <w:rFonts w:eastAsia="Times New Roman"/>
                <w:b/>
                <w:bCs/>
                <w:w w:val="98"/>
              </w:rPr>
              <w:t>&gt;30</w:t>
            </w:r>
          </w:p>
        </w:tc>
        <w:tc>
          <w:tcPr>
            <w:tcW w:w="100" w:type="dxa"/>
            <w:vAlign w:val="bottom"/>
          </w:tcPr>
          <w:p w14:paraId="282F4496" w14:textId="77777777" w:rsidR="004D60F1" w:rsidRPr="00DD65C8" w:rsidRDefault="004D60F1">
            <w:pPr>
              <w:rPr>
                <w:sz w:val="24"/>
                <w:szCs w:val="24"/>
              </w:rPr>
            </w:pPr>
          </w:p>
        </w:tc>
        <w:tc>
          <w:tcPr>
            <w:tcW w:w="1320" w:type="dxa"/>
            <w:gridSpan w:val="2"/>
            <w:vAlign w:val="bottom"/>
          </w:tcPr>
          <w:p w14:paraId="3866EC62" w14:textId="77777777" w:rsidR="004D60F1" w:rsidRPr="00DD65C8" w:rsidRDefault="00C629FD">
            <w:pPr>
              <w:jc w:val="center"/>
              <w:rPr>
                <w:sz w:val="20"/>
                <w:szCs w:val="20"/>
              </w:rPr>
            </w:pPr>
            <w:r w:rsidRPr="00DD65C8">
              <w:rPr>
                <w:rFonts w:eastAsia="Times New Roman"/>
                <w:b/>
                <w:bCs/>
                <w:w w:val="98"/>
              </w:rPr>
              <w:t>&gt;30</w:t>
            </w:r>
          </w:p>
        </w:tc>
        <w:tc>
          <w:tcPr>
            <w:tcW w:w="100" w:type="dxa"/>
            <w:vAlign w:val="bottom"/>
          </w:tcPr>
          <w:p w14:paraId="5F8746CA" w14:textId="77777777" w:rsidR="004D60F1" w:rsidRPr="00DD65C8" w:rsidRDefault="004D60F1">
            <w:pPr>
              <w:rPr>
                <w:sz w:val="24"/>
                <w:szCs w:val="24"/>
              </w:rPr>
            </w:pPr>
          </w:p>
        </w:tc>
        <w:tc>
          <w:tcPr>
            <w:tcW w:w="0" w:type="dxa"/>
            <w:vAlign w:val="bottom"/>
          </w:tcPr>
          <w:p w14:paraId="63B38F65" w14:textId="77777777" w:rsidR="004D60F1" w:rsidRPr="00DD65C8" w:rsidRDefault="004D60F1">
            <w:pPr>
              <w:rPr>
                <w:sz w:val="1"/>
                <w:szCs w:val="1"/>
              </w:rPr>
            </w:pPr>
          </w:p>
        </w:tc>
      </w:tr>
      <w:tr w:rsidR="004D60F1" w:rsidRPr="00DD65C8" w14:paraId="70BC2322" w14:textId="77777777">
        <w:trPr>
          <w:trHeight w:val="192"/>
        </w:trPr>
        <w:tc>
          <w:tcPr>
            <w:tcW w:w="20" w:type="dxa"/>
            <w:vAlign w:val="bottom"/>
          </w:tcPr>
          <w:p w14:paraId="25928275" w14:textId="77777777" w:rsidR="004D60F1" w:rsidRPr="00DD65C8" w:rsidRDefault="004D60F1">
            <w:pPr>
              <w:rPr>
                <w:sz w:val="16"/>
                <w:szCs w:val="16"/>
              </w:rPr>
            </w:pPr>
          </w:p>
        </w:tc>
        <w:tc>
          <w:tcPr>
            <w:tcW w:w="100" w:type="dxa"/>
            <w:vAlign w:val="bottom"/>
          </w:tcPr>
          <w:p w14:paraId="00A39BBF" w14:textId="77777777" w:rsidR="004D60F1" w:rsidRPr="00DD65C8" w:rsidRDefault="004D60F1">
            <w:pPr>
              <w:rPr>
                <w:sz w:val="16"/>
                <w:szCs w:val="16"/>
              </w:rPr>
            </w:pPr>
          </w:p>
        </w:tc>
        <w:tc>
          <w:tcPr>
            <w:tcW w:w="640" w:type="dxa"/>
            <w:vMerge/>
            <w:vAlign w:val="bottom"/>
          </w:tcPr>
          <w:p w14:paraId="1F9AAEAD" w14:textId="77777777" w:rsidR="004D60F1" w:rsidRPr="00DD65C8" w:rsidRDefault="004D60F1">
            <w:pPr>
              <w:rPr>
                <w:sz w:val="16"/>
                <w:szCs w:val="16"/>
              </w:rPr>
            </w:pPr>
          </w:p>
        </w:tc>
        <w:tc>
          <w:tcPr>
            <w:tcW w:w="220" w:type="dxa"/>
            <w:vAlign w:val="bottom"/>
          </w:tcPr>
          <w:p w14:paraId="0C2BF6D9" w14:textId="77777777" w:rsidR="004D60F1" w:rsidRPr="00DD65C8" w:rsidRDefault="004D60F1">
            <w:pPr>
              <w:rPr>
                <w:sz w:val="16"/>
                <w:szCs w:val="16"/>
              </w:rPr>
            </w:pPr>
          </w:p>
        </w:tc>
        <w:tc>
          <w:tcPr>
            <w:tcW w:w="1020" w:type="dxa"/>
            <w:gridSpan w:val="2"/>
            <w:vMerge/>
            <w:vAlign w:val="bottom"/>
          </w:tcPr>
          <w:p w14:paraId="0DA99334" w14:textId="77777777" w:rsidR="004D60F1" w:rsidRPr="00DD65C8" w:rsidRDefault="004D60F1">
            <w:pPr>
              <w:rPr>
                <w:sz w:val="16"/>
                <w:szCs w:val="16"/>
              </w:rPr>
            </w:pPr>
          </w:p>
        </w:tc>
        <w:tc>
          <w:tcPr>
            <w:tcW w:w="460" w:type="dxa"/>
            <w:gridSpan w:val="2"/>
            <w:vMerge/>
            <w:vAlign w:val="bottom"/>
          </w:tcPr>
          <w:p w14:paraId="3D80DBBD" w14:textId="77777777" w:rsidR="004D60F1" w:rsidRPr="00DD65C8" w:rsidRDefault="004D60F1">
            <w:pPr>
              <w:rPr>
                <w:sz w:val="16"/>
                <w:szCs w:val="16"/>
              </w:rPr>
            </w:pPr>
          </w:p>
        </w:tc>
        <w:tc>
          <w:tcPr>
            <w:tcW w:w="840" w:type="dxa"/>
            <w:gridSpan w:val="2"/>
            <w:vMerge/>
            <w:vAlign w:val="bottom"/>
          </w:tcPr>
          <w:p w14:paraId="137AB971" w14:textId="77777777" w:rsidR="004D60F1" w:rsidRPr="00DD65C8" w:rsidRDefault="004D60F1">
            <w:pPr>
              <w:rPr>
                <w:sz w:val="16"/>
                <w:szCs w:val="16"/>
              </w:rPr>
            </w:pPr>
          </w:p>
        </w:tc>
        <w:tc>
          <w:tcPr>
            <w:tcW w:w="1560" w:type="dxa"/>
            <w:gridSpan w:val="2"/>
            <w:vMerge/>
            <w:vAlign w:val="bottom"/>
          </w:tcPr>
          <w:p w14:paraId="6628E2B0" w14:textId="77777777" w:rsidR="004D60F1" w:rsidRPr="00DD65C8" w:rsidRDefault="004D60F1">
            <w:pPr>
              <w:rPr>
                <w:sz w:val="16"/>
                <w:szCs w:val="16"/>
              </w:rPr>
            </w:pPr>
          </w:p>
        </w:tc>
        <w:tc>
          <w:tcPr>
            <w:tcW w:w="120" w:type="dxa"/>
            <w:vAlign w:val="bottom"/>
          </w:tcPr>
          <w:p w14:paraId="498D7472" w14:textId="77777777" w:rsidR="004D60F1" w:rsidRPr="00DD65C8" w:rsidRDefault="004D60F1">
            <w:pPr>
              <w:rPr>
                <w:sz w:val="16"/>
                <w:szCs w:val="16"/>
              </w:rPr>
            </w:pPr>
          </w:p>
        </w:tc>
        <w:tc>
          <w:tcPr>
            <w:tcW w:w="100" w:type="dxa"/>
            <w:vAlign w:val="bottom"/>
          </w:tcPr>
          <w:p w14:paraId="52B91294" w14:textId="77777777" w:rsidR="004D60F1" w:rsidRPr="00DD65C8" w:rsidRDefault="004D60F1">
            <w:pPr>
              <w:rPr>
                <w:sz w:val="16"/>
                <w:szCs w:val="16"/>
              </w:rPr>
            </w:pPr>
          </w:p>
        </w:tc>
        <w:tc>
          <w:tcPr>
            <w:tcW w:w="1200" w:type="dxa"/>
            <w:vAlign w:val="bottom"/>
          </w:tcPr>
          <w:p w14:paraId="210A9774" w14:textId="77777777" w:rsidR="004D60F1" w:rsidRPr="00DD65C8" w:rsidRDefault="004D60F1">
            <w:pPr>
              <w:rPr>
                <w:sz w:val="16"/>
                <w:szCs w:val="16"/>
              </w:rPr>
            </w:pPr>
          </w:p>
        </w:tc>
        <w:tc>
          <w:tcPr>
            <w:tcW w:w="220" w:type="dxa"/>
            <w:vAlign w:val="bottom"/>
          </w:tcPr>
          <w:p w14:paraId="2E60EEE5" w14:textId="77777777" w:rsidR="004D60F1" w:rsidRPr="00DD65C8" w:rsidRDefault="004D60F1">
            <w:pPr>
              <w:rPr>
                <w:sz w:val="16"/>
                <w:szCs w:val="16"/>
              </w:rPr>
            </w:pPr>
          </w:p>
        </w:tc>
        <w:tc>
          <w:tcPr>
            <w:tcW w:w="780" w:type="dxa"/>
            <w:vAlign w:val="bottom"/>
          </w:tcPr>
          <w:p w14:paraId="57B9920B" w14:textId="77777777" w:rsidR="004D60F1" w:rsidRPr="00DD65C8" w:rsidRDefault="004D60F1">
            <w:pPr>
              <w:rPr>
                <w:sz w:val="16"/>
                <w:szCs w:val="16"/>
              </w:rPr>
            </w:pPr>
          </w:p>
        </w:tc>
        <w:tc>
          <w:tcPr>
            <w:tcW w:w="100" w:type="dxa"/>
            <w:vAlign w:val="bottom"/>
          </w:tcPr>
          <w:p w14:paraId="05249B72" w14:textId="77777777" w:rsidR="004D60F1" w:rsidRPr="00DD65C8" w:rsidRDefault="004D60F1">
            <w:pPr>
              <w:rPr>
                <w:sz w:val="16"/>
                <w:szCs w:val="16"/>
              </w:rPr>
            </w:pPr>
          </w:p>
        </w:tc>
        <w:tc>
          <w:tcPr>
            <w:tcW w:w="120" w:type="dxa"/>
            <w:vAlign w:val="bottom"/>
          </w:tcPr>
          <w:p w14:paraId="686C2A05" w14:textId="77777777" w:rsidR="004D60F1" w:rsidRPr="00DD65C8" w:rsidRDefault="004D60F1">
            <w:pPr>
              <w:rPr>
                <w:sz w:val="16"/>
                <w:szCs w:val="16"/>
              </w:rPr>
            </w:pPr>
          </w:p>
        </w:tc>
        <w:tc>
          <w:tcPr>
            <w:tcW w:w="1200" w:type="dxa"/>
            <w:vAlign w:val="bottom"/>
          </w:tcPr>
          <w:p w14:paraId="1894F835" w14:textId="77777777" w:rsidR="004D60F1" w:rsidRPr="00DD65C8" w:rsidRDefault="004D60F1">
            <w:pPr>
              <w:rPr>
                <w:sz w:val="16"/>
                <w:szCs w:val="16"/>
              </w:rPr>
            </w:pPr>
          </w:p>
        </w:tc>
        <w:tc>
          <w:tcPr>
            <w:tcW w:w="100" w:type="dxa"/>
            <w:vAlign w:val="bottom"/>
          </w:tcPr>
          <w:p w14:paraId="2602BC6F" w14:textId="77777777" w:rsidR="004D60F1" w:rsidRPr="00DD65C8" w:rsidRDefault="004D60F1">
            <w:pPr>
              <w:rPr>
                <w:sz w:val="16"/>
                <w:szCs w:val="16"/>
              </w:rPr>
            </w:pPr>
          </w:p>
        </w:tc>
        <w:tc>
          <w:tcPr>
            <w:tcW w:w="0" w:type="dxa"/>
            <w:vAlign w:val="bottom"/>
          </w:tcPr>
          <w:p w14:paraId="5203A41F" w14:textId="77777777" w:rsidR="004D60F1" w:rsidRPr="00DD65C8" w:rsidRDefault="004D60F1">
            <w:pPr>
              <w:rPr>
                <w:sz w:val="1"/>
                <w:szCs w:val="1"/>
              </w:rPr>
            </w:pPr>
          </w:p>
        </w:tc>
      </w:tr>
      <w:tr w:rsidR="004D60F1" w:rsidRPr="00DD65C8" w14:paraId="09C870E7" w14:textId="77777777">
        <w:trPr>
          <w:trHeight w:val="300"/>
        </w:trPr>
        <w:tc>
          <w:tcPr>
            <w:tcW w:w="20" w:type="dxa"/>
            <w:vAlign w:val="bottom"/>
          </w:tcPr>
          <w:p w14:paraId="7C9CC270" w14:textId="77777777" w:rsidR="004D60F1" w:rsidRPr="00DD65C8" w:rsidRDefault="004D60F1">
            <w:pPr>
              <w:rPr>
                <w:sz w:val="24"/>
                <w:szCs w:val="24"/>
              </w:rPr>
            </w:pPr>
          </w:p>
        </w:tc>
        <w:tc>
          <w:tcPr>
            <w:tcW w:w="100" w:type="dxa"/>
            <w:vAlign w:val="bottom"/>
          </w:tcPr>
          <w:p w14:paraId="24DC42E4" w14:textId="77777777" w:rsidR="004D60F1" w:rsidRPr="00DD65C8" w:rsidRDefault="004D60F1">
            <w:pPr>
              <w:rPr>
                <w:sz w:val="24"/>
                <w:szCs w:val="24"/>
              </w:rPr>
            </w:pPr>
          </w:p>
        </w:tc>
        <w:tc>
          <w:tcPr>
            <w:tcW w:w="640" w:type="dxa"/>
            <w:vMerge w:val="restart"/>
            <w:vAlign w:val="bottom"/>
          </w:tcPr>
          <w:p w14:paraId="30FEF693" w14:textId="77777777" w:rsidR="004D60F1" w:rsidRPr="00DD65C8" w:rsidRDefault="00C629FD">
            <w:pPr>
              <w:jc w:val="center"/>
              <w:rPr>
                <w:sz w:val="20"/>
                <w:szCs w:val="20"/>
              </w:rPr>
            </w:pPr>
            <w:r w:rsidRPr="00DD65C8">
              <w:rPr>
                <w:rFonts w:eastAsia="Times New Roman"/>
                <w:b/>
                <w:bCs/>
                <w:w w:val="97"/>
              </w:rPr>
              <w:t>6f</w:t>
            </w:r>
          </w:p>
        </w:tc>
        <w:tc>
          <w:tcPr>
            <w:tcW w:w="220" w:type="dxa"/>
            <w:vAlign w:val="bottom"/>
          </w:tcPr>
          <w:p w14:paraId="404645C3" w14:textId="77777777" w:rsidR="004D60F1" w:rsidRPr="00DD65C8" w:rsidRDefault="004D60F1">
            <w:pPr>
              <w:rPr>
                <w:sz w:val="24"/>
                <w:szCs w:val="24"/>
              </w:rPr>
            </w:pPr>
          </w:p>
        </w:tc>
        <w:tc>
          <w:tcPr>
            <w:tcW w:w="1020" w:type="dxa"/>
            <w:gridSpan w:val="2"/>
            <w:vMerge w:val="restart"/>
            <w:vAlign w:val="bottom"/>
          </w:tcPr>
          <w:p w14:paraId="62EF13F1" w14:textId="77777777" w:rsidR="004D60F1" w:rsidRPr="00DD65C8" w:rsidRDefault="00C629FD">
            <w:pPr>
              <w:ind w:right="120"/>
              <w:jc w:val="center"/>
              <w:rPr>
                <w:sz w:val="20"/>
                <w:szCs w:val="20"/>
              </w:rPr>
            </w:pPr>
            <w:r w:rsidRPr="00DD65C8">
              <w:rPr>
                <w:rFonts w:eastAsia="Times New Roman"/>
                <w:b/>
                <w:bCs/>
                <w:w w:val="98"/>
              </w:rPr>
              <w:t>5-OCH</w:t>
            </w:r>
            <w:r w:rsidRPr="00DD65C8">
              <w:rPr>
                <w:rFonts w:eastAsia="Times New Roman"/>
                <w:b/>
                <w:bCs/>
                <w:w w:val="98"/>
                <w:sz w:val="13"/>
                <w:szCs w:val="13"/>
              </w:rPr>
              <w:t>3</w:t>
            </w:r>
          </w:p>
        </w:tc>
        <w:tc>
          <w:tcPr>
            <w:tcW w:w="460" w:type="dxa"/>
            <w:gridSpan w:val="2"/>
            <w:vMerge w:val="restart"/>
            <w:vAlign w:val="bottom"/>
          </w:tcPr>
          <w:p w14:paraId="08DCF70B" w14:textId="77777777" w:rsidR="004D60F1" w:rsidRPr="00DD65C8" w:rsidRDefault="00C629FD">
            <w:pPr>
              <w:ind w:left="220"/>
              <w:rPr>
                <w:sz w:val="20"/>
                <w:szCs w:val="20"/>
              </w:rPr>
            </w:pPr>
            <w:r w:rsidRPr="00DD65C8">
              <w:rPr>
                <w:rFonts w:eastAsia="Times New Roman"/>
                <w:b/>
                <w:bCs/>
              </w:rPr>
              <w:t>2</w:t>
            </w:r>
          </w:p>
        </w:tc>
        <w:tc>
          <w:tcPr>
            <w:tcW w:w="840" w:type="dxa"/>
            <w:gridSpan w:val="2"/>
            <w:vMerge w:val="restart"/>
            <w:vAlign w:val="bottom"/>
          </w:tcPr>
          <w:p w14:paraId="1FFE2974" w14:textId="77777777" w:rsidR="004D60F1" w:rsidRPr="00DD65C8" w:rsidRDefault="00C629FD">
            <w:pPr>
              <w:ind w:left="110"/>
              <w:jc w:val="center"/>
              <w:rPr>
                <w:sz w:val="20"/>
                <w:szCs w:val="20"/>
              </w:rPr>
            </w:pPr>
            <w:r w:rsidRPr="00DD65C8">
              <w:rPr>
                <w:rFonts w:eastAsia="Times New Roman"/>
                <w:b/>
                <w:bCs/>
                <w:w w:val="98"/>
              </w:rPr>
              <w:t>1.47</w:t>
            </w:r>
          </w:p>
        </w:tc>
        <w:tc>
          <w:tcPr>
            <w:tcW w:w="1560" w:type="dxa"/>
            <w:gridSpan w:val="2"/>
            <w:vMerge w:val="restart"/>
            <w:vAlign w:val="bottom"/>
          </w:tcPr>
          <w:p w14:paraId="7489136A" w14:textId="77777777" w:rsidR="004D60F1" w:rsidRPr="00DD65C8" w:rsidRDefault="00C629FD">
            <w:pPr>
              <w:ind w:left="110"/>
              <w:jc w:val="center"/>
              <w:rPr>
                <w:sz w:val="20"/>
                <w:szCs w:val="20"/>
              </w:rPr>
            </w:pPr>
            <w:r w:rsidRPr="00DD65C8">
              <w:rPr>
                <w:rFonts w:eastAsia="Times New Roman"/>
              </w:rPr>
              <w:t>27,75</w:t>
            </w:r>
          </w:p>
        </w:tc>
        <w:tc>
          <w:tcPr>
            <w:tcW w:w="120" w:type="dxa"/>
            <w:vAlign w:val="bottom"/>
          </w:tcPr>
          <w:p w14:paraId="49BAC643" w14:textId="77777777" w:rsidR="004D60F1" w:rsidRPr="00DD65C8" w:rsidRDefault="004D60F1">
            <w:pPr>
              <w:rPr>
                <w:sz w:val="24"/>
                <w:szCs w:val="24"/>
              </w:rPr>
            </w:pPr>
          </w:p>
        </w:tc>
        <w:tc>
          <w:tcPr>
            <w:tcW w:w="1300" w:type="dxa"/>
            <w:gridSpan w:val="2"/>
            <w:vAlign w:val="bottom"/>
          </w:tcPr>
          <w:p w14:paraId="1D54E2D1" w14:textId="77777777" w:rsidR="004D60F1" w:rsidRPr="00DD65C8" w:rsidRDefault="00C629FD">
            <w:pPr>
              <w:jc w:val="center"/>
              <w:rPr>
                <w:sz w:val="20"/>
                <w:szCs w:val="20"/>
              </w:rPr>
            </w:pPr>
            <w:r w:rsidRPr="00DD65C8">
              <w:rPr>
                <w:rFonts w:eastAsia="Times New Roman"/>
                <w:b/>
                <w:bCs/>
              </w:rPr>
              <w:t>&gt;30</w:t>
            </w:r>
          </w:p>
        </w:tc>
        <w:tc>
          <w:tcPr>
            <w:tcW w:w="1000" w:type="dxa"/>
            <w:gridSpan w:val="2"/>
            <w:vAlign w:val="bottom"/>
          </w:tcPr>
          <w:p w14:paraId="5C8E23AC" w14:textId="77777777" w:rsidR="004D60F1" w:rsidRPr="00DD65C8" w:rsidRDefault="00C629FD">
            <w:pPr>
              <w:ind w:left="110"/>
              <w:jc w:val="center"/>
              <w:rPr>
                <w:sz w:val="20"/>
                <w:szCs w:val="20"/>
              </w:rPr>
            </w:pPr>
            <w:r w:rsidRPr="00DD65C8">
              <w:rPr>
                <w:rFonts w:eastAsia="Times New Roman"/>
                <w:b/>
                <w:bCs/>
              </w:rPr>
              <w:t>26.16</w:t>
            </w:r>
          </w:p>
        </w:tc>
        <w:tc>
          <w:tcPr>
            <w:tcW w:w="100" w:type="dxa"/>
            <w:vAlign w:val="bottom"/>
          </w:tcPr>
          <w:p w14:paraId="53FB5CB8" w14:textId="77777777" w:rsidR="004D60F1" w:rsidRPr="00DD65C8" w:rsidRDefault="004D60F1">
            <w:pPr>
              <w:rPr>
                <w:sz w:val="24"/>
                <w:szCs w:val="24"/>
              </w:rPr>
            </w:pPr>
          </w:p>
        </w:tc>
        <w:tc>
          <w:tcPr>
            <w:tcW w:w="1320" w:type="dxa"/>
            <w:gridSpan w:val="2"/>
            <w:vAlign w:val="bottom"/>
          </w:tcPr>
          <w:p w14:paraId="6D20D383" w14:textId="77777777" w:rsidR="004D60F1" w:rsidRPr="00DD65C8" w:rsidRDefault="00C629FD">
            <w:pPr>
              <w:jc w:val="center"/>
              <w:rPr>
                <w:sz w:val="20"/>
                <w:szCs w:val="20"/>
              </w:rPr>
            </w:pPr>
            <w:r w:rsidRPr="00DD65C8">
              <w:rPr>
                <w:rFonts w:eastAsia="Times New Roman"/>
                <w:b/>
                <w:bCs/>
                <w:w w:val="98"/>
              </w:rPr>
              <w:t>&gt;30</w:t>
            </w:r>
          </w:p>
        </w:tc>
        <w:tc>
          <w:tcPr>
            <w:tcW w:w="100" w:type="dxa"/>
            <w:vAlign w:val="bottom"/>
          </w:tcPr>
          <w:p w14:paraId="1F5F2C2C" w14:textId="77777777" w:rsidR="004D60F1" w:rsidRPr="00DD65C8" w:rsidRDefault="004D60F1">
            <w:pPr>
              <w:rPr>
                <w:sz w:val="24"/>
                <w:szCs w:val="24"/>
              </w:rPr>
            </w:pPr>
          </w:p>
        </w:tc>
        <w:tc>
          <w:tcPr>
            <w:tcW w:w="0" w:type="dxa"/>
            <w:vAlign w:val="bottom"/>
          </w:tcPr>
          <w:p w14:paraId="212E56E6" w14:textId="77777777" w:rsidR="004D60F1" w:rsidRPr="00DD65C8" w:rsidRDefault="004D60F1">
            <w:pPr>
              <w:rPr>
                <w:sz w:val="1"/>
                <w:szCs w:val="1"/>
              </w:rPr>
            </w:pPr>
          </w:p>
        </w:tc>
      </w:tr>
      <w:tr w:rsidR="004D60F1" w:rsidRPr="00DD65C8" w14:paraId="4BBB1DED" w14:textId="77777777">
        <w:trPr>
          <w:trHeight w:val="192"/>
        </w:trPr>
        <w:tc>
          <w:tcPr>
            <w:tcW w:w="20" w:type="dxa"/>
            <w:vAlign w:val="bottom"/>
          </w:tcPr>
          <w:p w14:paraId="699FFBFF" w14:textId="77777777" w:rsidR="004D60F1" w:rsidRPr="00DD65C8" w:rsidRDefault="004D60F1">
            <w:pPr>
              <w:rPr>
                <w:sz w:val="16"/>
                <w:szCs w:val="16"/>
              </w:rPr>
            </w:pPr>
          </w:p>
        </w:tc>
        <w:tc>
          <w:tcPr>
            <w:tcW w:w="100" w:type="dxa"/>
            <w:vAlign w:val="bottom"/>
          </w:tcPr>
          <w:p w14:paraId="39935AAD" w14:textId="77777777" w:rsidR="004D60F1" w:rsidRPr="00DD65C8" w:rsidRDefault="004D60F1">
            <w:pPr>
              <w:rPr>
                <w:sz w:val="16"/>
                <w:szCs w:val="16"/>
              </w:rPr>
            </w:pPr>
          </w:p>
        </w:tc>
        <w:tc>
          <w:tcPr>
            <w:tcW w:w="640" w:type="dxa"/>
            <w:vMerge/>
            <w:vAlign w:val="bottom"/>
          </w:tcPr>
          <w:p w14:paraId="650A6E0C" w14:textId="77777777" w:rsidR="004D60F1" w:rsidRPr="00DD65C8" w:rsidRDefault="004D60F1">
            <w:pPr>
              <w:rPr>
                <w:sz w:val="16"/>
                <w:szCs w:val="16"/>
              </w:rPr>
            </w:pPr>
          </w:p>
        </w:tc>
        <w:tc>
          <w:tcPr>
            <w:tcW w:w="220" w:type="dxa"/>
            <w:vAlign w:val="bottom"/>
          </w:tcPr>
          <w:p w14:paraId="5C2C9BF9" w14:textId="77777777" w:rsidR="004D60F1" w:rsidRPr="00DD65C8" w:rsidRDefault="004D60F1">
            <w:pPr>
              <w:rPr>
                <w:sz w:val="16"/>
                <w:szCs w:val="16"/>
              </w:rPr>
            </w:pPr>
          </w:p>
        </w:tc>
        <w:tc>
          <w:tcPr>
            <w:tcW w:w="1020" w:type="dxa"/>
            <w:gridSpan w:val="2"/>
            <w:vMerge/>
            <w:vAlign w:val="bottom"/>
          </w:tcPr>
          <w:p w14:paraId="36688297" w14:textId="77777777" w:rsidR="004D60F1" w:rsidRPr="00DD65C8" w:rsidRDefault="004D60F1">
            <w:pPr>
              <w:rPr>
                <w:sz w:val="16"/>
                <w:szCs w:val="16"/>
              </w:rPr>
            </w:pPr>
          </w:p>
        </w:tc>
        <w:tc>
          <w:tcPr>
            <w:tcW w:w="460" w:type="dxa"/>
            <w:gridSpan w:val="2"/>
            <w:vMerge/>
            <w:vAlign w:val="bottom"/>
          </w:tcPr>
          <w:p w14:paraId="62669A3E" w14:textId="77777777" w:rsidR="004D60F1" w:rsidRPr="00DD65C8" w:rsidRDefault="004D60F1">
            <w:pPr>
              <w:rPr>
                <w:sz w:val="16"/>
                <w:szCs w:val="16"/>
              </w:rPr>
            </w:pPr>
          </w:p>
        </w:tc>
        <w:tc>
          <w:tcPr>
            <w:tcW w:w="840" w:type="dxa"/>
            <w:gridSpan w:val="2"/>
            <w:vMerge/>
            <w:vAlign w:val="bottom"/>
          </w:tcPr>
          <w:p w14:paraId="15382FFE" w14:textId="77777777" w:rsidR="004D60F1" w:rsidRPr="00DD65C8" w:rsidRDefault="004D60F1">
            <w:pPr>
              <w:rPr>
                <w:sz w:val="16"/>
                <w:szCs w:val="16"/>
              </w:rPr>
            </w:pPr>
          </w:p>
        </w:tc>
        <w:tc>
          <w:tcPr>
            <w:tcW w:w="1560" w:type="dxa"/>
            <w:gridSpan w:val="2"/>
            <w:vMerge/>
            <w:vAlign w:val="bottom"/>
          </w:tcPr>
          <w:p w14:paraId="2795D33B" w14:textId="77777777" w:rsidR="004D60F1" w:rsidRPr="00DD65C8" w:rsidRDefault="004D60F1">
            <w:pPr>
              <w:rPr>
                <w:sz w:val="16"/>
                <w:szCs w:val="16"/>
              </w:rPr>
            </w:pPr>
          </w:p>
        </w:tc>
        <w:tc>
          <w:tcPr>
            <w:tcW w:w="120" w:type="dxa"/>
            <w:vAlign w:val="bottom"/>
          </w:tcPr>
          <w:p w14:paraId="39D53B80" w14:textId="77777777" w:rsidR="004D60F1" w:rsidRPr="00DD65C8" w:rsidRDefault="004D60F1">
            <w:pPr>
              <w:rPr>
                <w:sz w:val="16"/>
                <w:szCs w:val="16"/>
              </w:rPr>
            </w:pPr>
          </w:p>
        </w:tc>
        <w:tc>
          <w:tcPr>
            <w:tcW w:w="100" w:type="dxa"/>
            <w:vAlign w:val="bottom"/>
          </w:tcPr>
          <w:p w14:paraId="445878C3" w14:textId="77777777" w:rsidR="004D60F1" w:rsidRPr="00DD65C8" w:rsidRDefault="004D60F1">
            <w:pPr>
              <w:rPr>
                <w:sz w:val="16"/>
                <w:szCs w:val="16"/>
              </w:rPr>
            </w:pPr>
          </w:p>
        </w:tc>
        <w:tc>
          <w:tcPr>
            <w:tcW w:w="1200" w:type="dxa"/>
            <w:vAlign w:val="bottom"/>
          </w:tcPr>
          <w:p w14:paraId="111DB3D3" w14:textId="77777777" w:rsidR="004D60F1" w:rsidRPr="00DD65C8" w:rsidRDefault="004D60F1">
            <w:pPr>
              <w:rPr>
                <w:sz w:val="16"/>
                <w:szCs w:val="16"/>
              </w:rPr>
            </w:pPr>
          </w:p>
        </w:tc>
        <w:tc>
          <w:tcPr>
            <w:tcW w:w="220" w:type="dxa"/>
            <w:vAlign w:val="bottom"/>
          </w:tcPr>
          <w:p w14:paraId="3B88571B" w14:textId="77777777" w:rsidR="004D60F1" w:rsidRPr="00DD65C8" w:rsidRDefault="004D60F1">
            <w:pPr>
              <w:rPr>
                <w:sz w:val="16"/>
                <w:szCs w:val="16"/>
              </w:rPr>
            </w:pPr>
          </w:p>
        </w:tc>
        <w:tc>
          <w:tcPr>
            <w:tcW w:w="780" w:type="dxa"/>
            <w:vAlign w:val="bottom"/>
          </w:tcPr>
          <w:p w14:paraId="78827C26" w14:textId="77777777" w:rsidR="004D60F1" w:rsidRPr="00DD65C8" w:rsidRDefault="004D60F1">
            <w:pPr>
              <w:rPr>
                <w:sz w:val="16"/>
                <w:szCs w:val="16"/>
              </w:rPr>
            </w:pPr>
          </w:p>
        </w:tc>
        <w:tc>
          <w:tcPr>
            <w:tcW w:w="100" w:type="dxa"/>
            <w:vAlign w:val="bottom"/>
          </w:tcPr>
          <w:p w14:paraId="40E1B9BD" w14:textId="77777777" w:rsidR="004D60F1" w:rsidRPr="00DD65C8" w:rsidRDefault="004D60F1">
            <w:pPr>
              <w:rPr>
                <w:sz w:val="16"/>
                <w:szCs w:val="16"/>
              </w:rPr>
            </w:pPr>
          </w:p>
        </w:tc>
        <w:tc>
          <w:tcPr>
            <w:tcW w:w="120" w:type="dxa"/>
            <w:vAlign w:val="bottom"/>
          </w:tcPr>
          <w:p w14:paraId="2E9F4BEC" w14:textId="77777777" w:rsidR="004D60F1" w:rsidRPr="00DD65C8" w:rsidRDefault="004D60F1">
            <w:pPr>
              <w:rPr>
                <w:sz w:val="16"/>
                <w:szCs w:val="16"/>
              </w:rPr>
            </w:pPr>
          </w:p>
        </w:tc>
        <w:tc>
          <w:tcPr>
            <w:tcW w:w="1200" w:type="dxa"/>
            <w:vAlign w:val="bottom"/>
          </w:tcPr>
          <w:p w14:paraId="3030626B" w14:textId="77777777" w:rsidR="004D60F1" w:rsidRPr="00DD65C8" w:rsidRDefault="004D60F1">
            <w:pPr>
              <w:rPr>
                <w:sz w:val="16"/>
                <w:szCs w:val="16"/>
              </w:rPr>
            </w:pPr>
          </w:p>
        </w:tc>
        <w:tc>
          <w:tcPr>
            <w:tcW w:w="100" w:type="dxa"/>
            <w:vAlign w:val="bottom"/>
          </w:tcPr>
          <w:p w14:paraId="4B3C79DD" w14:textId="77777777" w:rsidR="004D60F1" w:rsidRPr="00DD65C8" w:rsidRDefault="004D60F1">
            <w:pPr>
              <w:rPr>
                <w:sz w:val="16"/>
                <w:szCs w:val="16"/>
              </w:rPr>
            </w:pPr>
          </w:p>
        </w:tc>
        <w:tc>
          <w:tcPr>
            <w:tcW w:w="0" w:type="dxa"/>
            <w:vAlign w:val="bottom"/>
          </w:tcPr>
          <w:p w14:paraId="6A1BE8B3" w14:textId="77777777" w:rsidR="004D60F1" w:rsidRPr="00DD65C8" w:rsidRDefault="004D60F1">
            <w:pPr>
              <w:rPr>
                <w:sz w:val="1"/>
                <w:szCs w:val="1"/>
              </w:rPr>
            </w:pPr>
          </w:p>
        </w:tc>
      </w:tr>
      <w:tr w:rsidR="004D60F1" w:rsidRPr="00DD65C8" w14:paraId="508737C3" w14:textId="77777777">
        <w:trPr>
          <w:trHeight w:val="300"/>
        </w:trPr>
        <w:tc>
          <w:tcPr>
            <w:tcW w:w="20" w:type="dxa"/>
            <w:vAlign w:val="bottom"/>
          </w:tcPr>
          <w:p w14:paraId="6477F373" w14:textId="77777777" w:rsidR="004D60F1" w:rsidRPr="00DD65C8" w:rsidRDefault="004D60F1">
            <w:pPr>
              <w:rPr>
                <w:sz w:val="24"/>
                <w:szCs w:val="24"/>
              </w:rPr>
            </w:pPr>
          </w:p>
        </w:tc>
        <w:tc>
          <w:tcPr>
            <w:tcW w:w="100" w:type="dxa"/>
            <w:vAlign w:val="bottom"/>
          </w:tcPr>
          <w:p w14:paraId="68C36142" w14:textId="77777777" w:rsidR="004D60F1" w:rsidRPr="00DD65C8" w:rsidRDefault="004D60F1">
            <w:pPr>
              <w:rPr>
                <w:sz w:val="24"/>
                <w:szCs w:val="24"/>
              </w:rPr>
            </w:pPr>
          </w:p>
        </w:tc>
        <w:tc>
          <w:tcPr>
            <w:tcW w:w="640" w:type="dxa"/>
            <w:vMerge w:val="restart"/>
            <w:vAlign w:val="bottom"/>
          </w:tcPr>
          <w:p w14:paraId="2A77230E" w14:textId="77777777" w:rsidR="004D60F1" w:rsidRPr="00DD65C8" w:rsidRDefault="00C629FD">
            <w:pPr>
              <w:jc w:val="center"/>
              <w:rPr>
                <w:sz w:val="20"/>
                <w:szCs w:val="20"/>
              </w:rPr>
            </w:pPr>
            <w:r w:rsidRPr="00DD65C8">
              <w:rPr>
                <w:rFonts w:eastAsia="Times New Roman"/>
                <w:b/>
                <w:bCs/>
                <w:w w:val="99"/>
              </w:rPr>
              <w:t>6g</w:t>
            </w:r>
          </w:p>
        </w:tc>
        <w:tc>
          <w:tcPr>
            <w:tcW w:w="220" w:type="dxa"/>
            <w:vAlign w:val="bottom"/>
          </w:tcPr>
          <w:p w14:paraId="37889027" w14:textId="77777777" w:rsidR="004D60F1" w:rsidRPr="00DD65C8" w:rsidRDefault="004D60F1">
            <w:pPr>
              <w:rPr>
                <w:sz w:val="24"/>
                <w:szCs w:val="24"/>
              </w:rPr>
            </w:pPr>
          </w:p>
        </w:tc>
        <w:tc>
          <w:tcPr>
            <w:tcW w:w="1020" w:type="dxa"/>
            <w:gridSpan w:val="2"/>
            <w:vMerge w:val="restart"/>
            <w:vAlign w:val="bottom"/>
          </w:tcPr>
          <w:p w14:paraId="0D0EE743" w14:textId="77777777" w:rsidR="004D60F1" w:rsidRPr="00DD65C8" w:rsidRDefault="00C629FD">
            <w:pPr>
              <w:ind w:right="120"/>
              <w:jc w:val="center"/>
              <w:rPr>
                <w:sz w:val="20"/>
                <w:szCs w:val="20"/>
              </w:rPr>
            </w:pPr>
            <w:r w:rsidRPr="00DD65C8">
              <w:rPr>
                <w:rFonts w:eastAsia="Times New Roman"/>
                <w:b/>
                <w:bCs/>
              </w:rPr>
              <w:t>7-Cl</w:t>
            </w:r>
          </w:p>
        </w:tc>
        <w:tc>
          <w:tcPr>
            <w:tcW w:w="460" w:type="dxa"/>
            <w:gridSpan w:val="2"/>
            <w:vMerge w:val="restart"/>
            <w:vAlign w:val="bottom"/>
          </w:tcPr>
          <w:p w14:paraId="0FCAA692" w14:textId="77777777" w:rsidR="004D60F1" w:rsidRPr="00DD65C8" w:rsidRDefault="00C629FD">
            <w:pPr>
              <w:ind w:left="220"/>
              <w:rPr>
                <w:sz w:val="20"/>
                <w:szCs w:val="20"/>
              </w:rPr>
            </w:pPr>
            <w:r w:rsidRPr="00DD65C8">
              <w:rPr>
                <w:rFonts w:eastAsia="Times New Roman"/>
                <w:b/>
                <w:bCs/>
              </w:rPr>
              <w:t>2</w:t>
            </w:r>
          </w:p>
        </w:tc>
        <w:tc>
          <w:tcPr>
            <w:tcW w:w="200" w:type="dxa"/>
            <w:vAlign w:val="bottom"/>
          </w:tcPr>
          <w:p w14:paraId="6C64EF7A" w14:textId="77777777" w:rsidR="004D60F1" w:rsidRPr="00DD65C8" w:rsidRDefault="004D60F1">
            <w:pPr>
              <w:rPr>
                <w:sz w:val="24"/>
                <w:szCs w:val="24"/>
              </w:rPr>
            </w:pPr>
          </w:p>
        </w:tc>
        <w:tc>
          <w:tcPr>
            <w:tcW w:w="640" w:type="dxa"/>
            <w:vAlign w:val="bottom"/>
          </w:tcPr>
          <w:p w14:paraId="7743FD40" w14:textId="77777777" w:rsidR="004D60F1" w:rsidRPr="00DD65C8" w:rsidRDefault="004D60F1">
            <w:pPr>
              <w:rPr>
                <w:sz w:val="24"/>
                <w:szCs w:val="24"/>
              </w:rPr>
            </w:pPr>
          </w:p>
        </w:tc>
        <w:tc>
          <w:tcPr>
            <w:tcW w:w="1560" w:type="dxa"/>
            <w:gridSpan w:val="2"/>
            <w:vMerge w:val="restart"/>
            <w:vAlign w:val="bottom"/>
          </w:tcPr>
          <w:p w14:paraId="065769AE" w14:textId="77777777" w:rsidR="004D60F1" w:rsidRPr="00DD65C8" w:rsidRDefault="00C629FD">
            <w:pPr>
              <w:ind w:left="110"/>
              <w:jc w:val="center"/>
              <w:rPr>
                <w:sz w:val="20"/>
                <w:szCs w:val="20"/>
              </w:rPr>
            </w:pPr>
            <w:r w:rsidRPr="00DD65C8">
              <w:rPr>
                <w:rFonts w:eastAsia="Times New Roman"/>
                <w:w w:val="98"/>
              </w:rPr>
              <w:t>4,45</w:t>
            </w:r>
          </w:p>
        </w:tc>
        <w:tc>
          <w:tcPr>
            <w:tcW w:w="120" w:type="dxa"/>
            <w:vAlign w:val="bottom"/>
          </w:tcPr>
          <w:p w14:paraId="627DDB33" w14:textId="77777777" w:rsidR="004D60F1" w:rsidRPr="00DD65C8" w:rsidRDefault="004D60F1">
            <w:pPr>
              <w:rPr>
                <w:sz w:val="24"/>
                <w:szCs w:val="24"/>
              </w:rPr>
            </w:pPr>
          </w:p>
        </w:tc>
        <w:tc>
          <w:tcPr>
            <w:tcW w:w="1300" w:type="dxa"/>
            <w:gridSpan w:val="2"/>
            <w:vAlign w:val="bottom"/>
          </w:tcPr>
          <w:p w14:paraId="114F2D10" w14:textId="77777777" w:rsidR="004D60F1" w:rsidRPr="00DD65C8" w:rsidRDefault="00C629FD">
            <w:pPr>
              <w:jc w:val="center"/>
              <w:rPr>
                <w:sz w:val="20"/>
                <w:szCs w:val="20"/>
              </w:rPr>
            </w:pPr>
            <w:r w:rsidRPr="00DD65C8">
              <w:rPr>
                <w:rFonts w:eastAsia="Times New Roman"/>
                <w:b/>
                <w:bCs/>
              </w:rPr>
              <w:t>&gt;30</w:t>
            </w:r>
          </w:p>
        </w:tc>
        <w:tc>
          <w:tcPr>
            <w:tcW w:w="1000" w:type="dxa"/>
            <w:gridSpan w:val="2"/>
            <w:vAlign w:val="bottom"/>
          </w:tcPr>
          <w:p w14:paraId="25808A1E" w14:textId="77777777" w:rsidR="004D60F1" w:rsidRPr="00DD65C8" w:rsidRDefault="00C629FD">
            <w:pPr>
              <w:ind w:left="110"/>
              <w:jc w:val="center"/>
              <w:rPr>
                <w:sz w:val="20"/>
                <w:szCs w:val="20"/>
              </w:rPr>
            </w:pPr>
            <w:r w:rsidRPr="00DD65C8">
              <w:rPr>
                <w:rFonts w:eastAsia="Times New Roman"/>
                <w:b/>
                <w:bCs/>
                <w:w w:val="98"/>
              </w:rPr>
              <w:t>&gt;30</w:t>
            </w:r>
          </w:p>
        </w:tc>
        <w:tc>
          <w:tcPr>
            <w:tcW w:w="100" w:type="dxa"/>
            <w:vAlign w:val="bottom"/>
          </w:tcPr>
          <w:p w14:paraId="4F3F696E" w14:textId="77777777" w:rsidR="004D60F1" w:rsidRPr="00DD65C8" w:rsidRDefault="004D60F1">
            <w:pPr>
              <w:rPr>
                <w:sz w:val="24"/>
                <w:szCs w:val="24"/>
              </w:rPr>
            </w:pPr>
          </w:p>
        </w:tc>
        <w:tc>
          <w:tcPr>
            <w:tcW w:w="1320" w:type="dxa"/>
            <w:gridSpan w:val="2"/>
            <w:vAlign w:val="bottom"/>
          </w:tcPr>
          <w:p w14:paraId="4EBC7435" w14:textId="77777777" w:rsidR="004D60F1" w:rsidRPr="00DD65C8" w:rsidRDefault="00C629FD">
            <w:pPr>
              <w:jc w:val="center"/>
              <w:rPr>
                <w:sz w:val="20"/>
                <w:szCs w:val="20"/>
              </w:rPr>
            </w:pPr>
            <w:r w:rsidRPr="00DD65C8">
              <w:rPr>
                <w:rFonts w:eastAsia="Times New Roman"/>
                <w:b/>
                <w:bCs/>
                <w:w w:val="98"/>
              </w:rPr>
              <w:t>&gt;30</w:t>
            </w:r>
          </w:p>
        </w:tc>
        <w:tc>
          <w:tcPr>
            <w:tcW w:w="100" w:type="dxa"/>
            <w:vAlign w:val="bottom"/>
          </w:tcPr>
          <w:p w14:paraId="2EC2E787" w14:textId="77777777" w:rsidR="004D60F1" w:rsidRPr="00DD65C8" w:rsidRDefault="004D60F1">
            <w:pPr>
              <w:rPr>
                <w:sz w:val="24"/>
                <w:szCs w:val="24"/>
              </w:rPr>
            </w:pPr>
          </w:p>
        </w:tc>
        <w:tc>
          <w:tcPr>
            <w:tcW w:w="0" w:type="dxa"/>
            <w:vAlign w:val="bottom"/>
          </w:tcPr>
          <w:p w14:paraId="0638EA75" w14:textId="77777777" w:rsidR="004D60F1" w:rsidRPr="00DD65C8" w:rsidRDefault="004D60F1">
            <w:pPr>
              <w:rPr>
                <w:sz w:val="1"/>
                <w:szCs w:val="1"/>
              </w:rPr>
            </w:pPr>
          </w:p>
        </w:tc>
      </w:tr>
      <w:tr w:rsidR="004D60F1" w:rsidRPr="00DD65C8" w14:paraId="7B563ED4" w14:textId="77777777">
        <w:trPr>
          <w:trHeight w:val="190"/>
        </w:trPr>
        <w:tc>
          <w:tcPr>
            <w:tcW w:w="20" w:type="dxa"/>
            <w:vAlign w:val="bottom"/>
          </w:tcPr>
          <w:p w14:paraId="6E730296" w14:textId="77777777" w:rsidR="004D60F1" w:rsidRPr="00DD65C8" w:rsidRDefault="004D60F1">
            <w:pPr>
              <w:rPr>
                <w:sz w:val="16"/>
                <w:szCs w:val="16"/>
              </w:rPr>
            </w:pPr>
          </w:p>
        </w:tc>
        <w:tc>
          <w:tcPr>
            <w:tcW w:w="100" w:type="dxa"/>
            <w:vAlign w:val="bottom"/>
          </w:tcPr>
          <w:p w14:paraId="4D373106" w14:textId="77777777" w:rsidR="004D60F1" w:rsidRPr="00DD65C8" w:rsidRDefault="004D60F1">
            <w:pPr>
              <w:rPr>
                <w:sz w:val="16"/>
                <w:szCs w:val="16"/>
              </w:rPr>
            </w:pPr>
          </w:p>
        </w:tc>
        <w:tc>
          <w:tcPr>
            <w:tcW w:w="640" w:type="dxa"/>
            <w:vMerge/>
            <w:vAlign w:val="bottom"/>
          </w:tcPr>
          <w:p w14:paraId="596088D2" w14:textId="77777777" w:rsidR="004D60F1" w:rsidRPr="00DD65C8" w:rsidRDefault="004D60F1">
            <w:pPr>
              <w:rPr>
                <w:sz w:val="16"/>
                <w:szCs w:val="16"/>
              </w:rPr>
            </w:pPr>
          </w:p>
        </w:tc>
        <w:tc>
          <w:tcPr>
            <w:tcW w:w="220" w:type="dxa"/>
            <w:vAlign w:val="bottom"/>
          </w:tcPr>
          <w:p w14:paraId="676DD1BA" w14:textId="77777777" w:rsidR="004D60F1" w:rsidRPr="00DD65C8" w:rsidRDefault="004D60F1">
            <w:pPr>
              <w:rPr>
                <w:sz w:val="16"/>
                <w:szCs w:val="16"/>
              </w:rPr>
            </w:pPr>
          </w:p>
        </w:tc>
        <w:tc>
          <w:tcPr>
            <w:tcW w:w="1020" w:type="dxa"/>
            <w:gridSpan w:val="2"/>
            <w:vMerge/>
            <w:vAlign w:val="bottom"/>
          </w:tcPr>
          <w:p w14:paraId="7B13CCEB" w14:textId="77777777" w:rsidR="004D60F1" w:rsidRPr="00DD65C8" w:rsidRDefault="004D60F1">
            <w:pPr>
              <w:rPr>
                <w:sz w:val="16"/>
                <w:szCs w:val="16"/>
              </w:rPr>
            </w:pPr>
          </w:p>
        </w:tc>
        <w:tc>
          <w:tcPr>
            <w:tcW w:w="460" w:type="dxa"/>
            <w:gridSpan w:val="2"/>
            <w:vMerge/>
            <w:vAlign w:val="bottom"/>
          </w:tcPr>
          <w:p w14:paraId="41A95958" w14:textId="77777777" w:rsidR="004D60F1" w:rsidRPr="00DD65C8" w:rsidRDefault="004D60F1">
            <w:pPr>
              <w:rPr>
                <w:sz w:val="16"/>
                <w:szCs w:val="16"/>
              </w:rPr>
            </w:pPr>
          </w:p>
        </w:tc>
        <w:tc>
          <w:tcPr>
            <w:tcW w:w="200" w:type="dxa"/>
            <w:vAlign w:val="bottom"/>
          </w:tcPr>
          <w:p w14:paraId="18D5561E" w14:textId="77777777" w:rsidR="004D60F1" w:rsidRPr="00DD65C8" w:rsidRDefault="004D60F1">
            <w:pPr>
              <w:rPr>
                <w:sz w:val="16"/>
                <w:szCs w:val="16"/>
              </w:rPr>
            </w:pPr>
          </w:p>
        </w:tc>
        <w:tc>
          <w:tcPr>
            <w:tcW w:w="640" w:type="dxa"/>
            <w:vAlign w:val="bottom"/>
          </w:tcPr>
          <w:p w14:paraId="4B558BDF" w14:textId="77777777" w:rsidR="004D60F1" w:rsidRPr="00DD65C8" w:rsidRDefault="004D60F1">
            <w:pPr>
              <w:rPr>
                <w:sz w:val="16"/>
                <w:szCs w:val="16"/>
              </w:rPr>
            </w:pPr>
          </w:p>
        </w:tc>
        <w:tc>
          <w:tcPr>
            <w:tcW w:w="1560" w:type="dxa"/>
            <w:gridSpan w:val="2"/>
            <w:vMerge/>
            <w:vAlign w:val="bottom"/>
          </w:tcPr>
          <w:p w14:paraId="2BE3D516" w14:textId="77777777" w:rsidR="004D60F1" w:rsidRPr="00DD65C8" w:rsidRDefault="004D60F1">
            <w:pPr>
              <w:rPr>
                <w:sz w:val="16"/>
                <w:szCs w:val="16"/>
              </w:rPr>
            </w:pPr>
          </w:p>
        </w:tc>
        <w:tc>
          <w:tcPr>
            <w:tcW w:w="120" w:type="dxa"/>
            <w:vAlign w:val="bottom"/>
          </w:tcPr>
          <w:p w14:paraId="5E72761F" w14:textId="77777777" w:rsidR="004D60F1" w:rsidRPr="00DD65C8" w:rsidRDefault="004D60F1">
            <w:pPr>
              <w:rPr>
                <w:sz w:val="16"/>
                <w:szCs w:val="16"/>
              </w:rPr>
            </w:pPr>
          </w:p>
        </w:tc>
        <w:tc>
          <w:tcPr>
            <w:tcW w:w="100" w:type="dxa"/>
            <w:vAlign w:val="bottom"/>
          </w:tcPr>
          <w:p w14:paraId="682A67E3" w14:textId="77777777" w:rsidR="004D60F1" w:rsidRPr="00DD65C8" w:rsidRDefault="004D60F1">
            <w:pPr>
              <w:rPr>
                <w:sz w:val="16"/>
                <w:szCs w:val="16"/>
              </w:rPr>
            </w:pPr>
          </w:p>
        </w:tc>
        <w:tc>
          <w:tcPr>
            <w:tcW w:w="1200" w:type="dxa"/>
            <w:vAlign w:val="bottom"/>
          </w:tcPr>
          <w:p w14:paraId="3DE06D7F" w14:textId="77777777" w:rsidR="004D60F1" w:rsidRPr="00DD65C8" w:rsidRDefault="004D60F1">
            <w:pPr>
              <w:rPr>
                <w:sz w:val="16"/>
                <w:szCs w:val="16"/>
              </w:rPr>
            </w:pPr>
          </w:p>
        </w:tc>
        <w:tc>
          <w:tcPr>
            <w:tcW w:w="220" w:type="dxa"/>
            <w:vAlign w:val="bottom"/>
          </w:tcPr>
          <w:p w14:paraId="65D5688B" w14:textId="77777777" w:rsidR="004D60F1" w:rsidRPr="00DD65C8" w:rsidRDefault="004D60F1">
            <w:pPr>
              <w:rPr>
                <w:sz w:val="16"/>
                <w:szCs w:val="16"/>
              </w:rPr>
            </w:pPr>
          </w:p>
        </w:tc>
        <w:tc>
          <w:tcPr>
            <w:tcW w:w="780" w:type="dxa"/>
            <w:vAlign w:val="bottom"/>
          </w:tcPr>
          <w:p w14:paraId="47187A4E" w14:textId="77777777" w:rsidR="004D60F1" w:rsidRPr="00DD65C8" w:rsidRDefault="004D60F1">
            <w:pPr>
              <w:rPr>
                <w:sz w:val="16"/>
                <w:szCs w:val="16"/>
              </w:rPr>
            </w:pPr>
          </w:p>
        </w:tc>
        <w:tc>
          <w:tcPr>
            <w:tcW w:w="100" w:type="dxa"/>
            <w:vAlign w:val="bottom"/>
          </w:tcPr>
          <w:p w14:paraId="1118EC10" w14:textId="77777777" w:rsidR="004D60F1" w:rsidRPr="00DD65C8" w:rsidRDefault="004D60F1">
            <w:pPr>
              <w:rPr>
                <w:sz w:val="16"/>
                <w:szCs w:val="16"/>
              </w:rPr>
            </w:pPr>
          </w:p>
        </w:tc>
        <w:tc>
          <w:tcPr>
            <w:tcW w:w="120" w:type="dxa"/>
            <w:vAlign w:val="bottom"/>
          </w:tcPr>
          <w:p w14:paraId="0424E09B" w14:textId="77777777" w:rsidR="004D60F1" w:rsidRPr="00DD65C8" w:rsidRDefault="004D60F1">
            <w:pPr>
              <w:rPr>
                <w:sz w:val="16"/>
                <w:szCs w:val="16"/>
              </w:rPr>
            </w:pPr>
          </w:p>
        </w:tc>
        <w:tc>
          <w:tcPr>
            <w:tcW w:w="1200" w:type="dxa"/>
            <w:vAlign w:val="bottom"/>
          </w:tcPr>
          <w:p w14:paraId="15C95608" w14:textId="77777777" w:rsidR="004D60F1" w:rsidRPr="00DD65C8" w:rsidRDefault="004D60F1">
            <w:pPr>
              <w:rPr>
                <w:sz w:val="16"/>
                <w:szCs w:val="16"/>
              </w:rPr>
            </w:pPr>
          </w:p>
        </w:tc>
        <w:tc>
          <w:tcPr>
            <w:tcW w:w="100" w:type="dxa"/>
            <w:vAlign w:val="bottom"/>
          </w:tcPr>
          <w:p w14:paraId="67F61B77" w14:textId="77777777" w:rsidR="004D60F1" w:rsidRPr="00DD65C8" w:rsidRDefault="004D60F1">
            <w:pPr>
              <w:rPr>
                <w:sz w:val="16"/>
                <w:szCs w:val="16"/>
              </w:rPr>
            </w:pPr>
          </w:p>
        </w:tc>
        <w:tc>
          <w:tcPr>
            <w:tcW w:w="0" w:type="dxa"/>
            <w:vAlign w:val="bottom"/>
          </w:tcPr>
          <w:p w14:paraId="678884A9" w14:textId="77777777" w:rsidR="004D60F1" w:rsidRPr="00DD65C8" w:rsidRDefault="004D60F1">
            <w:pPr>
              <w:rPr>
                <w:sz w:val="1"/>
                <w:szCs w:val="1"/>
              </w:rPr>
            </w:pPr>
          </w:p>
        </w:tc>
      </w:tr>
      <w:tr w:rsidR="004D60F1" w:rsidRPr="00DD65C8" w14:paraId="124CAA5A" w14:textId="77777777">
        <w:trPr>
          <w:trHeight w:val="448"/>
        </w:trPr>
        <w:tc>
          <w:tcPr>
            <w:tcW w:w="20" w:type="dxa"/>
            <w:tcBorders>
              <w:bottom w:val="single" w:sz="8" w:space="0" w:color="auto"/>
            </w:tcBorders>
            <w:vAlign w:val="bottom"/>
          </w:tcPr>
          <w:p w14:paraId="36B53963" w14:textId="77777777" w:rsidR="004D60F1" w:rsidRPr="00DD65C8" w:rsidRDefault="004D60F1">
            <w:pPr>
              <w:rPr>
                <w:sz w:val="24"/>
                <w:szCs w:val="24"/>
              </w:rPr>
            </w:pPr>
          </w:p>
        </w:tc>
        <w:tc>
          <w:tcPr>
            <w:tcW w:w="100" w:type="dxa"/>
            <w:tcBorders>
              <w:bottom w:val="single" w:sz="8" w:space="0" w:color="auto"/>
            </w:tcBorders>
            <w:vAlign w:val="bottom"/>
          </w:tcPr>
          <w:p w14:paraId="616753DE" w14:textId="77777777" w:rsidR="004D60F1" w:rsidRPr="00DD65C8" w:rsidRDefault="004D60F1">
            <w:pPr>
              <w:rPr>
                <w:sz w:val="24"/>
                <w:szCs w:val="24"/>
              </w:rPr>
            </w:pPr>
          </w:p>
        </w:tc>
        <w:tc>
          <w:tcPr>
            <w:tcW w:w="640" w:type="dxa"/>
            <w:tcBorders>
              <w:bottom w:val="single" w:sz="8" w:space="0" w:color="auto"/>
            </w:tcBorders>
            <w:vAlign w:val="bottom"/>
          </w:tcPr>
          <w:p w14:paraId="540961BC" w14:textId="77777777" w:rsidR="004D60F1" w:rsidRPr="00DD65C8" w:rsidRDefault="004D60F1">
            <w:pPr>
              <w:rPr>
                <w:sz w:val="24"/>
                <w:szCs w:val="24"/>
              </w:rPr>
            </w:pPr>
          </w:p>
        </w:tc>
        <w:tc>
          <w:tcPr>
            <w:tcW w:w="1240" w:type="dxa"/>
            <w:gridSpan w:val="3"/>
            <w:tcBorders>
              <w:bottom w:val="single" w:sz="8" w:space="0" w:color="auto"/>
            </w:tcBorders>
            <w:vAlign w:val="bottom"/>
          </w:tcPr>
          <w:p w14:paraId="06F74D54" w14:textId="77777777" w:rsidR="004D60F1" w:rsidRPr="00DD65C8" w:rsidRDefault="00C629FD">
            <w:pPr>
              <w:ind w:left="180"/>
              <w:rPr>
                <w:sz w:val="20"/>
                <w:szCs w:val="20"/>
              </w:rPr>
            </w:pPr>
            <w:r w:rsidRPr="00DD65C8">
              <w:rPr>
                <w:rFonts w:eastAsia="Times New Roman"/>
                <w:b/>
                <w:bCs/>
              </w:rPr>
              <w:t>SAHA</w:t>
            </w:r>
            <w:r w:rsidRPr="00DD65C8">
              <w:rPr>
                <w:rFonts w:eastAsia="Times New Roman"/>
                <w:b/>
                <w:bCs/>
                <w:i/>
                <w:iCs/>
                <w:sz w:val="27"/>
                <w:szCs w:val="27"/>
                <w:vertAlign w:val="superscript"/>
              </w:rPr>
              <w:t>4</w:t>
            </w:r>
          </w:p>
        </w:tc>
        <w:tc>
          <w:tcPr>
            <w:tcW w:w="100" w:type="dxa"/>
            <w:tcBorders>
              <w:bottom w:val="single" w:sz="8" w:space="0" w:color="auto"/>
            </w:tcBorders>
            <w:vAlign w:val="bottom"/>
          </w:tcPr>
          <w:p w14:paraId="585E55CC" w14:textId="77777777" w:rsidR="004D60F1" w:rsidRPr="00DD65C8" w:rsidRDefault="004D60F1">
            <w:pPr>
              <w:rPr>
                <w:sz w:val="24"/>
                <w:szCs w:val="24"/>
              </w:rPr>
            </w:pPr>
          </w:p>
        </w:tc>
        <w:tc>
          <w:tcPr>
            <w:tcW w:w="360" w:type="dxa"/>
            <w:tcBorders>
              <w:bottom w:val="single" w:sz="8" w:space="0" w:color="auto"/>
            </w:tcBorders>
            <w:vAlign w:val="bottom"/>
          </w:tcPr>
          <w:p w14:paraId="360E5B7C" w14:textId="77777777" w:rsidR="004D60F1" w:rsidRPr="00DD65C8" w:rsidRDefault="004D60F1">
            <w:pPr>
              <w:rPr>
                <w:sz w:val="24"/>
                <w:szCs w:val="24"/>
              </w:rPr>
            </w:pPr>
          </w:p>
        </w:tc>
        <w:tc>
          <w:tcPr>
            <w:tcW w:w="840" w:type="dxa"/>
            <w:gridSpan w:val="2"/>
            <w:tcBorders>
              <w:bottom w:val="single" w:sz="8" w:space="0" w:color="auto"/>
            </w:tcBorders>
            <w:vAlign w:val="bottom"/>
          </w:tcPr>
          <w:p w14:paraId="5FD87EDC" w14:textId="77777777" w:rsidR="004D60F1" w:rsidRPr="00DD65C8" w:rsidRDefault="00C629FD">
            <w:pPr>
              <w:ind w:left="110"/>
              <w:jc w:val="center"/>
              <w:rPr>
                <w:sz w:val="20"/>
                <w:szCs w:val="20"/>
              </w:rPr>
            </w:pPr>
            <w:r w:rsidRPr="00DD65C8">
              <w:rPr>
                <w:rFonts w:eastAsia="Times New Roman"/>
                <w:b/>
                <w:bCs/>
                <w:w w:val="98"/>
              </w:rPr>
              <w:t>1.44</w:t>
            </w:r>
          </w:p>
        </w:tc>
        <w:tc>
          <w:tcPr>
            <w:tcW w:w="1560" w:type="dxa"/>
            <w:gridSpan w:val="2"/>
            <w:tcBorders>
              <w:bottom w:val="single" w:sz="8" w:space="0" w:color="auto"/>
            </w:tcBorders>
            <w:vAlign w:val="bottom"/>
          </w:tcPr>
          <w:p w14:paraId="0F879D75" w14:textId="77777777" w:rsidR="004D60F1" w:rsidRPr="00DD65C8" w:rsidRDefault="00C629FD">
            <w:pPr>
              <w:ind w:left="110"/>
              <w:jc w:val="center"/>
              <w:rPr>
                <w:sz w:val="20"/>
                <w:szCs w:val="20"/>
              </w:rPr>
            </w:pPr>
            <w:r w:rsidRPr="00DD65C8">
              <w:rPr>
                <w:rFonts w:eastAsia="Times New Roman"/>
                <w:b/>
                <w:bCs/>
                <w:w w:val="98"/>
              </w:rPr>
              <w:t>1.06</w:t>
            </w:r>
          </w:p>
        </w:tc>
        <w:tc>
          <w:tcPr>
            <w:tcW w:w="120" w:type="dxa"/>
            <w:tcBorders>
              <w:bottom w:val="single" w:sz="8" w:space="0" w:color="auto"/>
            </w:tcBorders>
            <w:vAlign w:val="bottom"/>
          </w:tcPr>
          <w:p w14:paraId="60B05BAE" w14:textId="77777777" w:rsidR="004D60F1" w:rsidRPr="00DD65C8" w:rsidRDefault="004D60F1">
            <w:pPr>
              <w:rPr>
                <w:sz w:val="24"/>
                <w:szCs w:val="24"/>
              </w:rPr>
            </w:pPr>
          </w:p>
        </w:tc>
        <w:tc>
          <w:tcPr>
            <w:tcW w:w="1300" w:type="dxa"/>
            <w:gridSpan w:val="2"/>
            <w:tcBorders>
              <w:bottom w:val="single" w:sz="8" w:space="0" w:color="auto"/>
            </w:tcBorders>
            <w:vAlign w:val="bottom"/>
          </w:tcPr>
          <w:p w14:paraId="68BA1BAB" w14:textId="77777777" w:rsidR="004D60F1" w:rsidRPr="00DD65C8" w:rsidRDefault="00C629FD">
            <w:pPr>
              <w:jc w:val="center"/>
              <w:rPr>
                <w:sz w:val="20"/>
                <w:szCs w:val="20"/>
              </w:rPr>
            </w:pPr>
            <w:r w:rsidRPr="00DD65C8">
              <w:rPr>
                <w:rFonts w:eastAsia="Times New Roman"/>
                <w:b/>
                <w:bCs/>
              </w:rPr>
              <w:t>3.20</w:t>
            </w:r>
          </w:p>
        </w:tc>
        <w:tc>
          <w:tcPr>
            <w:tcW w:w="1000" w:type="dxa"/>
            <w:gridSpan w:val="2"/>
            <w:tcBorders>
              <w:bottom w:val="single" w:sz="8" w:space="0" w:color="auto"/>
            </w:tcBorders>
            <w:vAlign w:val="bottom"/>
          </w:tcPr>
          <w:p w14:paraId="46C459D2" w14:textId="77777777" w:rsidR="004D60F1" w:rsidRPr="00DD65C8" w:rsidRDefault="00C629FD">
            <w:pPr>
              <w:ind w:left="110"/>
              <w:jc w:val="center"/>
              <w:rPr>
                <w:sz w:val="20"/>
                <w:szCs w:val="20"/>
              </w:rPr>
            </w:pPr>
            <w:r w:rsidRPr="00DD65C8">
              <w:rPr>
                <w:rFonts w:eastAsia="Times New Roman"/>
                <w:b/>
                <w:bCs/>
                <w:w w:val="98"/>
              </w:rPr>
              <w:t>3.70</w:t>
            </w:r>
          </w:p>
        </w:tc>
        <w:tc>
          <w:tcPr>
            <w:tcW w:w="100" w:type="dxa"/>
            <w:tcBorders>
              <w:bottom w:val="single" w:sz="8" w:space="0" w:color="auto"/>
            </w:tcBorders>
            <w:vAlign w:val="bottom"/>
          </w:tcPr>
          <w:p w14:paraId="75B699F0" w14:textId="77777777" w:rsidR="004D60F1" w:rsidRPr="00DD65C8" w:rsidRDefault="004D60F1">
            <w:pPr>
              <w:rPr>
                <w:sz w:val="24"/>
                <w:szCs w:val="24"/>
              </w:rPr>
            </w:pPr>
          </w:p>
        </w:tc>
        <w:tc>
          <w:tcPr>
            <w:tcW w:w="1320" w:type="dxa"/>
            <w:gridSpan w:val="2"/>
            <w:tcBorders>
              <w:bottom w:val="single" w:sz="8" w:space="0" w:color="auto"/>
            </w:tcBorders>
            <w:vAlign w:val="bottom"/>
          </w:tcPr>
          <w:p w14:paraId="793C856B" w14:textId="77777777" w:rsidR="004D60F1" w:rsidRPr="00DD65C8" w:rsidRDefault="00C629FD">
            <w:pPr>
              <w:jc w:val="center"/>
              <w:rPr>
                <w:sz w:val="20"/>
                <w:szCs w:val="20"/>
              </w:rPr>
            </w:pPr>
            <w:r w:rsidRPr="00DD65C8">
              <w:rPr>
                <w:rFonts w:eastAsia="Times New Roman"/>
                <w:b/>
                <w:bCs/>
                <w:w w:val="98"/>
              </w:rPr>
              <w:t>3.75</w:t>
            </w:r>
          </w:p>
        </w:tc>
        <w:tc>
          <w:tcPr>
            <w:tcW w:w="100" w:type="dxa"/>
            <w:tcBorders>
              <w:bottom w:val="single" w:sz="8" w:space="0" w:color="auto"/>
            </w:tcBorders>
            <w:vAlign w:val="bottom"/>
          </w:tcPr>
          <w:p w14:paraId="21D7562E" w14:textId="77777777" w:rsidR="004D60F1" w:rsidRPr="00DD65C8" w:rsidRDefault="004D60F1">
            <w:pPr>
              <w:rPr>
                <w:sz w:val="24"/>
                <w:szCs w:val="24"/>
              </w:rPr>
            </w:pPr>
          </w:p>
        </w:tc>
        <w:tc>
          <w:tcPr>
            <w:tcW w:w="0" w:type="dxa"/>
            <w:vAlign w:val="bottom"/>
          </w:tcPr>
          <w:p w14:paraId="5D11E35F" w14:textId="77777777" w:rsidR="004D60F1" w:rsidRPr="00DD65C8" w:rsidRDefault="004D60F1">
            <w:pPr>
              <w:rPr>
                <w:sz w:val="1"/>
                <w:szCs w:val="1"/>
              </w:rPr>
            </w:pPr>
          </w:p>
        </w:tc>
      </w:tr>
    </w:tbl>
    <w:p w14:paraId="222FF552" w14:textId="77777777" w:rsidR="004D60F1" w:rsidRPr="00DD65C8" w:rsidRDefault="004D60F1">
      <w:pPr>
        <w:spacing w:line="200" w:lineRule="exact"/>
        <w:rPr>
          <w:sz w:val="20"/>
          <w:szCs w:val="20"/>
        </w:rPr>
      </w:pPr>
    </w:p>
    <w:p w14:paraId="24E30E3A" w14:textId="77777777" w:rsidR="004D60F1" w:rsidRPr="00DD65C8" w:rsidRDefault="004D60F1">
      <w:pPr>
        <w:spacing w:line="200" w:lineRule="exact"/>
        <w:rPr>
          <w:sz w:val="20"/>
          <w:szCs w:val="20"/>
        </w:rPr>
      </w:pPr>
    </w:p>
    <w:p w14:paraId="35A58CD4" w14:textId="77777777" w:rsidR="004D60F1" w:rsidRPr="00DD65C8" w:rsidRDefault="004D60F1">
      <w:pPr>
        <w:spacing w:line="341" w:lineRule="exact"/>
        <w:rPr>
          <w:sz w:val="20"/>
          <w:szCs w:val="20"/>
        </w:rPr>
      </w:pPr>
    </w:p>
    <w:p w14:paraId="2B187EFA" w14:textId="77777777" w:rsidR="004D60F1" w:rsidRPr="00DD65C8" w:rsidRDefault="00C629FD">
      <w:pPr>
        <w:ind w:right="-439"/>
        <w:jc w:val="center"/>
        <w:rPr>
          <w:sz w:val="20"/>
          <w:szCs w:val="20"/>
        </w:rPr>
      </w:pPr>
      <w:r w:rsidRPr="00DD65C8">
        <w:rPr>
          <w:rFonts w:eastAsia="Calibri"/>
        </w:rPr>
        <w:t>49</w:t>
      </w:r>
    </w:p>
    <w:p w14:paraId="65CC0E1E" w14:textId="77777777" w:rsidR="004D60F1" w:rsidRPr="00DD65C8" w:rsidRDefault="004D60F1">
      <w:pPr>
        <w:sectPr w:rsidR="004D60F1" w:rsidRPr="00DD65C8">
          <w:pgSz w:w="11900" w:h="16841"/>
          <w:pgMar w:top="1440" w:right="1019" w:bottom="421" w:left="1440" w:header="0" w:footer="0" w:gutter="0"/>
          <w:cols w:space="720" w:equalWidth="0">
            <w:col w:w="9440"/>
          </w:cols>
        </w:sectPr>
      </w:pPr>
    </w:p>
    <w:p w14:paraId="604671CF" w14:textId="77777777" w:rsidR="004D60F1" w:rsidRPr="00DD65C8" w:rsidRDefault="004D60F1">
      <w:pPr>
        <w:spacing w:line="200" w:lineRule="exact"/>
        <w:rPr>
          <w:sz w:val="20"/>
          <w:szCs w:val="20"/>
        </w:rPr>
      </w:pPr>
      <w:bookmarkStart w:id="50" w:name="page50"/>
      <w:bookmarkEnd w:id="50"/>
    </w:p>
    <w:p w14:paraId="0988F509" w14:textId="77777777" w:rsidR="004D60F1" w:rsidRPr="00DD65C8" w:rsidRDefault="004D60F1">
      <w:pPr>
        <w:spacing w:line="330" w:lineRule="exact"/>
        <w:rPr>
          <w:sz w:val="20"/>
          <w:szCs w:val="20"/>
        </w:rPr>
      </w:pPr>
    </w:p>
    <w:p w14:paraId="662CFDC9" w14:textId="77777777" w:rsidR="004D60F1" w:rsidRPr="00DD65C8" w:rsidRDefault="00C629FD">
      <w:pPr>
        <w:spacing w:line="225" w:lineRule="auto"/>
        <w:ind w:left="540" w:right="20" w:firstLine="82"/>
        <w:jc w:val="both"/>
        <w:rPr>
          <w:sz w:val="20"/>
          <w:szCs w:val="20"/>
        </w:rPr>
      </w:pPr>
      <w:r w:rsidRPr="00DD65C8">
        <w:rPr>
          <w:rFonts w:eastAsia="Times New Roman"/>
          <w:i/>
          <w:iCs/>
          <w:sz w:val="32"/>
          <w:szCs w:val="32"/>
          <w:vertAlign w:val="superscript"/>
        </w:rPr>
        <w:t>1</w:t>
      </w:r>
      <w:r w:rsidRPr="00DD65C8">
        <w:rPr>
          <w:rFonts w:eastAsia="Times New Roman"/>
          <w:i/>
          <w:iCs/>
          <w:sz w:val="24"/>
          <w:szCs w:val="24"/>
        </w:rPr>
        <w:t xml:space="preserve">Tính toán bằng phần mềm ChemDraw 9.0; </w:t>
      </w:r>
      <w:r w:rsidRPr="00DD65C8">
        <w:rPr>
          <w:rFonts w:eastAsia="Times New Roman"/>
          <w:i/>
          <w:iCs/>
          <w:sz w:val="32"/>
          <w:szCs w:val="32"/>
          <w:vertAlign w:val="superscript"/>
        </w:rPr>
        <w:t>2</w:t>
      </w:r>
      <w:r w:rsidRPr="00DD65C8">
        <w:rPr>
          <w:rFonts w:eastAsia="Times New Roman"/>
          <w:i/>
          <w:iCs/>
          <w:sz w:val="24"/>
          <w:szCs w:val="24"/>
        </w:rPr>
        <w:t xml:space="preserve">Nồng độ của chất (µM) ức chế 50% sự phát triển của tế bào, dữ liệu là kết quả trung bình của 3 lần thử nghiệm với độ lệch không quá 10%; </w:t>
      </w:r>
      <w:r w:rsidRPr="00DD65C8">
        <w:rPr>
          <w:rFonts w:eastAsia="Times New Roman"/>
          <w:i/>
          <w:iCs/>
          <w:sz w:val="32"/>
          <w:szCs w:val="32"/>
          <w:vertAlign w:val="superscript"/>
        </w:rPr>
        <w:t>3</w:t>
      </w:r>
      <w:r w:rsidRPr="00DD65C8">
        <w:rPr>
          <w:rFonts w:eastAsia="Times New Roman"/>
          <w:i/>
          <w:iCs/>
          <w:sz w:val="24"/>
          <w:szCs w:val="24"/>
        </w:rPr>
        <w:t xml:space="preserve">Dòng tế bào : SW620: tế bào ung thư trực tràng, PC3: tế bào ung thư tiền liệt tuyến, AsPC-1: tế bào ung thư tuyến tụy người; </w:t>
      </w:r>
      <w:r w:rsidRPr="00DD65C8">
        <w:rPr>
          <w:rFonts w:eastAsia="Times New Roman"/>
          <w:i/>
          <w:iCs/>
          <w:sz w:val="32"/>
          <w:szCs w:val="32"/>
          <w:vertAlign w:val="superscript"/>
        </w:rPr>
        <w:t>4</w:t>
      </w:r>
      <w:r w:rsidRPr="00DD65C8">
        <w:rPr>
          <w:rFonts w:eastAsia="Times New Roman"/>
          <w:i/>
          <w:iCs/>
          <w:sz w:val="24"/>
          <w:szCs w:val="24"/>
        </w:rPr>
        <w:t>SAHA: acid suberoylamid; chất đối chiếu dương tính.</w:t>
      </w:r>
    </w:p>
    <w:p w14:paraId="6710E59A" w14:textId="77777777" w:rsidR="004D60F1" w:rsidRPr="00DD65C8" w:rsidRDefault="004D60F1">
      <w:pPr>
        <w:spacing w:line="248" w:lineRule="exact"/>
        <w:rPr>
          <w:sz w:val="20"/>
          <w:szCs w:val="20"/>
        </w:rPr>
      </w:pPr>
    </w:p>
    <w:p w14:paraId="0E454021" w14:textId="77777777" w:rsidR="004D60F1" w:rsidRPr="00DD65C8" w:rsidRDefault="00C629FD">
      <w:pPr>
        <w:ind w:left="540"/>
        <w:rPr>
          <w:sz w:val="20"/>
          <w:szCs w:val="20"/>
        </w:rPr>
      </w:pPr>
      <w:r w:rsidRPr="00DD65C8">
        <w:rPr>
          <w:rFonts w:eastAsia="Times New Roman"/>
          <w:b/>
          <w:bCs/>
          <w:sz w:val="24"/>
          <w:szCs w:val="24"/>
        </w:rPr>
        <w:t>3.4. BÀN LUẬN</w:t>
      </w:r>
    </w:p>
    <w:p w14:paraId="11B9FD25" w14:textId="77777777" w:rsidR="004D60F1" w:rsidRPr="00DD65C8" w:rsidRDefault="004D60F1">
      <w:pPr>
        <w:spacing w:line="298" w:lineRule="exact"/>
        <w:rPr>
          <w:sz w:val="20"/>
          <w:szCs w:val="20"/>
        </w:rPr>
      </w:pPr>
    </w:p>
    <w:p w14:paraId="27312F0A" w14:textId="77777777" w:rsidR="004D60F1" w:rsidRPr="00DD65C8" w:rsidRDefault="00C629FD">
      <w:pPr>
        <w:ind w:left="540"/>
        <w:rPr>
          <w:sz w:val="20"/>
          <w:szCs w:val="20"/>
        </w:rPr>
      </w:pPr>
      <w:r w:rsidRPr="00DD65C8">
        <w:rPr>
          <w:rFonts w:eastAsia="Times New Roman"/>
          <w:b/>
          <w:bCs/>
          <w:sz w:val="24"/>
          <w:szCs w:val="24"/>
        </w:rPr>
        <w:t>3.4.1 BÀN LUẬN VỀ TỔNG HỢP HÓA HỌC</w:t>
      </w:r>
    </w:p>
    <w:p w14:paraId="24E647C2" w14:textId="77777777" w:rsidR="004D60F1" w:rsidRPr="00DD65C8" w:rsidRDefault="004D60F1">
      <w:pPr>
        <w:spacing w:line="306" w:lineRule="exact"/>
        <w:rPr>
          <w:sz w:val="20"/>
          <w:szCs w:val="20"/>
        </w:rPr>
      </w:pPr>
    </w:p>
    <w:p w14:paraId="315BAF00" w14:textId="77777777" w:rsidR="004D60F1" w:rsidRPr="00DD65C8" w:rsidRDefault="00C629FD">
      <w:pPr>
        <w:spacing w:line="356" w:lineRule="auto"/>
        <w:ind w:left="540" w:right="20" w:firstLine="566"/>
        <w:jc w:val="both"/>
        <w:rPr>
          <w:sz w:val="20"/>
          <w:szCs w:val="20"/>
        </w:rPr>
      </w:pPr>
      <w:r w:rsidRPr="00DD65C8">
        <w:rPr>
          <w:rFonts w:eastAsia="Times New Roman"/>
          <w:sz w:val="28"/>
          <w:szCs w:val="28"/>
        </w:rPr>
        <w:t xml:space="preserve">Các chất </w:t>
      </w:r>
      <w:r w:rsidRPr="00DD65C8">
        <w:rPr>
          <w:rFonts w:eastAsia="Times New Roman"/>
          <w:b/>
          <w:bCs/>
          <w:sz w:val="28"/>
          <w:szCs w:val="28"/>
        </w:rPr>
        <w:t>5a-g, 6a-g</w:t>
      </w:r>
      <w:r w:rsidRPr="00DD65C8">
        <w:rPr>
          <w:rFonts w:eastAsia="Times New Roman"/>
          <w:sz w:val="28"/>
          <w:szCs w:val="28"/>
        </w:rPr>
        <w:t xml:space="preserve"> và các chất trung gian tổng hợp được là các chất có cấu tạo phức tạp, có mạch carbon dài, có các nhóm chức nhạy cảm với các yếu tố của môi trường phản ứng. Vì vậy, trong quá trình tổng hợp cần đảm bảo nghiêm ngặt về điều kiện phản ứng.</w:t>
      </w:r>
    </w:p>
    <w:p w14:paraId="25555E74" w14:textId="77777777" w:rsidR="004D60F1" w:rsidRPr="00DD65C8" w:rsidRDefault="004D60F1">
      <w:pPr>
        <w:spacing w:line="22" w:lineRule="exact"/>
        <w:rPr>
          <w:sz w:val="20"/>
          <w:szCs w:val="20"/>
        </w:rPr>
      </w:pPr>
    </w:p>
    <w:p w14:paraId="57155E9B" w14:textId="77777777" w:rsidR="004D60F1" w:rsidRPr="00DD65C8" w:rsidRDefault="00C629FD">
      <w:pPr>
        <w:numPr>
          <w:ilvl w:val="0"/>
          <w:numId w:val="78"/>
        </w:numPr>
        <w:tabs>
          <w:tab w:val="left" w:pos="980"/>
        </w:tabs>
        <w:spacing w:line="201" w:lineRule="auto"/>
        <w:ind w:left="980" w:right="20" w:hanging="435"/>
        <w:rPr>
          <w:rFonts w:eastAsia="Wingdings"/>
          <w:sz w:val="56"/>
          <w:szCs w:val="56"/>
          <w:vertAlign w:val="superscript"/>
        </w:rPr>
      </w:pPr>
      <w:r w:rsidRPr="00DD65C8">
        <w:rPr>
          <w:rFonts w:eastAsia="Times New Roman"/>
          <w:sz w:val="28"/>
          <w:szCs w:val="28"/>
        </w:rPr>
        <w:t xml:space="preserve">Phản ứng tổng hợp chất chất 1-(prop-2-yn-1-yl)indolin-2,3-dion và dẫn chất </w:t>
      </w:r>
      <w:r w:rsidRPr="00DD65C8">
        <w:rPr>
          <w:rFonts w:eastAsia="Times New Roman"/>
          <w:b/>
          <w:bCs/>
          <w:sz w:val="28"/>
          <w:szCs w:val="28"/>
        </w:rPr>
        <w:t>(2a-g)</w:t>
      </w:r>
    </w:p>
    <w:p w14:paraId="69DB51AC" w14:textId="77777777" w:rsidR="004D60F1" w:rsidRPr="00DD65C8" w:rsidRDefault="004D60F1">
      <w:pPr>
        <w:spacing w:line="161" w:lineRule="exact"/>
        <w:rPr>
          <w:rFonts w:eastAsia="Wingdings"/>
          <w:sz w:val="56"/>
          <w:szCs w:val="56"/>
          <w:vertAlign w:val="superscript"/>
        </w:rPr>
      </w:pPr>
    </w:p>
    <w:p w14:paraId="1DD92CDF" w14:textId="77777777" w:rsidR="004D60F1" w:rsidRPr="00DD65C8" w:rsidRDefault="00C629FD">
      <w:pPr>
        <w:ind w:left="1120"/>
        <w:rPr>
          <w:rFonts w:eastAsia="Wingdings"/>
          <w:sz w:val="56"/>
          <w:szCs w:val="56"/>
          <w:vertAlign w:val="superscript"/>
        </w:rPr>
      </w:pPr>
      <w:r w:rsidRPr="00DD65C8">
        <w:rPr>
          <w:rFonts w:eastAsia="Times New Roman"/>
          <w:i/>
          <w:iCs/>
          <w:sz w:val="28"/>
          <w:szCs w:val="28"/>
        </w:rPr>
        <w:t xml:space="preserve">Cơ chế phản ứng tổng hợp các dẫn chất </w:t>
      </w:r>
      <w:r w:rsidRPr="00DD65C8">
        <w:rPr>
          <w:rFonts w:eastAsia="Times New Roman"/>
          <w:b/>
          <w:bCs/>
          <w:i/>
          <w:iCs/>
          <w:sz w:val="28"/>
          <w:szCs w:val="28"/>
        </w:rPr>
        <w:t>2a-g:</w:t>
      </w:r>
    </w:p>
    <w:p w14:paraId="2F9B2461" w14:textId="77777777" w:rsidR="004D60F1" w:rsidRPr="00DD65C8" w:rsidRDefault="00C629FD">
      <w:pPr>
        <w:spacing w:line="20" w:lineRule="exact"/>
        <w:rPr>
          <w:sz w:val="20"/>
          <w:szCs w:val="20"/>
        </w:rPr>
      </w:pPr>
      <w:r w:rsidRPr="00DD65C8">
        <w:rPr>
          <w:noProof/>
          <w:sz w:val="20"/>
          <w:szCs w:val="20"/>
        </w:rPr>
        <w:drawing>
          <wp:anchor distT="0" distB="0" distL="114300" distR="114300" simplePos="0" relativeHeight="251682304" behindDoc="1" locked="0" layoutInCell="0" allowOverlap="1" wp14:anchorId="51DCB891" wp14:editId="1BA17A61">
            <wp:simplePos x="0" y="0"/>
            <wp:positionH relativeFrom="column">
              <wp:posOffset>852805</wp:posOffset>
            </wp:positionH>
            <wp:positionV relativeFrom="paragraph">
              <wp:posOffset>158750</wp:posOffset>
            </wp:positionV>
            <wp:extent cx="4555490" cy="151257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1"/>
                    <a:srcRect/>
                    <a:stretch>
                      <a:fillRect/>
                    </a:stretch>
                  </pic:blipFill>
                  <pic:spPr bwMode="auto">
                    <a:xfrm>
                      <a:off x="0" y="0"/>
                      <a:ext cx="4555490" cy="1512570"/>
                    </a:xfrm>
                    <a:prstGeom prst="rect">
                      <a:avLst/>
                    </a:prstGeom>
                    <a:noFill/>
                  </pic:spPr>
                </pic:pic>
              </a:graphicData>
            </a:graphic>
          </wp:anchor>
        </w:drawing>
      </w:r>
    </w:p>
    <w:p w14:paraId="6DCF6E02" w14:textId="77777777" w:rsidR="004D60F1" w:rsidRPr="00DD65C8" w:rsidRDefault="004D60F1">
      <w:pPr>
        <w:spacing w:line="200" w:lineRule="exact"/>
        <w:rPr>
          <w:sz w:val="20"/>
          <w:szCs w:val="20"/>
        </w:rPr>
      </w:pPr>
    </w:p>
    <w:p w14:paraId="49BC3B96" w14:textId="77777777" w:rsidR="004D60F1" w:rsidRPr="00DD65C8" w:rsidRDefault="004D60F1">
      <w:pPr>
        <w:spacing w:line="200" w:lineRule="exact"/>
        <w:rPr>
          <w:sz w:val="20"/>
          <w:szCs w:val="20"/>
        </w:rPr>
      </w:pPr>
    </w:p>
    <w:p w14:paraId="5546C2E1" w14:textId="77777777" w:rsidR="004D60F1" w:rsidRPr="00DD65C8" w:rsidRDefault="004D60F1">
      <w:pPr>
        <w:spacing w:line="200" w:lineRule="exact"/>
        <w:rPr>
          <w:sz w:val="20"/>
          <w:szCs w:val="20"/>
        </w:rPr>
      </w:pPr>
    </w:p>
    <w:p w14:paraId="16AF2654" w14:textId="77777777" w:rsidR="004D60F1" w:rsidRPr="00DD65C8" w:rsidRDefault="004D60F1">
      <w:pPr>
        <w:spacing w:line="200" w:lineRule="exact"/>
        <w:rPr>
          <w:sz w:val="20"/>
          <w:szCs w:val="20"/>
        </w:rPr>
      </w:pPr>
    </w:p>
    <w:p w14:paraId="585E3044" w14:textId="77777777" w:rsidR="004D60F1" w:rsidRPr="00DD65C8" w:rsidRDefault="004D60F1">
      <w:pPr>
        <w:spacing w:line="200" w:lineRule="exact"/>
        <w:rPr>
          <w:sz w:val="20"/>
          <w:szCs w:val="20"/>
        </w:rPr>
      </w:pPr>
    </w:p>
    <w:p w14:paraId="306E930C" w14:textId="77777777" w:rsidR="004D60F1" w:rsidRPr="00DD65C8" w:rsidRDefault="004D60F1">
      <w:pPr>
        <w:spacing w:line="200" w:lineRule="exact"/>
        <w:rPr>
          <w:sz w:val="20"/>
          <w:szCs w:val="20"/>
        </w:rPr>
      </w:pPr>
    </w:p>
    <w:p w14:paraId="1D0BEDE1" w14:textId="77777777" w:rsidR="004D60F1" w:rsidRPr="00DD65C8" w:rsidRDefault="004D60F1">
      <w:pPr>
        <w:spacing w:line="200" w:lineRule="exact"/>
        <w:rPr>
          <w:sz w:val="20"/>
          <w:szCs w:val="20"/>
        </w:rPr>
      </w:pPr>
    </w:p>
    <w:p w14:paraId="6DB1A541" w14:textId="77777777" w:rsidR="004D60F1" w:rsidRPr="00DD65C8" w:rsidRDefault="004D60F1">
      <w:pPr>
        <w:spacing w:line="200" w:lineRule="exact"/>
        <w:rPr>
          <w:sz w:val="20"/>
          <w:szCs w:val="20"/>
        </w:rPr>
      </w:pPr>
    </w:p>
    <w:p w14:paraId="531DAA9E" w14:textId="77777777" w:rsidR="004D60F1" w:rsidRPr="00DD65C8" w:rsidRDefault="004D60F1">
      <w:pPr>
        <w:spacing w:line="200" w:lineRule="exact"/>
        <w:rPr>
          <w:sz w:val="20"/>
          <w:szCs w:val="20"/>
        </w:rPr>
      </w:pPr>
    </w:p>
    <w:p w14:paraId="342760EA" w14:textId="77777777" w:rsidR="004D60F1" w:rsidRPr="00DD65C8" w:rsidRDefault="004D60F1">
      <w:pPr>
        <w:spacing w:line="200" w:lineRule="exact"/>
        <w:rPr>
          <w:sz w:val="20"/>
          <w:szCs w:val="20"/>
        </w:rPr>
      </w:pPr>
    </w:p>
    <w:p w14:paraId="65BDD1F7" w14:textId="77777777" w:rsidR="004D60F1" w:rsidRPr="00DD65C8" w:rsidRDefault="004D60F1">
      <w:pPr>
        <w:spacing w:line="200" w:lineRule="exact"/>
        <w:rPr>
          <w:sz w:val="20"/>
          <w:szCs w:val="20"/>
        </w:rPr>
      </w:pPr>
    </w:p>
    <w:p w14:paraId="3E2CCC38" w14:textId="77777777" w:rsidR="004D60F1" w:rsidRPr="00DD65C8" w:rsidRDefault="004D60F1">
      <w:pPr>
        <w:spacing w:line="200" w:lineRule="exact"/>
        <w:rPr>
          <w:sz w:val="20"/>
          <w:szCs w:val="20"/>
        </w:rPr>
      </w:pPr>
    </w:p>
    <w:p w14:paraId="57A351DD" w14:textId="77777777" w:rsidR="004D60F1" w:rsidRPr="00DD65C8" w:rsidRDefault="004D60F1">
      <w:pPr>
        <w:spacing w:line="200" w:lineRule="exact"/>
        <w:rPr>
          <w:sz w:val="20"/>
          <w:szCs w:val="20"/>
        </w:rPr>
      </w:pPr>
    </w:p>
    <w:p w14:paraId="2F887D1A" w14:textId="77777777" w:rsidR="004D60F1" w:rsidRPr="00DD65C8" w:rsidRDefault="004D60F1">
      <w:pPr>
        <w:spacing w:line="227" w:lineRule="exact"/>
        <w:rPr>
          <w:sz w:val="20"/>
          <w:szCs w:val="20"/>
        </w:rPr>
      </w:pPr>
    </w:p>
    <w:p w14:paraId="223424EA" w14:textId="77777777" w:rsidR="004D60F1" w:rsidRPr="00DD65C8" w:rsidRDefault="00C629FD">
      <w:pPr>
        <w:ind w:left="2680"/>
        <w:rPr>
          <w:sz w:val="20"/>
          <w:szCs w:val="20"/>
        </w:rPr>
      </w:pPr>
      <w:r w:rsidRPr="00DD65C8">
        <w:rPr>
          <w:rFonts w:eastAsia="Times New Roman"/>
          <w:b/>
          <w:bCs/>
          <w:sz w:val="26"/>
          <w:szCs w:val="26"/>
        </w:rPr>
        <w:t xml:space="preserve">Sơ đồ 3.2: </w:t>
      </w:r>
      <w:r w:rsidRPr="00DD65C8">
        <w:rPr>
          <w:rFonts w:eastAsia="Times New Roman"/>
          <w:sz w:val="26"/>
          <w:szCs w:val="26"/>
        </w:rPr>
        <w:t>Cơ chế phản ứng tạo thành</w:t>
      </w:r>
      <w:r w:rsidRPr="00DD65C8">
        <w:rPr>
          <w:rFonts w:eastAsia="Times New Roman"/>
          <w:b/>
          <w:bCs/>
          <w:sz w:val="26"/>
          <w:szCs w:val="26"/>
        </w:rPr>
        <w:t xml:space="preserve"> 2a-g</w:t>
      </w:r>
    </w:p>
    <w:p w14:paraId="4578F003" w14:textId="77777777" w:rsidR="004D60F1" w:rsidRPr="00DD65C8" w:rsidRDefault="004D60F1">
      <w:pPr>
        <w:spacing w:line="163" w:lineRule="exact"/>
        <w:rPr>
          <w:sz w:val="20"/>
          <w:szCs w:val="20"/>
        </w:rPr>
      </w:pPr>
    </w:p>
    <w:p w14:paraId="4B9C761C" w14:textId="77777777" w:rsidR="004D60F1" w:rsidRPr="00DD65C8" w:rsidRDefault="00C629FD">
      <w:pPr>
        <w:spacing w:line="334" w:lineRule="auto"/>
        <w:ind w:left="540" w:right="20" w:firstLine="566"/>
        <w:jc w:val="both"/>
        <w:rPr>
          <w:sz w:val="20"/>
          <w:szCs w:val="20"/>
        </w:rPr>
      </w:pPr>
      <w:r w:rsidRPr="00DD65C8">
        <w:rPr>
          <w:rFonts w:eastAsia="Times New Roman"/>
          <w:sz w:val="28"/>
          <w:szCs w:val="28"/>
        </w:rPr>
        <w:t>Đây là phản ứng alkyl hóa, xảy ra khá dễ dàng và đạt hiệu suất cao (90-98%). Nucleophin yếu, khả năng tấn công kém nên cần hoạt hóa phản ứng bằng K</w:t>
      </w:r>
      <w:r w:rsidRPr="00DD65C8">
        <w:rPr>
          <w:rFonts w:eastAsia="Times New Roman"/>
          <w:sz w:val="36"/>
          <w:szCs w:val="36"/>
          <w:vertAlign w:val="subscript"/>
        </w:rPr>
        <w:t>2</w:t>
      </w:r>
      <w:r w:rsidRPr="00DD65C8">
        <w:rPr>
          <w:rFonts w:eastAsia="Times New Roman"/>
          <w:sz w:val="28"/>
          <w:szCs w:val="28"/>
        </w:rPr>
        <w:t>CO</w:t>
      </w:r>
      <w:r w:rsidRPr="00DD65C8">
        <w:rPr>
          <w:rFonts w:eastAsia="Times New Roman"/>
          <w:sz w:val="36"/>
          <w:szCs w:val="36"/>
          <w:vertAlign w:val="subscript"/>
        </w:rPr>
        <w:t>3</w:t>
      </w:r>
      <w:r w:rsidRPr="00DD65C8">
        <w:rPr>
          <w:rFonts w:eastAsia="Times New Roman"/>
          <w:sz w:val="28"/>
          <w:szCs w:val="28"/>
        </w:rPr>
        <w:t xml:space="preserve"> tạo môi trường base yếu. Sự có mặt của KI làm cho phản ứng nhanh hơn, dễ dàng hơn về mặt động học.</w:t>
      </w:r>
    </w:p>
    <w:p w14:paraId="4C6BF3E7" w14:textId="77777777" w:rsidR="004D60F1" w:rsidRPr="00DD65C8" w:rsidRDefault="00C629FD">
      <w:pPr>
        <w:numPr>
          <w:ilvl w:val="0"/>
          <w:numId w:val="79"/>
        </w:numPr>
        <w:tabs>
          <w:tab w:val="left" w:pos="980"/>
        </w:tabs>
        <w:spacing w:line="182" w:lineRule="auto"/>
        <w:ind w:left="980" w:hanging="435"/>
        <w:rPr>
          <w:rFonts w:eastAsia="Wingdings"/>
          <w:sz w:val="38"/>
          <w:szCs w:val="38"/>
          <w:vertAlign w:val="superscript"/>
        </w:rPr>
      </w:pPr>
      <w:r w:rsidRPr="00DD65C8">
        <w:rPr>
          <w:rFonts w:eastAsia="Times New Roman"/>
        </w:rPr>
        <w:t xml:space="preserve">Phản ứng tổng hợp chất </w:t>
      </w:r>
      <w:r w:rsidRPr="00DD65C8">
        <w:rPr>
          <w:rFonts w:eastAsia="Times New Roman"/>
          <w:b/>
          <w:bCs/>
        </w:rPr>
        <w:t>3a-g, 4a-g</w:t>
      </w:r>
    </w:p>
    <w:p w14:paraId="6478B5B0" w14:textId="77777777" w:rsidR="004D60F1" w:rsidRPr="00DD65C8" w:rsidRDefault="004D60F1">
      <w:pPr>
        <w:spacing w:line="187" w:lineRule="exact"/>
        <w:rPr>
          <w:sz w:val="20"/>
          <w:szCs w:val="20"/>
        </w:rPr>
      </w:pPr>
    </w:p>
    <w:p w14:paraId="05DF19CD" w14:textId="77777777" w:rsidR="004D60F1" w:rsidRPr="00DD65C8" w:rsidRDefault="00C629FD">
      <w:pPr>
        <w:spacing w:line="363" w:lineRule="auto"/>
        <w:ind w:left="540" w:firstLine="566"/>
        <w:rPr>
          <w:sz w:val="20"/>
          <w:szCs w:val="20"/>
        </w:rPr>
      </w:pPr>
      <w:r w:rsidRPr="00DD65C8">
        <w:rPr>
          <w:rFonts w:eastAsia="Times New Roman"/>
          <w:sz w:val="27"/>
          <w:szCs w:val="27"/>
        </w:rPr>
        <w:t>Đây là phản ứng Click, được thực hiện đơn giản, thời gian phản ứng ngắn, hiệu suất thu sản phẩm cao, sản phẩm dễ thu tách và có độ tinh khiết cao.</w:t>
      </w:r>
    </w:p>
    <w:p w14:paraId="5AED806C" w14:textId="77777777" w:rsidR="004D60F1" w:rsidRPr="00DD65C8" w:rsidRDefault="004D60F1">
      <w:pPr>
        <w:spacing w:line="2" w:lineRule="exact"/>
        <w:rPr>
          <w:sz w:val="20"/>
          <w:szCs w:val="20"/>
        </w:rPr>
      </w:pPr>
    </w:p>
    <w:p w14:paraId="64649CDA" w14:textId="77777777" w:rsidR="004D60F1" w:rsidRPr="00DD65C8" w:rsidRDefault="00C629FD">
      <w:pPr>
        <w:ind w:left="1120"/>
        <w:rPr>
          <w:sz w:val="20"/>
          <w:szCs w:val="20"/>
        </w:rPr>
      </w:pPr>
      <w:r w:rsidRPr="00DD65C8">
        <w:rPr>
          <w:rFonts w:eastAsia="Times New Roman"/>
          <w:i/>
          <w:iCs/>
          <w:sz w:val="28"/>
          <w:szCs w:val="28"/>
        </w:rPr>
        <w:t>Cơ chế phản ứng:</w:t>
      </w:r>
    </w:p>
    <w:p w14:paraId="02E24D70" w14:textId="77777777" w:rsidR="004D60F1" w:rsidRPr="00DD65C8" w:rsidRDefault="004D60F1">
      <w:pPr>
        <w:spacing w:line="200" w:lineRule="exact"/>
        <w:rPr>
          <w:sz w:val="20"/>
          <w:szCs w:val="20"/>
        </w:rPr>
      </w:pPr>
    </w:p>
    <w:p w14:paraId="3EC166ED" w14:textId="77777777" w:rsidR="004D60F1" w:rsidRPr="00DD65C8" w:rsidRDefault="004D60F1">
      <w:pPr>
        <w:spacing w:line="255" w:lineRule="exact"/>
        <w:rPr>
          <w:sz w:val="20"/>
          <w:szCs w:val="20"/>
        </w:rPr>
      </w:pPr>
    </w:p>
    <w:p w14:paraId="1C967682" w14:textId="77777777" w:rsidR="004D60F1" w:rsidRPr="00DD65C8" w:rsidRDefault="00C629FD">
      <w:pPr>
        <w:ind w:left="4820"/>
        <w:rPr>
          <w:sz w:val="20"/>
          <w:szCs w:val="20"/>
        </w:rPr>
      </w:pPr>
      <w:r w:rsidRPr="00DD65C8">
        <w:rPr>
          <w:rFonts w:eastAsia="Calibri"/>
        </w:rPr>
        <w:t>50</w:t>
      </w:r>
    </w:p>
    <w:p w14:paraId="534D0CA0" w14:textId="77777777" w:rsidR="004D60F1" w:rsidRPr="00DD65C8" w:rsidRDefault="004D60F1">
      <w:pPr>
        <w:sectPr w:rsidR="004D60F1" w:rsidRPr="00DD65C8">
          <w:pgSz w:w="11900" w:h="16841"/>
          <w:pgMar w:top="1440" w:right="1119" w:bottom="421" w:left="1440" w:header="0" w:footer="0" w:gutter="0"/>
          <w:cols w:space="720" w:equalWidth="0">
            <w:col w:w="9340"/>
          </w:cols>
        </w:sectPr>
      </w:pPr>
    </w:p>
    <w:p w14:paraId="4DEA4731" w14:textId="77777777" w:rsidR="004D60F1" w:rsidRPr="00DD65C8" w:rsidRDefault="00C629FD">
      <w:pPr>
        <w:spacing w:line="200" w:lineRule="exact"/>
        <w:rPr>
          <w:sz w:val="20"/>
          <w:szCs w:val="20"/>
        </w:rPr>
      </w:pPr>
      <w:bookmarkStart w:id="51" w:name="page51"/>
      <w:bookmarkEnd w:id="51"/>
      <w:r w:rsidRPr="00DD65C8">
        <w:rPr>
          <w:noProof/>
          <w:sz w:val="20"/>
          <w:szCs w:val="20"/>
        </w:rPr>
        <w:lastRenderedPageBreak/>
        <w:drawing>
          <wp:anchor distT="0" distB="0" distL="114300" distR="114300" simplePos="0" relativeHeight="251683328" behindDoc="1" locked="0" layoutInCell="0" allowOverlap="1" wp14:anchorId="1CE09DB4" wp14:editId="700EBA49">
            <wp:simplePos x="0" y="0"/>
            <wp:positionH relativeFrom="page">
              <wp:posOffset>1894840</wp:posOffset>
            </wp:positionH>
            <wp:positionV relativeFrom="page">
              <wp:posOffset>1270635</wp:posOffset>
            </wp:positionV>
            <wp:extent cx="4299585" cy="245999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2"/>
                    <a:srcRect/>
                    <a:stretch>
                      <a:fillRect/>
                    </a:stretch>
                  </pic:blipFill>
                  <pic:spPr bwMode="auto">
                    <a:xfrm>
                      <a:off x="0" y="0"/>
                      <a:ext cx="4299585" cy="2459990"/>
                    </a:xfrm>
                    <a:prstGeom prst="rect">
                      <a:avLst/>
                    </a:prstGeom>
                    <a:noFill/>
                  </pic:spPr>
                </pic:pic>
              </a:graphicData>
            </a:graphic>
          </wp:anchor>
        </w:drawing>
      </w:r>
    </w:p>
    <w:p w14:paraId="2FBA0050" w14:textId="77777777" w:rsidR="004D60F1" w:rsidRPr="00DD65C8" w:rsidRDefault="004D60F1">
      <w:pPr>
        <w:spacing w:line="200" w:lineRule="exact"/>
        <w:rPr>
          <w:sz w:val="20"/>
          <w:szCs w:val="20"/>
        </w:rPr>
      </w:pPr>
    </w:p>
    <w:p w14:paraId="0DAACAEB" w14:textId="77777777" w:rsidR="004D60F1" w:rsidRPr="00DD65C8" w:rsidRDefault="004D60F1">
      <w:pPr>
        <w:spacing w:line="200" w:lineRule="exact"/>
        <w:rPr>
          <w:sz w:val="20"/>
          <w:szCs w:val="20"/>
        </w:rPr>
      </w:pPr>
    </w:p>
    <w:p w14:paraId="6C374248" w14:textId="77777777" w:rsidR="004D60F1" w:rsidRPr="00DD65C8" w:rsidRDefault="004D60F1">
      <w:pPr>
        <w:spacing w:line="200" w:lineRule="exact"/>
        <w:rPr>
          <w:sz w:val="20"/>
          <w:szCs w:val="20"/>
        </w:rPr>
      </w:pPr>
    </w:p>
    <w:p w14:paraId="1EF6A4BE" w14:textId="77777777" w:rsidR="004D60F1" w:rsidRPr="00DD65C8" w:rsidRDefault="004D60F1">
      <w:pPr>
        <w:spacing w:line="200" w:lineRule="exact"/>
        <w:rPr>
          <w:sz w:val="20"/>
          <w:szCs w:val="20"/>
        </w:rPr>
      </w:pPr>
    </w:p>
    <w:p w14:paraId="771AC5BE" w14:textId="77777777" w:rsidR="004D60F1" w:rsidRPr="00DD65C8" w:rsidRDefault="004D60F1">
      <w:pPr>
        <w:spacing w:line="200" w:lineRule="exact"/>
        <w:rPr>
          <w:sz w:val="20"/>
          <w:szCs w:val="20"/>
        </w:rPr>
      </w:pPr>
    </w:p>
    <w:p w14:paraId="5920F71E" w14:textId="77777777" w:rsidR="004D60F1" w:rsidRPr="00DD65C8" w:rsidRDefault="004D60F1">
      <w:pPr>
        <w:spacing w:line="200" w:lineRule="exact"/>
        <w:rPr>
          <w:sz w:val="20"/>
          <w:szCs w:val="20"/>
        </w:rPr>
      </w:pPr>
    </w:p>
    <w:p w14:paraId="60B525B8" w14:textId="77777777" w:rsidR="004D60F1" w:rsidRPr="00DD65C8" w:rsidRDefault="004D60F1">
      <w:pPr>
        <w:spacing w:line="200" w:lineRule="exact"/>
        <w:rPr>
          <w:sz w:val="20"/>
          <w:szCs w:val="20"/>
        </w:rPr>
      </w:pPr>
    </w:p>
    <w:p w14:paraId="2074EC4C" w14:textId="77777777" w:rsidR="004D60F1" w:rsidRPr="00DD65C8" w:rsidRDefault="004D60F1">
      <w:pPr>
        <w:spacing w:line="200" w:lineRule="exact"/>
        <w:rPr>
          <w:sz w:val="20"/>
          <w:szCs w:val="20"/>
        </w:rPr>
      </w:pPr>
    </w:p>
    <w:p w14:paraId="4099DB07" w14:textId="77777777" w:rsidR="004D60F1" w:rsidRPr="00DD65C8" w:rsidRDefault="004D60F1">
      <w:pPr>
        <w:spacing w:line="200" w:lineRule="exact"/>
        <w:rPr>
          <w:sz w:val="20"/>
          <w:szCs w:val="20"/>
        </w:rPr>
      </w:pPr>
    </w:p>
    <w:p w14:paraId="697476F4" w14:textId="77777777" w:rsidR="004D60F1" w:rsidRPr="00DD65C8" w:rsidRDefault="004D60F1">
      <w:pPr>
        <w:spacing w:line="200" w:lineRule="exact"/>
        <w:rPr>
          <w:sz w:val="20"/>
          <w:szCs w:val="20"/>
        </w:rPr>
      </w:pPr>
    </w:p>
    <w:p w14:paraId="34045F8F" w14:textId="77777777" w:rsidR="004D60F1" w:rsidRPr="00DD65C8" w:rsidRDefault="004D60F1">
      <w:pPr>
        <w:spacing w:line="200" w:lineRule="exact"/>
        <w:rPr>
          <w:sz w:val="20"/>
          <w:szCs w:val="20"/>
        </w:rPr>
      </w:pPr>
    </w:p>
    <w:p w14:paraId="26D2C086" w14:textId="77777777" w:rsidR="004D60F1" w:rsidRPr="00DD65C8" w:rsidRDefault="004D60F1">
      <w:pPr>
        <w:spacing w:line="200" w:lineRule="exact"/>
        <w:rPr>
          <w:sz w:val="20"/>
          <w:szCs w:val="20"/>
        </w:rPr>
      </w:pPr>
    </w:p>
    <w:p w14:paraId="7E30AAC5" w14:textId="77777777" w:rsidR="004D60F1" w:rsidRPr="00DD65C8" w:rsidRDefault="004D60F1">
      <w:pPr>
        <w:spacing w:line="200" w:lineRule="exact"/>
        <w:rPr>
          <w:sz w:val="20"/>
          <w:szCs w:val="20"/>
        </w:rPr>
      </w:pPr>
    </w:p>
    <w:p w14:paraId="2C143C75" w14:textId="77777777" w:rsidR="004D60F1" w:rsidRPr="00DD65C8" w:rsidRDefault="004D60F1">
      <w:pPr>
        <w:spacing w:line="200" w:lineRule="exact"/>
        <w:rPr>
          <w:sz w:val="20"/>
          <w:szCs w:val="20"/>
        </w:rPr>
      </w:pPr>
    </w:p>
    <w:p w14:paraId="1F6015C5" w14:textId="77777777" w:rsidR="004D60F1" w:rsidRPr="00DD65C8" w:rsidRDefault="004D60F1">
      <w:pPr>
        <w:spacing w:line="200" w:lineRule="exact"/>
        <w:rPr>
          <w:sz w:val="20"/>
          <w:szCs w:val="20"/>
        </w:rPr>
      </w:pPr>
    </w:p>
    <w:p w14:paraId="442FE20F" w14:textId="77777777" w:rsidR="004D60F1" w:rsidRPr="00DD65C8" w:rsidRDefault="004D60F1">
      <w:pPr>
        <w:spacing w:line="200" w:lineRule="exact"/>
        <w:rPr>
          <w:sz w:val="20"/>
          <w:szCs w:val="20"/>
        </w:rPr>
      </w:pPr>
    </w:p>
    <w:p w14:paraId="7C003BD4" w14:textId="77777777" w:rsidR="004D60F1" w:rsidRPr="00DD65C8" w:rsidRDefault="004D60F1">
      <w:pPr>
        <w:spacing w:line="200" w:lineRule="exact"/>
        <w:rPr>
          <w:sz w:val="20"/>
          <w:szCs w:val="20"/>
        </w:rPr>
      </w:pPr>
    </w:p>
    <w:p w14:paraId="300420D0" w14:textId="77777777" w:rsidR="004D60F1" w:rsidRPr="00DD65C8" w:rsidRDefault="004D60F1">
      <w:pPr>
        <w:spacing w:line="200" w:lineRule="exact"/>
        <w:rPr>
          <w:sz w:val="20"/>
          <w:szCs w:val="20"/>
        </w:rPr>
      </w:pPr>
    </w:p>
    <w:p w14:paraId="296B9B83" w14:textId="77777777" w:rsidR="004D60F1" w:rsidRPr="00DD65C8" w:rsidRDefault="004D60F1">
      <w:pPr>
        <w:spacing w:line="200" w:lineRule="exact"/>
        <w:rPr>
          <w:sz w:val="20"/>
          <w:szCs w:val="20"/>
        </w:rPr>
      </w:pPr>
    </w:p>
    <w:p w14:paraId="2039C32A" w14:textId="77777777" w:rsidR="004D60F1" w:rsidRPr="00DD65C8" w:rsidRDefault="004D60F1">
      <w:pPr>
        <w:spacing w:line="200" w:lineRule="exact"/>
        <w:rPr>
          <w:sz w:val="20"/>
          <w:szCs w:val="20"/>
        </w:rPr>
      </w:pPr>
    </w:p>
    <w:p w14:paraId="6300DC2D" w14:textId="77777777" w:rsidR="004D60F1" w:rsidRPr="00DD65C8" w:rsidRDefault="004D60F1">
      <w:pPr>
        <w:spacing w:line="351" w:lineRule="exact"/>
        <w:rPr>
          <w:sz w:val="20"/>
          <w:szCs w:val="20"/>
        </w:rPr>
      </w:pPr>
    </w:p>
    <w:p w14:paraId="330B93D9" w14:textId="77777777" w:rsidR="004D60F1" w:rsidRPr="00DD65C8" w:rsidRDefault="00C629FD">
      <w:pPr>
        <w:ind w:left="2060"/>
        <w:rPr>
          <w:sz w:val="20"/>
          <w:szCs w:val="20"/>
        </w:rPr>
      </w:pPr>
      <w:r w:rsidRPr="00DD65C8">
        <w:rPr>
          <w:rFonts w:eastAsia="Times New Roman"/>
          <w:b/>
          <w:bCs/>
          <w:sz w:val="26"/>
          <w:szCs w:val="26"/>
        </w:rPr>
        <w:t xml:space="preserve">Sơ đồ 3.3: </w:t>
      </w:r>
      <w:r w:rsidRPr="00DD65C8">
        <w:rPr>
          <w:rFonts w:eastAsia="Times New Roman"/>
          <w:sz w:val="26"/>
          <w:szCs w:val="26"/>
        </w:rPr>
        <w:t>Cơ chế phản ứng Click tạo thành</w:t>
      </w:r>
      <w:r w:rsidRPr="00DD65C8">
        <w:rPr>
          <w:rFonts w:eastAsia="Times New Roman"/>
          <w:b/>
          <w:bCs/>
          <w:sz w:val="26"/>
          <w:szCs w:val="26"/>
        </w:rPr>
        <w:t xml:space="preserve"> 3a-g, 4a-g</w:t>
      </w:r>
    </w:p>
    <w:p w14:paraId="5E33BC14" w14:textId="77777777" w:rsidR="004D60F1" w:rsidRPr="00DD65C8" w:rsidRDefault="004D60F1">
      <w:pPr>
        <w:spacing w:line="166" w:lineRule="exact"/>
        <w:rPr>
          <w:sz w:val="20"/>
          <w:szCs w:val="20"/>
        </w:rPr>
      </w:pPr>
    </w:p>
    <w:p w14:paraId="01C339B7" w14:textId="77777777" w:rsidR="004D60F1" w:rsidRPr="00DD65C8" w:rsidRDefault="00C629FD">
      <w:pPr>
        <w:spacing w:line="356" w:lineRule="auto"/>
        <w:ind w:left="540" w:firstLine="566"/>
        <w:jc w:val="both"/>
        <w:rPr>
          <w:rFonts w:eastAsia="Times New Roman"/>
          <w:sz w:val="27"/>
          <w:szCs w:val="27"/>
        </w:rPr>
      </w:pPr>
      <w:r w:rsidRPr="00DD65C8">
        <w:rPr>
          <w:rFonts w:eastAsia="Times New Roman"/>
          <w:sz w:val="27"/>
          <w:szCs w:val="27"/>
        </w:rPr>
        <w:t xml:space="preserve">Rodionov V.O. và cộng sự </w:t>
      </w:r>
      <w:hyperlink w:anchor="page58">
        <w:r w:rsidRPr="00DD65C8">
          <w:rPr>
            <w:rFonts w:eastAsia="Times New Roman"/>
            <w:sz w:val="27"/>
            <w:szCs w:val="27"/>
          </w:rPr>
          <w:t xml:space="preserve">[27] </w:t>
        </w:r>
      </w:hyperlink>
      <w:r w:rsidRPr="00DD65C8">
        <w:rPr>
          <w:rFonts w:eastAsia="Times New Roman"/>
          <w:sz w:val="27"/>
          <w:szCs w:val="27"/>
        </w:rPr>
        <w:t>đề xuất cơ chế của phản ứng Click giữa azid và alkyn cùng liên kết với một trung tâm Cu (sơ đồ 3.10). Một cấu trúc gồm 2 nguyên tử Cu tham gia vào cơ chế này. Các tính toán DFT (Density Functional Theory) đã chỉ ra rằng nguyên tử Cu thứ 2 tương tác với phức Cu-acetylid thông qua việc tạo phức π giữa Cu và liên kết ba của alkynyl hình thành trạng thái chuyển tiếp (hợp chất A) ở bước 3. Từ đó, tăng khả năng phản ứng của phối tử alkynyl do làm giảm mật độ electron trên nguyên tử C</w:t>
      </w:r>
      <w:r w:rsidRPr="00DD65C8">
        <w:rPr>
          <w:rFonts w:eastAsia="Times New Roman"/>
          <w:sz w:val="35"/>
          <w:szCs w:val="35"/>
          <w:vertAlign w:val="subscript"/>
        </w:rPr>
        <w:t>sp</w:t>
      </w:r>
      <w:r w:rsidRPr="00DD65C8">
        <w:rPr>
          <w:rFonts w:eastAsia="Times New Roman"/>
          <w:sz w:val="27"/>
          <w:szCs w:val="27"/>
        </w:rPr>
        <w:t xml:space="preserve"> </w:t>
      </w:r>
      <w:hyperlink w:anchor="page57">
        <w:r w:rsidRPr="00DD65C8">
          <w:rPr>
            <w:rFonts w:eastAsia="Times New Roman"/>
            <w:sz w:val="27"/>
            <w:szCs w:val="27"/>
          </w:rPr>
          <w:t>[13].</w:t>
        </w:r>
      </w:hyperlink>
    </w:p>
    <w:p w14:paraId="3989CAEB" w14:textId="77777777" w:rsidR="004D60F1" w:rsidRPr="00DD65C8" w:rsidRDefault="00C629FD">
      <w:pPr>
        <w:numPr>
          <w:ilvl w:val="0"/>
          <w:numId w:val="80"/>
        </w:numPr>
        <w:tabs>
          <w:tab w:val="left" w:pos="980"/>
        </w:tabs>
        <w:spacing w:line="181" w:lineRule="auto"/>
        <w:ind w:left="980" w:hanging="435"/>
        <w:rPr>
          <w:rFonts w:eastAsia="Wingdings"/>
          <w:sz w:val="39"/>
          <w:szCs w:val="39"/>
          <w:vertAlign w:val="superscript"/>
        </w:rPr>
      </w:pPr>
      <w:r w:rsidRPr="00DD65C8">
        <w:rPr>
          <w:rFonts w:eastAsia="Times New Roman"/>
        </w:rPr>
        <w:t xml:space="preserve">Phản ứng tổng hợp chất acid hydroxamic </w:t>
      </w:r>
      <w:r w:rsidRPr="00DD65C8">
        <w:rPr>
          <w:rFonts w:eastAsia="Times New Roman"/>
          <w:b/>
          <w:bCs/>
        </w:rPr>
        <w:t>5a-g, 6a-g</w:t>
      </w:r>
    </w:p>
    <w:p w14:paraId="763A5E01" w14:textId="77777777" w:rsidR="004D60F1" w:rsidRPr="00DD65C8" w:rsidRDefault="004D60F1">
      <w:pPr>
        <w:spacing w:line="187" w:lineRule="exact"/>
        <w:rPr>
          <w:rFonts w:eastAsia="Wingdings"/>
          <w:sz w:val="39"/>
          <w:szCs w:val="39"/>
          <w:vertAlign w:val="superscript"/>
        </w:rPr>
      </w:pPr>
    </w:p>
    <w:p w14:paraId="38354BE4" w14:textId="77777777" w:rsidR="004D60F1" w:rsidRPr="00DD65C8" w:rsidRDefault="00C629FD">
      <w:pPr>
        <w:spacing w:line="222" w:lineRule="auto"/>
        <w:ind w:left="1120"/>
        <w:rPr>
          <w:rFonts w:eastAsia="Wingdings"/>
          <w:sz w:val="39"/>
          <w:szCs w:val="39"/>
          <w:vertAlign w:val="superscript"/>
        </w:rPr>
      </w:pPr>
      <w:r w:rsidRPr="00DD65C8">
        <w:rPr>
          <w:rFonts w:eastAsia="Times New Roman"/>
          <w:i/>
          <w:iCs/>
          <w:sz w:val="28"/>
          <w:szCs w:val="28"/>
        </w:rPr>
        <w:t>Cơ chế phản ứng:</w:t>
      </w:r>
    </w:p>
    <w:p w14:paraId="6FAD49A9" w14:textId="77777777" w:rsidR="004D60F1" w:rsidRPr="00DD65C8" w:rsidRDefault="00C629FD">
      <w:pPr>
        <w:spacing w:line="20" w:lineRule="exact"/>
        <w:rPr>
          <w:sz w:val="20"/>
          <w:szCs w:val="20"/>
        </w:rPr>
      </w:pPr>
      <w:r w:rsidRPr="00DD65C8">
        <w:rPr>
          <w:noProof/>
          <w:sz w:val="20"/>
          <w:szCs w:val="20"/>
        </w:rPr>
        <w:drawing>
          <wp:anchor distT="0" distB="0" distL="114300" distR="114300" simplePos="0" relativeHeight="251684352" behindDoc="1" locked="0" layoutInCell="0" allowOverlap="1" wp14:anchorId="000D6FB2" wp14:editId="1E82A5CE">
            <wp:simplePos x="0" y="0"/>
            <wp:positionH relativeFrom="column">
              <wp:posOffset>980440</wp:posOffset>
            </wp:positionH>
            <wp:positionV relativeFrom="paragraph">
              <wp:posOffset>146685</wp:posOffset>
            </wp:positionV>
            <wp:extent cx="4307840" cy="114490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3"/>
                    <a:srcRect/>
                    <a:stretch>
                      <a:fillRect/>
                    </a:stretch>
                  </pic:blipFill>
                  <pic:spPr bwMode="auto">
                    <a:xfrm>
                      <a:off x="0" y="0"/>
                      <a:ext cx="4307840" cy="1144905"/>
                    </a:xfrm>
                    <a:prstGeom prst="rect">
                      <a:avLst/>
                    </a:prstGeom>
                    <a:noFill/>
                  </pic:spPr>
                </pic:pic>
              </a:graphicData>
            </a:graphic>
          </wp:anchor>
        </w:drawing>
      </w:r>
    </w:p>
    <w:p w14:paraId="65EFBE72" w14:textId="77777777" w:rsidR="004D60F1" w:rsidRPr="00DD65C8" w:rsidRDefault="004D60F1">
      <w:pPr>
        <w:spacing w:line="200" w:lineRule="exact"/>
        <w:rPr>
          <w:sz w:val="20"/>
          <w:szCs w:val="20"/>
        </w:rPr>
      </w:pPr>
    </w:p>
    <w:p w14:paraId="396A048A" w14:textId="77777777" w:rsidR="004D60F1" w:rsidRPr="00DD65C8" w:rsidRDefault="004D60F1">
      <w:pPr>
        <w:spacing w:line="200" w:lineRule="exact"/>
        <w:rPr>
          <w:sz w:val="20"/>
          <w:szCs w:val="20"/>
        </w:rPr>
      </w:pPr>
    </w:p>
    <w:p w14:paraId="333CF5E7" w14:textId="77777777" w:rsidR="004D60F1" w:rsidRPr="00DD65C8" w:rsidRDefault="004D60F1">
      <w:pPr>
        <w:spacing w:line="200" w:lineRule="exact"/>
        <w:rPr>
          <w:sz w:val="20"/>
          <w:szCs w:val="20"/>
        </w:rPr>
      </w:pPr>
    </w:p>
    <w:p w14:paraId="44B27B9B" w14:textId="77777777" w:rsidR="004D60F1" w:rsidRPr="00DD65C8" w:rsidRDefault="004D60F1">
      <w:pPr>
        <w:spacing w:line="200" w:lineRule="exact"/>
        <w:rPr>
          <w:sz w:val="20"/>
          <w:szCs w:val="20"/>
        </w:rPr>
      </w:pPr>
    </w:p>
    <w:p w14:paraId="0E3CB73D" w14:textId="77777777" w:rsidR="004D60F1" w:rsidRPr="00DD65C8" w:rsidRDefault="004D60F1">
      <w:pPr>
        <w:spacing w:line="200" w:lineRule="exact"/>
        <w:rPr>
          <w:sz w:val="20"/>
          <w:szCs w:val="20"/>
        </w:rPr>
      </w:pPr>
    </w:p>
    <w:p w14:paraId="4A4E4F0A" w14:textId="77777777" w:rsidR="004D60F1" w:rsidRPr="00DD65C8" w:rsidRDefault="004D60F1">
      <w:pPr>
        <w:spacing w:line="200" w:lineRule="exact"/>
        <w:rPr>
          <w:sz w:val="20"/>
          <w:szCs w:val="20"/>
        </w:rPr>
      </w:pPr>
    </w:p>
    <w:p w14:paraId="393B0F18" w14:textId="77777777" w:rsidR="004D60F1" w:rsidRPr="00DD65C8" w:rsidRDefault="004D60F1">
      <w:pPr>
        <w:spacing w:line="200" w:lineRule="exact"/>
        <w:rPr>
          <w:sz w:val="20"/>
          <w:szCs w:val="20"/>
        </w:rPr>
      </w:pPr>
    </w:p>
    <w:p w14:paraId="29BEEB1B" w14:textId="77777777" w:rsidR="004D60F1" w:rsidRPr="00DD65C8" w:rsidRDefault="004D60F1">
      <w:pPr>
        <w:spacing w:line="200" w:lineRule="exact"/>
        <w:rPr>
          <w:sz w:val="20"/>
          <w:szCs w:val="20"/>
        </w:rPr>
      </w:pPr>
    </w:p>
    <w:p w14:paraId="1C4E270E" w14:textId="77777777" w:rsidR="004D60F1" w:rsidRPr="00DD65C8" w:rsidRDefault="004D60F1">
      <w:pPr>
        <w:spacing w:line="200" w:lineRule="exact"/>
        <w:rPr>
          <w:sz w:val="20"/>
          <w:szCs w:val="20"/>
        </w:rPr>
      </w:pPr>
    </w:p>
    <w:p w14:paraId="7D3CF90F" w14:textId="77777777" w:rsidR="004D60F1" w:rsidRPr="00DD65C8" w:rsidRDefault="004D60F1">
      <w:pPr>
        <w:spacing w:line="200" w:lineRule="exact"/>
        <w:rPr>
          <w:sz w:val="20"/>
          <w:szCs w:val="20"/>
        </w:rPr>
      </w:pPr>
    </w:p>
    <w:p w14:paraId="272B9E66" w14:textId="77777777" w:rsidR="004D60F1" w:rsidRPr="00DD65C8" w:rsidRDefault="004D60F1">
      <w:pPr>
        <w:spacing w:line="225" w:lineRule="exact"/>
        <w:rPr>
          <w:sz w:val="20"/>
          <w:szCs w:val="20"/>
        </w:rPr>
      </w:pPr>
    </w:p>
    <w:p w14:paraId="4F6882E6" w14:textId="77777777" w:rsidR="004D60F1" w:rsidRPr="00DD65C8" w:rsidRDefault="00C629FD">
      <w:pPr>
        <w:ind w:left="2560"/>
        <w:rPr>
          <w:sz w:val="20"/>
          <w:szCs w:val="20"/>
        </w:rPr>
      </w:pPr>
      <w:r w:rsidRPr="00DD65C8">
        <w:rPr>
          <w:rFonts w:eastAsia="Times New Roman"/>
          <w:b/>
          <w:bCs/>
          <w:sz w:val="26"/>
          <w:szCs w:val="26"/>
        </w:rPr>
        <w:t xml:space="preserve">Sơ đồ 3.4: </w:t>
      </w:r>
      <w:r w:rsidRPr="00DD65C8">
        <w:rPr>
          <w:rFonts w:eastAsia="Times New Roman"/>
          <w:sz w:val="26"/>
          <w:szCs w:val="26"/>
        </w:rPr>
        <w:t>Cơ chế</w:t>
      </w:r>
      <w:r w:rsidRPr="00DD65C8">
        <w:rPr>
          <w:rFonts w:eastAsia="Times New Roman"/>
          <w:b/>
          <w:bCs/>
          <w:sz w:val="26"/>
          <w:szCs w:val="26"/>
        </w:rPr>
        <w:t xml:space="preserve"> </w:t>
      </w:r>
      <w:r w:rsidRPr="00DD65C8">
        <w:rPr>
          <w:rFonts w:eastAsia="Times New Roman"/>
          <w:sz w:val="26"/>
          <w:szCs w:val="26"/>
        </w:rPr>
        <w:t>phản</w:t>
      </w:r>
      <w:r w:rsidRPr="00DD65C8">
        <w:rPr>
          <w:rFonts w:eastAsia="Times New Roman"/>
          <w:b/>
          <w:bCs/>
          <w:sz w:val="26"/>
          <w:szCs w:val="26"/>
        </w:rPr>
        <w:t xml:space="preserve"> </w:t>
      </w:r>
      <w:r w:rsidRPr="00DD65C8">
        <w:rPr>
          <w:rFonts w:eastAsia="Times New Roman"/>
          <w:sz w:val="26"/>
          <w:szCs w:val="26"/>
        </w:rPr>
        <w:t>ứng tạo thành</w:t>
      </w:r>
      <w:r w:rsidRPr="00DD65C8">
        <w:rPr>
          <w:rFonts w:eastAsia="Times New Roman"/>
          <w:b/>
          <w:bCs/>
          <w:sz w:val="26"/>
          <w:szCs w:val="26"/>
        </w:rPr>
        <w:t xml:space="preserve"> 5a-g, 6a-g</w:t>
      </w:r>
    </w:p>
    <w:p w14:paraId="77729535" w14:textId="77777777" w:rsidR="004D60F1" w:rsidRPr="00DD65C8" w:rsidRDefault="004D60F1">
      <w:pPr>
        <w:spacing w:line="57" w:lineRule="exact"/>
        <w:rPr>
          <w:sz w:val="20"/>
          <w:szCs w:val="20"/>
        </w:rPr>
      </w:pPr>
    </w:p>
    <w:p w14:paraId="01D3026D" w14:textId="77777777" w:rsidR="004D60F1" w:rsidRPr="00DD65C8" w:rsidRDefault="00C629FD">
      <w:pPr>
        <w:spacing w:line="295" w:lineRule="auto"/>
        <w:ind w:left="540" w:firstLine="566"/>
        <w:jc w:val="both"/>
        <w:rPr>
          <w:sz w:val="20"/>
          <w:szCs w:val="20"/>
        </w:rPr>
      </w:pPr>
      <w:r w:rsidRPr="00DD65C8">
        <w:rPr>
          <w:rFonts w:eastAsia="Times New Roman"/>
          <w:sz w:val="27"/>
          <w:szCs w:val="27"/>
        </w:rPr>
        <w:t>+ Tác nhân sử dụng là NH</w:t>
      </w:r>
      <w:r w:rsidRPr="00DD65C8">
        <w:rPr>
          <w:rFonts w:eastAsia="Times New Roman"/>
          <w:sz w:val="35"/>
          <w:szCs w:val="35"/>
          <w:vertAlign w:val="subscript"/>
        </w:rPr>
        <w:t>2</w:t>
      </w:r>
      <w:r w:rsidRPr="00DD65C8">
        <w:rPr>
          <w:rFonts w:eastAsia="Times New Roman"/>
          <w:sz w:val="27"/>
          <w:szCs w:val="27"/>
        </w:rPr>
        <w:t>OH dạng base, nhưng dạng này không bền, dễ phân huỷ, bảo quản khó nên phải dùng nguyên liệu ban đầu là NH</w:t>
      </w:r>
      <w:r w:rsidRPr="00DD65C8">
        <w:rPr>
          <w:rFonts w:eastAsia="Times New Roman"/>
          <w:sz w:val="35"/>
          <w:szCs w:val="35"/>
          <w:vertAlign w:val="subscript"/>
        </w:rPr>
        <w:t>2</w:t>
      </w:r>
      <w:r w:rsidRPr="00DD65C8">
        <w:rPr>
          <w:rFonts w:eastAsia="Times New Roman"/>
          <w:sz w:val="27"/>
          <w:szCs w:val="27"/>
        </w:rPr>
        <w:t>OH.HCl. Để chuyển về dạng base ta sử dụng NaOH với lượng dư để chuyển hết NH</w:t>
      </w:r>
      <w:r w:rsidRPr="00DD65C8">
        <w:rPr>
          <w:rFonts w:eastAsia="Times New Roman"/>
          <w:sz w:val="35"/>
          <w:szCs w:val="35"/>
          <w:vertAlign w:val="subscript"/>
        </w:rPr>
        <w:t>2</w:t>
      </w:r>
      <w:r w:rsidRPr="00DD65C8">
        <w:rPr>
          <w:rFonts w:eastAsia="Times New Roman"/>
          <w:sz w:val="27"/>
          <w:szCs w:val="27"/>
        </w:rPr>
        <w:t>OH.HCl</w:t>
      </w:r>
    </w:p>
    <w:p w14:paraId="1710BFEE" w14:textId="77777777" w:rsidR="004D60F1" w:rsidRPr="00DD65C8" w:rsidRDefault="004D60F1">
      <w:pPr>
        <w:spacing w:line="200" w:lineRule="exact"/>
        <w:rPr>
          <w:sz w:val="20"/>
          <w:szCs w:val="20"/>
        </w:rPr>
      </w:pPr>
    </w:p>
    <w:p w14:paraId="789FC701" w14:textId="77777777" w:rsidR="004D60F1" w:rsidRPr="00DD65C8" w:rsidRDefault="004D60F1">
      <w:pPr>
        <w:spacing w:line="200" w:lineRule="exact"/>
        <w:rPr>
          <w:sz w:val="20"/>
          <w:szCs w:val="20"/>
        </w:rPr>
      </w:pPr>
    </w:p>
    <w:p w14:paraId="24A27564" w14:textId="77777777" w:rsidR="004D60F1" w:rsidRPr="00DD65C8" w:rsidRDefault="004D60F1">
      <w:pPr>
        <w:spacing w:line="200" w:lineRule="exact"/>
        <w:rPr>
          <w:sz w:val="20"/>
          <w:szCs w:val="20"/>
        </w:rPr>
      </w:pPr>
    </w:p>
    <w:p w14:paraId="077E32E8" w14:textId="77777777" w:rsidR="004D60F1" w:rsidRPr="00DD65C8" w:rsidRDefault="004D60F1">
      <w:pPr>
        <w:spacing w:line="273" w:lineRule="exact"/>
        <w:rPr>
          <w:sz w:val="20"/>
          <w:szCs w:val="20"/>
        </w:rPr>
      </w:pPr>
    </w:p>
    <w:p w14:paraId="0F739CE4" w14:textId="77777777" w:rsidR="004D60F1" w:rsidRPr="00DD65C8" w:rsidRDefault="00C629FD">
      <w:pPr>
        <w:ind w:left="4820"/>
        <w:rPr>
          <w:sz w:val="20"/>
          <w:szCs w:val="20"/>
        </w:rPr>
      </w:pPr>
      <w:r w:rsidRPr="00DD65C8">
        <w:rPr>
          <w:rFonts w:eastAsia="Calibri"/>
        </w:rPr>
        <w:t>51</w:t>
      </w:r>
    </w:p>
    <w:p w14:paraId="6156898E" w14:textId="77777777" w:rsidR="004D60F1" w:rsidRPr="00DD65C8" w:rsidRDefault="004D60F1">
      <w:pPr>
        <w:sectPr w:rsidR="004D60F1" w:rsidRPr="00DD65C8">
          <w:pgSz w:w="11900" w:h="16841"/>
          <w:pgMar w:top="1440" w:right="1119" w:bottom="421" w:left="1440" w:header="0" w:footer="0" w:gutter="0"/>
          <w:cols w:space="720" w:equalWidth="0">
            <w:col w:w="9340"/>
          </w:cols>
        </w:sectPr>
      </w:pPr>
    </w:p>
    <w:p w14:paraId="4FE7E54D" w14:textId="77777777" w:rsidR="004D60F1" w:rsidRPr="00DD65C8" w:rsidRDefault="004D60F1">
      <w:pPr>
        <w:spacing w:line="200" w:lineRule="exact"/>
        <w:rPr>
          <w:sz w:val="20"/>
          <w:szCs w:val="20"/>
        </w:rPr>
      </w:pPr>
      <w:bookmarkStart w:id="52" w:name="page52"/>
      <w:bookmarkEnd w:id="52"/>
    </w:p>
    <w:p w14:paraId="0E549736" w14:textId="77777777" w:rsidR="004D60F1" w:rsidRPr="00DD65C8" w:rsidRDefault="004D60F1">
      <w:pPr>
        <w:spacing w:line="243" w:lineRule="exact"/>
        <w:rPr>
          <w:sz w:val="20"/>
          <w:szCs w:val="20"/>
        </w:rPr>
      </w:pPr>
    </w:p>
    <w:p w14:paraId="5E39BD18" w14:textId="77777777" w:rsidR="004D60F1" w:rsidRPr="00DD65C8" w:rsidRDefault="00C629FD">
      <w:pPr>
        <w:spacing w:line="350" w:lineRule="auto"/>
        <w:ind w:left="540"/>
        <w:rPr>
          <w:sz w:val="20"/>
          <w:szCs w:val="20"/>
        </w:rPr>
      </w:pPr>
      <w:r w:rsidRPr="00DD65C8">
        <w:rPr>
          <w:rFonts w:eastAsia="Times New Roman"/>
          <w:sz w:val="28"/>
          <w:szCs w:val="28"/>
        </w:rPr>
        <w:t>thành NH</w:t>
      </w:r>
      <w:r w:rsidRPr="00DD65C8">
        <w:rPr>
          <w:rFonts w:eastAsia="Times New Roman"/>
          <w:sz w:val="36"/>
          <w:szCs w:val="36"/>
          <w:vertAlign w:val="subscript"/>
        </w:rPr>
        <w:t>2</w:t>
      </w:r>
      <w:r w:rsidRPr="00DD65C8">
        <w:rPr>
          <w:rFonts w:eastAsia="Times New Roman"/>
          <w:sz w:val="28"/>
          <w:szCs w:val="28"/>
        </w:rPr>
        <w:t>OH base, đồng thời tạo muối với acid hydroxamic, giúp sản phẩm tạo thành tan hết trong dung dịch phản ứng.</w:t>
      </w:r>
    </w:p>
    <w:p w14:paraId="681830AF" w14:textId="77777777" w:rsidR="004D60F1" w:rsidRPr="00DD65C8" w:rsidRDefault="004D60F1">
      <w:pPr>
        <w:spacing w:line="2" w:lineRule="exact"/>
        <w:rPr>
          <w:sz w:val="20"/>
          <w:szCs w:val="20"/>
        </w:rPr>
      </w:pPr>
    </w:p>
    <w:p w14:paraId="0310AA28" w14:textId="77777777" w:rsidR="004D60F1" w:rsidRPr="00DD65C8" w:rsidRDefault="00C629FD">
      <w:pPr>
        <w:numPr>
          <w:ilvl w:val="0"/>
          <w:numId w:val="81"/>
        </w:numPr>
        <w:tabs>
          <w:tab w:val="left" w:pos="1339"/>
        </w:tabs>
        <w:spacing w:line="349" w:lineRule="auto"/>
        <w:ind w:left="540" w:right="20" w:firstLine="572"/>
        <w:jc w:val="both"/>
        <w:rPr>
          <w:rFonts w:eastAsia="Times New Roman"/>
          <w:sz w:val="28"/>
          <w:szCs w:val="28"/>
        </w:rPr>
      </w:pPr>
      <w:r w:rsidRPr="00DD65C8">
        <w:rPr>
          <w:rFonts w:eastAsia="Times New Roman"/>
          <w:sz w:val="28"/>
          <w:szCs w:val="28"/>
        </w:rPr>
        <w:t xml:space="preserve">Tuy nhiên, NaOH dư tạo môi trường kiềm mạnh sẽ làm các ester </w:t>
      </w:r>
      <w:r w:rsidRPr="00DD65C8">
        <w:rPr>
          <w:rFonts w:eastAsia="Times New Roman"/>
          <w:b/>
          <w:bCs/>
          <w:sz w:val="28"/>
          <w:szCs w:val="28"/>
        </w:rPr>
        <w:t>3a-g,</w:t>
      </w:r>
      <w:r w:rsidRPr="00DD65C8">
        <w:rPr>
          <w:rFonts w:eastAsia="Times New Roman"/>
          <w:sz w:val="28"/>
          <w:szCs w:val="28"/>
        </w:rPr>
        <w:t xml:space="preserve"> </w:t>
      </w:r>
      <w:r w:rsidRPr="00DD65C8">
        <w:rPr>
          <w:rFonts w:eastAsia="Times New Roman"/>
          <w:b/>
          <w:bCs/>
          <w:sz w:val="28"/>
          <w:szCs w:val="28"/>
        </w:rPr>
        <w:t xml:space="preserve">4a-g </w:t>
      </w:r>
      <w:r w:rsidRPr="00DD65C8">
        <w:rPr>
          <w:rFonts w:eastAsia="Times New Roman"/>
          <w:sz w:val="28"/>
          <w:szCs w:val="28"/>
        </w:rPr>
        <w:t>dễ</w:t>
      </w:r>
      <w:r w:rsidRPr="00DD65C8">
        <w:rPr>
          <w:rFonts w:eastAsia="Times New Roman"/>
          <w:b/>
          <w:bCs/>
          <w:sz w:val="28"/>
          <w:szCs w:val="28"/>
        </w:rPr>
        <w:t xml:space="preserve"> </w:t>
      </w:r>
      <w:r w:rsidRPr="00DD65C8">
        <w:rPr>
          <w:rFonts w:eastAsia="Times New Roman"/>
          <w:sz w:val="28"/>
          <w:szCs w:val="28"/>
        </w:rPr>
        <w:t>bị</w:t>
      </w:r>
      <w:r w:rsidRPr="00DD65C8">
        <w:rPr>
          <w:rFonts w:eastAsia="Times New Roman"/>
          <w:b/>
          <w:bCs/>
          <w:sz w:val="28"/>
          <w:szCs w:val="28"/>
        </w:rPr>
        <w:t xml:space="preserve"> </w:t>
      </w:r>
      <w:r w:rsidRPr="00DD65C8">
        <w:rPr>
          <w:rFonts w:eastAsia="Times New Roman"/>
          <w:sz w:val="28"/>
          <w:szCs w:val="28"/>
        </w:rPr>
        <w:t>thuỷ</w:t>
      </w:r>
      <w:r w:rsidRPr="00DD65C8">
        <w:rPr>
          <w:rFonts w:eastAsia="Times New Roman"/>
          <w:b/>
          <w:bCs/>
          <w:sz w:val="28"/>
          <w:szCs w:val="28"/>
        </w:rPr>
        <w:t xml:space="preserve"> </w:t>
      </w:r>
      <w:r w:rsidRPr="00DD65C8">
        <w:rPr>
          <w:rFonts w:eastAsia="Times New Roman"/>
          <w:sz w:val="28"/>
          <w:szCs w:val="28"/>
        </w:rPr>
        <w:t>phân, vì vậy cần tiến hành phản</w:t>
      </w:r>
      <w:r w:rsidRPr="00DD65C8">
        <w:rPr>
          <w:rFonts w:eastAsia="Times New Roman"/>
          <w:b/>
          <w:bCs/>
          <w:sz w:val="28"/>
          <w:szCs w:val="28"/>
        </w:rPr>
        <w:t xml:space="preserve"> </w:t>
      </w:r>
      <w:r w:rsidRPr="00DD65C8">
        <w:rPr>
          <w:rFonts w:eastAsia="Times New Roman"/>
          <w:sz w:val="28"/>
          <w:szCs w:val="28"/>
        </w:rPr>
        <w:t>ứng trong điều kiện nhiệt độ</w:t>
      </w:r>
    </w:p>
    <w:p w14:paraId="315C6852" w14:textId="77777777" w:rsidR="004D60F1" w:rsidRPr="00DD65C8" w:rsidRDefault="004D60F1">
      <w:pPr>
        <w:spacing w:line="17" w:lineRule="exact"/>
        <w:rPr>
          <w:sz w:val="20"/>
          <w:szCs w:val="20"/>
        </w:rPr>
      </w:pPr>
    </w:p>
    <w:p w14:paraId="411AD693" w14:textId="77777777" w:rsidR="004D60F1" w:rsidRPr="00DD65C8" w:rsidRDefault="00C629FD">
      <w:pPr>
        <w:spacing w:line="302" w:lineRule="auto"/>
        <w:ind w:left="540"/>
        <w:jc w:val="both"/>
        <w:rPr>
          <w:sz w:val="20"/>
          <w:szCs w:val="20"/>
        </w:rPr>
      </w:pPr>
      <w:r w:rsidRPr="00DD65C8">
        <w:rPr>
          <w:rFonts w:eastAsia="Times New Roman"/>
          <w:sz w:val="28"/>
          <w:szCs w:val="28"/>
        </w:rPr>
        <w:t>thấp (-5</w:t>
      </w:r>
      <w:r w:rsidRPr="00DD65C8">
        <w:rPr>
          <w:rFonts w:eastAsia="Times New Roman"/>
          <w:sz w:val="36"/>
          <w:szCs w:val="36"/>
          <w:vertAlign w:val="superscript"/>
        </w:rPr>
        <w:t>o</w:t>
      </w:r>
      <w:r w:rsidRPr="00DD65C8">
        <w:rPr>
          <w:rFonts w:eastAsia="Times New Roman"/>
          <w:sz w:val="28"/>
          <w:szCs w:val="28"/>
        </w:rPr>
        <w:t>C), đồng thời nhỏ từ từ dung dịch NaOH đã được làm lạnh vào bình phản ứng để tránh nhiệt độ tăng lên đột ngột làm phân huỷ NH</w:t>
      </w:r>
      <w:r w:rsidRPr="00DD65C8">
        <w:rPr>
          <w:rFonts w:eastAsia="Times New Roman"/>
          <w:sz w:val="36"/>
          <w:szCs w:val="36"/>
          <w:vertAlign w:val="subscript"/>
        </w:rPr>
        <w:t>2</w:t>
      </w:r>
      <w:r w:rsidRPr="00DD65C8">
        <w:rPr>
          <w:rFonts w:eastAsia="Times New Roman"/>
          <w:sz w:val="28"/>
          <w:szCs w:val="28"/>
        </w:rPr>
        <w:t>OH tự do. Mặc khác, nhiệt độ cao sẽ dễ xuất hiện tạp do phản ứng tạo acid carboxylic, khi đó rất khó để loại bỏ tạp này.</w:t>
      </w:r>
    </w:p>
    <w:p w14:paraId="3DA6AC81" w14:textId="77777777" w:rsidR="004D60F1" w:rsidRPr="00DD65C8" w:rsidRDefault="004D60F1">
      <w:pPr>
        <w:spacing w:line="92" w:lineRule="exact"/>
        <w:rPr>
          <w:sz w:val="20"/>
          <w:szCs w:val="20"/>
        </w:rPr>
      </w:pPr>
    </w:p>
    <w:p w14:paraId="3E34A84E" w14:textId="77777777" w:rsidR="004D60F1" w:rsidRPr="00DD65C8" w:rsidRDefault="00C629FD">
      <w:pPr>
        <w:numPr>
          <w:ilvl w:val="0"/>
          <w:numId w:val="82"/>
        </w:numPr>
        <w:tabs>
          <w:tab w:val="left" w:pos="1335"/>
        </w:tabs>
        <w:spacing w:line="277" w:lineRule="auto"/>
        <w:ind w:left="540" w:firstLine="572"/>
        <w:jc w:val="both"/>
        <w:rPr>
          <w:rFonts w:eastAsia="Times New Roman"/>
          <w:sz w:val="28"/>
          <w:szCs w:val="28"/>
        </w:rPr>
      </w:pPr>
      <w:r w:rsidRPr="00DD65C8">
        <w:rPr>
          <w:rFonts w:eastAsia="Times New Roman"/>
          <w:sz w:val="28"/>
          <w:szCs w:val="28"/>
        </w:rPr>
        <w:t>Chú ý thời gian, kiểm soát nhiệt độ phản ứng bằng hỗn hợp đá muối và kiểm tra phản ứng thường xuyên bằng TLC, thử màu với FeCl</w:t>
      </w:r>
      <w:r w:rsidRPr="00DD65C8">
        <w:rPr>
          <w:rFonts w:eastAsia="Times New Roman"/>
          <w:sz w:val="36"/>
          <w:szCs w:val="36"/>
          <w:vertAlign w:val="subscript"/>
        </w:rPr>
        <w:t>3</w:t>
      </w:r>
      <w:r w:rsidRPr="00DD65C8">
        <w:rPr>
          <w:rFonts w:eastAsia="Times New Roman"/>
          <w:sz w:val="28"/>
          <w:szCs w:val="28"/>
        </w:rPr>
        <w:t>/HCl để xác</w:t>
      </w:r>
    </w:p>
    <w:p w14:paraId="05299134" w14:textId="77777777" w:rsidR="004D60F1" w:rsidRPr="00DD65C8" w:rsidRDefault="004D60F1">
      <w:pPr>
        <w:spacing w:line="102" w:lineRule="exact"/>
        <w:rPr>
          <w:sz w:val="20"/>
          <w:szCs w:val="20"/>
        </w:rPr>
      </w:pPr>
    </w:p>
    <w:p w14:paraId="26B43BB4" w14:textId="77777777" w:rsidR="004D60F1" w:rsidRPr="00DD65C8" w:rsidRDefault="00C629FD">
      <w:pPr>
        <w:ind w:left="540"/>
        <w:rPr>
          <w:sz w:val="20"/>
          <w:szCs w:val="20"/>
        </w:rPr>
      </w:pPr>
      <w:r w:rsidRPr="00DD65C8">
        <w:rPr>
          <w:rFonts w:eastAsia="Times New Roman"/>
          <w:sz w:val="28"/>
          <w:szCs w:val="28"/>
        </w:rPr>
        <w:t>định thời điểm kết thúc phản ứng.</w:t>
      </w:r>
    </w:p>
    <w:p w14:paraId="6B632AA0" w14:textId="77777777" w:rsidR="004D60F1" w:rsidRPr="00DD65C8" w:rsidRDefault="004D60F1">
      <w:pPr>
        <w:spacing w:line="165" w:lineRule="exact"/>
        <w:rPr>
          <w:sz w:val="20"/>
          <w:szCs w:val="20"/>
        </w:rPr>
      </w:pPr>
    </w:p>
    <w:p w14:paraId="56672BD8" w14:textId="77777777" w:rsidR="004D60F1" w:rsidRPr="00DD65C8" w:rsidRDefault="00C629FD">
      <w:pPr>
        <w:ind w:left="540"/>
        <w:rPr>
          <w:sz w:val="20"/>
          <w:szCs w:val="20"/>
        </w:rPr>
      </w:pPr>
      <w:r w:rsidRPr="00DD65C8">
        <w:rPr>
          <w:rFonts w:eastAsia="Times New Roman"/>
          <w:b/>
          <w:bCs/>
          <w:sz w:val="28"/>
          <w:szCs w:val="28"/>
        </w:rPr>
        <w:t>3.4.2 BÀN LUẬN VỀ TÁC DỤNG SINH HỌC</w:t>
      </w:r>
    </w:p>
    <w:p w14:paraId="4F09D0B7" w14:textId="77777777" w:rsidR="004D60F1" w:rsidRPr="00DD65C8" w:rsidRDefault="004D60F1">
      <w:pPr>
        <w:spacing w:line="332" w:lineRule="exact"/>
        <w:rPr>
          <w:sz w:val="20"/>
          <w:szCs w:val="20"/>
        </w:rPr>
      </w:pPr>
    </w:p>
    <w:p w14:paraId="4698CEC0" w14:textId="77777777" w:rsidR="004D60F1" w:rsidRPr="00DD65C8" w:rsidRDefault="00C629FD">
      <w:pPr>
        <w:numPr>
          <w:ilvl w:val="0"/>
          <w:numId w:val="83"/>
        </w:numPr>
        <w:tabs>
          <w:tab w:val="left" w:pos="706"/>
        </w:tabs>
        <w:spacing w:line="332" w:lineRule="auto"/>
        <w:ind w:left="540" w:right="20" w:firstLine="5"/>
        <w:jc w:val="both"/>
        <w:rPr>
          <w:rFonts w:eastAsia="Times New Roman"/>
          <w:b/>
          <w:bCs/>
          <w:sz w:val="28"/>
          <w:szCs w:val="28"/>
        </w:rPr>
      </w:pPr>
      <w:r w:rsidRPr="00DD65C8">
        <w:rPr>
          <w:rFonts w:eastAsia="Times New Roman"/>
          <w:sz w:val="28"/>
          <w:szCs w:val="28"/>
        </w:rPr>
        <w:t xml:space="preserve">Với dãy dẫn chất </w:t>
      </w:r>
      <w:r w:rsidRPr="00DD65C8">
        <w:rPr>
          <w:rFonts w:eastAsia="Times New Roman"/>
          <w:b/>
          <w:bCs/>
          <w:sz w:val="28"/>
          <w:szCs w:val="28"/>
        </w:rPr>
        <w:t>5a-g</w:t>
      </w:r>
      <w:r w:rsidRPr="00DD65C8">
        <w:rPr>
          <w:rFonts w:eastAsia="Times New Roman"/>
          <w:sz w:val="28"/>
          <w:szCs w:val="28"/>
        </w:rPr>
        <w:t>, cả 7 dẫn chất đều có tác dụng ức chế enzym HDAC2 và có hoạt tính gây độc tế bào trên 1 hoặc cả 3 dòng tế bào thử nghiệm. Trong 7 dẫn chất có thể nhận thấy mối liên hệ giữa hoạt tính ức chế enzym và hoạt</w:t>
      </w:r>
    </w:p>
    <w:p w14:paraId="6F408685" w14:textId="77777777" w:rsidR="004D60F1" w:rsidRPr="00DD65C8" w:rsidRDefault="004D60F1">
      <w:pPr>
        <w:spacing w:line="3" w:lineRule="exact"/>
        <w:rPr>
          <w:sz w:val="20"/>
          <w:szCs w:val="20"/>
        </w:rPr>
      </w:pPr>
    </w:p>
    <w:p w14:paraId="1975964D" w14:textId="77777777" w:rsidR="004D60F1" w:rsidRPr="00DD65C8" w:rsidRDefault="00C629FD">
      <w:pPr>
        <w:spacing w:line="333" w:lineRule="auto"/>
        <w:ind w:left="540"/>
        <w:jc w:val="both"/>
        <w:rPr>
          <w:sz w:val="20"/>
          <w:szCs w:val="20"/>
        </w:rPr>
      </w:pPr>
      <w:r w:rsidRPr="00DD65C8">
        <w:rPr>
          <w:rFonts w:eastAsia="Times New Roman"/>
          <w:sz w:val="28"/>
          <w:szCs w:val="28"/>
        </w:rPr>
        <w:t xml:space="preserve">tính gây độc tế bào, chất </w:t>
      </w:r>
      <w:r w:rsidRPr="00DD65C8">
        <w:rPr>
          <w:rFonts w:eastAsia="Times New Roman"/>
          <w:b/>
          <w:bCs/>
          <w:sz w:val="28"/>
          <w:szCs w:val="28"/>
        </w:rPr>
        <w:t>5e</w:t>
      </w:r>
      <w:r w:rsidRPr="00DD65C8">
        <w:rPr>
          <w:rFonts w:eastAsia="Times New Roman"/>
          <w:sz w:val="28"/>
          <w:szCs w:val="28"/>
        </w:rPr>
        <w:t xml:space="preserve"> có hoạt ức chế tốt HDAC2 với IC</w:t>
      </w:r>
      <w:r w:rsidRPr="00DD65C8">
        <w:rPr>
          <w:rFonts w:eastAsia="Times New Roman"/>
          <w:sz w:val="36"/>
          <w:szCs w:val="36"/>
          <w:vertAlign w:val="subscript"/>
        </w:rPr>
        <w:t>50</w:t>
      </w:r>
      <w:r w:rsidRPr="00DD65C8">
        <w:rPr>
          <w:rFonts w:eastAsia="Times New Roman"/>
          <w:sz w:val="28"/>
          <w:szCs w:val="28"/>
        </w:rPr>
        <w:t xml:space="preserve"> nhỏ là 1,28 μM và có hoạt tính gây độc tế bào tốt nhất trên cả 3 dòng tế bào ung thư, còn chất có hoạt tính ức chế HDAC2 lớn nhất là </w:t>
      </w:r>
      <w:r w:rsidRPr="00DD65C8">
        <w:rPr>
          <w:rFonts w:eastAsia="Times New Roman"/>
          <w:b/>
          <w:bCs/>
          <w:sz w:val="28"/>
          <w:szCs w:val="28"/>
        </w:rPr>
        <w:t>5b</w:t>
      </w:r>
      <w:r w:rsidRPr="00DD65C8">
        <w:rPr>
          <w:rFonts w:eastAsia="Times New Roman"/>
          <w:sz w:val="28"/>
          <w:szCs w:val="28"/>
        </w:rPr>
        <w:t xml:space="preserve"> (IC</w:t>
      </w:r>
      <w:r w:rsidRPr="00DD65C8">
        <w:rPr>
          <w:rFonts w:eastAsia="Times New Roman"/>
          <w:sz w:val="36"/>
          <w:szCs w:val="36"/>
          <w:vertAlign w:val="subscript"/>
        </w:rPr>
        <w:t>50</w:t>
      </w:r>
      <w:r w:rsidRPr="00DD65C8">
        <w:rPr>
          <w:rFonts w:eastAsia="Times New Roman"/>
          <w:sz w:val="28"/>
          <w:szCs w:val="28"/>
        </w:rPr>
        <w:t xml:space="preserve"> = 8,27 μM) thì hầu như có hoạt tính gây độc tế bào rất thấp trên cả 3 dòng tế bào ung thư. Ngoài ra, xét về ảnh hưởng của nhóm thế đến hoạt tính kháng tế bào ung thư, có thể thấy trong các chất </w:t>
      </w:r>
      <w:r w:rsidRPr="00DD65C8">
        <w:rPr>
          <w:rFonts w:eastAsia="Times New Roman"/>
          <w:b/>
          <w:bCs/>
          <w:sz w:val="28"/>
          <w:szCs w:val="28"/>
        </w:rPr>
        <w:t>5a-g</w:t>
      </w:r>
      <w:r w:rsidRPr="00DD65C8">
        <w:rPr>
          <w:rFonts w:eastAsia="Times New Roman"/>
          <w:sz w:val="28"/>
          <w:szCs w:val="28"/>
        </w:rPr>
        <w:t>, các chất mang nhóm đẩy điện tử (CH</w:t>
      </w:r>
      <w:r w:rsidRPr="00DD65C8">
        <w:rPr>
          <w:rFonts w:eastAsia="Times New Roman"/>
          <w:sz w:val="36"/>
          <w:szCs w:val="36"/>
          <w:vertAlign w:val="subscript"/>
        </w:rPr>
        <w:t>3,</w:t>
      </w:r>
      <w:r w:rsidRPr="00DD65C8">
        <w:rPr>
          <w:rFonts w:eastAsia="Times New Roman"/>
          <w:sz w:val="28"/>
          <w:szCs w:val="28"/>
        </w:rPr>
        <w:t xml:space="preserve"> OCH</w:t>
      </w:r>
      <w:r w:rsidRPr="00DD65C8">
        <w:rPr>
          <w:rFonts w:eastAsia="Times New Roman"/>
          <w:sz w:val="36"/>
          <w:szCs w:val="36"/>
          <w:vertAlign w:val="subscript"/>
        </w:rPr>
        <w:t>3</w:t>
      </w:r>
      <w:r w:rsidRPr="00DD65C8">
        <w:rPr>
          <w:rFonts w:eastAsia="Times New Roman"/>
          <w:sz w:val="28"/>
          <w:szCs w:val="28"/>
        </w:rPr>
        <w:t xml:space="preserve">) làm tăng mạnh hoạt tính gây độc tế bào (5-15 lần) còn các nhóm hút điện tử (-F, -Cl, -Br) chỉ duy trì hoặc tăng hoạt tính gây độc tế bào từ 2-3 lần so với chất </w:t>
      </w:r>
      <w:r w:rsidRPr="00DD65C8">
        <w:rPr>
          <w:rFonts w:eastAsia="Times New Roman"/>
          <w:b/>
          <w:bCs/>
          <w:sz w:val="28"/>
          <w:szCs w:val="28"/>
        </w:rPr>
        <w:t>5a</w:t>
      </w:r>
      <w:r w:rsidRPr="00DD65C8">
        <w:rPr>
          <w:rFonts w:eastAsia="Times New Roman"/>
          <w:sz w:val="28"/>
          <w:szCs w:val="28"/>
        </w:rPr>
        <w:t xml:space="preserve"> không mang nhóm thế.</w:t>
      </w:r>
    </w:p>
    <w:p w14:paraId="4F13D6B9" w14:textId="77777777" w:rsidR="004D60F1" w:rsidRPr="00DD65C8" w:rsidRDefault="004D60F1">
      <w:pPr>
        <w:spacing w:line="213" w:lineRule="exact"/>
        <w:rPr>
          <w:sz w:val="20"/>
          <w:szCs w:val="20"/>
        </w:rPr>
      </w:pPr>
    </w:p>
    <w:p w14:paraId="47214D60" w14:textId="77777777" w:rsidR="004D60F1" w:rsidRPr="00DD65C8" w:rsidRDefault="00C629FD">
      <w:pPr>
        <w:numPr>
          <w:ilvl w:val="0"/>
          <w:numId w:val="84"/>
        </w:numPr>
        <w:tabs>
          <w:tab w:val="left" w:pos="701"/>
        </w:tabs>
        <w:spacing w:line="371" w:lineRule="auto"/>
        <w:ind w:left="540" w:right="20" w:firstLine="5"/>
        <w:jc w:val="both"/>
        <w:rPr>
          <w:rFonts w:eastAsia="Times New Roman"/>
          <w:sz w:val="27"/>
          <w:szCs w:val="27"/>
        </w:rPr>
      </w:pPr>
      <w:r w:rsidRPr="00DD65C8">
        <w:rPr>
          <w:rFonts w:eastAsia="Times New Roman"/>
          <w:sz w:val="27"/>
          <w:szCs w:val="27"/>
        </w:rPr>
        <w:t xml:space="preserve">Với dãy dẫn chất </w:t>
      </w:r>
      <w:r w:rsidRPr="00DD65C8">
        <w:rPr>
          <w:rFonts w:eastAsia="Times New Roman"/>
          <w:b/>
          <w:bCs/>
          <w:sz w:val="27"/>
          <w:szCs w:val="27"/>
        </w:rPr>
        <w:t>6a-g</w:t>
      </w:r>
      <w:r w:rsidRPr="00DD65C8">
        <w:rPr>
          <w:rFonts w:eastAsia="Times New Roman"/>
          <w:sz w:val="27"/>
          <w:szCs w:val="27"/>
        </w:rPr>
        <w:t>, chỉ có 3 trong 7 chất thể hiện hoạt tính gây độc tế bào tốt trên 3 dòng tế bào ung thư. Ngoài ra, với dãy dẫn chất này thì các nhóm thế</w:t>
      </w:r>
    </w:p>
    <w:p w14:paraId="63A2315E" w14:textId="77777777" w:rsidR="004D60F1" w:rsidRPr="00DD65C8" w:rsidRDefault="004D60F1">
      <w:pPr>
        <w:spacing w:line="200" w:lineRule="exact"/>
        <w:rPr>
          <w:sz w:val="20"/>
          <w:szCs w:val="20"/>
        </w:rPr>
      </w:pPr>
    </w:p>
    <w:p w14:paraId="604CC6A7" w14:textId="77777777" w:rsidR="004D60F1" w:rsidRPr="00DD65C8" w:rsidRDefault="004D60F1">
      <w:pPr>
        <w:spacing w:line="200" w:lineRule="exact"/>
        <w:rPr>
          <w:sz w:val="20"/>
          <w:szCs w:val="20"/>
        </w:rPr>
      </w:pPr>
    </w:p>
    <w:p w14:paraId="7C6DD6E5" w14:textId="77777777" w:rsidR="004D60F1" w:rsidRPr="00DD65C8" w:rsidRDefault="004D60F1">
      <w:pPr>
        <w:spacing w:line="323" w:lineRule="exact"/>
        <w:rPr>
          <w:sz w:val="20"/>
          <w:szCs w:val="20"/>
        </w:rPr>
      </w:pPr>
    </w:p>
    <w:p w14:paraId="1CDA146B" w14:textId="77777777" w:rsidR="004D60F1" w:rsidRPr="00DD65C8" w:rsidRDefault="00C629FD">
      <w:pPr>
        <w:ind w:left="4820"/>
        <w:rPr>
          <w:sz w:val="20"/>
          <w:szCs w:val="20"/>
        </w:rPr>
      </w:pPr>
      <w:r w:rsidRPr="00DD65C8">
        <w:rPr>
          <w:rFonts w:eastAsia="Calibri"/>
        </w:rPr>
        <w:t>52</w:t>
      </w:r>
    </w:p>
    <w:p w14:paraId="754DFED8" w14:textId="77777777" w:rsidR="004D60F1" w:rsidRPr="00DD65C8" w:rsidRDefault="004D60F1">
      <w:pPr>
        <w:sectPr w:rsidR="004D60F1" w:rsidRPr="00DD65C8">
          <w:pgSz w:w="11900" w:h="16841"/>
          <w:pgMar w:top="1440" w:right="1119" w:bottom="421" w:left="1440" w:header="0" w:footer="0" w:gutter="0"/>
          <w:cols w:space="720" w:equalWidth="0">
            <w:col w:w="9340"/>
          </w:cols>
        </w:sectPr>
      </w:pPr>
    </w:p>
    <w:p w14:paraId="4C36AA97" w14:textId="77777777" w:rsidR="004D60F1" w:rsidRPr="00DD65C8" w:rsidRDefault="004D60F1">
      <w:pPr>
        <w:spacing w:line="200" w:lineRule="exact"/>
        <w:rPr>
          <w:sz w:val="20"/>
          <w:szCs w:val="20"/>
        </w:rPr>
      </w:pPr>
      <w:bookmarkStart w:id="53" w:name="page53"/>
      <w:bookmarkEnd w:id="53"/>
    </w:p>
    <w:p w14:paraId="683B4216" w14:textId="77777777" w:rsidR="004D60F1" w:rsidRPr="00DD65C8" w:rsidRDefault="004D60F1">
      <w:pPr>
        <w:spacing w:line="351" w:lineRule="exact"/>
        <w:rPr>
          <w:sz w:val="20"/>
          <w:szCs w:val="20"/>
        </w:rPr>
      </w:pPr>
    </w:p>
    <w:p w14:paraId="44634106" w14:textId="77777777" w:rsidR="004D60F1" w:rsidRPr="00DD65C8" w:rsidRDefault="00C629FD">
      <w:pPr>
        <w:spacing w:line="347" w:lineRule="auto"/>
        <w:ind w:left="540"/>
        <w:jc w:val="both"/>
        <w:rPr>
          <w:sz w:val="20"/>
          <w:szCs w:val="20"/>
        </w:rPr>
      </w:pPr>
      <w:r w:rsidRPr="00DD65C8">
        <w:rPr>
          <w:rFonts w:eastAsia="Times New Roman"/>
          <w:sz w:val="28"/>
          <w:szCs w:val="28"/>
        </w:rPr>
        <w:t xml:space="preserve">hút điện tử lại thể hiện khả năng làm tăng hoạt tính gây độc tế bào hơn hẳn các nhóm đẩy điện tử. So sánh kết quả thử tác dụng sinh học của dãy </w:t>
      </w:r>
      <w:r w:rsidRPr="00DD65C8">
        <w:rPr>
          <w:rFonts w:eastAsia="Times New Roman"/>
          <w:b/>
          <w:bCs/>
          <w:sz w:val="28"/>
          <w:szCs w:val="28"/>
        </w:rPr>
        <w:t>6a-g</w:t>
      </w:r>
      <w:r w:rsidRPr="00DD65C8">
        <w:rPr>
          <w:rFonts w:eastAsia="Times New Roman"/>
          <w:sz w:val="28"/>
          <w:szCs w:val="28"/>
        </w:rPr>
        <w:t xml:space="preserve"> với dãy </w:t>
      </w:r>
      <w:r w:rsidRPr="00DD65C8">
        <w:rPr>
          <w:rFonts w:eastAsia="Times New Roman"/>
          <w:b/>
          <w:bCs/>
          <w:sz w:val="28"/>
          <w:szCs w:val="28"/>
        </w:rPr>
        <w:t>5a-g</w:t>
      </w:r>
      <w:r w:rsidRPr="00DD65C8">
        <w:rPr>
          <w:rFonts w:eastAsia="Times New Roman"/>
          <w:sz w:val="28"/>
          <w:szCs w:val="28"/>
        </w:rPr>
        <w:t>, có thể</w:t>
      </w:r>
      <w:r w:rsidRPr="00DD65C8">
        <w:rPr>
          <w:rFonts w:eastAsia="Times New Roman"/>
          <w:b/>
          <w:bCs/>
          <w:sz w:val="28"/>
          <w:szCs w:val="28"/>
        </w:rPr>
        <w:t xml:space="preserve"> </w:t>
      </w:r>
      <w:r w:rsidRPr="00DD65C8">
        <w:rPr>
          <w:rFonts w:eastAsia="Times New Roman"/>
          <w:sz w:val="28"/>
          <w:szCs w:val="28"/>
        </w:rPr>
        <w:t>thấy dãy chất</w:t>
      </w:r>
      <w:r w:rsidRPr="00DD65C8">
        <w:rPr>
          <w:rFonts w:eastAsia="Times New Roman"/>
          <w:b/>
          <w:bCs/>
          <w:sz w:val="28"/>
          <w:szCs w:val="28"/>
        </w:rPr>
        <w:t xml:space="preserve"> 6a-g </w:t>
      </w:r>
      <w:r w:rsidRPr="00DD65C8">
        <w:rPr>
          <w:rFonts w:eastAsia="Times New Roman"/>
          <w:sz w:val="28"/>
          <w:szCs w:val="28"/>
        </w:rPr>
        <w:t>có hoạt tính gây độc tế</w:t>
      </w:r>
      <w:r w:rsidRPr="00DD65C8">
        <w:rPr>
          <w:rFonts w:eastAsia="Times New Roman"/>
          <w:b/>
          <w:bCs/>
          <w:sz w:val="28"/>
          <w:szCs w:val="28"/>
        </w:rPr>
        <w:t xml:space="preserve"> </w:t>
      </w:r>
      <w:r w:rsidRPr="00DD65C8">
        <w:rPr>
          <w:rFonts w:eastAsia="Times New Roman"/>
          <w:sz w:val="28"/>
          <w:szCs w:val="28"/>
        </w:rPr>
        <w:t>bào trên cả</w:t>
      </w:r>
      <w:r w:rsidRPr="00DD65C8">
        <w:rPr>
          <w:rFonts w:eastAsia="Times New Roman"/>
          <w:b/>
          <w:bCs/>
          <w:sz w:val="28"/>
          <w:szCs w:val="28"/>
        </w:rPr>
        <w:t xml:space="preserve"> </w:t>
      </w:r>
      <w:r w:rsidRPr="00DD65C8">
        <w:rPr>
          <w:rFonts w:eastAsia="Times New Roman"/>
          <w:sz w:val="28"/>
          <w:szCs w:val="28"/>
        </w:rPr>
        <w:t>3 dòng tế</w:t>
      </w:r>
      <w:r w:rsidRPr="00DD65C8">
        <w:rPr>
          <w:rFonts w:eastAsia="Times New Roman"/>
          <w:b/>
          <w:bCs/>
          <w:sz w:val="28"/>
          <w:szCs w:val="28"/>
        </w:rPr>
        <w:t xml:space="preserve"> </w:t>
      </w:r>
      <w:r w:rsidRPr="00DD65C8">
        <w:rPr>
          <w:rFonts w:eastAsia="Times New Roman"/>
          <w:sz w:val="28"/>
          <w:szCs w:val="28"/>
        </w:rPr>
        <w:t xml:space="preserve">bào ung thư thử nghiệm đều nhỏ hơn. Điều này có thể do phần túi thân dầu của enzym HDAC tương đối ngắn và chỉ phù hợp với độ dài cầu nối khoảng 6 -7 C. Trong khi cầu nối của các dẫn chất </w:t>
      </w:r>
      <w:r w:rsidRPr="00DD65C8">
        <w:rPr>
          <w:rFonts w:eastAsia="Times New Roman"/>
          <w:b/>
          <w:bCs/>
          <w:sz w:val="28"/>
          <w:szCs w:val="28"/>
        </w:rPr>
        <w:t>5a-g</w:t>
      </w:r>
      <w:r w:rsidRPr="00DD65C8">
        <w:rPr>
          <w:rFonts w:eastAsia="Times New Roman"/>
          <w:sz w:val="28"/>
          <w:szCs w:val="28"/>
        </w:rPr>
        <w:t xml:space="preserve"> là -methyl-1,2,3-triazol-1-yl-butanoyl có độ dài 7C, cầu nối tương ứng của các chất </w:t>
      </w:r>
      <w:r w:rsidRPr="00DD65C8">
        <w:rPr>
          <w:rFonts w:eastAsia="Times New Roman"/>
          <w:b/>
          <w:bCs/>
          <w:sz w:val="28"/>
          <w:szCs w:val="28"/>
        </w:rPr>
        <w:t>6a-g</w:t>
      </w:r>
      <w:r w:rsidRPr="00DD65C8">
        <w:rPr>
          <w:rFonts w:eastAsia="Times New Roman"/>
          <w:sz w:val="28"/>
          <w:szCs w:val="28"/>
        </w:rPr>
        <w:t xml:space="preserve"> có độ dài 8C nên có thể không phù hợp để đưa nhóm CO-NH-OH vào tương tác với ion Zn</w:t>
      </w:r>
      <w:r w:rsidRPr="00DD65C8">
        <w:rPr>
          <w:rFonts w:eastAsia="Times New Roman"/>
          <w:sz w:val="36"/>
          <w:szCs w:val="36"/>
          <w:vertAlign w:val="superscript"/>
        </w:rPr>
        <w:t>2+</w:t>
      </w:r>
      <w:r w:rsidRPr="00DD65C8">
        <w:rPr>
          <w:rFonts w:eastAsia="Times New Roman"/>
          <w:sz w:val="28"/>
          <w:szCs w:val="28"/>
        </w:rPr>
        <w:t xml:space="preserve"> trong enzym nên làm giảm khả năng ức chế HDAC và giảm hoạt tính gây độc tế bào với tế bào ung thư.</w:t>
      </w:r>
    </w:p>
    <w:p w14:paraId="2EC266C3" w14:textId="77777777" w:rsidR="004D60F1" w:rsidRPr="00DD65C8" w:rsidRDefault="004D60F1">
      <w:pPr>
        <w:spacing w:line="200" w:lineRule="exact"/>
        <w:rPr>
          <w:sz w:val="20"/>
          <w:szCs w:val="20"/>
        </w:rPr>
      </w:pPr>
    </w:p>
    <w:p w14:paraId="72ED09AC" w14:textId="77777777" w:rsidR="004D60F1" w:rsidRPr="00DD65C8" w:rsidRDefault="004D60F1">
      <w:pPr>
        <w:spacing w:line="200" w:lineRule="exact"/>
        <w:rPr>
          <w:sz w:val="20"/>
          <w:szCs w:val="20"/>
        </w:rPr>
      </w:pPr>
    </w:p>
    <w:p w14:paraId="0A990C97" w14:textId="77777777" w:rsidR="004D60F1" w:rsidRPr="00DD65C8" w:rsidRDefault="004D60F1">
      <w:pPr>
        <w:spacing w:line="200" w:lineRule="exact"/>
        <w:rPr>
          <w:sz w:val="20"/>
          <w:szCs w:val="20"/>
        </w:rPr>
      </w:pPr>
    </w:p>
    <w:p w14:paraId="2C84AF22" w14:textId="77777777" w:rsidR="004D60F1" w:rsidRPr="00DD65C8" w:rsidRDefault="004D60F1">
      <w:pPr>
        <w:spacing w:line="200" w:lineRule="exact"/>
        <w:rPr>
          <w:sz w:val="20"/>
          <w:szCs w:val="20"/>
        </w:rPr>
      </w:pPr>
    </w:p>
    <w:p w14:paraId="793F809E" w14:textId="77777777" w:rsidR="004D60F1" w:rsidRPr="00DD65C8" w:rsidRDefault="004D60F1">
      <w:pPr>
        <w:spacing w:line="200" w:lineRule="exact"/>
        <w:rPr>
          <w:sz w:val="20"/>
          <w:szCs w:val="20"/>
        </w:rPr>
      </w:pPr>
    </w:p>
    <w:p w14:paraId="1436225D" w14:textId="77777777" w:rsidR="004D60F1" w:rsidRPr="00DD65C8" w:rsidRDefault="004D60F1">
      <w:pPr>
        <w:spacing w:line="200" w:lineRule="exact"/>
        <w:rPr>
          <w:sz w:val="20"/>
          <w:szCs w:val="20"/>
        </w:rPr>
      </w:pPr>
    </w:p>
    <w:p w14:paraId="7BD11216" w14:textId="77777777" w:rsidR="004D60F1" w:rsidRPr="00DD65C8" w:rsidRDefault="004D60F1">
      <w:pPr>
        <w:spacing w:line="200" w:lineRule="exact"/>
        <w:rPr>
          <w:sz w:val="20"/>
          <w:szCs w:val="20"/>
        </w:rPr>
      </w:pPr>
    </w:p>
    <w:p w14:paraId="1EAFE110" w14:textId="77777777" w:rsidR="004D60F1" w:rsidRPr="00DD65C8" w:rsidRDefault="004D60F1">
      <w:pPr>
        <w:spacing w:line="200" w:lineRule="exact"/>
        <w:rPr>
          <w:sz w:val="20"/>
          <w:szCs w:val="20"/>
        </w:rPr>
      </w:pPr>
    </w:p>
    <w:p w14:paraId="5C59DB15" w14:textId="77777777" w:rsidR="004D60F1" w:rsidRPr="00DD65C8" w:rsidRDefault="004D60F1">
      <w:pPr>
        <w:spacing w:line="200" w:lineRule="exact"/>
        <w:rPr>
          <w:sz w:val="20"/>
          <w:szCs w:val="20"/>
        </w:rPr>
      </w:pPr>
    </w:p>
    <w:p w14:paraId="7E369E46" w14:textId="77777777" w:rsidR="004D60F1" w:rsidRPr="00DD65C8" w:rsidRDefault="004D60F1">
      <w:pPr>
        <w:spacing w:line="200" w:lineRule="exact"/>
        <w:rPr>
          <w:sz w:val="20"/>
          <w:szCs w:val="20"/>
        </w:rPr>
      </w:pPr>
    </w:p>
    <w:p w14:paraId="1062E7FB" w14:textId="77777777" w:rsidR="004D60F1" w:rsidRPr="00DD65C8" w:rsidRDefault="004D60F1">
      <w:pPr>
        <w:spacing w:line="200" w:lineRule="exact"/>
        <w:rPr>
          <w:sz w:val="20"/>
          <w:szCs w:val="20"/>
        </w:rPr>
      </w:pPr>
    </w:p>
    <w:p w14:paraId="3D6A4819" w14:textId="77777777" w:rsidR="004D60F1" w:rsidRPr="00DD65C8" w:rsidRDefault="004D60F1">
      <w:pPr>
        <w:spacing w:line="200" w:lineRule="exact"/>
        <w:rPr>
          <w:sz w:val="20"/>
          <w:szCs w:val="20"/>
        </w:rPr>
      </w:pPr>
    </w:p>
    <w:p w14:paraId="315CBE99" w14:textId="77777777" w:rsidR="004D60F1" w:rsidRPr="00DD65C8" w:rsidRDefault="004D60F1">
      <w:pPr>
        <w:spacing w:line="200" w:lineRule="exact"/>
        <w:rPr>
          <w:sz w:val="20"/>
          <w:szCs w:val="20"/>
        </w:rPr>
      </w:pPr>
    </w:p>
    <w:p w14:paraId="4E08D36A" w14:textId="77777777" w:rsidR="004D60F1" w:rsidRPr="00DD65C8" w:rsidRDefault="004D60F1">
      <w:pPr>
        <w:spacing w:line="200" w:lineRule="exact"/>
        <w:rPr>
          <w:sz w:val="20"/>
          <w:szCs w:val="20"/>
        </w:rPr>
      </w:pPr>
    </w:p>
    <w:p w14:paraId="43A36F8F" w14:textId="77777777" w:rsidR="004D60F1" w:rsidRPr="00DD65C8" w:rsidRDefault="004D60F1">
      <w:pPr>
        <w:spacing w:line="200" w:lineRule="exact"/>
        <w:rPr>
          <w:sz w:val="20"/>
          <w:szCs w:val="20"/>
        </w:rPr>
      </w:pPr>
    </w:p>
    <w:p w14:paraId="6FFBA9EC" w14:textId="77777777" w:rsidR="004D60F1" w:rsidRPr="00DD65C8" w:rsidRDefault="004D60F1">
      <w:pPr>
        <w:spacing w:line="200" w:lineRule="exact"/>
        <w:rPr>
          <w:sz w:val="20"/>
          <w:szCs w:val="20"/>
        </w:rPr>
      </w:pPr>
    </w:p>
    <w:p w14:paraId="24B2AEEF" w14:textId="77777777" w:rsidR="004D60F1" w:rsidRPr="00DD65C8" w:rsidRDefault="004D60F1">
      <w:pPr>
        <w:spacing w:line="200" w:lineRule="exact"/>
        <w:rPr>
          <w:sz w:val="20"/>
          <w:szCs w:val="20"/>
        </w:rPr>
      </w:pPr>
    </w:p>
    <w:p w14:paraId="75EDC563" w14:textId="77777777" w:rsidR="004D60F1" w:rsidRPr="00DD65C8" w:rsidRDefault="004D60F1">
      <w:pPr>
        <w:spacing w:line="200" w:lineRule="exact"/>
        <w:rPr>
          <w:sz w:val="20"/>
          <w:szCs w:val="20"/>
        </w:rPr>
      </w:pPr>
    </w:p>
    <w:p w14:paraId="3DBA5A81" w14:textId="77777777" w:rsidR="004D60F1" w:rsidRPr="00DD65C8" w:rsidRDefault="004D60F1">
      <w:pPr>
        <w:spacing w:line="200" w:lineRule="exact"/>
        <w:rPr>
          <w:sz w:val="20"/>
          <w:szCs w:val="20"/>
        </w:rPr>
      </w:pPr>
    </w:p>
    <w:p w14:paraId="312EE44D" w14:textId="77777777" w:rsidR="004D60F1" w:rsidRPr="00DD65C8" w:rsidRDefault="004D60F1">
      <w:pPr>
        <w:spacing w:line="200" w:lineRule="exact"/>
        <w:rPr>
          <w:sz w:val="20"/>
          <w:szCs w:val="20"/>
        </w:rPr>
      </w:pPr>
    </w:p>
    <w:p w14:paraId="6EF924DA" w14:textId="77777777" w:rsidR="004D60F1" w:rsidRPr="00DD65C8" w:rsidRDefault="004D60F1">
      <w:pPr>
        <w:spacing w:line="200" w:lineRule="exact"/>
        <w:rPr>
          <w:sz w:val="20"/>
          <w:szCs w:val="20"/>
        </w:rPr>
      </w:pPr>
    </w:p>
    <w:p w14:paraId="6707B8F4" w14:textId="77777777" w:rsidR="004D60F1" w:rsidRPr="00DD65C8" w:rsidRDefault="004D60F1">
      <w:pPr>
        <w:spacing w:line="200" w:lineRule="exact"/>
        <w:rPr>
          <w:sz w:val="20"/>
          <w:szCs w:val="20"/>
        </w:rPr>
      </w:pPr>
    </w:p>
    <w:p w14:paraId="2E4F48ED" w14:textId="77777777" w:rsidR="004D60F1" w:rsidRPr="00DD65C8" w:rsidRDefault="004D60F1">
      <w:pPr>
        <w:spacing w:line="200" w:lineRule="exact"/>
        <w:rPr>
          <w:sz w:val="20"/>
          <w:szCs w:val="20"/>
        </w:rPr>
      </w:pPr>
    </w:p>
    <w:p w14:paraId="32AD6F3C" w14:textId="77777777" w:rsidR="004D60F1" w:rsidRPr="00DD65C8" w:rsidRDefault="004D60F1">
      <w:pPr>
        <w:spacing w:line="200" w:lineRule="exact"/>
        <w:rPr>
          <w:sz w:val="20"/>
          <w:szCs w:val="20"/>
        </w:rPr>
      </w:pPr>
    </w:p>
    <w:p w14:paraId="4291210C" w14:textId="77777777" w:rsidR="004D60F1" w:rsidRPr="00DD65C8" w:rsidRDefault="004D60F1">
      <w:pPr>
        <w:spacing w:line="200" w:lineRule="exact"/>
        <w:rPr>
          <w:sz w:val="20"/>
          <w:szCs w:val="20"/>
        </w:rPr>
      </w:pPr>
    </w:p>
    <w:p w14:paraId="54AD9171" w14:textId="77777777" w:rsidR="004D60F1" w:rsidRPr="00DD65C8" w:rsidRDefault="004D60F1">
      <w:pPr>
        <w:spacing w:line="200" w:lineRule="exact"/>
        <w:rPr>
          <w:sz w:val="20"/>
          <w:szCs w:val="20"/>
        </w:rPr>
      </w:pPr>
    </w:p>
    <w:p w14:paraId="21B16BDA" w14:textId="77777777" w:rsidR="004D60F1" w:rsidRPr="00DD65C8" w:rsidRDefault="004D60F1">
      <w:pPr>
        <w:spacing w:line="200" w:lineRule="exact"/>
        <w:rPr>
          <w:sz w:val="20"/>
          <w:szCs w:val="20"/>
        </w:rPr>
      </w:pPr>
    </w:p>
    <w:p w14:paraId="2E834ED5" w14:textId="77777777" w:rsidR="004D60F1" w:rsidRPr="00DD65C8" w:rsidRDefault="004D60F1">
      <w:pPr>
        <w:spacing w:line="200" w:lineRule="exact"/>
        <w:rPr>
          <w:sz w:val="20"/>
          <w:szCs w:val="20"/>
        </w:rPr>
      </w:pPr>
    </w:p>
    <w:p w14:paraId="7E740389" w14:textId="77777777" w:rsidR="004D60F1" w:rsidRPr="00DD65C8" w:rsidRDefault="004D60F1">
      <w:pPr>
        <w:spacing w:line="200" w:lineRule="exact"/>
        <w:rPr>
          <w:sz w:val="20"/>
          <w:szCs w:val="20"/>
        </w:rPr>
      </w:pPr>
    </w:p>
    <w:p w14:paraId="43B8ADE2" w14:textId="77777777" w:rsidR="004D60F1" w:rsidRPr="00DD65C8" w:rsidRDefault="004D60F1">
      <w:pPr>
        <w:spacing w:line="200" w:lineRule="exact"/>
        <w:rPr>
          <w:sz w:val="20"/>
          <w:szCs w:val="20"/>
        </w:rPr>
      </w:pPr>
    </w:p>
    <w:p w14:paraId="1EF38E8C" w14:textId="77777777" w:rsidR="004D60F1" w:rsidRPr="00DD65C8" w:rsidRDefault="004D60F1">
      <w:pPr>
        <w:spacing w:line="200" w:lineRule="exact"/>
        <w:rPr>
          <w:sz w:val="20"/>
          <w:szCs w:val="20"/>
        </w:rPr>
      </w:pPr>
    </w:p>
    <w:p w14:paraId="00B0435E" w14:textId="77777777" w:rsidR="004D60F1" w:rsidRPr="00DD65C8" w:rsidRDefault="004D60F1">
      <w:pPr>
        <w:spacing w:line="200" w:lineRule="exact"/>
        <w:rPr>
          <w:sz w:val="20"/>
          <w:szCs w:val="20"/>
        </w:rPr>
      </w:pPr>
    </w:p>
    <w:p w14:paraId="05150A99" w14:textId="77777777" w:rsidR="004D60F1" w:rsidRPr="00DD65C8" w:rsidRDefault="004D60F1">
      <w:pPr>
        <w:spacing w:line="200" w:lineRule="exact"/>
        <w:rPr>
          <w:sz w:val="20"/>
          <w:szCs w:val="20"/>
        </w:rPr>
      </w:pPr>
    </w:p>
    <w:p w14:paraId="134451D3" w14:textId="77777777" w:rsidR="004D60F1" w:rsidRPr="00DD65C8" w:rsidRDefault="004D60F1">
      <w:pPr>
        <w:spacing w:line="200" w:lineRule="exact"/>
        <w:rPr>
          <w:sz w:val="20"/>
          <w:szCs w:val="20"/>
        </w:rPr>
      </w:pPr>
    </w:p>
    <w:p w14:paraId="3F03BA24" w14:textId="77777777" w:rsidR="004D60F1" w:rsidRPr="00DD65C8" w:rsidRDefault="004D60F1">
      <w:pPr>
        <w:spacing w:line="200" w:lineRule="exact"/>
        <w:rPr>
          <w:sz w:val="20"/>
          <w:szCs w:val="20"/>
        </w:rPr>
      </w:pPr>
    </w:p>
    <w:p w14:paraId="0D08D147" w14:textId="77777777" w:rsidR="004D60F1" w:rsidRPr="00DD65C8" w:rsidRDefault="004D60F1">
      <w:pPr>
        <w:spacing w:line="200" w:lineRule="exact"/>
        <w:rPr>
          <w:sz w:val="20"/>
          <w:szCs w:val="20"/>
        </w:rPr>
      </w:pPr>
    </w:p>
    <w:p w14:paraId="26514073" w14:textId="77777777" w:rsidR="004D60F1" w:rsidRPr="00DD65C8" w:rsidRDefault="004D60F1">
      <w:pPr>
        <w:spacing w:line="200" w:lineRule="exact"/>
        <w:rPr>
          <w:sz w:val="20"/>
          <w:szCs w:val="20"/>
        </w:rPr>
      </w:pPr>
    </w:p>
    <w:p w14:paraId="16224356" w14:textId="77777777" w:rsidR="004D60F1" w:rsidRPr="00DD65C8" w:rsidRDefault="004D60F1">
      <w:pPr>
        <w:spacing w:line="200" w:lineRule="exact"/>
        <w:rPr>
          <w:sz w:val="20"/>
          <w:szCs w:val="20"/>
        </w:rPr>
      </w:pPr>
    </w:p>
    <w:p w14:paraId="3B7DFFA0" w14:textId="77777777" w:rsidR="004D60F1" w:rsidRPr="00DD65C8" w:rsidRDefault="004D60F1">
      <w:pPr>
        <w:spacing w:line="200" w:lineRule="exact"/>
        <w:rPr>
          <w:sz w:val="20"/>
          <w:szCs w:val="20"/>
        </w:rPr>
      </w:pPr>
    </w:p>
    <w:p w14:paraId="6BC47E9B" w14:textId="77777777" w:rsidR="004D60F1" w:rsidRPr="00DD65C8" w:rsidRDefault="004D60F1">
      <w:pPr>
        <w:spacing w:line="200" w:lineRule="exact"/>
        <w:rPr>
          <w:sz w:val="20"/>
          <w:szCs w:val="20"/>
        </w:rPr>
      </w:pPr>
    </w:p>
    <w:p w14:paraId="6C39E635" w14:textId="77777777" w:rsidR="004D60F1" w:rsidRPr="00DD65C8" w:rsidRDefault="004D60F1">
      <w:pPr>
        <w:spacing w:line="200" w:lineRule="exact"/>
        <w:rPr>
          <w:sz w:val="20"/>
          <w:szCs w:val="20"/>
        </w:rPr>
      </w:pPr>
    </w:p>
    <w:p w14:paraId="044180A9" w14:textId="77777777" w:rsidR="004D60F1" w:rsidRPr="00DD65C8" w:rsidRDefault="004D60F1">
      <w:pPr>
        <w:spacing w:line="200" w:lineRule="exact"/>
        <w:rPr>
          <w:sz w:val="20"/>
          <w:szCs w:val="20"/>
        </w:rPr>
      </w:pPr>
    </w:p>
    <w:p w14:paraId="5FF17B2E" w14:textId="77777777" w:rsidR="004D60F1" w:rsidRPr="00DD65C8" w:rsidRDefault="004D60F1">
      <w:pPr>
        <w:spacing w:line="200" w:lineRule="exact"/>
        <w:rPr>
          <w:sz w:val="20"/>
          <w:szCs w:val="20"/>
        </w:rPr>
      </w:pPr>
    </w:p>
    <w:p w14:paraId="4E0F7EDC" w14:textId="77777777" w:rsidR="004D60F1" w:rsidRPr="00DD65C8" w:rsidRDefault="004D60F1">
      <w:pPr>
        <w:spacing w:line="207" w:lineRule="exact"/>
        <w:rPr>
          <w:sz w:val="20"/>
          <w:szCs w:val="20"/>
        </w:rPr>
      </w:pPr>
    </w:p>
    <w:p w14:paraId="43828E05" w14:textId="77777777" w:rsidR="004D60F1" w:rsidRPr="00DD65C8" w:rsidRDefault="00C629FD">
      <w:pPr>
        <w:ind w:left="4820"/>
        <w:rPr>
          <w:sz w:val="20"/>
          <w:szCs w:val="20"/>
        </w:rPr>
      </w:pPr>
      <w:r w:rsidRPr="00DD65C8">
        <w:rPr>
          <w:rFonts w:eastAsia="Calibri"/>
        </w:rPr>
        <w:t>53</w:t>
      </w:r>
    </w:p>
    <w:p w14:paraId="028F3654" w14:textId="77777777" w:rsidR="004D60F1" w:rsidRPr="00DD65C8" w:rsidRDefault="004D60F1">
      <w:pPr>
        <w:sectPr w:rsidR="004D60F1" w:rsidRPr="00DD65C8">
          <w:pgSz w:w="11900" w:h="16841"/>
          <w:pgMar w:top="1440" w:right="1119" w:bottom="421" w:left="1440" w:header="0" w:footer="0" w:gutter="0"/>
          <w:cols w:space="720" w:equalWidth="0">
            <w:col w:w="9340"/>
          </w:cols>
        </w:sectPr>
      </w:pPr>
    </w:p>
    <w:p w14:paraId="4B23E631" w14:textId="77777777" w:rsidR="004D60F1" w:rsidRPr="00DD65C8" w:rsidRDefault="004D60F1">
      <w:pPr>
        <w:spacing w:line="200" w:lineRule="exact"/>
        <w:rPr>
          <w:sz w:val="20"/>
          <w:szCs w:val="20"/>
        </w:rPr>
      </w:pPr>
      <w:bookmarkStart w:id="54" w:name="page54"/>
      <w:bookmarkEnd w:id="54"/>
    </w:p>
    <w:p w14:paraId="3B42D00D" w14:textId="77777777" w:rsidR="004D60F1" w:rsidRPr="00DD65C8" w:rsidRDefault="004D60F1">
      <w:pPr>
        <w:spacing w:line="340" w:lineRule="exact"/>
        <w:rPr>
          <w:sz w:val="20"/>
          <w:szCs w:val="20"/>
        </w:rPr>
      </w:pPr>
    </w:p>
    <w:p w14:paraId="0D3462EF" w14:textId="77777777" w:rsidR="004D60F1" w:rsidRPr="00DD65C8" w:rsidRDefault="00C629FD">
      <w:pPr>
        <w:ind w:left="1180"/>
        <w:rPr>
          <w:sz w:val="20"/>
          <w:szCs w:val="20"/>
        </w:rPr>
      </w:pPr>
      <w:r w:rsidRPr="00DD65C8">
        <w:rPr>
          <w:rFonts w:eastAsia="Times New Roman"/>
          <w:b/>
          <w:bCs/>
          <w:sz w:val="32"/>
          <w:szCs w:val="32"/>
        </w:rPr>
        <w:t>KẾT LUẬN VÀ HƯỚNG NGHIÊN CỨU TIẾP THEO</w:t>
      </w:r>
    </w:p>
    <w:p w14:paraId="2DC426FE" w14:textId="77777777" w:rsidR="004D60F1" w:rsidRPr="00DD65C8" w:rsidRDefault="004D60F1">
      <w:pPr>
        <w:spacing w:line="186" w:lineRule="exact"/>
        <w:rPr>
          <w:sz w:val="20"/>
          <w:szCs w:val="20"/>
        </w:rPr>
      </w:pPr>
    </w:p>
    <w:p w14:paraId="5918B2A4" w14:textId="77777777" w:rsidR="004D60F1" w:rsidRPr="00DD65C8" w:rsidRDefault="00C629FD">
      <w:pPr>
        <w:ind w:left="540"/>
        <w:rPr>
          <w:sz w:val="20"/>
          <w:szCs w:val="20"/>
        </w:rPr>
      </w:pPr>
      <w:r w:rsidRPr="00DD65C8">
        <w:rPr>
          <w:rFonts w:eastAsia="Times New Roman"/>
          <w:b/>
          <w:bCs/>
          <w:sz w:val="26"/>
          <w:szCs w:val="26"/>
        </w:rPr>
        <w:t>1. KẾT LUẬN</w:t>
      </w:r>
    </w:p>
    <w:p w14:paraId="238A2BA6" w14:textId="77777777" w:rsidR="004D60F1" w:rsidRPr="00DD65C8" w:rsidRDefault="004D60F1">
      <w:pPr>
        <w:spacing w:line="246" w:lineRule="exact"/>
        <w:rPr>
          <w:sz w:val="20"/>
          <w:szCs w:val="20"/>
        </w:rPr>
      </w:pPr>
    </w:p>
    <w:p w14:paraId="06B952A1" w14:textId="77777777" w:rsidR="004D60F1" w:rsidRPr="00DD65C8" w:rsidRDefault="00C629FD">
      <w:pPr>
        <w:ind w:left="540"/>
        <w:rPr>
          <w:sz w:val="20"/>
          <w:szCs w:val="20"/>
        </w:rPr>
      </w:pPr>
      <w:r w:rsidRPr="00DD65C8">
        <w:rPr>
          <w:rFonts w:eastAsia="Times New Roman"/>
          <w:b/>
          <w:bCs/>
          <w:sz w:val="28"/>
          <w:szCs w:val="28"/>
        </w:rPr>
        <w:t>1.1. Về tổng hợp và khẳng định cấu trúc</w:t>
      </w:r>
    </w:p>
    <w:p w14:paraId="0EA39D5E" w14:textId="77777777" w:rsidR="004D60F1" w:rsidRPr="00DD65C8" w:rsidRDefault="004D60F1">
      <w:pPr>
        <w:spacing w:line="169" w:lineRule="exact"/>
        <w:rPr>
          <w:sz w:val="20"/>
          <w:szCs w:val="20"/>
        </w:rPr>
      </w:pPr>
    </w:p>
    <w:p w14:paraId="35D8DF70" w14:textId="77777777" w:rsidR="004D60F1" w:rsidRPr="00DD65C8" w:rsidRDefault="00C629FD">
      <w:pPr>
        <w:spacing w:line="270" w:lineRule="auto"/>
        <w:ind w:left="540" w:right="20" w:firstLine="566"/>
        <w:jc w:val="both"/>
        <w:rPr>
          <w:sz w:val="20"/>
          <w:szCs w:val="20"/>
        </w:rPr>
      </w:pPr>
      <w:r w:rsidRPr="00DD65C8">
        <w:rPr>
          <w:rFonts w:eastAsia="Times New Roman"/>
          <w:sz w:val="28"/>
          <w:szCs w:val="28"/>
        </w:rPr>
        <w:t>Đã tổng hợp và khẳng định được cấu trúc của 14 dẫn chất thế ở vị trí số 3 của 1-((1H-1,2,3-Triazol-4-yl)methyl) indolin-2-on như dự kiến. Cả 14 dẫn chất đều chưa từng được công bố trong bất kỳ tài liệu tham khảo nào:</w:t>
      </w:r>
    </w:p>
    <w:p w14:paraId="5C009FAE" w14:textId="77777777" w:rsidR="004D60F1" w:rsidRPr="00DD65C8" w:rsidRDefault="004D60F1">
      <w:pPr>
        <w:spacing w:line="221" w:lineRule="exact"/>
        <w:rPr>
          <w:sz w:val="20"/>
          <w:szCs w:val="20"/>
        </w:rPr>
      </w:pPr>
    </w:p>
    <w:p w14:paraId="1EFAC7CE" w14:textId="77777777" w:rsidR="004D60F1" w:rsidRPr="00DD65C8" w:rsidRDefault="00C629FD">
      <w:pPr>
        <w:spacing w:line="278" w:lineRule="auto"/>
        <w:ind w:left="540"/>
        <w:jc w:val="both"/>
        <w:rPr>
          <w:sz w:val="20"/>
          <w:szCs w:val="20"/>
        </w:rPr>
      </w:pPr>
      <w:r w:rsidRPr="00DD65C8">
        <w:rPr>
          <w:rFonts w:eastAsia="Times New Roman"/>
          <w:sz w:val="28"/>
          <w:szCs w:val="28"/>
        </w:rPr>
        <w:t xml:space="preserve">- </w:t>
      </w:r>
      <w:r w:rsidRPr="00DD65C8">
        <w:rPr>
          <w:rFonts w:eastAsia="Times New Roman"/>
          <w:i/>
          <w:iCs/>
          <w:sz w:val="28"/>
          <w:szCs w:val="28"/>
        </w:rPr>
        <w:t>N</w:t>
      </w:r>
      <w:r w:rsidRPr="00DD65C8">
        <w:rPr>
          <w:rFonts w:eastAsia="Times New Roman"/>
          <w:sz w:val="28"/>
          <w:szCs w:val="28"/>
        </w:rPr>
        <w:t>-Hydroxy-4-(4-((3-(hydroxyimino)-2-oxoindolin-1-yl)methyl)-1</w:t>
      </w:r>
      <w:r w:rsidRPr="00DD65C8">
        <w:rPr>
          <w:rFonts w:eastAsia="Times New Roman"/>
          <w:i/>
          <w:iCs/>
          <w:sz w:val="28"/>
          <w:szCs w:val="28"/>
        </w:rPr>
        <w:t>H</w:t>
      </w:r>
      <w:r w:rsidRPr="00DD65C8">
        <w:rPr>
          <w:rFonts w:eastAsia="Times New Roman"/>
          <w:sz w:val="28"/>
          <w:szCs w:val="28"/>
        </w:rPr>
        <w:t>-1,2,3-triazol-1-yl)butanamide (</w:t>
      </w:r>
      <w:r w:rsidRPr="00DD65C8">
        <w:rPr>
          <w:rFonts w:eastAsia="Times New Roman"/>
          <w:b/>
          <w:bCs/>
          <w:sz w:val="28"/>
          <w:szCs w:val="28"/>
        </w:rPr>
        <w:t>5a</w:t>
      </w:r>
      <w:r w:rsidRPr="00DD65C8">
        <w:rPr>
          <w:rFonts w:eastAsia="Times New Roman"/>
          <w:sz w:val="28"/>
          <w:szCs w:val="28"/>
        </w:rPr>
        <w:t>)</w:t>
      </w:r>
    </w:p>
    <w:p w14:paraId="15CFEB67" w14:textId="77777777" w:rsidR="004D60F1" w:rsidRPr="00DD65C8" w:rsidRDefault="004D60F1">
      <w:pPr>
        <w:spacing w:line="148" w:lineRule="exact"/>
        <w:rPr>
          <w:sz w:val="20"/>
          <w:szCs w:val="20"/>
        </w:rPr>
      </w:pPr>
    </w:p>
    <w:p w14:paraId="64867F6B" w14:textId="77777777" w:rsidR="004D60F1" w:rsidRPr="00DD65C8" w:rsidRDefault="00C629FD">
      <w:pPr>
        <w:spacing w:line="277" w:lineRule="auto"/>
        <w:ind w:left="540"/>
        <w:jc w:val="both"/>
        <w:rPr>
          <w:sz w:val="20"/>
          <w:szCs w:val="20"/>
        </w:rPr>
      </w:pPr>
      <w:r w:rsidRPr="00DD65C8">
        <w:rPr>
          <w:rFonts w:eastAsia="Times New Roman"/>
          <w:sz w:val="28"/>
          <w:szCs w:val="28"/>
        </w:rPr>
        <w:t>- 4-(4-((5-Fluoro-3-(hydroxyimino)-2-oxoindolin-1-yl)methyl)-1</w:t>
      </w:r>
      <w:r w:rsidRPr="00DD65C8">
        <w:rPr>
          <w:rFonts w:eastAsia="Times New Roman"/>
          <w:i/>
          <w:iCs/>
          <w:sz w:val="28"/>
          <w:szCs w:val="28"/>
        </w:rPr>
        <w:t>H</w:t>
      </w:r>
      <w:r w:rsidRPr="00DD65C8">
        <w:rPr>
          <w:rFonts w:eastAsia="Times New Roman"/>
          <w:sz w:val="28"/>
          <w:szCs w:val="28"/>
        </w:rPr>
        <w:t>-1,2,3-triazol-1-yl)-</w:t>
      </w:r>
      <w:r w:rsidRPr="00DD65C8">
        <w:rPr>
          <w:rFonts w:eastAsia="Times New Roman"/>
          <w:i/>
          <w:iCs/>
          <w:sz w:val="28"/>
          <w:szCs w:val="28"/>
        </w:rPr>
        <w:t>N</w:t>
      </w:r>
      <w:r w:rsidRPr="00DD65C8">
        <w:rPr>
          <w:rFonts w:eastAsia="Times New Roman"/>
          <w:sz w:val="28"/>
          <w:szCs w:val="28"/>
        </w:rPr>
        <w:t>-hydroxybutanamide (</w:t>
      </w:r>
      <w:r w:rsidRPr="00DD65C8">
        <w:rPr>
          <w:rFonts w:eastAsia="Times New Roman"/>
          <w:b/>
          <w:bCs/>
          <w:sz w:val="28"/>
          <w:szCs w:val="28"/>
        </w:rPr>
        <w:t>5b</w:t>
      </w:r>
      <w:r w:rsidRPr="00DD65C8">
        <w:rPr>
          <w:rFonts w:eastAsia="Times New Roman"/>
          <w:sz w:val="28"/>
          <w:szCs w:val="28"/>
        </w:rPr>
        <w:t>)</w:t>
      </w:r>
    </w:p>
    <w:p w14:paraId="16D32422" w14:textId="77777777" w:rsidR="004D60F1" w:rsidRPr="00DD65C8" w:rsidRDefault="004D60F1">
      <w:pPr>
        <w:spacing w:line="150" w:lineRule="exact"/>
        <w:rPr>
          <w:sz w:val="20"/>
          <w:szCs w:val="20"/>
        </w:rPr>
      </w:pPr>
    </w:p>
    <w:p w14:paraId="3D1DF449" w14:textId="77777777" w:rsidR="004D60F1" w:rsidRPr="00DD65C8" w:rsidRDefault="00C629FD">
      <w:pPr>
        <w:spacing w:line="277" w:lineRule="auto"/>
        <w:ind w:left="540"/>
        <w:jc w:val="both"/>
        <w:rPr>
          <w:sz w:val="20"/>
          <w:szCs w:val="20"/>
        </w:rPr>
      </w:pPr>
      <w:r w:rsidRPr="00DD65C8">
        <w:rPr>
          <w:rFonts w:eastAsia="Times New Roman"/>
          <w:sz w:val="28"/>
          <w:szCs w:val="28"/>
        </w:rPr>
        <w:t>- 4-(4-((5-Cloro-3-(hydroxyimino)-2-oxoindolin-1-yl)methyl)-1</w:t>
      </w:r>
      <w:r w:rsidRPr="00DD65C8">
        <w:rPr>
          <w:rFonts w:eastAsia="Times New Roman"/>
          <w:i/>
          <w:iCs/>
          <w:sz w:val="28"/>
          <w:szCs w:val="28"/>
        </w:rPr>
        <w:t>H</w:t>
      </w:r>
      <w:r w:rsidRPr="00DD65C8">
        <w:rPr>
          <w:rFonts w:eastAsia="Times New Roman"/>
          <w:sz w:val="28"/>
          <w:szCs w:val="28"/>
        </w:rPr>
        <w:t>-1,2,3-triazol-1-yl)-</w:t>
      </w:r>
      <w:r w:rsidRPr="00DD65C8">
        <w:rPr>
          <w:rFonts w:eastAsia="Times New Roman"/>
          <w:i/>
          <w:iCs/>
          <w:sz w:val="28"/>
          <w:szCs w:val="28"/>
        </w:rPr>
        <w:t>N</w:t>
      </w:r>
      <w:r w:rsidRPr="00DD65C8">
        <w:rPr>
          <w:rFonts w:eastAsia="Times New Roman"/>
          <w:sz w:val="28"/>
          <w:szCs w:val="28"/>
        </w:rPr>
        <w:t>-hydroxybutanamide (</w:t>
      </w:r>
      <w:r w:rsidRPr="00DD65C8">
        <w:rPr>
          <w:rFonts w:eastAsia="Times New Roman"/>
          <w:b/>
          <w:bCs/>
          <w:sz w:val="28"/>
          <w:szCs w:val="28"/>
        </w:rPr>
        <w:t>5c</w:t>
      </w:r>
      <w:r w:rsidRPr="00DD65C8">
        <w:rPr>
          <w:rFonts w:eastAsia="Times New Roman"/>
          <w:sz w:val="28"/>
          <w:szCs w:val="28"/>
        </w:rPr>
        <w:t>)</w:t>
      </w:r>
    </w:p>
    <w:p w14:paraId="41315662" w14:textId="77777777" w:rsidR="004D60F1" w:rsidRPr="00DD65C8" w:rsidRDefault="004D60F1">
      <w:pPr>
        <w:spacing w:line="150" w:lineRule="exact"/>
        <w:rPr>
          <w:sz w:val="20"/>
          <w:szCs w:val="20"/>
        </w:rPr>
      </w:pPr>
    </w:p>
    <w:p w14:paraId="1CCBBA7B" w14:textId="77777777" w:rsidR="004D60F1" w:rsidRPr="00DD65C8" w:rsidRDefault="00C629FD">
      <w:pPr>
        <w:spacing w:line="277" w:lineRule="auto"/>
        <w:ind w:left="540"/>
        <w:jc w:val="both"/>
        <w:rPr>
          <w:sz w:val="20"/>
          <w:szCs w:val="20"/>
        </w:rPr>
      </w:pPr>
      <w:r w:rsidRPr="00DD65C8">
        <w:rPr>
          <w:rFonts w:eastAsia="Times New Roman"/>
          <w:sz w:val="28"/>
          <w:szCs w:val="28"/>
        </w:rPr>
        <w:t>- 4-(4-((5-Bromo-3-(hydroxyimino)-2-oxoindolin-1-yl)methyl)-1</w:t>
      </w:r>
      <w:r w:rsidRPr="00DD65C8">
        <w:rPr>
          <w:rFonts w:eastAsia="Times New Roman"/>
          <w:i/>
          <w:iCs/>
          <w:sz w:val="28"/>
          <w:szCs w:val="28"/>
        </w:rPr>
        <w:t>H</w:t>
      </w:r>
      <w:r w:rsidRPr="00DD65C8">
        <w:rPr>
          <w:rFonts w:eastAsia="Times New Roman"/>
          <w:sz w:val="28"/>
          <w:szCs w:val="28"/>
        </w:rPr>
        <w:t>-1,2,3-triazol-1-yl)-</w:t>
      </w:r>
      <w:r w:rsidRPr="00DD65C8">
        <w:rPr>
          <w:rFonts w:eastAsia="Times New Roman"/>
          <w:i/>
          <w:iCs/>
          <w:sz w:val="28"/>
          <w:szCs w:val="28"/>
        </w:rPr>
        <w:t>N</w:t>
      </w:r>
      <w:r w:rsidRPr="00DD65C8">
        <w:rPr>
          <w:rFonts w:eastAsia="Times New Roman"/>
          <w:sz w:val="28"/>
          <w:szCs w:val="28"/>
        </w:rPr>
        <w:t>-hydroxybutanamide (</w:t>
      </w:r>
      <w:r w:rsidRPr="00DD65C8">
        <w:rPr>
          <w:rFonts w:eastAsia="Times New Roman"/>
          <w:b/>
          <w:bCs/>
          <w:sz w:val="28"/>
          <w:szCs w:val="28"/>
        </w:rPr>
        <w:t>5d</w:t>
      </w:r>
      <w:r w:rsidRPr="00DD65C8">
        <w:rPr>
          <w:rFonts w:eastAsia="Times New Roman"/>
          <w:sz w:val="28"/>
          <w:szCs w:val="28"/>
        </w:rPr>
        <w:t>)</w:t>
      </w:r>
    </w:p>
    <w:p w14:paraId="4EBDC218" w14:textId="77777777" w:rsidR="004D60F1" w:rsidRPr="00DD65C8" w:rsidRDefault="004D60F1">
      <w:pPr>
        <w:spacing w:line="150" w:lineRule="exact"/>
        <w:rPr>
          <w:sz w:val="20"/>
          <w:szCs w:val="20"/>
        </w:rPr>
      </w:pPr>
    </w:p>
    <w:p w14:paraId="60CC0283" w14:textId="77777777" w:rsidR="004D60F1" w:rsidRPr="00DD65C8" w:rsidRDefault="00C629FD">
      <w:pPr>
        <w:spacing w:line="278" w:lineRule="auto"/>
        <w:ind w:left="540"/>
        <w:jc w:val="both"/>
        <w:rPr>
          <w:sz w:val="20"/>
          <w:szCs w:val="20"/>
        </w:rPr>
      </w:pPr>
      <w:r w:rsidRPr="00DD65C8">
        <w:rPr>
          <w:rFonts w:eastAsia="Times New Roman"/>
          <w:sz w:val="28"/>
          <w:szCs w:val="28"/>
        </w:rPr>
        <w:t xml:space="preserve">- </w:t>
      </w:r>
      <w:r w:rsidRPr="00DD65C8">
        <w:rPr>
          <w:rFonts w:eastAsia="Times New Roman"/>
          <w:i/>
          <w:iCs/>
          <w:sz w:val="28"/>
          <w:szCs w:val="28"/>
        </w:rPr>
        <w:t>N</w:t>
      </w:r>
      <w:r w:rsidRPr="00DD65C8">
        <w:rPr>
          <w:rFonts w:eastAsia="Times New Roman"/>
          <w:sz w:val="28"/>
          <w:szCs w:val="28"/>
        </w:rPr>
        <w:t>-Hydroxy-4-(4-((3-(hydroxyimino)-5-methyl-2-oxoindolin-1-yl)methyl)-1</w:t>
      </w:r>
      <w:r w:rsidRPr="00DD65C8">
        <w:rPr>
          <w:rFonts w:eastAsia="Times New Roman"/>
          <w:i/>
          <w:iCs/>
          <w:sz w:val="28"/>
          <w:szCs w:val="28"/>
        </w:rPr>
        <w:t>H</w:t>
      </w:r>
      <w:r w:rsidRPr="00DD65C8">
        <w:rPr>
          <w:rFonts w:eastAsia="Times New Roman"/>
          <w:sz w:val="28"/>
          <w:szCs w:val="28"/>
        </w:rPr>
        <w:t>-1,2,3-triazol-1-yl)butanamide (</w:t>
      </w:r>
      <w:r w:rsidRPr="00DD65C8">
        <w:rPr>
          <w:rFonts w:eastAsia="Times New Roman"/>
          <w:b/>
          <w:bCs/>
          <w:sz w:val="28"/>
          <w:szCs w:val="28"/>
        </w:rPr>
        <w:t>5e</w:t>
      </w:r>
      <w:r w:rsidRPr="00DD65C8">
        <w:rPr>
          <w:rFonts w:eastAsia="Times New Roman"/>
          <w:sz w:val="28"/>
          <w:szCs w:val="28"/>
        </w:rPr>
        <w:t>)</w:t>
      </w:r>
    </w:p>
    <w:p w14:paraId="0D8935BB" w14:textId="77777777" w:rsidR="004D60F1" w:rsidRPr="00DD65C8" w:rsidRDefault="004D60F1">
      <w:pPr>
        <w:spacing w:line="147" w:lineRule="exact"/>
        <w:rPr>
          <w:sz w:val="20"/>
          <w:szCs w:val="20"/>
        </w:rPr>
      </w:pPr>
    </w:p>
    <w:p w14:paraId="63DF0E1D" w14:textId="77777777" w:rsidR="004D60F1" w:rsidRPr="00DD65C8" w:rsidRDefault="00C629FD">
      <w:pPr>
        <w:spacing w:line="277" w:lineRule="auto"/>
        <w:ind w:left="540"/>
        <w:jc w:val="both"/>
        <w:rPr>
          <w:sz w:val="20"/>
          <w:szCs w:val="20"/>
        </w:rPr>
      </w:pPr>
      <w:r w:rsidRPr="00DD65C8">
        <w:rPr>
          <w:rFonts w:eastAsia="Times New Roman"/>
          <w:sz w:val="28"/>
          <w:szCs w:val="28"/>
        </w:rPr>
        <w:t xml:space="preserve">- </w:t>
      </w:r>
      <w:r w:rsidRPr="00DD65C8">
        <w:rPr>
          <w:rFonts w:eastAsia="Times New Roman"/>
          <w:i/>
          <w:iCs/>
          <w:sz w:val="28"/>
          <w:szCs w:val="28"/>
        </w:rPr>
        <w:t>N</w:t>
      </w:r>
      <w:r w:rsidRPr="00DD65C8">
        <w:rPr>
          <w:rFonts w:eastAsia="Times New Roman"/>
          <w:sz w:val="28"/>
          <w:szCs w:val="28"/>
        </w:rPr>
        <w:t>-Hydroxy-4-(4-((3-(hydroxyimino)-5-methoxy-2-oxoindolin-1-yl)methyl)-1</w:t>
      </w:r>
      <w:r w:rsidRPr="00DD65C8">
        <w:rPr>
          <w:rFonts w:eastAsia="Times New Roman"/>
          <w:i/>
          <w:iCs/>
          <w:sz w:val="28"/>
          <w:szCs w:val="28"/>
        </w:rPr>
        <w:t>H</w:t>
      </w:r>
      <w:r w:rsidRPr="00DD65C8">
        <w:rPr>
          <w:rFonts w:eastAsia="Times New Roman"/>
          <w:sz w:val="28"/>
          <w:szCs w:val="28"/>
        </w:rPr>
        <w:t>-1,2,3-triazol-1-yl)butanamide (</w:t>
      </w:r>
      <w:r w:rsidRPr="00DD65C8">
        <w:rPr>
          <w:rFonts w:eastAsia="Times New Roman"/>
          <w:b/>
          <w:bCs/>
          <w:sz w:val="28"/>
          <w:szCs w:val="28"/>
        </w:rPr>
        <w:t>5f</w:t>
      </w:r>
      <w:r w:rsidRPr="00DD65C8">
        <w:rPr>
          <w:rFonts w:eastAsia="Times New Roman"/>
          <w:sz w:val="28"/>
          <w:szCs w:val="28"/>
        </w:rPr>
        <w:t>)</w:t>
      </w:r>
    </w:p>
    <w:p w14:paraId="7F2D5DCD" w14:textId="77777777" w:rsidR="004D60F1" w:rsidRPr="00DD65C8" w:rsidRDefault="004D60F1">
      <w:pPr>
        <w:spacing w:line="150" w:lineRule="exact"/>
        <w:rPr>
          <w:sz w:val="20"/>
          <w:szCs w:val="20"/>
        </w:rPr>
      </w:pPr>
    </w:p>
    <w:p w14:paraId="0A747790" w14:textId="77777777" w:rsidR="004D60F1" w:rsidRPr="00DD65C8" w:rsidRDefault="00C629FD">
      <w:pPr>
        <w:spacing w:line="277" w:lineRule="auto"/>
        <w:ind w:left="540"/>
        <w:jc w:val="both"/>
        <w:rPr>
          <w:sz w:val="20"/>
          <w:szCs w:val="20"/>
        </w:rPr>
      </w:pPr>
      <w:r w:rsidRPr="00DD65C8">
        <w:rPr>
          <w:rFonts w:eastAsia="Times New Roman"/>
          <w:sz w:val="28"/>
          <w:szCs w:val="28"/>
        </w:rPr>
        <w:t>- 4-(4-((7-Cloro-3-(hydroxyimino)-2-oxoindolin-1-yl)methyl)-1</w:t>
      </w:r>
      <w:r w:rsidRPr="00DD65C8">
        <w:rPr>
          <w:rFonts w:eastAsia="Times New Roman"/>
          <w:i/>
          <w:iCs/>
          <w:sz w:val="28"/>
          <w:szCs w:val="28"/>
        </w:rPr>
        <w:t>H</w:t>
      </w:r>
      <w:r w:rsidRPr="00DD65C8">
        <w:rPr>
          <w:rFonts w:eastAsia="Times New Roman"/>
          <w:sz w:val="28"/>
          <w:szCs w:val="28"/>
        </w:rPr>
        <w:t>-1,2,3-triazol-1-yl)-</w:t>
      </w:r>
      <w:r w:rsidRPr="00DD65C8">
        <w:rPr>
          <w:rFonts w:eastAsia="Times New Roman"/>
          <w:i/>
          <w:iCs/>
          <w:sz w:val="28"/>
          <w:szCs w:val="28"/>
        </w:rPr>
        <w:t>N</w:t>
      </w:r>
      <w:r w:rsidRPr="00DD65C8">
        <w:rPr>
          <w:rFonts w:eastAsia="Times New Roman"/>
          <w:sz w:val="28"/>
          <w:szCs w:val="28"/>
        </w:rPr>
        <w:t>-hydroxybutanamide (</w:t>
      </w:r>
      <w:r w:rsidRPr="00DD65C8">
        <w:rPr>
          <w:rFonts w:eastAsia="Times New Roman"/>
          <w:b/>
          <w:bCs/>
          <w:sz w:val="28"/>
          <w:szCs w:val="28"/>
        </w:rPr>
        <w:t>5g</w:t>
      </w:r>
      <w:r w:rsidRPr="00DD65C8">
        <w:rPr>
          <w:rFonts w:eastAsia="Times New Roman"/>
          <w:sz w:val="28"/>
          <w:szCs w:val="28"/>
        </w:rPr>
        <w:t>)</w:t>
      </w:r>
    </w:p>
    <w:p w14:paraId="311B8CFB" w14:textId="77777777" w:rsidR="004D60F1" w:rsidRPr="00DD65C8" w:rsidRDefault="004D60F1">
      <w:pPr>
        <w:spacing w:line="152" w:lineRule="exact"/>
        <w:rPr>
          <w:sz w:val="20"/>
          <w:szCs w:val="20"/>
        </w:rPr>
      </w:pPr>
    </w:p>
    <w:p w14:paraId="08FC3F78" w14:textId="77777777" w:rsidR="004D60F1" w:rsidRPr="00DD65C8" w:rsidRDefault="00C629FD">
      <w:pPr>
        <w:spacing w:line="265" w:lineRule="auto"/>
        <w:ind w:left="540"/>
        <w:jc w:val="both"/>
        <w:rPr>
          <w:sz w:val="20"/>
          <w:szCs w:val="20"/>
        </w:rPr>
      </w:pPr>
      <w:r w:rsidRPr="00DD65C8">
        <w:rPr>
          <w:rFonts w:eastAsia="Times New Roman"/>
          <w:i/>
          <w:iCs/>
          <w:sz w:val="28"/>
          <w:szCs w:val="28"/>
        </w:rPr>
        <w:t>- (N-</w:t>
      </w:r>
      <w:r w:rsidRPr="00DD65C8">
        <w:rPr>
          <w:rFonts w:eastAsia="Times New Roman"/>
          <w:sz w:val="28"/>
          <w:szCs w:val="28"/>
        </w:rPr>
        <w:t>Hydroxy-5-(4-((3-(hydroxyimino)-2-oxoindolin-1-yl)methyl)-1</w:t>
      </w:r>
      <w:r w:rsidRPr="00DD65C8">
        <w:rPr>
          <w:rFonts w:eastAsia="Times New Roman"/>
          <w:i/>
          <w:iCs/>
          <w:sz w:val="28"/>
          <w:szCs w:val="28"/>
        </w:rPr>
        <w:t>H</w:t>
      </w:r>
      <w:r w:rsidRPr="00DD65C8">
        <w:rPr>
          <w:rFonts w:eastAsia="Times New Roman"/>
          <w:sz w:val="28"/>
          <w:szCs w:val="28"/>
        </w:rPr>
        <w:t>-1,2,3-triazol-1-yl)pentanamide (</w:t>
      </w:r>
      <w:r w:rsidRPr="00DD65C8">
        <w:rPr>
          <w:rFonts w:eastAsia="Times New Roman"/>
          <w:b/>
          <w:bCs/>
          <w:sz w:val="28"/>
          <w:szCs w:val="28"/>
        </w:rPr>
        <w:t>6a</w:t>
      </w:r>
      <w:r w:rsidRPr="00DD65C8">
        <w:rPr>
          <w:rFonts w:eastAsia="Times New Roman"/>
          <w:sz w:val="28"/>
          <w:szCs w:val="28"/>
        </w:rPr>
        <w:t>)</w:t>
      </w:r>
    </w:p>
    <w:p w14:paraId="501BA09B" w14:textId="77777777" w:rsidR="004D60F1" w:rsidRPr="00DD65C8" w:rsidRDefault="004D60F1">
      <w:pPr>
        <w:spacing w:line="230" w:lineRule="exact"/>
        <w:rPr>
          <w:sz w:val="20"/>
          <w:szCs w:val="20"/>
        </w:rPr>
      </w:pPr>
    </w:p>
    <w:p w14:paraId="4EED351F" w14:textId="77777777" w:rsidR="004D60F1" w:rsidRPr="00DD65C8" w:rsidRDefault="00C629FD">
      <w:pPr>
        <w:spacing w:line="265" w:lineRule="auto"/>
        <w:ind w:left="540"/>
        <w:jc w:val="both"/>
        <w:rPr>
          <w:sz w:val="20"/>
          <w:szCs w:val="20"/>
        </w:rPr>
      </w:pPr>
      <w:r w:rsidRPr="00DD65C8">
        <w:rPr>
          <w:rFonts w:eastAsia="Times New Roman"/>
          <w:sz w:val="28"/>
          <w:szCs w:val="28"/>
        </w:rPr>
        <w:t>- 5-(4-((5-Fluoro-3-(hydroxyimino)-2-oxoindolin-1-yl)methyl)-1</w:t>
      </w:r>
      <w:r w:rsidRPr="00DD65C8">
        <w:rPr>
          <w:rFonts w:eastAsia="Times New Roman"/>
          <w:i/>
          <w:iCs/>
          <w:sz w:val="28"/>
          <w:szCs w:val="28"/>
        </w:rPr>
        <w:t>H</w:t>
      </w:r>
      <w:r w:rsidRPr="00DD65C8">
        <w:rPr>
          <w:rFonts w:eastAsia="Times New Roman"/>
          <w:sz w:val="28"/>
          <w:szCs w:val="28"/>
        </w:rPr>
        <w:t>-1,2,3-triazol-1-yl)-</w:t>
      </w:r>
      <w:r w:rsidRPr="00DD65C8">
        <w:rPr>
          <w:rFonts w:eastAsia="Times New Roman"/>
          <w:i/>
          <w:iCs/>
          <w:sz w:val="28"/>
          <w:szCs w:val="28"/>
        </w:rPr>
        <w:t>N</w:t>
      </w:r>
      <w:r w:rsidRPr="00DD65C8">
        <w:rPr>
          <w:rFonts w:eastAsia="Times New Roman"/>
          <w:sz w:val="28"/>
          <w:szCs w:val="28"/>
        </w:rPr>
        <w:t>-hydroxypentanamide (</w:t>
      </w:r>
      <w:r w:rsidRPr="00DD65C8">
        <w:rPr>
          <w:rFonts w:eastAsia="Times New Roman"/>
          <w:b/>
          <w:bCs/>
          <w:sz w:val="28"/>
          <w:szCs w:val="28"/>
        </w:rPr>
        <w:t>6b</w:t>
      </w:r>
      <w:r w:rsidRPr="00DD65C8">
        <w:rPr>
          <w:rFonts w:eastAsia="Times New Roman"/>
          <w:sz w:val="28"/>
          <w:szCs w:val="28"/>
        </w:rPr>
        <w:t>).</w:t>
      </w:r>
    </w:p>
    <w:p w14:paraId="7D1BC5CB" w14:textId="77777777" w:rsidR="004D60F1" w:rsidRPr="00DD65C8" w:rsidRDefault="004D60F1">
      <w:pPr>
        <w:spacing w:line="230" w:lineRule="exact"/>
        <w:rPr>
          <w:sz w:val="20"/>
          <w:szCs w:val="20"/>
        </w:rPr>
      </w:pPr>
    </w:p>
    <w:p w14:paraId="2D7FED4A" w14:textId="77777777" w:rsidR="004D60F1" w:rsidRPr="00DD65C8" w:rsidRDefault="00C629FD">
      <w:pPr>
        <w:spacing w:line="265" w:lineRule="auto"/>
        <w:ind w:left="540"/>
        <w:jc w:val="both"/>
        <w:rPr>
          <w:sz w:val="20"/>
          <w:szCs w:val="20"/>
        </w:rPr>
      </w:pPr>
      <w:r w:rsidRPr="00DD65C8">
        <w:rPr>
          <w:rFonts w:eastAsia="Times New Roman"/>
          <w:sz w:val="28"/>
          <w:szCs w:val="28"/>
        </w:rPr>
        <w:t>- 5-(4-((5-Cloro-3-(hydroxyimino)-2-oxoindolin-1-yl)methyl)-1</w:t>
      </w:r>
      <w:r w:rsidRPr="00DD65C8">
        <w:rPr>
          <w:rFonts w:eastAsia="Times New Roman"/>
          <w:i/>
          <w:iCs/>
          <w:sz w:val="28"/>
          <w:szCs w:val="28"/>
        </w:rPr>
        <w:t>H</w:t>
      </w:r>
      <w:r w:rsidRPr="00DD65C8">
        <w:rPr>
          <w:rFonts w:eastAsia="Times New Roman"/>
          <w:sz w:val="28"/>
          <w:szCs w:val="28"/>
        </w:rPr>
        <w:t>-1,2,3-triazol-1-yl)-</w:t>
      </w:r>
      <w:r w:rsidRPr="00DD65C8">
        <w:rPr>
          <w:rFonts w:eastAsia="Times New Roman"/>
          <w:i/>
          <w:iCs/>
          <w:sz w:val="28"/>
          <w:szCs w:val="28"/>
        </w:rPr>
        <w:t>N</w:t>
      </w:r>
      <w:r w:rsidRPr="00DD65C8">
        <w:rPr>
          <w:rFonts w:eastAsia="Times New Roman"/>
          <w:sz w:val="28"/>
          <w:szCs w:val="28"/>
        </w:rPr>
        <w:t>-hydroxypentanamide (</w:t>
      </w:r>
      <w:r w:rsidRPr="00DD65C8">
        <w:rPr>
          <w:rFonts w:eastAsia="Times New Roman"/>
          <w:b/>
          <w:bCs/>
          <w:sz w:val="28"/>
          <w:szCs w:val="28"/>
        </w:rPr>
        <w:t>6c</w:t>
      </w:r>
      <w:r w:rsidRPr="00DD65C8">
        <w:rPr>
          <w:rFonts w:eastAsia="Times New Roman"/>
          <w:sz w:val="28"/>
          <w:szCs w:val="28"/>
        </w:rPr>
        <w:t>)</w:t>
      </w:r>
    </w:p>
    <w:p w14:paraId="1FBF0321" w14:textId="77777777" w:rsidR="004D60F1" w:rsidRPr="00DD65C8" w:rsidRDefault="004D60F1">
      <w:pPr>
        <w:spacing w:line="230" w:lineRule="exact"/>
        <w:rPr>
          <w:sz w:val="20"/>
          <w:szCs w:val="20"/>
        </w:rPr>
      </w:pPr>
    </w:p>
    <w:p w14:paraId="7DE7DB42" w14:textId="77777777" w:rsidR="004D60F1" w:rsidRPr="00DD65C8" w:rsidRDefault="00C629FD">
      <w:pPr>
        <w:spacing w:line="265" w:lineRule="auto"/>
        <w:ind w:left="540"/>
        <w:jc w:val="both"/>
        <w:rPr>
          <w:sz w:val="20"/>
          <w:szCs w:val="20"/>
        </w:rPr>
      </w:pPr>
      <w:r w:rsidRPr="00DD65C8">
        <w:rPr>
          <w:rFonts w:eastAsia="Times New Roman"/>
          <w:sz w:val="28"/>
          <w:szCs w:val="28"/>
        </w:rPr>
        <w:t>- 5-(4-((5-Bromo-3-(hydroxyimino)-2-oxoindolin-1-yl)methyl)-1</w:t>
      </w:r>
      <w:r w:rsidRPr="00DD65C8">
        <w:rPr>
          <w:rFonts w:eastAsia="Times New Roman"/>
          <w:i/>
          <w:iCs/>
          <w:sz w:val="28"/>
          <w:szCs w:val="28"/>
        </w:rPr>
        <w:t>H</w:t>
      </w:r>
      <w:r w:rsidRPr="00DD65C8">
        <w:rPr>
          <w:rFonts w:eastAsia="Times New Roman"/>
          <w:sz w:val="28"/>
          <w:szCs w:val="28"/>
        </w:rPr>
        <w:t>-1,2,3-triazol-1-yl)-</w:t>
      </w:r>
      <w:r w:rsidRPr="00DD65C8">
        <w:rPr>
          <w:rFonts w:eastAsia="Times New Roman"/>
          <w:i/>
          <w:iCs/>
          <w:sz w:val="28"/>
          <w:szCs w:val="28"/>
        </w:rPr>
        <w:t>N</w:t>
      </w:r>
      <w:r w:rsidRPr="00DD65C8">
        <w:rPr>
          <w:rFonts w:eastAsia="Times New Roman"/>
          <w:sz w:val="28"/>
          <w:szCs w:val="28"/>
        </w:rPr>
        <w:t>-hydroxypentanamide (</w:t>
      </w:r>
      <w:r w:rsidRPr="00DD65C8">
        <w:rPr>
          <w:rFonts w:eastAsia="Times New Roman"/>
          <w:b/>
          <w:bCs/>
          <w:sz w:val="28"/>
          <w:szCs w:val="28"/>
        </w:rPr>
        <w:t>6d</w:t>
      </w:r>
      <w:r w:rsidRPr="00DD65C8">
        <w:rPr>
          <w:rFonts w:eastAsia="Times New Roman"/>
          <w:sz w:val="28"/>
          <w:szCs w:val="28"/>
        </w:rPr>
        <w:t>)</w:t>
      </w:r>
    </w:p>
    <w:p w14:paraId="42D35DC0" w14:textId="77777777" w:rsidR="004D60F1" w:rsidRPr="00DD65C8" w:rsidRDefault="004D60F1">
      <w:pPr>
        <w:spacing w:line="200" w:lineRule="exact"/>
        <w:rPr>
          <w:sz w:val="20"/>
          <w:szCs w:val="20"/>
        </w:rPr>
      </w:pPr>
    </w:p>
    <w:p w14:paraId="41C06272" w14:textId="77777777" w:rsidR="004D60F1" w:rsidRPr="00DD65C8" w:rsidRDefault="004D60F1">
      <w:pPr>
        <w:spacing w:line="200" w:lineRule="exact"/>
        <w:rPr>
          <w:sz w:val="20"/>
          <w:szCs w:val="20"/>
        </w:rPr>
      </w:pPr>
    </w:p>
    <w:p w14:paraId="0C8D8523" w14:textId="77777777" w:rsidR="004D60F1" w:rsidRPr="00DD65C8" w:rsidRDefault="004D60F1">
      <w:pPr>
        <w:spacing w:line="200" w:lineRule="exact"/>
        <w:rPr>
          <w:sz w:val="20"/>
          <w:szCs w:val="20"/>
        </w:rPr>
      </w:pPr>
    </w:p>
    <w:p w14:paraId="2C393B66" w14:textId="77777777" w:rsidR="004D60F1" w:rsidRPr="00DD65C8" w:rsidRDefault="004D60F1">
      <w:pPr>
        <w:spacing w:line="321" w:lineRule="exact"/>
        <w:rPr>
          <w:sz w:val="20"/>
          <w:szCs w:val="20"/>
        </w:rPr>
      </w:pPr>
    </w:p>
    <w:p w14:paraId="2AA88DED" w14:textId="77777777" w:rsidR="004D60F1" w:rsidRPr="00DD65C8" w:rsidRDefault="00C629FD">
      <w:pPr>
        <w:ind w:left="4820"/>
        <w:rPr>
          <w:sz w:val="20"/>
          <w:szCs w:val="20"/>
        </w:rPr>
      </w:pPr>
      <w:r w:rsidRPr="00DD65C8">
        <w:rPr>
          <w:rFonts w:eastAsia="Calibri"/>
        </w:rPr>
        <w:t>54</w:t>
      </w:r>
    </w:p>
    <w:p w14:paraId="1F5976B8" w14:textId="77777777" w:rsidR="004D60F1" w:rsidRPr="00DD65C8" w:rsidRDefault="004D60F1">
      <w:pPr>
        <w:sectPr w:rsidR="004D60F1" w:rsidRPr="00DD65C8">
          <w:pgSz w:w="11900" w:h="16841"/>
          <w:pgMar w:top="1440" w:right="1119" w:bottom="421" w:left="1440" w:header="0" w:footer="0" w:gutter="0"/>
          <w:cols w:space="720" w:equalWidth="0">
            <w:col w:w="9340"/>
          </w:cols>
        </w:sectPr>
      </w:pPr>
    </w:p>
    <w:p w14:paraId="462C3E78" w14:textId="77777777" w:rsidR="004D60F1" w:rsidRPr="00DD65C8" w:rsidRDefault="004D60F1">
      <w:pPr>
        <w:spacing w:line="200" w:lineRule="exact"/>
        <w:rPr>
          <w:sz w:val="20"/>
          <w:szCs w:val="20"/>
        </w:rPr>
      </w:pPr>
      <w:bookmarkStart w:id="55" w:name="page55"/>
      <w:bookmarkEnd w:id="55"/>
    </w:p>
    <w:p w14:paraId="2A656254" w14:textId="77777777" w:rsidR="004D60F1" w:rsidRPr="00DD65C8" w:rsidRDefault="004D60F1">
      <w:pPr>
        <w:spacing w:line="351" w:lineRule="exact"/>
        <w:rPr>
          <w:sz w:val="20"/>
          <w:szCs w:val="20"/>
        </w:rPr>
      </w:pPr>
    </w:p>
    <w:p w14:paraId="0E79F71A" w14:textId="77777777" w:rsidR="004D60F1" w:rsidRPr="00DD65C8" w:rsidRDefault="00C629FD">
      <w:pPr>
        <w:spacing w:line="265" w:lineRule="auto"/>
        <w:ind w:left="540"/>
        <w:rPr>
          <w:sz w:val="20"/>
          <w:szCs w:val="20"/>
        </w:rPr>
      </w:pPr>
      <w:r w:rsidRPr="00DD65C8">
        <w:rPr>
          <w:rFonts w:eastAsia="Times New Roman"/>
          <w:i/>
          <w:iCs/>
          <w:sz w:val="28"/>
          <w:szCs w:val="28"/>
        </w:rPr>
        <w:t>- N</w:t>
      </w:r>
      <w:r w:rsidRPr="00DD65C8">
        <w:rPr>
          <w:rFonts w:eastAsia="Times New Roman"/>
          <w:sz w:val="28"/>
          <w:szCs w:val="28"/>
        </w:rPr>
        <w:t>-Hydroxy-5-(4-((3-(hydroxyimino)-5-methyl-2-oxoindolin-1-yl)methyl)-1</w:t>
      </w:r>
      <w:r w:rsidRPr="00DD65C8">
        <w:rPr>
          <w:rFonts w:eastAsia="Times New Roman"/>
          <w:i/>
          <w:iCs/>
          <w:sz w:val="28"/>
          <w:szCs w:val="28"/>
        </w:rPr>
        <w:t>H</w:t>
      </w:r>
      <w:r w:rsidRPr="00DD65C8">
        <w:rPr>
          <w:rFonts w:eastAsia="Times New Roman"/>
          <w:sz w:val="28"/>
          <w:szCs w:val="28"/>
        </w:rPr>
        <w:t>-1,2,3-triazol-1-yl)pentanamide (</w:t>
      </w:r>
      <w:r w:rsidRPr="00DD65C8">
        <w:rPr>
          <w:rFonts w:eastAsia="Times New Roman"/>
          <w:b/>
          <w:bCs/>
          <w:sz w:val="28"/>
          <w:szCs w:val="28"/>
        </w:rPr>
        <w:t>6e</w:t>
      </w:r>
      <w:r w:rsidRPr="00DD65C8">
        <w:rPr>
          <w:rFonts w:eastAsia="Times New Roman"/>
          <w:sz w:val="28"/>
          <w:szCs w:val="28"/>
        </w:rPr>
        <w:t>)</w:t>
      </w:r>
    </w:p>
    <w:p w14:paraId="780957F7" w14:textId="77777777" w:rsidR="004D60F1" w:rsidRPr="00DD65C8" w:rsidRDefault="004D60F1">
      <w:pPr>
        <w:spacing w:line="230" w:lineRule="exact"/>
        <w:rPr>
          <w:sz w:val="20"/>
          <w:szCs w:val="20"/>
        </w:rPr>
      </w:pPr>
    </w:p>
    <w:p w14:paraId="19808F6D" w14:textId="77777777" w:rsidR="004D60F1" w:rsidRPr="00DD65C8" w:rsidRDefault="00C629FD">
      <w:pPr>
        <w:spacing w:line="265" w:lineRule="auto"/>
        <w:ind w:left="540"/>
        <w:rPr>
          <w:sz w:val="20"/>
          <w:szCs w:val="20"/>
        </w:rPr>
      </w:pPr>
      <w:r w:rsidRPr="00DD65C8">
        <w:rPr>
          <w:rFonts w:eastAsia="Times New Roman"/>
          <w:i/>
          <w:iCs/>
          <w:sz w:val="28"/>
          <w:szCs w:val="28"/>
        </w:rPr>
        <w:t>- N</w:t>
      </w:r>
      <w:r w:rsidRPr="00DD65C8">
        <w:rPr>
          <w:rFonts w:eastAsia="Times New Roman"/>
          <w:sz w:val="28"/>
          <w:szCs w:val="28"/>
        </w:rPr>
        <w:t>-Hydroxy-5-(4-((3-(hydroxyimino)-5-methoxy-2-oxoindolin-1-yl)methyl)-1</w:t>
      </w:r>
      <w:r w:rsidRPr="00DD65C8">
        <w:rPr>
          <w:rFonts w:eastAsia="Times New Roman"/>
          <w:i/>
          <w:iCs/>
          <w:sz w:val="28"/>
          <w:szCs w:val="28"/>
        </w:rPr>
        <w:t>H</w:t>
      </w:r>
      <w:r w:rsidRPr="00DD65C8">
        <w:rPr>
          <w:rFonts w:eastAsia="Times New Roman"/>
          <w:sz w:val="28"/>
          <w:szCs w:val="28"/>
        </w:rPr>
        <w:t>-1,2,3-triazol-1-yl)pentanamide (</w:t>
      </w:r>
      <w:r w:rsidRPr="00DD65C8">
        <w:rPr>
          <w:rFonts w:eastAsia="Times New Roman"/>
          <w:b/>
          <w:bCs/>
          <w:sz w:val="28"/>
          <w:szCs w:val="28"/>
        </w:rPr>
        <w:t>6f</w:t>
      </w:r>
      <w:r w:rsidRPr="00DD65C8">
        <w:rPr>
          <w:rFonts w:eastAsia="Times New Roman"/>
          <w:sz w:val="28"/>
          <w:szCs w:val="28"/>
        </w:rPr>
        <w:t>)</w:t>
      </w:r>
    </w:p>
    <w:p w14:paraId="740B0343" w14:textId="77777777" w:rsidR="004D60F1" w:rsidRPr="00DD65C8" w:rsidRDefault="004D60F1">
      <w:pPr>
        <w:spacing w:line="230" w:lineRule="exact"/>
        <w:rPr>
          <w:sz w:val="20"/>
          <w:szCs w:val="20"/>
        </w:rPr>
      </w:pPr>
    </w:p>
    <w:p w14:paraId="65892A28" w14:textId="77777777" w:rsidR="004D60F1" w:rsidRPr="00DD65C8" w:rsidRDefault="00C629FD">
      <w:pPr>
        <w:spacing w:line="265" w:lineRule="auto"/>
        <w:ind w:left="540"/>
        <w:rPr>
          <w:sz w:val="20"/>
          <w:szCs w:val="20"/>
        </w:rPr>
      </w:pPr>
      <w:r w:rsidRPr="00DD65C8">
        <w:rPr>
          <w:rFonts w:eastAsia="Times New Roman"/>
          <w:sz w:val="28"/>
          <w:szCs w:val="28"/>
        </w:rPr>
        <w:t>- 5-(4-((7-Cloro-3-(hydroxyimino)-2-oxoindolin-1-yl)methyl)-1</w:t>
      </w:r>
      <w:r w:rsidRPr="00DD65C8">
        <w:rPr>
          <w:rFonts w:eastAsia="Times New Roman"/>
          <w:i/>
          <w:iCs/>
          <w:sz w:val="28"/>
          <w:szCs w:val="28"/>
        </w:rPr>
        <w:t>H</w:t>
      </w:r>
      <w:r w:rsidRPr="00DD65C8">
        <w:rPr>
          <w:rFonts w:eastAsia="Times New Roman"/>
          <w:sz w:val="28"/>
          <w:szCs w:val="28"/>
        </w:rPr>
        <w:t>-1,2,3-triazol-1-yl)-</w:t>
      </w:r>
      <w:r w:rsidRPr="00DD65C8">
        <w:rPr>
          <w:rFonts w:eastAsia="Times New Roman"/>
          <w:i/>
          <w:iCs/>
          <w:sz w:val="28"/>
          <w:szCs w:val="28"/>
        </w:rPr>
        <w:t>N</w:t>
      </w:r>
      <w:r w:rsidRPr="00DD65C8">
        <w:rPr>
          <w:rFonts w:eastAsia="Times New Roman"/>
          <w:sz w:val="28"/>
          <w:szCs w:val="28"/>
        </w:rPr>
        <w:t>-hydroxypentanamide (</w:t>
      </w:r>
      <w:r w:rsidRPr="00DD65C8">
        <w:rPr>
          <w:rFonts w:eastAsia="Times New Roman"/>
          <w:b/>
          <w:bCs/>
          <w:sz w:val="28"/>
          <w:szCs w:val="28"/>
        </w:rPr>
        <w:t>6g</w:t>
      </w:r>
      <w:r w:rsidRPr="00DD65C8">
        <w:rPr>
          <w:rFonts w:eastAsia="Times New Roman"/>
          <w:sz w:val="28"/>
          <w:szCs w:val="28"/>
        </w:rPr>
        <w:t>)</w:t>
      </w:r>
    </w:p>
    <w:p w14:paraId="5A233472" w14:textId="77777777" w:rsidR="004D60F1" w:rsidRPr="00DD65C8" w:rsidRDefault="004D60F1">
      <w:pPr>
        <w:spacing w:line="221" w:lineRule="exact"/>
        <w:rPr>
          <w:sz w:val="20"/>
          <w:szCs w:val="20"/>
        </w:rPr>
      </w:pPr>
    </w:p>
    <w:p w14:paraId="139FD32E" w14:textId="77777777" w:rsidR="004D60F1" w:rsidRPr="00DD65C8" w:rsidRDefault="00C629FD">
      <w:pPr>
        <w:ind w:left="540"/>
        <w:rPr>
          <w:sz w:val="20"/>
          <w:szCs w:val="20"/>
        </w:rPr>
      </w:pPr>
      <w:r w:rsidRPr="00DD65C8">
        <w:rPr>
          <w:rFonts w:eastAsia="Times New Roman"/>
          <w:b/>
          <w:bCs/>
          <w:sz w:val="28"/>
          <w:szCs w:val="28"/>
        </w:rPr>
        <w:t>1.2. Về hoạt tính sinh học</w:t>
      </w:r>
    </w:p>
    <w:p w14:paraId="75755669" w14:textId="77777777" w:rsidR="004D60F1" w:rsidRPr="00DD65C8" w:rsidRDefault="004D60F1">
      <w:pPr>
        <w:spacing w:line="170" w:lineRule="exact"/>
        <w:rPr>
          <w:sz w:val="20"/>
          <w:szCs w:val="20"/>
        </w:rPr>
      </w:pPr>
    </w:p>
    <w:p w14:paraId="3180FE05" w14:textId="77777777" w:rsidR="004D60F1" w:rsidRPr="00DD65C8" w:rsidRDefault="00C629FD">
      <w:pPr>
        <w:spacing w:line="265" w:lineRule="auto"/>
        <w:ind w:left="540" w:right="20" w:firstLine="566"/>
        <w:rPr>
          <w:sz w:val="20"/>
          <w:szCs w:val="20"/>
        </w:rPr>
      </w:pPr>
      <w:r w:rsidRPr="00DD65C8">
        <w:rPr>
          <w:rFonts w:eastAsia="Times New Roman"/>
          <w:sz w:val="28"/>
          <w:szCs w:val="28"/>
        </w:rPr>
        <w:t>Đã thử tác dụng ức chế HDAC và hoạt tính gây độc tế bào của các chất tổng hợp được, kết quả cho thấy:</w:t>
      </w:r>
    </w:p>
    <w:p w14:paraId="3C9DD3AB" w14:textId="77777777" w:rsidR="004D60F1" w:rsidRPr="00DD65C8" w:rsidRDefault="004D60F1">
      <w:pPr>
        <w:spacing w:line="230" w:lineRule="exact"/>
        <w:rPr>
          <w:sz w:val="20"/>
          <w:szCs w:val="20"/>
        </w:rPr>
      </w:pPr>
    </w:p>
    <w:p w14:paraId="0DCE1666" w14:textId="77777777" w:rsidR="004D60F1" w:rsidRPr="00DD65C8" w:rsidRDefault="00C629FD">
      <w:pPr>
        <w:numPr>
          <w:ilvl w:val="0"/>
          <w:numId w:val="85"/>
        </w:numPr>
        <w:tabs>
          <w:tab w:val="left" w:pos="1370"/>
        </w:tabs>
        <w:spacing w:line="265" w:lineRule="auto"/>
        <w:ind w:left="540" w:right="20" w:firstLine="572"/>
        <w:rPr>
          <w:rFonts w:eastAsia="Times New Roman"/>
          <w:sz w:val="28"/>
          <w:szCs w:val="28"/>
        </w:rPr>
      </w:pPr>
      <w:r w:rsidRPr="00DD65C8">
        <w:rPr>
          <w:rFonts w:eastAsia="Times New Roman"/>
          <w:sz w:val="28"/>
          <w:szCs w:val="28"/>
        </w:rPr>
        <w:t>Về tác dụng ức chế HDAC: cả 14 dẫn chất đều có tác dụng ức chế HDAC.</w:t>
      </w:r>
    </w:p>
    <w:p w14:paraId="363E0146" w14:textId="77777777" w:rsidR="004D60F1" w:rsidRPr="00DD65C8" w:rsidRDefault="004D60F1">
      <w:pPr>
        <w:spacing w:line="227" w:lineRule="exact"/>
        <w:rPr>
          <w:rFonts w:eastAsia="Times New Roman"/>
          <w:sz w:val="28"/>
          <w:szCs w:val="28"/>
        </w:rPr>
      </w:pPr>
    </w:p>
    <w:p w14:paraId="03C3B971" w14:textId="77777777" w:rsidR="004D60F1" w:rsidRPr="00DD65C8" w:rsidRDefault="00C629FD">
      <w:pPr>
        <w:numPr>
          <w:ilvl w:val="0"/>
          <w:numId w:val="85"/>
        </w:numPr>
        <w:tabs>
          <w:tab w:val="left" w:pos="1344"/>
        </w:tabs>
        <w:spacing w:line="320" w:lineRule="auto"/>
        <w:ind w:left="540" w:right="20" w:firstLine="572"/>
        <w:jc w:val="both"/>
        <w:rPr>
          <w:rFonts w:eastAsia="Times New Roman"/>
          <w:sz w:val="27"/>
          <w:szCs w:val="27"/>
        </w:rPr>
      </w:pPr>
      <w:r w:rsidRPr="00DD65C8">
        <w:rPr>
          <w:rFonts w:eastAsia="Times New Roman"/>
          <w:sz w:val="27"/>
          <w:szCs w:val="27"/>
        </w:rPr>
        <w:t xml:space="preserve">Về hoạt tính gây độc tế bào: Với dãy dẫn chất </w:t>
      </w:r>
      <w:r w:rsidRPr="00DD65C8">
        <w:rPr>
          <w:rFonts w:eastAsia="Times New Roman"/>
          <w:b/>
          <w:bCs/>
          <w:sz w:val="27"/>
          <w:szCs w:val="27"/>
        </w:rPr>
        <w:t>5a-g</w:t>
      </w:r>
      <w:r w:rsidRPr="00DD65C8">
        <w:rPr>
          <w:rFonts w:eastAsia="Times New Roman"/>
          <w:sz w:val="27"/>
          <w:szCs w:val="27"/>
        </w:rPr>
        <w:t>, cả 7 dẫn chất đều có hoạt tính gây độc tế bào trên 1 hoặc cả 3 dòng tế bào thử nghiệm. Trong 7 dẫn chất có thể nhận thấy mối liên hệ giữa hoạt tính ức chế enzym và hoạt tính</w:t>
      </w:r>
    </w:p>
    <w:p w14:paraId="06ADE3D2" w14:textId="77777777" w:rsidR="004D60F1" w:rsidRPr="00DD65C8" w:rsidRDefault="004D60F1">
      <w:pPr>
        <w:spacing w:line="1" w:lineRule="exact"/>
        <w:rPr>
          <w:sz w:val="20"/>
          <w:szCs w:val="20"/>
        </w:rPr>
      </w:pPr>
    </w:p>
    <w:p w14:paraId="58099281" w14:textId="77777777" w:rsidR="004D60F1" w:rsidRPr="00DD65C8" w:rsidRDefault="00C629FD">
      <w:pPr>
        <w:spacing w:line="314" w:lineRule="auto"/>
        <w:ind w:left="540"/>
        <w:jc w:val="both"/>
        <w:rPr>
          <w:sz w:val="20"/>
          <w:szCs w:val="20"/>
        </w:rPr>
      </w:pPr>
      <w:r w:rsidRPr="00DD65C8">
        <w:rPr>
          <w:rFonts w:eastAsia="Times New Roman"/>
          <w:sz w:val="28"/>
          <w:szCs w:val="28"/>
        </w:rPr>
        <w:t xml:space="preserve">gây độc tế bào, chất </w:t>
      </w:r>
      <w:r w:rsidRPr="00DD65C8">
        <w:rPr>
          <w:rFonts w:eastAsia="Times New Roman"/>
          <w:b/>
          <w:bCs/>
          <w:sz w:val="28"/>
          <w:szCs w:val="28"/>
        </w:rPr>
        <w:t>5e</w:t>
      </w:r>
      <w:r w:rsidRPr="00DD65C8">
        <w:rPr>
          <w:rFonts w:eastAsia="Times New Roman"/>
          <w:sz w:val="28"/>
          <w:szCs w:val="28"/>
        </w:rPr>
        <w:t xml:space="preserve"> có hoạt ức chế tốt HDAC2 với IC</w:t>
      </w:r>
      <w:r w:rsidRPr="00DD65C8">
        <w:rPr>
          <w:rFonts w:eastAsia="Times New Roman"/>
          <w:sz w:val="36"/>
          <w:szCs w:val="36"/>
          <w:vertAlign w:val="subscript"/>
        </w:rPr>
        <w:t>50</w:t>
      </w:r>
      <w:r w:rsidRPr="00DD65C8">
        <w:rPr>
          <w:rFonts w:eastAsia="Times New Roman"/>
          <w:sz w:val="28"/>
          <w:szCs w:val="28"/>
        </w:rPr>
        <w:t xml:space="preserve"> nhỏ là 1,28 μM và có độc tính tốt nhất trên cả 3 dòng tế bào ung thư với IC</w:t>
      </w:r>
      <w:r w:rsidRPr="00DD65C8">
        <w:rPr>
          <w:rFonts w:eastAsia="Times New Roman"/>
          <w:sz w:val="36"/>
          <w:szCs w:val="36"/>
          <w:vertAlign w:val="subscript"/>
        </w:rPr>
        <w:t>50</w:t>
      </w:r>
      <w:r w:rsidRPr="00DD65C8">
        <w:rPr>
          <w:rFonts w:eastAsia="Times New Roman"/>
          <w:sz w:val="28"/>
          <w:szCs w:val="28"/>
        </w:rPr>
        <w:t xml:space="preserve"> từ 0,49 - 0,73μM, mạnh hơn SAHA từ 5-8 lần. Với dãy dẫn chất </w:t>
      </w:r>
      <w:r w:rsidRPr="00DD65C8">
        <w:rPr>
          <w:rFonts w:eastAsia="Times New Roman"/>
          <w:b/>
          <w:bCs/>
          <w:sz w:val="28"/>
          <w:szCs w:val="28"/>
        </w:rPr>
        <w:t>6a-b</w:t>
      </w:r>
      <w:r w:rsidRPr="00DD65C8">
        <w:rPr>
          <w:rFonts w:eastAsia="Times New Roman"/>
          <w:sz w:val="28"/>
          <w:szCs w:val="28"/>
        </w:rPr>
        <w:t xml:space="preserve">, chỉ có 3 trong 7 chất thể hiện độc tính tốt trên 3 dòng tế bào ung thư. So sánh kết quả thử tác dụng sinh học của dãy </w:t>
      </w:r>
      <w:r w:rsidRPr="00DD65C8">
        <w:rPr>
          <w:rFonts w:eastAsia="Times New Roman"/>
          <w:b/>
          <w:bCs/>
          <w:sz w:val="28"/>
          <w:szCs w:val="28"/>
        </w:rPr>
        <w:t>6a-g</w:t>
      </w:r>
      <w:r w:rsidRPr="00DD65C8">
        <w:rPr>
          <w:rFonts w:eastAsia="Times New Roman"/>
          <w:sz w:val="28"/>
          <w:szCs w:val="28"/>
        </w:rPr>
        <w:t xml:space="preserve"> với dãy </w:t>
      </w:r>
      <w:r w:rsidRPr="00DD65C8">
        <w:rPr>
          <w:rFonts w:eastAsia="Times New Roman"/>
          <w:b/>
          <w:bCs/>
          <w:sz w:val="28"/>
          <w:szCs w:val="28"/>
        </w:rPr>
        <w:t>5a-g</w:t>
      </w:r>
      <w:r w:rsidRPr="00DD65C8">
        <w:rPr>
          <w:rFonts w:eastAsia="Times New Roman"/>
          <w:sz w:val="28"/>
          <w:szCs w:val="28"/>
        </w:rPr>
        <w:t xml:space="preserve">, có thể thấy dãy chất </w:t>
      </w:r>
      <w:r w:rsidRPr="00DD65C8">
        <w:rPr>
          <w:rFonts w:eastAsia="Times New Roman"/>
          <w:b/>
          <w:bCs/>
          <w:sz w:val="28"/>
          <w:szCs w:val="28"/>
        </w:rPr>
        <w:t>5a-g</w:t>
      </w:r>
      <w:r w:rsidRPr="00DD65C8">
        <w:rPr>
          <w:rFonts w:eastAsia="Times New Roman"/>
          <w:sz w:val="28"/>
          <w:szCs w:val="28"/>
        </w:rPr>
        <w:t xml:space="preserve"> thể hiện hoạt tính tốt hơn trên cả 3 dòng tế bào ung thư thử nghiệm.</w:t>
      </w:r>
    </w:p>
    <w:p w14:paraId="024646F1" w14:textId="77777777" w:rsidR="004D60F1" w:rsidRPr="00DD65C8" w:rsidRDefault="004D60F1">
      <w:pPr>
        <w:spacing w:line="99" w:lineRule="exact"/>
        <w:rPr>
          <w:sz w:val="20"/>
          <w:szCs w:val="20"/>
        </w:rPr>
      </w:pPr>
    </w:p>
    <w:p w14:paraId="5D1C4A7D" w14:textId="77777777" w:rsidR="004D60F1" w:rsidRPr="00DD65C8" w:rsidRDefault="00C629FD">
      <w:pPr>
        <w:numPr>
          <w:ilvl w:val="1"/>
          <w:numId w:val="86"/>
        </w:numPr>
        <w:tabs>
          <w:tab w:val="left" w:pos="1400"/>
        </w:tabs>
        <w:ind w:left="1400" w:hanging="288"/>
        <w:rPr>
          <w:rFonts w:eastAsia="Times New Roman"/>
          <w:b/>
          <w:bCs/>
          <w:sz w:val="28"/>
          <w:szCs w:val="28"/>
        </w:rPr>
      </w:pPr>
      <w:r w:rsidRPr="00DD65C8">
        <w:rPr>
          <w:rFonts w:eastAsia="Times New Roman"/>
          <w:b/>
          <w:bCs/>
          <w:sz w:val="28"/>
          <w:szCs w:val="28"/>
        </w:rPr>
        <w:t>HƯỚNG NGHIÊN CỨU TIẾP THEO</w:t>
      </w:r>
    </w:p>
    <w:p w14:paraId="21628D6F" w14:textId="77777777" w:rsidR="004D60F1" w:rsidRPr="00DD65C8" w:rsidRDefault="004D60F1">
      <w:pPr>
        <w:spacing w:line="258" w:lineRule="exact"/>
        <w:rPr>
          <w:rFonts w:eastAsia="Times New Roman"/>
          <w:b/>
          <w:bCs/>
          <w:sz w:val="28"/>
          <w:szCs w:val="28"/>
        </w:rPr>
      </w:pPr>
    </w:p>
    <w:p w14:paraId="5CD894A5" w14:textId="77777777" w:rsidR="004D60F1" w:rsidRPr="00DD65C8" w:rsidRDefault="00C629FD">
      <w:pPr>
        <w:numPr>
          <w:ilvl w:val="0"/>
          <w:numId w:val="86"/>
        </w:numPr>
        <w:tabs>
          <w:tab w:val="left" w:pos="715"/>
        </w:tabs>
        <w:spacing w:line="270" w:lineRule="auto"/>
        <w:ind w:left="540" w:right="20" w:firstLine="5"/>
        <w:jc w:val="both"/>
        <w:rPr>
          <w:rFonts w:eastAsia="Times New Roman"/>
          <w:sz w:val="28"/>
          <w:szCs w:val="28"/>
        </w:rPr>
      </w:pPr>
      <w:r w:rsidRPr="00DD65C8">
        <w:rPr>
          <w:rFonts w:eastAsia="Times New Roman"/>
          <w:sz w:val="28"/>
          <w:szCs w:val="28"/>
        </w:rPr>
        <w:t xml:space="preserve">Tiếp tục tiến hành thử hoạt tính gây độc tế bào ung thư </w:t>
      </w:r>
      <w:r w:rsidRPr="00DD65C8">
        <w:rPr>
          <w:rFonts w:eastAsia="Times New Roman"/>
          <w:i/>
          <w:iCs/>
          <w:sz w:val="28"/>
          <w:szCs w:val="28"/>
        </w:rPr>
        <w:t>in vitro</w:t>
      </w:r>
      <w:r w:rsidRPr="00DD65C8">
        <w:rPr>
          <w:rFonts w:eastAsia="Times New Roman"/>
          <w:sz w:val="28"/>
          <w:szCs w:val="28"/>
        </w:rPr>
        <w:t xml:space="preserve"> của các dẫn chất tổng hợp được trên các dòng tế bào ung thư khác nhằm sàng lọc ra các dẫn chất có tác dụng mạnh, làm cơ sở cho việc thử tác dụng </w:t>
      </w:r>
      <w:r w:rsidRPr="00DD65C8">
        <w:rPr>
          <w:rFonts w:eastAsia="Times New Roman"/>
          <w:i/>
          <w:iCs/>
          <w:sz w:val="28"/>
          <w:szCs w:val="28"/>
        </w:rPr>
        <w:t>in vivo.</w:t>
      </w:r>
    </w:p>
    <w:p w14:paraId="7BCB560E" w14:textId="77777777" w:rsidR="004D60F1" w:rsidRPr="00DD65C8" w:rsidRDefault="004D60F1">
      <w:pPr>
        <w:spacing w:line="210" w:lineRule="exact"/>
        <w:rPr>
          <w:rFonts w:eastAsia="Times New Roman"/>
          <w:sz w:val="28"/>
          <w:szCs w:val="28"/>
        </w:rPr>
      </w:pPr>
    </w:p>
    <w:p w14:paraId="42B1484E" w14:textId="77777777" w:rsidR="004D60F1" w:rsidRPr="00DD65C8" w:rsidRDefault="00C629FD">
      <w:pPr>
        <w:numPr>
          <w:ilvl w:val="0"/>
          <w:numId w:val="86"/>
        </w:numPr>
        <w:tabs>
          <w:tab w:val="left" w:pos="740"/>
        </w:tabs>
        <w:ind w:left="740" w:hanging="195"/>
        <w:rPr>
          <w:rFonts w:eastAsia="Times New Roman"/>
          <w:sz w:val="28"/>
          <w:szCs w:val="28"/>
        </w:rPr>
      </w:pPr>
      <w:r w:rsidRPr="00DD65C8">
        <w:rPr>
          <w:rFonts w:eastAsia="Times New Roman"/>
          <w:sz w:val="28"/>
          <w:szCs w:val="28"/>
        </w:rPr>
        <w:t>Mở rộng hướng nghiên cứu bằng cách thay vòng 1,2,3-triazol bằng các</w:t>
      </w:r>
    </w:p>
    <w:p w14:paraId="262F9D7F" w14:textId="77777777" w:rsidR="004D60F1" w:rsidRPr="00DD65C8" w:rsidRDefault="004D60F1">
      <w:pPr>
        <w:spacing w:line="174" w:lineRule="exact"/>
        <w:rPr>
          <w:sz w:val="20"/>
          <w:szCs w:val="20"/>
        </w:rPr>
      </w:pPr>
    </w:p>
    <w:p w14:paraId="0BB9DDB8" w14:textId="77777777" w:rsidR="004D60F1" w:rsidRPr="00DD65C8" w:rsidRDefault="00C629FD">
      <w:pPr>
        <w:spacing w:line="349" w:lineRule="auto"/>
        <w:ind w:left="540" w:right="20"/>
        <w:rPr>
          <w:sz w:val="20"/>
          <w:szCs w:val="20"/>
        </w:rPr>
      </w:pPr>
      <w:r w:rsidRPr="00DD65C8">
        <w:rPr>
          <w:rFonts w:eastAsia="Times New Roman"/>
          <w:sz w:val="28"/>
          <w:szCs w:val="28"/>
        </w:rPr>
        <w:t>nhóm đẳng cấu điện tử hoặc thay đổi các nhóm thế trên khung 3-hydroxyimino-2-oxoindolin.</w:t>
      </w:r>
    </w:p>
    <w:p w14:paraId="747B8161" w14:textId="77777777" w:rsidR="004D60F1" w:rsidRPr="00DD65C8" w:rsidRDefault="004D60F1">
      <w:pPr>
        <w:spacing w:line="200" w:lineRule="exact"/>
        <w:rPr>
          <w:sz w:val="20"/>
          <w:szCs w:val="20"/>
        </w:rPr>
      </w:pPr>
    </w:p>
    <w:p w14:paraId="411F6684" w14:textId="77777777" w:rsidR="004D60F1" w:rsidRPr="00DD65C8" w:rsidRDefault="004D60F1">
      <w:pPr>
        <w:spacing w:line="200" w:lineRule="exact"/>
        <w:rPr>
          <w:sz w:val="20"/>
          <w:szCs w:val="20"/>
        </w:rPr>
      </w:pPr>
    </w:p>
    <w:p w14:paraId="6CACAE97" w14:textId="77777777" w:rsidR="004D60F1" w:rsidRPr="00DD65C8" w:rsidRDefault="004D60F1">
      <w:pPr>
        <w:spacing w:line="200" w:lineRule="exact"/>
        <w:rPr>
          <w:sz w:val="20"/>
          <w:szCs w:val="20"/>
        </w:rPr>
      </w:pPr>
    </w:p>
    <w:p w14:paraId="37B2D27D" w14:textId="77777777" w:rsidR="004D60F1" w:rsidRPr="00DD65C8" w:rsidRDefault="004D60F1">
      <w:pPr>
        <w:spacing w:line="391" w:lineRule="exact"/>
        <w:rPr>
          <w:sz w:val="20"/>
          <w:szCs w:val="20"/>
        </w:rPr>
      </w:pPr>
    </w:p>
    <w:p w14:paraId="6241D428" w14:textId="77777777" w:rsidR="004D60F1" w:rsidRPr="00DD65C8" w:rsidRDefault="00C629FD">
      <w:pPr>
        <w:ind w:left="4820"/>
        <w:rPr>
          <w:sz w:val="20"/>
          <w:szCs w:val="20"/>
        </w:rPr>
      </w:pPr>
      <w:r w:rsidRPr="00DD65C8">
        <w:rPr>
          <w:rFonts w:eastAsia="Calibri"/>
        </w:rPr>
        <w:t>55</w:t>
      </w:r>
    </w:p>
    <w:p w14:paraId="1274FF11" w14:textId="77777777" w:rsidR="004D60F1" w:rsidRPr="00DD65C8" w:rsidRDefault="004D60F1">
      <w:pPr>
        <w:sectPr w:rsidR="004D60F1" w:rsidRPr="00DD65C8">
          <w:pgSz w:w="11900" w:h="16841"/>
          <w:pgMar w:top="1440" w:right="1119" w:bottom="421" w:left="1440" w:header="0" w:footer="0" w:gutter="0"/>
          <w:cols w:space="720" w:equalWidth="0">
            <w:col w:w="9340"/>
          </w:cols>
        </w:sectPr>
      </w:pPr>
    </w:p>
    <w:p w14:paraId="2D69DE4F" w14:textId="77777777" w:rsidR="004D60F1" w:rsidRPr="00DD65C8" w:rsidRDefault="004D60F1">
      <w:pPr>
        <w:spacing w:line="55" w:lineRule="exact"/>
        <w:rPr>
          <w:sz w:val="20"/>
          <w:szCs w:val="20"/>
        </w:rPr>
      </w:pPr>
      <w:bookmarkStart w:id="56" w:name="page56"/>
      <w:bookmarkEnd w:id="56"/>
    </w:p>
    <w:p w14:paraId="518239D7" w14:textId="77777777" w:rsidR="004D60F1" w:rsidRPr="00DD65C8" w:rsidRDefault="00C629FD">
      <w:pPr>
        <w:ind w:right="6"/>
        <w:jc w:val="center"/>
        <w:rPr>
          <w:sz w:val="20"/>
          <w:szCs w:val="20"/>
        </w:rPr>
      </w:pPr>
      <w:r w:rsidRPr="00DD65C8">
        <w:rPr>
          <w:rFonts w:eastAsia="Times New Roman"/>
          <w:b/>
          <w:bCs/>
          <w:sz w:val="28"/>
          <w:szCs w:val="28"/>
        </w:rPr>
        <w:t>TÀI LIỆU THAM KHẢO</w:t>
      </w:r>
    </w:p>
    <w:p w14:paraId="0BF1CF57" w14:textId="77777777" w:rsidR="004D60F1" w:rsidRPr="00DD65C8" w:rsidRDefault="004D60F1">
      <w:pPr>
        <w:spacing w:line="169" w:lineRule="exact"/>
        <w:rPr>
          <w:sz w:val="20"/>
          <w:szCs w:val="20"/>
        </w:rPr>
      </w:pPr>
    </w:p>
    <w:p w14:paraId="56ABF51A" w14:textId="77777777" w:rsidR="004D60F1" w:rsidRPr="00DD65C8" w:rsidRDefault="00C629FD">
      <w:pPr>
        <w:numPr>
          <w:ilvl w:val="0"/>
          <w:numId w:val="87"/>
        </w:numPr>
        <w:tabs>
          <w:tab w:val="left" w:pos="700"/>
        </w:tabs>
        <w:spacing w:line="277" w:lineRule="auto"/>
        <w:ind w:left="700" w:right="6" w:hanging="700"/>
        <w:rPr>
          <w:rFonts w:eastAsia="Times New Roman"/>
          <w:sz w:val="26"/>
          <w:szCs w:val="26"/>
        </w:rPr>
      </w:pPr>
      <w:r w:rsidRPr="00DD65C8">
        <w:rPr>
          <w:rFonts w:eastAsia="Times New Roman"/>
          <w:sz w:val="26"/>
          <w:szCs w:val="26"/>
        </w:rPr>
        <w:t xml:space="preserve">Nam, N.H.; Parang, K. Current targets for anticancer drugs discovery. </w:t>
      </w:r>
      <w:r w:rsidRPr="00DD65C8">
        <w:rPr>
          <w:rFonts w:eastAsia="Times New Roman"/>
          <w:i/>
          <w:iCs/>
          <w:sz w:val="26"/>
          <w:szCs w:val="26"/>
        </w:rPr>
        <w:t>Curr.</w:t>
      </w:r>
      <w:r w:rsidRPr="00DD65C8">
        <w:rPr>
          <w:rFonts w:eastAsia="Times New Roman"/>
          <w:sz w:val="26"/>
          <w:szCs w:val="26"/>
        </w:rPr>
        <w:t xml:space="preserve"> </w:t>
      </w:r>
      <w:r w:rsidRPr="00DD65C8">
        <w:rPr>
          <w:rFonts w:eastAsia="Times New Roman"/>
          <w:i/>
          <w:iCs/>
          <w:sz w:val="26"/>
          <w:szCs w:val="26"/>
        </w:rPr>
        <w:t xml:space="preserve">Drugs Targets </w:t>
      </w:r>
      <w:r w:rsidRPr="00DD65C8">
        <w:rPr>
          <w:rFonts w:eastAsia="Times New Roman"/>
          <w:b/>
          <w:bCs/>
          <w:sz w:val="26"/>
          <w:szCs w:val="26"/>
        </w:rPr>
        <w:t>2003</w:t>
      </w:r>
      <w:r w:rsidRPr="00DD65C8">
        <w:rPr>
          <w:rFonts w:eastAsia="Times New Roman"/>
          <w:sz w:val="26"/>
          <w:szCs w:val="26"/>
        </w:rPr>
        <w:t>,</w:t>
      </w:r>
      <w:r w:rsidRPr="00DD65C8">
        <w:rPr>
          <w:rFonts w:eastAsia="Times New Roman"/>
          <w:i/>
          <w:iCs/>
          <w:sz w:val="26"/>
          <w:szCs w:val="26"/>
        </w:rPr>
        <w:t xml:space="preserve"> 4</w:t>
      </w:r>
      <w:r w:rsidRPr="00DD65C8">
        <w:rPr>
          <w:rFonts w:eastAsia="Times New Roman"/>
          <w:sz w:val="26"/>
          <w:szCs w:val="26"/>
        </w:rPr>
        <w:t>, 159-179.</w:t>
      </w:r>
    </w:p>
    <w:p w14:paraId="1DE6BEA3" w14:textId="77777777" w:rsidR="004D60F1" w:rsidRPr="00DD65C8" w:rsidRDefault="004D60F1">
      <w:pPr>
        <w:spacing w:line="27" w:lineRule="exact"/>
        <w:rPr>
          <w:rFonts w:eastAsia="Times New Roman"/>
          <w:sz w:val="26"/>
          <w:szCs w:val="26"/>
        </w:rPr>
      </w:pPr>
    </w:p>
    <w:p w14:paraId="382C450A" w14:textId="77777777" w:rsidR="004D60F1" w:rsidRPr="00DD65C8" w:rsidRDefault="00C629FD">
      <w:pPr>
        <w:numPr>
          <w:ilvl w:val="0"/>
          <w:numId w:val="87"/>
        </w:numPr>
        <w:tabs>
          <w:tab w:val="left" w:pos="700"/>
        </w:tabs>
        <w:spacing w:line="277" w:lineRule="auto"/>
        <w:ind w:left="700" w:right="6" w:hanging="700"/>
        <w:rPr>
          <w:rFonts w:eastAsia="Times New Roman"/>
          <w:sz w:val="26"/>
          <w:szCs w:val="26"/>
        </w:rPr>
      </w:pPr>
      <w:r w:rsidRPr="00DD65C8">
        <w:rPr>
          <w:rFonts w:eastAsia="Times New Roman"/>
          <w:sz w:val="26"/>
          <w:szCs w:val="26"/>
        </w:rPr>
        <w:t xml:space="preserve">Witt, O.; Deubzer, H.E.; Milde, T.; Oehme, I. </w:t>
      </w:r>
      <w:hyperlink r:id="rId44">
        <w:r w:rsidRPr="00DD65C8">
          <w:rPr>
            <w:rFonts w:eastAsia="Times New Roman"/>
            <w:sz w:val="26"/>
            <w:szCs w:val="26"/>
          </w:rPr>
          <w:t>HDAC family: What are the cancer</w:t>
        </w:r>
      </w:hyperlink>
      <w:r w:rsidRPr="00DD65C8">
        <w:rPr>
          <w:rFonts w:eastAsia="Times New Roman"/>
          <w:sz w:val="26"/>
          <w:szCs w:val="26"/>
        </w:rPr>
        <w:t xml:space="preserve"> </w:t>
      </w:r>
      <w:hyperlink r:id="rId45">
        <w:r w:rsidRPr="00DD65C8">
          <w:rPr>
            <w:rFonts w:eastAsia="Times New Roman"/>
            <w:sz w:val="26"/>
            <w:szCs w:val="26"/>
          </w:rPr>
          <w:t xml:space="preserve">relevant targets? </w:t>
        </w:r>
      </w:hyperlink>
      <w:r w:rsidRPr="00DD65C8">
        <w:rPr>
          <w:rFonts w:eastAsia="Times New Roman"/>
          <w:i/>
          <w:iCs/>
          <w:sz w:val="26"/>
          <w:szCs w:val="26"/>
        </w:rPr>
        <w:t>Cancer</w:t>
      </w:r>
      <w:r w:rsidRPr="00DD65C8">
        <w:rPr>
          <w:rFonts w:eastAsia="Times New Roman"/>
          <w:sz w:val="26"/>
          <w:szCs w:val="26"/>
        </w:rPr>
        <w:t xml:space="preserve"> </w:t>
      </w:r>
      <w:r w:rsidRPr="00DD65C8">
        <w:rPr>
          <w:rFonts w:eastAsia="Times New Roman"/>
          <w:i/>
          <w:iCs/>
          <w:sz w:val="26"/>
          <w:szCs w:val="26"/>
        </w:rPr>
        <w:t>Lett.</w:t>
      </w:r>
      <w:r w:rsidRPr="00DD65C8">
        <w:rPr>
          <w:rFonts w:eastAsia="Times New Roman"/>
          <w:sz w:val="26"/>
          <w:szCs w:val="26"/>
        </w:rPr>
        <w:t xml:space="preserve"> </w:t>
      </w:r>
      <w:r w:rsidRPr="00DD65C8">
        <w:rPr>
          <w:rFonts w:eastAsia="Times New Roman"/>
          <w:b/>
          <w:bCs/>
          <w:sz w:val="26"/>
          <w:szCs w:val="26"/>
        </w:rPr>
        <w:t>2009</w:t>
      </w:r>
      <w:r w:rsidRPr="00DD65C8">
        <w:rPr>
          <w:rFonts w:eastAsia="Times New Roman"/>
          <w:sz w:val="26"/>
          <w:szCs w:val="26"/>
        </w:rPr>
        <w:t xml:space="preserve">, </w:t>
      </w:r>
      <w:r w:rsidRPr="00DD65C8">
        <w:rPr>
          <w:rFonts w:eastAsia="Times New Roman"/>
          <w:i/>
          <w:iCs/>
          <w:sz w:val="26"/>
          <w:szCs w:val="26"/>
        </w:rPr>
        <w:t>277</w:t>
      </w:r>
      <w:r w:rsidRPr="00DD65C8">
        <w:rPr>
          <w:rFonts w:eastAsia="Times New Roman"/>
          <w:sz w:val="26"/>
          <w:szCs w:val="26"/>
        </w:rPr>
        <w:t>, 8-21.</w:t>
      </w:r>
    </w:p>
    <w:p w14:paraId="15615199" w14:textId="77777777" w:rsidR="004D60F1" w:rsidRPr="00DD65C8" w:rsidRDefault="004D60F1">
      <w:pPr>
        <w:spacing w:line="27" w:lineRule="exact"/>
        <w:rPr>
          <w:rFonts w:eastAsia="Times New Roman"/>
          <w:sz w:val="26"/>
          <w:szCs w:val="26"/>
        </w:rPr>
      </w:pPr>
    </w:p>
    <w:p w14:paraId="51842090" w14:textId="77777777" w:rsidR="004D60F1" w:rsidRPr="00DD65C8" w:rsidRDefault="00C629FD">
      <w:pPr>
        <w:numPr>
          <w:ilvl w:val="0"/>
          <w:numId w:val="87"/>
        </w:numPr>
        <w:tabs>
          <w:tab w:val="left" w:pos="720"/>
        </w:tabs>
        <w:spacing w:line="341" w:lineRule="auto"/>
        <w:ind w:left="720" w:right="6" w:hanging="720"/>
        <w:jc w:val="both"/>
        <w:rPr>
          <w:rFonts w:eastAsia="Times New Roman"/>
          <w:sz w:val="26"/>
          <w:szCs w:val="26"/>
        </w:rPr>
      </w:pPr>
      <w:r w:rsidRPr="00DD65C8">
        <w:rPr>
          <w:rFonts w:eastAsia="Times New Roman"/>
          <w:sz w:val="26"/>
          <w:szCs w:val="26"/>
        </w:rPr>
        <w:t>Andrianov V., et al. (2009), "Novel amide derivatives as inhibitors of histone deacetylase: design, synthesis and SAR</w:t>
      </w:r>
      <w:r w:rsidRPr="00DD65C8">
        <w:rPr>
          <w:rFonts w:eastAsia="Times New Roman"/>
          <w:i/>
          <w:iCs/>
          <w:sz w:val="26"/>
          <w:szCs w:val="26"/>
        </w:rPr>
        <w:t>"</w:t>
      </w:r>
      <w:r w:rsidRPr="00DD65C8">
        <w:rPr>
          <w:rFonts w:eastAsia="Times New Roman"/>
          <w:sz w:val="26"/>
          <w:szCs w:val="26"/>
        </w:rPr>
        <w:t xml:space="preserve">, </w:t>
      </w:r>
      <w:r w:rsidRPr="00DD65C8">
        <w:rPr>
          <w:rFonts w:eastAsia="Times New Roman"/>
          <w:i/>
          <w:iCs/>
          <w:sz w:val="26"/>
          <w:szCs w:val="26"/>
        </w:rPr>
        <w:t>European journal of medicinal</w:t>
      </w:r>
      <w:r w:rsidRPr="00DD65C8">
        <w:rPr>
          <w:rFonts w:eastAsia="Times New Roman"/>
          <w:sz w:val="26"/>
          <w:szCs w:val="26"/>
        </w:rPr>
        <w:t xml:space="preserve"> </w:t>
      </w:r>
      <w:r w:rsidRPr="00DD65C8">
        <w:rPr>
          <w:rFonts w:eastAsia="Times New Roman"/>
          <w:i/>
          <w:iCs/>
          <w:sz w:val="26"/>
          <w:szCs w:val="26"/>
        </w:rPr>
        <w:t>chemistry</w:t>
      </w:r>
      <w:r w:rsidRPr="00DD65C8">
        <w:rPr>
          <w:rFonts w:eastAsia="Times New Roman"/>
          <w:sz w:val="26"/>
          <w:szCs w:val="26"/>
        </w:rPr>
        <w:t>. 44(3), pp. 1067-1085.</w:t>
      </w:r>
    </w:p>
    <w:p w14:paraId="54E2272D" w14:textId="77777777" w:rsidR="004D60F1" w:rsidRPr="00DD65C8" w:rsidRDefault="004D60F1">
      <w:pPr>
        <w:spacing w:line="26" w:lineRule="exact"/>
        <w:rPr>
          <w:rFonts w:eastAsia="Times New Roman"/>
          <w:sz w:val="26"/>
          <w:szCs w:val="26"/>
        </w:rPr>
      </w:pPr>
    </w:p>
    <w:p w14:paraId="0305D4A6" w14:textId="77777777" w:rsidR="004D60F1" w:rsidRPr="00DD65C8" w:rsidRDefault="00C629FD">
      <w:pPr>
        <w:numPr>
          <w:ilvl w:val="0"/>
          <w:numId w:val="87"/>
        </w:numPr>
        <w:tabs>
          <w:tab w:val="left" w:pos="720"/>
        </w:tabs>
        <w:spacing w:line="336" w:lineRule="auto"/>
        <w:ind w:left="720" w:right="6" w:hanging="720"/>
        <w:rPr>
          <w:rFonts w:eastAsia="Times New Roman"/>
          <w:sz w:val="26"/>
          <w:szCs w:val="26"/>
        </w:rPr>
      </w:pPr>
      <w:r w:rsidRPr="00DD65C8">
        <w:rPr>
          <w:rFonts w:eastAsia="Times New Roman"/>
          <w:sz w:val="26"/>
          <w:szCs w:val="26"/>
        </w:rPr>
        <w:t xml:space="preserve">Celis J.E., et al. (2005), </w:t>
      </w:r>
      <w:r w:rsidRPr="00DD65C8">
        <w:rPr>
          <w:rFonts w:eastAsia="Times New Roman"/>
          <w:i/>
          <w:iCs/>
          <w:sz w:val="26"/>
          <w:szCs w:val="26"/>
        </w:rPr>
        <w:t>Cell biology, four-volume set: a laboratory handbook</w:t>
      </w:r>
      <w:r w:rsidRPr="00DD65C8">
        <w:rPr>
          <w:rFonts w:eastAsia="Times New Roman"/>
          <w:sz w:val="26"/>
          <w:szCs w:val="26"/>
        </w:rPr>
        <w:t>, Academic Press.</w:t>
      </w:r>
    </w:p>
    <w:p w14:paraId="11BB9BFB" w14:textId="77777777" w:rsidR="004D60F1" w:rsidRPr="00DD65C8" w:rsidRDefault="004D60F1">
      <w:pPr>
        <w:spacing w:line="29" w:lineRule="exact"/>
        <w:rPr>
          <w:rFonts w:eastAsia="Times New Roman"/>
          <w:sz w:val="26"/>
          <w:szCs w:val="26"/>
        </w:rPr>
      </w:pPr>
    </w:p>
    <w:p w14:paraId="655B9E16" w14:textId="77777777" w:rsidR="004D60F1" w:rsidRPr="00DD65C8" w:rsidRDefault="00C629FD">
      <w:pPr>
        <w:numPr>
          <w:ilvl w:val="0"/>
          <w:numId w:val="87"/>
        </w:numPr>
        <w:tabs>
          <w:tab w:val="left" w:pos="720"/>
        </w:tabs>
        <w:spacing w:line="342" w:lineRule="auto"/>
        <w:ind w:left="720" w:right="6" w:hanging="720"/>
        <w:jc w:val="both"/>
        <w:rPr>
          <w:rFonts w:eastAsia="Times New Roman"/>
          <w:sz w:val="26"/>
          <w:szCs w:val="26"/>
        </w:rPr>
      </w:pPr>
      <w:r w:rsidRPr="00DD65C8">
        <w:rPr>
          <w:rFonts w:eastAsia="Times New Roman"/>
          <w:sz w:val="26"/>
          <w:szCs w:val="26"/>
        </w:rPr>
        <w:t>Chen P.C., et al. (2008), "Synthesis and structure–activity relationship of histone deacetylase (HDAC) inhibitors with triazole-linked cap group</w:t>
      </w:r>
      <w:r w:rsidRPr="00DD65C8">
        <w:rPr>
          <w:rFonts w:eastAsia="Times New Roman"/>
          <w:i/>
          <w:iCs/>
          <w:sz w:val="26"/>
          <w:szCs w:val="26"/>
        </w:rPr>
        <w:t>"</w:t>
      </w:r>
      <w:r w:rsidRPr="00DD65C8">
        <w:rPr>
          <w:rFonts w:eastAsia="Times New Roman"/>
          <w:sz w:val="26"/>
          <w:szCs w:val="26"/>
        </w:rPr>
        <w:t xml:space="preserve">, </w:t>
      </w:r>
      <w:r w:rsidRPr="00DD65C8">
        <w:rPr>
          <w:rFonts w:eastAsia="Times New Roman"/>
          <w:i/>
          <w:iCs/>
          <w:sz w:val="26"/>
          <w:szCs w:val="26"/>
        </w:rPr>
        <w:t>Bioorganic &amp;</w:t>
      </w:r>
      <w:r w:rsidRPr="00DD65C8">
        <w:rPr>
          <w:rFonts w:eastAsia="Times New Roman"/>
          <w:sz w:val="26"/>
          <w:szCs w:val="26"/>
        </w:rPr>
        <w:t xml:space="preserve"> </w:t>
      </w:r>
      <w:r w:rsidRPr="00DD65C8">
        <w:rPr>
          <w:rFonts w:eastAsia="Times New Roman"/>
          <w:i/>
          <w:iCs/>
          <w:sz w:val="26"/>
          <w:szCs w:val="26"/>
        </w:rPr>
        <w:t>medicinal chemistry</w:t>
      </w:r>
      <w:r w:rsidRPr="00DD65C8">
        <w:rPr>
          <w:rFonts w:eastAsia="Times New Roman"/>
          <w:sz w:val="26"/>
          <w:szCs w:val="26"/>
        </w:rPr>
        <w:t>. 16(9), pp. 4839-4853.</w:t>
      </w:r>
    </w:p>
    <w:p w14:paraId="06CCA1CA" w14:textId="77777777" w:rsidR="004D60F1" w:rsidRPr="00DD65C8" w:rsidRDefault="004D60F1">
      <w:pPr>
        <w:spacing w:line="22" w:lineRule="exact"/>
        <w:rPr>
          <w:rFonts w:eastAsia="Times New Roman"/>
          <w:sz w:val="26"/>
          <w:szCs w:val="26"/>
        </w:rPr>
      </w:pPr>
    </w:p>
    <w:p w14:paraId="73677628" w14:textId="77777777" w:rsidR="004D60F1" w:rsidRPr="00DD65C8" w:rsidRDefault="00C629FD">
      <w:pPr>
        <w:numPr>
          <w:ilvl w:val="0"/>
          <w:numId w:val="87"/>
        </w:numPr>
        <w:tabs>
          <w:tab w:val="left" w:pos="720"/>
        </w:tabs>
        <w:spacing w:line="341" w:lineRule="auto"/>
        <w:ind w:left="720" w:right="6" w:hanging="720"/>
        <w:jc w:val="both"/>
        <w:rPr>
          <w:rFonts w:eastAsia="Times New Roman"/>
          <w:sz w:val="26"/>
          <w:szCs w:val="26"/>
        </w:rPr>
      </w:pPr>
      <w:r w:rsidRPr="00DD65C8">
        <w:rPr>
          <w:rFonts w:eastAsia="Times New Roman"/>
          <w:sz w:val="26"/>
          <w:szCs w:val="26"/>
        </w:rPr>
        <w:t xml:space="preserve">Choi S.E. (2012), </w:t>
      </w:r>
      <w:r w:rsidRPr="00DD65C8">
        <w:rPr>
          <w:rFonts w:eastAsia="Times New Roman"/>
          <w:i/>
          <w:iCs/>
          <w:sz w:val="26"/>
          <w:szCs w:val="26"/>
        </w:rPr>
        <w:t>The structural requirements of histone deacetylase (HDAC)</w:t>
      </w:r>
      <w:r w:rsidRPr="00DD65C8">
        <w:rPr>
          <w:rFonts w:eastAsia="Times New Roman"/>
          <w:sz w:val="26"/>
          <w:szCs w:val="26"/>
        </w:rPr>
        <w:t xml:space="preserve"> </w:t>
      </w:r>
      <w:r w:rsidRPr="00DD65C8">
        <w:rPr>
          <w:rFonts w:eastAsia="Times New Roman"/>
          <w:i/>
          <w:iCs/>
          <w:sz w:val="26"/>
          <w:szCs w:val="26"/>
        </w:rPr>
        <w:t>inhibitors: Suberoylanilide hydroxamic acid (SAHA) analogues modified at C3, C6, and C7 positions enhance selectivity</w:t>
      </w:r>
      <w:r w:rsidRPr="00DD65C8">
        <w:rPr>
          <w:rFonts w:eastAsia="Times New Roman"/>
          <w:sz w:val="26"/>
          <w:szCs w:val="26"/>
        </w:rPr>
        <w:t>, Wayne State University.</w:t>
      </w:r>
    </w:p>
    <w:p w14:paraId="632CCA13" w14:textId="77777777" w:rsidR="004D60F1" w:rsidRPr="00DD65C8" w:rsidRDefault="004D60F1">
      <w:pPr>
        <w:spacing w:line="26" w:lineRule="exact"/>
        <w:rPr>
          <w:rFonts w:eastAsia="Times New Roman"/>
          <w:sz w:val="26"/>
          <w:szCs w:val="26"/>
        </w:rPr>
      </w:pPr>
    </w:p>
    <w:p w14:paraId="48512A52" w14:textId="77777777" w:rsidR="004D60F1" w:rsidRPr="00DD65C8" w:rsidRDefault="00C629FD">
      <w:pPr>
        <w:numPr>
          <w:ilvl w:val="0"/>
          <w:numId w:val="87"/>
        </w:numPr>
        <w:tabs>
          <w:tab w:val="left" w:pos="720"/>
        </w:tabs>
        <w:spacing w:line="336" w:lineRule="auto"/>
        <w:ind w:left="720" w:right="6" w:hanging="720"/>
        <w:rPr>
          <w:rFonts w:eastAsia="Times New Roman"/>
          <w:sz w:val="26"/>
          <w:szCs w:val="26"/>
        </w:rPr>
      </w:pPr>
      <w:r w:rsidRPr="00DD65C8">
        <w:rPr>
          <w:rFonts w:eastAsia="Times New Roman"/>
          <w:sz w:val="26"/>
          <w:szCs w:val="26"/>
        </w:rPr>
        <w:t>De Ruijter A.J., et al. (2003), "Histone deacetylases (HDACs): characterization of the classical HDAC family</w:t>
      </w:r>
      <w:r w:rsidRPr="00DD65C8">
        <w:rPr>
          <w:rFonts w:eastAsia="Times New Roman"/>
          <w:i/>
          <w:iCs/>
          <w:sz w:val="26"/>
          <w:szCs w:val="26"/>
        </w:rPr>
        <w:t>"</w:t>
      </w:r>
      <w:r w:rsidRPr="00DD65C8">
        <w:rPr>
          <w:rFonts w:eastAsia="Times New Roman"/>
          <w:sz w:val="26"/>
          <w:szCs w:val="26"/>
        </w:rPr>
        <w:t xml:space="preserve">, </w:t>
      </w:r>
      <w:r w:rsidRPr="00DD65C8">
        <w:rPr>
          <w:rFonts w:eastAsia="Times New Roman"/>
          <w:i/>
          <w:iCs/>
          <w:sz w:val="26"/>
          <w:szCs w:val="26"/>
        </w:rPr>
        <w:t>Biochemical Journal</w:t>
      </w:r>
      <w:r w:rsidRPr="00DD65C8">
        <w:rPr>
          <w:rFonts w:eastAsia="Times New Roman"/>
          <w:sz w:val="26"/>
          <w:szCs w:val="26"/>
        </w:rPr>
        <w:t>. 370(Pt 3), pp. 737-49.</w:t>
      </w:r>
    </w:p>
    <w:p w14:paraId="6CD16972" w14:textId="77777777" w:rsidR="004D60F1" w:rsidRPr="00DD65C8" w:rsidRDefault="004D60F1">
      <w:pPr>
        <w:spacing w:line="29" w:lineRule="exact"/>
        <w:rPr>
          <w:rFonts w:eastAsia="Times New Roman"/>
          <w:sz w:val="26"/>
          <w:szCs w:val="26"/>
        </w:rPr>
      </w:pPr>
    </w:p>
    <w:p w14:paraId="38C73C91" w14:textId="77777777" w:rsidR="004D60F1" w:rsidRPr="00DD65C8" w:rsidRDefault="00C629FD">
      <w:pPr>
        <w:numPr>
          <w:ilvl w:val="0"/>
          <w:numId w:val="87"/>
        </w:numPr>
        <w:tabs>
          <w:tab w:val="left" w:pos="720"/>
        </w:tabs>
        <w:spacing w:line="342" w:lineRule="auto"/>
        <w:ind w:left="720" w:right="6" w:hanging="720"/>
        <w:jc w:val="both"/>
        <w:rPr>
          <w:rFonts w:eastAsia="Times New Roman"/>
          <w:sz w:val="26"/>
          <w:szCs w:val="26"/>
        </w:rPr>
      </w:pPr>
      <w:r w:rsidRPr="00DD65C8">
        <w:rPr>
          <w:rFonts w:eastAsia="Times New Roman"/>
          <w:sz w:val="26"/>
          <w:szCs w:val="26"/>
        </w:rPr>
        <w:t>Di Micco S., et al. (2013), "Structural basis for the design and synthesis of selective HDAC inhibitors</w:t>
      </w:r>
      <w:r w:rsidRPr="00DD65C8">
        <w:rPr>
          <w:rFonts w:eastAsia="Times New Roman"/>
          <w:i/>
          <w:iCs/>
          <w:sz w:val="26"/>
          <w:szCs w:val="26"/>
        </w:rPr>
        <w:t>"</w:t>
      </w:r>
      <w:r w:rsidRPr="00DD65C8">
        <w:rPr>
          <w:rFonts w:eastAsia="Times New Roman"/>
          <w:sz w:val="26"/>
          <w:szCs w:val="26"/>
        </w:rPr>
        <w:t xml:space="preserve">, </w:t>
      </w:r>
      <w:r w:rsidRPr="00DD65C8">
        <w:rPr>
          <w:rFonts w:eastAsia="Times New Roman"/>
          <w:i/>
          <w:iCs/>
          <w:sz w:val="26"/>
          <w:szCs w:val="26"/>
        </w:rPr>
        <w:t>Bioorganic &amp; medicinal chemistry</w:t>
      </w:r>
      <w:r w:rsidRPr="00DD65C8">
        <w:rPr>
          <w:rFonts w:eastAsia="Times New Roman"/>
          <w:sz w:val="26"/>
          <w:szCs w:val="26"/>
        </w:rPr>
        <w:t>. 21(13), pp. 3795-3807.</w:t>
      </w:r>
    </w:p>
    <w:p w14:paraId="4E6B4DC8" w14:textId="77777777" w:rsidR="004D60F1" w:rsidRPr="00DD65C8" w:rsidRDefault="004D60F1">
      <w:pPr>
        <w:spacing w:line="23" w:lineRule="exact"/>
        <w:rPr>
          <w:rFonts w:eastAsia="Times New Roman"/>
          <w:sz w:val="26"/>
          <w:szCs w:val="26"/>
        </w:rPr>
      </w:pPr>
    </w:p>
    <w:p w14:paraId="0593D9F6" w14:textId="77777777" w:rsidR="004D60F1" w:rsidRPr="00DD65C8" w:rsidRDefault="00C629FD">
      <w:pPr>
        <w:numPr>
          <w:ilvl w:val="0"/>
          <w:numId w:val="87"/>
        </w:numPr>
        <w:tabs>
          <w:tab w:val="left" w:pos="720"/>
        </w:tabs>
        <w:spacing w:line="341" w:lineRule="auto"/>
        <w:ind w:left="720" w:right="6" w:hanging="720"/>
        <w:jc w:val="both"/>
        <w:rPr>
          <w:rFonts w:eastAsia="Times New Roman"/>
          <w:sz w:val="26"/>
          <w:szCs w:val="26"/>
        </w:rPr>
      </w:pPr>
      <w:r w:rsidRPr="00DD65C8">
        <w:rPr>
          <w:rFonts w:eastAsia="Times New Roman"/>
          <w:sz w:val="26"/>
          <w:szCs w:val="26"/>
        </w:rPr>
        <w:t>Dung D.T.M., et al. (2015), "Novel 3-Substituted-2-Oxoindoline-Based N-hydroxypropenamides as Histone Deacetylase Inhibitors and Antitumor Agents</w:t>
      </w:r>
      <w:r w:rsidRPr="00DD65C8">
        <w:rPr>
          <w:rFonts w:eastAsia="Times New Roman"/>
          <w:i/>
          <w:iCs/>
          <w:sz w:val="26"/>
          <w:szCs w:val="26"/>
        </w:rPr>
        <w:t>"</w:t>
      </w:r>
      <w:r w:rsidRPr="00DD65C8">
        <w:rPr>
          <w:rFonts w:eastAsia="Times New Roman"/>
          <w:sz w:val="26"/>
          <w:szCs w:val="26"/>
        </w:rPr>
        <w:t xml:space="preserve">, </w:t>
      </w:r>
      <w:r w:rsidRPr="00DD65C8">
        <w:rPr>
          <w:rFonts w:eastAsia="Times New Roman"/>
          <w:i/>
          <w:iCs/>
          <w:sz w:val="26"/>
          <w:szCs w:val="26"/>
        </w:rPr>
        <w:t>Medicinal Chemistry</w:t>
      </w:r>
      <w:r w:rsidRPr="00DD65C8">
        <w:rPr>
          <w:rFonts w:eastAsia="Times New Roman"/>
          <w:sz w:val="26"/>
          <w:szCs w:val="26"/>
        </w:rPr>
        <w:t>. 11(8), pp. 725-35.</w:t>
      </w:r>
    </w:p>
    <w:p w14:paraId="141D5FDA" w14:textId="77777777" w:rsidR="004D60F1" w:rsidRPr="00DD65C8" w:rsidRDefault="004D60F1">
      <w:pPr>
        <w:spacing w:line="26" w:lineRule="exact"/>
        <w:rPr>
          <w:rFonts w:eastAsia="Times New Roman"/>
          <w:sz w:val="26"/>
          <w:szCs w:val="26"/>
        </w:rPr>
      </w:pPr>
    </w:p>
    <w:p w14:paraId="45F2EB7D" w14:textId="77777777" w:rsidR="004D60F1" w:rsidRPr="00DD65C8" w:rsidRDefault="00C629FD">
      <w:pPr>
        <w:numPr>
          <w:ilvl w:val="0"/>
          <w:numId w:val="87"/>
        </w:numPr>
        <w:tabs>
          <w:tab w:val="left" w:pos="720"/>
        </w:tabs>
        <w:spacing w:line="341" w:lineRule="auto"/>
        <w:ind w:left="720" w:right="6" w:hanging="720"/>
        <w:jc w:val="both"/>
        <w:rPr>
          <w:rFonts w:eastAsia="Times New Roman"/>
          <w:sz w:val="26"/>
          <w:szCs w:val="26"/>
        </w:rPr>
      </w:pPr>
      <w:r w:rsidRPr="00DD65C8">
        <w:rPr>
          <w:rFonts w:eastAsia="Times New Roman"/>
          <w:sz w:val="26"/>
          <w:szCs w:val="26"/>
        </w:rPr>
        <w:t>Giannini G., et al. (2012), "Histone deacetylase inhibitors in the treatment of cancer: overview and perspectives</w:t>
      </w:r>
      <w:r w:rsidRPr="00DD65C8">
        <w:rPr>
          <w:rFonts w:eastAsia="Times New Roman"/>
          <w:i/>
          <w:iCs/>
          <w:sz w:val="26"/>
          <w:szCs w:val="26"/>
        </w:rPr>
        <w:t>"</w:t>
      </w:r>
      <w:r w:rsidRPr="00DD65C8">
        <w:rPr>
          <w:rFonts w:eastAsia="Times New Roman"/>
          <w:sz w:val="26"/>
          <w:szCs w:val="26"/>
        </w:rPr>
        <w:t xml:space="preserve">, </w:t>
      </w:r>
      <w:r w:rsidRPr="00DD65C8">
        <w:rPr>
          <w:rFonts w:eastAsia="Times New Roman"/>
          <w:i/>
          <w:iCs/>
          <w:sz w:val="26"/>
          <w:szCs w:val="26"/>
        </w:rPr>
        <w:t>Future medicinal chemistry</w:t>
      </w:r>
      <w:r w:rsidRPr="00DD65C8">
        <w:rPr>
          <w:rFonts w:eastAsia="Times New Roman"/>
          <w:sz w:val="26"/>
          <w:szCs w:val="26"/>
        </w:rPr>
        <w:t>. 4(11), pp. 1439-1460.</w:t>
      </w:r>
    </w:p>
    <w:p w14:paraId="1340E438" w14:textId="77777777" w:rsidR="004D60F1" w:rsidRPr="00DD65C8" w:rsidRDefault="004D60F1">
      <w:pPr>
        <w:spacing w:line="26" w:lineRule="exact"/>
        <w:rPr>
          <w:rFonts w:eastAsia="Times New Roman"/>
          <w:sz w:val="26"/>
          <w:szCs w:val="26"/>
        </w:rPr>
      </w:pPr>
    </w:p>
    <w:p w14:paraId="3B7FE899" w14:textId="77777777" w:rsidR="004D60F1" w:rsidRPr="00DD65C8" w:rsidRDefault="00C629FD">
      <w:pPr>
        <w:numPr>
          <w:ilvl w:val="0"/>
          <w:numId w:val="87"/>
        </w:numPr>
        <w:tabs>
          <w:tab w:val="left" w:pos="720"/>
        </w:tabs>
        <w:spacing w:line="337" w:lineRule="auto"/>
        <w:ind w:left="720" w:right="6" w:hanging="720"/>
        <w:rPr>
          <w:rFonts w:eastAsia="Times New Roman"/>
          <w:sz w:val="26"/>
          <w:szCs w:val="26"/>
        </w:rPr>
      </w:pPr>
      <w:r w:rsidRPr="00DD65C8">
        <w:rPr>
          <w:rFonts w:eastAsia="Times New Roman"/>
          <w:sz w:val="26"/>
          <w:szCs w:val="26"/>
        </w:rPr>
        <w:t>Glozak M.A. and Seto, E (2007), "Histone deacetylases and cancer</w:t>
      </w:r>
      <w:r w:rsidRPr="00DD65C8">
        <w:rPr>
          <w:rFonts w:eastAsia="Times New Roman"/>
          <w:i/>
          <w:iCs/>
          <w:sz w:val="26"/>
          <w:szCs w:val="26"/>
        </w:rPr>
        <w:t>"</w:t>
      </w:r>
      <w:r w:rsidRPr="00DD65C8">
        <w:rPr>
          <w:rFonts w:eastAsia="Times New Roman"/>
          <w:sz w:val="26"/>
          <w:szCs w:val="26"/>
        </w:rPr>
        <w:t xml:space="preserve">, </w:t>
      </w:r>
      <w:r w:rsidRPr="00DD65C8">
        <w:rPr>
          <w:rFonts w:eastAsia="Times New Roman"/>
          <w:i/>
          <w:iCs/>
          <w:sz w:val="26"/>
          <w:szCs w:val="26"/>
        </w:rPr>
        <w:t>Oncogene</w:t>
      </w:r>
      <w:r w:rsidRPr="00DD65C8">
        <w:rPr>
          <w:rFonts w:eastAsia="Times New Roman"/>
          <w:sz w:val="26"/>
          <w:szCs w:val="26"/>
        </w:rPr>
        <w:t>. 26(37), pp. 5420-5432.</w:t>
      </w:r>
    </w:p>
    <w:p w14:paraId="350B0E86" w14:textId="77777777" w:rsidR="004D60F1" w:rsidRPr="00DD65C8" w:rsidRDefault="004D60F1">
      <w:pPr>
        <w:spacing w:line="27" w:lineRule="exact"/>
        <w:rPr>
          <w:rFonts w:eastAsia="Times New Roman"/>
          <w:sz w:val="26"/>
          <w:szCs w:val="26"/>
        </w:rPr>
      </w:pPr>
    </w:p>
    <w:p w14:paraId="0438F576" w14:textId="77777777" w:rsidR="004D60F1" w:rsidRPr="00DD65C8" w:rsidRDefault="00C629FD">
      <w:pPr>
        <w:numPr>
          <w:ilvl w:val="0"/>
          <w:numId w:val="87"/>
        </w:numPr>
        <w:tabs>
          <w:tab w:val="left" w:pos="720"/>
        </w:tabs>
        <w:spacing w:line="359" w:lineRule="auto"/>
        <w:ind w:left="720" w:right="6" w:hanging="720"/>
        <w:jc w:val="both"/>
        <w:rPr>
          <w:rFonts w:eastAsia="Times New Roman"/>
          <w:sz w:val="25"/>
          <w:szCs w:val="25"/>
        </w:rPr>
      </w:pPr>
      <w:r w:rsidRPr="00DD65C8">
        <w:rPr>
          <w:rFonts w:eastAsia="Times New Roman"/>
          <w:sz w:val="25"/>
          <w:szCs w:val="25"/>
        </w:rPr>
        <w:t>Gołąbek K., et al. (2015), "Potential use of histone deacetylase inhibitors in cancer therapy</w:t>
      </w:r>
      <w:r w:rsidRPr="00DD65C8">
        <w:rPr>
          <w:rFonts w:eastAsia="Times New Roman"/>
          <w:i/>
          <w:iCs/>
          <w:sz w:val="25"/>
          <w:szCs w:val="25"/>
        </w:rPr>
        <w:t>"</w:t>
      </w:r>
      <w:r w:rsidRPr="00DD65C8">
        <w:rPr>
          <w:rFonts w:eastAsia="Times New Roman"/>
          <w:sz w:val="25"/>
          <w:szCs w:val="25"/>
        </w:rPr>
        <w:t xml:space="preserve">, </w:t>
      </w:r>
      <w:r w:rsidRPr="00DD65C8">
        <w:rPr>
          <w:rFonts w:eastAsia="Times New Roman"/>
          <w:i/>
          <w:iCs/>
          <w:sz w:val="25"/>
          <w:szCs w:val="25"/>
        </w:rPr>
        <w:t>Contemporary oncology (Poznan, Poland)</w:t>
      </w:r>
      <w:r w:rsidRPr="00DD65C8">
        <w:rPr>
          <w:rFonts w:eastAsia="Times New Roman"/>
          <w:sz w:val="25"/>
          <w:szCs w:val="25"/>
        </w:rPr>
        <w:t>. 19(6), pp. 436-440.</w:t>
      </w:r>
    </w:p>
    <w:p w14:paraId="182D6DFC" w14:textId="77777777" w:rsidR="004D60F1" w:rsidRPr="00DD65C8" w:rsidRDefault="004D60F1">
      <w:pPr>
        <w:spacing w:line="200" w:lineRule="exact"/>
        <w:rPr>
          <w:rFonts w:eastAsia="Times New Roman"/>
          <w:sz w:val="26"/>
          <w:szCs w:val="26"/>
        </w:rPr>
      </w:pPr>
    </w:p>
    <w:p w14:paraId="21E12647" w14:textId="77777777" w:rsidR="004D60F1" w:rsidRPr="00DD65C8" w:rsidRDefault="004D60F1">
      <w:pPr>
        <w:spacing w:line="200" w:lineRule="exact"/>
        <w:rPr>
          <w:rFonts w:eastAsia="Times New Roman"/>
          <w:sz w:val="26"/>
          <w:szCs w:val="26"/>
        </w:rPr>
      </w:pPr>
    </w:p>
    <w:p w14:paraId="55864171" w14:textId="77777777" w:rsidR="004D60F1" w:rsidRPr="00DD65C8" w:rsidRDefault="004D60F1">
      <w:pPr>
        <w:spacing w:line="200" w:lineRule="exact"/>
        <w:rPr>
          <w:rFonts w:eastAsia="Times New Roman"/>
          <w:sz w:val="26"/>
          <w:szCs w:val="26"/>
        </w:rPr>
      </w:pPr>
    </w:p>
    <w:p w14:paraId="1A89691D" w14:textId="77777777" w:rsidR="004D60F1" w:rsidRPr="00DD65C8" w:rsidRDefault="004D60F1">
      <w:pPr>
        <w:spacing w:line="288" w:lineRule="exact"/>
        <w:rPr>
          <w:rFonts w:eastAsia="Times New Roman"/>
          <w:sz w:val="26"/>
          <w:szCs w:val="26"/>
        </w:rPr>
      </w:pPr>
    </w:p>
    <w:p w14:paraId="249247F1" w14:textId="77777777" w:rsidR="004D60F1" w:rsidRPr="00DD65C8" w:rsidRDefault="00C629FD">
      <w:pPr>
        <w:ind w:right="6"/>
        <w:jc w:val="center"/>
        <w:rPr>
          <w:sz w:val="20"/>
          <w:szCs w:val="20"/>
        </w:rPr>
      </w:pPr>
      <w:r w:rsidRPr="00DD65C8">
        <w:rPr>
          <w:rFonts w:eastAsia="Calibri"/>
        </w:rPr>
        <w:t>56</w:t>
      </w:r>
    </w:p>
    <w:p w14:paraId="1ADEAA31" w14:textId="77777777" w:rsidR="004D60F1" w:rsidRPr="00DD65C8" w:rsidRDefault="004D60F1">
      <w:pPr>
        <w:sectPr w:rsidR="004D60F1" w:rsidRPr="00DD65C8">
          <w:pgSz w:w="11900" w:h="16838"/>
          <w:pgMar w:top="1440" w:right="1440" w:bottom="431" w:left="1440" w:header="0" w:footer="0" w:gutter="0"/>
          <w:cols w:space="720" w:equalWidth="0">
            <w:col w:w="9026"/>
          </w:cols>
        </w:sectPr>
      </w:pPr>
    </w:p>
    <w:p w14:paraId="6B33D1C5" w14:textId="77777777" w:rsidR="004D60F1" w:rsidRPr="00DD65C8" w:rsidRDefault="004D60F1">
      <w:pPr>
        <w:spacing w:line="63" w:lineRule="exact"/>
        <w:rPr>
          <w:sz w:val="20"/>
          <w:szCs w:val="20"/>
        </w:rPr>
      </w:pPr>
      <w:bookmarkStart w:id="57" w:name="page57"/>
      <w:bookmarkEnd w:id="57"/>
    </w:p>
    <w:p w14:paraId="3E0366B5" w14:textId="77777777" w:rsidR="004D60F1" w:rsidRPr="00DD65C8" w:rsidRDefault="00C629FD">
      <w:pPr>
        <w:numPr>
          <w:ilvl w:val="0"/>
          <w:numId w:val="88"/>
        </w:numPr>
        <w:tabs>
          <w:tab w:val="left" w:pos="720"/>
        </w:tabs>
        <w:spacing w:line="341" w:lineRule="auto"/>
        <w:ind w:left="720" w:right="6" w:hanging="720"/>
        <w:jc w:val="both"/>
        <w:rPr>
          <w:rFonts w:eastAsia="Times New Roman"/>
          <w:sz w:val="26"/>
          <w:szCs w:val="26"/>
        </w:rPr>
      </w:pPr>
      <w:r w:rsidRPr="00DD65C8">
        <w:rPr>
          <w:rFonts w:eastAsia="Times New Roman"/>
          <w:sz w:val="26"/>
          <w:szCs w:val="26"/>
        </w:rPr>
        <w:t>Hein J.E. and Fokin V.V. (2010), "Copper-catalyzed azide–alkyne cycloaddition (CuAAC) and beyond: new reactivity of copper (I) acetylides</w:t>
      </w:r>
      <w:r w:rsidRPr="00DD65C8">
        <w:rPr>
          <w:rFonts w:eastAsia="Times New Roman"/>
          <w:i/>
          <w:iCs/>
          <w:sz w:val="26"/>
          <w:szCs w:val="26"/>
        </w:rPr>
        <w:t>"</w:t>
      </w:r>
      <w:r w:rsidRPr="00DD65C8">
        <w:rPr>
          <w:rFonts w:eastAsia="Times New Roman"/>
          <w:sz w:val="26"/>
          <w:szCs w:val="26"/>
        </w:rPr>
        <w:t xml:space="preserve">, </w:t>
      </w:r>
      <w:r w:rsidRPr="00DD65C8">
        <w:rPr>
          <w:rFonts w:eastAsia="Times New Roman"/>
          <w:i/>
          <w:iCs/>
          <w:sz w:val="26"/>
          <w:szCs w:val="26"/>
        </w:rPr>
        <w:t>Chemical Society</w:t>
      </w:r>
      <w:r w:rsidRPr="00DD65C8">
        <w:rPr>
          <w:rFonts w:eastAsia="Times New Roman"/>
          <w:sz w:val="26"/>
          <w:szCs w:val="26"/>
        </w:rPr>
        <w:t xml:space="preserve"> </w:t>
      </w:r>
      <w:r w:rsidRPr="00DD65C8">
        <w:rPr>
          <w:rFonts w:eastAsia="Times New Roman"/>
          <w:i/>
          <w:iCs/>
          <w:sz w:val="26"/>
          <w:szCs w:val="26"/>
        </w:rPr>
        <w:t>Reviews</w:t>
      </w:r>
      <w:r w:rsidRPr="00DD65C8">
        <w:rPr>
          <w:rFonts w:eastAsia="Times New Roman"/>
          <w:sz w:val="26"/>
          <w:szCs w:val="26"/>
        </w:rPr>
        <w:t>. 39(4), pp. 1302-1315.</w:t>
      </w:r>
    </w:p>
    <w:p w14:paraId="2387F636" w14:textId="77777777" w:rsidR="004D60F1" w:rsidRPr="00DD65C8" w:rsidRDefault="004D60F1">
      <w:pPr>
        <w:spacing w:line="26" w:lineRule="exact"/>
        <w:rPr>
          <w:rFonts w:eastAsia="Times New Roman"/>
          <w:sz w:val="26"/>
          <w:szCs w:val="26"/>
        </w:rPr>
      </w:pPr>
    </w:p>
    <w:p w14:paraId="31FD41E5" w14:textId="77777777" w:rsidR="004D60F1" w:rsidRPr="00DD65C8" w:rsidRDefault="00C629FD">
      <w:pPr>
        <w:numPr>
          <w:ilvl w:val="0"/>
          <w:numId w:val="88"/>
        </w:numPr>
        <w:tabs>
          <w:tab w:val="left" w:pos="720"/>
        </w:tabs>
        <w:spacing w:line="341" w:lineRule="auto"/>
        <w:ind w:left="720" w:right="6" w:hanging="720"/>
        <w:jc w:val="both"/>
        <w:rPr>
          <w:rFonts w:eastAsia="Times New Roman"/>
          <w:sz w:val="26"/>
          <w:szCs w:val="26"/>
        </w:rPr>
      </w:pPr>
      <w:r w:rsidRPr="00DD65C8">
        <w:rPr>
          <w:rFonts w:eastAsia="Times New Roman"/>
          <w:sz w:val="26"/>
          <w:szCs w:val="26"/>
        </w:rPr>
        <w:t>Houghton P., et al. (2007), "The sulphorhodamine (SRB) assay and other approaches to testing plant extracts and derived compounds for activities related to reputed anticancer activity</w:t>
      </w:r>
      <w:r w:rsidRPr="00DD65C8">
        <w:rPr>
          <w:rFonts w:eastAsia="Times New Roman"/>
          <w:i/>
          <w:iCs/>
          <w:sz w:val="26"/>
          <w:szCs w:val="26"/>
        </w:rPr>
        <w:t>"</w:t>
      </w:r>
      <w:r w:rsidRPr="00DD65C8">
        <w:rPr>
          <w:rFonts w:eastAsia="Times New Roman"/>
          <w:sz w:val="26"/>
          <w:szCs w:val="26"/>
        </w:rPr>
        <w:t xml:space="preserve">, </w:t>
      </w:r>
      <w:r w:rsidRPr="00DD65C8">
        <w:rPr>
          <w:rFonts w:eastAsia="Times New Roman"/>
          <w:i/>
          <w:iCs/>
          <w:sz w:val="26"/>
          <w:szCs w:val="26"/>
        </w:rPr>
        <w:t>Methods</w:t>
      </w:r>
      <w:r w:rsidRPr="00DD65C8">
        <w:rPr>
          <w:rFonts w:eastAsia="Times New Roman"/>
          <w:sz w:val="26"/>
          <w:szCs w:val="26"/>
        </w:rPr>
        <w:t>. 42(4), pp. 377-87.</w:t>
      </w:r>
    </w:p>
    <w:p w14:paraId="5BD5C495" w14:textId="77777777" w:rsidR="004D60F1" w:rsidRPr="00DD65C8" w:rsidRDefault="004D60F1">
      <w:pPr>
        <w:spacing w:line="26" w:lineRule="exact"/>
        <w:rPr>
          <w:rFonts w:eastAsia="Times New Roman"/>
          <w:sz w:val="26"/>
          <w:szCs w:val="26"/>
        </w:rPr>
      </w:pPr>
    </w:p>
    <w:p w14:paraId="32E37287" w14:textId="77777777" w:rsidR="004D60F1" w:rsidRPr="00DD65C8" w:rsidRDefault="00C629FD">
      <w:pPr>
        <w:numPr>
          <w:ilvl w:val="0"/>
          <w:numId w:val="88"/>
        </w:numPr>
        <w:tabs>
          <w:tab w:val="left" w:pos="720"/>
        </w:tabs>
        <w:spacing w:line="334" w:lineRule="auto"/>
        <w:ind w:left="720" w:right="6" w:hanging="720"/>
        <w:rPr>
          <w:rFonts w:eastAsia="Times New Roman"/>
          <w:sz w:val="26"/>
          <w:szCs w:val="26"/>
        </w:rPr>
      </w:pPr>
      <w:r w:rsidRPr="00DD65C8">
        <w:rPr>
          <w:rFonts w:eastAsia="Times New Roman"/>
          <w:sz w:val="26"/>
          <w:szCs w:val="26"/>
        </w:rPr>
        <w:t>Johnstone R.W. (2002), "Histone-deacetylase inhibitors: novel drugs for the treatment of cancer</w:t>
      </w:r>
      <w:r w:rsidRPr="00DD65C8">
        <w:rPr>
          <w:rFonts w:eastAsia="Times New Roman"/>
          <w:i/>
          <w:iCs/>
          <w:sz w:val="26"/>
          <w:szCs w:val="26"/>
        </w:rPr>
        <w:t>"</w:t>
      </w:r>
      <w:r w:rsidRPr="00DD65C8">
        <w:rPr>
          <w:rFonts w:eastAsia="Times New Roman"/>
          <w:sz w:val="26"/>
          <w:szCs w:val="26"/>
        </w:rPr>
        <w:t xml:space="preserve">, </w:t>
      </w:r>
      <w:r w:rsidRPr="00DD65C8">
        <w:rPr>
          <w:rFonts w:eastAsia="Times New Roman"/>
          <w:i/>
          <w:iCs/>
          <w:sz w:val="26"/>
          <w:szCs w:val="26"/>
        </w:rPr>
        <w:t>Nature reviews Drug discovery</w:t>
      </w:r>
      <w:r w:rsidRPr="00DD65C8">
        <w:rPr>
          <w:rFonts w:eastAsia="Times New Roman"/>
          <w:sz w:val="26"/>
          <w:szCs w:val="26"/>
        </w:rPr>
        <w:t>. 1(4), pp. 287-299.</w:t>
      </w:r>
    </w:p>
    <w:p w14:paraId="5AAD7C2F" w14:textId="77777777" w:rsidR="004D60F1" w:rsidRPr="00DD65C8" w:rsidRDefault="004D60F1">
      <w:pPr>
        <w:spacing w:line="34" w:lineRule="exact"/>
        <w:rPr>
          <w:rFonts w:eastAsia="Times New Roman"/>
          <w:sz w:val="26"/>
          <w:szCs w:val="26"/>
        </w:rPr>
      </w:pPr>
    </w:p>
    <w:p w14:paraId="4C81FA6E" w14:textId="77777777" w:rsidR="004D60F1" w:rsidRPr="00DD65C8" w:rsidRDefault="00C629FD">
      <w:pPr>
        <w:numPr>
          <w:ilvl w:val="0"/>
          <w:numId w:val="88"/>
        </w:numPr>
        <w:tabs>
          <w:tab w:val="left" w:pos="720"/>
        </w:tabs>
        <w:spacing w:line="342" w:lineRule="auto"/>
        <w:ind w:left="720" w:right="6" w:hanging="720"/>
        <w:jc w:val="both"/>
        <w:rPr>
          <w:rFonts w:eastAsia="Times New Roman"/>
          <w:sz w:val="26"/>
          <w:szCs w:val="26"/>
        </w:rPr>
      </w:pPr>
      <w:r w:rsidRPr="00DD65C8">
        <w:rPr>
          <w:rFonts w:eastAsia="Times New Roman"/>
          <w:sz w:val="26"/>
          <w:szCs w:val="26"/>
        </w:rPr>
        <w:t>Juan L.J., et al. (2000), "Histone deacetylases specifically down-regulate p53-dependent gene activation</w:t>
      </w:r>
      <w:r w:rsidRPr="00DD65C8">
        <w:rPr>
          <w:rFonts w:eastAsia="Times New Roman"/>
          <w:i/>
          <w:iCs/>
          <w:sz w:val="26"/>
          <w:szCs w:val="26"/>
        </w:rPr>
        <w:t>"</w:t>
      </w:r>
      <w:r w:rsidRPr="00DD65C8">
        <w:rPr>
          <w:rFonts w:eastAsia="Times New Roman"/>
          <w:sz w:val="26"/>
          <w:szCs w:val="26"/>
        </w:rPr>
        <w:t xml:space="preserve">, </w:t>
      </w:r>
      <w:r w:rsidRPr="00DD65C8">
        <w:rPr>
          <w:rFonts w:eastAsia="Times New Roman"/>
          <w:i/>
          <w:iCs/>
          <w:sz w:val="26"/>
          <w:szCs w:val="26"/>
        </w:rPr>
        <w:t>Journal of Biological Chemistry</w:t>
      </w:r>
      <w:r w:rsidRPr="00DD65C8">
        <w:rPr>
          <w:rFonts w:eastAsia="Times New Roman"/>
          <w:sz w:val="26"/>
          <w:szCs w:val="26"/>
        </w:rPr>
        <w:t xml:space="preserve"> 275(27), pp. 20436-43.</w:t>
      </w:r>
    </w:p>
    <w:p w14:paraId="31712242" w14:textId="77777777" w:rsidR="004D60F1" w:rsidRPr="00DD65C8" w:rsidRDefault="004D60F1">
      <w:pPr>
        <w:spacing w:line="23" w:lineRule="exact"/>
        <w:rPr>
          <w:rFonts w:eastAsia="Times New Roman"/>
          <w:sz w:val="26"/>
          <w:szCs w:val="26"/>
        </w:rPr>
      </w:pPr>
    </w:p>
    <w:p w14:paraId="5C3BFEB7" w14:textId="77777777" w:rsidR="004D60F1" w:rsidRPr="00DD65C8" w:rsidRDefault="00C629FD">
      <w:pPr>
        <w:numPr>
          <w:ilvl w:val="0"/>
          <w:numId w:val="88"/>
        </w:numPr>
        <w:tabs>
          <w:tab w:val="left" w:pos="720"/>
        </w:tabs>
        <w:spacing w:line="341" w:lineRule="auto"/>
        <w:ind w:left="720" w:right="6" w:hanging="720"/>
        <w:jc w:val="both"/>
        <w:rPr>
          <w:rFonts w:eastAsia="Times New Roman"/>
          <w:sz w:val="26"/>
          <w:szCs w:val="26"/>
        </w:rPr>
      </w:pPr>
      <w:r w:rsidRPr="00DD65C8">
        <w:rPr>
          <w:rFonts w:eastAsia="Times New Roman"/>
          <w:sz w:val="26"/>
          <w:szCs w:val="26"/>
        </w:rPr>
        <w:t>Khazir J., et al. (2014), "Design and synthesis of novel 1,2,3-triazole derivatives of coronopilin as anti-cancer compounds</w:t>
      </w:r>
      <w:r w:rsidRPr="00DD65C8">
        <w:rPr>
          <w:rFonts w:eastAsia="Times New Roman"/>
          <w:i/>
          <w:iCs/>
          <w:sz w:val="26"/>
          <w:szCs w:val="26"/>
        </w:rPr>
        <w:t>"</w:t>
      </w:r>
      <w:r w:rsidRPr="00DD65C8">
        <w:rPr>
          <w:rFonts w:eastAsia="Times New Roman"/>
          <w:sz w:val="26"/>
          <w:szCs w:val="26"/>
        </w:rPr>
        <w:t xml:space="preserve">, </w:t>
      </w:r>
      <w:r w:rsidRPr="00DD65C8">
        <w:rPr>
          <w:rFonts w:eastAsia="Times New Roman"/>
          <w:i/>
          <w:iCs/>
          <w:sz w:val="26"/>
          <w:szCs w:val="26"/>
        </w:rPr>
        <w:t>European Journal of Medicinal</w:t>
      </w:r>
      <w:r w:rsidRPr="00DD65C8">
        <w:rPr>
          <w:rFonts w:eastAsia="Times New Roman"/>
          <w:sz w:val="26"/>
          <w:szCs w:val="26"/>
        </w:rPr>
        <w:t xml:space="preserve"> </w:t>
      </w:r>
      <w:r w:rsidRPr="00DD65C8">
        <w:rPr>
          <w:rFonts w:eastAsia="Times New Roman"/>
          <w:i/>
          <w:iCs/>
          <w:sz w:val="26"/>
          <w:szCs w:val="26"/>
        </w:rPr>
        <w:t>Chemistry</w:t>
      </w:r>
      <w:r w:rsidRPr="00DD65C8">
        <w:rPr>
          <w:rFonts w:eastAsia="Times New Roman"/>
          <w:sz w:val="26"/>
          <w:szCs w:val="26"/>
        </w:rPr>
        <w:t>. 82, pp. 255-262.</w:t>
      </w:r>
    </w:p>
    <w:p w14:paraId="04A789ED" w14:textId="77777777" w:rsidR="004D60F1" w:rsidRPr="00DD65C8" w:rsidRDefault="004D60F1">
      <w:pPr>
        <w:spacing w:line="26" w:lineRule="exact"/>
        <w:rPr>
          <w:rFonts w:eastAsia="Times New Roman"/>
          <w:sz w:val="26"/>
          <w:szCs w:val="26"/>
        </w:rPr>
      </w:pPr>
    </w:p>
    <w:p w14:paraId="2A62FB9A" w14:textId="77777777" w:rsidR="004D60F1" w:rsidRPr="00DD65C8" w:rsidRDefault="00C629FD">
      <w:pPr>
        <w:numPr>
          <w:ilvl w:val="0"/>
          <w:numId w:val="88"/>
        </w:numPr>
        <w:tabs>
          <w:tab w:val="left" w:pos="720"/>
        </w:tabs>
        <w:spacing w:line="341" w:lineRule="auto"/>
        <w:ind w:left="720" w:right="6" w:hanging="720"/>
        <w:jc w:val="both"/>
        <w:rPr>
          <w:rFonts w:eastAsia="Times New Roman"/>
          <w:sz w:val="26"/>
          <w:szCs w:val="26"/>
        </w:rPr>
      </w:pPr>
      <w:r w:rsidRPr="00DD65C8">
        <w:rPr>
          <w:rFonts w:eastAsia="Times New Roman"/>
          <w:sz w:val="26"/>
          <w:szCs w:val="26"/>
        </w:rPr>
        <w:t>Li Z. and Zhu W.G. (2014), "Targeting histone deacetylases for cancer therapy: from molecular mechanisms to clinical implications</w:t>
      </w:r>
      <w:r w:rsidRPr="00DD65C8">
        <w:rPr>
          <w:rFonts w:eastAsia="Times New Roman"/>
          <w:i/>
          <w:iCs/>
          <w:sz w:val="26"/>
          <w:szCs w:val="26"/>
        </w:rPr>
        <w:t>"</w:t>
      </w:r>
      <w:r w:rsidRPr="00DD65C8">
        <w:rPr>
          <w:rFonts w:eastAsia="Times New Roman"/>
          <w:sz w:val="26"/>
          <w:szCs w:val="26"/>
        </w:rPr>
        <w:t xml:space="preserve">, </w:t>
      </w:r>
      <w:r w:rsidRPr="00DD65C8">
        <w:rPr>
          <w:rFonts w:eastAsia="Times New Roman"/>
          <w:i/>
          <w:iCs/>
          <w:sz w:val="26"/>
          <w:szCs w:val="26"/>
        </w:rPr>
        <w:t>International Journal of</w:t>
      </w:r>
      <w:r w:rsidRPr="00DD65C8">
        <w:rPr>
          <w:rFonts w:eastAsia="Times New Roman"/>
          <w:sz w:val="26"/>
          <w:szCs w:val="26"/>
        </w:rPr>
        <w:t xml:space="preserve"> </w:t>
      </w:r>
      <w:r w:rsidRPr="00DD65C8">
        <w:rPr>
          <w:rFonts w:eastAsia="Times New Roman"/>
          <w:i/>
          <w:iCs/>
          <w:sz w:val="26"/>
          <w:szCs w:val="26"/>
        </w:rPr>
        <w:t>Biological Sciences</w:t>
      </w:r>
      <w:r w:rsidRPr="00DD65C8">
        <w:rPr>
          <w:rFonts w:eastAsia="Times New Roman"/>
          <w:sz w:val="26"/>
          <w:szCs w:val="26"/>
        </w:rPr>
        <w:t>. 10(7), pp. 757-70.</w:t>
      </w:r>
    </w:p>
    <w:p w14:paraId="325B06C2" w14:textId="77777777" w:rsidR="004D60F1" w:rsidRPr="00DD65C8" w:rsidRDefault="004D60F1">
      <w:pPr>
        <w:spacing w:line="26" w:lineRule="exact"/>
        <w:rPr>
          <w:rFonts w:eastAsia="Times New Roman"/>
          <w:sz w:val="26"/>
          <w:szCs w:val="26"/>
        </w:rPr>
      </w:pPr>
    </w:p>
    <w:p w14:paraId="691F02B6" w14:textId="77777777" w:rsidR="004D60F1" w:rsidRPr="00DD65C8" w:rsidRDefault="00C629FD">
      <w:pPr>
        <w:numPr>
          <w:ilvl w:val="0"/>
          <w:numId w:val="88"/>
        </w:numPr>
        <w:tabs>
          <w:tab w:val="left" w:pos="720"/>
        </w:tabs>
        <w:spacing w:line="335" w:lineRule="auto"/>
        <w:ind w:left="720" w:right="6" w:hanging="720"/>
        <w:rPr>
          <w:rFonts w:eastAsia="Times New Roman"/>
          <w:sz w:val="26"/>
          <w:szCs w:val="26"/>
        </w:rPr>
      </w:pPr>
      <w:r w:rsidRPr="00DD65C8">
        <w:rPr>
          <w:rFonts w:eastAsia="Times New Roman"/>
          <w:sz w:val="26"/>
          <w:szCs w:val="26"/>
        </w:rPr>
        <w:t>Lin R.J., et al. (2001), "Transcriptional regulation in acute promyelocytic leukemia</w:t>
      </w:r>
      <w:r w:rsidRPr="00DD65C8">
        <w:rPr>
          <w:rFonts w:eastAsia="Times New Roman"/>
          <w:i/>
          <w:iCs/>
          <w:sz w:val="26"/>
          <w:szCs w:val="26"/>
        </w:rPr>
        <w:t>"</w:t>
      </w:r>
      <w:r w:rsidRPr="00DD65C8">
        <w:rPr>
          <w:rFonts w:eastAsia="Times New Roman"/>
          <w:sz w:val="26"/>
          <w:szCs w:val="26"/>
        </w:rPr>
        <w:t xml:space="preserve">, </w:t>
      </w:r>
      <w:r w:rsidRPr="00DD65C8">
        <w:rPr>
          <w:rFonts w:eastAsia="Times New Roman"/>
          <w:i/>
          <w:iCs/>
          <w:sz w:val="26"/>
          <w:szCs w:val="26"/>
        </w:rPr>
        <w:t>Oncogene</w:t>
      </w:r>
      <w:r w:rsidRPr="00DD65C8">
        <w:rPr>
          <w:rFonts w:eastAsia="Times New Roman"/>
          <w:sz w:val="26"/>
          <w:szCs w:val="26"/>
        </w:rPr>
        <w:t>. 20(49), pp. 7204-7215.</w:t>
      </w:r>
    </w:p>
    <w:p w14:paraId="65B7EFD5" w14:textId="77777777" w:rsidR="004D60F1" w:rsidRPr="00DD65C8" w:rsidRDefault="004D60F1">
      <w:pPr>
        <w:spacing w:line="32" w:lineRule="exact"/>
        <w:rPr>
          <w:rFonts w:eastAsia="Times New Roman"/>
          <w:sz w:val="26"/>
          <w:szCs w:val="26"/>
        </w:rPr>
      </w:pPr>
    </w:p>
    <w:p w14:paraId="5C78B7E9" w14:textId="77777777" w:rsidR="004D60F1" w:rsidRPr="00DD65C8" w:rsidRDefault="00C629FD">
      <w:pPr>
        <w:numPr>
          <w:ilvl w:val="0"/>
          <w:numId w:val="88"/>
        </w:numPr>
        <w:tabs>
          <w:tab w:val="left" w:pos="720"/>
        </w:tabs>
        <w:spacing w:line="341" w:lineRule="auto"/>
        <w:ind w:left="720" w:right="6" w:hanging="720"/>
        <w:jc w:val="both"/>
        <w:rPr>
          <w:rFonts w:eastAsia="Times New Roman"/>
          <w:sz w:val="26"/>
          <w:szCs w:val="26"/>
        </w:rPr>
      </w:pPr>
      <w:r w:rsidRPr="00DD65C8">
        <w:rPr>
          <w:rFonts w:eastAsia="Times New Roman"/>
          <w:sz w:val="26"/>
          <w:szCs w:val="26"/>
        </w:rPr>
        <w:t xml:space="preserve">Longo-Sorbello G.S. A., et al. (2006), "Chapter 38 - Cytotoxicity and Cell Growth Assays", in Celis, Julio E., Editor, </w:t>
      </w:r>
      <w:r w:rsidRPr="00DD65C8">
        <w:rPr>
          <w:rFonts w:eastAsia="Times New Roman"/>
          <w:i/>
          <w:iCs/>
          <w:sz w:val="26"/>
          <w:szCs w:val="26"/>
        </w:rPr>
        <w:t>Cell Biology (Third Edition)</w:t>
      </w:r>
      <w:r w:rsidRPr="00DD65C8">
        <w:rPr>
          <w:rFonts w:eastAsia="Times New Roman"/>
          <w:sz w:val="26"/>
          <w:szCs w:val="26"/>
        </w:rPr>
        <w:t>, Academic Press, Burlington, pp. 315-324.</w:t>
      </w:r>
    </w:p>
    <w:p w14:paraId="1E345750" w14:textId="77777777" w:rsidR="004D60F1" w:rsidRPr="00DD65C8" w:rsidRDefault="004D60F1">
      <w:pPr>
        <w:spacing w:line="26" w:lineRule="exact"/>
        <w:rPr>
          <w:rFonts w:eastAsia="Times New Roman"/>
          <w:sz w:val="26"/>
          <w:szCs w:val="26"/>
        </w:rPr>
      </w:pPr>
    </w:p>
    <w:p w14:paraId="59066098" w14:textId="77777777" w:rsidR="004D60F1" w:rsidRPr="00DD65C8" w:rsidRDefault="00C629FD">
      <w:pPr>
        <w:numPr>
          <w:ilvl w:val="0"/>
          <w:numId w:val="88"/>
        </w:numPr>
        <w:tabs>
          <w:tab w:val="left" w:pos="720"/>
        </w:tabs>
        <w:spacing w:line="341" w:lineRule="auto"/>
        <w:ind w:left="720" w:right="6" w:hanging="720"/>
        <w:jc w:val="both"/>
        <w:rPr>
          <w:rFonts w:eastAsia="Times New Roman"/>
          <w:sz w:val="26"/>
          <w:szCs w:val="26"/>
        </w:rPr>
      </w:pPr>
      <w:r w:rsidRPr="00DD65C8">
        <w:rPr>
          <w:rFonts w:eastAsia="Times New Roman"/>
          <w:sz w:val="26"/>
          <w:szCs w:val="26"/>
        </w:rPr>
        <w:t>Marmorstein R. and Roth S.Y. (2001), "Histone acetyltransferases: function, structure, and catalysis</w:t>
      </w:r>
      <w:r w:rsidRPr="00DD65C8">
        <w:rPr>
          <w:rFonts w:eastAsia="Times New Roman"/>
          <w:i/>
          <w:iCs/>
          <w:sz w:val="26"/>
          <w:szCs w:val="26"/>
        </w:rPr>
        <w:t>"</w:t>
      </w:r>
      <w:r w:rsidRPr="00DD65C8">
        <w:rPr>
          <w:rFonts w:eastAsia="Times New Roman"/>
          <w:sz w:val="26"/>
          <w:szCs w:val="26"/>
        </w:rPr>
        <w:t xml:space="preserve">, </w:t>
      </w:r>
      <w:r w:rsidRPr="00DD65C8">
        <w:rPr>
          <w:rFonts w:eastAsia="Times New Roman"/>
          <w:i/>
          <w:iCs/>
          <w:sz w:val="26"/>
          <w:szCs w:val="26"/>
        </w:rPr>
        <w:t>Current opinion in genetics &amp; development</w:t>
      </w:r>
      <w:r w:rsidRPr="00DD65C8">
        <w:rPr>
          <w:rFonts w:eastAsia="Times New Roman"/>
          <w:sz w:val="26"/>
          <w:szCs w:val="26"/>
        </w:rPr>
        <w:t>. 11(2), pp. 155-161.</w:t>
      </w:r>
    </w:p>
    <w:p w14:paraId="64B47A76" w14:textId="77777777" w:rsidR="004D60F1" w:rsidRPr="00DD65C8" w:rsidRDefault="004D60F1">
      <w:pPr>
        <w:spacing w:line="26" w:lineRule="exact"/>
        <w:rPr>
          <w:rFonts w:eastAsia="Times New Roman"/>
          <w:sz w:val="26"/>
          <w:szCs w:val="26"/>
        </w:rPr>
      </w:pPr>
    </w:p>
    <w:p w14:paraId="7ACAF980" w14:textId="77777777" w:rsidR="004D60F1" w:rsidRPr="00DD65C8" w:rsidRDefault="00C629FD">
      <w:pPr>
        <w:numPr>
          <w:ilvl w:val="0"/>
          <w:numId w:val="88"/>
        </w:numPr>
        <w:tabs>
          <w:tab w:val="left" w:pos="720"/>
        </w:tabs>
        <w:spacing w:line="342" w:lineRule="auto"/>
        <w:ind w:left="720" w:right="6" w:hanging="720"/>
        <w:jc w:val="both"/>
        <w:rPr>
          <w:rFonts w:eastAsia="Times New Roman"/>
          <w:sz w:val="26"/>
          <w:szCs w:val="26"/>
        </w:rPr>
      </w:pPr>
      <w:r w:rsidRPr="00DD65C8">
        <w:rPr>
          <w:rFonts w:eastAsia="Times New Roman"/>
          <w:sz w:val="26"/>
          <w:szCs w:val="26"/>
        </w:rPr>
        <w:t>Mazitschek R., et al. (2008), "Development of a fluorescence polarization based assay for histone deacetylase ligand discovery</w:t>
      </w:r>
      <w:r w:rsidRPr="00DD65C8">
        <w:rPr>
          <w:rFonts w:eastAsia="Times New Roman"/>
          <w:i/>
          <w:iCs/>
          <w:sz w:val="26"/>
          <w:szCs w:val="26"/>
        </w:rPr>
        <w:t>"</w:t>
      </w:r>
      <w:r w:rsidRPr="00DD65C8">
        <w:rPr>
          <w:rFonts w:eastAsia="Times New Roman"/>
          <w:sz w:val="26"/>
          <w:szCs w:val="26"/>
        </w:rPr>
        <w:t xml:space="preserve">, </w:t>
      </w:r>
      <w:r w:rsidRPr="00DD65C8">
        <w:rPr>
          <w:rFonts w:eastAsia="Times New Roman"/>
          <w:i/>
          <w:iCs/>
          <w:sz w:val="26"/>
          <w:szCs w:val="26"/>
        </w:rPr>
        <w:t>Bioorganic &amp; medicinal</w:t>
      </w:r>
      <w:r w:rsidRPr="00DD65C8">
        <w:rPr>
          <w:rFonts w:eastAsia="Times New Roman"/>
          <w:sz w:val="26"/>
          <w:szCs w:val="26"/>
        </w:rPr>
        <w:t xml:space="preserve"> </w:t>
      </w:r>
      <w:r w:rsidRPr="00DD65C8">
        <w:rPr>
          <w:rFonts w:eastAsia="Times New Roman"/>
          <w:i/>
          <w:iCs/>
          <w:sz w:val="26"/>
          <w:szCs w:val="26"/>
        </w:rPr>
        <w:t>chemistry letters</w:t>
      </w:r>
      <w:r w:rsidRPr="00DD65C8">
        <w:rPr>
          <w:rFonts w:eastAsia="Times New Roman"/>
          <w:sz w:val="26"/>
          <w:szCs w:val="26"/>
        </w:rPr>
        <w:t>. 18(9), pp. 2809-2812.</w:t>
      </w:r>
    </w:p>
    <w:p w14:paraId="57D28E46" w14:textId="77777777" w:rsidR="004D60F1" w:rsidRPr="00DD65C8" w:rsidRDefault="004D60F1">
      <w:pPr>
        <w:spacing w:line="23" w:lineRule="exact"/>
        <w:rPr>
          <w:rFonts w:eastAsia="Times New Roman"/>
          <w:sz w:val="26"/>
          <w:szCs w:val="26"/>
        </w:rPr>
      </w:pPr>
    </w:p>
    <w:p w14:paraId="43A8E720" w14:textId="77777777" w:rsidR="004D60F1" w:rsidRPr="00DD65C8" w:rsidRDefault="00C629FD">
      <w:pPr>
        <w:numPr>
          <w:ilvl w:val="0"/>
          <w:numId w:val="88"/>
        </w:numPr>
        <w:tabs>
          <w:tab w:val="left" w:pos="720"/>
        </w:tabs>
        <w:spacing w:line="341" w:lineRule="auto"/>
        <w:ind w:left="720" w:right="6" w:hanging="720"/>
        <w:jc w:val="both"/>
        <w:rPr>
          <w:rFonts w:eastAsia="Times New Roman"/>
          <w:sz w:val="26"/>
          <w:szCs w:val="26"/>
        </w:rPr>
      </w:pPr>
      <w:r w:rsidRPr="00DD65C8">
        <w:rPr>
          <w:rFonts w:eastAsia="Times New Roman"/>
          <w:sz w:val="26"/>
          <w:szCs w:val="26"/>
        </w:rPr>
        <w:t>Methot J.L., et al. (2008), "SAR profiles of spirocyclic nicotinamide derived selective HDAC1/HDAC2 inhibitors (SHI-1: 2)</w:t>
      </w:r>
      <w:r w:rsidRPr="00DD65C8">
        <w:rPr>
          <w:rFonts w:eastAsia="Times New Roman"/>
          <w:i/>
          <w:iCs/>
          <w:sz w:val="26"/>
          <w:szCs w:val="26"/>
        </w:rPr>
        <w:t>"</w:t>
      </w:r>
      <w:r w:rsidRPr="00DD65C8">
        <w:rPr>
          <w:rFonts w:eastAsia="Times New Roman"/>
          <w:sz w:val="26"/>
          <w:szCs w:val="26"/>
        </w:rPr>
        <w:t xml:space="preserve">, </w:t>
      </w:r>
      <w:r w:rsidRPr="00DD65C8">
        <w:rPr>
          <w:rFonts w:eastAsia="Times New Roman"/>
          <w:i/>
          <w:iCs/>
          <w:sz w:val="26"/>
          <w:szCs w:val="26"/>
        </w:rPr>
        <w:t>Bioorganic &amp; medicinal</w:t>
      </w:r>
      <w:r w:rsidRPr="00DD65C8">
        <w:rPr>
          <w:rFonts w:eastAsia="Times New Roman"/>
          <w:sz w:val="26"/>
          <w:szCs w:val="26"/>
        </w:rPr>
        <w:t xml:space="preserve"> </w:t>
      </w:r>
      <w:r w:rsidRPr="00DD65C8">
        <w:rPr>
          <w:rFonts w:eastAsia="Times New Roman"/>
          <w:i/>
          <w:iCs/>
          <w:sz w:val="26"/>
          <w:szCs w:val="26"/>
        </w:rPr>
        <w:t>chemistry letters</w:t>
      </w:r>
      <w:r w:rsidRPr="00DD65C8">
        <w:rPr>
          <w:rFonts w:eastAsia="Times New Roman"/>
          <w:sz w:val="26"/>
          <w:szCs w:val="26"/>
        </w:rPr>
        <w:t>. 18(23), pp. 6104-6109.</w:t>
      </w:r>
    </w:p>
    <w:p w14:paraId="41B78C58" w14:textId="77777777" w:rsidR="004D60F1" w:rsidRPr="00DD65C8" w:rsidRDefault="004D60F1">
      <w:pPr>
        <w:spacing w:line="200" w:lineRule="exact"/>
        <w:rPr>
          <w:sz w:val="20"/>
          <w:szCs w:val="20"/>
        </w:rPr>
      </w:pPr>
    </w:p>
    <w:p w14:paraId="398FDE04" w14:textId="77777777" w:rsidR="004D60F1" w:rsidRPr="00DD65C8" w:rsidRDefault="004D60F1">
      <w:pPr>
        <w:spacing w:line="200" w:lineRule="exact"/>
        <w:rPr>
          <w:sz w:val="20"/>
          <w:szCs w:val="20"/>
        </w:rPr>
      </w:pPr>
    </w:p>
    <w:p w14:paraId="5F451552" w14:textId="77777777" w:rsidR="004D60F1" w:rsidRPr="00DD65C8" w:rsidRDefault="004D60F1">
      <w:pPr>
        <w:spacing w:line="256" w:lineRule="exact"/>
        <w:rPr>
          <w:sz w:val="20"/>
          <w:szCs w:val="20"/>
        </w:rPr>
      </w:pPr>
    </w:p>
    <w:p w14:paraId="784FCAC5" w14:textId="77777777" w:rsidR="004D60F1" w:rsidRPr="00DD65C8" w:rsidRDefault="00C629FD">
      <w:pPr>
        <w:ind w:right="6"/>
        <w:jc w:val="center"/>
        <w:rPr>
          <w:sz w:val="20"/>
          <w:szCs w:val="20"/>
        </w:rPr>
      </w:pPr>
      <w:r w:rsidRPr="00DD65C8">
        <w:rPr>
          <w:rFonts w:eastAsia="Calibri"/>
        </w:rPr>
        <w:t>57</w:t>
      </w:r>
    </w:p>
    <w:p w14:paraId="2822DB8F" w14:textId="77777777" w:rsidR="004D60F1" w:rsidRPr="00DD65C8" w:rsidRDefault="004D60F1">
      <w:pPr>
        <w:sectPr w:rsidR="004D60F1" w:rsidRPr="00DD65C8">
          <w:pgSz w:w="11900" w:h="16838"/>
          <w:pgMar w:top="1440" w:right="1440" w:bottom="431" w:left="1440" w:header="0" w:footer="0" w:gutter="0"/>
          <w:cols w:space="720" w:equalWidth="0">
            <w:col w:w="9026"/>
          </w:cols>
        </w:sectPr>
      </w:pPr>
    </w:p>
    <w:p w14:paraId="5C4DB751" w14:textId="77777777" w:rsidR="004D60F1" w:rsidRPr="00DD65C8" w:rsidRDefault="004D60F1">
      <w:pPr>
        <w:spacing w:line="63" w:lineRule="exact"/>
        <w:rPr>
          <w:sz w:val="20"/>
          <w:szCs w:val="20"/>
        </w:rPr>
      </w:pPr>
      <w:bookmarkStart w:id="58" w:name="page58"/>
      <w:bookmarkEnd w:id="58"/>
    </w:p>
    <w:p w14:paraId="2C7E8B5F" w14:textId="77777777" w:rsidR="004D60F1" w:rsidRPr="00DD65C8" w:rsidRDefault="00C629FD">
      <w:pPr>
        <w:numPr>
          <w:ilvl w:val="0"/>
          <w:numId w:val="89"/>
        </w:numPr>
        <w:tabs>
          <w:tab w:val="left" w:pos="720"/>
        </w:tabs>
        <w:spacing w:line="337" w:lineRule="auto"/>
        <w:ind w:left="720" w:right="6" w:hanging="720"/>
        <w:rPr>
          <w:rFonts w:eastAsia="Times New Roman"/>
          <w:sz w:val="26"/>
          <w:szCs w:val="26"/>
        </w:rPr>
      </w:pPr>
      <w:r w:rsidRPr="00DD65C8">
        <w:rPr>
          <w:rFonts w:eastAsia="Times New Roman"/>
          <w:sz w:val="26"/>
          <w:szCs w:val="26"/>
        </w:rPr>
        <w:t>Mottamal M., et al. (2015), "Histone deacetylase inhibitors in clinical studies as templates for new anticancer agents</w:t>
      </w:r>
      <w:r w:rsidRPr="00DD65C8">
        <w:rPr>
          <w:rFonts w:eastAsia="Times New Roman"/>
          <w:i/>
          <w:iCs/>
          <w:sz w:val="26"/>
          <w:szCs w:val="26"/>
        </w:rPr>
        <w:t>"</w:t>
      </w:r>
      <w:r w:rsidRPr="00DD65C8">
        <w:rPr>
          <w:rFonts w:eastAsia="Times New Roman"/>
          <w:sz w:val="26"/>
          <w:szCs w:val="26"/>
        </w:rPr>
        <w:t xml:space="preserve">, </w:t>
      </w:r>
      <w:r w:rsidRPr="00DD65C8">
        <w:rPr>
          <w:rFonts w:eastAsia="Times New Roman"/>
          <w:i/>
          <w:iCs/>
          <w:sz w:val="26"/>
          <w:szCs w:val="26"/>
        </w:rPr>
        <w:t>Molecules</w:t>
      </w:r>
      <w:r w:rsidRPr="00DD65C8">
        <w:rPr>
          <w:rFonts w:eastAsia="Times New Roman"/>
          <w:sz w:val="26"/>
          <w:szCs w:val="26"/>
        </w:rPr>
        <w:t>. 20(3), pp. 3898-941.</w:t>
      </w:r>
    </w:p>
    <w:p w14:paraId="0DB59966" w14:textId="77777777" w:rsidR="004D60F1" w:rsidRPr="00DD65C8" w:rsidRDefault="004D60F1">
      <w:pPr>
        <w:spacing w:line="27" w:lineRule="exact"/>
        <w:rPr>
          <w:rFonts w:eastAsia="Times New Roman"/>
          <w:sz w:val="26"/>
          <w:szCs w:val="26"/>
        </w:rPr>
      </w:pPr>
    </w:p>
    <w:p w14:paraId="0ACAA863" w14:textId="77777777" w:rsidR="004D60F1" w:rsidRPr="00DD65C8" w:rsidRDefault="00C629FD">
      <w:pPr>
        <w:numPr>
          <w:ilvl w:val="0"/>
          <w:numId w:val="89"/>
        </w:numPr>
        <w:tabs>
          <w:tab w:val="left" w:pos="720"/>
        </w:tabs>
        <w:spacing w:line="344" w:lineRule="auto"/>
        <w:ind w:left="720" w:right="6" w:hanging="720"/>
        <w:jc w:val="both"/>
        <w:rPr>
          <w:rFonts w:eastAsia="Times New Roman"/>
          <w:sz w:val="26"/>
          <w:szCs w:val="26"/>
        </w:rPr>
      </w:pPr>
      <w:r w:rsidRPr="00DD65C8">
        <w:rPr>
          <w:rFonts w:eastAsia="Times New Roman"/>
          <w:sz w:val="26"/>
          <w:szCs w:val="26"/>
        </w:rPr>
        <w:t>Nam N.H., et al. (2014), "Synthesis, bioevaluation and docking study of 5-substitutedphenyl-1, 3, 4-thiadiazole-based hydroxamic acids as histone deacetylase inhibitors and antitumor agents</w:t>
      </w:r>
      <w:r w:rsidRPr="00DD65C8">
        <w:rPr>
          <w:rFonts w:eastAsia="Times New Roman"/>
          <w:i/>
          <w:iCs/>
          <w:sz w:val="26"/>
          <w:szCs w:val="26"/>
        </w:rPr>
        <w:t>"</w:t>
      </w:r>
      <w:r w:rsidRPr="00DD65C8">
        <w:rPr>
          <w:rFonts w:eastAsia="Times New Roman"/>
          <w:sz w:val="26"/>
          <w:szCs w:val="26"/>
        </w:rPr>
        <w:t xml:space="preserve">, </w:t>
      </w:r>
      <w:r w:rsidRPr="00DD65C8">
        <w:rPr>
          <w:rFonts w:eastAsia="Times New Roman"/>
          <w:i/>
          <w:iCs/>
          <w:sz w:val="26"/>
          <w:szCs w:val="26"/>
        </w:rPr>
        <w:t>Journal of enzyme inhibition and</w:t>
      </w:r>
      <w:r w:rsidRPr="00DD65C8">
        <w:rPr>
          <w:rFonts w:eastAsia="Times New Roman"/>
          <w:sz w:val="26"/>
          <w:szCs w:val="26"/>
        </w:rPr>
        <w:t xml:space="preserve"> </w:t>
      </w:r>
      <w:r w:rsidRPr="00DD65C8">
        <w:rPr>
          <w:rFonts w:eastAsia="Times New Roman"/>
          <w:i/>
          <w:iCs/>
          <w:sz w:val="26"/>
          <w:szCs w:val="26"/>
        </w:rPr>
        <w:t>medicinal chemistry</w:t>
      </w:r>
      <w:r w:rsidRPr="00DD65C8">
        <w:rPr>
          <w:rFonts w:eastAsia="Times New Roman"/>
          <w:sz w:val="26"/>
          <w:szCs w:val="26"/>
        </w:rPr>
        <w:t>. 29(5), pp. 611-618.</w:t>
      </w:r>
    </w:p>
    <w:p w14:paraId="1BAA98A3" w14:textId="77777777" w:rsidR="004D60F1" w:rsidRPr="00DD65C8" w:rsidRDefault="004D60F1">
      <w:pPr>
        <w:spacing w:line="21" w:lineRule="exact"/>
        <w:rPr>
          <w:rFonts w:eastAsia="Times New Roman"/>
          <w:sz w:val="26"/>
          <w:szCs w:val="26"/>
        </w:rPr>
      </w:pPr>
    </w:p>
    <w:p w14:paraId="7AAE614E" w14:textId="77777777" w:rsidR="004D60F1" w:rsidRPr="00DD65C8" w:rsidRDefault="00C629FD">
      <w:pPr>
        <w:numPr>
          <w:ilvl w:val="0"/>
          <w:numId w:val="89"/>
        </w:numPr>
        <w:tabs>
          <w:tab w:val="left" w:pos="720"/>
        </w:tabs>
        <w:spacing w:line="334" w:lineRule="auto"/>
        <w:ind w:left="720" w:right="6" w:hanging="720"/>
        <w:jc w:val="both"/>
        <w:rPr>
          <w:rFonts w:eastAsia="Times New Roman"/>
          <w:sz w:val="26"/>
          <w:szCs w:val="26"/>
        </w:rPr>
      </w:pPr>
      <w:r w:rsidRPr="00DD65C8">
        <w:rPr>
          <w:rFonts w:eastAsia="Times New Roman"/>
          <w:sz w:val="26"/>
          <w:szCs w:val="26"/>
        </w:rPr>
        <w:t>Remiszewski S.W., et al. (2003), "N-hydroxy-3-phenyl-2-propenamides as novel inhibitors of human histone deacetylase with in vivo antitumor activity:</w:t>
      </w:r>
    </w:p>
    <w:p w14:paraId="0ED7E11A" w14:textId="77777777" w:rsidR="004D60F1" w:rsidRPr="00DD65C8" w:rsidRDefault="004D60F1">
      <w:pPr>
        <w:spacing w:line="34" w:lineRule="exact"/>
        <w:rPr>
          <w:rFonts w:eastAsia="Times New Roman"/>
          <w:sz w:val="26"/>
          <w:szCs w:val="26"/>
        </w:rPr>
      </w:pPr>
    </w:p>
    <w:p w14:paraId="0AE36E5A" w14:textId="77777777" w:rsidR="004D60F1" w:rsidRPr="00DD65C8" w:rsidRDefault="00C629FD">
      <w:pPr>
        <w:spacing w:line="342" w:lineRule="auto"/>
        <w:ind w:left="720" w:right="6"/>
        <w:jc w:val="both"/>
        <w:rPr>
          <w:rFonts w:eastAsia="Times New Roman"/>
          <w:sz w:val="26"/>
          <w:szCs w:val="26"/>
        </w:rPr>
      </w:pPr>
      <w:r w:rsidRPr="00DD65C8">
        <w:rPr>
          <w:rFonts w:eastAsia="Times New Roman"/>
          <w:sz w:val="26"/>
          <w:szCs w:val="26"/>
        </w:rPr>
        <w:t>discovery of (2E)-N-hydroxy-3-[4-[[(2-hydroxyethyl)[2-(1H-indol-3-yl)ethyl]amino]methyl]phenyl ]-2-propenamide (NVP-LAQ824)</w:t>
      </w:r>
      <w:r w:rsidRPr="00DD65C8">
        <w:rPr>
          <w:rFonts w:eastAsia="Times New Roman"/>
          <w:i/>
          <w:iCs/>
          <w:sz w:val="26"/>
          <w:szCs w:val="26"/>
        </w:rPr>
        <w:t>"</w:t>
      </w:r>
      <w:r w:rsidRPr="00DD65C8">
        <w:rPr>
          <w:rFonts w:eastAsia="Times New Roman"/>
          <w:sz w:val="26"/>
          <w:szCs w:val="26"/>
        </w:rPr>
        <w:t xml:space="preserve">, </w:t>
      </w:r>
      <w:r w:rsidRPr="00DD65C8">
        <w:rPr>
          <w:rFonts w:eastAsia="Times New Roman"/>
          <w:i/>
          <w:iCs/>
          <w:sz w:val="26"/>
          <w:szCs w:val="26"/>
        </w:rPr>
        <w:t>Journal of</w:t>
      </w:r>
      <w:r w:rsidRPr="00DD65C8">
        <w:rPr>
          <w:rFonts w:eastAsia="Times New Roman"/>
          <w:sz w:val="26"/>
          <w:szCs w:val="26"/>
        </w:rPr>
        <w:t xml:space="preserve"> </w:t>
      </w:r>
      <w:r w:rsidRPr="00DD65C8">
        <w:rPr>
          <w:rFonts w:eastAsia="Times New Roman"/>
          <w:i/>
          <w:iCs/>
          <w:sz w:val="26"/>
          <w:szCs w:val="26"/>
        </w:rPr>
        <w:t>Medicinal Chemistry</w:t>
      </w:r>
      <w:r w:rsidRPr="00DD65C8">
        <w:rPr>
          <w:rFonts w:eastAsia="Times New Roman"/>
          <w:sz w:val="26"/>
          <w:szCs w:val="26"/>
        </w:rPr>
        <w:t>. 46(21), pp. 4609-24.</w:t>
      </w:r>
    </w:p>
    <w:p w14:paraId="520D263F" w14:textId="77777777" w:rsidR="004D60F1" w:rsidRPr="00DD65C8" w:rsidRDefault="004D60F1">
      <w:pPr>
        <w:spacing w:line="23" w:lineRule="exact"/>
        <w:rPr>
          <w:rFonts w:eastAsia="Times New Roman"/>
          <w:sz w:val="26"/>
          <w:szCs w:val="26"/>
        </w:rPr>
      </w:pPr>
    </w:p>
    <w:p w14:paraId="5D811787" w14:textId="77777777" w:rsidR="004D60F1" w:rsidRPr="00DD65C8" w:rsidRDefault="00C629FD">
      <w:pPr>
        <w:numPr>
          <w:ilvl w:val="0"/>
          <w:numId w:val="89"/>
        </w:numPr>
        <w:tabs>
          <w:tab w:val="left" w:pos="720"/>
        </w:tabs>
        <w:spacing w:line="341" w:lineRule="auto"/>
        <w:ind w:left="720" w:right="6" w:hanging="720"/>
        <w:jc w:val="both"/>
        <w:rPr>
          <w:rFonts w:eastAsia="Times New Roman"/>
          <w:sz w:val="26"/>
          <w:szCs w:val="26"/>
        </w:rPr>
      </w:pPr>
      <w:r w:rsidRPr="00DD65C8">
        <w:rPr>
          <w:rFonts w:eastAsia="Times New Roman"/>
          <w:sz w:val="26"/>
          <w:szCs w:val="26"/>
        </w:rPr>
        <w:t>Rodionov V.O., et al. (2007), "Ligand-accelerated Cu-catalyzed azide-alkyne cycloaddition: a mechanistic report</w:t>
      </w:r>
      <w:r w:rsidRPr="00DD65C8">
        <w:rPr>
          <w:rFonts w:eastAsia="Times New Roman"/>
          <w:i/>
          <w:iCs/>
          <w:sz w:val="26"/>
          <w:szCs w:val="26"/>
        </w:rPr>
        <w:t>"</w:t>
      </w:r>
      <w:r w:rsidRPr="00DD65C8">
        <w:rPr>
          <w:rFonts w:eastAsia="Times New Roman"/>
          <w:sz w:val="26"/>
          <w:szCs w:val="26"/>
        </w:rPr>
        <w:t xml:space="preserve">, </w:t>
      </w:r>
      <w:r w:rsidRPr="00DD65C8">
        <w:rPr>
          <w:rFonts w:eastAsia="Times New Roman"/>
          <w:i/>
          <w:iCs/>
          <w:sz w:val="26"/>
          <w:szCs w:val="26"/>
        </w:rPr>
        <w:t>Journal of the American Chemical Society</w:t>
      </w:r>
      <w:r w:rsidRPr="00DD65C8">
        <w:rPr>
          <w:rFonts w:eastAsia="Times New Roman"/>
          <w:sz w:val="26"/>
          <w:szCs w:val="26"/>
        </w:rPr>
        <w:t>. 129(42), pp. 12705-12712.</w:t>
      </w:r>
    </w:p>
    <w:p w14:paraId="3C706B50" w14:textId="77777777" w:rsidR="004D60F1" w:rsidRPr="00DD65C8" w:rsidRDefault="004D60F1">
      <w:pPr>
        <w:spacing w:line="26" w:lineRule="exact"/>
        <w:rPr>
          <w:rFonts w:eastAsia="Times New Roman"/>
          <w:sz w:val="26"/>
          <w:szCs w:val="26"/>
        </w:rPr>
      </w:pPr>
    </w:p>
    <w:p w14:paraId="3FD1AAAA" w14:textId="77777777" w:rsidR="004D60F1" w:rsidRPr="00DD65C8" w:rsidRDefault="00C629FD">
      <w:pPr>
        <w:numPr>
          <w:ilvl w:val="0"/>
          <w:numId w:val="89"/>
        </w:numPr>
        <w:tabs>
          <w:tab w:val="left" w:pos="720"/>
        </w:tabs>
        <w:spacing w:line="341" w:lineRule="auto"/>
        <w:ind w:left="720" w:right="6" w:hanging="720"/>
        <w:jc w:val="both"/>
        <w:rPr>
          <w:rFonts w:eastAsia="Times New Roman"/>
          <w:sz w:val="26"/>
          <w:szCs w:val="26"/>
        </w:rPr>
      </w:pPr>
      <w:r w:rsidRPr="00DD65C8">
        <w:rPr>
          <w:rFonts w:eastAsia="Times New Roman"/>
          <w:sz w:val="26"/>
          <w:szCs w:val="26"/>
        </w:rPr>
        <w:t>Singh P., et al. (2012), "1,2,3-Triazole tethered β-lactam-Chalcone bifunctional hybrids: Synthesis and anticancer evaluation</w:t>
      </w:r>
      <w:r w:rsidRPr="00DD65C8">
        <w:rPr>
          <w:rFonts w:eastAsia="Times New Roman"/>
          <w:i/>
          <w:iCs/>
          <w:sz w:val="26"/>
          <w:szCs w:val="26"/>
        </w:rPr>
        <w:t>"</w:t>
      </w:r>
      <w:r w:rsidRPr="00DD65C8">
        <w:rPr>
          <w:rFonts w:eastAsia="Times New Roman"/>
          <w:sz w:val="26"/>
          <w:szCs w:val="26"/>
        </w:rPr>
        <w:t xml:space="preserve">, </w:t>
      </w:r>
      <w:r w:rsidRPr="00DD65C8">
        <w:rPr>
          <w:rFonts w:eastAsia="Times New Roman"/>
          <w:i/>
          <w:iCs/>
          <w:sz w:val="26"/>
          <w:szCs w:val="26"/>
        </w:rPr>
        <w:t>European Journal of Medicinal</w:t>
      </w:r>
      <w:r w:rsidRPr="00DD65C8">
        <w:rPr>
          <w:rFonts w:eastAsia="Times New Roman"/>
          <w:sz w:val="26"/>
          <w:szCs w:val="26"/>
        </w:rPr>
        <w:t xml:space="preserve"> </w:t>
      </w:r>
      <w:r w:rsidRPr="00DD65C8">
        <w:rPr>
          <w:rFonts w:eastAsia="Times New Roman"/>
          <w:i/>
          <w:iCs/>
          <w:sz w:val="26"/>
          <w:szCs w:val="26"/>
        </w:rPr>
        <w:t>Chemistry</w:t>
      </w:r>
      <w:r w:rsidRPr="00DD65C8">
        <w:rPr>
          <w:rFonts w:eastAsia="Times New Roman"/>
          <w:sz w:val="26"/>
          <w:szCs w:val="26"/>
        </w:rPr>
        <w:t>. 47, pp. 594-600.</w:t>
      </w:r>
    </w:p>
    <w:p w14:paraId="698D03FD" w14:textId="77777777" w:rsidR="004D60F1" w:rsidRPr="00DD65C8" w:rsidRDefault="004D60F1">
      <w:pPr>
        <w:spacing w:line="26" w:lineRule="exact"/>
        <w:rPr>
          <w:rFonts w:eastAsia="Times New Roman"/>
          <w:sz w:val="26"/>
          <w:szCs w:val="26"/>
        </w:rPr>
      </w:pPr>
    </w:p>
    <w:p w14:paraId="61DEDEA5" w14:textId="77777777" w:rsidR="004D60F1" w:rsidRPr="00DD65C8" w:rsidRDefault="00C629FD">
      <w:pPr>
        <w:numPr>
          <w:ilvl w:val="0"/>
          <w:numId w:val="89"/>
        </w:numPr>
        <w:tabs>
          <w:tab w:val="left" w:pos="720"/>
        </w:tabs>
        <w:spacing w:line="335" w:lineRule="auto"/>
        <w:ind w:left="720" w:right="6" w:hanging="720"/>
        <w:rPr>
          <w:rFonts w:eastAsia="Times New Roman"/>
          <w:sz w:val="26"/>
          <w:szCs w:val="26"/>
        </w:rPr>
      </w:pPr>
      <w:r w:rsidRPr="00DD65C8">
        <w:rPr>
          <w:rFonts w:eastAsia="Times New Roman"/>
          <w:sz w:val="26"/>
          <w:szCs w:val="26"/>
        </w:rPr>
        <w:t>Somoza J.R., et al. (2004), "Structural snapshots of human HDAC8 provide insights into the class I histone deacetylases</w:t>
      </w:r>
      <w:r w:rsidRPr="00DD65C8">
        <w:rPr>
          <w:rFonts w:eastAsia="Times New Roman"/>
          <w:i/>
          <w:iCs/>
          <w:sz w:val="26"/>
          <w:szCs w:val="26"/>
        </w:rPr>
        <w:t>"</w:t>
      </w:r>
      <w:r w:rsidRPr="00DD65C8">
        <w:rPr>
          <w:rFonts w:eastAsia="Times New Roman"/>
          <w:sz w:val="26"/>
          <w:szCs w:val="26"/>
        </w:rPr>
        <w:t xml:space="preserve">, </w:t>
      </w:r>
      <w:r w:rsidRPr="00DD65C8">
        <w:rPr>
          <w:rFonts w:eastAsia="Times New Roman"/>
          <w:i/>
          <w:iCs/>
          <w:sz w:val="26"/>
          <w:szCs w:val="26"/>
        </w:rPr>
        <w:t>Structure</w:t>
      </w:r>
      <w:r w:rsidRPr="00DD65C8">
        <w:rPr>
          <w:rFonts w:eastAsia="Times New Roman"/>
          <w:sz w:val="26"/>
          <w:szCs w:val="26"/>
        </w:rPr>
        <w:t>. 12(7), pp. 1325-1334.</w:t>
      </w:r>
    </w:p>
    <w:p w14:paraId="3E1042B3" w14:textId="77777777" w:rsidR="004D60F1" w:rsidRPr="00DD65C8" w:rsidRDefault="004D60F1">
      <w:pPr>
        <w:spacing w:line="32" w:lineRule="exact"/>
        <w:rPr>
          <w:rFonts w:eastAsia="Times New Roman"/>
          <w:sz w:val="26"/>
          <w:szCs w:val="26"/>
        </w:rPr>
      </w:pPr>
    </w:p>
    <w:p w14:paraId="10DB8FF1" w14:textId="77777777" w:rsidR="004D60F1" w:rsidRPr="00DD65C8" w:rsidRDefault="00C629FD">
      <w:pPr>
        <w:numPr>
          <w:ilvl w:val="0"/>
          <w:numId w:val="89"/>
        </w:numPr>
        <w:tabs>
          <w:tab w:val="left" w:pos="720"/>
        </w:tabs>
        <w:spacing w:line="336" w:lineRule="auto"/>
        <w:ind w:left="720" w:right="6" w:hanging="720"/>
        <w:rPr>
          <w:rFonts w:eastAsia="Times New Roman"/>
          <w:sz w:val="26"/>
          <w:szCs w:val="26"/>
        </w:rPr>
      </w:pPr>
      <w:r w:rsidRPr="00DD65C8">
        <w:rPr>
          <w:rFonts w:eastAsia="Times New Roman"/>
          <w:sz w:val="26"/>
          <w:szCs w:val="26"/>
        </w:rPr>
        <w:t>Song J., et al. (2005), "Increased expression of histone deacetylase 2 is found in human gastric cancer</w:t>
      </w:r>
      <w:r w:rsidRPr="00DD65C8">
        <w:rPr>
          <w:rFonts w:eastAsia="Times New Roman"/>
          <w:i/>
          <w:iCs/>
          <w:sz w:val="26"/>
          <w:szCs w:val="26"/>
        </w:rPr>
        <w:t>"</w:t>
      </w:r>
      <w:r w:rsidRPr="00DD65C8">
        <w:rPr>
          <w:rFonts w:eastAsia="Times New Roman"/>
          <w:sz w:val="26"/>
          <w:szCs w:val="26"/>
        </w:rPr>
        <w:t xml:space="preserve">, </w:t>
      </w:r>
      <w:r w:rsidRPr="00DD65C8">
        <w:rPr>
          <w:rFonts w:eastAsia="Times New Roman"/>
          <w:i/>
          <w:iCs/>
          <w:sz w:val="26"/>
          <w:szCs w:val="26"/>
        </w:rPr>
        <w:t>Apmis</w:t>
      </w:r>
      <w:r w:rsidRPr="00DD65C8">
        <w:rPr>
          <w:rFonts w:eastAsia="Times New Roman"/>
          <w:sz w:val="26"/>
          <w:szCs w:val="26"/>
        </w:rPr>
        <w:t>. 113(4), pp. 264-268.</w:t>
      </w:r>
    </w:p>
    <w:p w14:paraId="522DCBE5" w14:textId="77777777" w:rsidR="004D60F1" w:rsidRPr="00DD65C8" w:rsidRDefault="004D60F1">
      <w:pPr>
        <w:spacing w:line="29" w:lineRule="exact"/>
        <w:rPr>
          <w:rFonts w:eastAsia="Times New Roman"/>
          <w:sz w:val="26"/>
          <w:szCs w:val="26"/>
        </w:rPr>
      </w:pPr>
    </w:p>
    <w:p w14:paraId="41F3E4A3" w14:textId="77777777" w:rsidR="004D60F1" w:rsidRPr="00DD65C8" w:rsidRDefault="00C629FD">
      <w:pPr>
        <w:numPr>
          <w:ilvl w:val="0"/>
          <w:numId w:val="89"/>
        </w:numPr>
        <w:tabs>
          <w:tab w:val="left" w:pos="720"/>
        </w:tabs>
        <w:spacing w:line="336" w:lineRule="auto"/>
        <w:ind w:left="720" w:right="6" w:hanging="720"/>
        <w:jc w:val="both"/>
        <w:rPr>
          <w:rFonts w:eastAsia="Times New Roman"/>
          <w:sz w:val="26"/>
          <w:szCs w:val="26"/>
        </w:rPr>
      </w:pPr>
      <w:r w:rsidRPr="00DD65C8">
        <w:rPr>
          <w:rFonts w:eastAsia="Times New Roman"/>
          <w:sz w:val="26"/>
          <w:szCs w:val="26"/>
        </w:rPr>
        <w:t>Sun Y., et al. (2015), "Fe65 Suppresses Breast Cancer Cell Migration and Invasion through Tip60 Mediated Cortactin Acetylation</w:t>
      </w:r>
      <w:r w:rsidRPr="00DD65C8">
        <w:rPr>
          <w:rFonts w:eastAsia="Times New Roman"/>
          <w:i/>
          <w:iCs/>
          <w:sz w:val="26"/>
          <w:szCs w:val="26"/>
        </w:rPr>
        <w:t>"</w:t>
      </w:r>
      <w:r w:rsidRPr="00DD65C8">
        <w:rPr>
          <w:rFonts w:eastAsia="Times New Roman"/>
          <w:sz w:val="26"/>
          <w:szCs w:val="26"/>
        </w:rPr>
        <w:t xml:space="preserve">, </w:t>
      </w:r>
      <w:r w:rsidRPr="00DD65C8">
        <w:rPr>
          <w:rFonts w:eastAsia="Times New Roman"/>
          <w:i/>
          <w:iCs/>
          <w:sz w:val="26"/>
          <w:szCs w:val="26"/>
        </w:rPr>
        <w:t>Scientific Reports</w:t>
      </w:r>
      <w:r w:rsidRPr="00DD65C8">
        <w:rPr>
          <w:rFonts w:eastAsia="Times New Roman"/>
          <w:sz w:val="26"/>
          <w:szCs w:val="26"/>
        </w:rPr>
        <w:t>. 5,</w:t>
      </w:r>
    </w:p>
    <w:p w14:paraId="44970FE4" w14:textId="77777777" w:rsidR="004D60F1" w:rsidRPr="00DD65C8" w:rsidRDefault="004D60F1">
      <w:pPr>
        <w:spacing w:line="14" w:lineRule="exact"/>
        <w:rPr>
          <w:rFonts w:eastAsia="Times New Roman"/>
          <w:sz w:val="26"/>
          <w:szCs w:val="26"/>
        </w:rPr>
      </w:pPr>
    </w:p>
    <w:p w14:paraId="72496D06" w14:textId="77777777" w:rsidR="004D60F1" w:rsidRPr="00DD65C8" w:rsidRDefault="00C629FD">
      <w:pPr>
        <w:numPr>
          <w:ilvl w:val="1"/>
          <w:numId w:val="89"/>
        </w:numPr>
        <w:tabs>
          <w:tab w:val="left" w:pos="980"/>
        </w:tabs>
        <w:ind w:left="980" w:hanging="260"/>
        <w:rPr>
          <w:rFonts w:eastAsia="Times New Roman"/>
          <w:sz w:val="26"/>
          <w:szCs w:val="26"/>
        </w:rPr>
      </w:pPr>
      <w:r w:rsidRPr="00DD65C8">
        <w:rPr>
          <w:rFonts w:eastAsia="Times New Roman"/>
          <w:sz w:val="26"/>
          <w:szCs w:val="26"/>
        </w:rPr>
        <w:t>11529.</w:t>
      </w:r>
    </w:p>
    <w:p w14:paraId="05E87F29" w14:textId="77777777" w:rsidR="004D60F1" w:rsidRPr="00DD65C8" w:rsidRDefault="004D60F1">
      <w:pPr>
        <w:spacing w:line="150" w:lineRule="exact"/>
        <w:rPr>
          <w:rFonts w:eastAsia="Times New Roman"/>
          <w:sz w:val="26"/>
          <w:szCs w:val="26"/>
        </w:rPr>
      </w:pPr>
    </w:p>
    <w:p w14:paraId="436304A9" w14:textId="77777777" w:rsidR="004D60F1" w:rsidRPr="00DD65C8" w:rsidRDefault="00C629FD">
      <w:pPr>
        <w:numPr>
          <w:ilvl w:val="0"/>
          <w:numId w:val="89"/>
        </w:numPr>
        <w:tabs>
          <w:tab w:val="left" w:pos="720"/>
        </w:tabs>
        <w:spacing w:line="336" w:lineRule="auto"/>
        <w:ind w:left="720" w:right="6" w:hanging="720"/>
        <w:jc w:val="both"/>
        <w:rPr>
          <w:rFonts w:eastAsia="Times New Roman"/>
          <w:sz w:val="26"/>
          <w:szCs w:val="26"/>
        </w:rPr>
      </w:pPr>
      <w:r w:rsidRPr="00DD65C8">
        <w:rPr>
          <w:rFonts w:eastAsia="Times New Roman"/>
          <w:sz w:val="26"/>
          <w:szCs w:val="26"/>
        </w:rPr>
        <w:t>Suzuki T., et al. (2014), "Design, synthesis, and biological activity of NCC149 derivatives as histone deacetylase 8-selective inhibitors</w:t>
      </w:r>
      <w:r w:rsidRPr="00DD65C8">
        <w:rPr>
          <w:rFonts w:eastAsia="Times New Roman"/>
          <w:i/>
          <w:iCs/>
          <w:sz w:val="26"/>
          <w:szCs w:val="26"/>
        </w:rPr>
        <w:t>"</w:t>
      </w:r>
      <w:r w:rsidRPr="00DD65C8">
        <w:rPr>
          <w:rFonts w:eastAsia="Times New Roman"/>
          <w:sz w:val="26"/>
          <w:szCs w:val="26"/>
        </w:rPr>
        <w:t xml:space="preserve">, </w:t>
      </w:r>
      <w:r w:rsidRPr="00DD65C8">
        <w:rPr>
          <w:rFonts w:eastAsia="Times New Roman"/>
          <w:i/>
          <w:iCs/>
          <w:sz w:val="26"/>
          <w:szCs w:val="26"/>
        </w:rPr>
        <w:t>ChemMedChem</w:t>
      </w:r>
      <w:r w:rsidRPr="00DD65C8">
        <w:rPr>
          <w:rFonts w:eastAsia="Times New Roman"/>
          <w:sz w:val="26"/>
          <w:szCs w:val="26"/>
        </w:rPr>
        <w:t>. 9(3),</w:t>
      </w:r>
    </w:p>
    <w:p w14:paraId="48B6AD26" w14:textId="77777777" w:rsidR="004D60F1" w:rsidRPr="00DD65C8" w:rsidRDefault="004D60F1">
      <w:pPr>
        <w:spacing w:line="14" w:lineRule="exact"/>
        <w:rPr>
          <w:rFonts w:eastAsia="Times New Roman"/>
          <w:sz w:val="26"/>
          <w:szCs w:val="26"/>
        </w:rPr>
      </w:pPr>
    </w:p>
    <w:p w14:paraId="231D57E8" w14:textId="77777777" w:rsidR="004D60F1" w:rsidRPr="00DD65C8" w:rsidRDefault="00C629FD">
      <w:pPr>
        <w:numPr>
          <w:ilvl w:val="1"/>
          <w:numId w:val="90"/>
        </w:numPr>
        <w:tabs>
          <w:tab w:val="left" w:pos="1100"/>
        </w:tabs>
        <w:ind w:left="1100" w:hanging="380"/>
        <w:rPr>
          <w:rFonts w:eastAsia="Times New Roman"/>
          <w:sz w:val="26"/>
          <w:szCs w:val="26"/>
        </w:rPr>
      </w:pPr>
      <w:r w:rsidRPr="00DD65C8">
        <w:rPr>
          <w:rFonts w:eastAsia="Times New Roman"/>
          <w:sz w:val="26"/>
          <w:szCs w:val="26"/>
        </w:rPr>
        <w:t>657-64.</w:t>
      </w:r>
    </w:p>
    <w:p w14:paraId="37C23599" w14:textId="77777777" w:rsidR="004D60F1" w:rsidRPr="00DD65C8" w:rsidRDefault="004D60F1">
      <w:pPr>
        <w:spacing w:line="150" w:lineRule="exact"/>
        <w:rPr>
          <w:rFonts w:eastAsia="Times New Roman"/>
          <w:sz w:val="26"/>
          <w:szCs w:val="26"/>
        </w:rPr>
      </w:pPr>
    </w:p>
    <w:p w14:paraId="308F1203" w14:textId="77777777" w:rsidR="004D60F1" w:rsidRPr="00DD65C8" w:rsidRDefault="00C629FD">
      <w:pPr>
        <w:numPr>
          <w:ilvl w:val="0"/>
          <w:numId w:val="91"/>
        </w:numPr>
        <w:tabs>
          <w:tab w:val="left" w:pos="720"/>
        </w:tabs>
        <w:spacing w:line="341" w:lineRule="auto"/>
        <w:ind w:left="720" w:right="6" w:hanging="720"/>
        <w:jc w:val="both"/>
        <w:rPr>
          <w:rFonts w:eastAsia="Times New Roman"/>
          <w:sz w:val="26"/>
          <w:szCs w:val="26"/>
        </w:rPr>
      </w:pPr>
      <w:r w:rsidRPr="00DD65C8">
        <w:rPr>
          <w:rFonts w:eastAsia="Times New Roman"/>
          <w:sz w:val="26"/>
          <w:szCs w:val="26"/>
        </w:rPr>
        <w:t>Trott O. and Olson A.J. (2010), "AutoDock Vina: improving the speed and accuracy of docking with a new scoring function, efficient optimization, and multithreading</w:t>
      </w:r>
      <w:r w:rsidRPr="00DD65C8">
        <w:rPr>
          <w:rFonts w:eastAsia="Times New Roman"/>
          <w:i/>
          <w:iCs/>
          <w:sz w:val="26"/>
          <w:szCs w:val="26"/>
        </w:rPr>
        <w:t>"</w:t>
      </w:r>
      <w:r w:rsidRPr="00DD65C8">
        <w:rPr>
          <w:rFonts w:eastAsia="Times New Roman"/>
          <w:sz w:val="26"/>
          <w:szCs w:val="26"/>
        </w:rPr>
        <w:t xml:space="preserve">, </w:t>
      </w:r>
      <w:r w:rsidRPr="00DD65C8">
        <w:rPr>
          <w:rFonts w:eastAsia="Times New Roman"/>
          <w:i/>
          <w:iCs/>
          <w:sz w:val="26"/>
          <w:szCs w:val="26"/>
        </w:rPr>
        <w:t>Journal of computational chemistry</w:t>
      </w:r>
      <w:r w:rsidRPr="00DD65C8">
        <w:rPr>
          <w:rFonts w:eastAsia="Times New Roman"/>
          <w:sz w:val="26"/>
          <w:szCs w:val="26"/>
        </w:rPr>
        <w:t>. 31(2), pp. 455-461.</w:t>
      </w:r>
    </w:p>
    <w:p w14:paraId="7BB2D859" w14:textId="77777777" w:rsidR="004D60F1" w:rsidRPr="00DD65C8" w:rsidRDefault="004D60F1">
      <w:pPr>
        <w:spacing w:line="200" w:lineRule="exact"/>
        <w:rPr>
          <w:sz w:val="20"/>
          <w:szCs w:val="20"/>
        </w:rPr>
      </w:pPr>
    </w:p>
    <w:p w14:paraId="1722D7AE" w14:textId="77777777" w:rsidR="004D60F1" w:rsidRPr="00DD65C8" w:rsidRDefault="004D60F1">
      <w:pPr>
        <w:spacing w:line="200" w:lineRule="exact"/>
        <w:rPr>
          <w:sz w:val="20"/>
          <w:szCs w:val="20"/>
        </w:rPr>
      </w:pPr>
    </w:p>
    <w:p w14:paraId="2EB8DFBD" w14:textId="77777777" w:rsidR="004D60F1" w:rsidRPr="00DD65C8" w:rsidRDefault="004D60F1">
      <w:pPr>
        <w:spacing w:line="200" w:lineRule="exact"/>
        <w:rPr>
          <w:sz w:val="20"/>
          <w:szCs w:val="20"/>
        </w:rPr>
      </w:pPr>
    </w:p>
    <w:p w14:paraId="056C31FA" w14:textId="77777777" w:rsidR="004D60F1" w:rsidRPr="00DD65C8" w:rsidRDefault="004D60F1">
      <w:pPr>
        <w:spacing w:line="200" w:lineRule="exact"/>
        <w:rPr>
          <w:sz w:val="20"/>
          <w:szCs w:val="20"/>
        </w:rPr>
      </w:pPr>
    </w:p>
    <w:p w14:paraId="22C5EEE8" w14:textId="77777777" w:rsidR="004D60F1" w:rsidRPr="00DD65C8" w:rsidRDefault="004D60F1">
      <w:pPr>
        <w:spacing w:line="291" w:lineRule="exact"/>
        <w:rPr>
          <w:sz w:val="20"/>
          <w:szCs w:val="20"/>
        </w:rPr>
      </w:pPr>
    </w:p>
    <w:p w14:paraId="1E6AFEC5" w14:textId="77777777" w:rsidR="004D60F1" w:rsidRPr="00DD65C8" w:rsidRDefault="00C629FD">
      <w:pPr>
        <w:ind w:right="6"/>
        <w:jc w:val="center"/>
        <w:rPr>
          <w:sz w:val="20"/>
          <w:szCs w:val="20"/>
        </w:rPr>
      </w:pPr>
      <w:r w:rsidRPr="00DD65C8">
        <w:rPr>
          <w:rFonts w:eastAsia="Calibri"/>
        </w:rPr>
        <w:t>58</w:t>
      </w:r>
    </w:p>
    <w:p w14:paraId="09BC7FCC" w14:textId="77777777" w:rsidR="004D60F1" w:rsidRPr="00DD65C8" w:rsidRDefault="004D60F1">
      <w:pPr>
        <w:sectPr w:rsidR="004D60F1" w:rsidRPr="00DD65C8">
          <w:pgSz w:w="11900" w:h="16838"/>
          <w:pgMar w:top="1440" w:right="1440" w:bottom="431" w:left="1440" w:header="0" w:footer="0" w:gutter="0"/>
          <w:cols w:space="720" w:equalWidth="0">
            <w:col w:w="9026"/>
          </w:cols>
        </w:sectPr>
      </w:pPr>
    </w:p>
    <w:p w14:paraId="1F7F5961" w14:textId="77777777" w:rsidR="004D60F1" w:rsidRPr="00DD65C8" w:rsidRDefault="004D60F1">
      <w:pPr>
        <w:spacing w:line="63" w:lineRule="exact"/>
        <w:rPr>
          <w:sz w:val="20"/>
          <w:szCs w:val="20"/>
        </w:rPr>
      </w:pPr>
      <w:bookmarkStart w:id="59" w:name="page59"/>
      <w:bookmarkEnd w:id="59"/>
    </w:p>
    <w:p w14:paraId="73948E6A" w14:textId="77777777" w:rsidR="004D60F1" w:rsidRPr="00DD65C8" w:rsidRDefault="00C629FD">
      <w:pPr>
        <w:numPr>
          <w:ilvl w:val="0"/>
          <w:numId w:val="92"/>
        </w:numPr>
        <w:tabs>
          <w:tab w:val="left" w:pos="720"/>
        </w:tabs>
        <w:spacing w:line="341" w:lineRule="auto"/>
        <w:ind w:left="720" w:right="6" w:hanging="720"/>
        <w:jc w:val="both"/>
        <w:rPr>
          <w:rFonts w:eastAsia="Times New Roman"/>
          <w:sz w:val="26"/>
          <w:szCs w:val="26"/>
        </w:rPr>
      </w:pPr>
      <w:r w:rsidRPr="00DD65C8">
        <w:rPr>
          <w:rFonts w:eastAsia="Times New Roman"/>
          <w:sz w:val="26"/>
          <w:szCs w:val="26"/>
        </w:rPr>
        <w:t>Vanommeslaeghe K., et al. (2005), "DFT-based ranking of zinc-binding groups in histone deacetylase inhibitors</w:t>
      </w:r>
      <w:r w:rsidRPr="00DD65C8">
        <w:rPr>
          <w:rFonts w:eastAsia="Times New Roman"/>
          <w:i/>
          <w:iCs/>
          <w:sz w:val="26"/>
          <w:szCs w:val="26"/>
        </w:rPr>
        <w:t>"</w:t>
      </w:r>
      <w:r w:rsidRPr="00DD65C8">
        <w:rPr>
          <w:rFonts w:eastAsia="Times New Roman"/>
          <w:sz w:val="26"/>
          <w:szCs w:val="26"/>
        </w:rPr>
        <w:t xml:space="preserve">, </w:t>
      </w:r>
      <w:r w:rsidRPr="00DD65C8">
        <w:rPr>
          <w:rFonts w:eastAsia="Times New Roman"/>
          <w:i/>
          <w:iCs/>
          <w:sz w:val="26"/>
          <w:szCs w:val="26"/>
        </w:rPr>
        <w:t>Bioorganic &amp; medicinal chemistry</w:t>
      </w:r>
      <w:r w:rsidRPr="00DD65C8">
        <w:rPr>
          <w:rFonts w:eastAsia="Times New Roman"/>
          <w:sz w:val="26"/>
          <w:szCs w:val="26"/>
        </w:rPr>
        <w:t>. 13(21), pp. 6070-6082.</w:t>
      </w:r>
    </w:p>
    <w:p w14:paraId="252870D8" w14:textId="77777777" w:rsidR="004D60F1" w:rsidRPr="00DD65C8" w:rsidRDefault="004D60F1">
      <w:pPr>
        <w:spacing w:line="26" w:lineRule="exact"/>
        <w:rPr>
          <w:rFonts w:eastAsia="Times New Roman"/>
          <w:sz w:val="26"/>
          <w:szCs w:val="26"/>
        </w:rPr>
      </w:pPr>
    </w:p>
    <w:p w14:paraId="1B7DDD85" w14:textId="77777777" w:rsidR="004D60F1" w:rsidRPr="00DD65C8" w:rsidRDefault="00C629FD">
      <w:pPr>
        <w:numPr>
          <w:ilvl w:val="0"/>
          <w:numId w:val="92"/>
        </w:numPr>
        <w:tabs>
          <w:tab w:val="left" w:pos="720"/>
        </w:tabs>
        <w:spacing w:line="341" w:lineRule="auto"/>
        <w:ind w:left="720" w:right="6" w:hanging="720"/>
        <w:jc w:val="both"/>
        <w:rPr>
          <w:rFonts w:eastAsia="Times New Roman"/>
          <w:sz w:val="26"/>
          <w:szCs w:val="26"/>
        </w:rPr>
      </w:pPr>
      <w:r w:rsidRPr="00DD65C8">
        <w:rPr>
          <w:rFonts w:eastAsia="Times New Roman"/>
          <w:sz w:val="26"/>
          <w:szCs w:val="26"/>
        </w:rPr>
        <w:t>West A.C. and Johnstone R.W. (2014), "New and emerging HDAC inhibitors for cancer treatment</w:t>
      </w:r>
      <w:r w:rsidRPr="00DD65C8">
        <w:rPr>
          <w:rFonts w:eastAsia="Times New Roman"/>
          <w:i/>
          <w:iCs/>
          <w:sz w:val="26"/>
          <w:szCs w:val="26"/>
        </w:rPr>
        <w:t>"</w:t>
      </w:r>
      <w:r w:rsidRPr="00DD65C8">
        <w:rPr>
          <w:rFonts w:eastAsia="Times New Roman"/>
          <w:sz w:val="26"/>
          <w:szCs w:val="26"/>
        </w:rPr>
        <w:t xml:space="preserve">, </w:t>
      </w:r>
      <w:r w:rsidRPr="00DD65C8">
        <w:rPr>
          <w:rFonts w:eastAsia="Times New Roman"/>
          <w:i/>
          <w:iCs/>
          <w:sz w:val="26"/>
          <w:szCs w:val="26"/>
        </w:rPr>
        <w:t>The Journal of clinical investigation</w:t>
      </w:r>
      <w:r w:rsidRPr="00DD65C8">
        <w:rPr>
          <w:rFonts w:eastAsia="Times New Roman"/>
          <w:sz w:val="26"/>
          <w:szCs w:val="26"/>
        </w:rPr>
        <w:t>. 124(124 (1)), pp. 30-39.</w:t>
      </w:r>
    </w:p>
    <w:p w14:paraId="46A802FE" w14:textId="77777777" w:rsidR="004D60F1" w:rsidRPr="00DD65C8" w:rsidRDefault="004D60F1">
      <w:pPr>
        <w:spacing w:line="26" w:lineRule="exact"/>
        <w:rPr>
          <w:rFonts w:eastAsia="Times New Roman"/>
          <w:sz w:val="26"/>
          <w:szCs w:val="26"/>
        </w:rPr>
      </w:pPr>
    </w:p>
    <w:p w14:paraId="3687B5A6" w14:textId="77777777" w:rsidR="004D60F1" w:rsidRPr="00DD65C8" w:rsidRDefault="00C629FD">
      <w:pPr>
        <w:numPr>
          <w:ilvl w:val="0"/>
          <w:numId w:val="92"/>
        </w:numPr>
        <w:tabs>
          <w:tab w:val="left" w:pos="720"/>
        </w:tabs>
        <w:spacing w:line="341" w:lineRule="auto"/>
        <w:ind w:left="720" w:right="6" w:hanging="720"/>
        <w:jc w:val="both"/>
        <w:rPr>
          <w:rFonts w:eastAsia="Times New Roman"/>
          <w:sz w:val="26"/>
          <w:szCs w:val="26"/>
        </w:rPr>
      </w:pPr>
      <w:r w:rsidRPr="00DD65C8">
        <w:rPr>
          <w:rFonts w:eastAsia="Times New Roman"/>
          <w:sz w:val="26"/>
          <w:szCs w:val="26"/>
        </w:rPr>
        <w:t>Zhang Q.W., Feng J., and Li J.Q. (2014), "Cap-Modified Hydroxamate Analogues as Histone Deacetylases Inhibitors and Antitumor Agents</w:t>
      </w:r>
      <w:r w:rsidRPr="00DD65C8">
        <w:rPr>
          <w:rFonts w:eastAsia="Times New Roman"/>
          <w:i/>
          <w:iCs/>
          <w:sz w:val="26"/>
          <w:szCs w:val="26"/>
        </w:rPr>
        <w:t>"</w:t>
      </w:r>
      <w:r w:rsidRPr="00DD65C8">
        <w:rPr>
          <w:rFonts w:eastAsia="Times New Roman"/>
          <w:sz w:val="26"/>
          <w:szCs w:val="26"/>
        </w:rPr>
        <w:t xml:space="preserve">, </w:t>
      </w:r>
      <w:r w:rsidRPr="00DD65C8">
        <w:rPr>
          <w:rFonts w:eastAsia="Times New Roman"/>
          <w:i/>
          <w:iCs/>
          <w:sz w:val="26"/>
          <w:szCs w:val="26"/>
        </w:rPr>
        <w:t>Bulletin</w:t>
      </w:r>
      <w:r w:rsidRPr="00DD65C8">
        <w:rPr>
          <w:rFonts w:eastAsia="Times New Roman"/>
          <w:sz w:val="26"/>
          <w:szCs w:val="26"/>
        </w:rPr>
        <w:t xml:space="preserve"> </w:t>
      </w:r>
      <w:r w:rsidRPr="00DD65C8">
        <w:rPr>
          <w:rFonts w:eastAsia="Times New Roman"/>
          <w:i/>
          <w:iCs/>
          <w:sz w:val="26"/>
          <w:szCs w:val="26"/>
        </w:rPr>
        <w:t>of the Korean Chemical Society</w:t>
      </w:r>
      <w:r w:rsidRPr="00DD65C8">
        <w:rPr>
          <w:rFonts w:eastAsia="Times New Roman"/>
          <w:sz w:val="26"/>
          <w:szCs w:val="26"/>
        </w:rPr>
        <w:t>. 35(1), pp. 129-134.</w:t>
      </w:r>
    </w:p>
    <w:p w14:paraId="0F505FF3" w14:textId="77777777" w:rsidR="004D60F1" w:rsidRPr="00DD65C8" w:rsidRDefault="004D60F1">
      <w:pPr>
        <w:spacing w:line="26" w:lineRule="exact"/>
        <w:rPr>
          <w:rFonts w:eastAsia="Times New Roman"/>
          <w:sz w:val="26"/>
          <w:szCs w:val="26"/>
        </w:rPr>
      </w:pPr>
    </w:p>
    <w:p w14:paraId="197D9B10" w14:textId="77777777" w:rsidR="004D60F1" w:rsidRPr="00DD65C8" w:rsidRDefault="00C629FD">
      <w:pPr>
        <w:numPr>
          <w:ilvl w:val="0"/>
          <w:numId w:val="92"/>
        </w:numPr>
        <w:tabs>
          <w:tab w:val="left" w:pos="720"/>
        </w:tabs>
        <w:spacing w:line="335" w:lineRule="auto"/>
        <w:ind w:left="720" w:right="6" w:hanging="720"/>
        <w:rPr>
          <w:rFonts w:eastAsia="Times New Roman"/>
          <w:sz w:val="26"/>
          <w:szCs w:val="26"/>
        </w:rPr>
      </w:pPr>
      <w:r w:rsidRPr="00DD65C8">
        <w:rPr>
          <w:rFonts w:eastAsia="Times New Roman"/>
          <w:sz w:val="26"/>
          <w:szCs w:val="26"/>
        </w:rPr>
        <w:t>Zhang Z., et al. (2005), "Quantitation of HDAC1 mRNA expression in invasive carcinoma of the breast cancer</w:t>
      </w:r>
      <w:r w:rsidRPr="00DD65C8">
        <w:rPr>
          <w:rFonts w:eastAsia="Times New Roman"/>
          <w:i/>
          <w:iCs/>
          <w:sz w:val="26"/>
          <w:szCs w:val="26"/>
        </w:rPr>
        <w:t>"</w:t>
      </w:r>
      <w:r w:rsidRPr="00DD65C8">
        <w:rPr>
          <w:rFonts w:eastAsia="Times New Roman"/>
          <w:sz w:val="26"/>
          <w:szCs w:val="26"/>
        </w:rPr>
        <w:t xml:space="preserve">, </w:t>
      </w:r>
      <w:r w:rsidRPr="00DD65C8">
        <w:rPr>
          <w:rFonts w:eastAsia="Times New Roman"/>
          <w:i/>
          <w:iCs/>
          <w:sz w:val="26"/>
          <w:szCs w:val="26"/>
        </w:rPr>
        <w:t>Breast Cancer Res Treat</w:t>
      </w:r>
      <w:r w:rsidRPr="00DD65C8">
        <w:rPr>
          <w:rFonts w:eastAsia="Times New Roman"/>
          <w:sz w:val="26"/>
          <w:szCs w:val="26"/>
        </w:rPr>
        <w:t>. 94(1), pp. 11-6.</w:t>
      </w:r>
    </w:p>
    <w:p w14:paraId="02B2679E" w14:textId="77777777" w:rsidR="004D60F1" w:rsidRPr="00DD65C8" w:rsidRDefault="004D60F1">
      <w:pPr>
        <w:spacing w:line="200" w:lineRule="exact"/>
        <w:rPr>
          <w:sz w:val="20"/>
          <w:szCs w:val="20"/>
        </w:rPr>
      </w:pPr>
    </w:p>
    <w:p w14:paraId="113DD1B9" w14:textId="77777777" w:rsidR="004D60F1" w:rsidRPr="00DD65C8" w:rsidRDefault="004D60F1">
      <w:pPr>
        <w:spacing w:line="200" w:lineRule="exact"/>
        <w:rPr>
          <w:sz w:val="20"/>
          <w:szCs w:val="20"/>
        </w:rPr>
      </w:pPr>
    </w:p>
    <w:p w14:paraId="0BA357F7" w14:textId="77777777" w:rsidR="004D60F1" w:rsidRPr="00DD65C8" w:rsidRDefault="004D60F1">
      <w:pPr>
        <w:spacing w:line="200" w:lineRule="exact"/>
        <w:rPr>
          <w:sz w:val="20"/>
          <w:szCs w:val="20"/>
        </w:rPr>
      </w:pPr>
    </w:p>
    <w:p w14:paraId="14725A3A" w14:textId="77777777" w:rsidR="004D60F1" w:rsidRPr="00DD65C8" w:rsidRDefault="004D60F1">
      <w:pPr>
        <w:spacing w:line="200" w:lineRule="exact"/>
        <w:rPr>
          <w:sz w:val="20"/>
          <w:szCs w:val="20"/>
        </w:rPr>
      </w:pPr>
    </w:p>
    <w:p w14:paraId="01FC1F18" w14:textId="77777777" w:rsidR="004D60F1" w:rsidRPr="00DD65C8" w:rsidRDefault="004D60F1">
      <w:pPr>
        <w:spacing w:line="200" w:lineRule="exact"/>
        <w:rPr>
          <w:sz w:val="20"/>
          <w:szCs w:val="20"/>
        </w:rPr>
      </w:pPr>
    </w:p>
    <w:p w14:paraId="40417BCA" w14:textId="77777777" w:rsidR="004D60F1" w:rsidRPr="00DD65C8" w:rsidRDefault="004D60F1">
      <w:pPr>
        <w:spacing w:line="200" w:lineRule="exact"/>
        <w:rPr>
          <w:sz w:val="20"/>
          <w:szCs w:val="20"/>
        </w:rPr>
      </w:pPr>
    </w:p>
    <w:p w14:paraId="2B36C456" w14:textId="77777777" w:rsidR="004D60F1" w:rsidRPr="00DD65C8" w:rsidRDefault="004D60F1">
      <w:pPr>
        <w:spacing w:line="200" w:lineRule="exact"/>
        <w:rPr>
          <w:sz w:val="20"/>
          <w:szCs w:val="20"/>
        </w:rPr>
      </w:pPr>
    </w:p>
    <w:p w14:paraId="6F16DA73" w14:textId="77777777" w:rsidR="004D60F1" w:rsidRPr="00DD65C8" w:rsidRDefault="004D60F1">
      <w:pPr>
        <w:spacing w:line="200" w:lineRule="exact"/>
        <w:rPr>
          <w:sz w:val="20"/>
          <w:szCs w:val="20"/>
        </w:rPr>
      </w:pPr>
    </w:p>
    <w:p w14:paraId="5AC76B5B" w14:textId="77777777" w:rsidR="004D60F1" w:rsidRPr="00DD65C8" w:rsidRDefault="004D60F1">
      <w:pPr>
        <w:spacing w:line="200" w:lineRule="exact"/>
        <w:rPr>
          <w:sz w:val="20"/>
          <w:szCs w:val="20"/>
        </w:rPr>
      </w:pPr>
    </w:p>
    <w:p w14:paraId="2F6E6C62" w14:textId="77777777" w:rsidR="004D60F1" w:rsidRPr="00DD65C8" w:rsidRDefault="004D60F1">
      <w:pPr>
        <w:spacing w:line="200" w:lineRule="exact"/>
        <w:rPr>
          <w:sz w:val="20"/>
          <w:szCs w:val="20"/>
        </w:rPr>
      </w:pPr>
    </w:p>
    <w:p w14:paraId="3A40BBC7" w14:textId="77777777" w:rsidR="004D60F1" w:rsidRPr="00DD65C8" w:rsidRDefault="004D60F1">
      <w:pPr>
        <w:spacing w:line="200" w:lineRule="exact"/>
        <w:rPr>
          <w:sz w:val="20"/>
          <w:szCs w:val="20"/>
        </w:rPr>
      </w:pPr>
    </w:p>
    <w:p w14:paraId="60708267" w14:textId="77777777" w:rsidR="004D60F1" w:rsidRPr="00DD65C8" w:rsidRDefault="004D60F1">
      <w:pPr>
        <w:spacing w:line="200" w:lineRule="exact"/>
        <w:rPr>
          <w:sz w:val="20"/>
          <w:szCs w:val="20"/>
        </w:rPr>
      </w:pPr>
    </w:p>
    <w:p w14:paraId="5747A3B3" w14:textId="77777777" w:rsidR="004D60F1" w:rsidRPr="00DD65C8" w:rsidRDefault="004D60F1">
      <w:pPr>
        <w:spacing w:line="200" w:lineRule="exact"/>
        <w:rPr>
          <w:sz w:val="20"/>
          <w:szCs w:val="20"/>
        </w:rPr>
      </w:pPr>
    </w:p>
    <w:p w14:paraId="725FF4A6" w14:textId="77777777" w:rsidR="004D60F1" w:rsidRPr="00DD65C8" w:rsidRDefault="004D60F1">
      <w:pPr>
        <w:spacing w:line="200" w:lineRule="exact"/>
        <w:rPr>
          <w:sz w:val="20"/>
          <w:szCs w:val="20"/>
        </w:rPr>
      </w:pPr>
    </w:p>
    <w:p w14:paraId="66397059" w14:textId="77777777" w:rsidR="004D60F1" w:rsidRPr="00DD65C8" w:rsidRDefault="004D60F1">
      <w:pPr>
        <w:spacing w:line="200" w:lineRule="exact"/>
        <w:rPr>
          <w:sz w:val="20"/>
          <w:szCs w:val="20"/>
        </w:rPr>
      </w:pPr>
    </w:p>
    <w:p w14:paraId="449803D6" w14:textId="77777777" w:rsidR="004D60F1" w:rsidRPr="00DD65C8" w:rsidRDefault="004D60F1">
      <w:pPr>
        <w:spacing w:line="200" w:lineRule="exact"/>
        <w:rPr>
          <w:sz w:val="20"/>
          <w:szCs w:val="20"/>
        </w:rPr>
      </w:pPr>
    </w:p>
    <w:p w14:paraId="16D80C1A" w14:textId="77777777" w:rsidR="004D60F1" w:rsidRPr="00DD65C8" w:rsidRDefault="004D60F1">
      <w:pPr>
        <w:spacing w:line="200" w:lineRule="exact"/>
        <w:rPr>
          <w:sz w:val="20"/>
          <w:szCs w:val="20"/>
        </w:rPr>
      </w:pPr>
    </w:p>
    <w:p w14:paraId="7954EF60" w14:textId="77777777" w:rsidR="004D60F1" w:rsidRPr="00DD65C8" w:rsidRDefault="004D60F1">
      <w:pPr>
        <w:spacing w:line="200" w:lineRule="exact"/>
        <w:rPr>
          <w:sz w:val="20"/>
          <w:szCs w:val="20"/>
        </w:rPr>
      </w:pPr>
    </w:p>
    <w:p w14:paraId="4A701CFA" w14:textId="77777777" w:rsidR="004D60F1" w:rsidRPr="00DD65C8" w:rsidRDefault="004D60F1">
      <w:pPr>
        <w:spacing w:line="200" w:lineRule="exact"/>
        <w:rPr>
          <w:sz w:val="20"/>
          <w:szCs w:val="20"/>
        </w:rPr>
      </w:pPr>
    </w:p>
    <w:p w14:paraId="4A147A43" w14:textId="77777777" w:rsidR="004D60F1" w:rsidRPr="00DD65C8" w:rsidRDefault="004D60F1">
      <w:pPr>
        <w:spacing w:line="200" w:lineRule="exact"/>
        <w:rPr>
          <w:sz w:val="20"/>
          <w:szCs w:val="20"/>
        </w:rPr>
      </w:pPr>
    </w:p>
    <w:p w14:paraId="0EA33535" w14:textId="77777777" w:rsidR="004D60F1" w:rsidRPr="00DD65C8" w:rsidRDefault="004D60F1">
      <w:pPr>
        <w:spacing w:line="200" w:lineRule="exact"/>
        <w:rPr>
          <w:sz w:val="20"/>
          <w:szCs w:val="20"/>
        </w:rPr>
      </w:pPr>
    </w:p>
    <w:p w14:paraId="263CF611" w14:textId="77777777" w:rsidR="004D60F1" w:rsidRPr="00DD65C8" w:rsidRDefault="004D60F1">
      <w:pPr>
        <w:spacing w:line="200" w:lineRule="exact"/>
        <w:rPr>
          <w:sz w:val="20"/>
          <w:szCs w:val="20"/>
        </w:rPr>
      </w:pPr>
    </w:p>
    <w:p w14:paraId="0BB8AC6A" w14:textId="77777777" w:rsidR="004D60F1" w:rsidRPr="00DD65C8" w:rsidRDefault="004D60F1">
      <w:pPr>
        <w:spacing w:line="200" w:lineRule="exact"/>
        <w:rPr>
          <w:sz w:val="20"/>
          <w:szCs w:val="20"/>
        </w:rPr>
      </w:pPr>
    </w:p>
    <w:p w14:paraId="46BB27DD" w14:textId="77777777" w:rsidR="004D60F1" w:rsidRPr="00DD65C8" w:rsidRDefault="004D60F1">
      <w:pPr>
        <w:spacing w:line="200" w:lineRule="exact"/>
        <w:rPr>
          <w:sz w:val="20"/>
          <w:szCs w:val="20"/>
        </w:rPr>
      </w:pPr>
    </w:p>
    <w:p w14:paraId="14F51C75" w14:textId="77777777" w:rsidR="004D60F1" w:rsidRPr="00DD65C8" w:rsidRDefault="004D60F1">
      <w:pPr>
        <w:spacing w:line="200" w:lineRule="exact"/>
        <w:rPr>
          <w:sz w:val="20"/>
          <w:szCs w:val="20"/>
        </w:rPr>
      </w:pPr>
    </w:p>
    <w:p w14:paraId="1A517FCF" w14:textId="77777777" w:rsidR="004D60F1" w:rsidRPr="00DD65C8" w:rsidRDefault="004D60F1">
      <w:pPr>
        <w:spacing w:line="200" w:lineRule="exact"/>
        <w:rPr>
          <w:sz w:val="20"/>
          <w:szCs w:val="20"/>
        </w:rPr>
      </w:pPr>
    </w:p>
    <w:p w14:paraId="43A0F0BB" w14:textId="77777777" w:rsidR="004D60F1" w:rsidRPr="00DD65C8" w:rsidRDefault="004D60F1">
      <w:pPr>
        <w:spacing w:line="200" w:lineRule="exact"/>
        <w:rPr>
          <w:sz w:val="20"/>
          <w:szCs w:val="20"/>
        </w:rPr>
      </w:pPr>
    </w:p>
    <w:p w14:paraId="1040092F" w14:textId="77777777" w:rsidR="004D60F1" w:rsidRPr="00DD65C8" w:rsidRDefault="004D60F1">
      <w:pPr>
        <w:spacing w:line="200" w:lineRule="exact"/>
        <w:rPr>
          <w:sz w:val="20"/>
          <w:szCs w:val="20"/>
        </w:rPr>
      </w:pPr>
    </w:p>
    <w:p w14:paraId="03ACFBFC" w14:textId="77777777" w:rsidR="004D60F1" w:rsidRPr="00DD65C8" w:rsidRDefault="004D60F1">
      <w:pPr>
        <w:spacing w:line="200" w:lineRule="exact"/>
        <w:rPr>
          <w:sz w:val="20"/>
          <w:szCs w:val="20"/>
        </w:rPr>
      </w:pPr>
    </w:p>
    <w:p w14:paraId="1E4BB6F5" w14:textId="77777777" w:rsidR="004D60F1" w:rsidRPr="00DD65C8" w:rsidRDefault="004D60F1">
      <w:pPr>
        <w:spacing w:line="200" w:lineRule="exact"/>
        <w:rPr>
          <w:sz w:val="20"/>
          <w:szCs w:val="20"/>
        </w:rPr>
      </w:pPr>
    </w:p>
    <w:p w14:paraId="59B6A89F" w14:textId="77777777" w:rsidR="004D60F1" w:rsidRPr="00DD65C8" w:rsidRDefault="004D60F1">
      <w:pPr>
        <w:spacing w:line="200" w:lineRule="exact"/>
        <w:rPr>
          <w:sz w:val="20"/>
          <w:szCs w:val="20"/>
        </w:rPr>
      </w:pPr>
    </w:p>
    <w:p w14:paraId="4F6FD0E0" w14:textId="77777777" w:rsidR="004D60F1" w:rsidRPr="00DD65C8" w:rsidRDefault="004D60F1">
      <w:pPr>
        <w:spacing w:line="200" w:lineRule="exact"/>
        <w:rPr>
          <w:sz w:val="20"/>
          <w:szCs w:val="20"/>
        </w:rPr>
      </w:pPr>
    </w:p>
    <w:p w14:paraId="0FACF78C" w14:textId="77777777" w:rsidR="004D60F1" w:rsidRPr="00DD65C8" w:rsidRDefault="004D60F1">
      <w:pPr>
        <w:spacing w:line="200" w:lineRule="exact"/>
        <w:rPr>
          <w:sz w:val="20"/>
          <w:szCs w:val="20"/>
        </w:rPr>
      </w:pPr>
    </w:p>
    <w:p w14:paraId="79A164FC" w14:textId="77777777" w:rsidR="004D60F1" w:rsidRPr="00DD65C8" w:rsidRDefault="004D60F1">
      <w:pPr>
        <w:spacing w:line="200" w:lineRule="exact"/>
        <w:rPr>
          <w:sz w:val="20"/>
          <w:szCs w:val="20"/>
        </w:rPr>
      </w:pPr>
    </w:p>
    <w:p w14:paraId="3FAC216A" w14:textId="77777777" w:rsidR="004D60F1" w:rsidRPr="00DD65C8" w:rsidRDefault="004D60F1">
      <w:pPr>
        <w:spacing w:line="200" w:lineRule="exact"/>
        <w:rPr>
          <w:sz w:val="20"/>
          <w:szCs w:val="20"/>
        </w:rPr>
      </w:pPr>
    </w:p>
    <w:p w14:paraId="498AC1BD" w14:textId="77777777" w:rsidR="004D60F1" w:rsidRPr="00DD65C8" w:rsidRDefault="004D60F1">
      <w:pPr>
        <w:spacing w:line="200" w:lineRule="exact"/>
        <w:rPr>
          <w:sz w:val="20"/>
          <w:szCs w:val="20"/>
        </w:rPr>
      </w:pPr>
    </w:p>
    <w:p w14:paraId="6B374E84" w14:textId="77777777" w:rsidR="004D60F1" w:rsidRPr="00DD65C8" w:rsidRDefault="004D60F1">
      <w:pPr>
        <w:spacing w:line="200" w:lineRule="exact"/>
        <w:rPr>
          <w:sz w:val="20"/>
          <w:szCs w:val="20"/>
        </w:rPr>
      </w:pPr>
    </w:p>
    <w:p w14:paraId="43CC1C82" w14:textId="77777777" w:rsidR="004D60F1" w:rsidRPr="00DD65C8" w:rsidRDefault="004D60F1">
      <w:pPr>
        <w:spacing w:line="200" w:lineRule="exact"/>
        <w:rPr>
          <w:sz w:val="20"/>
          <w:szCs w:val="20"/>
        </w:rPr>
      </w:pPr>
    </w:p>
    <w:p w14:paraId="086E7920" w14:textId="77777777" w:rsidR="004D60F1" w:rsidRPr="00DD65C8" w:rsidRDefault="004D60F1">
      <w:pPr>
        <w:spacing w:line="200" w:lineRule="exact"/>
        <w:rPr>
          <w:sz w:val="20"/>
          <w:szCs w:val="20"/>
        </w:rPr>
      </w:pPr>
    </w:p>
    <w:p w14:paraId="1129888F" w14:textId="77777777" w:rsidR="004D60F1" w:rsidRPr="00DD65C8" w:rsidRDefault="004D60F1">
      <w:pPr>
        <w:spacing w:line="200" w:lineRule="exact"/>
        <w:rPr>
          <w:sz w:val="20"/>
          <w:szCs w:val="20"/>
        </w:rPr>
      </w:pPr>
    </w:p>
    <w:p w14:paraId="016897D1" w14:textId="77777777" w:rsidR="004D60F1" w:rsidRPr="00DD65C8" w:rsidRDefault="004D60F1">
      <w:pPr>
        <w:spacing w:line="200" w:lineRule="exact"/>
        <w:rPr>
          <w:sz w:val="20"/>
          <w:szCs w:val="20"/>
        </w:rPr>
      </w:pPr>
    </w:p>
    <w:p w14:paraId="2494D371" w14:textId="77777777" w:rsidR="004D60F1" w:rsidRPr="00DD65C8" w:rsidRDefault="004D60F1">
      <w:pPr>
        <w:spacing w:line="200" w:lineRule="exact"/>
        <w:rPr>
          <w:sz w:val="20"/>
          <w:szCs w:val="20"/>
        </w:rPr>
      </w:pPr>
    </w:p>
    <w:p w14:paraId="7C805776" w14:textId="77777777" w:rsidR="004D60F1" w:rsidRPr="00DD65C8" w:rsidRDefault="004D60F1">
      <w:pPr>
        <w:spacing w:line="200" w:lineRule="exact"/>
        <w:rPr>
          <w:sz w:val="20"/>
          <w:szCs w:val="20"/>
        </w:rPr>
      </w:pPr>
    </w:p>
    <w:p w14:paraId="62A84529" w14:textId="77777777" w:rsidR="004D60F1" w:rsidRPr="00DD65C8" w:rsidRDefault="004D60F1">
      <w:pPr>
        <w:spacing w:line="200" w:lineRule="exact"/>
        <w:rPr>
          <w:sz w:val="20"/>
          <w:szCs w:val="20"/>
        </w:rPr>
      </w:pPr>
    </w:p>
    <w:p w14:paraId="6C721EB8" w14:textId="77777777" w:rsidR="004D60F1" w:rsidRPr="00DD65C8" w:rsidRDefault="004D60F1">
      <w:pPr>
        <w:spacing w:line="200" w:lineRule="exact"/>
        <w:rPr>
          <w:sz w:val="20"/>
          <w:szCs w:val="20"/>
        </w:rPr>
      </w:pPr>
    </w:p>
    <w:p w14:paraId="7111571A" w14:textId="77777777" w:rsidR="004D60F1" w:rsidRPr="00DD65C8" w:rsidRDefault="004D60F1">
      <w:pPr>
        <w:spacing w:line="334" w:lineRule="exact"/>
        <w:rPr>
          <w:sz w:val="20"/>
          <w:szCs w:val="20"/>
        </w:rPr>
      </w:pPr>
    </w:p>
    <w:p w14:paraId="41476DC4" w14:textId="77777777" w:rsidR="004D60F1" w:rsidRPr="00DD65C8" w:rsidRDefault="00C629FD">
      <w:pPr>
        <w:ind w:right="6"/>
        <w:jc w:val="center"/>
        <w:rPr>
          <w:sz w:val="20"/>
          <w:szCs w:val="20"/>
        </w:rPr>
      </w:pPr>
      <w:r w:rsidRPr="00DD65C8">
        <w:rPr>
          <w:rFonts w:eastAsia="Calibri"/>
        </w:rPr>
        <w:t>59</w:t>
      </w:r>
    </w:p>
    <w:sectPr w:rsidR="004D60F1" w:rsidRPr="00DD65C8">
      <w:pgSz w:w="11900" w:h="16838"/>
      <w:pgMar w:top="1440" w:right="1440" w:bottom="431"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5E1B"/>
    <w:multiLevelType w:val="hybridMultilevel"/>
    <w:tmpl w:val="636A5A8C"/>
    <w:lvl w:ilvl="0" w:tplc="23025A6E">
      <w:start w:val="1"/>
      <w:numFmt w:val="bullet"/>
      <w:lvlText w:val="+"/>
      <w:lvlJc w:val="left"/>
    </w:lvl>
    <w:lvl w:ilvl="1" w:tplc="A1085264">
      <w:numFmt w:val="decimal"/>
      <w:lvlText w:val=""/>
      <w:lvlJc w:val="left"/>
    </w:lvl>
    <w:lvl w:ilvl="2" w:tplc="401CEA0A">
      <w:numFmt w:val="decimal"/>
      <w:lvlText w:val=""/>
      <w:lvlJc w:val="left"/>
    </w:lvl>
    <w:lvl w:ilvl="3" w:tplc="017430C4">
      <w:numFmt w:val="decimal"/>
      <w:lvlText w:val=""/>
      <w:lvlJc w:val="left"/>
    </w:lvl>
    <w:lvl w:ilvl="4" w:tplc="37B48078">
      <w:numFmt w:val="decimal"/>
      <w:lvlText w:val=""/>
      <w:lvlJc w:val="left"/>
    </w:lvl>
    <w:lvl w:ilvl="5" w:tplc="FACABCEA">
      <w:numFmt w:val="decimal"/>
      <w:lvlText w:val=""/>
      <w:lvlJc w:val="left"/>
    </w:lvl>
    <w:lvl w:ilvl="6" w:tplc="E9E4859C">
      <w:numFmt w:val="decimal"/>
      <w:lvlText w:val=""/>
      <w:lvlJc w:val="left"/>
    </w:lvl>
    <w:lvl w:ilvl="7" w:tplc="51FEF8FC">
      <w:numFmt w:val="decimal"/>
      <w:lvlText w:val=""/>
      <w:lvlJc w:val="left"/>
    </w:lvl>
    <w:lvl w:ilvl="8" w:tplc="A4861D58">
      <w:numFmt w:val="decimal"/>
      <w:lvlText w:val=""/>
      <w:lvlJc w:val="left"/>
    </w:lvl>
  </w:abstractNum>
  <w:abstractNum w:abstractNumId="1" w15:restartNumberingAfterBreak="0">
    <w:nsid w:val="06A5EE64"/>
    <w:multiLevelType w:val="hybridMultilevel"/>
    <w:tmpl w:val="BC886378"/>
    <w:lvl w:ilvl="0" w:tplc="7BAE3ECC">
      <w:start w:val="1"/>
      <w:numFmt w:val="bullet"/>
      <w:lvlText w:val=""/>
      <w:lvlJc w:val="left"/>
    </w:lvl>
    <w:lvl w:ilvl="1" w:tplc="6B5C2D56">
      <w:numFmt w:val="decimal"/>
      <w:lvlText w:val=""/>
      <w:lvlJc w:val="left"/>
    </w:lvl>
    <w:lvl w:ilvl="2" w:tplc="ADE6E15A">
      <w:numFmt w:val="decimal"/>
      <w:lvlText w:val=""/>
      <w:lvlJc w:val="left"/>
    </w:lvl>
    <w:lvl w:ilvl="3" w:tplc="F11418AA">
      <w:numFmt w:val="decimal"/>
      <w:lvlText w:val=""/>
      <w:lvlJc w:val="left"/>
    </w:lvl>
    <w:lvl w:ilvl="4" w:tplc="B69C27A4">
      <w:numFmt w:val="decimal"/>
      <w:lvlText w:val=""/>
      <w:lvlJc w:val="left"/>
    </w:lvl>
    <w:lvl w:ilvl="5" w:tplc="1ABC0054">
      <w:numFmt w:val="decimal"/>
      <w:lvlText w:val=""/>
      <w:lvlJc w:val="left"/>
    </w:lvl>
    <w:lvl w:ilvl="6" w:tplc="F6EA0620">
      <w:numFmt w:val="decimal"/>
      <w:lvlText w:val=""/>
      <w:lvlJc w:val="left"/>
    </w:lvl>
    <w:lvl w:ilvl="7" w:tplc="7422D9A8">
      <w:numFmt w:val="decimal"/>
      <w:lvlText w:val=""/>
      <w:lvlJc w:val="left"/>
    </w:lvl>
    <w:lvl w:ilvl="8" w:tplc="9632AA36">
      <w:numFmt w:val="decimal"/>
      <w:lvlText w:val=""/>
      <w:lvlJc w:val="left"/>
    </w:lvl>
  </w:abstractNum>
  <w:abstractNum w:abstractNumId="2" w15:restartNumberingAfterBreak="0">
    <w:nsid w:val="06B94764"/>
    <w:multiLevelType w:val="hybridMultilevel"/>
    <w:tmpl w:val="A7C0E688"/>
    <w:lvl w:ilvl="0" w:tplc="94DEA02A">
      <w:start w:val="1"/>
      <w:numFmt w:val="bullet"/>
      <w:lvlText w:val=""/>
      <w:lvlJc w:val="left"/>
    </w:lvl>
    <w:lvl w:ilvl="1" w:tplc="114E1FA2">
      <w:numFmt w:val="decimal"/>
      <w:lvlText w:val=""/>
      <w:lvlJc w:val="left"/>
    </w:lvl>
    <w:lvl w:ilvl="2" w:tplc="F3DA94F8">
      <w:numFmt w:val="decimal"/>
      <w:lvlText w:val=""/>
      <w:lvlJc w:val="left"/>
    </w:lvl>
    <w:lvl w:ilvl="3" w:tplc="84924C5E">
      <w:numFmt w:val="decimal"/>
      <w:lvlText w:val=""/>
      <w:lvlJc w:val="left"/>
    </w:lvl>
    <w:lvl w:ilvl="4" w:tplc="231C7208">
      <w:numFmt w:val="decimal"/>
      <w:lvlText w:val=""/>
      <w:lvlJc w:val="left"/>
    </w:lvl>
    <w:lvl w:ilvl="5" w:tplc="3AC28F2A">
      <w:numFmt w:val="decimal"/>
      <w:lvlText w:val=""/>
      <w:lvlJc w:val="left"/>
    </w:lvl>
    <w:lvl w:ilvl="6" w:tplc="D1567740">
      <w:numFmt w:val="decimal"/>
      <w:lvlText w:val=""/>
      <w:lvlJc w:val="left"/>
    </w:lvl>
    <w:lvl w:ilvl="7" w:tplc="4218F732">
      <w:numFmt w:val="decimal"/>
      <w:lvlText w:val=""/>
      <w:lvlJc w:val="left"/>
    </w:lvl>
    <w:lvl w:ilvl="8" w:tplc="CE40F730">
      <w:numFmt w:val="decimal"/>
      <w:lvlText w:val=""/>
      <w:lvlJc w:val="left"/>
    </w:lvl>
  </w:abstractNum>
  <w:abstractNum w:abstractNumId="3" w15:restartNumberingAfterBreak="0">
    <w:nsid w:val="06EB5BD4"/>
    <w:multiLevelType w:val="hybridMultilevel"/>
    <w:tmpl w:val="E5FC9652"/>
    <w:lvl w:ilvl="0" w:tplc="303A8BF4">
      <w:start w:val="1"/>
      <w:numFmt w:val="bullet"/>
      <w:lvlText w:val=""/>
      <w:lvlJc w:val="left"/>
    </w:lvl>
    <w:lvl w:ilvl="1" w:tplc="86002E5C">
      <w:numFmt w:val="decimal"/>
      <w:lvlText w:val=""/>
      <w:lvlJc w:val="left"/>
    </w:lvl>
    <w:lvl w:ilvl="2" w:tplc="D2BC3248">
      <w:numFmt w:val="decimal"/>
      <w:lvlText w:val=""/>
      <w:lvlJc w:val="left"/>
    </w:lvl>
    <w:lvl w:ilvl="3" w:tplc="58A2D9AA">
      <w:numFmt w:val="decimal"/>
      <w:lvlText w:val=""/>
      <w:lvlJc w:val="left"/>
    </w:lvl>
    <w:lvl w:ilvl="4" w:tplc="D8668176">
      <w:numFmt w:val="decimal"/>
      <w:lvlText w:val=""/>
      <w:lvlJc w:val="left"/>
    </w:lvl>
    <w:lvl w:ilvl="5" w:tplc="2FFADA42">
      <w:numFmt w:val="decimal"/>
      <w:lvlText w:val=""/>
      <w:lvlJc w:val="left"/>
    </w:lvl>
    <w:lvl w:ilvl="6" w:tplc="AE4C0544">
      <w:numFmt w:val="decimal"/>
      <w:lvlText w:val=""/>
      <w:lvlJc w:val="left"/>
    </w:lvl>
    <w:lvl w:ilvl="7" w:tplc="805228D4">
      <w:numFmt w:val="decimal"/>
      <w:lvlText w:val=""/>
      <w:lvlJc w:val="left"/>
    </w:lvl>
    <w:lvl w:ilvl="8" w:tplc="C6809D1E">
      <w:numFmt w:val="decimal"/>
      <w:lvlText w:val=""/>
      <w:lvlJc w:val="left"/>
    </w:lvl>
  </w:abstractNum>
  <w:abstractNum w:abstractNumId="4" w15:restartNumberingAfterBreak="0">
    <w:nsid w:val="08F2B15E"/>
    <w:multiLevelType w:val="hybridMultilevel"/>
    <w:tmpl w:val="1B5606C4"/>
    <w:lvl w:ilvl="0" w:tplc="F370C2C6">
      <w:start w:val="1"/>
      <w:numFmt w:val="bullet"/>
      <w:lvlText w:val=""/>
      <w:lvlJc w:val="left"/>
    </w:lvl>
    <w:lvl w:ilvl="1" w:tplc="B7A24126">
      <w:numFmt w:val="decimal"/>
      <w:lvlText w:val=""/>
      <w:lvlJc w:val="left"/>
    </w:lvl>
    <w:lvl w:ilvl="2" w:tplc="B86468C0">
      <w:numFmt w:val="decimal"/>
      <w:lvlText w:val=""/>
      <w:lvlJc w:val="left"/>
    </w:lvl>
    <w:lvl w:ilvl="3" w:tplc="0B5886AE">
      <w:numFmt w:val="decimal"/>
      <w:lvlText w:val=""/>
      <w:lvlJc w:val="left"/>
    </w:lvl>
    <w:lvl w:ilvl="4" w:tplc="32A8E6F6">
      <w:numFmt w:val="decimal"/>
      <w:lvlText w:val=""/>
      <w:lvlJc w:val="left"/>
    </w:lvl>
    <w:lvl w:ilvl="5" w:tplc="FC1C8A38">
      <w:numFmt w:val="decimal"/>
      <w:lvlText w:val=""/>
      <w:lvlJc w:val="left"/>
    </w:lvl>
    <w:lvl w:ilvl="6" w:tplc="1BC0130C">
      <w:numFmt w:val="decimal"/>
      <w:lvlText w:val=""/>
      <w:lvlJc w:val="left"/>
    </w:lvl>
    <w:lvl w:ilvl="7" w:tplc="1556D382">
      <w:numFmt w:val="decimal"/>
      <w:lvlText w:val=""/>
      <w:lvlJc w:val="left"/>
    </w:lvl>
    <w:lvl w:ilvl="8" w:tplc="D39A79E4">
      <w:numFmt w:val="decimal"/>
      <w:lvlText w:val=""/>
      <w:lvlJc w:val="left"/>
    </w:lvl>
  </w:abstractNum>
  <w:abstractNum w:abstractNumId="5" w15:restartNumberingAfterBreak="0">
    <w:nsid w:val="094211F2"/>
    <w:multiLevelType w:val="hybridMultilevel"/>
    <w:tmpl w:val="4BFEB9FE"/>
    <w:lvl w:ilvl="0" w:tplc="DFF451AA">
      <w:start w:val="1"/>
      <w:numFmt w:val="bullet"/>
      <w:lvlText w:val=""/>
      <w:lvlJc w:val="left"/>
    </w:lvl>
    <w:lvl w:ilvl="1" w:tplc="53D23612">
      <w:numFmt w:val="decimal"/>
      <w:lvlText w:val=""/>
      <w:lvlJc w:val="left"/>
    </w:lvl>
    <w:lvl w:ilvl="2" w:tplc="9E7EB81E">
      <w:numFmt w:val="decimal"/>
      <w:lvlText w:val=""/>
      <w:lvlJc w:val="left"/>
    </w:lvl>
    <w:lvl w:ilvl="3" w:tplc="CD5A9E7E">
      <w:numFmt w:val="decimal"/>
      <w:lvlText w:val=""/>
      <w:lvlJc w:val="left"/>
    </w:lvl>
    <w:lvl w:ilvl="4" w:tplc="B81EF3D2">
      <w:numFmt w:val="decimal"/>
      <w:lvlText w:val=""/>
      <w:lvlJc w:val="left"/>
    </w:lvl>
    <w:lvl w:ilvl="5" w:tplc="68D2DB68">
      <w:numFmt w:val="decimal"/>
      <w:lvlText w:val=""/>
      <w:lvlJc w:val="left"/>
    </w:lvl>
    <w:lvl w:ilvl="6" w:tplc="A85A2DEC">
      <w:numFmt w:val="decimal"/>
      <w:lvlText w:val=""/>
      <w:lvlJc w:val="left"/>
    </w:lvl>
    <w:lvl w:ilvl="7" w:tplc="0DB63D60">
      <w:numFmt w:val="decimal"/>
      <w:lvlText w:val=""/>
      <w:lvlJc w:val="left"/>
    </w:lvl>
    <w:lvl w:ilvl="8" w:tplc="ED66E0CA">
      <w:numFmt w:val="decimal"/>
      <w:lvlText w:val=""/>
      <w:lvlJc w:val="left"/>
    </w:lvl>
  </w:abstractNum>
  <w:abstractNum w:abstractNumId="6" w15:restartNumberingAfterBreak="0">
    <w:nsid w:val="098A3148"/>
    <w:multiLevelType w:val="hybridMultilevel"/>
    <w:tmpl w:val="5DF02194"/>
    <w:lvl w:ilvl="0" w:tplc="74B60DA4">
      <w:start w:val="1"/>
      <w:numFmt w:val="bullet"/>
      <w:lvlText w:val=""/>
      <w:lvlJc w:val="left"/>
    </w:lvl>
    <w:lvl w:ilvl="1" w:tplc="BC14BD4C">
      <w:numFmt w:val="decimal"/>
      <w:lvlText w:val=""/>
      <w:lvlJc w:val="left"/>
    </w:lvl>
    <w:lvl w:ilvl="2" w:tplc="7C680DF4">
      <w:numFmt w:val="decimal"/>
      <w:lvlText w:val=""/>
      <w:lvlJc w:val="left"/>
    </w:lvl>
    <w:lvl w:ilvl="3" w:tplc="CFFC9B6E">
      <w:numFmt w:val="decimal"/>
      <w:lvlText w:val=""/>
      <w:lvlJc w:val="left"/>
    </w:lvl>
    <w:lvl w:ilvl="4" w:tplc="64A0BE7E">
      <w:numFmt w:val="decimal"/>
      <w:lvlText w:val=""/>
      <w:lvlJc w:val="left"/>
    </w:lvl>
    <w:lvl w:ilvl="5" w:tplc="5E88DEE6">
      <w:numFmt w:val="decimal"/>
      <w:lvlText w:val=""/>
      <w:lvlJc w:val="left"/>
    </w:lvl>
    <w:lvl w:ilvl="6" w:tplc="98A8CD80">
      <w:numFmt w:val="decimal"/>
      <w:lvlText w:val=""/>
      <w:lvlJc w:val="left"/>
    </w:lvl>
    <w:lvl w:ilvl="7" w:tplc="5978ED12">
      <w:numFmt w:val="decimal"/>
      <w:lvlText w:val=""/>
      <w:lvlJc w:val="left"/>
    </w:lvl>
    <w:lvl w:ilvl="8" w:tplc="63C4C2FC">
      <w:numFmt w:val="decimal"/>
      <w:lvlText w:val=""/>
      <w:lvlJc w:val="left"/>
    </w:lvl>
  </w:abstractNum>
  <w:abstractNum w:abstractNumId="7" w15:restartNumberingAfterBreak="0">
    <w:nsid w:val="0A0382C5"/>
    <w:multiLevelType w:val="hybridMultilevel"/>
    <w:tmpl w:val="8984EEFE"/>
    <w:lvl w:ilvl="0" w:tplc="0DE67C3C">
      <w:start w:val="1"/>
      <w:numFmt w:val="bullet"/>
      <w:lvlText w:val="-"/>
      <w:lvlJc w:val="left"/>
    </w:lvl>
    <w:lvl w:ilvl="1" w:tplc="65A2594A">
      <w:numFmt w:val="decimal"/>
      <w:lvlText w:val=""/>
      <w:lvlJc w:val="left"/>
    </w:lvl>
    <w:lvl w:ilvl="2" w:tplc="D81C30C4">
      <w:numFmt w:val="decimal"/>
      <w:lvlText w:val=""/>
      <w:lvlJc w:val="left"/>
    </w:lvl>
    <w:lvl w:ilvl="3" w:tplc="2A402A60">
      <w:numFmt w:val="decimal"/>
      <w:lvlText w:val=""/>
      <w:lvlJc w:val="left"/>
    </w:lvl>
    <w:lvl w:ilvl="4" w:tplc="164832E0">
      <w:numFmt w:val="decimal"/>
      <w:lvlText w:val=""/>
      <w:lvlJc w:val="left"/>
    </w:lvl>
    <w:lvl w:ilvl="5" w:tplc="499AEFCC">
      <w:numFmt w:val="decimal"/>
      <w:lvlText w:val=""/>
      <w:lvlJc w:val="left"/>
    </w:lvl>
    <w:lvl w:ilvl="6" w:tplc="F3581728">
      <w:numFmt w:val="decimal"/>
      <w:lvlText w:val=""/>
      <w:lvlJc w:val="left"/>
    </w:lvl>
    <w:lvl w:ilvl="7" w:tplc="B7CA5030">
      <w:numFmt w:val="decimal"/>
      <w:lvlText w:val=""/>
      <w:lvlJc w:val="left"/>
    </w:lvl>
    <w:lvl w:ilvl="8" w:tplc="D5D034E2">
      <w:numFmt w:val="decimal"/>
      <w:lvlText w:val=""/>
      <w:lvlJc w:val="left"/>
    </w:lvl>
  </w:abstractNum>
  <w:abstractNum w:abstractNumId="8" w15:restartNumberingAfterBreak="0">
    <w:nsid w:val="0BF72B14"/>
    <w:multiLevelType w:val="hybridMultilevel"/>
    <w:tmpl w:val="2AFC619A"/>
    <w:lvl w:ilvl="0" w:tplc="DEB695B6">
      <w:start w:val="1"/>
      <w:numFmt w:val="bullet"/>
      <w:lvlText w:val=""/>
      <w:lvlJc w:val="left"/>
    </w:lvl>
    <w:lvl w:ilvl="1" w:tplc="E9A60882">
      <w:numFmt w:val="decimal"/>
      <w:lvlText w:val=""/>
      <w:lvlJc w:val="left"/>
    </w:lvl>
    <w:lvl w:ilvl="2" w:tplc="BD16A4C6">
      <w:numFmt w:val="decimal"/>
      <w:lvlText w:val=""/>
      <w:lvlJc w:val="left"/>
    </w:lvl>
    <w:lvl w:ilvl="3" w:tplc="E8B64CD8">
      <w:numFmt w:val="decimal"/>
      <w:lvlText w:val=""/>
      <w:lvlJc w:val="left"/>
    </w:lvl>
    <w:lvl w:ilvl="4" w:tplc="75EE98E8">
      <w:numFmt w:val="decimal"/>
      <w:lvlText w:val=""/>
      <w:lvlJc w:val="left"/>
    </w:lvl>
    <w:lvl w:ilvl="5" w:tplc="7DAC931A">
      <w:numFmt w:val="decimal"/>
      <w:lvlText w:val=""/>
      <w:lvlJc w:val="left"/>
    </w:lvl>
    <w:lvl w:ilvl="6" w:tplc="C9463EA2">
      <w:numFmt w:val="decimal"/>
      <w:lvlText w:val=""/>
      <w:lvlJc w:val="left"/>
    </w:lvl>
    <w:lvl w:ilvl="7" w:tplc="35A0B55E">
      <w:numFmt w:val="decimal"/>
      <w:lvlText w:val=""/>
      <w:lvlJc w:val="left"/>
    </w:lvl>
    <w:lvl w:ilvl="8" w:tplc="8230D93C">
      <w:numFmt w:val="decimal"/>
      <w:lvlText w:val=""/>
      <w:lvlJc w:val="left"/>
    </w:lvl>
  </w:abstractNum>
  <w:abstractNum w:abstractNumId="9" w15:restartNumberingAfterBreak="0">
    <w:nsid w:val="0D34B6A8"/>
    <w:multiLevelType w:val="hybridMultilevel"/>
    <w:tmpl w:val="2D7EB38E"/>
    <w:lvl w:ilvl="0" w:tplc="ECCE2936">
      <w:start w:val="1"/>
      <w:numFmt w:val="bullet"/>
      <w:lvlText w:val="ở"/>
      <w:lvlJc w:val="left"/>
    </w:lvl>
    <w:lvl w:ilvl="1" w:tplc="3F306270">
      <w:numFmt w:val="decimal"/>
      <w:lvlText w:val=""/>
      <w:lvlJc w:val="left"/>
    </w:lvl>
    <w:lvl w:ilvl="2" w:tplc="DCCE6B6C">
      <w:numFmt w:val="decimal"/>
      <w:lvlText w:val=""/>
      <w:lvlJc w:val="left"/>
    </w:lvl>
    <w:lvl w:ilvl="3" w:tplc="8D60473E">
      <w:numFmt w:val="decimal"/>
      <w:lvlText w:val=""/>
      <w:lvlJc w:val="left"/>
    </w:lvl>
    <w:lvl w:ilvl="4" w:tplc="7D14E624">
      <w:numFmt w:val="decimal"/>
      <w:lvlText w:val=""/>
      <w:lvlJc w:val="left"/>
    </w:lvl>
    <w:lvl w:ilvl="5" w:tplc="851295D4">
      <w:numFmt w:val="decimal"/>
      <w:lvlText w:val=""/>
      <w:lvlJc w:val="left"/>
    </w:lvl>
    <w:lvl w:ilvl="6" w:tplc="5FCEFF24">
      <w:numFmt w:val="decimal"/>
      <w:lvlText w:val=""/>
      <w:lvlJc w:val="left"/>
    </w:lvl>
    <w:lvl w:ilvl="7" w:tplc="CF604E46">
      <w:numFmt w:val="decimal"/>
      <w:lvlText w:val=""/>
      <w:lvlJc w:val="left"/>
    </w:lvl>
    <w:lvl w:ilvl="8" w:tplc="2AD0B418">
      <w:numFmt w:val="decimal"/>
      <w:lvlText w:val=""/>
      <w:lvlJc w:val="left"/>
    </w:lvl>
  </w:abstractNum>
  <w:abstractNum w:abstractNumId="10" w15:restartNumberingAfterBreak="0">
    <w:nsid w:val="100F59DC"/>
    <w:multiLevelType w:val="hybridMultilevel"/>
    <w:tmpl w:val="AF32AB3C"/>
    <w:lvl w:ilvl="0" w:tplc="D2A458F6">
      <w:start w:val="1"/>
      <w:numFmt w:val="bullet"/>
      <w:lvlText w:val="*"/>
      <w:lvlJc w:val="left"/>
    </w:lvl>
    <w:lvl w:ilvl="1" w:tplc="52CE0F64">
      <w:numFmt w:val="decimal"/>
      <w:lvlText w:val=""/>
      <w:lvlJc w:val="left"/>
    </w:lvl>
    <w:lvl w:ilvl="2" w:tplc="E57419C4">
      <w:numFmt w:val="decimal"/>
      <w:lvlText w:val=""/>
      <w:lvlJc w:val="left"/>
    </w:lvl>
    <w:lvl w:ilvl="3" w:tplc="C896C004">
      <w:numFmt w:val="decimal"/>
      <w:lvlText w:val=""/>
      <w:lvlJc w:val="left"/>
    </w:lvl>
    <w:lvl w:ilvl="4" w:tplc="E24885B8">
      <w:numFmt w:val="decimal"/>
      <w:lvlText w:val=""/>
      <w:lvlJc w:val="left"/>
    </w:lvl>
    <w:lvl w:ilvl="5" w:tplc="70B66388">
      <w:numFmt w:val="decimal"/>
      <w:lvlText w:val=""/>
      <w:lvlJc w:val="left"/>
    </w:lvl>
    <w:lvl w:ilvl="6" w:tplc="B224AFC4">
      <w:numFmt w:val="decimal"/>
      <w:lvlText w:val=""/>
      <w:lvlJc w:val="left"/>
    </w:lvl>
    <w:lvl w:ilvl="7" w:tplc="5E0A2A5C">
      <w:numFmt w:val="decimal"/>
      <w:lvlText w:val=""/>
      <w:lvlJc w:val="left"/>
    </w:lvl>
    <w:lvl w:ilvl="8" w:tplc="8A460A0A">
      <w:numFmt w:val="decimal"/>
      <w:lvlText w:val=""/>
      <w:lvlJc w:val="left"/>
    </w:lvl>
  </w:abstractNum>
  <w:abstractNum w:abstractNumId="11" w15:restartNumberingAfterBreak="0">
    <w:nsid w:val="100F8FCA"/>
    <w:multiLevelType w:val="hybridMultilevel"/>
    <w:tmpl w:val="6BA88DE6"/>
    <w:lvl w:ilvl="0" w:tplc="1FCC14CA">
      <w:start w:val="1"/>
      <w:numFmt w:val="bullet"/>
      <w:lvlText w:val=""/>
      <w:lvlJc w:val="left"/>
    </w:lvl>
    <w:lvl w:ilvl="1" w:tplc="ECF07114">
      <w:numFmt w:val="decimal"/>
      <w:lvlText w:val=""/>
      <w:lvlJc w:val="left"/>
    </w:lvl>
    <w:lvl w:ilvl="2" w:tplc="6FD00676">
      <w:numFmt w:val="decimal"/>
      <w:lvlText w:val=""/>
      <w:lvlJc w:val="left"/>
    </w:lvl>
    <w:lvl w:ilvl="3" w:tplc="1F182862">
      <w:numFmt w:val="decimal"/>
      <w:lvlText w:val=""/>
      <w:lvlJc w:val="left"/>
    </w:lvl>
    <w:lvl w:ilvl="4" w:tplc="9C8AD168">
      <w:numFmt w:val="decimal"/>
      <w:lvlText w:val=""/>
      <w:lvlJc w:val="left"/>
    </w:lvl>
    <w:lvl w:ilvl="5" w:tplc="2692166C">
      <w:numFmt w:val="decimal"/>
      <w:lvlText w:val=""/>
      <w:lvlJc w:val="left"/>
    </w:lvl>
    <w:lvl w:ilvl="6" w:tplc="A8C29B32">
      <w:numFmt w:val="decimal"/>
      <w:lvlText w:val=""/>
      <w:lvlJc w:val="left"/>
    </w:lvl>
    <w:lvl w:ilvl="7" w:tplc="459E1256">
      <w:numFmt w:val="decimal"/>
      <w:lvlText w:val=""/>
      <w:lvlJc w:val="left"/>
    </w:lvl>
    <w:lvl w:ilvl="8" w:tplc="EB549858">
      <w:numFmt w:val="decimal"/>
      <w:lvlText w:val=""/>
      <w:lvlJc w:val="left"/>
    </w:lvl>
  </w:abstractNum>
  <w:abstractNum w:abstractNumId="12" w15:restartNumberingAfterBreak="0">
    <w:nsid w:val="10233C99"/>
    <w:multiLevelType w:val="hybridMultilevel"/>
    <w:tmpl w:val="AFB8BE86"/>
    <w:lvl w:ilvl="0" w:tplc="8CDC3C12">
      <w:start w:val="1"/>
      <w:numFmt w:val="bullet"/>
      <w:lvlText w:val="-"/>
      <w:lvlJc w:val="left"/>
    </w:lvl>
    <w:lvl w:ilvl="1" w:tplc="11508A84">
      <w:numFmt w:val="decimal"/>
      <w:lvlText w:val=""/>
      <w:lvlJc w:val="left"/>
    </w:lvl>
    <w:lvl w:ilvl="2" w:tplc="822437D0">
      <w:numFmt w:val="decimal"/>
      <w:lvlText w:val=""/>
      <w:lvlJc w:val="left"/>
    </w:lvl>
    <w:lvl w:ilvl="3" w:tplc="8E5CE660">
      <w:numFmt w:val="decimal"/>
      <w:lvlText w:val=""/>
      <w:lvlJc w:val="left"/>
    </w:lvl>
    <w:lvl w:ilvl="4" w:tplc="A2B23028">
      <w:numFmt w:val="decimal"/>
      <w:lvlText w:val=""/>
      <w:lvlJc w:val="left"/>
    </w:lvl>
    <w:lvl w:ilvl="5" w:tplc="E08635FE">
      <w:numFmt w:val="decimal"/>
      <w:lvlText w:val=""/>
      <w:lvlJc w:val="left"/>
    </w:lvl>
    <w:lvl w:ilvl="6" w:tplc="DDC2FDB0">
      <w:numFmt w:val="decimal"/>
      <w:lvlText w:val=""/>
      <w:lvlJc w:val="left"/>
    </w:lvl>
    <w:lvl w:ilvl="7" w:tplc="F9D2B558">
      <w:numFmt w:val="decimal"/>
      <w:lvlText w:val=""/>
      <w:lvlJc w:val="left"/>
    </w:lvl>
    <w:lvl w:ilvl="8" w:tplc="7A7E9EF6">
      <w:numFmt w:val="decimal"/>
      <w:lvlText w:val=""/>
      <w:lvlJc w:val="left"/>
    </w:lvl>
  </w:abstractNum>
  <w:abstractNum w:abstractNumId="13" w15:restartNumberingAfterBreak="0">
    <w:nsid w:val="11447B73"/>
    <w:multiLevelType w:val="hybridMultilevel"/>
    <w:tmpl w:val="8866209E"/>
    <w:lvl w:ilvl="0" w:tplc="C2EEE012">
      <w:start w:val="1"/>
      <w:numFmt w:val="bullet"/>
      <w:lvlText w:val=""/>
      <w:lvlJc w:val="left"/>
    </w:lvl>
    <w:lvl w:ilvl="1" w:tplc="9F366784">
      <w:numFmt w:val="decimal"/>
      <w:lvlText w:val=""/>
      <w:lvlJc w:val="left"/>
    </w:lvl>
    <w:lvl w:ilvl="2" w:tplc="91D8ABFE">
      <w:numFmt w:val="decimal"/>
      <w:lvlText w:val=""/>
      <w:lvlJc w:val="left"/>
    </w:lvl>
    <w:lvl w:ilvl="3" w:tplc="AC20B842">
      <w:numFmt w:val="decimal"/>
      <w:lvlText w:val=""/>
      <w:lvlJc w:val="left"/>
    </w:lvl>
    <w:lvl w:ilvl="4" w:tplc="69902A56">
      <w:numFmt w:val="decimal"/>
      <w:lvlText w:val=""/>
      <w:lvlJc w:val="left"/>
    </w:lvl>
    <w:lvl w:ilvl="5" w:tplc="84C4D40C">
      <w:numFmt w:val="decimal"/>
      <w:lvlText w:val=""/>
      <w:lvlJc w:val="left"/>
    </w:lvl>
    <w:lvl w:ilvl="6" w:tplc="5942A12C">
      <w:numFmt w:val="decimal"/>
      <w:lvlText w:val=""/>
      <w:lvlJc w:val="left"/>
    </w:lvl>
    <w:lvl w:ilvl="7" w:tplc="BF1E71CE">
      <w:numFmt w:val="decimal"/>
      <w:lvlText w:val=""/>
      <w:lvlJc w:val="left"/>
    </w:lvl>
    <w:lvl w:ilvl="8" w:tplc="6D84C4D0">
      <w:numFmt w:val="decimal"/>
      <w:lvlText w:val=""/>
      <w:lvlJc w:val="left"/>
    </w:lvl>
  </w:abstractNum>
  <w:abstractNum w:abstractNumId="14" w15:restartNumberingAfterBreak="0">
    <w:nsid w:val="12E685FB"/>
    <w:multiLevelType w:val="hybridMultilevel"/>
    <w:tmpl w:val="B9883F1A"/>
    <w:lvl w:ilvl="0" w:tplc="1C78AD82">
      <w:start w:val="1"/>
      <w:numFmt w:val="bullet"/>
      <w:lvlText w:val="+"/>
      <w:lvlJc w:val="left"/>
    </w:lvl>
    <w:lvl w:ilvl="1" w:tplc="CDDCF986">
      <w:numFmt w:val="decimal"/>
      <w:lvlText w:val=""/>
      <w:lvlJc w:val="left"/>
    </w:lvl>
    <w:lvl w:ilvl="2" w:tplc="3CB43842">
      <w:numFmt w:val="decimal"/>
      <w:lvlText w:val=""/>
      <w:lvlJc w:val="left"/>
    </w:lvl>
    <w:lvl w:ilvl="3" w:tplc="A8429D02">
      <w:numFmt w:val="decimal"/>
      <w:lvlText w:val=""/>
      <w:lvlJc w:val="left"/>
    </w:lvl>
    <w:lvl w:ilvl="4" w:tplc="C122E84A">
      <w:numFmt w:val="decimal"/>
      <w:lvlText w:val=""/>
      <w:lvlJc w:val="left"/>
    </w:lvl>
    <w:lvl w:ilvl="5" w:tplc="1870DB58">
      <w:numFmt w:val="decimal"/>
      <w:lvlText w:val=""/>
      <w:lvlJc w:val="left"/>
    </w:lvl>
    <w:lvl w:ilvl="6" w:tplc="5A409E64">
      <w:numFmt w:val="decimal"/>
      <w:lvlText w:val=""/>
      <w:lvlJc w:val="left"/>
    </w:lvl>
    <w:lvl w:ilvl="7" w:tplc="F28C9DD8">
      <w:numFmt w:val="decimal"/>
      <w:lvlText w:val=""/>
      <w:lvlJc w:val="left"/>
    </w:lvl>
    <w:lvl w:ilvl="8" w:tplc="0BDA1C58">
      <w:numFmt w:val="decimal"/>
      <w:lvlText w:val=""/>
      <w:lvlJc w:val="left"/>
    </w:lvl>
  </w:abstractNum>
  <w:abstractNum w:abstractNumId="15" w15:restartNumberingAfterBreak="0">
    <w:nsid w:val="1381823A"/>
    <w:multiLevelType w:val="hybridMultilevel"/>
    <w:tmpl w:val="979E0FF2"/>
    <w:lvl w:ilvl="0" w:tplc="0E680722">
      <w:start w:val="1"/>
      <w:numFmt w:val="bullet"/>
      <w:lvlText w:val="ở"/>
      <w:lvlJc w:val="left"/>
    </w:lvl>
    <w:lvl w:ilvl="1" w:tplc="E2B867F2">
      <w:numFmt w:val="decimal"/>
      <w:lvlText w:val=""/>
      <w:lvlJc w:val="left"/>
    </w:lvl>
    <w:lvl w:ilvl="2" w:tplc="1250004E">
      <w:numFmt w:val="decimal"/>
      <w:lvlText w:val=""/>
      <w:lvlJc w:val="left"/>
    </w:lvl>
    <w:lvl w:ilvl="3" w:tplc="FC0A9224">
      <w:numFmt w:val="decimal"/>
      <w:lvlText w:val=""/>
      <w:lvlJc w:val="left"/>
    </w:lvl>
    <w:lvl w:ilvl="4" w:tplc="D91CAB20">
      <w:numFmt w:val="decimal"/>
      <w:lvlText w:val=""/>
      <w:lvlJc w:val="left"/>
    </w:lvl>
    <w:lvl w:ilvl="5" w:tplc="900493C2">
      <w:numFmt w:val="decimal"/>
      <w:lvlText w:val=""/>
      <w:lvlJc w:val="left"/>
    </w:lvl>
    <w:lvl w:ilvl="6" w:tplc="E4EE07AC">
      <w:numFmt w:val="decimal"/>
      <w:lvlText w:val=""/>
      <w:lvlJc w:val="left"/>
    </w:lvl>
    <w:lvl w:ilvl="7" w:tplc="94B8DDD0">
      <w:numFmt w:val="decimal"/>
      <w:lvlText w:val=""/>
      <w:lvlJc w:val="left"/>
    </w:lvl>
    <w:lvl w:ilvl="8" w:tplc="15B8BAA6">
      <w:numFmt w:val="decimal"/>
      <w:lvlText w:val=""/>
      <w:lvlJc w:val="left"/>
    </w:lvl>
  </w:abstractNum>
  <w:abstractNum w:abstractNumId="16" w15:restartNumberingAfterBreak="0">
    <w:nsid w:val="14330624"/>
    <w:multiLevelType w:val="hybridMultilevel"/>
    <w:tmpl w:val="60C6EEC8"/>
    <w:lvl w:ilvl="0" w:tplc="F3C0960E">
      <w:start w:val="1"/>
      <w:numFmt w:val="bullet"/>
      <w:lvlText w:val="-"/>
      <w:lvlJc w:val="left"/>
    </w:lvl>
    <w:lvl w:ilvl="1" w:tplc="46349878">
      <w:numFmt w:val="decimal"/>
      <w:lvlText w:val=""/>
      <w:lvlJc w:val="left"/>
    </w:lvl>
    <w:lvl w:ilvl="2" w:tplc="B75A8874">
      <w:numFmt w:val="decimal"/>
      <w:lvlText w:val=""/>
      <w:lvlJc w:val="left"/>
    </w:lvl>
    <w:lvl w:ilvl="3" w:tplc="4796C32E">
      <w:numFmt w:val="decimal"/>
      <w:lvlText w:val=""/>
      <w:lvlJc w:val="left"/>
    </w:lvl>
    <w:lvl w:ilvl="4" w:tplc="753E26EC">
      <w:numFmt w:val="decimal"/>
      <w:lvlText w:val=""/>
      <w:lvlJc w:val="left"/>
    </w:lvl>
    <w:lvl w:ilvl="5" w:tplc="90361416">
      <w:numFmt w:val="decimal"/>
      <w:lvlText w:val=""/>
      <w:lvlJc w:val="left"/>
    </w:lvl>
    <w:lvl w:ilvl="6" w:tplc="E7FE77F8">
      <w:numFmt w:val="decimal"/>
      <w:lvlText w:val=""/>
      <w:lvlJc w:val="left"/>
    </w:lvl>
    <w:lvl w:ilvl="7" w:tplc="CF70B5A6">
      <w:numFmt w:val="decimal"/>
      <w:lvlText w:val=""/>
      <w:lvlJc w:val="left"/>
    </w:lvl>
    <w:lvl w:ilvl="8" w:tplc="440618D0">
      <w:numFmt w:val="decimal"/>
      <w:lvlText w:val=""/>
      <w:lvlJc w:val="left"/>
    </w:lvl>
  </w:abstractNum>
  <w:abstractNum w:abstractNumId="17" w15:restartNumberingAfterBreak="0">
    <w:nsid w:val="14E17E33"/>
    <w:multiLevelType w:val="hybridMultilevel"/>
    <w:tmpl w:val="C436BED2"/>
    <w:lvl w:ilvl="0" w:tplc="2F1462B8">
      <w:start w:val="1"/>
      <w:numFmt w:val="bullet"/>
      <w:lvlText w:val="+"/>
      <w:lvlJc w:val="left"/>
    </w:lvl>
    <w:lvl w:ilvl="1" w:tplc="B8727C4A">
      <w:numFmt w:val="decimal"/>
      <w:lvlText w:val=""/>
      <w:lvlJc w:val="left"/>
    </w:lvl>
    <w:lvl w:ilvl="2" w:tplc="B4E4164A">
      <w:numFmt w:val="decimal"/>
      <w:lvlText w:val=""/>
      <w:lvlJc w:val="left"/>
    </w:lvl>
    <w:lvl w:ilvl="3" w:tplc="8840A612">
      <w:numFmt w:val="decimal"/>
      <w:lvlText w:val=""/>
      <w:lvlJc w:val="left"/>
    </w:lvl>
    <w:lvl w:ilvl="4" w:tplc="92740CA6">
      <w:numFmt w:val="decimal"/>
      <w:lvlText w:val=""/>
      <w:lvlJc w:val="left"/>
    </w:lvl>
    <w:lvl w:ilvl="5" w:tplc="94B68F9C">
      <w:numFmt w:val="decimal"/>
      <w:lvlText w:val=""/>
      <w:lvlJc w:val="left"/>
    </w:lvl>
    <w:lvl w:ilvl="6" w:tplc="CB78692E">
      <w:numFmt w:val="decimal"/>
      <w:lvlText w:val=""/>
      <w:lvlJc w:val="left"/>
    </w:lvl>
    <w:lvl w:ilvl="7" w:tplc="705CFA02">
      <w:numFmt w:val="decimal"/>
      <w:lvlText w:val=""/>
      <w:lvlJc w:val="left"/>
    </w:lvl>
    <w:lvl w:ilvl="8" w:tplc="9FCE144C">
      <w:numFmt w:val="decimal"/>
      <w:lvlText w:val=""/>
      <w:lvlJc w:val="left"/>
    </w:lvl>
  </w:abstractNum>
  <w:abstractNum w:abstractNumId="18" w15:restartNumberingAfterBreak="0">
    <w:nsid w:val="15014ACB"/>
    <w:multiLevelType w:val="hybridMultilevel"/>
    <w:tmpl w:val="0798CA46"/>
    <w:lvl w:ilvl="0" w:tplc="9D228DEA">
      <w:start w:val="1"/>
      <w:numFmt w:val="bullet"/>
      <w:lvlText w:val=""/>
      <w:lvlJc w:val="left"/>
    </w:lvl>
    <w:lvl w:ilvl="1" w:tplc="C61219D2">
      <w:numFmt w:val="decimal"/>
      <w:lvlText w:val=""/>
      <w:lvlJc w:val="left"/>
    </w:lvl>
    <w:lvl w:ilvl="2" w:tplc="D1DA1778">
      <w:numFmt w:val="decimal"/>
      <w:lvlText w:val=""/>
      <w:lvlJc w:val="left"/>
    </w:lvl>
    <w:lvl w:ilvl="3" w:tplc="A1C0AFDC">
      <w:numFmt w:val="decimal"/>
      <w:lvlText w:val=""/>
      <w:lvlJc w:val="left"/>
    </w:lvl>
    <w:lvl w:ilvl="4" w:tplc="F62EF9FE">
      <w:numFmt w:val="decimal"/>
      <w:lvlText w:val=""/>
      <w:lvlJc w:val="left"/>
    </w:lvl>
    <w:lvl w:ilvl="5" w:tplc="3AB24E3E">
      <w:numFmt w:val="decimal"/>
      <w:lvlText w:val=""/>
      <w:lvlJc w:val="left"/>
    </w:lvl>
    <w:lvl w:ilvl="6" w:tplc="3AB6A43C">
      <w:numFmt w:val="decimal"/>
      <w:lvlText w:val=""/>
      <w:lvlJc w:val="left"/>
    </w:lvl>
    <w:lvl w:ilvl="7" w:tplc="02B4313C">
      <w:numFmt w:val="decimal"/>
      <w:lvlText w:val=""/>
      <w:lvlJc w:val="left"/>
    </w:lvl>
    <w:lvl w:ilvl="8" w:tplc="2BA4BC04">
      <w:numFmt w:val="decimal"/>
      <w:lvlText w:val=""/>
      <w:lvlJc w:val="left"/>
    </w:lvl>
  </w:abstractNum>
  <w:abstractNum w:abstractNumId="19" w15:restartNumberingAfterBreak="0">
    <w:nsid w:val="15B5AF5C"/>
    <w:multiLevelType w:val="hybridMultilevel"/>
    <w:tmpl w:val="905ED2AE"/>
    <w:lvl w:ilvl="0" w:tplc="01D80DBA">
      <w:start w:val="1"/>
      <w:numFmt w:val="bullet"/>
      <w:lvlText w:val=""/>
      <w:lvlJc w:val="left"/>
    </w:lvl>
    <w:lvl w:ilvl="1" w:tplc="F2EE2F10">
      <w:numFmt w:val="decimal"/>
      <w:lvlText w:val=""/>
      <w:lvlJc w:val="left"/>
    </w:lvl>
    <w:lvl w:ilvl="2" w:tplc="E2E62B96">
      <w:numFmt w:val="decimal"/>
      <w:lvlText w:val=""/>
      <w:lvlJc w:val="left"/>
    </w:lvl>
    <w:lvl w:ilvl="3" w:tplc="69D47B86">
      <w:numFmt w:val="decimal"/>
      <w:lvlText w:val=""/>
      <w:lvlJc w:val="left"/>
    </w:lvl>
    <w:lvl w:ilvl="4" w:tplc="531A6F4C">
      <w:numFmt w:val="decimal"/>
      <w:lvlText w:val=""/>
      <w:lvlJc w:val="left"/>
    </w:lvl>
    <w:lvl w:ilvl="5" w:tplc="17081362">
      <w:numFmt w:val="decimal"/>
      <w:lvlText w:val=""/>
      <w:lvlJc w:val="left"/>
    </w:lvl>
    <w:lvl w:ilvl="6" w:tplc="D530103C">
      <w:numFmt w:val="decimal"/>
      <w:lvlText w:val=""/>
      <w:lvlJc w:val="left"/>
    </w:lvl>
    <w:lvl w:ilvl="7" w:tplc="1C601004">
      <w:numFmt w:val="decimal"/>
      <w:lvlText w:val=""/>
      <w:lvlJc w:val="left"/>
    </w:lvl>
    <w:lvl w:ilvl="8" w:tplc="E32C943C">
      <w:numFmt w:val="decimal"/>
      <w:lvlText w:val=""/>
      <w:lvlJc w:val="left"/>
    </w:lvl>
  </w:abstractNum>
  <w:abstractNum w:abstractNumId="20" w15:restartNumberingAfterBreak="0">
    <w:nsid w:val="168E121F"/>
    <w:multiLevelType w:val="hybridMultilevel"/>
    <w:tmpl w:val="76D67DF4"/>
    <w:lvl w:ilvl="0" w:tplc="9D1E313E">
      <w:start w:val="1"/>
      <w:numFmt w:val="bullet"/>
      <w:lvlText w:val=""/>
      <w:lvlJc w:val="left"/>
    </w:lvl>
    <w:lvl w:ilvl="1" w:tplc="676623C8">
      <w:numFmt w:val="decimal"/>
      <w:lvlText w:val=""/>
      <w:lvlJc w:val="left"/>
    </w:lvl>
    <w:lvl w:ilvl="2" w:tplc="F98AE742">
      <w:numFmt w:val="decimal"/>
      <w:lvlText w:val=""/>
      <w:lvlJc w:val="left"/>
    </w:lvl>
    <w:lvl w:ilvl="3" w:tplc="4DCA998E">
      <w:numFmt w:val="decimal"/>
      <w:lvlText w:val=""/>
      <w:lvlJc w:val="left"/>
    </w:lvl>
    <w:lvl w:ilvl="4" w:tplc="81368CD0">
      <w:numFmt w:val="decimal"/>
      <w:lvlText w:val=""/>
      <w:lvlJc w:val="left"/>
    </w:lvl>
    <w:lvl w:ilvl="5" w:tplc="A72CE3E2">
      <w:numFmt w:val="decimal"/>
      <w:lvlText w:val=""/>
      <w:lvlJc w:val="left"/>
    </w:lvl>
    <w:lvl w:ilvl="6" w:tplc="D95887B6">
      <w:numFmt w:val="decimal"/>
      <w:lvlText w:val=""/>
      <w:lvlJc w:val="left"/>
    </w:lvl>
    <w:lvl w:ilvl="7" w:tplc="B5F2B1C2">
      <w:numFmt w:val="decimal"/>
      <w:lvlText w:val=""/>
      <w:lvlJc w:val="left"/>
    </w:lvl>
    <w:lvl w:ilvl="8" w:tplc="F684B49C">
      <w:numFmt w:val="decimal"/>
      <w:lvlText w:val=""/>
      <w:lvlJc w:val="left"/>
    </w:lvl>
  </w:abstractNum>
  <w:abstractNum w:abstractNumId="21" w15:restartNumberingAfterBreak="0">
    <w:nsid w:val="1716703B"/>
    <w:multiLevelType w:val="hybridMultilevel"/>
    <w:tmpl w:val="92CC00F0"/>
    <w:lvl w:ilvl="0" w:tplc="38A0B2CA">
      <w:start w:val="1"/>
      <w:numFmt w:val="bullet"/>
      <w:lvlText w:val="-"/>
      <w:lvlJc w:val="left"/>
    </w:lvl>
    <w:lvl w:ilvl="1" w:tplc="5DF4F2B2">
      <w:numFmt w:val="decimal"/>
      <w:lvlText w:val=""/>
      <w:lvlJc w:val="left"/>
    </w:lvl>
    <w:lvl w:ilvl="2" w:tplc="3C68E61A">
      <w:numFmt w:val="decimal"/>
      <w:lvlText w:val=""/>
      <w:lvlJc w:val="left"/>
    </w:lvl>
    <w:lvl w:ilvl="3" w:tplc="39CEFFD4">
      <w:numFmt w:val="decimal"/>
      <w:lvlText w:val=""/>
      <w:lvlJc w:val="left"/>
    </w:lvl>
    <w:lvl w:ilvl="4" w:tplc="12EC4988">
      <w:numFmt w:val="decimal"/>
      <w:lvlText w:val=""/>
      <w:lvlJc w:val="left"/>
    </w:lvl>
    <w:lvl w:ilvl="5" w:tplc="3B28C4BC">
      <w:numFmt w:val="decimal"/>
      <w:lvlText w:val=""/>
      <w:lvlJc w:val="left"/>
    </w:lvl>
    <w:lvl w:ilvl="6" w:tplc="02D64574">
      <w:numFmt w:val="decimal"/>
      <w:lvlText w:val=""/>
      <w:lvlJc w:val="left"/>
    </w:lvl>
    <w:lvl w:ilvl="7" w:tplc="DB40BA46">
      <w:numFmt w:val="decimal"/>
      <w:lvlText w:val=""/>
      <w:lvlJc w:val="left"/>
    </w:lvl>
    <w:lvl w:ilvl="8" w:tplc="BE44E340">
      <w:numFmt w:val="decimal"/>
      <w:lvlText w:val=""/>
      <w:lvlJc w:val="left"/>
    </w:lvl>
  </w:abstractNum>
  <w:abstractNum w:abstractNumId="22" w15:restartNumberingAfterBreak="0">
    <w:nsid w:val="180115BE"/>
    <w:multiLevelType w:val="hybridMultilevel"/>
    <w:tmpl w:val="CE52DD6E"/>
    <w:lvl w:ilvl="0" w:tplc="6C38383A">
      <w:start w:val="1"/>
      <w:numFmt w:val="bullet"/>
      <w:lvlText w:val=""/>
      <w:lvlJc w:val="left"/>
    </w:lvl>
    <w:lvl w:ilvl="1" w:tplc="504010D8">
      <w:numFmt w:val="decimal"/>
      <w:lvlText w:val=""/>
      <w:lvlJc w:val="left"/>
    </w:lvl>
    <w:lvl w:ilvl="2" w:tplc="B566B3F2">
      <w:numFmt w:val="decimal"/>
      <w:lvlText w:val=""/>
      <w:lvlJc w:val="left"/>
    </w:lvl>
    <w:lvl w:ilvl="3" w:tplc="DFCC183E">
      <w:numFmt w:val="decimal"/>
      <w:lvlText w:val=""/>
      <w:lvlJc w:val="left"/>
    </w:lvl>
    <w:lvl w:ilvl="4" w:tplc="4A4007CA">
      <w:numFmt w:val="decimal"/>
      <w:lvlText w:val=""/>
      <w:lvlJc w:val="left"/>
    </w:lvl>
    <w:lvl w:ilvl="5" w:tplc="2EFCEDC4">
      <w:numFmt w:val="decimal"/>
      <w:lvlText w:val=""/>
      <w:lvlJc w:val="left"/>
    </w:lvl>
    <w:lvl w:ilvl="6" w:tplc="06F8A964">
      <w:numFmt w:val="decimal"/>
      <w:lvlText w:val=""/>
      <w:lvlJc w:val="left"/>
    </w:lvl>
    <w:lvl w:ilvl="7" w:tplc="DECE3330">
      <w:numFmt w:val="decimal"/>
      <w:lvlText w:val=""/>
      <w:lvlJc w:val="left"/>
    </w:lvl>
    <w:lvl w:ilvl="8" w:tplc="1BC4907A">
      <w:numFmt w:val="decimal"/>
      <w:lvlText w:val=""/>
      <w:lvlJc w:val="left"/>
    </w:lvl>
  </w:abstractNum>
  <w:abstractNum w:abstractNumId="23" w15:restartNumberingAfterBreak="0">
    <w:nsid w:val="1A27709E"/>
    <w:multiLevelType w:val="hybridMultilevel"/>
    <w:tmpl w:val="1286158C"/>
    <w:lvl w:ilvl="0" w:tplc="FA6A46CA">
      <w:start w:val="1"/>
      <w:numFmt w:val="bullet"/>
      <w:lvlText w:val=""/>
      <w:lvlJc w:val="left"/>
    </w:lvl>
    <w:lvl w:ilvl="1" w:tplc="332A3D0E">
      <w:numFmt w:val="decimal"/>
      <w:lvlText w:val=""/>
      <w:lvlJc w:val="left"/>
    </w:lvl>
    <w:lvl w:ilvl="2" w:tplc="B6C07922">
      <w:numFmt w:val="decimal"/>
      <w:lvlText w:val=""/>
      <w:lvlJc w:val="left"/>
    </w:lvl>
    <w:lvl w:ilvl="3" w:tplc="79121A76">
      <w:numFmt w:val="decimal"/>
      <w:lvlText w:val=""/>
      <w:lvlJc w:val="left"/>
    </w:lvl>
    <w:lvl w:ilvl="4" w:tplc="7C765276">
      <w:numFmt w:val="decimal"/>
      <w:lvlText w:val=""/>
      <w:lvlJc w:val="left"/>
    </w:lvl>
    <w:lvl w:ilvl="5" w:tplc="F190CDE0">
      <w:numFmt w:val="decimal"/>
      <w:lvlText w:val=""/>
      <w:lvlJc w:val="left"/>
    </w:lvl>
    <w:lvl w:ilvl="6" w:tplc="7EEA4BBA">
      <w:numFmt w:val="decimal"/>
      <w:lvlText w:val=""/>
      <w:lvlJc w:val="left"/>
    </w:lvl>
    <w:lvl w:ilvl="7" w:tplc="A530D14A">
      <w:numFmt w:val="decimal"/>
      <w:lvlText w:val=""/>
      <w:lvlJc w:val="left"/>
    </w:lvl>
    <w:lvl w:ilvl="8" w:tplc="B00673C2">
      <w:numFmt w:val="decimal"/>
      <w:lvlText w:val=""/>
      <w:lvlJc w:val="left"/>
    </w:lvl>
  </w:abstractNum>
  <w:abstractNum w:abstractNumId="24" w15:restartNumberingAfterBreak="0">
    <w:nsid w:val="1A32234B"/>
    <w:multiLevelType w:val="hybridMultilevel"/>
    <w:tmpl w:val="807477EC"/>
    <w:lvl w:ilvl="0" w:tplc="249A7496">
      <w:start w:val="1"/>
      <w:numFmt w:val="bullet"/>
      <w:lvlText w:val=""/>
      <w:lvlJc w:val="left"/>
    </w:lvl>
    <w:lvl w:ilvl="1" w:tplc="2B387640">
      <w:numFmt w:val="decimal"/>
      <w:lvlText w:val=""/>
      <w:lvlJc w:val="left"/>
    </w:lvl>
    <w:lvl w:ilvl="2" w:tplc="0442B984">
      <w:numFmt w:val="decimal"/>
      <w:lvlText w:val=""/>
      <w:lvlJc w:val="left"/>
    </w:lvl>
    <w:lvl w:ilvl="3" w:tplc="97785530">
      <w:numFmt w:val="decimal"/>
      <w:lvlText w:val=""/>
      <w:lvlJc w:val="left"/>
    </w:lvl>
    <w:lvl w:ilvl="4" w:tplc="9D3EBF14">
      <w:numFmt w:val="decimal"/>
      <w:lvlText w:val=""/>
      <w:lvlJc w:val="left"/>
    </w:lvl>
    <w:lvl w:ilvl="5" w:tplc="FBA461C0">
      <w:numFmt w:val="decimal"/>
      <w:lvlText w:val=""/>
      <w:lvlJc w:val="left"/>
    </w:lvl>
    <w:lvl w:ilvl="6" w:tplc="7E063A32">
      <w:numFmt w:val="decimal"/>
      <w:lvlText w:val=""/>
      <w:lvlJc w:val="left"/>
    </w:lvl>
    <w:lvl w:ilvl="7" w:tplc="20388DFC">
      <w:numFmt w:val="decimal"/>
      <w:lvlText w:val=""/>
      <w:lvlJc w:val="left"/>
    </w:lvl>
    <w:lvl w:ilvl="8" w:tplc="75A82A24">
      <w:numFmt w:val="decimal"/>
      <w:lvlText w:val=""/>
      <w:lvlJc w:val="left"/>
    </w:lvl>
  </w:abstractNum>
  <w:abstractNum w:abstractNumId="25" w15:restartNumberingAfterBreak="0">
    <w:nsid w:val="1BA026FA"/>
    <w:multiLevelType w:val="hybridMultilevel"/>
    <w:tmpl w:val="86D8847C"/>
    <w:lvl w:ilvl="0" w:tplc="F59CF128">
      <w:start w:val="1"/>
      <w:numFmt w:val="bullet"/>
      <w:lvlText w:val="-"/>
      <w:lvlJc w:val="left"/>
    </w:lvl>
    <w:lvl w:ilvl="1" w:tplc="266A3210">
      <w:numFmt w:val="decimal"/>
      <w:lvlText w:val=""/>
      <w:lvlJc w:val="left"/>
    </w:lvl>
    <w:lvl w:ilvl="2" w:tplc="054C7FC0">
      <w:numFmt w:val="decimal"/>
      <w:lvlText w:val=""/>
      <w:lvlJc w:val="left"/>
    </w:lvl>
    <w:lvl w:ilvl="3" w:tplc="465243C6">
      <w:numFmt w:val="decimal"/>
      <w:lvlText w:val=""/>
      <w:lvlJc w:val="left"/>
    </w:lvl>
    <w:lvl w:ilvl="4" w:tplc="9296E922">
      <w:numFmt w:val="decimal"/>
      <w:lvlText w:val=""/>
      <w:lvlJc w:val="left"/>
    </w:lvl>
    <w:lvl w:ilvl="5" w:tplc="651C6062">
      <w:numFmt w:val="decimal"/>
      <w:lvlText w:val=""/>
      <w:lvlJc w:val="left"/>
    </w:lvl>
    <w:lvl w:ilvl="6" w:tplc="112ABA52">
      <w:numFmt w:val="decimal"/>
      <w:lvlText w:val=""/>
      <w:lvlJc w:val="left"/>
    </w:lvl>
    <w:lvl w:ilvl="7" w:tplc="51906BB4">
      <w:numFmt w:val="decimal"/>
      <w:lvlText w:val=""/>
      <w:lvlJc w:val="left"/>
    </w:lvl>
    <w:lvl w:ilvl="8" w:tplc="6A86294A">
      <w:numFmt w:val="decimal"/>
      <w:lvlText w:val=""/>
      <w:lvlJc w:val="left"/>
    </w:lvl>
  </w:abstractNum>
  <w:abstractNum w:abstractNumId="26" w15:restartNumberingAfterBreak="0">
    <w:nsid w:val="1CF10FD8"/>
    <w:multiLevelType w:val="hybridMultilevel"/>
    <w:tmpl w:val="FAAE93DC"/>
    <w:lvl w:ilvl="0" w:tplc="C456BBE4">
      <w:start w:val="1"/>
      <w:numFmt w:val="bullet"/>
      <w:lvlText w:val=""/>
      <w:lvlJc w:val="left"/>
    </w:lvl>
    <w:lvl w:ilvl="1" w:tplc="9C8404AC">
      <w:numFmt w:val="decimal"/>
      <w:lvlText w:val=""/>
      <w:lvlJc w:val="left"/>
    </w:lvl>
    <w:lvl w:ilvl="2" w:tplc="B5088092">
      <w:numFmt w:val="decimal"/>
      <w:lvlText w:val=""/>
      <w:lvlJc w:val="left"/>
    </w:lvl>
    <w:lvl w:ilvl="3" w:tplc="F4C6E190">
      <w:numFmt w:val="decimal"/>
      <w:lvlText w:val=""/>
      <w:lvlJc w:val="left"/>
    </w:lvl>
    <w:lvl w:ilvl="4" w:tplc="17403146">
      <w:numFmt w:val="decimal"/>
      <w:lvlText w:val=""/>
      <w:lvlJc w:val="left"/>
    </w:lvl>
    <w:lvl w:ilvl="5" w:tplc="D5E2CA0E">
      <w:numFmt w:val="decimal"/>
      <w:lvlText w:val=""/>
      <w:lvlJc w:val="left"/>
    </w:lvl>
    <w:lvl w:ilvl="6" w:tplc="173CB7BC">
      <w:numFmt w:val="decimal"/>
      <w:lvlText w:val=""/>
      <w:lvlJc w:val="left"/>
    </w:lvl>
    <w:lvl w:ilvl="7" w:tplc="4FF6F70A">
      <w:numFmt w:val="decimal"/>
      <w:lvlText w:val=""/>
      <w:lvlJc w:val="left"/>
    </w:lvl>
    <w:lvl w:ilvl="8" w:tplc="BF5A8586">
      <w:numFmt w:val="decimal"/>
      <w:lvlText w:val=""/>
      <w:lvlJc w:val="left"/>
    </w:lvl>
  </w:abstractNum>
  <w:abstractNum w:abstractNumId="27" w15:restartNumberingAfterBreak="0">
    <w:nsid w:val="1DBABF00"/>
    <w:multiLevelType w:val="hybridMultilevel"/>
    <w:tmpl w:val="66C8792C"/>
    <w:lvl w:ilvl="0" w:tplc="FEE2BBB2">
      <w:start w:val="1"/>
      <w:numFmt w:val="bullet"/>
      <w:lvlText w:val=""/>
      <w:lvlJc w:val="left"/>
    </w:lvl>
    <w:lvl w:ilvl="1" w:tplc="16EEF0B2">
      <w:numFmt w:val="decimal"/>
      <w:lvlText w:val=""/>
      <w:lvlJc w:val="left"/>
    </w:lvl>
    <w:lvl w:ilvl="2" w:tplc="5D0E40F6">
      <w:numFmt w:val="decimal"/>
      <w:lvlText w:val=""/>
      <w:lvlJc w:val="left"/>
    </w:lvl>
    <w:lvl w:ilvl="3" w:tplc="9CD65330">
      <w:numFmt w:val="decimal"/>
      <w:lvlText w:val=""/>
      <w:lvlJc w:val="left"/>
    </w:lvl>
    <w:lvl w:ilvl="4" w:tplc="B680027C">
      <w:numFmt w:val="decimal"/>
      <w:lvlText w:val=""/>
      <w:lvlJc w:val="left"/>
    </w:lvl>
    <w:lvl w:ilvl="5" w:tplc="C9CE66BA">
      <w:numFmt w:val="decimal"/>
      <w:lvlText w:val=""/>
      <w:lvlJc w:val="left"/>
    </w:lvl>
    <w:lvl w:ilvl="6" w:tplc="80C4759E">
      <w:numFmt w:val="decimal"/>
      <w:lvlText w:val=""/>
      <w:lvlJc w:val="left"/>
    </w:lvl>
    <w:lvl w:ilvl="7" w:tplc="89C859B4">
      <w:numFmt w:val="decimal"/>
      <w:lvlText w:val=""/>
      <w:lvlJc w:val="left"/>
    </w:lvl>
    <w:lvl w:ilvl="8" w:tplc="B40A858A">
      <w:numFmt w:val="decimal"/>
      <w:lvlText w:val=""/>
      <w:lvlJc w:val="left"/>
    </w:lvl>
  </w:abstractNum>
  <w:abstractNum w:abstractNumId="28" w15:restartNumberingAfterBreak="0">
    <w:nsid w:val="1EBA5D23"/>
    <w:multiLevelType w:val="hybridMultilevel"/>
    <w:tmpl w:val="32126606"/>
    <w:lvl w:ilvl="0" w:tplc="81E80E84">
      <w:start w:val="1"/>
      <w:numFmt w:val="bullet"/>
      <w:lvlText w:val=""/>
      <w:lvlJc w:val="left"/>
    </w:lvl>
    <w:lvl w:ilvl="1" w:tplc="2F9AAB3A">
      <w:numFmt w:val="decimal"/>
      <w:lvlText w:val=""/>
      <w:lvlJc w:val="left"/>
    </w:lvl>
    <w:lvl w:ilvl="2" w:tplc="78D4E94C">
      <w:numFmt w:val="decimal"/>
      <w:lvlText w:val=""/>
      <w:lvlJc w:val="left"/>
    </w:lvl>
    <w:lvl w:ilvl="3" w:tplc="9C108F86">
      <w:numFmt w:val="decimal"/>
      <w:lvlText w:val=""/>
      <w:lvlJc w:val="left"/>
    </w:lvl>
    <w:lvl w:ilvl="4" w:tplc="90F451B8">
      <w:numFmt w:val="decimal"/>
      <w:lvlText w:val=""/>
      <w:lvlJc w:val="left"/>
    </w:lvl>
    <w:lvl w:ilvl="5" w:tplc="599E6086">
      <w:numFmt w:val="decimal"/>
      <w:lvlText w:val=""/>
      <w:lvlJc w:val="left"/>
    </w:lvl>
    <w:lvl w:ilvl="6" w:tplc="5FEEBB42">
      <w:numFmt w:val="decimal"/>
      <w:lvlText w:val=""/>
      <w:lvlJc w:val="left"/>
    </w:lvl>
    <w:lvl w:ilvl="7" w:tplc="6E424CA0">
      <w:numFmt w:val="decimal"/>
      <w:lvlText w:val=""/>
      <w:lvlJc w:val="left"/>
    </w:lvl>
    <w:lvl w:ilvl="8" w:tplc="2CECB430">
      <w:numFmt w:val="decimal"/>
      <w:lvlText w:val=""/>
      <w:lvlJc w:val="left"/>
    </w:lvl>
  </w:abstractNum>
  <w:abstractNum w:abstractNumId="29" w15:restartNumberingAfterBreak="0">
    <w:nsid w:val="1F48EAA1"/>
    <w:multiLevelType w:val="hybridMultilevel"/>
    <w:tmpl w:val="A16051EC"/>
    <w:lvl w:ilvl="0" w:tplc="3556B03E">
      <w:start w:val="1"/>
      <w:numFmt w:val="bullet"/>
      <w:lvlText w:val=""/>
      <w:lvlJc w:val="left"/>
    </w:lvl>
    <w:lvl w:ilvl="1" w:tplc="B32292AE">
      <w:numFmt w:val="decimal"/>
      <w:lvlText w:val=""/>
      <w:lvlJc w:val="left"/>
    </w:lvl>
    <w:lvl w:ilvl="2" w:tplc="C37E4C02">
      <w:numFmt w:val="decimal"/>
      <w:lvlText w:val=""/>
      <w:lvlJc w:val="left"/>
    </w:lvl>
    <w:lvl w:ilvl="3" w:tplc="37D68C7E">
      <w:numFmt w:val="decimal"/>
      <w:lvlText w:val=""/>
      <w:lvlJc w:val="left"/>
    </w:lvl>
    <w:lvl w:ilvl="4" w:tplc="4DA2B9E8">
      <w:numFmt w:val="decimal"/>
      <w:lvlText w:val=""/>
      <w:lvlJc w:val="left"/>
    </w:lvl>
    <w:lvl w:ilvl="5" w:tplc="7C043634">
      <w:numFmt w:val="decimal"/>
      <w:lvlText w:val=""/>
      <w:lvlJc w:val="left"/>
    </w:lvl>
    <w:lvl w:ilvl="6" w:tplc="E4D8BA7C">
      <w:numFmt w:val="decimal"/>
      <w:lvlText w:val=""/>
      <w:lvlJc w:val="left"/>
    </w:lvl>
    <w:lvl w:ilvl="7" w:tplc="AB78B3AE">
      <w:numFmt w:val="decimal"/>
      <w:lvlText w:val=""/>
      <w:lvlJc w:val="left"/>
    </w:lvl>
    <w:lvl w:ilvl="8" w:tplc="B2BC8BFA">
      <w:numFmt w:val="decimal"/>
      <w:lvlText w:val=""/>
      <w:lvlJc w:val="left"/>
    </w:lvl>
  </w:abstractNum>
  <w:abstractNum w:abstractNumId="30" w15:restartNumberingAfterBreak="0">
    <w:nsid w:val="235BA861"/>
    <w:multiLevelType w:val="hybridMultilevel"/>
    <w:tmpl w:val="0E44CB5C"/>
    <w:lvl w:ilvl="0" w:tplc="45B0F8AE">
      <w:start w:val="1"/>
      <w:numFmt w:val="bullet"/>
      <w:lvlText w:val=""/>
      <w:lvlJc w:val="left"/>
    </w:lvl>
    <w:lvl w:ilvl="1" w:tplc="EDCA284A">
      <w:numFmt w:val="decimal"/>
      <w:lvlText w:val=""/>
      <w:lvlJc w:val="left"/>
    </w:lvl>
    <w:lvl w:ilvl="2" w:tplc="F4ECADEA">
      <w:numFmt w:val="decimal"/>
      <w:lvlText w:val=""/>
      <w:lvlJc w:val="left"/>
    </w:lvl>
    <w:lvl w:ilvl="3" w:tplc="86BA35AE">
      <w:numFmt w:val="decimal"/>
      <w:lvlText w:val=""/>
      <w:lvlJc w:val="left"/>
    </w:lvl>
    <w:lvl w:ilvl="4" w:tplc="DEACE6E4">
      <w:numFmt w:val="decimal"/>
      <w:lvlText w:val=""/>
      <w:lvlJc w:val="left"/>
    </w:lvl>
    <w:lvl w:ilvl="5" w:tplc="6436EC50">
      <w:numFmt w:val="decimal"/>
      <w:lvlText w:val=""/>
      <w:lvlJc w:val="left"/>
    </w:lvl>
    <w:lvl w:ilvl="6" w:tplc="78BE7DF2">
      <w:numFmt w:val="decimal"/>
      <w:lvlText w:val=""/>
      <w:lvlJc w:val="left"/>
    </w:lvl>
    <w:lvl w:ilvl="7" w:tplc="413285D2">
      <w:numFmt w:val="decimal"/>
      <w:lvlText w:val=""/>
      <w:lvlJc w:val="left"/>
    </w:lvl>
    <w:lvl w:ilvl="8" w:tplc="33B64970">
      <w:numFmt w:val="decimal"/>
      <w:lvlText w:val=""/>
      <w:lvlJc w:val="left"/>
    </w:lvl>
  </w:abstractNum>
  <w:abstractNum w:abstractNumId="31" w15:restartNumberingAfterBreak="0">
    <w:nsid w:val="23F9C13C"/>
    <w:multiLevelType w:val="hybridMultilevel"/>
    <w:tmpl w:val="75B2A59C"/>
    <w:lvl w:ilvl="0" w:tplc="C8E8257E">
      <w:start w:val="1"/>
      <w:numFmt w:val="bullet"/>
      <w:lvlText w:val="-"/>
      <w:lvlJc w:val="left"/>
    </w:lvl>
    <w:lvl w:ilvl="1" w:tplc="CF1AB862">
      <w:start w:val="1"/>
      <w:numFmt w:val="bullet"/>
      <w:lvlText w:val="+"/>
      <w:lvlJc w:val="left"/>
    </w:lvl>
    <w:lvl w:ilvl="2" w:tplc="019AE2A4">
      <w:numFmt w:val="decimal"/>
      <w:lvlText w:val=""/>
      <w:lvlJc w:val="left"/>
    </w:lvl>
    <w:lvl w:ilvl="3" w:tplc="3214826C">
      <w:numFmt w:val="decimal"/>
      <w:lvlText w:val=""/>
      <w:lvlJc w:val="left"/>
    </w:lvl>
    <w:lvl w:ilvl="4" w:tplc="CFC413AC">
      <w:numFmt w:val="decimal"/>
      <w:lvlText w:val=""/>
      <w:lvlJc w:val="left"/>
    </w:lvl>
    <w:lvl w:ilvl="5" w:tplc="EB0E22A4">
      <w:numFmt w:val="decimal"/>
      <w:lvlText w:val=""/>
      <w:lvlJc w:val="left"/>
    </w:lvl>
    <w:lvl w:ilvl="6" w:tplc="3BF812BE">
      <w:numFmt w:val="decimal"/>
      <w:lvlText w:val=""/>
      <w:lvlJc w:val="left"/>
    </w:lvl>
    <w:lvl w:ilvl="7" w:tplc="83D60D00">
      <w:numFmt w:val="decimal"/>
      <w:lvlText w:val=""/>
      <w:lvlJc w:val="left"/>
    </w:lvl>
    <w:lvl w:ilvl="8" w:tplc="1F881198">
      <w:numFmt w:val="decimal"/>
      <w:lvlText w:val=""/>
      <w:lvlJc w:val="left"/>
    </w:lvl>
  </w:abstractNum>
  <w:abstractNum w:abstractNumId="32" w15:restartNumberingAfterBreak="0">
    <w:nsid w:val="25A70BF7"/>
    <w:multiLevelType w:val="hybridMultilevel"/>
    <w:tmpl w:val="1ED42404"/>
    <w:lvl w:ilvl="0" w:tplc="2E386C16">
      <w:start w:val="1"/>
      <w:numFmt w:val="bullet"/>
      <w:lvlText w:val="-"/>
      <w:lvlJc w:val="left"/>
    </w:lvl>
    <w:lvl w:ilvl="1" w:tplc="036EE46A">
      <w:numFmt w:val="decimal"/>
      <w:lvlText w:val=""/>
      <w:lvlJc w:val="left"/>
    </w:lvl>
    <w:lvl w:ilvl="2" w:tplc="75DAD0D4">
      <w:numFmt w:val="decimal"/>
      <w:lvlText w:val=""/>
      <w:lvlJc w:val="left"/>
    </w:lvl>
    <w:lvl w:ilvl="3" w:tplc="F702C838">
      <w:numFmt w:val="decimal"/>
      <w:lvlText w:val=""/>
      <w:lvlJc w:val="left"/>
    </w:lvl>
    <w:lvl w:ilvl="4" w:tplc="9914214E">
      <w:numFmt w:val="decimal"/>
      <w:lvlText w:val=""/>
      <w:lvlJc w:val="left"/>
    </w:lvl>
    <w:lvl w:ilvl="5" w:tplc="FDE8315C">
      <w:numFmt w:val="decimal"/>
      <w:lvlText w:val=""/>
      <w:lvlJc w:val="left"/>
    </w:lvl>
    <w:lvl w:ilvl="6" w:tplc="278CAB18">
      <w:numFmt w:val="decimal"/>
      <w:lvlText w:val=""/>
      <w:lvlJc w:val="left"/>
    </w:lvl>
    <w:lvl w:ilvl="7" w:tplc="2838612A">
      <w:numFmt w:val="decimal"/>
      <w:lvlText w:val=""/>
      <w:lvlJc w:val="left"/>
    </w:lvl>
    <w:lvl w:ilvl="8" w:tplc="EF38C1B2">
      <w:numFmt w:val="decimal"/>
      <w:lvlText w:val=""/>
      <w:lvlJc w:val="left"/>
    </w:lvl>
  </w:abstractNum>
  <w:abstractNum w:abstractNumId="33" w15:restartNumberingAfterBreak="0">
    <w:nsid w:val="275AC794"/>
    <w:multiLevelType w:val="hybridMultilevel"/>
    <w:tmpl w:val="6AD84A28"/>
    <w:lvl w:ilvl="0" w:tplc="5B6216C8">
      <w:start w:val="1"/>
      <w:numFmt w:val="bullet"/>
      <w:lvlText w:val=""/>
      <w:lvlJc w:val="left"/>
    </w:lvl>
    <w:lvl w:ilvl="1" w:tplc="46A48D22">
      <w:numFmt w:val="decimal"/>
      <w:lvlText w:val=""/>
      <w:lvlJc w:val="left"/>
    </w:lvl>
    <w:lvl w:ilvl="2" w:tplc="F8103B88">
      <w:numFmt w:val="decimal"/>
      <w:lvlText w:val=""/>
      <w:lvlJc w:val="left"/>
    </w:lvl>
    <w:lvl w:ilvl="3" w:tplc="4512487C">
      <w:numFmt w:val="decimal"/>
      <w:lvlText w:val=""/>
      <w:lvlJc w:val="left"/>
    </w:lvl>
    <w:lvl w:ilvl="4" w:tplc="1EC615A6">
      <w:numFmt w:val="decimal"/>
      <w:lvlText w:val=""/>
      <w:lvlJc w:val="left"/>
    </w:lvl>
    <w:lvl w:ilvl="5" w:tplc="C3984392">
      <w:numFmt w:val="decimal"/>
      <w:lvlText w:val=""/>
      <w:lvlJc w:val="left"/>
    </w:lvl>
    <w:lvl w:ilvl="6" w:tplc="98E886F4">
      <w:numFmt w:val="decimal"/>
      <w:lvlText w:val=""/>
      <w:lvlJc w:val="left"/>
    </w:lvl>
    <w:lvl w:ilvl="7" w:tplc="DD3868CA">
      <w:numFmt w:val="decimal"/>
      <w:lvlText w:val=""/>
      <w:lvlJc w:val="left"/>
    </w:lvl>
    <w:lvl w:ilvl="8" w:tplc="AD2E461A">
      <w:numFmt w:val="decimal"/>
      <w:lvlText w:val=""/>
      <w:lvlJc w:val="left"/>
    </w:lvl>
  </w:abstractNum>
  <w:abstractNum w:abstractNumId="34" w15:restartNumberingAfterBreak="0">
    <w:nsid w:val="2DF6D648"/>
    <w:multiLevelType w:val="hybridMultilevel"/>
    <w:tmpl w:val="752EEC50"/>
    <w:lvl w:ilvl="0" w:tplc="46325228">
      <w:start w:val="24"/>
      <w:numFmt w:val="decimal"/>
      <w:lvlText w:val="%1."/>
      <w:lvlJc w:val="left"/>
    </w:lvl>
    <w:lvl w:ilvl="1" w:tplc="342E165C">
      <w:start w:val="16"/>
      <w:numFmt w:val="lowerLetter"/>
      <w:lvlText w:val="%2."/>
      <w:lvlJc w:val="left"/>
    </w:lvl>
    <w:lvl w:ilvl="2" w:tplc="492EDA30">
      <w:numFmt w:val="decimal"/>
      <w:lvlText w:val=""/>
      <w:lvlJc w:val="left"/>
    </w:lvl>
    <w:lvl w:ilvl="3" w:tplc="03DEAB5C">
      <w:numFmt w:val="decimal"/>
      <w:lvlText w:val=""/>
      <w:lvlJc w:val="left"/>
    </w:lvl>
    <w:lvl w:ilvl="4" w:tplc="9A72B18A">
      <w:numFmt w:val="decimal"/>
      <w:lvlText w:val=""/>
      <w:lvlJc w:val="left"/>
    </w:lvl>
    <w:lvl w:ilvl="5" w:tplc="A2C4C9A0">
      <w:numFmt w:val="decimal"/>
      <w:lvlText w:val=""/>
      <w:lvlJc w:val="left"/>
    </w:lvl>
    <w:lvl w:ilvl="6" w:tplc="A1EED548">
      <w:numFmt w:val="decimal"/>
      <w:lvlText w:val=""/>
      <w:lvlJc w:val="left"/>
    </w:lvl>
    <w:lvl w:ilvl="7" w:tplc="BB1462E4">
      <w:numFmt w:val="decimal"/>
      <w:lvlText w:val=""/>
      <w:lvlJc w:val="left"/>
    </w:lvl>
    <w:lvl w:ilvl="8" w:tplc="42E6F2B4">
      <w:numFmt w:val="decimal"/>
      <w:lvlText w:val=""/>
      <w:lvlJc w:val="left"/>
    </w:lvl>
  </w:abstractNum>
  <w:abstractNum w:abstractNumId="35" w15:restartNumberingAfterBreak="0">
    <w:nsid w:val="2F305DEF"/>
    <w:multiLevelType w:val="hybridMultilevel"/>
    <w:tmpl w:val="62DAE16A"/>
    <w:lvl w:ilvl="0" w:tplc="4A4808E2">
      <w:start w:val="1"/>
      <w:numFmt w:val="bullet"/>
      <w:lvlText w:val=""/>
      <w:lvlJc w:val="left"/>
    </w:lvl>
    <w:lvl w:ilvl="1" w:tplc="177AE71C">
      <w:numFmt w:val="decimal"/>
      <w:lvlText w:val=""/>
      <w:lvlJc w:val="left"/>
    </w:lvl>
    <w:lvl w:ilvl="2" w:tplc="9E78F5DA">
      <w:numFmt w:val="decimal"/>
      <w:lvlText w:val=""/>
      <w:lvlJc w:val="left"/>
    </w:lvl>
    <w:lvl w:ilvl="3" w:tplc="62026CF2">
      <w:numFmt w:val="decimal"/>
      <w:lvlText w:val=""/>
      <w:lvlJc w:val="left"/>
    </w:lvl>
    <w:lvl w:ilvl="4" w:tplc="E3549136">
      <w:numFmt w:val="decimal"/>
      <w:lvlText w:val=""/>
      <w:lvlJc w:val="left"/>
    </w:lvl>
    <w:lvl w:ilvl="5" w:tplc="5844B8CE">
      <w:numFmt w:val="decimal"/>
      <w:lvlText w:val=""/>
      <w:lvlJc w:val="left"/>
    </w:lvl>
    <w:lvl w:ilvl="6" w:tplc="4E64A1B4">
      <w:numFmt w:val="decimal"/>
      <w:lvlText w:val=""/>
      <w:lvlJc w:val="left"/>
    </w:lvl>
    <w:lvl w:ilvl="7" w:tplc="1DEE96E8">
      <w:numFmt w:val="decimal"/>
      <w:lvlText w:val=""/>
      <w:lvlJc w:val="left"/>
    </w:lvl>
    <w:lvl w:ilvl="8" w:tplc="E312CBE2">
      <w:numFmt w:val="decimal"/>
      <w:lvlText w:val=""/>
      <w:lvlJc w:val="left"/>
    </w:lvl>
  </w:abstractNum>
  <w:abstractNum w:abstractNumId="36" w15:restartNumberingAfterBreak="0">
    <w:nsid w:val="310C50B3"/>
    <w:multiLevelType w:val="hybridMultilevel"/>
    <w:tmpl w:val="F9BAD658"/>
    <w:lvl w:ilvl="0" w:tplc="7D9E7B26">
      <w:start w:val="1"/>
      <w:numFmt w:val="bullet"/>
      <w:lvlText w:val=""/>
      <w:lvlJc w:val="left"/>
    </w:lvl>
    <w:lvl w:ilvl="1" w:tplc="CD04B9E6">
      <w:numFmt w:val="decimal"/>
      <w:lvlText w:val=""/>
      <w:lvlJc w:val="left"/>
    </w:lvl>
    <w:lvl w:ilvl="2" w:tplc="5178F560">
      <w:numFmt w:val="decimal"/>
      <w:lvlText w:val=""/>
      <w:lvlJc w:val="left"/>
    </w:lvl>
    <w:lvl w:ilvl="3" w:tplc="0E9CD894">
      <w:numFmt w:val="decimal"/>
      <w:lvlText w:val=""/>
      <w:lvlJc w:val="left"/>
    </w:lvl>
    <w:lvl w:ilvl="4" w:tplc="44E2F5D2">
      <w:numFmt w:val="decimal"/>
      <w:lvlText w:val=""/>
      <w:lvlJc w:val="left"/>
    </w:lvl>
    <w:lvl w:ilvl="5" w:tplc="1980AAA2">
      <w:numFmt w:val="decimal"/>
      <w:lvlText w:val=""/>
      <w:lvlJc w:val="left"/>
    </w:lvl>
    <w:lvl w:ilvl="6" w:tplc="987A167E">
      <w:numFmt w:val="decimal"/>
      <w:lvlText w:val=""/>
      <w:lvlJc w:val="left"/>
    </w:lvl>
    <w:lvl w:ilvl="7" w:tplc="5AA28EF8">
      <w:numFmt w:val="decimal"/>
      <w:lvlText w:val=""/>
      <w:lvlJc w:val="left"/>
    </w:lvl>
    <w:lvl w:ilvl="8" w:tplc="5D3A14DE">
      <w:numFmt w:val="decimal"/>
      <w:lvlText w:val=""/>
      <w:lvlJc w:val="left"/>
    </w:lvl>
  </w:abstractNum>
  <w:abstractNum w:abstractNumId="37" w15:restartNumberingAfterBreak="0">
    <w:nsid w:val="3222E7CD"/>
    <w:multiLevelType w:val="hybridMultilevel"/>
    <w:tmpl w:val="2AB2654C"/>
    <w:lvl w:ilvl="0" w:tplc="8A404C58">
      <w:start w:val="1"/>
      <w:numFmt w:val="bullet"/>
      <w:lvlText w:val="-"/>
      <w:lvlJc w:val="left"/>
    </w:lvl>
    <w:lvl w:ilvl="1" w:tplc="1EEA755A">
      <w:start w:val="2"/>
      <w:numFmt w:val="decimal"/>
      <w:lvlText w:val="%2."/>
      <w:lvlJc w:val="left"/>
    </w:lvl>
    <w:lvl w:ilvl="2" w:tplc="6C686C6E">
      <w:numFmt w:val="decimal"/>
      <w:lvlText w:val=""/>
      <w:lvlJc w:val="left"/>
    </w:lvl>
    <w:lvl w:ilvl="3" w:tplc="20FE2BFC">
      <w:numFmt w:val="decimal"/>
      <w:lvlText w:val=""/>
      <w:lvlJc w:val="left"/>
    </w:lvl>
    <w:lvl w:ilvl="4" w:tplc="DE5619A0">
      <w:numFmt w:val="decimal"/>
      <w:lvlText w:val=""/>
      <w:lvlJc w:val="left"/>
    </w:lvl>
    <w:lvl w:ilvl="5" w:tplc="97FAB9C4">
      <w:numFmt w:val="decimal"/>
      <w:lvlText w:val=""/>
      <w:lvlJc w:val="left"/>
    </w:lvl>
    <w:lvl w:ilvl="6" w:tplc="03C84D06">
      <w:numFmt w:val="decimal"/>
      <w:lvlText w:val=""/>
      <w:lvlJc w:val="left"/>
    </w:lvl>
    <w:lvl w:ilvl="7" w:tplc="65F85DB0">
      <w:numFmt w:val="decimal"/>
      <w:lvlText w:val=""/>
      <w:lvlJc w:val="left"/>
    </w:lvl>
    <w:lvl w:ilvl="8" w:tplc="7DE685C6">
      <w:numFmt w:val="decimal"/>
      <w:lvlText w:val=""/>
      <w:lvlJc w:val="left"/>
    </w:lvl>
  </w:abstractNum>
  <w:abstractNum w:abstractNumId="38" w15:restartNumberingAfterBreak="0">
    <w:nsid w:val="32FFF902"/>
    <w:multiLevelType w:val="hybridMultilevel"/>
    <w:tmpl w:val="3B6ADD04"/>
    <w:lvl w:ilvl="0" w:tplc="70643372">
      <w:start w:val="3"/>
      <w:numFmt w:val="decimal"/>
      <w:lvlText w:val="%1"/>
      <w:lvlJc w:val="left"/>
    </w:lvl>
    <w:lvl w:ilvl="1" w:tplc="231C5726">
      <w:numFmt w:val="decimal"/>
      <w:lvlText w:val=""/>
      <w:lvlJc w:val="left"/>
    </w:lvl>
    <w:lvl w:ilvl="2" w:tplc="D84C8E40">
      <w:numFmt w:val="decimal"/>
      <w:lvlText w:val=""/>
      <w:lvlJc w:val="left"/>
    </w:lvl>
    <w:lvl w:ilvl="3" w:tplc="8E1E75F0">
      <w:numFmt w:val="decimal"/>
      <w:lvlText w:val=""/>
      <w:lvlJc w:val="left"/>
    </w:lvl>
    <w:lvl w:ilvl="4" w:tplc="FEB89D7E">
      <w:numFmt w:val="decimal"/>
      <w:lvlText w:val=""/>
      <w:lvlJc w:val="left"/>
    </w:lvl>
    <w:lvl w:ilvl="5" w:tplc="969447DC">
      <w:numFmt w:val="decimal"/>
      <w:lvlText w:val=""/>
      <w:lvlJc w:val="left"/>
    </w:lvl>
    <w:lvl w:ilvl="6" w:tplc="1D50E68E">
      <w:numFmt w:val="decimal"/>
      <w:lvlText w:val=""/>
      <w:lvlJc w:val="left"/>
    </w:lvl>
    <w:lvl w:ilvl="7" w:tplc="64C08822">
      <w:numFmt w:val="decimal"/>
      <w:lvlText w:val=""/>
      <w:lvlJc w:val="left"/>
    </w:lvl>
    <w:lvl w:ilvl="8" w:tplc="298EABD0">
      <w:numFmt w:val="decimal"/>
      <w:lvlText w:val=""/>
      <w:lvlJc w:val="left"/>
    </w:lvl>
  </w:abstractNum>
  <w:abstractNum w:abstractNumId="39" w15:restartNumberingAfterBreak="0">
    <w:nsid w:val="354FE9F9"/>
    <w:multiLevelType w:val="hybridMultilevel"/>
    <w:tmpl w:val="92F8A7DA"/>
    <w:lvl w:ilvl="0" w:tplc="DA46498A">
      <w:start w:val="1"/>
      <w:numFmt w:val="bullet"/>
      <w:lvlText w:val=""/>
      <w:lvlJc w:val="left"/>
    </w:lvl>
    <w:lvl w:ilvl="1" w:tplc="A8D0DA30">
      <w:numFmt w:val="decimal"/>
      <w:lvlText w:val=""/>
      <w:lvlJc w:val="left"/>
    </w:lvl>
    <w:lvl w:ilvl="2" w:tplc="F42E5380">
      <w:numFmt w:val="decimal"/>
      <w:lvlText w:val=""/>
      <w:lvlJc w:val="left"/>
    </w:lvl>
    <w:lvl w:ilvl="3" w:tplc="ED128A02">
      <w:numFmt w:val="decimal"/>
      <w:lvlText w:val=""/>
      <w:lvlJc w:val="left"/>
    </w:lvl>
    <w:lvl w:ilvl="4" w:tplc="F3A8077C">
      <w:numFmt w:val="decimal"/>
      <w:lvlText w:val=""/>
      <w:lvlJc w:val="left"/>
    </w:lvl>
    <w:lvl w:ilvl="5" w:tplc="8D6497BE">
      <w:numFmt w:val="decimal"/>
      <w:lvlText w:val=""/>
      <w:lvlJc w:val="left"/>
    </w:lvl>
    <w:lvl w:ilvl="6" w:tplc="DEBEC756">
      <w:numFmt w:val="decimal"/>
      <w:lvlText w:val=""/>
      <w:lvlJc w:val="left"/>
    </w:lvl>
    <w:lvl w:ilvl="7" w:tplc="DA5A321A">
      <w:numFmt w:val="decimal"/>
      <w:lvlText w:val=""/>
      <w:lvlJc w:val="left"/>
    </w:lvl>
    <w:lvl w:ilvl="8" w:tplc="5602F242">
      <w:numFmt w:val="decimal"/>
      <w:lvlText w:val=""/>
      <w:lvlJc w:val="left"/>
    </w:lvl>
  </w:abstractNum>
  <w:abstractNum w:abstractNumId="40" w15:restartNumberingAfterBreak="0">
    <w:nsid w:val="374A3FE6"/>
    <w:multiLevelType w:val="hybridMultilevel"/>
    <w:tmpl w:val="28467B70"/>
    <w:lvl w:ilvl="0" w:tplc="E9668472">
      <w:start w:val="7"/>
      <w:numFmt w:val="lowerLetter"/>
      <w:lvlText w:val="%1"/>
      <w:lvlJc w:val="left"/>
    </w:lvl>
    <w:lvl w:ilvl="1" w:tplc="80EAF700">
      <w:numFmt w:val="decimal"/>
      <w:lvlText w:val=""/>
      <w:lvlJc w:val="left"/>
    </w:lvl>
    <w:lvl w:ilvl="2" w:tplc="75B668E0">
      <w:numFmt w:val="decimal"/>
      <w:lvlText w:val=""/>
      <w:lvlJc w:val="left"/>
    </w:lvl>
    <w:lvl w:ilvl="3" w:tplc="FAA0877A">
      <w:numFmt w:val="decimal"/>
      <w:lvlText w:val=""/>
      <w:lvlJc w:val="left"/>
    </w:lvl>
    <w:lvl w:ilvl="4" w:tplc="D36A028C">
      <w:numFmt w:val="decimal"/>
      <w:lvlText w:val=""/>
      <w:lvlJc w:val="left"/>
    </w:lvl>
    <w:lvl w:ilvl="5" w:tplc="FAB6C58E">
      <w:numFmt w:val="decimal"/>
      <w:lvlText w:val=""/>
      <w:lvlJc w:val="left"/>
    </w:lvl>
    <w:lvl w:ilvl="6" w:tplc="60E808CA">
      <w:numFmt w:val="decimal"/>
      <w:lvlText w:val=""/>
      <w:lvlJc w:val="left"/>
    </w:lvl>
    <w:lvl w:ilvl="7" w:tplc="858E3320">
      <w:numFmt w:val="decimal"/>
      <w:lvlText w:val=""/>
      <w:lvlJc w:val="left"/>
    </w:lvl>
    <w:lvl w:ilvl="8" w:tplc="9ECEE224">
      <w:numFmt w:val="decimal"/>
      <w:lvlText w:val=""/>
      <w:lvlJc w:val="left"/>
    </w:lvl>
  </w:abstractNum>
  <w:abstractNum w:abstractNumId="41" w15:restartNumberingAfterBreak="0">
    <w:nsid w:val="38437FDB"/>
    <w:multiLevelType w:val="hybridMultilevel"/>
    <w:tmpl w:val="A18C2A68"/>
    <w:lvl w:ilvl="0" w:tplc="39643480">
      <w:start w:val="1"/>
      <w:numFmt w:val="bullet"/>
      <w:lvlText w:val="-"/>
      <w:lvlJc w:val="left"/>
    </w:lvl>
    <w:lvl w:ilvl="1" w:tplc="A3988A66">
      <w:numFmt w:val="decimal"/>
      <w:lvlText w:val=""/>
      <w:lvlJc w:val="left"/>
    </w:lvl>
    <w:lvl w:ilvl="2" w:tplc="F8244424">
      <w:numFmt w:val="decimal"/>
      <w:lvlText w:val=""/>
      <w:lvlJc w:val="left"/>
    </w:lvl>
    <w:lvl w:ilvl="3" w:tplc="9B82511C">
      <w:numFmt w:val="decimal"/>
      <w:lvlText w:val=""/>
      <w:lvlJc w:val="left"/>
    </w:lvl>
    <w:lvl w:ilvl="4" w:tplc="EDEC179A">
      <w:numFmt w:val="decimal"/>
      <w:lvlText w:val=""/>
      <w:lvlJc w:val="left"/>
    </w:lvl>
    <w:lvl w:ilvl="5" w:tplc="ED9ACEBA">
      <w:numFmt w:val="decimal"/>
      <w:lvlText w:val=""/>
      <w:lvlJc w:val="left"/>
    </w:lvl>
    <w:lvl w:ilvl="6" w:tplc="2E92E738">
      <w:numFmt w:val="decimal"/>
      <w:lvlText w:val=""/>
      <w:lvlJc w:val="left"/>
    </w:lvl>
    <w:lvl w:ilvl="7" w:tplc="11B46CA0">
      <w:numFmt w:val="decimal"/>
      <w:lvlText w:val=""/>
      <w:lvlJc w:val="left"/>
    </w:lvl>
    <w:lvl w:ilvl="8" w:tplc="A268EFCE">
      <w:numFmt w:val="decimal"/>
      <w:lvlText w:val=""/>
      <w:lvlJc w:val="left"/>
    </w:lvl>
  </w:abstractNum>
  <w:abstractNum w:abstractNumId="42" w15:restartNumberingAfterBreak="0">
    <w:nsid w:val="39386575"/>
    <w:multiLevelType w:val="hybridMultilevel"/>
    <w:tmpl w:val="C4B2635E"/>
    <w:lvl w:ilvl="0" w:tplc="99DE4204">
      <w:start w:val="1"/>
      <w:numFmt w:val="bullet"/>
      <w:lvlText w:val="-"/>
      <w:lvlJc w:val="left"/>
    </w:lvl>
    <w:lvl w:ilvl="1" w:tplc="0C7401FA">
      <w:numFmt w:val="decimal"/>
      <w:lvlText w:val=""/>
      <w:lvlJc w:val="left"/>
    </w:lvl>
    <w:lvl w:ilvl="2" w:tplc="4B962622">
      <w:numFmt w:val="decimal"/>
      <w:lvlText w:val=""/>
      <w:lvlJc w:val="left"/>
    </w:lvl>
    <w:lvl w:ilvl="3" w:tplc="3AC86188">
      <w:numFmt w:val="decimal"/>
      <w:lvlText w:val=""/>
      <w:lvlJc w:val="left"/>
    </w:lvl>
    <w:lvl w:ilvl="4" w:tplc="04661394">
      <w:numFmt w:val="decimal"/>
      <w:lvlText w:val=""/>
      <w:lvlJc w:val="left"/>
    </w:lvl>
    <w:lvl w:ilvl="5" w:tplc="8BAA78AA">
      <w:numFmt w:val="decimal"/>
      <w:lvlText w:val=""/>
      <w:lvlJc w:val="left"/>
    </w:lvl>
    <w:lvl w:ilvl="6" w:tplc="A3E4F932">
      <w:numFmt w:val="decimal"/>
      <w:lvlText w:val=""/>
      <w:lvlJc w:val="left"/>
    </w:lvl>
    <w:lvl w:ilvl="7" w:tplc="7BBA1A4C">
      <w:numFmt w:val="decimal"/>
      <w:lvlText w:val=""/>
      <w:lvlJc w:val="left"/>
    </w:lvl>
    <w:lvl w:ilvl="8" w:tplc="2CD41A58">
      <w:numFmt w:val="decimal"/>
      <w:lvlText w:val=""/>
      <w:lvlJc w:val="left"/>
    </w:lvl>
  </w:abstractNum>
  <w:abstractNum w:abstractNumId="43" w15:restartNumberingAfterBreak="0">
    <w:nsid w:val="39EE015C"/>
    <w:multiLevelType w:val="hybridMultilevel"/>
    <w:tmpl w:val="B524BB2A"/>
    <w:lvl w:ilvl="0" w:tplc="C03EAD28">
      <w:start w:val="34"/>
      <w:numFmt w:val="decimal"/>
      <w:lvlText w:val="%1."/>
      <w:lvlJc w:val="left"/>
    </w:lvl>
    <w:lvl w:ilvl="1" w:tplc="46BAC128">
      <w:numFmt w:val="decimal"/>
      <w:lvlText w:val=""/>
      <w:lvlJc w:val="left"/>
    </w:lvl>
    <w:lvl w:ilvl="2" w:tplc="B3E4E050">
      <w:numFmt w:val="decimal"/>
      <w:lvlText w:val=""/>
      <w:lvlJc w:val="left"/>
    </w:lvl>
    <w:lvl w:ilvl="3" w:tplc="0160312E">
      <w:numFmt w:val="decimal"/>
      <w:lvlText w:val=""/>
      <w:lvlJc w:val="left"/>
    </w:lvl>
    <w:lvl w:ilvl="4" w:tplc="24787802">
      <w:numFmt w:val="decimal"/>
      <w:lvlText w:val=""/>
      <w:lvlJc w:val="left"/>
    </w:lvl>
    <w:lvl w:ilvl="5" w:tplc="42FAC2B6">
      <w:numFmt w:val="decimal"/>
      <w:lvlText w:val=""/>
      <w:lvlJc w:val="left"/>
    </w:lvl>
    <w:lvl w:ilvl="6" w:tplc="6BFCFCF4">
      <w:numFmt w:val="decimal"/>
      <w:lvlText w:val=""/>
      <w:lvlJc w:val="left"/>
    </w:lvl>
    <w:lvl w:ilvl="7" w:tplc="AA66B944">
      <w:numFmt w:val="decimal"/>
      <w:lvlText w:val=""/>
      <w:lvlJc w:val="left"/>
    </w:lvl>
    <w:lvl w:ilvl="8" w:tplc="E808331E">
      <w:numFmt w:val="decimal"/>
      <w:lvlText w:val=""/>
      <w:lvlJc w:val="left"/>
    </w:lvl>
  </w:abstractNum>
  <w:abstractNum w:abstractNumId="44" w15:restartNumberingAfterBreak="0">
    <w:nsid w:val="3B0FD379"/>
    <w:multiLevelType w:val="hybridMultilevel"/>
    <w:tmpl w:val="EAB0FAFC"/>
    <w:lvl w:ilvl="0" w:tplc="5CB8812C">
      <w:start w:val="1"/>
      <w:numFmt w:val="bullet"/>
      <w:lvlText w:val=""/>
      <w:lvlJc w:val="left"/>
    </w:lvl>
    <w:lvl w:ilvl="1" w:tplc="15D28336">
      <w:numFmt w:val="decimal"/>
      <w:lvlText w:val=""/>
      <w:lvlJc w:val="left"/>
    </w:lvl>
    <w:lvl w:ilvl="2" w:tplc="0CEC374C">
      <w:numFmt w:val="decimal"/>
      <w:lvlText w:val=""/>
      <w:lvlJc w:val="left"/>
    </w:lvl>
    <w:lvl w:ilvl="3" w:tplc="B40A51A6">
      <w:numFmt w:val="decimal"/>
      <w:lvlText w:val=""/>
      <w:lvlJc w:val="left"/>
    </w:lvl>
    <w:lvl w:ilvl="4" w:tplc="E26E545C">
      <w:numFmt w:val="decimal"/>
      <w:lvlText w:val=""/>
      <w:lvlJc w:val="left"/>
    </w:lvl>
    <w:lvl w:ilvl="5" w:tplc="DB083F60">
      <w:numFmt w:val="decimal"/>
      <w:lvlText w:val=""/>
      <w:lvlJc w:val="left"/>
    </w:lvl>
    <w:lvl w:ilvl="6" w:tplc="AC9AFA00">
      <w:numFmt w:val="decimal"/>
      <w:lvlText w:val=""/>
      <w:lvlJc w:val="left"/>
    </w:lvl>
    <w:lvl w:ilvl="7" w:tplc="95F68ED2">
      <w:numFmt w:val="decimal"/>
      <w:lvlText w:val=""/>
      <w:lvlJc w:val="left"/>
    </w:lvl>
    <w:lvl w:ilvl="8" w:tplc="7AAEC21A">
      <w:numFmt w:val="decimal"/>
      <w:lvlText w:val=""/>
      <w:lvlJc w:val="left"/>
    </w:lvl>
  </w:abstractNum>
  <w:abstractNum w:abstractNumId="45" w15:restartNumberingAfterBreak="0">
    <w:nsid w:val="3DC240FB"/>
    <w:multiLevelType w:val="hybridMultilevel"/>
    <w:tmpl w:val="EC0C07F4"/>
    <w:lvl w:ilvl="0" w:tplc="8F9CC5DE">
      <w:start w:val="1"/>
      <w:numFmt w:val="bullet"/>
      <w:lvlText w:val=""/>
      <w:lvlJc w:val="left"/>
    </w:lvl>
    <w:lvl w:ilvl="1" w:tplc="86CEF202">
      <w:start w:val="1"/>
      <w:numFmt w:val="bullet"/>
      <w:lvlText w:val="-"/>
      <w:lvlJc w:val="left"/>
    </w:lvl>
    <w:lvl w:ilvl="2" w:tplc="EB886ACA">
      <w:numFmt w:val="decimal"/>
      <w:lvlText w:val=""/>
      <w:lvlJc w:val="left"/>
    </w:lvl>
    <w:lvl w:ilvl="3" w:tplc="3B42D67E">
      <w:numFmt w:val="decimal"/>
      <w:lvlText w:val=""/>
      <w:lvlJc w:val="left"/>
    </w:lvl>
    <w:lvl w:ilvl="4" w:tplc="434C34E4">
      <w:numFmt w:val="decimal"/>
      <w:lvlText w:val=""/>
      <w:lvlJc w:val="left"/>
    </w:lvl>
    <w:lvl w:ilvl="5" w:tplc="6E46036A">
      <w:numFmt w:val="decimal"/>
      <w:lvlText w:val=""/>
      <w:lvlJc w:val="left"/>
    </w:lvl>
    <w:lvl w:ilvl="6" w:tplc="55DC6942">
      <w:numFmt w:val="decimal"/>
      <w:lvlText w:val=""/>
      <w:lvlJc w:val="left"/>
    </w:lvl>
    <w:lvl w:ilvl="7" w:tplc="77741B40">
      <w:numFmt w:val="decimal"/>
      <w:lvlText w:val=""/>
      <w:lvlJc w:val="left"/>
    </w:lvl>
    <w:lvl w:ilvl="8" w:tplc="AC84E390">
      <w:numFmt w:val="decimal"/>
      <w:lvlText w:val=""/>
      <w:lvlJc w:val="left"/>
    </w:lvl>
  </w:abstractNum>
  <w:abstractNum w:abstractNumId="46" w15:restartNumberingAfterBreak="0">
    <w:nsid w:val="3F6AB60F"/>
    <w:multiLevelType w:val="hybridMultilevel"/>
    <w:tmpl w:val="B2480FA6"/>
    <w:lvl w:ilvl="0" w:tplc="9474BDD4">
      <w:start w:val="1"/>
      <w:numFmt w:val="bullet"/>
      <w:lvlText w:val=""/>
      <w:lvlJc w:val="left"/>
    </w:lvl>
    <w:lvl w:ilvl="1" w:tplc="E61A10CE">
      <w:numFmt w:val="decimal"/>
      <w:lvlText w:val=""/>
      <w:lvlJc w:val="left"/>
    </w:lvl>
    <w:lvl w:ilvl="2" w:tplc="FAB0B62A">
      <w:numFmt w:val="decimal"/>
      <w:lvlText w:val=""/>
      <w:lvlJc w:val="left"/>
    </w:lvl>
    <w:lvl w:ilvl="3" w:tplc="FA36A550">
      <w:numFmt w:val="decimal"/>
      <w:lvlText w:val=""/>
      <w:lvlJc w:val="left"/>
    </w:lvl>
    <w:lvl w:ilvl="4" w:tplc="717E6FFA">
      <w:numFmt w:val="decimal"/>
      <w:lvlText w:val=""/>
      <w:lvlJc w:val="left"/>
    </w:lvl>
    <w:lvl w:ilvl="5" w:tplc="27F2E5CC">
      <w:numFmt w:val="decimal"/>
      <w:lvlText w:val=""/>
      <w:lvlJc w:val="left"/>
    </w:lvl>
    <w:lvl w:ilvl="6" w:tplc="50040C34">
      <w:numFmt w:val="decimal"/>
      <w:lvlText w:val=""/>
      <w:lvlJc w:val="left"/>
    </w:lvl>
    <w:lvl w:ilvl="7" w:tplc="62BAF64A">
      <w:numFmt w:val="decimal"/>
      <w:lvlText w:val=""/>
      <w:lvlJc w:val="left"/>
    </w:lvl>
    <w:lvl w:ilvl="8" w:tplc="0C50ADFA">
      <w:numFmt w:val="decimal"/>
      <w:lvlText w:val=""/>
      <w:lvlJc w:val="left"/>
    </w:lvl>
  </w:abstractNum>
  <w:abstractNum w:abstractNumId="47" w15:restartNumberingAfterBreak="0">
    <w:nsid w:val="42963E5A"/>
    <w:multiLevelType w:val="hybridMultilevel"/>
    <w:tmpl w:val="DCFC60B0"/>
    <w:lvl w:ilvl="0" w:tplc="A4BC5EEA">
      <w:start w:val="1"/>
      <w:numFmt w:val="bullet"/>
      <w:lvlText w:val=""/>
      <w:lvlJc w:val="left"/>
    </w:lvl>
    <w:lvl w:ilvl="1" w:tplc="B8E0F914">
      <w:numFmt w:val="decimal"/>
      <w:lvlText w:val=""/>
      <w:lvlJc w:val="left"/>
    </w:lvl>
    <w:lvl w:ilvl="2" w:tplc="288855EE">
      <w:numFmt w:val="decimal"/>
      <w:lvlText w:val=""/>
      <w:lvlJc w:val="left"/>
    </w:lvl>
    <w:lvl w:ilvl="3" w:tplc="FE32910A">
      <w:numFmt w:val="decimal"/>
      <w:lvlText w:val=""/>
      <w:lvlJc w:val="left"/>
    </w:lvl>
    <w:lvl w:ilvl="4" w:tplc="CDDCF168">
      <w:numFmt w:val="decimal"/>
      <w:lvlText w:val=""/>
      <w:lvlJc w:val="left"/>
    </w:lvl>
    <w:lvl w:ilvl="5" w:tplc="BFD00F26">
      <w:numFmt w:val="decimal"/>
      <w:lvlText w:val=""/>
      <w:lvlJc w:val="left"/>
    </w:lvl>
    <w:lvl w:ilvl="6" w:tplc="A3BA8CC0">
      <w:numFmt w:val="decimal"/>
      <w:lvlText w:val=""/>
      <w:lvlJc w:val="left"/>
    </w:lvl>
    <w:lvl w:ilvl="7" w:tplc="3B1E71F4">
      <w:numFmt w:val="decimal"/>
      <w:lvlText w:val=""/>
      <w:lvlJc w:val="left"/>
    </w:lvl>
    <w:lvl w:ilvl="8" w:tplc="32B232C8">
      <w:numFmt w:val="decimal"/>
      <w:lvlText w:val=""/>
      <w:lvlJc w:val="left"/>
    </w:lvl>
  </w:abstractNum>
  <w:abstractNum w:abstractNumId="48" w15:restartNumberingAfterBreak="0">
    <w:nsid w:val="42C296BD"/>
    <w:multiLevelType w:val="hybridMultilevel"/>
    <w:tmpl w:val="88443BA4"/>
    <w:lvl w:ilvl="0" w:tplc="53E02122">
      <w:start w:val="1"/>
      <w:numFmt w:val="bullet"/>
      <w:lvlText w:val="-"/>
      <w:lvlJc w:val="left"/>
    </w:lvl>
    <w:lvl w:ilvl="1" w:tplc="6ACC87E4">
      <w:numFmt w:val="decimal"/>
      <w:lvlText w:val=""/>
      <w:lvlJc w:val="left"/>
    </w:lvl>
    <w:lvl w:ilvl="2" w:tplc="D7DE051E">
      <w:numFmt w:val="decimal"/>
      <w:lvlText w:val=""/>
      <w:lvlJc w:val="left"/>
    </w:lvl>
    <w:lvl w:ilvl="3" w:tplc="A3403598">
      <w:numFmt w:val="decimal"/>
      <w:lvlText w:val=""/>
      <w:lvlJc w:val="left"/>
    </w:lvl>
    <w:lvl w:ilvl="4" w:tplc="6E8C50B8">
      <w:numFmt w:val="decimal"/>
      <w:lvlText w:val=""/>
      <w:lvlJc w:val="left"/>
    </w:lvl>
    <w:lvl w:ilvl="5" w:tplc="10E6B038">
      <w:numFmt w:val="decimal"/>
      <w:lvlText w:val=""/>
      <w:lvlJc w:val="left"/>
    </w:lvl>
    <w:lvl w:ilvl="6" w:tplc="EC04ED74">
      <w:numFmt w:val="decimal"/>
      <w:lvlText w:val=""/>
      <w:lvlJc w:val="left"/>
    </w:lvl>
    <w:lvl w:ilvl="7" w:tplc="2A740F1C">
      <w:numFmt w:val="decimal"/>
      <w:lvlText w:val=""/>
      <w:lvlJc w:val="left"/>
    </w:lvl>
    <w:lvl w:ilvl="8" w:tplc="F69EAFC4">
      <w:numFmt w:val="decimal"/>
      <w:lvlText w:val=""/>
      <w:lvlJc w:val="left"/>
    </w:lvl>
  </w:abstractNum>
  <w:abstractNum w:abstractNumId="49" w15:restartNumberingAfterBreak="0">
    <w:nsid w:val="46B7D447"/>
    <w:multiLevelType w:val="hybridMultilevel"/>
    <w:tmpl w:val="7DA831AC"/>
    <w:lvl w:ilvl="0" w:tplc="E3E45EF0">
      <w:start w:val="1"/>
      <w:numFmt w:val="decimal"/>
      <w:lvlText w:val="%1"/>
      <w:lvlJc w:val="left"/>
    </w:lvl>
    <w:lvl w:ilvl="1" w:tplc="B5109592">
      <w:start w:val="42"/>
      <w:numFmt w:val="lowerLetter"/>
      <w:lvlText w:val="%2."/>
      <w:lvlJc w:val="left"/>
    </w:lvl>
    <w:lvl w:ilvl="2" w:tplc="98904784">
      <w:numFmt w:val="decimal"/>
      <w:lvlText w:val=""/>
      <w:lvlJc w:val="left"/>
    </w:lvl>
    <w:lvl w:ilvl="3" w:tplc="E1EA8A5C">
      <w:numFmt w:val="decimal"/>
      <w:lvlText w:val=""/>
      <w:lvlJc w:val="left"/>
    </w:lvl>
    <w:lvl w:ilvl="4" w:tplc="5932416A">
      <w:numFmt w:val="decimal"/>
      <w:lvlText w:val=""/>
      <w:lvlJc w:val="left"/>
    </w:lvl>
    <w:lvl w:ilvl="5" w:tplc="FB302BB2">
      <w:numFmt w:val="decimal"/>
      <w:lvlText w:val=""/>
      <w:lvlJc w:val="left"/>
    </w:lvl>
    <w:lvl w:ilvl="6" w:tplc="98428DDC">
      <w:numFmt w:val="decimal"/>
      <w:lvlText w:val=""/>
      <w:lvlJc w:val="left"/>
    </w:lvl>
    <w:lvl w:ilvl="7" w:tplc="97287658">
      <w:numFmt w:val="decimal"/>
      <w:lvlText w:val=""/>
      <w:lvlJc w:val="left"/>
    </w:lvl>
    <w:lvl w:ilvl="8" w:tplc="7966A450">
      <w:numFmt w:val="decimal"/>
      <w:lvlText w:val=""/>
      <w:lvlJc w:val="left"/>
    </w:lvl>
  </w:abstractNum>
  <w:abstractNum w:abstractNumId="50" w15:restartNumberingAfterBreak="0">
    <w:nsid w:val="47398C89"/>
    <w:multiLevelType w:val="hybridMultilevel"/>
    <w:tmpl w:val="CA2CB8E8"/>
    <w:lvl w:ilvl="0" w:tplc="525AD356">
      <w:start w:val="1"/>
      <w:numFmt w:val="bullet"/>
      <w:lvlText w:val="-"/>
      <w:lvlJc w:val="left"/>
    </w:lvl>
    <w:lvl w:ilvl="1" w:tplc="1F4E3324">
      <w:numFmt w:val="decimal"/>
      <w:lvlText w:val=""/>
      <w:lvlJc w:val="left"/>
    </w:lvl>
    <w:lvl w:ilvl="2" w:tplc="72746B68">
      <w:numFmt w:val="decimal"/>
      <w:lvlText w:val=""/>
      <w:lvlJc w:val="left"/>
    </w:lvl>
    <w:lvl w:ilvl="3" w:tplc="D2CA1944">
      <w:numFmt w:val="decimal"/>
      <w:lvlText w:val=""/>
      <w:lvlJc w:val="left"/>
    </w:lvl>
    <w:lvl w:ilvl="4" w:tplc="C624DEDA">
      <w:numFmt w:val="decimal"/>
      <w:lvlText w:val=""/>
      <w:lvlJc w:val="left"/>
    </w:lvl>
    <w:lvl w:ilvl="5" w:tplc="E4820BAE">
      <w:numFmt w:val="decimal"/>
      <w:lvlText w:val=""/>
      <w:lvlJc w:val="left"/>
    </w:lvl>
    <w:lvl w:ilvl="6" w:tplc="8ABE2B70">
      <w:numFmt w:val="decimal"/>
      <w:lvlText w:val=""/>
      <w:lvlJc w:val="left"/>
    </w:lvl>
    <w:lvl w:ilvl="7" w:tplc="E6200AD6">
      <w:numFmt w:val="decimal"/>
      <w:lvlText w:val=""/>
      <w:lvlJc w:val="left"/>
    </w:lvl>
    <w:lvl w:ilvl="8" w:tplc="F1BAF53C">
      <w:numFmt w:val="decimal"/>
      <w:lvlText w:val=""/>
      <w:lvlJc w:val="left"/>
    </w:lvl>
  </w:abstractNum>
  <w:abstractNum w:abstractNumId="51" w15:restartNumberingAfterBreak="0">
    <w:nsid w:val="4962813B"/>
    <w:multiLevelType w:val="hybridMultilevel"/>
    <w:tmpl w:val="F448F70C"/>
    <w:lvl w:ilvl="0" w:tplc="3FC4C994">
      <w:start w:val="1"/>
      <w:numFmt w:val="bullet"/>
      <w:lvlText w:val=""/>
      <w:lvlJc w:val="left"/>
    </w:lvl>
    <w:lvl w:ilvl="1" w:tplc="C1C63EFA">
      <w:numFmt w:val="decimal"/>
      <w:lvlText w:val=""/>
      <w:lvlJc w:val="left"/>
    </w:lvl>
    <w:lvl w:ilvl="2" w:tplc="6A5CAF18">
      <w:numFmt w:val="decimal"/>
      <w:lvlText w:val=""/>
      <w:lvlJc w:val="left"/>
    </w:lvl>
    <w:lvl w:ilvl="3" w:tplc="B25C0ED0">
      <w:numFmt w:val="decimal"/>
      <w:lvlText w:val=""/>
      <w:lvlJc w:val="left"/>
    </w:lvl>
    <w:lvl w:ilvl="4" w:tplc="BE8229A0">
      <w:numFmt w:val="decimal"/>
      <w:lvlText w:val=""/>
      <w:lvlJc w:val="left"/>
    </w:lvl>
    <w:lvl w:ilvl="5" w:tplc="2F66B5A4">
      <w:numFmt w:val="decimal"/>
      <w:lvlText w:val=""/>
      <w:lvlJc w:val="left"/>
    </w:lvl>
    <w:lvl w:ilvl="6" w:tplc="DF766D0E">
      <w:numFmt w:val="decimal"/>
      <w:lvlText w:val=""/>
      <w:lvlJc w:val="left"/>
    </w:lvl>
    <w:lvl w:ilvl="7" w:tplc="47888048">
      <w:numFmt w:val="decimal"/>
      <w:lvlText w:val=""/>
      <w:lvlJc w:val="left"/>
    </w:lvl>
    <w:lvl w:ilvl="8" w:tplc="B1D49CDA">
      <w:numFmt w:val="decimal"/>
      <w:lvlText w:val=""/>
      <w:lvlJc w:val="left"/>
    </w:lvl>
  </w:abstractNum>
  <w:abstractNum w:abstractNumId="52" w15:restartNumberingAfterBreak="0">
    <w:nsid w:val="4A2AC315"/>
    <w:multiLevelType w:val="hybridMultilevel"/>
    <w:tmpl w:val="0B180192"/>
    <w:lvl w:ilvl="0" w:tplc="A77E034A">
      <w:start w:val="33"/>
      <w:numFmt w:val="decimal"/>
      <w:lvlText w:val="%1."/>
      <w:lvlJc w:val="left"/>
    </w:lvl>
    <w:lvl w:ilvl="1" w:tplc="996C33CE">
      <w:start w:val="1"/>
      <w:numFmt w:val="lowerLetter"/>
      <w:lvlText w:val="%2"/>
      <w:lvlJc w:val="left"/>
    </w:lvl>
    <w:lvl w:ilvl="2" w:tplc="CCCE9B52">
      <w:numFmt w:val="decimal"/>
      <w:lvlText w:val=""/>
      <w:lvlJc w:val="left"/>
    </w:lvl>
    <w:lvl w:ilvl="3" w:tplc="118ED97A">
      <w:numFmt w:val="decimal"/>
      <w:lvlText w:val=""/>
      <w:lvlJc w:val="left"/>
    </w:lvl>
    <w:lvl w:ilvl="4" w:tplc="AB0C5D5A">
      <w:numFmt w:val="decimal"/>
      <w:lvlText w:val=""/>
      <w:lvlJc w:val="left"/>
    </w:lvl>
    <w:lvl w:ilvl="5" w:tplc="B582EBE0">
      <w:numFmt w:val="decimal"/>
      <w:lvlText w:val=""/>
      <w:lvlJc w:val="left"/>
    </w:lvl>
    <w:lvl w:ilvl="6" w:tplc="8C366642">
      <w:numFmt w:val="decimal"/>
      <w:lvlText w:val=""/>
      <w:lvlJc w:val="left"/>
    </w:lvl>
    <w:lvl w:ilvl="7" w:tplc="4BCA0CB4">
      <w:numFmt w:val="decimal"/>
      <w:lvlText w:val=""/>
      <w:lvlJc w:val="left"/>
    </w:lvl>
    <w:lvl w:ilvl="8" w:tplc="CDBE9B06">
      <w:numFmt w:val="decimal"/>
      <w:lvlText w:val=""/>
      <w:lvlJc w:val="left"/>
    </w:lvl>
  </w:abstractNum>
  <w:abstractNum w:abstractNumId="53" w15:restartNumberingAfterBreak="0">
    <w:nsid w:val="4AD084E9"/>
    <w:multiLevelType w:val="hybridMultilevel"/>
    <w:tmpl w:val="97704E58"/>
    <w:lvl w:ilvl="0" w:tplc="E0DE5094">
      <w:start w:val="1"/>
      <w:numFmt w:val="bullet"/>
      <w:lvlText w:val=""/>
      <w:lvlJc w:val="left"/>
    </w:lvl>
    <w:lvl w:ilvl="1" w:tplc="9C167102">
      <w:numFmt w:val="decimal"/>
      <w:lvlText w:val=""/>
      <w:lvlJc w:val="left"/>
    </w:lvl>
    <w:lvl w:ilvl="2" w:tplc="EAA0A8C8">
      <w:numFmt w:val="decimal"/>
      <w:lvlText w:val=""/>
      <w:lvlJc w:val="left"/>
    </w:lvl>
    <w:lvl w:ilvl="3" w:tplc="6ACA6428">
      <w:numFmt w:val="decimal"/>
      <w:lvlText w:val=""/>
      <w:lvlJc w:val="left"/>
    </w:lvl>
    <w:lvl w:ilvl="4" w:tplc="E2B83D88">
      <w:numFmt w:val="decimal"/>
      <w:lvlText w:val=""/>
      <w:lvlJc w:val="left"/>
    </w:lvl>
    <w:lvl w:ilvl="5" w:tplc="037C0D88">
      <w:numFmt w:val="decimal"/>
      <w:lvlText w:val=""/>
      <w:lvlJc w:val="left"/>
    </w:lvl>
    <w:lvl w:ilvl="6" w:tplc="5E3EF190">
      <w:numFmt w:val="decimal"/>
      <w:lvlText w:val=""/>
      <w:lvlJc w:val="left"/>
    </w:lvl>
    <w:lvl w:ilvl="7" w:tplc="A19A2DA8">
      <w:numFmt w:val="decimal"/>
      <w:lvlText w:val=""/>
      <w:lvlJc w:val="left"/>
    </w:lvl>
    <w:lvl w:ilvl="8" w:tplc="D45ECA9E">
      <w:numFmt w:val="decimal"/>
      <w:lvlText w:val=""/>
      <w:lvlJc w:val="left"/>
    </w:lvl>
  </w:abstractNum>
  <w:abstractNum w:abstractNumId="54" w15:restartNumberingAfterBreak="0">
    <w:nsid w:val="4C04A8AF"/>
    <w:multiLevelType w:val="hybridMultilevel"/>
    <w:tmpl w:val="17708A4C"/>
    <w:lvl w:ilvl="0" w:tplc="0AD4A6F2">
      <w:start w:val="1"/>
      <w:numFmt w:val="bullet"/>
      <w:lvlText w:val="-"/>
      <w:lvlJc w:val="left"/>
    </w:lvl>
    <w:lvl w:ilvl="1" w:tplc="0A280294">
      <w:numFmt w:val="decimal"/>
      <w:lvlText w:val=""/>
      <w:lvlJc w:val="left"/>
    </w:lvl>
    <w:lvl w:ilvl="2" w:tplc="5552B878">
      <w:numFmt w:val="decimal"/>
      <w:lvlText w:val=""/>
      <w:lvlJc w:val="left"/>
    </w:lvl>
    <w:lvl w:ilvl="3" w:tplc="8880FE4A">
      <w:numFmt w:val="decimal"/>
      <w:lvlText w:val=""/>
      <w:lvlJc w:val="left"/>
    </w:lvl>
    <w:lvl w:ilvl="4" w:tplc="E3B893AC">
      <w:numFmt w:val="decimal"/>
      <w:lvlText w:val=""/>
      <w:lvlJc w:val="left"/>
    </w:lvl>
    <w:lvl w:ilvl="5" w:tplc="B3AC7C00">
      <w:numFmt w:val="decimal"/>
      <w:lvlText w:val=""/>
      <w:lvlJc w:val="left"/>
    </w:lvl>
    <w:lvl w:ilvl="6" w:tplc="B354541C">
      <w:numFmt w:val="decimal"/>
      <w:lvlText w:val=""/>
      <w:lvlJc w:val="left"/>
    </w:lvl>
    <w:lvl w:ilvl="7" w:tplc="08D41506">
      <w:numFmt w:val="decimal"/>
      <w:lvlText w:val=""/>
      <w:lvlJc w:val="left"/>
    </w:lvl>
    <w:lvl w:ilvl="8" w:tplc="CEB6C080">
      <w:numFmt w:val="decimal"/>
      <w:lvlText w:val=""/>
      <w:lvlJc w:val="left"/>
    </w:lvl>
  </w:abstractNum>
  <w:abstractNum w:abstractNumId="55" w15:restartNumberingAfterBreak="0">
    <w:nsid w:val="4F4EF005"/>
    <w:multiLevelType w:val="hybridMultilevel"/>
    <w:tmpl w:val="1EEED6BA"/>
    <w:lvl w:ilvl="0" w:tplc="5450E7D8">
      <w:start w:val="1"/>
      <w:numFmt w:val="bullet"/>
      <w:lvlText w:val="-"/>
      <w:lvlJc w:val="left"/>
    </w:lvl>
    <w:lvl w:ilvl="1" w:tplc="11AC350C">
      <w:start w:val="1"/>
      <w:numFmt w:val="bullet"/>
      <w:lvlText w:val="-"/>
      <w:lvlJc w:val="left"/>
    </w:lvl>
    <w:lvl w:ilvl="2" w:tplc="74BA5DAE">
      <w:numFmt w:val="decimal"/>
      <w:lvlText w:val=""/>
      <w:lvlJc w:val="left"/>
    </w:lvl>
    <w:lvl w:ilvl="3" w:tplc="7624C640">
      <w:numFmt w:val="decimal"/>
      <w:lvlText w:val=""/>
      <w:lvlJc w:val="left"/>
    </w:lvl>
    <w:lvl w:ilvl="4" w:tplc="2D58ED74">
      <w:numFmt w:val="decimal"/>
      <w:lvlText w:val=""/>
      <w:lvlJc w:val="left"/>
    </w:lvl>
    <w:lvl w:ilvl="5" w:tplc="3368889E">
      <w:numFmt w:val="decimal"/>
      <w:lvlText w:val=""/>
      <w:lvlJc w:val="left"/>
    </w:lvl>
    <w:lvl w:ilvl="6" w:tplc="BC5832D6">
      <w:numFmt w:val="decimal"/>
      <w:lvlText w:val=""/>
      <w:lvlJc w:val="left"/>
    </w:lvl>
    <w:lvl w:ilvl="7" w:tplc="C386A1F0">
      <w:numFmt w:val="decimal"/>
      <w:lvlText w:val=""/>
      <w:lvlJc w:val="left"/>
    </w:lvl>
    <w:lvl w:ilvl="8" w:tplc="E97CE074">
      <w:numFmt w:val="decimal"/>
      <w:lvlText w:val=""/>
      <w:lvlJc w:val="left"/>
    </w:lvl>
  </w:abstractNum>
  <w:abstractNum w:abstractNumId="56" w15:restartNumberingAfterBreak="0">
    <w:nsid w:val="51D9C564"/>
    <w:multiLevelType w:val="hybridMultilevel"/>
    <w:tmpl w:val="389C17D8"/>
    <w:lvl w:ilvl="0" w:tplc="FAA42FD8">
      <w:start w:val="1"/>
      <w:numFmt w:val="bullet"/>
      <w:lvlText w:val=""/>
      <w:lvlJc w:val="left"/>
    </w:lvl>
    <w:lvl w:ilvl="1" w:tplc="E482014A">
      <w:numFmt w:val="decimal"/>
      <w:lvlText w:val=""/>
      <w:lvlJc w:val="left"/>
    </w:lvl>
    <w:lvl w:ilvl="2" w:tplc="AEA68726">
      <w:numFmt w:val="decimal"/>
      <w:lvlText w:val=""/>
      <w:lvlJc w:val="left"/>
    </w:lvl>
    <w:lvl w:ilvl="3" w:tplc="5C2C6C66">
      <w:numFmt w:val="decimal"/>
      <w:lvlText w:val=""/>
      <w:lvlJc w:val="left"/>
    </w:lvl>
    <w:lvl w:ilvl="4" w:tplc="E4F8A836">
      <w:numFmt w:val="decimal"/>
      <w:lvlText w:val=""/>
      <w:lvlJc w:val="left"/>
    </w:lvl>
    <w:lvl w:ilvl="5" w:tplc="BD5C0882">
      <w:numFmt w:val="decimal"/>
      <w:lvlText w:val=""/>
      <w:lvlJc w:val="left"/>
    </w:lvl>
    <w:lvl w:ilvl="6" w:tplc="DE588756">
      <w:numFmt w:val="decimal"/>
      <w:lvlText w:val=""/>
      <w:lvlJc w:val="left"/>
    </w:lvl>
    <w:lvl w:ilvl="7" w:tplc="5600A368">
      <w:numFmt w:val="decimal"/>
      <w:lvlText w:val=""/>
      <w:lvlJc w:val="left"/>
    </w:lvl>
    <w:lvl w:ilvl="8" w:tplc="58FE5CFE">
      <w:numFmt w:val="decimal"/>
      <w:lvlText w:val=""/>
      <w:lvlJc w:val="left"/>
    </w:lvl>
  </w:abstractNum>
  <w:abstractNum w:abstractNumId="57" w15:restartNumberingAfterBreak="0">
    <w:nsid w:val="520EEDD1"/>
    <w:multiLevelType w:val="hybridMultilevel"/>
    <w:tmpl w:val="36084FAE"/>
    <w:lvl w:ilvl="0" w:tplc="49E0A56E">
      <w:start w:val="1"/>
      <w:numFmt w:val="bullet"/>
      <w:lvlText w:val="*"/>
      <w:lvlJc w:val="left"/>
    </w:lvl>
    <w:lvl w:ilvl="1" w:tplc="F402B574">
      <w:numFmt w:val="decimal"/>
      <w:lvlText w:val=""/>
      <w:lvlJc w:val="left"/>
    </w:lvl>
    <w:lvl w:ilvl="2" w:tplc="B8820BB6">
      <w:numFmt w:val="decimal"/>
      <w:lvlText w:val=""/>
      <w:lvlJc w:val="left"/>
    </w:lvl>
    <w:lvl w:ilvl="3" w:tplc="995CDB66">
      <w:numFmt w:val="decimal"/>
      <w:lvlText w:val=""/>
      <w:lvlJc w:val="left"/>
    </w:lvl>
    <w:lvl w:ilvl="4" w:tplc="77E878D8">
      <w:numFmt w:val="decimal"/>
      <w:lvlText w:val=""/>
      <w:lvlJc w:val="left"/>
    </w:lvl>
    <w:lvl w:ilvl="5" w:tplc="7B0ACE72">
      <w:numFmt w:val="decimal"/>
      <w:lvlText w:val=""/>
      <w:lvlJc w:val="left"/>
    </w:lvl>
    <w:lvl w:ilvl="6" w:tplc="91BC541E">
      <w:numFmt w:val="decimal"/>
      <w:lvlText w:val=""/>
      <w:lvlJc w:val="left"/>
    </w:lvl>
    <w:lvl w:ilvl="7" w:tplc="722C5C4A">
      <w:numFmt w:val="decimal"/>
      <w:lvlText w:val=""/>
      <w:lvlJc w:val="left"/>
    </w:lvl>
    <w:lvl w:ilvl="8" w:tplc="E6387B86">
      <w:numFmt w:val="decimal"/>
      <w:lvlText w:val=""/>
      <w:lvlJc w:val="left"/>
    </w:lvl>
  </w:abstractNum>
  <w:abstractNum w:abstractNumId="58" w15:restartNumberingAfterBreak="0">
    <w:nsid w:val="540A471C"/>
    <w:multiLevelType w:val="hybridMultilevel"/>
    <w:tmpl w:val="1988CAFC"/>
    <w:lvl w:ilvl="0" w:tplc="BE544864">
      <w:start w:val="1"/>
      <w:numFmt w:val="bullet"/>
      <w:lvlText w:val=""/>
      <w:lvlJc w:val="left"/>
    </w:lvl>
    <w:lvl w:ilvl="1" w:tplc="9728522C">
      <w:numFmt w:val="decimal"/>
      <w:lvlText w:val=""/>
      <w:lvlJc w:val="left"/>
    </w:lvl>
    <w:lvl w:ilvl="2" w:tplc="C4881CE4">
      <w:numFmt w:val="decimal"/>
      <w:lvlText w:val=""/>
      <w:lvlJc w:val="left"/>
    </w:lvl>
    <w:lvl w:ilvl="3" w:tplc="D750D420">
      <w:numFmt w:val="decimal"/>
      <w:lvlText w:val=""/>
      <w:lvlJc w:val="left"/>
    </w:lvl>
    <w:lvl w:ilvl="4" w:tplc="7A8EFD32">
      <w:numFmt w:val="decimal"/>
      <w:lvlText w:val=""/>
      <w:lvlJc w:val="left"/>
    </w:lvl>
    <w:lvl w:ilvl="5" w:tplc="27BE2302">
      <w:numFmt w:val="decimal"/>
      <w:lvlText w:val=""/>
      <w:lvlJc w:val="left"/>
    </w:lvl>
    <w:lvl w:ilvl="6" w:tplc="49AEF084">
      <w:numFmt w:val="decimal"/>
      <w:lvlText w:val=""/>
      <w:lvlJc w:val="left"/>
    </w:lvl>
    <w:lvl w:ilvl="7" w:tplc="9B48C230">
      <w:numFmt w:val="decimal"/>
      <w:lvlText w:val=""/>
      <w:lvlJc w:val="left"/>
    </w:lvl>
    <w:lvl w:ilvl="8" w:tplc="42589ED2">
      <w:numFmt w:val="decimal"/>
      <w:lvlText w:val=""/>
      <w:lvlJc w:val="left"/>
    </w:lvl>
  </w:abstractNum>
  <w:abstractNum w:abstractNumId="59" w15:restartNumberingAfterBreak="0">
    <w:nsid w:val="542289EC"/>
    <w:multiLevelType w:val="hybridMultilevel"/>
    <w:tmpl w:val="10BC578A"/>
    <w:lvl w:ilvl="0" w:tplc="A18867B4">
      <w:start w:val="1"/>
      <w:numFmt w:val="decimal"/>
      <w:lvlText w:val="%1."/>
      <w:lvlJc w:val="left"/>
    </w:lvl>
    <w:lvl w:ilvl="1" w:tplc="03BC9F76">
      <w:numFmt w:val="decimal"/>
      <w:lvlText w:val=""/>
      <w:lvlJc w:val="left"/>
    </w:lvl>
    <w:lvl w:ilvl="2" w:tplc="115AF830">
      <w:numFmt w:val="decimal"/>
      <w:lvlText w:val=""/>
      <w:lvlJc w:val="left"/>
    </w:lvl>
    <w:lvl w:ilvl="3" w:tplc="EF04F2EC">
      <w:numFmt w:val="decimal"/>
      <w:lvlText w:val=""/>
      <w:lvlJc w:val="left"/>
    </w:lvl>
    <w:lvl w:ilvl="4" w:tplc="0082CCEC">
      <w:numFmt w:val="decimal"/>
      <w:lvlText w:val=""/>
      <w:lvlJc w:val="left"/>
    </w:lvl>
    <w:lvl w:ilvl="5" w:tplc="2280FD58">
      <w:numFmt w:val="decimal"/>
      <w:lvlText w:val=""/>
      <w:lvlJc w:val="left"/>
    </w:lvl>
    <w:lvl w:ilvl="6" w:tplc="BE403E3E">
      <w:numFmt w:val="decimal"/>
      <w:lvlText w:val=""/>
      <w:lvlJc w:val="left"/>
    </w:lvl>
    <w:lvl w:ilvl="7" w:tplc="4F0A88A4">
      <w:numFmt w:val="decimal"/>
      <w:lvlText w:val=""/>
      <w:lvlJc w:val="left"/>
    </w:lvl>
    <w:lvl w:ilvl="8" w:tplc="6CB6E3F0">
      <w:numFmt w:val="decimal"/>
      <w:lvlText w:val=""/>
      <w:lvlJc w:val="left"/>
    </w:lvl>
  </w:abstractNum>
  <w:abstractNum w:abstractNumId="60" w15:restartNumberingAfterBreak="0">
    <w:nsid w:val="579478FE"/>
    <w:multiLevelType w:val="hybridMultilevel"/>
    <w:tmpl w:val="0BBEC1A6"/>
    <w:lvl w:ilvl="0" w:tplc="79C4CECA">
      <w:start w:val="1"/>
      <w:numFmt w:val="bullet"/>
      <w:lvlText w:val="-"/>
      <w:lvlJc w:val="left"/>
    </w:lvl>
    <w:lvl w:ilvl="1" w:tplc="9ED82E2C">
      <w:numFmt w:val="decimal"/>
      <w:lvlText w:val=""/>
      <w:lvlJc w:val="left"/>
    </w:lvl>
    <w:lvl w:ilvl="2" w:tplc="B5AC046A">
      <w:numFmt w:val="decimal"/>
      <w:lvlText w:val=""/>
      <w:lvlJc w:val="left"/>
    </w:lvl>
    <w:lvl w:ilvl="3" w:tplc="CFE65B70">
      <w:numFmt w:val="decimal"/>
      <w:lvlText w:val=""/>
      <w:lvlJc w:val="left"/>
    </w:lvl>
    <w:lvl w:ilvl="4" w:tplc="7598B7DE">
      <w:numFmt w:val="decimal"/>
      <w:lvlText w:val=""/>
      <w:lvlJc w:val="left"/>
    </w:lvl>
    <w:lvl w:ilvl="5" w:tplc="3A4CC992">
      <w:numFmt w:val="decimal"/>
      <w:lvlText w:val=""/>
      <w:lvlJc w:val="left"/>
    </w:lvl>
    <w:lvl w:ilvl="6" w:tplc="9D44A5CE">
      <w:numFmt w:val="decimal"/>
      <w:lvlText w:val=""/>
      <w:lvlJc w:val="left"/>
    </w:lvl>
    <w:lvl w:ilvl="7" w:tplc="7ABAD386">
      <w:numFmt w:val="decimal"/>
      <w:lvlText w:val=""/>
      <w:lvlJc w:val="left"/>
    </w:lvl>
    <w:lvl w:ilvl="8" w:tplc="5DC4B042">
      <w:numFmt w:val="decimal"/>
      <w:lvlText w:val=""/>
      <w:lvlJc w:val="left"/>
    </w:lvl>
  </w:abstractNum>
  <w:abstractNum w:abstractNumId="61" w15:restartNumberingAfterBreak="0">
    <w:nsid w:val="579BE4F1"/>
    <w:multiLevelType w:val="hybridMultilevel"/>
    <w:tmpl w:val="1718744C"/>
    <w:lvl w:ilvl="0" w:tplc="287470A8">
      <w:start w:val="1"/>
      <w:numFmt w:val="bullet"/>
      <w:lvlText w:val="-"/>
      <w:lvlJc w:val="left"/>
    </w:lvl>
    <w:lvl w:ilvl="1" w:tplc="588C6C96">
      <w:numFmt w:val="decimal"/>
      <w:lvlText w:val=""/>
      <w:lvlJc w:val="left"/>
    </w:lvl>
    <w:lvl w:ilvl="2" w:tplc="25FED2B2">
      <w:numFmt w:val="decimal"/>
      <w:lvlText w:val=""/>
      <w:lvlJc w:val="left"/>
    </w:lvl>
    <w:lvl w:ilvl="3" w:tplc="786085D8">
      <w:numFmt w:val="decimal"/>
      <w:lvlText w:val=""/>
      <w:lvlJc w:val="left"/>
    </w:lvl>
    <w:lvl w:ilvl="4" w:tplc="3D7C390A">
      <w:numFmt w:val="decimal"/>
      <w:lvlText w:val=""/>
      <w:lvlJc w:val="left"/>
    </w:lvl>
    <w:lvl w:ilvl="5" w:tplc="A9162ADE">
      <w:numFmt w:val="decimal"/>
      <w:lvlText w:val=""/>
      <w:lvlJc w:val="left"/>
    </w:lvl>
    <w:lvl w:ilvl="6" w:tplc="0CE4C0D0">
      <w:numFmt w:val="decimal"/>
      <w:lvlText w:val=""/>
      <w:lvlJc w:val="left"/>
    </w:lvl>
    <w:lvl w:ilvl="7" w:tplc="792868EA">
      <w:numFmt w:val="decimal"/>
      <w:lvlText w:val=""/>
      <w:lvlJc w:val="left"/>
    </w:lvl>
    <w:lvl w:ilvl="8" w:tplc="79F2DA36">
      <w:numFmt w:val="decimal"/>
      <w:lvlText w:val=""/>
      <w:lvlJc w:val="left"/>
    </w:lvl>
  </w:abstractNum>
  <w:abstractNum w:abstractNumId="62" w15:restartNumberingAfterBreak="0">
    <w:nsid w:val="5DB70AE5"/>
    <w:multiLevelType w:val="hybridMultilevel"/>
    <w:tmpl w:val="07103666"/>
    <w:lvl w:ilvl="0" w:tplc="685AC766">
      <w:start w:val="1"/>
      <w:numFmt w:val="bullet"/>
      <w:lvlText w:val="-"/>
      <w:lvlJc w:val="left"/>
    </w:lvl>
    <w:lvl w:ilvl="1" w:tplc="0846C820">
      <w:numFmt w:val="decimal"/>
      <w:lvlText w:val=""/>
      <w:lvlJc w:val="left"/>
    </w:lvl>
    <w:lvl w:ilvl="2" w:tplc="24286596">
      <w:numFmt w:val="decimal"/>
      <w:lvlText w:val=""/>
      <w:lvlJc w:val="left"/>
    </w:lvl>
    <w:lvl w:ilvl="3" w:tplc="AF5E580C">
      <w:numFmt w:val="decimal"/>
      <w:lvlText w:val=""/>
      <w:lvlJc w:val="left"/>
    </w:lvl>
    <w:lvl w:ilvl="4" w:tplc="1FD45F4E">
      <w:numFmt w:val="decimal"/>
      <w:lvlText w:val=""/>
      <w:lvlJc w:val="left"/>
    </w:lvl>
    <w:lvl w:ilvl="5" w:tplc="BA6A1EB0">
      <w:numFmt w:val="decimal"/>
      <w:lvlText w:val=""/>
      <w:lvlJc w:val="left"/>
    </w:lvl>
    <w:lvl w:ilvl="6" w:tplc="9D6A967E">
      <w:numFmt w:val="decimal"/>
      <w:lvlText w:val=""/>
      <w:lvlJc w:val="left"/>
    </w:lvl>
    <w:lvl w:ilvl="7" w:tplc="C83C315C">
      <w:numFmt w:val="decimal"/>
      <w:lvlText w:val=""/>
      <w:lvlJc w:val="left"/>
    </w:lvl>
    <w:lvl w:ilvl="8" w:tplc="09DC9EC4">
      <w:numFmt w:val="decimal"/>
      <w:lvlText w:val=""/>
      <w:lvlJc w:val="left"/>
    </w:lvl>
  </w:abstractNum>
  <w:abstractNum w:abstractNumId="63" w15:restartNumberingAfterBreak="0">
    <w:nsid w:val="5DC79EA8"/>
    <w:multiLevelType w:val="hybridMultilevel"/>
    <w:tmpl w:val="B094904C"/>
    <w:lvl w:ilvl="0" w:tplc="3E3E4F84">
      <w:start w:val="1"/>
      <w:numFmt w:val="bullet"/>
      <w:lvlText w:val="-"/>
      <w:lvlJc w:val="left"/>
    </w:lvl>
    <w:lvl w:ilvl="1" w:tplc="CA467620">
      <w:numFmt w:val="decimal"/>
      <w:lvlText w:val=""/>
      <w:lvlJc w:val="left"/>
    </w:lvl>
    <w:lvl w:ilvl="2" w:tplc="439C2064">
      <w:numFmt w:val="decimal"/>
      <w:lvlText w:val=""/>
      <w:lvlJc w:val="left"/>
    </w:lvl>
    <w:lvl w:ilvl="3" w:tplc="0BE4A0DE">
      <w:numFmt w:val="decimal"/>
      <w:lvlText w:val=""/>
      <w:lvlJc w:val="left"/>
    </w:lvl>
    <w:lvl w:ilvl="4" w:tplc="00E4A186">
      <w:numFmt w:val="decimal"/>
      <w:lvlText w:val=""/>
      <w:lvlJc w:val="left"/>
    </w:lvl>
    <w:lvl w:ilvl="5" w:tplc="1DDAAF22">
      <w:numFmt w:val="decimal"/>
      <w:lvlText w:val=""/>
      <w:lvlJc w:val="left"/>
    </w:lvl>
    <w:lvl w:ilvl="6" w:tplc="3D06A00C">
      <w:numFmt w:val="decimal"/>
      <w:lvlText w:val=""/>
      <w:lvlJc w:val="left"/>
    </w:lvl>
    <w:lvl w:ilvl="7" w:tplc="569E6A74">
      <w:numFmt w:val="decimal"/>
      <w:lvlText w:val=""/>
      <w:lvlJc w:val="left"/>
    </w:lvl>
    <w:lvl w:ilvl="8" w:tplc="3ED6E66A">
      <w:numFmt w:val="decimal"/>
      <w:lvlText w:val=""/>
      <w:lvlJc w:val="left"/>
    </w:lvl>
  </w:abstractNum>
  <w:abstractNum w:abstractNumId="64" w15:restartNumberingAfterBreak="0">
    <w:nsid w:val="5F5E7FD0"/>
    <w:multiLevelType w:val="hybridMultilevel"/>
    <w:tmpl w:val="54268F34"/>
    <w:lvl w:ilvl="0" w:tplc="5F16676E">
      <w:start w:val="1"/>
      <w:numFmt w:val="bullet"/>
      <w:lvlText w:val="-"/>
      <w:lvlJc w:val="left"/>
    </w:lvl>
    <w:lvl w:ilvl="1" w:tplc="534ACD58">
      <w:numFmt w:val="decimal"/>
      <w:lvlText w:val=""/>
      <w:lvlJc w:val="left"/>
    </w:lvl>
    <w:lvl w:ilvl="2" w:tplc="4FC6CFF4">
      <w:numFmt w:val="decimal"/>
      <w:lvlText w:val=""/>
      <w:lvlJc w:val="left"/>
    </w:lvl>
    <w:lvl w:ilvl="3" w:tplc="3954D60E">
      <w:numFmt w:val="decimal"/>
      <w:lvlText w:val=""/>
      <w:lvlJc w:val="left"/>
    </w:lvl>
    <w:lvl w:ilvl="4" w:tplc="73CA8568">
      <w:numFmt w:val="decimal"/>
      <w:lvlText w:val=""/>
      <w:lvlJc w:val="left"/>
    </w:lvl>
    <w:lvl w:ilvl="5" w:tplc="5EF2ECCA">
      <w:numFmt w:val="decimal"/>
      <w:lvlText w:val=""/>
      <w:lvlJc w:val="left"/>
    </w:lvl>
    <w:lvl w:ilvl="6" w:tplc="96F226C4">
      <w:numFmt w:val="decimal"/>
      <w:lvlText w:val=""/>
      <w:lvlJc w:val="left"/>
    </w:lvl>
    <w:lvl w:ilvl="7" w:tplc="9CD63DB2">
      <w:numFmt w:val="decimal"/>
      <w:lvlText w:val=""/>
      <w:lvlJc w:val="left"/>
    </w:lvl>
    <w:lvl w:ilvl="8" w:tplc="2662FB10">
      <w:numFmt w:val="decimal"/>
      <w:lvlText w:val=""/>
      <w:lvlJc w:val="left"/>
    </w:lvl>
  </w:abstractNum>
  <w:abstractNum w:abstractNumId="65" w15:restartNumberingAfterBreak="0">
    <w:nsid w:val="5FF87E05"/>
    <w:multiLevelType w:val="hybridMultilevel"/>
    <w:tmpl w:val="0F06C53C"/>
    <w:lvl w:ilvl="0" w:tplc="452E78CA">
      <w:start w:val="1"/>
      <w:numFmt w:val="bullet"/>
      <w:lvlText w:val=""/>
      <w:lvlJc w:val="left"/>
    </w:lvl>
    <w:lvl w:ilvl="1" w:tplc="465A6C7C">
      <w:numFmt w:val="decimal"/>
      <w:lvlText w:val=""/>
      <w:lvlJc w:val="left"/>
    </w:lvl>
    <w:lvl w:ilvl="2" w:tplc="6D26EA6E">
      <w:numFmt w:val="decimal"/>
      <w:lvlText w:val=""/>
      <w:lvlJc w:val="left"/>
    </w:lvl>
    <w:lvl w:ilvl="3" w:tplc="3BC8DA70">
      <w:numFmt w:val="decimal"/>
      <w:lvlText w:val=""/>
      <w:lvlJc w:val="left"/>
    </w:lvl>
    <w:lvl w:ilvl="4" w:tplc="87A41626">
      <w:numFmt w:val="decimal"/>
      <w:lvlText w:val=""/>
      <w:lvlJc w:val="left"/>
    </w:lvl>
    <w:lvl w:ilvl="5" w:tplc="2916A174">
      <w:numFmt w:val="decimal"/>
      <w:lvlText w:val=""/>
      <w:lvlJc w:val="left"/>
    </w:lvl>
    <w:lvl w:ilvl="6" w:tplc="8F506DA4">
      <w:numFmt w:val="decimal"/>
      <w:lvlText w:val=""/>
      <w:lvlJc w:val="left"/>
    </w:lvl>
    <w:lvl w:ilvl="7" w:tplc="BEF8D204">
      <w:numFmt w:val="decimal"/>
      <w:lvlText w:val=""/>
      <w:lvlJc w:val="left"/>
    </w:lvl>
    <w:lvl w:ilvl="8" w:tplc="9692E8B0">
      <w:numFmt w:val="decimal"/>
      <w:lvlText w:val=""/>
      <w:lvlJc w:val="left"/>
    </w:lvl>
  </w:abstractNum>
  <w:abstractNum w:abstractNumId="66" w15:restartNumberingAfterBreak="0">
    <w:nsid w:val="60B6DF70"/>
    <w:multiLevelType w:val="hybridMultilevel"/>
    <w:tmpl w:val="C8168B88"/>
    <w:lvl w:ilvl="0" w:tplc="412CB13C">
      <w:start w:val="1"/>
      <w:numFmt w:val="bullet"/>
      <w:lvlText w:val=""/>
      <w:lvlJc w:val="left"/>
    </w:lvl>
    <w:lvl w:ilvl="1" w:tplc="EA542728">
      <w:numFmt w:val="decimal"/>
      <w:lvlText w:val=""/>
      <w:lvlJc w:val="left"/>
    </w:lvl>
    <w:lvl w:ilvl="2" w:tplc="B1466F7C">
      <w:numFmt w:val="decimal"/>
      <w:lvlText w:val=""/>
      <w:lvlJc w:val="left"/>
    </w:lvl>
    <w:lvl w:ilvl="3" w:tplc="683E6DE0">
      <w:numFmt w:val="decimal"/>
      <w:lvlText w:val=""/>
      <w:lvlJc w:val="left"/>
    </w:lvl>
    <w:lvl w:ilvl="4" w:tplc="950C5DBA">
      <w:numFmt w:val="decimal"/>
      <w:lvlText w:val=""/>
      <w:lvlJc w:val="left"/>
    </w:lvl>
    <w:lvl w:ilvl="5" w:tplc="317E2A0C">
      <w:numFmt w:val="decimal"/>
      <w:lvlText w:val=""/>
      <w:lvlJc w:val="left"/>
    </w:lvl>
    <w:lvl w:ilvl="6" w:tplc="6D26D60E">
      <w:numFmt w:val="decimal"/>
      <w:lvlText w:val=""/>
      <w:lvlJc w:val="left"/>
    </w:lvl>
    <w:lvl w:ilvl="7" w:tplc="6A4C69FC">
      <w:numFmt w:val="decimal"/>
      <w:lvlText w:val=""/>
      <w:lvlJc w:val="left"/>
    </w:lvl>
    <w:lvl w:ilvl="8" w:tplc="539844E6">
      <w:numFmt w:val="decimal"/>
      <w:lvlText w:val=""/>
      <w:lvlJc w:val="left"/>
    </w:lvl>
  </w:abstractNum>
  <w:abstractNum w:abstractNumId="67" w15:restartNumberingAfterBreak="0">
    <w:nsid w:val="613EFDC5"/>
    <w:multiLevelType w:val="hybridMultilevel"/>
    <w:tmpl w:val="EC309780"/>
    <w:lvl w:ilvl="0" w:tplc="96F81D74">
      <w:start w:val="1"/>
      <w:numFmt w:val="bullet"/>
      <w:lvlText w:val="-"/>
      <w:lvlJc w:val="left"/>
    </w:lvl>
    <w:lvl w:ilvl="1" w:tplc="3EB65D92">
      <w:numFmt w:val="decimal"/>
      <w:lvlText w:val=""/>
      <w:lvlJc w:val="left"/>
    </w:lvl>
    <w:lvl w:ilvl="2" w:tplc="219E0326">
      <w:numFmt w:val="decimal"/>
      <w:lvlText w:val=""/>
      <w:lvlJc w:val="left"/>
    </w:lvl>
    <w:lvl w:ilvl="3" w:tplc="39B8ADEE">
      <w:numFmt w:val="decimal"/>
      <w:lvlText w:val=""/>
      <w:lvlJc w:val="left"/>
    </w:lvl>
    <w:lvl w:ilvl="4" w:tplc="2BEA2AEE">
      <w:numFmt w:val="decimal"/>
      <w:lvlText w:val=""/>
      <w:lvlJc w:val="left"/>
    </w:lvl>
    <w:lvl w:ilvl="5" w:tplc="6E0AE50C">
      <w:numFmt w:val="decimal"/>
      <w:lvlText w:val=""/>
      <w:lvlJc w:val="left"/>
    </w:lvl>
    <w:lvl w:ilvl="6" w:tplc="B8623824">
      <w:numFmt w:val="decimal"/>
      <w:lvlText w:val=""/>
      <w:lvlJc w:val="left"/>
    </w:lvl>
    <w:lvl w:ilvl="7" w:tplc="2E98FE50">
      <w:numFmt w:val="decimal"/>
      <w:lvlText w:val=""/>
      <w:lvlJc w:val="left"/>
    </w:lvl>
    <w:lvl w:ilvl="8" w:tplc="07942E8C">
      <w:numFmt w:val="decimal"/>
      <w:lvlText w:val=""/>
      <w:lvlJc w:val="left"/>
    </w:lvl>
  </w:abstractNum>
  <w:abstractNum w:abstractNumId="68" w15:restartNumberingAfterBreak="0">
    <w:nsid w:val="61574095"/>
    <w:multiLevelType w:val="hybridMultilevel"/>
    <w:tmpl w:val="ED1A7EAA"/>
    <w:lvl w:ilvl="0" w:tplc="DD7208C4">
      <w:start w:val="1"/>
      <w:numFmt w:val="bullet"/>
      <w:lvlText w:val=""/>
      <w:lvlJc w:val="left"/>
    </w:lvl>
    <w:lvl w:ilvl="1" w:tplc="92764B26">
      <w:numFmt w:val="decimal"/>
      <w:lvlText w:val=""/>
      <w:lvlJc w:val="left"/>
    </w:lvl>
    <w:lvl w:ilvl="2" w:tplc="50A0A276">
      <w:numFmt w:val="decimal"/>
      <w:lvlText w:val=""/>
      <w:lvlJc w:val="left"/>
    </w:lvl>
    <w:lvl w:ilvl="3" w:tplc="259C558A">
      <w:numFmt w:val="decimal"/>
      <w:lvlText w:val=""/>
      <w:lvlJc w:val="left"/>
    </w:lvl>
    <w:lvl w:ilvl="4" w:tplc="242065F4">
      <w:numFmt w:val="decimal"/>
      <w:lvlText w:val=""/>
      <w:lvlJc w:val="left"/>
    </w:lvl>
    <w:lvl w:ilvl="5" w:tplc="CD944170">
      <w:numFmt w:val="decimal"/>
      <w:lvlText w:val=""/>
      <w:lvlJc w:val="left"/>
    </w:lvl>
    <w:lvl w:ilvl="6" w:tplc="DC38D70C">
      <w:numFmt w:val="decimal"/>
      <w:lvlText w:val=""/>
      <w:lvlJc w:val="left"/>
    </w:lvl>
    <w:lvl w:ilvl="7" w:tplc="7E9A466E">
      <w:numFmt w:val="decimal"/>
      <w:lvlText w:val=""/>
      <w:lvlJc w:val="left"/>
    </w:lvl>
    <w:lvl w:ilvl="8" w:tplc="62582400">
      <w:numFmt w:val="decimal"/>
      <w:lvlText w:val=""/>
      <w:lvlJc w:val="left"/>
    </w:lvl>
  </w:abstractNum>
  <w:abstractNum w:abstractNumId="69" w15:restartNumberingAfterBreak="0">
    <w:nsid w:val="649BB77C"/>
    <w:multiLevelType w:val="hybridMultilevel"/>
    <w:tmpl w:val="4B348D18"/>
    <w:lvl w:ilvl="0" w:tplc="744C19C0">
      <w:start w:val="1"/>
      <w:numFmt w:val="bullet"/>
      <w:lvlText w:val="+"/>
      <w:lvlJc w:val="left"/>
    </w:lvl>
    <w:lvl w:ilvl="1" w:tplc="650884E4">
      <w:numFmt w:val="decimal"/>
      <w:lvlText w:val=""/>
      <w:lvlJc w:val="left"/>
    </w:lvl>
    <w:lvl w:ilvl="2" w:tplc="BD2CDAE2">
      <w:numFmt w:val="decimal"/>
      <w:lvlText w:val=""/>
      <w:lvlJc w:val="left"/>
    </w:lvl>
    <w:lvl w:ilvl="3" w:tplc="8C30A736">
      <w:numFmt w:val="decimal"/>
      <w:lvlText w:val=""/>
      <w:lvlJc w:val="left"/>
    </w:lvl>
    <w:lvl w:ilvl="4" w:tplc="5150F634">
      <w:numFmt w:val="decimal"/>
      <w:lvlText w:val=""/>
      <w:lvlJc w:val="left"/>
    </w:lvl>
    <w:lvl w:ilvl="5" w:tplc="C010D242">
      <w:numFmt w:val="decimal"/>
      <w:lvlText w:val=""/>
      <w:lvlJc w:val="left"/>
    </w:lvl>
    <w:lvl w:ilvl="6" w:tplc="DD9E9FB2">
      <w:numFmt w:val="decimal"/>
      <w:lvlText w:val=""/>
      <w:lvlJc w:val="left"/>
    </w:lvl>
    <w:lvl w:ilvl="7" w:tplc="0C5C6F08">
      <w:numFmt w:val="decimal"/>
      <w:lvlText w:val=""/>
      <w:lvlJc w:val="left"/>
    </w:lvl>
    <w:lvl w:ilvl="8" w:tplc="EE223B5A">
      <w:numFmt w:val="decimal"/>
      <w:lvlText w:val=""/>
      <w:lvlJc w:val="left"/>
    </w:lvl>
  </w:abstractNum>
  <w:abstractNum w:abstractNumId="70" w15:restartNumberingAfterBreak="0">
    <w:nsid w:val="6590700B"/>
    <w:multiLevelType w:val="hybridMultilevel"/>
    <w:tmpl w:val="0EEE01E0"/>
    <w:lvl w:ilvl="0" w:tplc="67FC9C7E">
      <w:start w:val="1"/>
      <w:numFmt w:val="bullet"/>
      <w:lvlText w:val=""/>
      <w:lvlJc w:val="left"/>
    </w:lvl>
    <w:lvl w:ilvl="1" w:tplc="12FA3DBC">
      <w:numFmt w:val="decimal"/>
      <w:lvlText w:val=""/>
      <w:lvlJc w:val="left"/>
    </w:lvl>
    <w:lvl w:ilvl="2" w:tplc="CA4662AA">
      <w:numFmt w:val="decimal"/>
      <w:lvlText w:val=""/>
      <w:lvlJc w:val="left"/>
    </w:lvl>
    <w:lvl w:ilvl="3" w:tplc="9BBE2F88">
      <w:numFmt w:val="decimal"/>
      <w:lvlText w:val=""/>
      <w:lvlJc w:val="left"/>
    </w:lvl>
    <w:lvl w:ilvl="4" w:tplc="FE76BD18">
      <w:numFmt w:val="decimal"/>
      <w:lvlText w:val=""/>
      <w:lvlJc w:val="left"/>
    </w:lvl>
    <w:lvl w:ilvl="5" w:tplc="DA0228EA">
      <w:numFmt w:val="decimal"/>
      <w:lvlText w:val=""/>
      <w:lvlJc w:val="left"/>
    </w:lvl>
    <w:lvl w:ilvl="6" w:tplc="04383336">
      <w:numFmt w:val="decimal"/>
      <w:lvlText w:val=""/>
      <w:lvlJc w:val="left"/>
    </w:lvl>
    <w:lvl w:ilvl="7" w:tplc="1F1A8740">
      <w:numFmt w:val="decimal"/>
      <w:lvlText w:val=""/>
      <w:lvlJc w:val="left"/>
    </w:lvl>
    <w:lvl w:ilvl="8" w:tplc="1876AF00">
      <w:numFmt w:val="decimal"/>
      <w:lvlText w:val=""/>
      <w:lvlJc w:val="left"/>
    </w:lvl>
  </w:abstractNum>
  <w:abstractNum w:abstractNumId="71" w15:restartNumberingAfterBreak="0">
    <w:nsid w:val="661E3F1E"/>
    <w:multiLevelType w:val="hybridMultilevel"/>
    <w:tmpl w:val="2D6E3970"/>
    <w:lvl w:ilvl="0" w:tplc="EB44543C">
      <w:start w:val="1"/>
      <w:numFmt w:val="bullet"/>
      <w:lvlText w:val=""/>
      <w:lvlJc w:val="left"/>
    </w:lvl>
    <w:lvl w:ilvl="1" w:tplc="F0BE4F6A">
      <w:numFmt w:val="decimal"/>
      <w:lvlText w:val=""/>
      <w:lvlJc w:val="left"/>
    </w:lvl>
    <w:lvl w:ilvl="2" w:tplc="17EE8B5E">
      <w:numFmt w:val="decimal"/>
      <w:lvlText w:val=""/>
      <w:lvlJc w:val="left"/>
    </w:lvl>
    <w:lvl w:ilvl="3" w:tplc="F6EC4EE8">
      <w:numFmt w:val="decimal"/>
      <w:lvlText w:val=""/>
      <w:lvlJc w:val="left"/>
    </w:lvl>
    <w:lvl w:ilvl="4" w:tplc="99AABC4E">
      <w:numFmt w:val="decimal"/>
      <w:lvlText w:val=""/>
      <w:lvlJc w:val="left"/>
    </w:lvl>
    <w:lvl w:ilvl="5" w:tplc="AC640E7A">
      <w:numFmt w:val="decimal"/>
      <w:lvlText w:val=""/>
      <w:lvlJc w:val="left"/>
    </w:lvl>
    <w:lvl w:ilvl="6" w:tplc="DAA223B6">
      <w:numFmt w:val="decimal"/>
      <w:lvlText w:val=""/>
      <w:lvlJc w:val="left"/>
    </w:lvl>
    <w:lvl w:ilvl="7" w:tplc="5700F25A">
      <w:numFmt w:val="decimal"/>
      <w:lvlText w:val=""/>
      <w:lvlJc w:val="left"/>
    </w:lvl>
    <w:lvl w:ilvl="8" w:tplc="01021180">
      <w:numFmt w:val="decimal"/>
      <w:lvlText w:val=""/>
      <w:lvlJc w:val="left"/>
    </w:lvl>
  </w:abstractNum>
  <w:abstractNum w:abstractNumId="72" w15:restartNumberingAfterBreak="0">
    <w:nsid w:val="684A481A"/>
    <w:multiLevelType w:val="hybridMultilevel"/>
    <w:tmpl w:val="F4062FA4"/>
    <w:lvl w:ilvl="0" w:tplc="FE1E4988">
      <w:start w:val="1"/>
      <w:numFmt w:val="bullet"/>
      <w:lvlText w:val=""/>
      <w:lvlJc w:val="left"/>
    </w:lvl>
    <w:lvl w:ilvl="1" w:tplc="497C782C">
      <w:numFmt w:val="decimal"/>
      <w:lvlText w:val=""/>
      <w:lvlJc w:val="left"/>
    </w:lvl>
    <w:lvl w:ilvl="2" w:tplc="98849C08">
      <w:numFmt w:val="decimal"/>
      <w:lvlText w:val=""/>
      <w:lvlJc w:val="left"/>
    </w:lvl>
    <w:lvl w:ilvl="3" w:tplc="765C211C">
      <w:numFmt w:val="decimal"/>
      <w:lvlText w:val=""/>
      <w:lvlJc w:val="left"/>
    </w:lvl>
    <w:lvl w:ilvl="4" w:tplc="88EE89C8">
      <w:numFmt w:val="decimal"/>
      <w:lvlText w:val=""/>
      <w:lvlJc w:val="left"/>
    </w:lvl>
    <w:lvl w:ilvl="5" w:tplc="633A2104">
      <w:numFmt w:val="decimal"/>
      <w:lvlText w:val=""/>
      <w:lvlJc w:val="left"/>
    </w:lvl>
    <w:lvl w:ilvl="6" w:tplc="218E8AC8">
      <w:numFmt w:val="decimal"/>
      <w:lvlText w:val=""/>
      <w:lvlJc w:val="left"/>
    </w:lvl>
    <w:lvl w:ilvl="7" w:tplc="844A7CB0">
      <w:numFmt w:val="decimal"/>
      <w:lvlText w:val=""/>
      <w:lvlJc w:val="left"/>
    </w:lvl>
    <w:lvl w:ilvl="8" w:tplc="D06C4CA6">
      <w:numFmt w:val="decimal"/>
      <w:lvlText w:val=""/>
      <w:lvlJc w:val="left"/>
    </w:lvl>
  </w:abstractNum>
  <w:abstractNum w:abstractNumId="73" w15:restartNumberingAfterBreak="0">
    <w:nsid w:val="68EB2F63"/>
    <w:multiLevelType w:val="hybridMultilevel"/>
    <w:tmpl w:val="15F473D4"/>
    <w:lvl w:ilvl="0" w:tplc="E9004476">
      <w:start w:val="1"/>
      <w:numFmt w:val="bullet"/>
      <w:lvlText w:val="-"/>
      <w:lvlJc w:val="left"/>
    </w:lvl>
    <w:lvl w:ilvl="1" w:tplc="B2FA90DA">
      <w:numFmt w:val="decimal"/>
      <w:lvlText w:val=""/>
      <w:lvlJc w:val="left"/>
    </w:lvl>
    <w:lvl w:ilvl="2" w:tplc="A2287D62">
      <w:numFmt w:val="decimal"/>
      <w:lvlText w:val=""/>
      <w:lvlJc w:val="left"/>
    </w:lvl>
    <w:lvl w:ilvl="3" w:tplc="A664E496">
      <w:numFmt w:val="decimal"/>
      <w:lvlText w:val=""/>
      <w:lvlJc w:val="left"/>
    </w:lvl>
    <w:lvl w:ilvl="4" w:tplc="E76CB096">
      <w:numFmt w:val="decimal"/>
      <w:lvlText w:val=""/>
      <w:lvlJc w:val="left"/>
    </w:lvl>
    <w:lvl w:ilvl="5" w:tplc="E258FC7A">
      <w:numFmt w:val="decimal"/>
      <w:lvlText w:val=""/>
      <w:lvlJc w:val="left"/>
    </w:lvl>
    <w:lvl w:ilvl="6" w:tplc="5DDC391C">
      <w:numFmt w:val="decimal"/>
      <w:lvlText w:val=""/>
      <w:lvlJc w:val="left"/>
    </w:lvl>
    <w:lvl w:ilvl="7" w:tplc="435CA7F8">
      <w:numFmt w:val="decimal"/>
      <w:lvlText w:val=""/>
      <w:lvlJc w:val="left"/>
    </w:lvl>
    <w:lvl w:ilvl="8" w:tplc="3F3EBEFA">
      <w:numFmt w:val="decimal"/>
      <w:lvlText w:val=""/>
      <w:lvlJc w:val="left"/>
    </w:lvl>
  </w:abstractNum>
  <w:abstractNum w:abstractNumId="74" w15:restartNumberingAfterBreak="0">
    <w:nsid w:val="68EBC550"/>
    <w:multiLevelType w:val="hybridMultilevel"/>
    <w:tmpl w:val="5B543312"/>
    <w:lvl w:ilvl="0" w:tplc="8DB60374">
      <w:start w:val="13"/>
      <w:numFmt w:val="decimal"/>
      <w:lvlText w:val="%1."/>
      <w:lvlJc w:val="left"/>
    </w:lvl>
    <w:lvl w:ilvl="1" w:tplc="D55CC16E">
      <w:numFmt w:val="decimal"/>
      <w:lvlText w:val=""/>
      <w:lvlJc w:val="left"/>
    </w:lvl>
    <w:lvl w:ilvl="2" w:tplc="1FBE4022">
      <w:numFmt w:val="decimal"/>
      <w:lvlText w:val=""/>
      <w:lvlJc w:val="left"/>
    </w:lvl>
    <w:lvl w:ilvl="3" w:tplc="BEBA9F20">
      <w:numFmt w:val="decimal"/>
      <w:lvlText w:val=""/>
      <w:lvlJc w:val="left"/>
    </w:lvl>
    <w:lvl w:ilvl="4" w:tplc="3FE6F026">
      <w:numFmt w:val="decimal"/>
      <w:lvlText w:val=""/>
      <w:lvlJc w:val="left"/>
    </w:lvl>
    <w:lvl w:ilvl="5" w:tplc="6844659A">
      <w:numFmt w:val="decimal"/>
      <w:lvlText w:val=""/>
      <w:lvlJc w:val="left"/>
    </w:lvl>
    <w:lvl w:ilvl="6" w:tplc="5498CB84">
      <w:numFmt w:val="decimal"/>
      <w:lvlText w:val=""/>
      <w:lvlJc w:val="left"/>
    </w:lvl>
    <w:lvl w:ilvl="7" w:tplc="4044FDC4">
      <w:numFmt w:val="decimal"/>
      <w:lvlText w:val=""/>
      <w:lvlJc w:val="left"/>
    </w:lvl>
    <w:lvl w:ilvl="8" w:tplc="ECCA89D6">
      <w:numFmt w:val="decimal"/>
      <w:lvlText w:val=""/>
      <w:lvlJc w:val="left"/>
    </w:lvl>
  </w:abstractNum>
  <w:abstractNum w:abstractNumId="75" w15:restartNumberingAfterBreak="0">
    <w:nsid w:val="6DE91B18"/>
    <w:multiLevelType w:val="hybridMultilevel"/>
    <w:tmpl w:val="34CCE150"/>
    <w:lvl w:ilvl="0" w:tplc="548AC940">
      <w:start w:val="1"/>
      <w:numFmt w:val="bullet"/>
      <w:lvlText w:val=""/>
      <w:lvlJc w:val="left"/>
    </w:lvl>
    <w:lvl w:ilvl="1" w:tplc="1CA0850C">
      <w:start w:val="1"/>
      <w:numFmt w:val="bullet"/>
      <w:lvlText w:val="-"/>
      <w:lvlJc w:val="left"/>
    </w:lvl>
    <w:lvl w:ilvl="2" w:tplc="B5D061F0">
      <w:numFmt w:val="decimal"/>
      <w:lvlText w:val=""/>
      <w:lvlJc w:val="left"/>
    </w:lvl>
    <w:lvl w:ilvl="3" w:tplc="B7B8B9B2">
      <w:numFmt w:val="decimal"/>
      <w:lvlText w:val=""/>
      <w:lvlJc w:val="left"/>
    </w:lvl>
    <w:lvl w:ilvl="4" w:tplc="5142A350">
      <w:numFmt w:val="decimal"/>
      <w:lvlText w:val=""/>
      <w:lvlJc w:val="left"/>
    </w:lvl>
    <w:lvl w:ilvl="5" w:tplc="CA4A31A8">
      <w:numFmt w:val="decimal"/>
      <w:lvlText w:val=""/>
      <w:lvlJc w:val="left"/>
    </w:lvl>
    <w:lvl w:ilvl="6" w:tplc="62249452">
      <w:numFmt w:val="decimal"/>
      <w:lvlText w:val=""/>
      <w:lvlJc w:val="left"/>
    </w:lvl>
    <w:lvl w:ilvl="7" w:tplc="7D8CCB6C">
      <w:numFmt w:val="decimal"/>
      <w:lvlText w:val=""/>
      <w:lvlJc w:val="left"/>
    </w:lvl>
    <w:lvl w:ilvl="8" w:tplc="ACDC1E44">
      <w:numFmt w:val="decimal"/>
      <w:lvlText w:val=""/>
      <w:lvlJc w:val="left"/>
    </w:lvl>
  </w:abstractNum>
  <w:abstractNum w:abstractNumId="76" w15:restartNumberingAfterBreak="0">
    <w:nsid w:val="6F6DD9AC"/>
    <w:multiLevelType w:val="hybridMultilevel"/>
    <w:tmpl w:val="2F4E17CA"/>
    <w:lvl w:ilvl="0" w:tplc="1564ECD0">
      <w:start w:val="1"/>
      <w:numFmt w:val="bullet"/>
      <w:lvlText w:val=""/>
      <w:lvlJc w:val="left"/>
    </w:lvl>
    <w:lvl w:ilvl="1" w:tplc="705298F6">
      <w:numFmt w:val="decimal"/>
      <w:lvlText w:val=""/>
      <w:lvlJc w:val="left"/>
    </w:lvl>
    <w:lvl w:ilvl="2" w:tplc="82A0DA4E">
      <w:numFmt w:val="decimal"/>
      <w:lvlText w:val=""/>
      <w:lvlJc w:val="left"/>
    </w:lvl>
    <w:lvl w:ilvl="3" w:tplc="73B20460">
      <w:numFmt w:val="decimal"/>
      <w:lvlText w:val=""/>
      <w:lvlJc w:val="left"/>
    </w:lvl>
    <w:lvl w:ilvl="4" w:tplc="3ADED872">
      <w:numFmt w:val="decimal"/>
      <w:lvlText w:val=""/>
      <w:lvlJc w:val="left"/>
    </w:lvl>
    <w:lvl w:ilvl="5" w:tplc="398AEFD8">
      <w:numFmt w:val="decimal"/>
      <w:lvlText w:val=""/>
      <w:lvlJc w:val="left"/>
    </w:lvl>
    <w:lvl w:ilvl="6" w:tplc="DEBECBDE">
      <w:numFmt w:val="decimal"/>
      <w:lvlText w:val=""/>
      <w:lvlJc w:val="left"/>
    </w:lvl>
    <w:lvl w:ilvl="7" w:tplc="98769628">
      <w:numFmt w:val="decimal"/>
      <w:lvlText w:val=""/>
      <w:lvlJc w:val="left"/>
    </w:lvl>
    <w:lvl w:ilvl="8" w:tplc="E424E114">
      <w:numFmt w:val="decimal"/>
      <w:lvlText w:val=""/>
      <w:lvlJc w:val="left"/>
    </w:lvl>
  </w:abstractNum>
  <w:abstractNum w:abstractNumId="77" w15:restartNumberingAfterBreak="0">
    <w:nsid w:val="70C6A529"/>
    <w:multiLevelType w:val="hybridMultilevel"/>
    <w:tmpl w:val="D4347812"/>
    <w:lvl w:ilvl="0" w:tplc="CB56304C">
      <w:start w:val="1"/>
      <w:numFmt w:val="bullet"/>
      <w:lvlText w:val="-"/>
      <w:lvlJc w:val="left"/>
    </w:lvl>
    <w:lvl w:ilvl="1" w:tplc="3B0A7AE0">
      <w:numFmt w:val="decimal"/>
      <w:lvlText w:val=""/>
      <w:lvlJc w:val="left"/>
    </w:lvl>
    <w:lvl w:ilvl="2" w:tplc="524A6E16">
      <w:numFmt w:val="decimal"/>
      <w:lvlText w:val=""/>
      <w:lvlJc w:val="left"/>
    </w:lvl>
    <w:lvl w:ilvl="3" w:tplc="C2280AB0">
      <w:numFmt w:val="decimal"/>
      <w:lvlText w:val=""/>
      <w:lvlJc w:val="left"/>
    </w:lvl>
    <w:lvl w:ilvl="4" w:tplc="668EEE8A">
      <w:numFmt w:val="decimal"/>
      <w:lvlText w:val=""/>
      <w:lvlJc w:val="left"/>
    </w:lvl>
    <w:lvl w:ilvl="5" w:tplc="ABC67E72">
      <w:numFmt w:val="decimal"/>
      <w:lvlText w:val=""/>
      <w:lvlJc w:val="left"/>
    </w:lvl>
    <w:lvl w:ilvl="6" w:tplc="3DEAA6AC">
      <w:numFmt w:val="decimal"/>
      <w:lvlText w:val=""/>
      <w:lvlJc w:val="left"/>
    </w:lvl>
    <w:lvl w:ilvl="7" w:tplc="7EAC295E">
      <w:numFmt w:val="decimal"/>
      <w:lvlText w:val=""/>
      <w:lvlJc w:val="left"/>
    </w:lvl>
    <w:lvl w:ilvl="8" w:tplc="7B469C50">
      <w:numFmt w:val="decimal"/>
      <w:lvlText w:val=""/>
      <w:lvlJc w:val="left"/>
    </w:lvl>
  </w:abstractNum>
  <w:abstractNum w:abstractNumId="78" w15:restartNumberingAfterBreak="0">
    <w:nsid w:val="71EA1109"/>
    <w:multiLevelType w:val="hybridMultilevel"/>
    <w:tmpl w:val="46F4693A"/>
    <w:lvl w:ilvl="0" w:tplc="4BA447DA">
      <w:start w:val="1"/>
      <w:numFmt w:val="bullet"/>
      <w:lvlText w:val="*"/>
      <w:lvlJc w:val="left"/>
    </w:lvl>
    <w:lvl w:ilvl="1" w:tplc="08CCEA6C">
      <w:numFmt w:val="decimal"/>
      <w:lvlText w:val=""/>
      <w:lvlJc w:val="left"/>
    </w:lvl>
    <w:lvl w:ilvl="2" w:tplc="C8AAC3D0">
      <w:numFmt w:val="decimal"/>
      <w:lvlText w:val=""/>
      <w:lvlJc w:val="left"/>
    </w:lvl>
    <w:lvl w:ilvl="3" w:tplc="9768DAEA">
      <w:numFmt w:val="decimal"/>
      <w:lvlText w:val=""/>
      <w:lvlJc w:val="left"/>
    </w:lvl>
    <w:lvl w:ilvl="4" w:tplc="BFD87598">
      <w:numFmt w:val="decimal"/>
      <w:lvlText w:val=""/>
      <w:lvlJc w:val="left"/>
    </w:lvl>
    <w:lvl w:ilvl="5" w:tplc="CA5CCAC2">
      <w:numFmt w:val="decimal"/>
      <w:lvlText w:val=""/>
      <w:lvlJc w:val="left"/>
    </w:lvl>
    <w:lvl w:ilvl="6" w:tplc="0B18F6D6">
      <w:numFmt w:val="decimal"/>
      <w:lvlText w:val=""/>
      <w:lvlJc w:val="left"/>
    </w:lvl>
    <w:lvl w:ilvl="7" w:tplc="220C76CE">
      <w:numFmt w:val="decimal"/>
      <w:lvlText w:val=""/>
      <w:lvlJc w:val="left"/>
    </w:lvl>
    <w:lvl w:ilvl="8" w:tplc="2E2E085A">
      <w:numFmt w:val="decimal"/>
      <w:lvlText w:val=""/>
      <w:lvlJc w:val="left"/>
    </w:lvl>
  </w:abstractNum>
  <w:abstractNum w:abstractNumId="79" w15:restartNumberingAfterBreak="0">
    <w:nsid w:val="741226BB"/>
    <w:multiLevelType w:val="hybridMultilevel"/>
    <w:tmpl w:val="256275DA"/>
    <w:lvl w:ilvl="0" w:tplc="BBD80476">
      <w:start w:val="1"/>
      <w:numFmt w:val="bullet"/>
      <w:lvlText w:val=""/>
      <w:lvlJc w:val="left"/>
    </w:lvl>
    <w:lvl w:ilvl="1" w:tplc="6106BFC2">
      <w:numFmt w:val="decimal"/>
      <w:lvlText w:val=""/>
      <w:lvlJc w:val="left"/>
    </w:lvl>
    <w:lvl w:ilvl="2" w:tplc="0FCC7058">
      <w:numFmt w:val="decimal"/>
      <w:lvlText w:val=""/>
      <w:lvlJc w:val="left"/>
    </w:lvl>
    <w:lvl w:ilvl="3" w:tplc="740440AE">
      <w:numFmt w:val="decimal"/>
      <w:lvlText w:val=""/>
      <w:lvlJc w:val="left"/>
    </w:lvl>
    <w:lvl w:ilvl="4" w:tplc="A8B267E4">
      <w:numFmt w:val="decimal"/>
      <w:lvlText w:val=""/>
      <w:lvlJc w:val="left"/>
    </w:lvl>
    <w:lvl w:ilvl="5" w:tplc="0D220F84">
      <w:numFmt w:val="decimal"/>
      <w:lvlText w:val=""/>
      <w:lvlJc w:val="left"/>
    </w:lvl>
    <w:lvl w:ilvl="6" w:tplc="8FB46B14">
      <w:numFmt w:val="decimal"/>
      <w:lvlText w:val=""/>
      <w:lvlJc w:val="left"/>
    </w:lvl>
    <w:lvl w:ilvl="7" w:tplc="4FD8984C">
      <w:numFmt w:val="decimal"/>
      <w:lvlText w:val=""/>
      <w:lvlJc w:val="left"/>
    </w:lvl>
    <w:lvl w:ilvl="8" w:tplc="3E9A2C62">
      <w:numFmt w:val="decimal"/>
      <w:lvlText w:val=""/>
      <w:lvlJc w:val="left"/>
    </w:lvl>
  </w:abstractNum>
  <w:abstractNum w:abstractNumId="80" w15:restartNumberingAfterBreak="0">
    <w:nsid w:val="749ABB43"/>
    <w:multiLevelType w:val="hybridMultilevel"/>
    <w:tmpl w:val="51F497DC"/>
    <w:lvl w:ilvl="0" w:tplc="489A8942">
      <w:start w:val="1"/>
      <w:numFmt w:val="bullet"/>
      <w:lvlText w:val=""/>
      <w:lvlJc w:val="left"/>
    </w:lvl>
    <w:lvl w:ilvl="1" w:tplc="4404C95E">
      <w:numFmt w:val="decimal"/>
      <w:lvlText w:val=""/>
      <w:lvlJc w:val="left"/>
    </w:lvl>
    <w:lvl w:ilvl="2" w:tplc="B5947A26">
      <w:numFmt w:val="decimal"/>
      <w:lvlText w:val=""/>
      <w:lvlJc w:val="left"/>
    </w:lvl>
    <w:lvl w:ilvl="3" w:tplc="A082381E">
      <w:numFmt w:val="decimal"/>
      <w:lvlText w:val=""/>
      <w:lvlJc w:val="left"/>
    </w:lvl>
    <w:lvl w:ilvl="4" w:tplc="2DEAD5F6">
      <w:numFmt w:val="decimal"/>
      <w:lvlText w:val=""/>
      <w:lvlJc w:val="left"/>
    </w:lvl>
    <w:lvl w:ilvl="5" w:tplc="CD50EBB8">
      <w:numFmt w:val="decimal"/>
      <w:lvlText w:val=""/>
      <w:lvlJc w:val="left"/>
    </w:lvl>
    <w:lvl w:ilvl="6" w:tplc="8AE63C34">
      <w:numFmt w:val="decimal"/>
      <w:lvlText w:val=""/>
      <w:lvlJc w:val="left"/>
    </w:lvl>
    <w:lvl w:ilvl="7" w:tplc="E710FD9E">
      <w:numFmt w:val="decimal"/>
      <w:lvlText w:val=""/>
      <w:lvlJc w:val="left"/>
    </w:lvl>
    <w:lvl w:ilvl="8" w:tplc="398630B4">
      <w:numFmt w:val="decimal"/>
      <w:lvlText w:val=""/>
      <w:lvlJc w:val="left"/>
    </w:lvl>
  </w:abstractNum>
  <w:abstractNum w:abstractNumId="81" w15:restartNumberingAfterBreak="0">
    <w:nsid w:val="74DE0EE3"/>
    <w:multiLevelType w:val="hybridMultilevel"/>
    <w:tmpl w:val="70EA3B56"/>
    <w:lvl w:ilvl="0" w:tplc="B5EC8C1A">
      <w:start w:val="1"/>
      <w:numFmt w:val="decimal"/>
      <w:lvlText w:val="%1."/>
      <w:lvlJc w:val="left"/>
    </w:lvl>
    <w:lvl w:ilvl="1" w:tplc="33FEF880">
      <w:numFmt w:val="decimal"/>
      <w:lvlText w:val=""/>
      <w:lvlJc w:val="left"/>
    </w:lvl>
    <w:lvl w:ilvl="2" w:tplc="DBDE8E20">
      <w:numFmt w:val="decimal"/>
      <w:lvlText w:val=""/>
      <w:lvlJc w:val="left"/>
    </w:lvl>
    <w:lvl w:ilvl="3" w:tplc="F58CB748">
      <w:numFmt w:val="decimal"/>
      <w:lvlText w:val=""/>
      <w:lvlJc w:val="left"/>
    </w:lvl>
    <w:lvl w:ilvl="4" w:tplc="D26622C4">
      <w:numFmt w:val="decimal"/>
      <w:lvlText w:val=""/>
      <w:lvlJc w:val="left"/>
    </w:lvl>
    <w:lvl w:ilvl="5" w:tplc="09CA0B58">
      <w:numFmt w:val="decimal"/>
      <w:lvlText w:val=""/>
      <w:lvlJc w:val="left"/>
    </w:lvl>
    <w:lvl w:ilvl="6" w:tplc="6944D154">
      <w:numFmt w:val="decimal"/>
      <w:lvlText w:val=""/>
      <w:lvlJc w:val="left"/>
    </w:lvl>
    <w:lvl w:ilvl="7" w:tplc="14DC9C70">
      <w:numFmt w:val="decimal"/>
      <w:lvlText w:val=""/>
      <w:lvlJc w:val="left"/>
    </w:lvl>
    <w:lvl w:ilvl="8" w:tplc="1E949316">
      <w:numFmt w:val="decimal"/>
      <w:lvlText w:val=""/>
      <w:lvlJc w:val="left"/>
    </w:lvl>
  </w:abstractNum>
  <w:abstractNum w:abstractNumId="82" w15:restartNumberingAfterBreak="0">
    <w:nsid w:val="75C6C33A"/>
    <w:multiLevelType w:val="hybridMultilevel"/>
    <w:tmpl w:val="1A06DC86"/>
    <w:lvl w:ilvl="0" w:tplc="960A8A2E">
      <w:start w:val="1"/>
      <w:numFmt w:val="bullet"/>
      <w:lvlText w:val="+"/>
      <w:lvlJc w:val="left"/>
    </w:lvl>
    <w:lvl w:ilvl="1" w:tplc="750846D4">
      <w:numFmt w:val="decimal"/>
      <w:lvlText w:val=""/>
      <w:lvlJc w:val="left"/>
    </w:lvl>
    <w:lvl w:ilvl="2" w:tplc="AD32EF88">
      <w:numFmt w:val="decimal"/>
      <w:lvlText w:val=""/>
      <w:lvlJc w:val="left"/>
    </w:lvl>
    <w:lvl w:ilvl="3" w:tplc="DA0ED08A">
      <w:numFmt w:val="decimal"/>
      <w:lvlText w:val=""/>
      <w:lvlJc w:val="left"/>
    </w:lvl>
    <w:lvl w:ilvl="4" w:tplc="CFB0456C">
      <w:numFmt w:val="decimal"/>
      <w:lvlText w:val=""/>
      <w:lvlJc w:val="left"/>
    </w:lvl>
    <w:lvl w:ilvl="5" w:tplc="B4C09A54">
      <w:numFmt w:val="decimal"/>
      <w:lvlText w:val=""/>
      <w:lvlJc w:val="left"/>
    </w:lvl>
    <w:lvl w:ilvl="6" w:tplc="371EE5DC">
      <w:numFmt w:val="decimal"/>
      <w:lvlText w:val=""/>
      <w:lvlJc w:val="left"/>
    </w:lvl>
    <w:lvl w:ilvl="7" w:tplc="DD8E3088">
      <w:numFmt w:val="decimal"/>
      <w:lvlText w:val=""/>
      <w:lvlJc w:val="left"/>
    </w:lvl>
    <w:lvl w:ilvl="8" w:tplc="41F6EB0C">
      <w:numFmt w:val="decimal"/>
      <w:lvlText w:val=""/>
      <w:lvlJc w:val="left"/>
    </w:lvl>
  </w:abstractNum>
  <w:abstractNum w:abstractNumId="83" w15:restartNumberingAfterBreak="0">
    <w:nsid w:val="76272110"/>
    <w:multiLevelType w:val="hybridMultilevel"/>
    <w:tmpl w:val="2822EE20"/>
    <w:lvl w:ilvl="0" w:tplc="00B443E0">
      <w:start w:val="1"/>
      <w:numFmt w:val="bullet"/>
      <w:lvlText w:val="+"/>
      <w:lvlJc w:val="left"/>
    </w:lvl>
    <w:lvl w:ilvl="1" w:tplc="3D789798">
      <w:numFmt w:val="decimal"/>
      <w:lvlText w:val=""/>
      <w:lvlJc w:val="left"/>
    </w:lvl>
    <w:lvl w:ilvl="2" w:tplc="1D6AD564">
      <w:numFmt w:val="decimal"/>
      <w:lvlText w:val=""/>
      <w:lvlJc w:val="left"/>
    </w:lvl>
    <w:lvl w:ilvl="3" w:tplc="E960A05C">
      <w:numFmt w:val="decimal"/>
      <w:lvlText w:val=""/>
      <w:lvlJc w:val="left"/>
    </w:lvl>
    <w:lvl w:ilvl="4" w:tplc="60BED700">
      <w:numFmt w:val="decimal"/>
      <w:lvlText w:val=""/>
      <w:lvlJc w:val="left"/>
    </w:lvl>
    <w:lvl w:ilvl="5" w:tplc="A8541742">
      <w:numFmt w:val="decimal"/>
      <w:lvlText w:val=""/>
      <w:lvlJc w:val="left"/>
    </w:lvl>
    <w:lvl w:ilvl="6" w:tplc="B84CDA16">
      <w:numFmt w:val="decimal"/>
      <w:lvlText w:val=""/>
      <w:lvlJc w:val="left"/>
    </w:lvl>
    <w:lvl w:ilvl="7" w:tplc="21808FF4">
      <w:numFmt w:val="decimal"/>
      <w:lvlText w:val=""/>
      <w:lvlJc w:val="left"/>
    </w:lvl>
    <w:lvl w:ilvl="8" w:tplc="0EA422A2">
      <w:numFmt w:val="decimal"/>
      <w:lvlText w:val=""/>
      <w:lvlJc w:val="left"/>
    </w:lvl>
  </w:abstractNum>
  <w:abstractNum w:abstractNumId="84" w15:restartNumberingAfterBreak="0">
    <w:nsid w:val="7644A45C"/>
    <w:multiLevelType w:val="hybridMultilevel"/>
    <w:tmpl w:val="5EA44222"/>
    <w:lvl w:ilvl="0" w:tplc="9DA8E262">
      <w:start w:val="1"/>
      <w:numFmt w:val="bullet"/>
      <w:lvlText w:val="-"/>
      <w:lvlJc w:val="left"/>
    </w:lvl>
    <w:lvl w:ilvl="1" w:tplc="8F5EAFB4">
      <w:numFmt w:val="decimal"/>
      <w:lvlText w:val=""/>
      <w:lvlJc w:val="left"/>
    </w:lvl>
    <w:lvl w:ilvl="2" w:tplc="1934243C">
      <w:numFmt w:val="decimal"/>
      <w:lvlText w:val=""/>
      <w:lvlJc w:val="left"/>
    </w:lvl>
    <w:lvl w:ilvl="3" w:tplc="7592FF62">
      <w:numFmt w:val="decimal"/>
      <w:lvlText w:val=""/>
      <w:lvlJc w:val="left"/>
    </w:lvl>
    <w:lvl w:ilvl="4" w:tplc="21E21BDC">
      <w:numFmt w:val="decimal"/>
      <w:lvlText w:val=""/>
      <w:lvlJc w:val="left"/>
    </w:lvl>
    <w:lvl w:ilvl="5" w:tplc="1C5E83C4">
      <w:numFmt w:val="decimal"/>
      <w:lvlText w:val=""/>
      <w:lvlJc w:val="left"/>
    </w:lvl>
    <w:lvl w:ilvl="6" w:tplc="6890FD0E">
      <w:numFmt w:val="decimal"/>
      <w:lvlText w:val=""/>
      <w:lvlJc w:val="left"/>
    </w:lvl>
    <w:lvl w:ilvl="7" w:tplc="AA4238F4">
      <w:numFmt w:val="decimal"/>
      <w:lvlText w:val=""/>
      <w:lvlJc w:val="left"/>
    </w:lvl>
    <w:lvl w:ilvl="8" w:tplc="63228DB8">
      <w:numFmt w:val="decimal"/>
      <w:lvlText w:val=""/>
      <w:lvlJc w:val="left"/>
    </w:lvl>
  </w:abstractNum>
  <w:abstractNum w:abstractNumId="85" w15:restartNumberingAfterBreak="0">
    <w:nsid w:val="77AE35EB"/>
    <w:multiLevelType w:val="hybridMultilevel"/>
    <w:tmpl w:val="A9082E26"/>
    <w:lvl w:ilvl="0" w:tplc="B2BC530C">
      <w:start w:val="1"/>
      <w:numFmt w:val="bullet"/>
      <w:lvlText w:val="ở"/>
      <w:lvlJc w:val="left"/>
    </w:lvl>
    <w:lvl w:ilvl="1" w:tplc="515A7926">
      <w:numFmt w:val="decimal"/>
      <w:lvlText w:val=""/>
      <w:lvlJc w:val="left"/>
    </w:lvl>
    <w:lvl w:ilvl="2" w:tplc="49E64BC8">
      <w:numFmt w:val="decimal"/>
      <w:lvlText w:val=""/>
      <w:lvlJc w:val="left"/>
    </w:lvl>
    <w:lvl w:ilvl="3" w:tplc="C8D04DD4">
      <w:numFmt w:val="decimal"/>
      <w:lvlText w:val=""/>
      <w:lvlJc w:val="left"/>
    </w:lvl>
    <w:lvl w:ilvl="4" w:tplc="35A2F406">
      <w:numFmt w:val="decimal"/>
      <w:lvlText w:val=""/>
      <w:lvlJc w:val="left"/>
    </w:lvl>
    <w:lvl w:ilvl="5" w:tplc="1C52D65E">
      <w:numFmt w:val="decimal"/>
      <w:lvlText w:val=""/>
      <w:lvlJc w:val="left"/>
    </w:lvl>
    <w:lvl w:ilvl="6" w:tplc="7A00DD70">
      <w:numFmt w:val="decimal"/>
      <w:lvlText w:val=""/>
      <w:lvlJc w:val="left"/>
    </w:lvl>
    <w:lvl w:ilvl="7" w:tplc="8F38D704">
      <w:numFmt w:val="decimal"/>
      <w:lvlText w:val=""/>
      <w:lvlJc w:val="left"/>
    </w:lvl>
    <w:lvl w:ilvl="8" w:tplc="75444B1E">
      <w:numFmt w:val="decimal"/>
      <w:lvlText w:val=""/>
      <w:lvlJc w:val="left"/>
    </w:lvl>
  </w:abstractNum>
  <w:abstractNum w:abstractNumId="86" w15:restartNumberingAfterBreak="0">
    <w:nsid w:val="799D0247"/>
    <w:multiLevelType w:val="hybridMultilevel"/>
    <w:tmpl w:val="D40A3C66"/>
    <w:lvl w:ilvl="0" w:tplc="6F14C470">
      <w:start w:val="1"/>
      <w:numFmt w:val="bullet"/>
      <w:lvlText w:val=""/>
      <w:lvlJc w:val="left"/>
    </w:lvl>
    <w:lvl w:ilvl="1" w:tplc="8046689A">
      <w:numFmt w:val="decimal"/>
      <w:lvlText w:val=""/>
      <w:lvlJc w:val="left"/>
    </w:lvl>
    <w:lvl w:ilvl="2" w:tplc="41CC936E">
      <w:numFmt w:val="decimal"/>
      <w:lvlText w:val=""/>
      <w:lvlJc w:val="left"/>
    </w:lvl>
    <w:lvl w:ilvl="3" w:tplc="4C0E362C">
      <w:numFmt w:val="decimal"/>
      <w:lvlText w:val=""/>
      <w:lvlJc w:val="left"/>
    </w:lvl>
    <w:lvl w:ilvl="4" w:tplc="90E05EFC">
      <w:numFmt w:val="decimal"/>
      <w:lvlText w:val=""/>
      <w:lvlJc w:val="left"/>
    </w:lvl>
    <w:lvl w:ilvl="5" w:tplc="7932D47A">
      <w:numFmt w:val="decimal"/>
      <w:lvlText w:val=""/>
      <w:lvlJc w:val="left"/>
    </w:lvl>
    <w:lvl w:ilvl="6" w:tplc="C8087606">
      <w:numFmt w:val="decimal"/>
      <w:lvlText w:val=""/>
      <w:lvlJc w:val="left"/>
    </w:lvl>
    <w:lvl w:ilvl="7" w:tplc="4E72F5E6">
      <w:numFmt w:val="decimal"/>
      <w:lvlText w:val=""/>
      <w:lvlJc w:val="left"/>
    </w:lvl>
    <w:lvl w:ilvl="8" w:tplc="307678D2">
      <w:numFmt w:val="decimal"/>
      <w:lvlText w:val=""/>
      <w:lvlJc w:val="left"/>
    </w:lvl>
  </w:abstractNum>
  <w:abstractNum w:abstractNumId="87" w15:restartNumberingAfterBreak="0">
    <w:nsid w:val="79A1DEAA"/>
    <w:multiLevelType w:val="hybridMultilevel"/>
    <w:tmpl w:val="664E1510"/>
    <w:lvl w:ilvl="0" w:tplc="8AA453D8">
      <w:start w:val="1"/>
      <w:numFmt w:val="bullet"/>
      <w:lvlText w:val="-"/>
      <w:lvlJc w:val="left"/>
    </w:lvl>
    <w:lvl w:ilvl="1" w:tplc="18F270AC">
      <w:numFmt w:val="decimal"/>
      <w:lvlText w:val=""/>
      <w:lvlJc w:val="left"/>
    </w:lvl>
    <w:lvl w:ilvl="2" w:tplc="E4C2989A">
      <w:numFmt w:val="decimal"/>
      <w:lvlText w:val=""/>
      <w:lvlJc w:val="left"/>
    </w:lvl>
    <w:lvl w:ilvl="3" w:tplc="E51E6916">
      <w:numFmt w:val="decimal"/>
      <w:lvlText w:val=""/>
      <w:lvlJc w:val="left"/>
    </w:lvl>
    <w:lvl w:ilvl="4" w:tplc="0C28B630">
      <w:numFmt w:val="decimal"/>
      <w:lvlText w:val=""/>
      <w:lvlJc w:val="left"/>
    </w:lvl>
    <w:lvl w:ilvl="5" w:tplc="C256073C">
      <w:numFmt w:val="decimal"/>
      <w:lvlText w:val=""/>
      <w:lvlJc w:val="left"/>
    </w:lvl>
    <w:lvl w:ilvl="6" w:tplc="E9E0C15C">
      <w:numFmt w:val="decimal"/>
      <w:lvlText w:val=""/>
      <w:lvlJc w:val="left"/>
    </w:lvl>
    <w:lvl w:ilvl="7" w:tplc="697ACF02">
      <w:numFmt w:val="decimal"/>
      <w:lvlText w:val=""/>
      <w:lvlJc w:val="left"/>
    </w:lvl>
    <w:lvl w:ilvl="8" w:tplc="0890DC82">
      <w:numFmt w:val="decimal"/>
      <w:lvlText w:val=""/>
      <w:lvlJc w:val="left"/>
    </w:lvl>
  </w:abstractNum>
  <w:abstractNum w:abstractNumId="88" w15:restartNumberingAfterBreak="0">
    <w:nsid w:val="7BD3EE7B"/>
    <w:multiLevelType w:val="hybridMultilevel"/>
    <w:tmpl w:val="88DCE672"/>
    <w:lvl w:ilvl="0" w:tplc="4FB2C09C">
      <w:start w:val="1"/>
      <w:numFmt w:val="bullet"/>
      <w:lvlText w:val=""/>
      <w:lvlJc w:val="left"/>
    </w:lvl>
    <w:lvl w:ilvl="1" w:tplc="AE7E89CE">
      <w:numFmt w:val="decimal"/>
      <w:lvlText w:val=""/>
      <w:lvlJc w:val="left"/>
    </w:lvl>
    <w:lvl w:ilvl="2" w:tplc="2014E2C8">
      <w:numFmt w:val="decimal"/>
      <w:lvlText w:val=""/>
      <w:lvlJc w:val="left"/>
    </w:lvl>
    <w:lvl w:ilvl="3" w:tplc="A4D28FB4">
      <w:numFmt w:val="decimal"/>
      <w:lvlText w:val=""/>
      <w:lvlJc w:val="left"/>
    </w:lvl>
    <w:lvl w:ilvl="4" w:tplc="8B9EC618">
      <w:numFmt w:val="decimal"/>
      <w:lvlText w:val=""/>
      <w:lvlJc w:val="left"/>
    </w:lvl>
    <w:lvl w:ilvl="5" w:tplc="303CB93E">
      <w:numFmt w:val="decimal"/>
      <w:lvlText w:val=""/>
      <w:lvlJc w:val="left"/>
    </w:lvl>
    <w:lvl w:ilvl="6" w:tplc="F90AAB64">
      <w:numFmt w:val="decimal"/>
      <w:lvlText w:val=""/>
      <w:lvlJc w:val="left"/>
    </w:lvl>
    <w:lvl w:ilvl="7" w:tplc="896EE36A">
      <w:numFmt w:val="decimal"/>
      <w:lvlText w:val=""/>
      <w:lvlJc w:val="left"/>
    </w:lvl>
    <w:lvl w:ilvl="8" w:tplc="01FEA9F2">
      <w:numFmt w:val="decimal"/>
      <w:lvlText w:val=""/>
      <w:lvlJc w:val="left"/>
    </w:lvl>
  </w:abstractNum>
  <w:abstractNum w:abstractNumId="89" w15:restartNumberingAfterBreak="0">
    <w:nsid w:val="7E0C57B1"/>
    <w:multiLevelType w:val="hybridMultilevel"/>
    <w:tmpl w:val="9D5C396C"/>
    <w:lvl w:ilvl="0" w:tplc="63A87D52">
      <w:start w:val="1"/>
      <w:numFmt w:val="bullet"/>
      <w:lvlText w:val=""/>
      <w:lvlJc w:val="left"/>
    </w:lvl>
    <w:lvl w:ilvl="1" w:tplc="5A721E28">
      <w:numFmt w:val="decimal"/>
      <w:lvlText w:val=""/>
      <w:lvlJc w:val="left"/>
    </w:lvl>
    <w:lvl w:ilvl="2" w:tplc="3A3694F4">
      <w:numFmt w:val="decimal"/>
      <w:lvlText w:val=""/>
      <w:lvlJc w:val="left"/>
    </w:lvl>
    <w:lvl w:ilvl="3" w:tplc="02F851E8">
      <w:numFmt w:val="decimal"/>
      <w:lvlText w:val=""/>
      <w:lvlJc w:val="left"/>
    </w:lvl>
    <w:lvl w:ilvl="4" w:tplc="85801E24">
      <w:numFmt w:val="decimal"/>
      <w:lvlText w:val=""/>
      <w:lvlJc w:val="left"/>
    </w:lvl>
    <w:lvl w:ilvl="5" w:tplc="B858A8CA">
      <w:numFmt w:val="decimal"/>
      <w:lvlText w:val=""/>
      <w:lvlJc w:val="left"/>
    </w:lvl>
    <w:lvl w:ilvl="6" w:tplc="E9D423A6">
      <w:numFmt w:val="decimal"/>
      <w:lvlText w:val=""/>
      <w:lvlJc w:val="left"/>
    </w:lvl>
    <w:lvl w:ilvl="7" w:tplc="DFD6C4EC">
      <w:numFmt w:val="decimal"/>
      <w:lvlText w:val=""/>
      <w:lvlJc w:val="left"/>
    </w:lvl>
    <w:lvl w:ilvl="8" w:tplc="141022AC">
      <w:numFmt w:val="decimal"/>
      <w:lvlText w:val=""/>
      <w:lvlJc w:val="left"/>
    </w:lvl>
  </w:abstractNum>
  <w:abstractNum w:abstractNumId="90" w15:restartNumberingAfterBreak="0">
    <w:nsid w:val="7FB7E0AA"/>
    <w:multiLevelType w:val="hybridMultilevel"/>
    <w:tmpl w:val="6818CCEC"/>
    <w:lvl w:ilvl="0" w:tplc="08F298EA">
      <w:start w:val="14"/>
      <w:numFmt w:val="decimal"/>
      <w:lvlText w:val="%1"/>
      <w:lvlJc w:val="left"/>
    </w:lvl>
    <w:lvl w:ilvl="1" w:tplc="EC725118">
      <w:numFmt w:val="decimal"/>
      <w:lvlText w:val=""/>
      <w:lvlJc w:val="left"/>
    </w:lvl>
    <w:lvl w:ilvl="2" w:tplc="944829DE">
      <w:numFmt w:val="decimal"/>
      <w:lvlText w:val=""/>
      <w:lvlJc w:val="left"/>
    </w:lvl>
    <w:lvl w:ilvl="3" w:tplc="A36ABC96">
      <w:numFmt w:val="decimal"/>
      <w:lvlText w:val=""/>
      <w:lvlJc w:val="left"/>
    </w:lvl>
    <w:lvl w:ilvl="4" w:tplc="4E5CB4A2">
      <w:numFmt w:val="decimal"/>
      <w:lvlText w:val=""/>
      <w:lvlJc w:val="left"/>
    </w:lvl>
    <w:lvl w:ilvl="5" w:tplc="17240980">
      <w:numFmt w:val="decimal"/>
      <w:lvlText w:val=""/>
      <w:lvlJc w:val="left"/>
    </w:lvl>
    <w:lvl w:ilvl="6" w:tplc="F0883B06">
      <w:numFmt w:val="decimal"/>
      <w:lvlText w:val=""/>
      <w:lvlJc w:val="left"/>
    </w:lvl>
    <w:lvl w:ilvl="7" w:tplc="C130F476">
      <w:numFmt w:val="decimal"/>
      <w:lvlText w:val=""/>
      <w:lvlJc w:val="left"/>
    </w:lvl>
    <w:lvl w:ilvl="8" w:tplc="E7203A46">
      <w:numFmt w:val="decimal"/>
      <w:lvlText w:val=""/>
      <w:lvlJc w:val="left"/>
    </w:lvl>
  </w:abstractNum>
  <w:abstractNum w:abstractNumId="91" w15:restartNumberingAfterBreak="0">
    <w:nsid w:val="7FFFCA11"/>
    <w:multiLevelType w:val="hybridMultilevel"/>
    <w:tmpl w:val="50C4FA48"/>
    <w:lvl w:ilvl="0" w:tplc="32A2C712">
      <w:start w:val="1"/>
      <w:numFmt w:val="bullet"/>
      <w:lvlText w:val=""/>
      <w:lvlJc w:val="left"/>
    </w:lvl>
    <w:lvl w:ilvl="1" w:tplc="BAD63A1A">
      <w:numFmt w:val="decimal"/>
      <w:lvlText w:val=""/>
      <w:lvlJc w:val="left"/>
    </w:lvl>
    <w:lvl w:ilvl="2" w:tplc="783AC7A2">
      <w:numFmt w:val="decimal"/>
      <w:lvlText w:val=""/>
      <w:lvlJc w:val="left"/>
    </w:lvl>
    <w:lvl w:ilvl="3" w:tplc="06C04436">
      <w:numFmt w:val="decimal"/>
      <w:lvlText w:val=""/>
      <w:lvlJc w:val="left"/>
    </w:lvl>
    <w:lvl w:ilvl="4" w:tplc="4280B69E">
      <w:numFmt w:val="decimal"/>
      <w:lvlText w:val=""/>
      <w:lvlJc w:val="left"/>
    </w:lvl>
    <w:lvl w:ilvl="5" w:tplc="3F3C366A">
      <w:numFmt w:val="decimal"/>
      <w:lvlText w:val=""/>
      <w:lvlJc w:val="left"/>
    </w:lvl>
    <w:lvl w:ilvl="6" w:tplc="008E937E">
      <w:numFmt w:val="decimal"/>
      <w:lvlText w:val=""/>
      <w:lvlJc w:val="left"/>
    </w:lvl>
    <w:lvl w:ilvl="7" w:tplc="DB0E2DB0">
      <w:numFmt w:val="decimal"/>
      <w:lvlText w:val=""/>
      <w:lvlJc w:val="left"/>
    </w:lvl>
    <w:lvl w:ilvl="8" w:tplc="0136F596">
      <w:numFmt w:val="decimal"/>
      <w:lvlText w:val=""/>
      <w:lvlJc w:val="left"/>
    </w:lvl>
  </w:abstractNum>
  <w:num w:numId="1">
    <w:abstractNumId w:val="59"/>
  </w:num>
  <w:num w:numId="2">
    <w:abstractNumId w:val="75"/>
  </w:num>
  <w:num w:numId="3">
    <w:abstractNumId w:val="41"/>
  </w:num>
  <w:num w:numId="4">
    <w:abstractNumId w:val="84"/>
  </w:num>
  <w:num w:numId="5">
    <w:abstractNumId w:val="38"/>
  </w:num>
  <w:num w:numId="6">
    <w:abstractNumId w:val="72"/>
  </w:num>
  <w:num w:numId="7">
    <w:abstractNumId w:val="60"/>
  </w:num>
  <w:num w:numId="8">
    <w:abstractNumId w:val="80"/>
  </w:num>
  <w:num w:numId="9">
    <w:abstractNumId w:val="45"/>
  </w:num>
  <w:num w:numId="10">
    <w:abstractNumId w:val="25"/>
  </w:num>
  <w:num w:numId="11">
    <w:abstractNumId w:val="87"/>
  </w:num>
  <w:num w:numId="12">
    <w:abstractNumId w:val="82"/>
  </w:num>
  <w:num w:numId="13">
    <w:abstractNumId w:val="14"/>
  </w:num>
  <w:num w:numId="14">
    <w:abstractNumId w:val="77"/>
  </w:num>
  <w:num w:numId="15">
    <w:abstractNumId w:val="57"/>
  </w:num>
  <w:num w:numId="16">
    <w:abstractNumId w:val="40"/>
  </w:num>
  <w:num w:numId="17">
    <w:abstractNumId w:val="55"/>
  </w:num>
  <w:num w:numId="18">
    <w:abstractNumId w:val="31"/>
  </w:num>
  <w:num w:numId="19">
    <w:abstractNumId w:val="69"/>
  </w:num>
  <w:num w:numId="20">
    <w:abstractNumId w:val="33"/>
  </w:num>
  <w:num w:numId="21">
    <w:abstractNumId w:val="42"/>
  </w:num>
  <w:num w:numId="22">
    <w:abstractNumId w:val="26"/>
  </w:num>
  <w:num w:numId="23">
    <w:abstractNumId w:val="22"/>
  </w:num>
  <w:num w:numId="24">
    <w:abstractNumId w:val="30"/>
  </w:num>
  <w:num w:numId="25">
    <w:abstractNumId w:val="50"/>
  </w:num>
  <w:num w:numId="26">
    <w:abstractNumId w:val="39"/>
  </w:num>
  <w:num w:numId="27">
    <w:abstractNumId w:val="19"/>
  </w:num>
  <w:num w:numId="28">
    <w:abstractNumId w:val="79"/>
  </w:num>
  <w:num w:numId="29">
    <w:abstractNumId w:val="9"/>
  </w:num>
  <w:num w:numId="30">
    <w:abstractNumId w:val="12"/>
  </w:num>
  <w:num w:numId="31">
    <w:abstractNumId w:val="46"/>
  </w:num>
  <w:num w:numId="32">
    <w:abstractNumId w:val="68"/>
  </w:num>
  <w:num w:numId="33">
    <w:abstractNumId w:val="89"/>
  </w:num>
  <w:num w:numId="34">
    <w:abstractNumId w:val="85"/>
  </w:num>
  <w:num w:numId="35">
    <w:abstractNumId w:val="61"/>
  </w:num>
  <w:num w:numId="36">
    <w:abstractNumId w:val="36"/>
  </w:num>
  <w:num w:numId="37">
    <w:abstractNumId w:val="65"/>
  </w:num>
  <w:num w:numId="38">
    <w:abstractNumId w:val="35"/>
  </w:num>
  <w:num w:numId="39">
    <w:abstractNumId w:val="32"/>
  </w:num>
  <w:num w:numId="40">
    <w:abstractNumId w:val="27"/>
  </w:num>
  <w:num w:numId="41">
    <w:abstractNumId w:val="53"/>
  </w:num>
  <w:num w:numId="42">
    <w:abstractNumId w:val="29"/>
  </w:num>
  <w:num w:numId="43">
    <w:abstractNumId w:val="15"/>
  </w:num>
  <w:num w:numId="44">
    <w:abstractNumId w:val="62"/>
  </w:num>
  <w:num w:numId="45">
    <w:abstractNumId w:val="11"/>
  </w:num>
  <w:num w:numId="46">
    <w:abstractNumId w:val="70"/>
  </w:num>
  <w:num w:numId="47">
    <w:abstractNumId w:val="18"/>
  </w:num>
  <w:num w:numId="48">
    <w:abstractNumId w:val="64"/>
  </w:num>
  <w:num w:numId="49">
    <w:abstractNumId w:val="6"/>
  </w:num>
  <w:num w:numId="50">
    <w:abstractNumId w:val="86"/>
  </w:num>
  <w:num w:numId="51">
    <w:abstractNumId w:val="2"/>
  </w:num>
  <w:num w:numId="52">
    <w:abstractNumId w:val="48"/>
  </w:num>
  <w:num w:numId="53">
    <w:abstractNumId w:val="20"/>
  </w:num>
  <w:num w:numId="54">
    <w:abstractNumId w:val="28"/>
  </w:num>
  <w:num w:numId="55">
    <w:abstractNumId w:val="71"/>
  </w:num>
  <w:num w:numId="56">
    <w:abstractNumId w:val="63"/>
  </w:num>
  <w:num w:numId="57">
    <w:abstractNumId w:val="58"/>
  </w:num>
  <w:num w:numId="58">
    <w:abstractNumId w:val="88"/>
  </w:num>
  <w:num w:numId="59">
    <w:abstractNumId w:val="56"/>
  </w:num>
  <w:num w:numId="60">
    <w:abstractNumId w:val="67"/>
  </w:num>
  <w:num w:numId="61">
    <w:abstractNumId w:val="8"/>
  </w:num>
  <w:num w:numId="62">
    <w:abstractNumId w:val="13"/>
  </w:num>
  <w:num w:numId="63">
    <w:abstractNumId w:val="47"/>
  </w:num>
  <w:num w:numId="64">
    <w:abstractNumId w:val="7"/>
  </w:num>
  <w:num w:numId="65">
    <w:abstractNumId w:val="4"/>
  </w:num>
  <w:num w:numId="66">
    <w:abstractNumId w:val="24"/>
  </w:num>
  <w:num w:numId="67">
    <w:abstractNumId w:val="44"/>
  </w:num>
  <w:num w:numId="68">
    <w:abstractNumId w:val="73"/>
  </w:num>
  <w:num w:numId="69">
    <w:abstractNumId w:val="51"/>
  </w:num>
  <w:num w:numId="70">
    <w:abstractNumId w:val="66"/>
  </w:num>
  <w:num w:numId="71">
    <w:abstractNumId w:val="1"/>
  </w:num>
  <w:num w:numId="72">
    <w:abstractNumId w:val="16"/>
  </w:num>
  <w:num w:numId="73">
    <w:abstractNumId w:val="91"/>
  </w:num>
  <w:num w:numId="74">
    <w:abstractNumId w:val="23"/>
  </w:num>
  <w:num w:numId="75">
    <w:abstractNumId w:val="78"/>
  </w:num>
  <w:num w:numId="76">
    <w:abstractNumId w:val="10"/>
  </w:num>
  <w:num w:numId="77">
    <w:abstractNumId w:val="90"/>
  </w:num>
  <w:num w:numId="78">
    <w:abstractNumId w:val="3"/>
  </w:num>
  <w:num w:numId="79">
    <w:abstractNumId w:val="76"/>
  </w:num>
  <w:num w:numId="80">
    <w:abstractNumId w:val="5"/>
  </w:num>
  <w:num w:numId="81">
    <w:abstractNumId w:val="0"/>
  </w:num>
  <w:num w:numId="82">
    <w:abstractNumId w:val="83"/>
  </w:num>
  <w:num w:numId="83">
    <w:abstractNumId w:val="54"/>
  </w:num>
  <w:num w:numId="84">
    <w:abstractNumId w:val="21"/>
  </w:num>
  <w:num w:numId="85">
    <w:abstractNumId w:val="17"/>
  </w:num>
  <w:num w:numId="86">
    <w:abstractNumId w:val="37"/>
  </w:num>
  <w:num w:numId="87">
    <w:abstractNumId w:val="81"/>
  </w:num>
  <w:num w:numId="88">
    <w:abstractNumId w:val="74"/>
  </w:num>
  <w:num w:numId="89">
    <w:abstractNumId w:val="34"/>
  </w:num>
  <w:num w:numId="90">
    <w:abstractNumId w:val="49"/>
  </w:num>
  <w:num w:numId="91">
    <w:abstractNumId w:val="52"/>
  </w:num>
  <w:num w:numId="92">
    <w:abstractNumId w:val="4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0F1"/>
    <w:rsid w:val="004D60F1"/>
    <w:rsid w:val="00C629FD"/>
    <w:rsid w:val="00DD6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353C"/>
  <w15:docId w15:val="{3D7376E6-DCCA-41E8-8056-9EC52077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theme" Target="theme/theme1.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hyperlink" Target="http://www.ncbi.nlm.nih.gov/pubmed/18824292" TargetMode="Externa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hyperlink" Target="http://www.ncbi.nlm.nih.gov/pubmed/18824292"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fontTable" Target="fontTable.xml"/><Relationship Id="rId20" Type="http://schemas.openxmlformats.org/officeDocument/2006/relationships/image" Target="media/image16.png"/><Relationship Id="rId41"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12090</Words>
  <Characters>68915</Characters>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2020-11-14T06:47:00Z</dcterms:created>
  <dcterms:modified xsi:type="dcterms:W3CDTF">2020-11-14T05:56:00Z</dcterms:modified>
</cp:coreProperties>
</file>