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14AF" w14:textId="1FDFEDB9" w:rsidR="002D48AB" w:rsidRPr="009A4950" w:rsidRDefault="00F85FC0" w:rsidP="00D72C6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A4950">
        <w:rPr>
          <w:rFonts w:asciiTheme="majorBidi" w:hAnsiTheme="majorBidi" w:cstheme="majorBidi"/>
          <w:b/>
          <w:bCs/>
          <w:sz w:val="26"/>
          <w:szCs w:val="26"/>
        </w:rPr>
        <w:t>GIÁO ÁN MẪU THEO CV 5512</w:t>
      </w:r>
    </w:p>
    <w:p w14:paraId="5D144042" w14:textId="3AA98CC2" w:rsidR="00F85FC0" w:rsidRPr="009A4950" w:rsidRDefault="00026B50" w:rsidP="00D72C64">
      <w:pPr>
        <w:tabs>
          <w:tab w:val="left" w:pos="142"/>
        </w:tabs>
        <w:spacing w:after="0" w:line="276" w:lineRule="auto"/>
        <w:ind w:left="-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 xml:space="preserve">BÀI: </w:t>
      </w:r>
      <w:r w:rsidR="00F85FC0"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>THÀNH PHẦN NGUYÊN TỬ</w:t>
      </w:r>
    </w:p>
    <w:p w14:paraId="6CF21724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nl-NL"/>
        </w:rPr>
        <w:t xml:space="preserve">I. </w:t>
      </w: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  <w:t xml:space="preserve">MỤC TIÊU </w:t>
      </w:r>
    </w:p>
    <w:p w14:paraId="1E6EA0E3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  <w:t>1. Kiến thức:</w:t>
      </w:r>
    </w:p>
    <w:p w14:paraId="168B7064" w14:textId="2872630A" w:rsidR="00450580" w:rsidRPr="009A4950" w:rsidRDefault="00C545F6" w:rsidP="00D72C64">
      <w:pPr>
        <w:tabs>
          <w:tab w:val="left" w:pos="142"/>
        </w:tabs>
        <w:spacing w:after="0" w:line="276" w:lineRule="auto"/>
        <w:ind w:firstLine="270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- </w:t>
      </w:r>
      <w:r w:rsidR="0045058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Hệ thống hóa kiến thức về các chương: Pin và điện phân; Đại cương về kim loại; Nguyên tố nhóm IA và IIA; </w:t>
      </w:r>
      <w:r w:rsidR="0045058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Sơ lược về dãy kim loại chuyển tiếp thứ nhất và phức chất.</w:t>
      </w:r>
    </w:p>
    <w:p w14:paraId="1BDBC1DF" w14:textId="1D647DD4" w:rsidR="00F85FC0" w:rsidRPr="00C545F6" w:rsidRDefault="00C545F6" w:rsidP="00D72C64">
      <w:pPr>
        <w:tabs>
          <w:tab w:val="left" w:pos="142"/>
        </w:tabs>
        <w:spacing w:after="0" w:line="276" w:lineRule="auto"/>
        <w:ind w:firstLine="27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- </w:t>
      </w:r>
      <w:r w:rsidRPr="00C545F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Hiểu và vận dụng kiến thức về các chương học vào thực tiễn sản xuất và cuộc sống</w:t>
      </w:r>
      <w:r w:rsidR="00F85FC0" w:rsidRPr="00C545F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.</w:t>
      </w:r>
    </w:p>
    <w:p w14:paraId="34EA547E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sz w:val="26"/>
          <w:szCs w:val="26"/>
          <w:lang w:val="pt-BR"/>
        </w:rPr>
        <w:t>2. Năng lực:</w:t>
      </w:r>
    </w:p>
    <w:p w14:paraId="1CB82C82" w14:textId="0C15CF0C" w:rsidR="00F85FC0" w:rsidRPr="008201CB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color w:val="FF0000"/>
          <w:sz w:val="26"/>
          <w:szCs w:val="26"/>
          <w:lang w:val="pt-BR"/>
        </w:rPr>
      </w:pPr>
      <w:r w:rsidRPr="008201CB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vi-VN"/>
        </w:rPr>
        <w:t>* Năng lực chung:</w:t>
      </w:r>
      <w:r w:rsidR="00F94CAA" w:rsidRPr="008201CB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pt-BR"/>
        </w:rPr>
        <w:t xml:space="preserve"> </w:t>
      </w:r>
    </w:p>
    <w:p w14:paraId="03E781CF" w14:textId="69A73464" w:rsidR="00F85FC0" w:rsidRPr="00710D03" w:rsidRDefault="00AB0594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</w:rPr>
      </w:pPr>
      <w:r w:rsidRPr="008201CB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F85FC0" w:rsidRPr="008201CB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tự chủ và tự học:</w:t>
      </w:r>
      <w:r w:rsidR="00F85FC0" w:rsidRPr="008201CB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Kĩ năng tìm kiếm</w:t>
      </w:r>
      <w:r w:rsidR="00BD681F" w:rsidRPr="008201CB">
        <w:rPr>
          <w:rFonts w:asciiTheme="majorBidi" w:eastAsia="Calibri" w:hAnsiTheme="majorBidi" w:cstheme="majorBidi"/>
          <w:color w:val="000000"/>
          <w:sz w:val="26"/>
          <w:szCs w:val="26"/>
        </w:rPr>
        <w:t>, thiết kế</w:t>
      </w:r>
      <w:r w:rsidR="00F85FC0" w:rsidRPr="008201CB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</w:t>
      </w:r>
      <w:r w:rsidR="00BD681F" w:rsidRPr="008201CB">
        <w:rPr>
          <w:rFonts w:asciiTheme="majorBidi" w:eastAsia="Calibri" w:hAnsiTheme="majorBidi" w:cstheme="majorBidi"/>
          <w:color w:val="000000"/>
          <w:sz w:val="26"/>
          <w:szCs w:val="26"/>
        </w:rPr>
        <w:t>kiến thức</w:t>
      </w:r>
      <w:r w:rsidR="00F85FC0" w:rsidRPr="008201CB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</w:t>
      </w:r>
      <w:r w:rsidR="00BD681F" w:rsidRPr="008201CB">
        <w:rPr>
          <w:rFonts w:asciiTheme="majorBidi" w:eastAsia="Calibri" w:hAnsiTheme="majorBidi" w:cstheme="majorBidi"/>
          <w:color w:val="000000"/>
          <w:sz w:val="26"/>
          <w:szCs w:val="26"/>
        </w:rPr>
        <w:t xml:space="preserve">các chương </w:t>
      </w:r>
      <w:r w:rsidR="00710D03">
        <w:rPr>
          <w:rFonts w:asciiTheme="majorBidi" w:eastAsia="Calibri" w:hAnsiTheme="majorBidi" w:cstheme="majorBidi"/>
          <w:color w:val="000000"/>
          <w:sz w:val="26"/>
          <w:szCs w:val="26"/>
        </w:rPr>
        <w:t>học.</w:t>
      </w:r>
    </w:p>
    <w:p w14:paraId="0388542F" w14:textId="1844B83A" w:rsidR="001E3AAC" w:rsidRPr="00710D03" w:rsidRDefault="00AB0594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</w:rPr>
      </w:pPr>
      <w:r w:rsidRPr="007C6804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1E3AAC" w:rsidRPr="007C6804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giao tiếp và hợp tác:</w:t>
      </w:r>
      <w:r w:rsidR="00FA712D" w:rsidRPr="007C6804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Làm việc nhóm </w:t>
      </w:r>
      <w:r w:rsidR="007C6804" w:rsidRPr="007C6804">
        <w:rPr>
          <w:rFonts w:asciiTheme="majorBidi" w:eastAsia="Calibri" w:hAnsiTheme="majorBidi" w:cstheme="majorBidi"/>
          <w:color w:val="000000"/>
          <w:sz w:val="26"/>
          <w:szCs w:val="26"/>
        </w:rPr>
        <w:t xml:space="preserve">hệ thống hóa lại kiến thức của các </w:t>
      </w:r>
      <w:r w:rsidR="007C6804" w:rsidRPr="00BD681F">
        <w:rPr>
          <w:rFonts w:asciiTheme="majorBidi" w:eastAsia="Calibri" w:hAnsiTheme="majorBidi" w:cstheme="majorBidi"/>
          <w:color w:val="000000"/>
          <w:sz w:val="26"/>
          <w:szCs w:val="26"/>
        </w:rPr>
        <w:t>chương học</w:t>
      </w:r>
      <w:r w:rsidR="00710D03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; </w:t>
      </w:r>
      <w:r w:rsidR="00710D03">
        <w:rPr>
          <w:rFonts w:asciiTheme="majorBidi" w:eastAsia="Calibri" w:hAnsiTheme="majorBidi" w:cstheme="majorBidi"/>
          <w:color w:val="000000"/>
          <w:sz w:val="26"/>
          <w:szCs w:val="26"/>
        </w:rPr>
        <w:t>đánh giá và nhận xét nhóm bạn.</w:t>
      </w:r>
    </w:p>
    <w:p w14:paraId="12FEA7E1" w14:textId="0DB03457" w:rsidR="00F85FC0" w:rsidRPr="00BD681F" w:rsidRDefault="00AB0594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</w:rPr>
      </w:pPr>
      <w:r w:rsidRPr="00BD681F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1E3AAC" w:rsidRPr="00BD681F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giải quyết vấn đề và sáng tạo</w:t>
      </w:r>
      <w:r w:rsidR="001E3AAC" w:rsidRPr="00BD681F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: </w:t>
      </w:r>
      <w:r w:rsidR="007C6804" w:rsidRPr="00BD681F">
        <w:rPr>
          <w:rFonts w:asciiTheme="majorBidi" w:eastAsia="Calibri" w:hAnsiTheme="majorBidi" w:cstheme="majorBidi"/>
          <w:color w:val="000000"/>
          <w:sz w:val="26"/>
          <w:szCs w:val="26"/>
        </w:rPr>
        <w:t>sáng tạo trong việc thiết kế sơ đồ tư duy và tờ rơi, đảm bảo nội dung kiến thức và các tiêu chí GV đặt ra.</w:t>
      </w:r>
    </w:p>
    <w:p w14:paraId="60903CAF" w14:textId="77777777" w:rsidR="00F85FC0" w:rsidRPr="00C82C18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/>
          <w:color w:val="000000"/>
          <w:sz w:val="26"/>
          <w:szCs w:val="26"/>
          <w:lang w:val="vi-VN"/>
        </w:rPr>
      </w:pPr>
      <w:r w:rsidRPr="00C82C18">
        <w:rPr>
          <w:rFonts w:asciiTheme="majorBidi" w:eastAsia="Calibri" w:hAnsiTheme="majorBidi" w:cstheme="majorBidi"/>
          <w:b/>
          <w:color w:val="000000"/>
          <w:sz w:val="26"/>
          <w:szCs w:val="26"/>
          <w:lang w:val="vi-VN"/>
        </w:rPr>
        <w:t xml:space="preserve">* Năng lực hóa học: </w:t>
      </w:r>
    </w:p>
    <w:p w14:paraId="1874EE07" w14:textId="77777777" w:rsidR="00F85FC0" w:rsidRPr="00C82C18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</w:pPr>
      <w:r w:rsidRPr="00C82C18"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  <w:t>a. Nhận thức hoá học: Học sinh đạt được các yêu cầu sau:</w:t>
      </w:r>
    </w:p>
    <w:p w14:paraId="3C666731" w14:textId="506704C1" w:rsidR="00F85FC0" w:rsidRPr="00C21489" w:rsidRDefault="00C21489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sz w:val="26"/>
          <w:szCs w:val="26"/>
          <w:highlight w:val="yellow"/>
        </w:rPr>
      </w:pPr>
      <w:r>
        <w:rPr>
          <w:rFonts w:asciiTheme="majorBidi" w:eastAsia="Times New Roman" w:hAnsiTheme="majorBidi" w:cstheme="majorBidi"/>
          <w:sz w:val="26"/>
          <w:szCs w:val="26"/>
        </w:rPr>
        <w:t>HS trình bày được mối liên quan giữa các kiến thức, từ đó hệ thống hóa các kiến thức một cách cô đọng, súc tích.</w:t>
      </w:r>
    </w:p>
    <w:p w14:paraId="3F9198E5" w14:textId="409DC8B2" w:rsidR="00F85FC0" w:rsidRPr="00A76A0F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</w:rPr>
      </w:pPr>
      <w:r w:rsidRPr="00A76A0F">
        <w:rPr>
          <w:rFonts w:asciiTheme="majorBidi" w:hAnsiTheme="majorBidi" w:cstheme="majorBidi"/>
          <w:i/>
          <w:sz w:val="26"/>
          <w:szCs w:val="26"/>
          <w:lang w:val="vi-VN"/>
        </w:rPr>
        <w:t>b. Tìm hiểu tự nhiên dưới góc độ hóa học</w:t>
      </w:r>
      <w:r w:rsidRPr="00A76A0F">
        <w:rPr>
          <w:rFonts w:asciiTheme="majorBidi" w:hAnsiTheme="majorBidi" w:cstheme="majorBidi"/>
          <w:sz w:val="26"/>
          <w:szCs w:val="26"/>
          <w:lang w:val="vi-VN"/>
        </w:rPr>
        <w:t xml:space="preserve"> được thực hiện thông qua các hoạt động: Thảo luận, quan sát thí nghiệm tìm ra nguyên </w:t>
      </w:r>
      <w:r w:rsidR="00005C61" w:rsidRPr="00A76A0F">
        <w:rPr>
          <w:rFonts w:asciiTheme="majorBidi" w:hAnsiTheme="majorBidi" w:cstheme="majorBidi"/>
          <w:sz w:val="26"/>
          <w:szCs w:val="26"/>
        </w:rPr>
        <w:t>nhân, cách lí giải cho hiện tượng đó.</w:t>
      </w:r>
    </w:p>
    <w:p w14:paraId="4C0C567A" w14:textId="2C2BD38E" w:rsidR="00DB4110" w:rsidRPr="00E956A1" w:rsidRDefault="00DB411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</w:rPr>
      </w:pPr>
      <w:r w:rsidRPr="00005C61"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  <w:t>c. Vận dụng kiến thức, kĩ năng đã học để giải thích được</w:t>
      </w:r>
      <w:r w:rsidRPr="00005C61">
        <w:rPr>
          <w:rFonts w:asciiTheme="majorBidi" w:eastAsia="Calibri" w:hAnsiTheme="majorBidi" w:cstheme="majorBidi"/>
          <w:iCs/>
          <w:color w:val="000000"/>
          <w:sz w:val="26"/>
          <w:szCs w:val="26"/>
          <w:lang w:val="vi-VN"/>
        </w:rPr>
        <w:t xml:space="preserve"> </w:t>
      </w:r>
      <w:r w:rsidR="00E956A1" w:rsidRPr="00005C61">
        <w:rPr>
          <w:rFonts w:asciiTheme="majorBidi" w:eastAsia="Calibri" w:hAnsiTheme="majorBidi" w:cstheme="majorBidi"/>
          <w:iCs/>
          <w:color w:val="000000"/>
          <w:sz w:val="26"/>
          <w:szCs w:val="26"/>
        </w:rPr>
        <w:t>các hiện tượng thí nghiệm;</w:t>
      </w:r>
      <w:r w:rsidR="00E956A1">
        <w:rPr>
          <w:rFonts w:asciiTheme="majorBidi" w:eastAsia="Calibri" w:hAnsiTheme="majorBidi" w:cstheme="majorBidi"/>
          <w:iCs/>
          <w:color w:val="000000"/>
          <w:sz w:val="26"/>
          <w:szCs w:val="26"/>
        </w:rPr>
        <w:t xml:space="preserve"> các hiện tượng trong đời sống hàng ngày.</w:t>
      </w:r>
    </w:p>
    <w:p w14:paraId="4FA357B7" w14:textId="74B42FF2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sz w:val="26"/>
          <w:szCs w:val="26"/>
          <w:lang w:val="pt-BR"/>
        </w:rPr>
        <w:t>3. Phẩm chất:</w:t>
      </w: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 </w:t>
      </w:r>
    </w:p>
    <w:p w14:paraId="3FA03CF7" w14:textId="6965C41E" w:rsidR="00D07EA8" w:rsidRPr="00693F39" w:rsidRDefault="00F37871" w:rsidP="00D72C6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color w:val="000000"/>
          <w:sz w:val="26"/>
          <w:szCs w:val="26"/>
          <w:lang w:val="it-IT"/>
        </w:rPr>
      </w:pPr>
      <w:r w:rsidRPr="00693F39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D07EA8" w:rsidRPr="00693F39">
        <w:rPr>
          <w:rFonts w:asciiTheme="majorBidi" w:hAnsiTheme="majorBidi" w:cstheme="majorBidi"/>
          <w:sz w:val="26"/>
          <w:szCs w:val="26"/>
          <w:lang w:val="it-IT"/>
        </w:rPr>
        <w:t>Chăm chỉ, tự</w:t>
      </w:r>
      <w:r w:rsidR="002D2D59" w:rsidRPr="00693F39">
        <w:rPr>
          <w:rFonts w:asciiTheme="majorBidi" w:hAnsiTheme="majorBidi" w:cstheme="majorBidi"/>
          <w:sz w:val="26"/>
          <w:szCs w:val="26"/>
          <w:lang w:val="it-IT"/>
        </w:rPr>
        <w:t xml:space="preserve"> tìm tòi thông tin, bao quát được các kiến thức của chương.</w:t>
      </w:r>
    </w:p>
    <w:p w14:paraId="0DC5B4C2" w14:textId="7EEF1F89" w:rsidR="00D07EA8" w:rsidRPr="009A4950" w:rsidRDefault="00F37871" w:rsidP="00D72C6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693F39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D07EA8" w:rsidRPr="00693F39">
        <w:rPr>
          <w:rFonts w:asciiTheme="majorBidi" w:hAnsiTheme="majorBidi" w:cstheme="majorBidi"/>
          <w:sz w:val="26"/>
          <w:szCs w:val="26"/>
          <w:lang w:val="it-IT"/>
        </w:rPr>
        <w:t>HS có trách nhiệm trong việc hoạt động nhóm, hoàn thành các nội dung được giao.</w:t>
      </w:r>
    </w:p>
    <w:p w14:paraId="4868EF1B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bCs/>
          <w:sz w:val="26"/>
          <w:szCs w:val="26"/>
          <w:lang w:val="it-IT"/>
        </w:rPr>
        <w:t xml:space="preserve">II. </w:t>
      </w:r>
      <w:r w:rsidRPr="009A4950">
        <w:rPr>
          <w:rFonts w:asciiTheme="majorBidi" w:hAnsiTheme="majorBidi" w:cstheme="majorBidi"/>
          <w:b/>
          <w:bCs/>
          <w:sz w:val="26"/>
          <w:szCs w:val="26"/>
          <w:lang w:val="it-IT"/>
        </w:rPr>
        <w:t>THIẾT BỊ DẠY HỌC VÀ HỌC LIỆU</w:t>
      </w:r>
    </w:p>
    <w:p w14:paraId="0209E6C6" w14:textId="77777777" w:rsidR="00890B71" w:rsidRPr="009A4950" w:rsidRDefault="00F85FC0" w:rsidP="00D72C64">
      <w:pPr>
        <w:tabs>
          <w:tab w:val="left" w:pos="142"/>
        </w:tabs>
        <w:spacing w:after="0" w:line="276" w:lineRule="auto"/>
        <w:ind w:firstLine="270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890B71">
        <w:rPr>
          <w:rFonts w:asciiTheme="majorBidi" w:hAnsiTheme="majorBidi" w:cstheme="majorBidi"/>
          <w:sz w:val="26"/>
          <w:szCs w:val="26"/>
          <w:lang w:val="it-IT"/>
        </w:rPr>
        <w:t xml:space="preserve">Sơ đồ tư duy và tờ rơi hệ thống hóa kiến thức về </w:t>
      </w:r>
      <w:r w:rsidR="00890B71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 xml:space="preserve">Pin và điện phân; Đại cương về kim loại; Nguyên tố nhóm IA và IIA; </w:t>
      </w:r>
      <w:r w:rsidR="00890B71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Sơ lược về dãy kim loại chuyển tiếp thứ nhất và phức chất.</w:t>
      </w:r>
    </w:p>
    <w:p w14:paraId="7CA9C0A9" w14:textId="332DD2B4" w:rsidR="00F85FC0" w:rsidRDefault="00890B71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>- Phiếu trò chơi “Nhanh tay lẹ mắt”</w:t>
      </w:r>
      <w:r w:rsidR="00A651E3">
        <w:rPr>
          <w:rFonts w:asciiTheme="majorBidi" w:hAnsiTheme="majorBidi" w:cstheme="majorBidi"/>
          <w:sz w:val="26"/>
          <w:szCs w:val="26"/>
          <w:lang w:val="it-IT"/>
        </w:rPr>
        <w:t>.</w:t>
      </w:r>
    </w:p>
    <w:p w14:paraId="5831303D" w14:textId="4F3BF2AB" w:rsidR="00CD425C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890B71">
        <w:rPr>
          <w:rFonts w:asciiTheme="majorBidi" w:hAnsiTheme="majorBidi" w:cstheme="majorBidi"/>
          <w:sz w:val="26"/>
          <w:szCs w:val="26"/>
          <w:lang w:val="it-IT"/>
        </w:rPr>
        <w:t>Bảng con, bút highlight...</w:t>
      </w:r>
    </w:p>
    <w:p w14:paraId="49D977BE" w14:textId="0B8B0FD4" w:rsidR="00890B71" w:rsidRDefault="00890B71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>- Màn hình, máy chiếu.</w:t>
      </w:r>
    </w:p>
    <w:p w14:paraId="7E22A069" w14:textId="77777777" w:rsidR="0091430B" w:rsidRPr="001C145C" w:rsidRDefault="0091430B" w:rsidP="0091430B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1C145C">
        <w:rPr>
          <w:rFonts w:asciiTheme="majorBidi" w:hAnsiTheme="majorBidi" w:cstheme="majorBidi"/>
          <w:sz w:val="26"/>
          <w:szCs w:val="26"/>
          <w:lang w:val="it-IT"/>
        </w:rPr>
        <w:t>- Bảng tiêu chí đánh giá sản phẩm của nhóm.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30B" w:rsidRPr="00C028D9" w14:paraId="4FF0E190" w14:textId="77777777" w:rsidTr="0091430B">
        <w:tc>
          <w:tcPr>
            <w:tcW w:w="9016" w:type="dxa"/>
          </w:tcPr>
          <w:p w14:paraId="641F2525" w14:textId="77777777" w:rsidR="0091430B" w:rsidRPr="00C028D9" w:rsidRDefault="0091430B" w:rsidP="009B240B">
            <w:pPr>
              <w:pStyle w:val="Heading3"/>
              <w:tabs>
                <w:tab w:val="left" w:pos="1029"/>
              </w:tabs>
              <w:spacing w:before="0" w:line="276" w:lineRule="auto"/>
              <w:ind w:left="0"/>
              <w:contextualSpacing/>
              <w:jc w:val="center"/>
              <w:outlineLvl w:val="2"/>
            </w:pPr>
            <w:r w:rsidRPr="00C028D9">
              <w:t>BẢNG TIÊU CHÍ ĐÁNH GIÁ HOẠT ĐỘNG BÁO CÁO</w:t>
            </w:r>
          </w:p>
          <w:p w14:paraId="19E0DA08" w14:textId="77777777" w:rsidR="0091430B" w:rsidRDefault="0091430B" w:rsidP="009B240B">
            <w:pPr>
              <w:pStyle w:val="Heading3"/>
              <w:tabs>
                <w:tab w:val="left" w:pos="1029"/>
              </w:tabs>
              <w:spacing w:before="0" w:line="276" w:lineRule="auto"/>
              <w:ind w:left="1781"/>
              <w:contextualSpacing/>
              <w:outlineLvl w:val="2"/>
              <w:rPr>
                <w:b w:val="0"/>
                <w:i/>
              </w:rPr>
            </w:pPr>
            <w:r>
              <w:rPr>
                <w:b w:val="0"/>
                <w:i/>
              </w:rPr>
              <w:t>Nhóm được đánh giá:……………………</w:t>
            </w:r>
          </w:p>
          <w:p w14:paraId="6219135C" w14:textId="77777777" w:rsidR="0091430B" w:rsidRPr="00C028D9" w:rsidRDefault="0091430B" w:rsidP="009B240B">
            <w:pPr>
              <w:pStyle w:val="Heading3"/>
              <w:tabs>
                <w:tab w:val="left" w:pos="1029"/>
              </w:tabs>
              <w:spacing w:before="0" w:line="276" w:lineRule="auto"/>
              <w:ind w:left="1781"/>
              <w:contextualSpacing/>
              <w:outlineLvl w:val="2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Nhóm </w:t>
            </w:r>
            <w:r w:rsidRPr="00C028D9">
              <w:rPr>
                <w:b w:val="0"/>
                <w:i/>
              </w:rPr>
              <w:t>đánh giá:……………………..……</w:t>
            </w:r>
          </w:p>
          <w:tbl>
            <w:tblPr>
              <w:tblW w:w="8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565"/>
              <w:gridCol w:w="515"/>
              <w:gridCol w:w="540"/>
              <w:gridCol w:w="540"/>
              <w:gridCol w:w="540"/>
              <w:gridCol w:w="540"/>
            </w:tblGrid>
            <w:tr w:rsidR="0091430B" w:rsidRPr="00C028D9" w14:paraId="56AED780" w14:textId="77777777" w:rsidTr="009B240B">
              <w:tc>
                <w:tcPr>
                  <w:tcW w:w="1523" w:type="dxa"/>
                  <w:shd w:val="clear" w:color="auto" w:fill="auto"/>
                </w:tcPr>
                <w:p w14:paraId="7708A1EF" w14:textId="77777777" w:rsidR="0091430B" w:rsidRPr="00C028D9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</w:pPr>
                </w:p>
              </w:tc>
              <w:tc>
                <w:tcPr>
                  <w:tcW w:w="4565" w:type="dxa"/>
                </w:tcPr>
                <w:p w14:paraId="21395526" w14:textId="77777777" w:rsidR="0091430B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  <w:r>
                    <w:t>Các tiêu chí đánh giá</w:t>
                  </w:r>
                </w:p>
              </w:tc>
              <w:tc>
                <w:tcPr>
                  <w:tcW w:w="515" w:type="dxa"/>
                  <w:shd w:val="clear" w:color="auto" w:fill="auto"/>
                  <w:vAlign w:val="center"/>
                </w:tcPr>
                <w:p w14:paraId="2F844814" w14:textId="77777777" w:rsidR="0091430B" w:rsidRPr="00C028D9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  <w:r>
                    <w:t>1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00CE06BA" w14:textId="77777777" w:rsidR="0091430B" w:rsidRPr="00C028D9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  <w:r>
                    <w:t>2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7AE4D0C7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372A5FE0" w14:textId="77777777" w:rsidR="0091430B" w:rsidRPr="00C028D9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  <w:r>
                    <w:t>4</w:t>
                  </w:r>
                </w:p>
              </w:tc>
              <w:tc>
                <w:tcPr>
                  <w:tcW w:w="540" w:type="dxa"/>
                </w:tcPr>
                <w:p w14:paraId="6FACE3DF" w14:textId="77777777" w:rsidR="0091430B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  <w:r>
                    <w:t>5</w:t>
                  </w:r>
                </w:p>
              </w:tc>
            </w:tr>
            <w:tr w:rsidR="0091430B" w:rsidRPr="00C028D9" w14:paraId="332013ED" w14:textId="77777777" w:rsidTr="009B240B">
              <w:tc>
                <w:tcPr>
                  <w:tcW w:w="1523" w:type="dxa"/>
                  <w:vMerge w:val="restart"/>
                  <w:shd w:val="clear" w:color="auto" w:fill="auto"/>
                  <w:vAlign w:val="center"/>
                </w:tcPr>
                <w:p w14:paraId="0C8E1C26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</w:pPr>
                  <w:r w:rsidRPr="00C028D9">
                    <w:rPr>
                      <w:bCs/>
                      <w:sz w:val="26"/>
                      <w:szCs w:val="26"/>
                    </w:rPr>
                    <w:t>Nội dung</w:t>
                  </w:r>
                  <w:r>
                    <w:rPr>
                      <w:bCs/>
                      <w:sz w:val="26"/>
                      <w:szCs w:val="26"/>
                    </w:rPr>
                    <w:t xml:space="preserve"> kiến thức</w:t>
                  </w:r>
                </w:p>
              </w:tc>
              <w:tc>
                <w:tcPr>
                  <w:tcW w:w="4565" w:type="dxa"/>
                </w:tcPr>
                <w:p w14:paraId="42DA9EB1" w14:textId="77777777" w:rsidR="0091430B" w:rsidRPr="008947CA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rPr>
                      <w:b w:val="0"/>
                    </w:rPr>
                  </w:pPr>
                  <w:r w:rsidRPr="008947CA">
                    <w:rPr>
                      <w:b w:val="0"/>
                    </w:rPr>
                    <w:t>Đảm bảo tính chính xác, khoa học</w:t>
                  </w:r>
                </w:p>
              </w:tc>
              <w:tc>
                <w:tcPr>
                  <w:tcW w:w="515" w:type="dxa"/>
                  <w:shd w:val="clear" w:color="auto" w:fill="auto"/>
                  <w:vAlign w:val="center"/>
                </w:tcPr>
                <w:p w14:paraId="5806D1AD" w14:textId="77777777" w:rsidR="0091430B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18A6D0D6" w14:textId="77777777" w:rsidR="0091430B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52A6664D" w14:textId="77777777" w:rsidR="0091430B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54AF7987" w14:textId="77777777" w:rsidR="0091430B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</w:p>
              </w:tc>
              <w:tc>
                <w:tcPr>
                  <w:tcW w:w="540" w:type="dxa"/>
                </w:tcPr>
                <w:p w14:paraId="6AD61CE9" w14:textId="77777777" w:rsidR="0091430B" w:rsidRDefault="0091430B" w:rsidP="009B240B">
                  <w:pPr>
                    <w:pStyle w:val="Heading3"/>
                    <w:tabs>
                      <w:tab w:val="left" w:pos="1029"/>
                    </w:tabs>
                    <w:spacing w:before="0" w:line="276" w:lineRule="auto"/>
                    <w:ind w:left="0"/>
                    <w:contextualSpacing/>
                    <w:jc w:val="center"/>
                  </w:pPr>
                </w:p>
              </w:tc>
            </w:tr>
            <w:tr w:rsidR="0091430B" w:rsidRPr="00C028D9" w14:paraId="3B96BE98" w14:textId="77777777" w:rsidTr="009B240B">
              <w:tc>
                <w:tcPr>
                  <w:tcW w:w="1523" w:type="dxa"/>
                  <w:vMerge/>
                  <w:shd w:val="clear" w:color="auto" w:fill="auto"/>
                  <w:vAlign w:val="center"/>
                </w:tcPr>
                <w:p w14:paraId="70A9398C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65" w:type="dxa"/>
                </w:tcPr>
                <w:p w14:paraId="2711908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Hệ thống hóa được kiến thức của chương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67E1FE14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63DD353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84F1A5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DB1EDD1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3DFD5AF2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1430B" w:rsidRPr="00C028D9" w14:paraId="63741EFD" w14:textId="77777777" w:rsidTr="009B240B">
              <w:tc>
                <w:tcPr>
                  <w:tcW w:w="1523" w:type="dxa"/>
                  <w:vMerge/>
                  <w:shd w:val="clear" w:color="auto" w:fill="auto"/>
                  <w:vAlign w:val="center"/>
                </w:tcPr>
                <w:p w14:paraId="211AAE67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65" w:type="dxa"/>
                </w:tcPr>
                <w:p w14:paraId="17A16F73" w14:textId="77777777" w:rsidR="0091430B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Súc tích, cô đọng.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273D53F0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76C9EAC3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B402D1B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280F3ECD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6BE8F7B7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1430B" w:rsidRPr="00C028D9" w14:paraId="73185C15" w14:textId="77777777" w:rsidTr="009B240B">
              <w:trPr>
                <w:trHeight w:val="451"/>
              </w:trPr>
              <w:tc>
                <w:tcPr>
                  <w:tcW w:w="1523" w:type="dxa"/>
                  <w:vMerge w:val="restart"/>
                  <w:shd w:val="clear" w:color="auto" w:fill="auto"/>
                  <w:vAlign w:val="center"/>
                </w:tcPr>
                <w:p w14:paraId="78D5C552" w14:textId="77777777" w:rsidR="0091430B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C028D9">
                    <w:rPr>
                      <w:bCs/>
                      <w:sz w:val="26"/>
                      <w:szCs w:val="26"/>
                    </w:rPr>
                    <w:t>Hình thức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lastRenderedPageBreak/>
                    <w:t>trình bày</w:t>
                  </w:r>
                </w:p>
                <w:p w14:paraId="3BFFCCD5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(SĐTD và tờ rơi)</w:t>
                  </w:r>
                </w:p>
              </w:tc>
              <w:tc>
                <w:tcPr>
                  <w:tcW w:w="4565" w:type="dxa"/>
                </w:tcPr>
                <w:p w14:paraId="5F61CC89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Có tính thẩm mĩ cao.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45F096B6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9D2900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5DEBE9BB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ind w:left="104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E728393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4A2E73AC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91430B" w:rsidRPr="00C028D9" w14:paraId="19FE221A" w14:textId="77777777" w:rsidTr="009B240B">
              <w:trPr>
                <w:trHeight w:val="451"/>
              </w:trPr>
              <w:tc>
                <w:tcPr>
                  <w:tcW w:w="1523" w:type="dxa"/>
                  <w:vMerge/>
                  <w:shd w:val="clear" w:color="auto" w:fill="auto"/>
                  <w:vAlign w:val="center"/>
                </w:tcPr>
                <w:p w14:paraId="0891803A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65" w:type="dxa"/>
                </w:tcPr>
                <w:p w14:paraId="50F0E871" w14:textId="77777777" w:rsidR="0091430B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Thiết kế hài hòa, cân đối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451219CE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6274DD1C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8535CE1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ind w:left="104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711EF82E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4C23F1C0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91430B" w:rsidRPr="00C028D9" w14:paraId="39F45432" w14:textId="77777777" w:rsidTr="009B240B">
              <w:tc>
                <w:tcPr>
                  <w:tcW w:w="1523" w:type="dxa"/>
                  <w:vMerge/>
                  <w:shd w:val="clear" w:color="auto" w:fill="auto"/>
                  <w:vAlign w:val="center"/>
                </w:tcPr>
                <w:p w14:paraId="456F00A2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65" w:type="dxa"/>
                </w:tcPr>
                <w:p w14:paraId="4E7821BD" w14:textId="77777777" w:rsidR="0091430B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Đầy đủ sản phẩm theo yêu cầu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71B33629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331AF52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241F89F9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ind w:left="104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68FCDD3D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47C05E74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91430B" w:rsidRPr="00C028D9" w14:paraId="490C7FE7" w14:textId="77777777" w:rsidTr="009B240B">
              <w:tc>
                <w:tcPr>
                  <w:tcW w:w="1523" w:type="dxa"/>
                  <w:vMerge w:val="restart"/>
                  <w:shd w:val="clear" w:color="auto" w:fill="auto"/>
                  <w:vAlign w:val="center"/>
                </w:tcPr>
                <w:p w14:paraId="6D4EC3A6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C028D9">
                    <w:rPr>
                      <w:bCs/>
                      <w:sz w:val="26"/>
                      <w:szCs w:val="26"/>
                    </w:rPr>
                    <w:t>HS báo cáo</w:t>
                  </w:r>
                </w:p>
              </w:tc>
              <w:tc>
                <w:tcPr>
                  <w:tcW w:w="4565" w:type="dxa"/>
                </w:tcPr>
                <w:p w14:paraId="01B4AE12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Lưu loát, tự tin.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0B869846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58C5D98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4EF687A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5F87D9D3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79BC54C2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91430B" w:rsidRPr="00C028D9" w14:paraId="5500B258" w14:textId="77777777" w:rsidTr="009B240B">
              <w:tc>
                <w:tcPr>
                  <w:tcW w:w="1523" w:type="dxa"/>
                  <w:vMerge/>
                  <w:shd w:val="clear" w:color="auto" w:fill="auto"/>
                  <w:vAlign w:val="center"/>
                </w:tcPr>
                <w:p w14:paraId="7F938A45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65" w:type="dxa"/>
                </w:tcPr>
                <w:p w14:paraId="5A2C7299" w14:textId="77777777" w:rsidR="0091430B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Truyền cảm; thu hút người nghe.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7635496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754DA48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EAD73D5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F41936A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31C1059A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91430B" w:rsidRPr="00C028D9" w14:paraId="63205665" w14:textId="77777777" w:rsidTr="009B240B">
              <w:tc>
                <w:tcPr>
                  <w:tcW w:w="1523" w:type="dxa"/>
                  <w:vMerge/>
                  <w:shd w:val="clear" w:color="auto" w:fill="auto"/>
                  <w:vAlign w:val="center"/>
                </w:tcPr>
                <w:p w14:paraId="16C6CC2A" w14:textId="77777777" w:rsidR="0091430B" w:rsidRPr="00C028D9" w:rsidRDefault="0091430B" w:rsidP="009B240B">
                  <w:pPr>
                    <w:pStyle w:val="TableParagraph"/>
                    <w:spacing w:line="276" w:lineRule="auto"/>
                    <w:contextualSpacing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65" w:type="dxa"/>
                </w:tcPr>
                <w:p w14:paraId="639313D7" w14:textId="77777777" w:rsidR="0091430B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Ứng xử linh hoạt trong mọi tình huống.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1C6CFBDF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C07488B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5E76CE9E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EE1603D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7735B9A8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91430B" w:rsidRPr="00C028D9" w14:paraId="5E9D16D5" w14:textId="77777777" w:rsidTr="009B240B">
              <w:tc>
                <w:tcPr>
                  <w:tcW w:w="6088" w:type="dxa"/>
                  <w:gridSpan w:val="2"/>
                  <w:shd w:val="clear" w:color="auto" w:fill="auto"/>
                  <w:vAlign w:val="center"/>
                </w:tcPr>
                <w:p w14:paraId="6A9F3DFA" w14:textId="77777777" w:rsidR="0091430B" w:rsidRPr="00206A55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06A55">
                    <w:rPr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7A197F20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F2EF0A0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6D209AA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2C96293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14:paraId="42D7747F" w14:textId="77777777" w:rsidR="0091430B" w:rsidRPr="00C028D9" w:rsidRDefault="0091430B" w:rsidP="009B240B">
                  <w:pPr>
                    <w:pStyle w:val="TableParagraph"/>
                    <w:tabs>
                      <w:tab w:val="left" w:pos="401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B81DC65" w14:textId="77777777" w:rsidR="0091430B" w:rsidRPr="00C028D9" w:rsidRDefault="0091430B" w:rsidP="009B240B">
            <w:pPr>
              <w:pStyle w:val="Heading3"/>
              <w:tabs>
                <w:tab w:val="left" w:pos="1029"/>
              </w:tabs>
              <w:spacing w:before="0" w:line="276" w:lineRule="auto"/>
              <w:ind w:left="0"/>
              <w:contextualSpacing/>
              <w:outlineLvl w:val="2"/>
            </w:pPr>
          </w:p>
        </w:tc>
      </w:tr>
    </w:tbl>
    <w:p w14:paraId="0A1F0C15" w14:textId="77777777" w:rsidR="0091430B" w:rsidRPr="009A4950" w:rsidRDefault="0091430B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</w:p>
    <w:p w14:paraId="1DB15797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it-IT"/>
        </w:rPr>
        <w:t xml:space="preserve">III. TIẾN TRÌNH DẠY HỌC: </w:t>
      </w:r>
    </w:p>
    <w:p w14:paraId="3779EC69" w14:textId="77777777" w:rsidR="00F85FC0" w:rsidRPr="009A4950" w:rsidRDefault="00F85FC0" w:rsidP="00D72C64">
      <w:pPr>
        <w:tabs>
          <w:tab w:val="left" w:pos="142"/>
          <w:tab w:val="left" w:pos="360"/>
        </w:tabs>
        <w:spacing w:after="0" w:line="276" w:lineRule="auto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  <w:lang w:val="nl-NL"/>
        </w:rPr>
      </w:pPr>
      <w:r w:rsidRPr="009A4950">
        <w:rPr>
          <w:rFonts w:asciiTheme="majorBidi" w:eastAsia="Times New Roman" w:hAnsiTheme="majorBidi" w:cstheme="majorBidi"/>
          <w:b/>
          <w:i/>
          <w:color w:val="000000" w:themeColor="text1"/>
          <w:sz w:val="26"/>
          <w:szCs w:val="26"/>
          <w:lang w:val="nl-NL"/>
        </w:rPr>
        <w:t xml:space="preserve">Kiểm tra bài cũ: </w:t>
      </w: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nl-NL"/>
        </w:rPr>
        <w:t xml:space="preserve">Không </w:t>
      </w:r>
    </w:p>
    <w:p w14:paraId="5B6F4698" w14:textId="0E038149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it-IT"/>
        </w:rPr>
        <w:t>1. Hoạt động 1: Khởi động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 </w:t>
      </w:r>
    </w:p>
    <w:p w14:paraId="56F415E0" w14:textId="68D4EA79" w:rsidR="00F85FC0" w:rsidRPr="009A495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a) Mục tiêu: Thông qua </w:t>
      </w:r>
      <w:r w:rsidR="00A2151C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trò chơi ô chữ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 giúp HS </w:t>
      </w:r>
      <w:r w:rsidR="00A2151C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gợi nhớ lại những kiến thức liên quan đến các chương </w:t>
      </w:r>
      <w:r w:rsidR="007459F5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Pin và điện phân; Đại cương về kim loại; </w:t>
      </w:r>
      <w:r w:rsidR="007B0A62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Nguyên tố</w:t>
      </w:r>
      <w:r w:rsidR="007459F5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 nhóm IA và IIA; Sơ lược về dãy kim loại chuyển tiếp thứ nhất và phức chất.</w:t>
      </w:r>
    </w:p>
    <w:p w14:paraId="7E32C157" w14:textId="390516DA" w:rsidR="00F85FC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pacing w:val="-18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b) Nội dung: </w:t>
      </w:r>
      <w:r w:rsidR="007459F5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Những cụm từ gợi nhớ đến các kiến thức của các chương học.</w:t>
      </w:r>
    </w:p>
    <w:p w14:paraId="29015839" w14:textId="0123AC65" w:rsidR="00253ADF" w:rsidRPr="009A4950" w:rsidRDefault="00253ADF" w:rsidP="00D72C64">
      <w:pPr>
        <w:tabs>
          <w:tab w:val="left" w:pos="142"/>
        </w:tabs>
        <w:spacing w:after="0" w:line="276" w:lineRule="auto"/>
        <w:ind w:firstLine="142"/>
        <w:jc w:val="center"/>
        <w:rPr>
          <w:rFonts w:asciiTheme="majorBidi" w:eastAsia="Times New Roman" w:hAnsiTheme="majorBidi" w:cstheme="majorBidi"/>
          <w:iCs/>
          <w:color w:val="000000" w:themeColor="text1"/>
          <w:spacing w:val="-18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noProof/>
          <w:color w:val="000000" w:themeColor="text1"/>
          <w:sz w:val="26"/>
          <w:szCs w:val="26"/>
        </w:rPr>
        <w:drawing>
          <wp:inline distT="0" distB="0" distL="0" distR="0" wp14:anchorId="50994EDF" wp14:editId="247392FD">
            <wp:extent cx="4096322" cy="443927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43927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307DFC9C" w14:textId="77777777" w:rsidR="00253ADF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c) Sản phẩm: </w:t>
      </w:r>
    </w:p>
    <w:p w14:paraId="70D6CD07" w14:textId="19CA0105" w:rsidR="00253ADF" w:rsidRDefault="00253ADF" w:rsidP="00D72C64">
      <w:pPr>
        <w:tabs>
          <w:tab w:val="left" w:pos="142"/>
        </w:tabs>
        <w:spacing w:after="0" w:line="276" w:lineRule="auto"/>
        <w:ind w:firstLine="142"/>
        <w:jc w:val="center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7595E771" wp14:editId="42B9F0BB">
            <wp:extent cx="3905795" cy="4353533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353533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DAB8C46" w14:textId="77777777" w:rsidR="00EA02CA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d) Tổ chức thực hiện: </w:t>
      </w:r>
    </w:p>
    <w:p w14:paraId="5B138314" w14:textId="04EF0678" w:rsidR="00EA02CA" w:rsidRPr="00EA02CA" w:rsidRDefault="00EA02CA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A02C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fr-FR"/>
        </w:rPr>
        <w:t xml:space="preserve">GV chia lớp thành 4 nhóm; mỗi nhóm sẽ được phát 1 tờ giấy A3 trò chơi </w:t>
      </w:r>
      <w:r w:rsidRPr="00EA02CA">
        <w:rPr>
          <w:rFonts w:ascii="Times New Roman" w:hAnsi="Times New Roman" w:cs="Times New Roman"/>
          <w:sz w:val="26"/>
          <w:szCs w:val="26"/>
        </w:rPr>
        <w:t>“</w:t>
      </w:r>
      <w:r w:rsidRPr="00EA02C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fr-FR"/>
        </w:rPr>
        <w:t>Nhanh tay lẹ mắt</w:t>
      </w:r>
      <w:r w:rsidRPr="00EA02CA">
        <w:rPr>
          <w:rFonts w:ascii="Times New Roman" w:hAnsi="Times New Roman" w:cs="Times New Roman"/>
          <w:sz w:val="26"/>
          <w:szCs w:val="26"/>
        </w:rPr>
        <w:t>” kèm 1 bút highlight (mỗi nhóm 1 màu bút).</w:t>
      </w:r>
    </w:p>
    <w:p w14:paraId="06A1C468" w14:textId="76828A5F" w:rsidR="00EA02CA" w:rsidRDefault="00EA02CA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A02CA">
        <w:rPr>
          <w:rFonts w:ascii="Times New Roman" w:hAnsi="Times New Roman" w:cs="Times New Roman"/>
          <w:sz w:val="26"/>
          <w:szCs w:val="26"/>
        </w:rPr>
        <w:t xml:space="preserve">Các nhóm có thời gian 5 phút để tìm ra các cụm từ gợi ý. Hết thời gian qui định các nhóm dán kết quả phiếu trò chơi của nhóm lên khung bảng theo qui định. </w:t>
      </w:r>
    </w:p>
    <w:p w14:paraId="09035C2C" w14:textId="1B56F0C4" w:rsidR="00FC01BA" w:rsidRPr="00EA02CA" w:rsidRDefault="00FC01BA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GV nhận xét kết quả của các nhóm; </w:t>
      </w:r>
      <w:r w:rsidR="00372B3D">
        <w:rPr>
          <w:rFonts w:ascii="Times New Roman" w:hAnsi="Times New Roman" w:cs="Times New Roman"/>
          <w:sz w:val="26"/>
          <w:szCs w:val="26"/>
        </w:rPr>
        <w:t>các nhóm chấm chéo kết quả cho nhau theo thứ tự 1-2-3-4-1 (</w:t>
      </w:r>
      <w:r>
        <w:rPr>
          <w:rFonts w:ascii="Times New Roman" w:hAnsi="Times New Roman" w:cs="Times New Roman"/>
          <w:sz w:val="26"/>
          <w:szCs w:val="26"/>
        </w:rPr>
        <w:t>mỗi cụm từ đúng sẽ đượ</w:t>
      </w:r>
      <w:r w:rsidR="00372B3D">
        <w:rPr>
          <w:rFonts w:ascii="Times New Roman" w:hAnsi="Times New Roman" w:cs="Times New Roman"/>
          <w:sz w:val="26"/>
          <w:szCs w:val="26"/>
        </w:rPr>
        <w:t>c +1đ); ghi kết quả lên bảng tổng hợp.</w:t>
      </w:r>
    </w:p>
    <w:p w14:paraId="7D15BE94" w14:textId="7BFED222" w:rsidR="00F85FC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 xml:space="preserve">2. Hoạt động 2: </w:t>
      </w:r>
      <w:r w:rsidR="007A06CB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Ôn lại kiến thức các chương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</w:t>
      </w:r>
    </w:p>
    <w:p w14:paraId="79D0530A" w14:textId="2B20141D" w:rsidR="007A06CB" w:rsidRDefault="00CF775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- </w:t>
      </w:r>
      <w:r w:rsidR="007A06C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Ở tiết học trước, GV đã phân công cho 4 nhóm HS chuẩn bị sơ đồ tư duy tóm tắt kiến thức các chương.</w:t>
      </w:r>
    </w:p>
    <w:p w14:paraId="5D109260" w14:textId="7E3C12E2" w:rsidR="007A06CB" w:rsidRDefault="00CF775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+</w:t>
      </w:r>
      <w:r w:rsidR="007A06C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Nhóm 1: Sơ đồ tư duy (giấy Roki) và tờ rơi tóm tắt kiến thức chương 5: Pin và điện phân.</w:t>
      </w:r>
    </w:p>
    <w:p w14:paraId="47B5B307" w14:textId="53EC1111" w:rsidR="007A06CB" w:rsidRDefault="00CF775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+</w:t>
      </w:r>
      <w:r w:rsidR="007A06C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Nhóm 2: Sơ đồ tư duy (giấy Roki) và tờ rơi tóm tắt kiến thức chương 6: Đại cương về kim loại.</w:t>
      </w:r>
    </w:p>
    <w:p w14:paraId="7446B6FD" w14:textId="1484B411" w:rsidR="007A06CB" w:rsidRDefault="00CF775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+</w:t>
      </w:r>
      <w:r w:rsidR="007A06C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Nhóm 3: Sơ đồ tư duy (giấy Roki) và tờ rơi tóm tắt kiến thức chương 7: Nguyên tố nhóm IA và nhóm IIA.</w:t>
      </w:r>
    </w:p>
    <w:p w14:paraId="27B07C14" w14:textId="179187A4" w:rsidR="007A06CB" w:rsidRDefault="00CF775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+</w:t>
      </w:r>
      <w:r w:rsidR="007A06C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Nhóm 4: Sơ đồ tư duy (giấy Roki) và tờ rơi tóm tắt kiến thức chương 8: Sơ lược về dãy kim loại chuyển tiếp thứ nhất và phức chất.</w:t>
      </w:r>
    </w:p>
    <w:p w14:paraId="190DEB11" w14:textId="43454AAA" w:rsidR="00CF7750" w:rsidRDefault="00CF775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- </w:t>
      </w:r>
      <w:r w:rsidR="007A06C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GV thiết kế lớp học thành 4 góc phòng tranh</w:t>
      </w: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tương ứng với 4 nhóm ; GV và HS còn lại của các nhóm đóng vai trò là khán giả; sẽ tham quan các phòng tranh và nghe các nhóm tóm tắt nội dung kiến</w:t>
      </w:r>
      <w:r w:rsidR="00785CA7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thức các chương được phân công.</w:t>
      </w:r>
    </w:p>
    <w:p w14:paraId="55A51CDB" w14:textId="2350C051" w:rsidR="00785CA7" w:rsidRDefault="00785CA7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lastRenderedPageBreak/>
        <w:t xml:space="preserve">- Sau phần trình bày của các nhóm ; HS còn lại </w:t>
      </w:r>
      <w:r w:rsidR="001C145C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đánh giá nhóm bạn dựa trên bảng tiêu chí đánh giá sản phẩm của nhóm</w:t>
      </w:r>
      <w:r w:rsidR="0091430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 ; cộng tổng điểm và ghi nhận ở bảng tổng hợp kết quả.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875"/>
        <w:gridCol w:w="5474"/>
      </w:tblGrid>
      <w:tr w:rsidR="00DB4110" w:rsidRPr="00EE7C6F" w14:paraId="38D9D4E7" w14:textId="77777777" w:rsidTr="001B0AA7">
        <w:tc>
          <w:tcPr>
            <w:tcW w:w="10349" w:type="dxa"/>
            <w:gridSpan w:val="2"/>
          </w:tcPr>
          <w:p w14:paraId="01BA3A9D" w14:textId="76C26BBE" w:rsidR="00DB4110" w:rsidRPr="009A4950" w:rsidRDefault="00DB4110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động </w:t>
            </w:r>
            <w:r w:rsidR="009F0C87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2.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1: </w:t>
            </w:r>
            <w:r w:rsidR="00785CA7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Ôn tập kiến thức chương 5 : Pin và điện phân</w:t>
            </w:r>
          </w:p>
          <w:p w14:paraId="2AB33A8C" w14:textId="41FECE46" w:rsidR="00DB4110" w:rsidRPr="009A4950" w:rsidRDefault="00DB4110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ôn tập lại </w:t>
            </w:r>
            <w:r w:rsidR="00785CA7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kiến thức về Pin và điện phân</w:t>
            </w:r>
          </w:p>
        </w:tc>
      </w:tr>
      <w:tr w:rsidR="00DB4110" w:rsidRPr="009A4950" w14:paraId="68E89CDF" w14:textId="77777777" w:rsidTr="001B0AA7">
        <w:tc>
          <w:tcPr>
            <w:tcW w:w="4875" w:type="dxa"/>
          </w:tcPr>
          <w:p w14:paraId="17C9816B" w14:textId="2D8AE19A" w:rsidR="00DB4110" w:rsidRPr="009A4950" w:rsidRDefault="00DB4110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2876996C" w14:textId="43FDA9E3" w:rsidR="00DB4110" w:rsidRPr="009A4950" w:rsidRDefault="00DB4110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DB4110" w:rsidRPr="009A4950" w14:paraId="171B26BB" w14:textId="77777777" w:rsidTr="001B0AA7">
        <w:tc>
          <w:tcPr>
            <w:tcW w:w="4875" w:type="dxa"/>
          </w:tcPr>
          <w:p w14:paraId="24D416DA" w14:textId="47DAA276" w:rsidR="001A7298" w:rsidRDefault="00DB4110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="001A7298"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Nhóm 1 chuẩn bị trước </w:t>
            </w:r>
            <w:r w:rsidR="001A7298" w:rsidRPr="001A7298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Sơ đồ tư duy (giấy Roki</w:t>
            </w:r>
            <w:r w:rsidR="001A7298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) và tờ rơi tóm tắt kiến thức chương 5: Pin và điện phân.</w:t>
            </w:r>
          </w:p>
          <w:p w14:paraId="0F1C544D" w14:textId="2E98D81A" w:rsidR="00DB4110" w:rsidRPr="009A4950" w:rsidRDefault="00DB4110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="00026B50"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</w:t>
            </w:r>
            <w:r w:rsidR="00E80499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hoạt động nhóm chuẩn bị trước </w:t>
            </w:r>
            <w:r w:rsidR="000A031C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Sơ đồ tư duy và tờ rơi tóm tắt kiến thức chương 5 Pin và điện phân.</w:t>
            </w:r>
          </w:p>
          <w:p w14:paraId="4CDAD30E" w14:textId="2B8E421A" w:rsidR="00DB4110" w:rsidRPr="009A4950" w:rsidRDefault="00DB4110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="00026B50"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nhóm HS </w:t>
            </w:r>
            <w:r w:rsidR="000A031C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thuyết trình về nội dung được phân công của</w:t>
            </w:r>
            <w:r w:rsidR="00026B50"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nhóm.</w:t>
            </w:r>
          </w:p>
          <w:p w14:paraId="376708E4" w14:textId="77777777" w:rsidR="006E620B" w:rsidRDefault="00DB4110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="00026B50"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48C03B4F" w14:textId="73989E37" w:rsidR="006E620B" w:rsidRDefault="006E620B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Đại điện HS các nhóm còn lại đánh giá, nhận </w:t>
            </w:r>
            <w:r w:rsidR="001A7298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xét; đặt câu hỏi.</w:t>
            </w:r>
          </w:p>
          <w:p w14:paraId="439799D0" w14:textId="5758BB90" w:rsidR="00026B50" w:rsidRDefault="006E620B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="00026B50"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GV nhận xét,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chốt lại nội dung kiến thức.</w:t>
            </w:r>
          </w:p>
          <w:p w14:paraId="3ED712A5" w14:textId="2F6C2EFB" w:rsidR="0047717D" w:rsidRPr="009A4950" w:rsidRDefault="006E620B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HS hoạt động nhóm nhanh t</w:t>
            </w:r>
            <w:r w:rsidR="001A7298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hống nhất cho điểm cho nhóm bạn (Bảng tiêu chí đánh giá sản phẩm của nhóm).</w:t>
            </w:r>
          </w:p>
        </w:tc>
        <w:tc>
          <w:tcPr>
            <w:tcW w:w="5474" w:type="dxa"/>
          </w:tcPr>
          <w:p w14:paraId="5BF3128A" w14:textId="61FB9A2E" w:rsidR="00DB4110" w:rsidRPr="009A4950" w:rsidRDefault="001A7298" w:rsidP="00D72C64">
            <w:pPr>
              <w:tabs>
                <w:tab w:val="left" w:pos="142"/>
              </w:tabs>
              <w:spacing w:line="276" w:lineRule="auto"/>
              <w:ind w:firstLine="12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đồ tư duy và tờ rơi đảm bảo đầy đủ nội dung kiến thức; chính xác khoa học về chương 5: Pin và điện phân.</w:t>
            </w:r>
          </w:p>
        </w:tc>
      </w:tr>
      <w:tr w:rsidR="009F0C87" w:rsidRPr="009A4950" w14:paraId="7039AEA4" w14:textId="77777777" w:rsidTr="007F74FD">
        <w:tc>
          <w:tcPr>
            <w:tcW w:w="10349" w:type="dxa"/>
            <w:gridSpan w:val="2"/>
          </w:tcPr>
          <w:p w14:paraId="528072FC" w14:textId="094C13E7" w:rsidR="009F0C87" w:rsidRPr="009A4950" w:rsidRDefault="009F0C87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động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2.2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Ôn tập kiến thức chương 6: Đại cương về kim loại</w:t>
            </w:r>
          </w:p>
          <w:p w14:paraId="7CC016DA" w14:textId="21B1B7E8" w:rsidR="009F0C87" w:rsidRPr="009A4950" w:rsidRDefault="009F0C87" w:rsidP="00D72C64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ôn tập lại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kiến thức về Đại cương kim loại</w:t>
            </w:r>
          </w:p>
        </w:tc>
      </w:tr>
      <w:tr w:rsidR="00C17B87" w:rsidRPr="009A4950" w14:paraId="68A28D58" w14:textId="77777777" w:rsidTr="001B0AA7">
        <w:tc>
          <w:tcPr>
            <w:tcW w:w="4875" w:type="dxa"/>
          </w:tcPr>
          <w:p w14:paraId="4FDE729F" w14:textId="4A917426" w:rsidR="00C17B87" w:rsidRPr="009A4950" w:rsidRDefault="00C17B87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23E022C4" w14:textId="4921C11A" w:rsidR="00C17B87" w:rsidRPr="009A4950" w:rsidRDefault="00C17B87" w:rsidP="00D72C64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7B0A62" w:rsidRPr="009A4950" w14:paraId="5DF84D4C" w14:textId="77777777" w:rsidTr="001B0AA7">
        <w:tc>
          <w:tcPr>
            <w:tcW w:w="4875" w:type="dxa"/>
          </w:tcPr>
          <w:p w14:paraId="3F9828A3" w14:textId="1E1752B9" w:rsidR="007B0A62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Nhóm </w:t>
            </w:r>
            <w:r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>2</w:t>
            </w:r>
            <w:r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 chuẩn bị trước </w:t>
            </w:r>
            <w:r w:rsidRPr="001A7298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Sơ đồ tư duy (giấy Roki</w:t>
            </w:r>
            <w:r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) và tờ rơi tóm tắt kiến thức chương 6: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Đại cương về kim loại.</w:t>
            </w:r>
          </w:p>
          <w:p w14:paraId="21F9529E" w14:textId="214D1FCD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hoạt động nhóm chuẩn bị trước Sơ đồ tư duy và tờ rơi tóm tắt kiến thức chương 6 Đại cương về kim loại.</w:t>
            </w:r>
          </w:p>
          <w:p w14:paraId="74E32C98" w14:textId="77777777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nhóm HS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thuyết trình về nội dung được phân công của</w:t>
            </w:r>
            <w:r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nhóm.</w:t>
            </w:r>
          </w:p>
          <w:p w14:paraId="4A32C212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184C1A50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Đại điện HS các nhóm còn lại đánh giá, nhận xét; đặt câu hỏi.</w:t>
            </w:r>
          </w:p>
          <w:p w14:paraId="3A9A2683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GV nhận xét,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chốt lại nội dung kiến thức.</w:t>
            </w:r>
          </w:p>
          <w:p w14:paraId="1FA3E368" w14:textId="46C432F3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HS hoạt động nhóm nhanh thống nhất cho điểm cho nhóm bạn (Bảng tiêu chí đánh giá sản phẩm của nhóm).</w:t>
            </w:r>
          </w:p>
        </w:tc>
        <w:tc>
          <w:tcPr>
            <w:tcW w:w="5474" w:type="dxa"/>
          </w:tcPr>
          <w:p w14:paraId="6D57D7A2" w14:textId="5C8EFBB4" w:rsidR="007B0A62" w:rsidRPr="009A4950" w:rsidRDefault="007B0A62" w:rsidP="00D72C64">
            <w:pPr>
              <w:keepNext/>
              <w:tabs>
                <w:tab w:val="left" w:pos="142"/>
              </w:tabs>
              <w:spacing w:line="276" w:lineRule="auto"/>
              <w:ind w:firstLine="124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đồ tư duy và tờ rơi đảm bảo đầy đủ nội dung kiến thức; chính xác khoa học về chương 6: Đại cương về kim loại.</w:t>
            </w:r>
          </w:p>
        </w:tc>
      </w:tr>
      <w:tr w:rsidR="007B0A62" w:rsidRPr="009A4950" w14:paraId="4852287E" w14:textId="77777777" w:rsidTr="00530225">
        <w:tc>
          <w:tcPr>
            <w:tcW w:w="10349" w:type="dxa"/>
            <w:gridSpan w:val="2"/>
          </w:tcPr>
          <w:p w14:paraId="067663C2" w14:textId="650A09AB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động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2.3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Ôn tập kiến thức chương 7: Nguyên tố nhóm IA và IIA</w:t>
            </w:r>
          </w:p>
          <w:p w14:paraId="03289E6B" w14:textId="0082E47C" w:rsidR="007B0A62" w:rsidRPr="009A4950" w:rsidRDefault="007B0A62" w:rsidP="00D72C64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lastRenderedPageBreak/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ôn tập lại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kiến thức về Nguyên tố nhóm IA và IIA.</w:t>
            </w:r>
          </w:p>
        </w:tc>
      </w:tr>
      <w:tr w:rsidR="007B0A62" w:rsidRPr="009A4950" w14:paraId="680863DD" w14:textId="77777777" w:rsidTr="001B0AA7">
        <w:tc>
          <w:tcPr>
            <w:tcW w:w="4875" w:type="dxa"/>
          </w:tcPr>
          <w:p w14:paraId="087E8F50" w14:textId="1F6BEAC9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lastRenderedPageBreak/>
              <w:t>Hoạt động của GV và HS</w:t>
            </w:r>
          </w:p>
        </w:tc>
        <w:tc>
          <w:tcPr>
            <w:tcW w:w="5474" w:type="dxa"/>
          </w:tcPr>
          <w:p w14:paraId="7A4C9BF8" w14:textId="0A1AF5D8" w:rsidR="007B0A62" w:rsidRPr="009A4950" w:rsidRDefault="007B0A62" w:rsidP="00D72C64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7B0A62" w:rsidRPr="009A4950" w14:paraId="2818C8E2" w14:textId="77777777" w:rsidTr="001B0AA7">
        <w:tc>
          <w:tcPr>
            <w:tcW w:w="4875" w:type="dxa"/>
          </w:tcPr>
          <w:p w14:paraId="505721D4" w14:textId="0C1B2BDC" w:rsidR="007B0A62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Nhóm </w:t>
            </w:r>
            <w:r w:rsidR="00712CB2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>3</w:t>
            </w:r>
            <w:r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 chuẩn bị trước </w:t>
            </w:r>
            <w:r w:rsidRPr="001A7298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Sơ đồ tư duy (giấy Roki</w:t>
            </w:r>
            <w:r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) và tờ rơi tóm tắt kiến thức chương </w:t>
            </w:r>
            <w:r w:rsidR="00712CB2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7</w:t>
            </w:r>
            <w:r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 w:rsidR="00712CB2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Nguyên tố nhóm IA và IIA.</w:t>
            </w:r>
          </w:p>
          <w:p w14:paraId="39B9A1B3" w14:textId="15990958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hoạt động nhóm chuẩn bị trước Sơ đồ tư duy và tờ rơi tóm tắt kiến thức chương </w:t>
            </w:r>
            <w:r w:rsidR="00712CB2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7 Nguyên tố nhóm IA và IIA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.</w:t>
            </w:r>
          </w:p>
          <w:p w14:paraId="217D2825" w14:textId="77777777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nhóm HS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thuyết trình về nội dung được phân công của</w:t>
            </w:r>
            <w:r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nhóm.</w:t>
            </w:r>
          </w:p>
          <w:p w14:paraId="5979DE4B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3351CEB2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Đại điện HS các nhóm còn lại đánh giá, nhận xét; đặt câu hỏi.</w:t>
            </w:r>
          </w:p>
          <w:p w14:paraId="64734845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GV nhận xét,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chốt lại nội dung kiến thức.</w:t>
            </w:r>
          </w:p>
          <w:p w14:paraId="389BA7EF" w14:textId="35A87574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HS hoạt động nhóm nhanh thống nhất cho điểm cho nhóm bạn (Bảng tiêu chí đánh giá sản phẩm của nhóm).</w:t>
            </w:r>
          </w:p>
        </w:tc>
        <w:tc>
          <w:tcPr>
            <w:tcW w:w="5474" w:type="dxa"/>
          </w:tcPr>
          <w:p w14:paraId="4686452E" w14:textId="249CC2F2" w:rsidR="007B0A62" w:rsidRPr="009A4950" w:rsidRDefault="00C22708" w:rsidP="00D72C64">
            <w:pPr>
              <w:keepNext/>
              <w:tabs>
                <w:tab w:val="left" w:pos="142"/>
              </w:tabs>
              <w:spacing w:line="276" w:lineRule="auto"/>
              <w:ind w:firstLine="124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đồ tư duy và tờ rơi đảm bảo đầy đủ nội dung kiến thức; chính xác khoa học về chương 7: Nguyên tố nhóm IA và IIA.</w:t>
            </w:r>
          </w:p>
        </w:tc>
      </w:tr>
      <w:tr w:rsidR="007B0A62" w:rsidRPr="009A4950" w14:paraId="315275FF" w14:textId="77777777" w:rsidTr="00DD2BA3">
        <w:tc>
          <w:tcPr>
            <w:tcW w:w="10349" w:type="dxa"/>
            <w:gridSpan w:val="2"/>
          </w:tcPr>
          <w:p w14:paraId="37C3EE02" w14:textId="2C10F836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động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2.4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Ôn tập kiến thức chương </w:t>
            </w:r>
            <w:r w:rsidR="00C22708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8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 w:rsidR="000E22BD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Sơ lược về dãy kim loại chuyển tiếp thứ nhất và phức chất</w:t>
            </w:r>
          </w:p>
          <w:p w14:paraId="5205531E" w14:textId="7DF6BF6B" w:rsidR="007B0A62" w:rsidRPr="009A4950" w:rsidRDefault="007B0A62" w:rsidP="00D72C64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="000E22BD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ôn tập lại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kiến thức về </w:t>
            </w:r>
            <w:r w:rsidR="000E22BD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lược về dãy kim loại chuyển tiếp thứ nhất và phức chất.</w:t>
            </w:r>
          </w:p>
        </w:tc>
      </w:tr>
      <w:tr w:rsidR="007B0A62" w:rsidRPr="009A4950" w14:paraId="34C1013E" w14:textId="77777777" w:rsidTr="001B0AA7">
        <w:tc>
          <w:tcPr>
            <w:tcW w:w="4875" w:type="dxa"/>
          </w:tcPr>
          <w:p w14:paraId="105D59E8" w14:textId="7A3AFBBF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684EDEAA" w14:textId="43D8D003" w:rsidR="007B0A62" w:rsidRPr="009A4950" w:rsidRDefault="007B0A62" w:rsidP="00D72C64">
            <w:pPr>
              <w:keepNext/>
              <w:tabs>
                <w:tab w:val="left" w:pos="142"/>
              </w:tabs>
              <w:spacing w:line="276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7B0A62" w:rsidRPr="009A4950" w14:paraId="7AC1A1F5" w14:textId="77777777" w:rsidTr="001B0AA7">
        <w:tc>
          <w:tcPr>
            <w:tcW w:w="4875" w:type="dxa"/>
          </w:tcPr>
          <w:p w14:paraId="41623724" w14:textId="3C4A8434" w:rsidR="007B0A62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Nhóm </w:t>
            </w:r>
            <w:r w:rsidR="00712CB2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>4</w:t>
            </w:r>
            <w:r w:rsidRPr="001A7298">
              <w:rPr>
                <w:rFonts w:asciiTheme="majorBidi" w:hAnsiTheme="majorBidi" w:cstheme="majorBidi"/>
                <w:bCs/>
                <w:color w:val="000000"/>
                <w:sz w:val="26"/>
                <w:szCs w:val="26"/>
              </w:rPr>
              <w:t xml:space="preserve"> chuẩn bị trước </w:t>
            </w:r>
            <w:r w:rsidRPr="001A7298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Sơ đồ tư duy (giấy Roki</w:t>
            </w:r>
            <w:r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) và tờ rơi tóm tắt kiến thức chương </w:t>
            </w:r>
            <w:r w:rsidR="000E22BD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>8</w:t>
            </w:r>
            <w:r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 w:rsidR="000E22BD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lược về dãy kim loại chuyển tiếp thứ nhất và phức chất.</w:t>
            </w:r>
          </w:p>
          <w:p w14:paraId="6FEA31BF" w14:textId="46C16CFA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hoạt động nhóm chuẩn bị trước Sơ đồ tư duy và tờ rơi tóm tắt kiến thức </w:t>
            </w:r>
            <w:r w:rsidR="000E22BD"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chương 8 </w:t>
            </w:r>
            <w:r w:rsidR="000E22BD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lược về dãy kim loại chuyển tiếp thứ nhất và phức chất.</w:t>
            </w:r>
          </w:p>
          <w:p w14:paraId="06836C25" w14:textId="77777777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nhóm HS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thuyết trình về nội dung được phân công của</w:t>
            </w:r>
            <w:r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 nhóm.</w:t>
            </w:r>
          </w:p>
          <w:p w14:paraId="7AD86F60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ind w:firstLine="18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5C35AEF5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Đại điện HS các nhóm còn lại đánh giá, nhận xét; đặt câu hỏi.</w:t>
            </w:r>
          </w:p>
          <w:p w14:paraId="1285DB3A" w14:textId="77777777" w:rsidR="007B0A62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GV nhận xét,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chốt lại nội dung kiến thức.</w:t>
            </w:r>
          </w:p>
          <w:p w14:paraId="16829112" w14:textId="3437FAF7" w:rsidR="007B0A62" w:rsidRPr="009A4950" w:rsidRDefault="007B0A62" w:rsidP="00D72C6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HS hoạt động nhóm nhanh thống nhất cho điểm cho nhóm bạn (Bảng tiêu chí đánh giá sản phẩm của nhóm).</w:t>
            </w:r>
          </w:p>
        </w:tc>
        <w:tc>
          <w:tcPr>
            <w:tcW w:w="5474" w:type="dxa"/>
          </w:tcPr>
          <w:p w14:paraId="2A041C62" w14:textId="58411D38" w:rsidR="007B0A62" w:rsidRPr="009A4950" w:rsidRDefault="00D16FA1" w:rsidP="00D72C64">
            <w:pPr>
              <w:keepNext/>
              <w:tabs>
                <w:tab w:val="left" w:pos="142"/>
              </w:tabs>
              <w:spacing w:line="276" w:lineRule="auto"/>
              <w:ind w:firstLine="124"/>
              <w:jc w:val="both"/>
              <w:outlineLvl w:val="2"/>
              <w:rPr>
                <w:rFonts w:asciiTheme="majorBidi" w:eastAsia="Times New Roman" w:hAnsiTheme="majorBidi" w:cstheme="majorBidi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Sơ đồ tư duy và tờ rơi đảm bảo đầy đủ nội dung kiến thức; chính xác khoa học về </w:t>
            </w:r>
            <w:r>
              <w:rPr>
                <w:rFonts w:asciiTheme="majorBidi" w:eastAsia="Times New Roman" w:hAnsiTheme="majorBidi" w:cstheme="majorBidi"/>
                <w:iCs/>
                <w:color w:val="000000" w:themeColor="text1"/>
                <w:sz w:val="26"/>
                <w:szCs w:val="26"/>
                <w:lang w:val="fr-FR"/>
              </w:rPr>
              <w:t xml:space="preserve">chương 8: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Sơ lược về dãy kim loại chuyển tiếp thứ nhất và phức chất.</w:t>
            </w:r>
          </w:p>
        </w:tc>
      </w:tr>
    </w:tbl>
    <w:p w14:paraId="0564BE55" w14:textId="4986AA70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</w:rPr>
        <w:lastRenderedPageBreak/>
        <w:t>3. Hoạt động 3: Luyện tập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 </w:t>
      </w:r>
    </w:p>
    <w:p w14:paraId="08C96BE1" w14:textId="77777777" w:rsidR="001E4F9B" w:rsidRPr="009A495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a) Mục tiêu: Củng cố lại phần kiến thức đã học </w:t>
      </w:r>
      <w:r w:rsidR="001E4F9B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những kiến thức liên quan đến các chương Pin và điện phân; Đại cương về kim loại; Nguyên tố nhóm IA và IIA; Sơ lược về dãy kim loại chuyển tiếp thứ nhất và phức chất.</w:t>
      </w:r>
    </w:p>
    <w:p w14:paraId="16B0C5BF" w14:textId="7F947DF9" w:rsidR="00F85FC0" w:rsidRPr="009A495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b) Nội dung: GV đưa ra các bài tập cụ thể, </w:t>
      </w:r>
      <w:r w:rsidR="009E1E19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các nhóm HS giơ đáp án trên bảng con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.</w:t>
      </w:r>
    </w:p>
    <w:p w14:paraId="169EDB66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HS hoàn thành các bài tập sau:</w:t>
      </w:r>
    </w:p>
    <w:p w14:paraId="41773468" w14:textId="77777777" w:rsidR="00A77513" w:rsidRPr="00A77513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</w:pPr>
      <w:r w:rsidRPr="009A4950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</w:rPr>
        <w:t>Câu 1:</w:t>
      </w:r>
      <w:r w:rsidRPr="009A4950"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 xml:space="preserve"> </w:t>
      </w:r>
      <w:r w:rsidR="00A77513" w:rsidRPr="00A77513"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>Xét các cặp oxi hoá – khử sau:</w:t>
      </w:r>
    </w:p>
    <w:p w14:paraId="40687A83" w14:textId="3F586586" w:rsidR="00A77513" w:rsidRPr="00A77513" w:rsidRDefault="00A77513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</w:pPr>
      <w:r>
        <w:rPr>
          <w:rFonts w:asciiTheme="majorBidi" w:eastAsia="Calibri" w:hAnsiTheme="majorBidi" w:cstheme="majorBidi"/>
          <w:bCs/>
          <w:iCs/>
          <w:noProof/>
          <w:color w:val="000000" w:themeColor="text1"/>
          <w:sz w:val="26"/>
          <w:szCs w:val="26"/>
        </w:rPr>
        <w:drawing>
          <wp:inline distT="0" distB="0" distL="0" distR="0" wp14:anchorId="51D909D2" wp14:editId="079B083A">
            <wp:extent cx="5731510" cy="7340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c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>Cho biết k</w:t>
      </w:r>
      <w:r w:rsidRPr="00A77513"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>im loại có tính khử mạnh nhất</w:t>
      </w:r>
      <w:r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 xml:space="preserve"> và </w:t>
      </w:r>
      <w:r w:rsidRPr="00A77513"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>yếu nhấ</w:t>
      </w:r>
      <w:r>
        <w:rPr>
          <w:rFonts w:asciiTheme="majorBidi" w:eastAsia="Calibri" w:hAnsiTheme="majorBidi" w:cstheme="majorBidi"/>
          <w:bCs/>
          <w:iCs/>
          <w:color w:val="000000" w:themeColor="text1"/>
          <w:sz w:val="26"/>
          <w:szCs w:val="26"/>
        </w:rPr>
        <w:t>t?</w:t>
      </w:r>
    </w:p>
    <w:p w14:paraId="1BB18C34" w14:textId="770D9508" w:rsidR="00A77513" w:rsidRPr="00A77513" w:rsidRDefault="00F85FC0" w:rsidP="00D72C64">
      <w:pPr>
        <w:tabs>
          <w:tab w:val="left" w:pos="142"/>
        </w:tabs>
        <w:spacing w:after="0" w:line="276" w:lineRule="auto"/>
        <w:jc w:val="both"/>
        <w:outlineLvl w:val="0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sv-SE"/>
        </w:rPr>
        <w:t>Câu</w:t>
      </w:r>
      <w:r w:rsidRPr="009A4950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fr-FR"/>
        </w:rPr>
        <w:t xml:space="preserve"> 2: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Xét thí nghiệm điện phân dung dịch (đpdd) CuCl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với điện cực trơ (như than chì).</w:t>
      </w:r>
    </w:p>
    <w:p w14:paraId="055C59EC" w14:textId="27E77F5B" w:rsidR="00A77513" w:rsidRPr="00A77513" w:rsidRDefault="00A77513" w:rsidP="00D72C64">
      <w:pPr>
        <w:tabs>
          <w:tab w:val="left" w:pos="142"/>
        </w:tabs>
        <w:spacing w:after="0" w:line="276" w:lineRule="auto"/>
        <w:jc w:val="center"/>
        <w:outlineLvl w:val="0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>
        <w:rPr>
          <w:rFonts w:asciiTheme="majorBidi" w:eastAsia="Calibri" w:hAnsiTheme="majorBidi" w:cstheme="majorBidi"/>
          <w:iCs/>
          <w:noProof/>
          <w:color w:val="000000" w:themeColor="text1"/>
          <w:sz w:val="26"/>
          <w:szCs w:val="26"/>
        </w:rPr>
        <w:drawing>
          <wp:inline distT="0" distB="0" distL="0" distR="0" wp14:anchorId="339DBA80" wp14:editId="614179B8">
            <wp:extent cx="3200677" cy="47248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A6B55" w14:textId="4329C07F" w:rsidR="00A77513" w:rsidRPr="00A77513" w:rsidRDefault="00A77513" w:rsidP="00D72C64">
      <w:pPr>
        <w:tabs>
          <w:tab w:val="left" w:pos="142"/>
        </w:tabs>
        <w:spacing w:after="0" w:line="276" w:lineRule="auto"/>
        <w:jc w:val="both"/>
        <w:outlineLvl w:val="0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Phát biểu nào sau đây </w:t>
      </w:r>
      <w:r w:rsidR="00B27613" w:rsidRPr="00B27613">
        <w:rPr>
          <w:rFonts w:asciiTheme="majorBidi" w:eastAsia="Calibri" w:hAnsiTheme="majorBidi" w:cstheme="majorBidi"/>
          <w:b/>
          <w:i/>
          <w:iCs/>
          <w:color w:val="000000" w:themeColor="text1"/>
          <w:sz w:val="26"/>
          <w:szCs w:val="26"/>
          <w:lang w:val="sv-SE"/>
        </w:rPr>
        <w:t>sai</w:t>
      </w:r>
      <w:r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?</w:t>
      </w:r>
    </w:p>
    <w:p w14:paraId="75223338" w14:textId="273BA934" w:rsidR="00A77513" w:rsidRDefault="00F85FC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A.</w:t>
      </w:r>
      <w:r w:rsidRP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Tại cathode (-): Cu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perscript"/>
          <w:lang w:val="sv-SE"/>
        </w:rPr>
        <w:t>2+</w:t>
      </w:r>
      <w:r w:rsid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perscript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+</w:t>
      </w:r>
      <w:r w:rsid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2e</w:t>
      </w:r>
      <w:r w:rsid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→</w:t>
      </w:r>
      <w:r w:rsid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C</w:t>
      </w:r>
      <w:r w:rsid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u.</w:t>
      </w:r>
    </w:p>
    <w:p w14:paraId="1BC314B8" w14:textId="33CDC248" w:rsidR="00A77513" w:rsidRPr="00A77513" w:rsidRDefault="00F85FC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B.</w:t>
      </w:r>
      <w:r w:rsidRP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Tại anode (+): 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2Cl</w:t>
      </w:r>
      <w:r w:rsidR="00A77513" w:rsidRP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perscript"/>
          <w:lang w:val="sv-SE"/>
        </w:rPr>
        <w:t>−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perscript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→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Cl</w:t>
      </w:r>
      <w:r w:rsidR="00A77513" w:rsidRP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+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A77513" w:rsidRPr="00A775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2e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.</w:t>
      </w:r>
    </w:p>
    <w:p w14:paraId="27558001" w14:textId="0C33C55A" w:rsidR="00A77513" w:rsidRDefault="00F85FC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C.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Phương trình điện phân: CuCl</w:t>
      </w:r>
      <w:r w:rsidR="00B27613" w:rsidRP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B27613" w:rsidRPr="004768F6">
        <w:rPr>
          <w:position w:val="-6"/>
        </w:rPr>
        <w:object w:dxaOrig="840" w:dyaOrig="320" w14:anchorId="4DE8E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15.9pt" o:ole="">
            <v:imagedata r:id="rId10" o:title=""/>
          </v:shape>
          <o:OLEObject Type="Embed" ProgID="Equation.DSMT4" ShapeID="_x0000_i1025" DrawAspect="Content" ObjectID="_1780000530" r:id="rId11"/>
        </w:object>
      </w:r>
      <w:r w:rsidR="00B27613">
        <w:t xml:space="preserve"> 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Cu + Cl</w:t>
      </w:r>
      <w:r w:rsidR="00B27613" w:rsidRP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.</w:t>
      </w:r>
      <w:r w:rsidRP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  <w:r w:rsidRP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 xml:space="preserve">    </w:t>
      </w:r>
      <w:r w:rsid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ab/>
      </w: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 xml:space="preserve">  </w:t>
      </w:r>
    </w:p>
    <w:p w14:paraId="05DDAC2E" w14:textId="6CFF2BD5" w:rsidR="00F85FC0" w:rsidRPr="00EE7C6F" w:rsidRDefault="00F85FC0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D.</w:t>
      </w:r>
      <w:r w:rsidRP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Phương trình điện phân: 2CuCl</w:t>
      </w:r>
      <w:r w:rsidR="00F3650D" w:rsidRPr="00B27613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+ 2H</w:t>
      </w:r>
      <w:r w:rsidR="00F3650D" w:rsidRP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O </w:t>
      </w:r>
      <w:r w:rsidR="00F3650D" w:rsidRPr="004768F6">
        <w:rPr>
          <w:position w:val="-6"/>
        </w:rPr>
        <w:object w:dxaOrig="840" w:dyaOrig="320" w14:anchorId="6D08C753">
          <v:shape id="_x0000_i1026" type="#_x0000_t75" style="width:41.85pt;height:15.9pt" o:ole="">
            <v:imagedata r:id="rId10" o:title=""/>
          </v:shape>
          <o:OLEObject Type="Embed" ProgID="Equation.DSMT4" ShapeID="_x0000_i1026" DrawAspect="Content" ObjectID="_1780000531" r:id="rId12"/>
        </w:object>
      </w:r>
      <w:r w:rsidR="00F3650D" w:rsidRPr="00F3650D">
        <w:rPr>
          <w:rFonts w:ascii="Times New Roman" w:hAnsi="Times New Roman" w:cs="Times New Roman"/>
          <w:sz w:val="26"/>
          <w:szCs w:val="26"/>
        </w:rPr>
        <w:t xml:space="preserve"> 2</w:t>
      </w:r>
      <w:r w:rsidR="00F3650D" w:rsidRPr="00F3650D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sv-SE"/>
        </w:rPr>
        <w:t>Cu</w:t>
      </w:r>
      <w:r w:rsid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+ O</w:t>
      </w:r>
      <w:r w:rsidR="00F3650D" w:rsidRP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2</w:t>
      </w:r>
      <w:r w:rsidR="00F3650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+ 4HCl.</w:t>
      </w:r>
    </w:p>
    <w:p w14:paraId="76D421D6" w14:textId="77777777" w:rsidR="00F22679" w:rsidRPr="00F22679" w:rsidRDefault="00F85FC0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sv-SE"/>
        </w:rPr>
        <w:t>Câu 3:</w:t>
      </w:r>
      <w:r w:rsidRP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F22679"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Cho các phát biểu sau:</w:t>
      </w:r>
    </w:p>
    <w:p w14:paraId="30DC244A" w14:textId="77777777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(1) Nguyên tử của các nguyên tố kim loại thường có từ 1 electron đến 3 electron ở lớp electron ngoài cùng.</w:t>
      </w:r>
    </w:p>
    <w:p w14:paraId="3D0FBF99" w14:textId="77777777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(2) Tất cả các nguyên tố nhóm B đều là kim loại.</w:t>
      </w:r>
    </w:p>
    <w:p w14:paraId="59FA97EA" w14:textId="77777777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(3) Ở trạng thái rắn, đơn chất kim loại có cấu tạo tinh thể.</w:t>
      </w:r>
    </w:p>
    <w:p w14:paraId="67BB10F1" w14:textId="77777777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(4) Các kim loại đều có bán kính nguyên tử nhỏ hơn bán kính nguyên tử các phi kim thuộc cùng một chu kì.</w:t>
      </w:r>
    </w:p>
    <w:p w14:paraId="4207A1E8" w14:textId="77777777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(5) Liên kết kim loại được hình thành do lực hút tĩnh điện giữa các electron tự do với các ion dương kim loại trong mạng tinh thể kim loại.</w:t>
      </w:r>
    </w:p>
    <w:p w14:paraId="26F9B6EF" w14:textId="77777777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Các phát biểu đúng là</w:t>
      </w:r>
    </w:p>
    <w:p w14:paraId="71C652B9" w14:textId="2A8AA2E9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sv-SE"/>
        </w:rPr>
        <w:t>A.</w:t>
      </w: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(1), (2), (3), (5).                                           </w:t>
      </w:r>
      <w:r w:rsidRPr="00F2267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sv-SE"/>
        </w:rPr>
        <w:t>B.</w:t>
      </w: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(1), (2), (3), (4), (5).</w:t>
      </w:r>
    </w:p>
    <w:p w14:paraId="718725EC" w14:textId="5FDCF569" w:rsidR="00F22679" w:rsidRPr="00F22679" w:rsidRDefault="00F22679" w:rsidP="00D72C64">
      <w:pPr>
        <w:tabs>
          <w:tab w:val="left" w:pos="142"/>
          <w:tab w:val="left" w:pos="2835"/>
          <w:tab w:val="left" w:pos="5387"/>
          <w:tab w:val="left" w:pos="8080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F2267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sv-SE"/>
        </w:rPr>
        <w:t>C.</w:t>
      </w: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(1), (2), (3).                                                  </w:t>
      </w:r>
      <w:r w:rsidRPr="00F2267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  <w:lang w:val="sv-SE"/>
        </w:rPr>
        <w:t>D.</w:t>
      </w:r>
      <w:r w:rsidRPr="00F2267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(1), (3), (5).</w:t>
      </w:r>
    </w:p>
    <w:p w14:paraId="2EF6DB9D" w14:textId="0495E426" w:rsidR="000F5C39" w:rsidRPr="000F5C39" w:rsidRDefault="000F5C39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</w:pPr>
      <w:r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Câu 4: 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Trường hợp nào sau đây có xảy ra phản ứng hoá học?</w:t>
      </w:r>
    </w:p>
    <w:p w14:paraId="6137A0C7" w14:textId="77777777" w:rsidR="000F5C39" w:rsidRPr="000F5C39" w:rsidRDefault="000F5C39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</w:pPr>
      <w:r w:rsidRPr="000F5C3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A. 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Nhúng thanh Cu vào dung dịch NaCl.</w:t>
      </w:r>
    </w:p>
    <w:p w14:paraId="1A19EA26" w14:textId="77777777" w:rsidR="000F5C39" w:rsidRPr="000F5C39" w:rsidRDefault="000F5C39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</w:pPr>
      <w:r w:rsidRPr="000F5C3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B. 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Nhúng thanh Al vào dung dịch MgCl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</w:rPr>
        <w:t>2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.</w:t>
      </w:r>
    </w:p>
    <w:p w14:paraId="6351D625" w14:textId="77777777" w:rsidR="000F5C39" w:rsidRPr="000F5C39" w:rsidRDefault="000F5C39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</w:pPr>
      <w:r w:rsidRPr="000F5C3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C. 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Nhúng thanh Ag vào dung dịch FeSO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</w:rPr>
        <w:t>4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.</w:t>
      </w:r>
    </w:p>
    <w:p w14:paraId="3CC6CA09" w14:textId="77777777" w:rsidR="000F5C39" w:rsidRPr="000F5C39" w:rsidRDefault="000F5C39" w:rsidP="00D72C64">
      <w:pPr>
        <w:tabs>
          <w:tab w:val="left" w:pos="142"/>
        </w:tabs>
        <w:spacing w:after="0" w:line="276" w:lineRule="auto"/>
        <w:ind w:firstLine="180"/>
        <w:jc w:val="both"/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</w:pPr>
      <w:r w:rsidRPr="000F5C39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D. 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Nhúng thanh Cu vào dung dịch AgNO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</w:rPr>
        <w:t>3</w:t>
      </w:r>
      <w:r w:rsidRPr="000F5C39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.</w:t>
      </w:r>
    </w:p>
    <w:p w14:paraId="7D6DA18E" w14:textId="3A9D5724" w:rsidR="000D7421" w:rsidRPr="000D7421" w:rsidRDefault="000D7421" w:rsidP="00D72C6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0D7421">
        <w:rPr>
          <w:rStyle w:val="Strong"/>
          <w:color w:val="333333"/>
          <w:sz w:val="26"/>
          <w:szCs w:val="26"/>
        </w:rPr>
        <w:t>Câu 5: </w:t>
      </w:r>
      <w:r w:rsidRPr="000D7421">
        <w:rPr>
          <w:color w:val="333333"/>
          <w:sz w:val="26"/>
          <w:szCs w:val="26"/>
        </w:rPr>
        <w:t xml:space="preserve">Khi so sánh kim loại nhóm IA với các kim loại khác trong cùng chu kì, nhận định nào sau đây </w:t>
      </w:r>
      <w:r w:rsidRPr="000D7421">
        <w:rPr>
          <w:b/>
          <w:i/>
          <w:color w:val="333333"/>
          <w:sz w:val="26"/>
          <w:szCs w:val="26"/>
        </w:rPr>
        <w:t>không</w:t>
      </w:r>
      <w:r w:rsidRPr="000D7421">
        <w:rPr>
          <w:color w:val="333333"/>
          <w:sz w:val="26"/>
          <w:szCs w:val="26"/>
        </w:rPr>
        <w:t xml:space="preserve"> đúng?</w:t>
      </w:r>
    </w:p>
    <w:p w14:paraId="71DBB307" w14:textId="77777777" w:rsidR="000D7421" w:rsidRPr="000D7421" w:rsidRDefault="000D7421" w:rsidP="00D72C6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0D7421">
        <w:rPr>
          <w:b/>
          <w:color w:val="333333"/>
          <w:sz w:val="26"/>
          <w:szCs w:val="26"/>
        </w:rPr>
        <w:t>A.</w:t>
      </w:r>
      <w:r w:rsidRPr="000D7421">
        <w:rPr>
          <w:color w:val="333333"/>
          <w:sz w:val="26"/>
          <w:szCs w:val="26"/>
        </w:rPr>
        <w:t xml:space="preserve"> Có tính khử mạnh nhất.                   </w:t>
      </w:r>
      <w:r w:rsidRPr="000D7421">
        <w:rPr>
          <w:b/>
          <w:color w:val="333333"/>
          <w:sz w:val="26"/>
          <w:szCs w:val="26"/>
        </w:rPr>
        <w:t>B.</w:t>
      </w:r>
      <w:r w:rsidRPr="000D7421">
        <w:rPr>
          <w:color w:val="333333"/>
          <w:sz w:val="26"/>
          <w:szCs w:val="26"/>
        </w:rPr>
        <w:t xml:space="preserve"> Có thế điện cực chuẩn âm nhất.</w:t>
      </w:r>
    </w:p>
    <w:p w14:paraId="147009DC" w14:textId="77777777" w:rsidR="000D7421" w:rsidRPr="000D7421" w:rsidRDefault="000D7421" w:rsidP="00D72C6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0D7421">
        <w:rPr>
          <w:b/>
          <w:color w:val="333333"/>
          <w:sz w:val="26"/>
          <w:szCs w:val="26"/>
        </w:rPr>
        <w:t>C.</w:t>
      </w:r>
      <w:r w:rsidRPr="000D7421">
        <w:rPr>
          <w:color w:val="333333"/>
          <w:sz w:val="26"/>
          <w:szCs w:val="26"/>
        </w:rPr>
        <w:t xml:space="preserve"> Có bán kính nguyên tử lớn nhất.     </w:t>
      </w:r>
      <w:r w:rsidRPr="000D7421">
        <w:rPr>
          <w:b/>
          <w:color w:val="333333"/>
          <w:sz w:val="26"/>
          <w:szCs w:val="26"/>
        </w:rPr>
        <w:t>D.</w:t>
      </w:r>
      <w:r w:rsidRPr="000D7421">
        <w:rPr>
          <w:color w:val="333333"/>
          <w:sz w:val="26"/>
          <w:szCs w:val="26"/>
        </w:rPr>
        <w:t xml:space="preserve"> Có nhiều electron hóa trị nhất.</w:t>
      </w:r>
    </w:p>
    <w:p w14:paraId="456C798A" w14:textId="77777777" w:rsidR="00C357A0" w:rsidRDefault="00C357A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</w:pPr>
    </w:p>
    <w:p w14:paraId="3777400D" w14:textId="1BC9E741" w:rsidR="000D7421" w:rsidRPr="000D7421" w:rsidRDefault="000D7421" w:rsidP="00D72C6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0D7421">
        <w:rPr>
          <w:rStyle w:val="Strong"/>
          <w:color w:val="333333"/>
          <w:sz w:val="26"/>
          <w:szCs w:val="26"/>
        </w:rPr>
        <w:t>Câu 6:</w:t>
      </w:r>
      <w:r w:rsidRPr="000D7421">
        <w:rPr>
          <w:color w:val="333333"/>
          <w:sz w:val="26"/>
          <w:szCs w:val="26"/>
        </w:rPr>
        <w:t> Nguyên tắc làm mềm nước cứng là làm giảm nồng độ của các ion nào?</w:t>
      </w:r>
    </w:p>
    <w:p w14:paraId="2E99B0F8" w14:textId="2BB95E0A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Câu </w:t>
      </w:r>
      <w:r w:rsidR="00243468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>7</w:t>
      </w:r>
      <w:r w:rsidRPr="009A4950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>: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 xml:space="preserve"> </w:t>
      </w:r>
      <w:r w:rsidR="0091100E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>Phát biểu nào sau đây đúng?</w:t>
      </w:r>
    </w:p>
    <w:p w14:paraId="6EC03A04" w14:textId="5C906AE0" w:rsidR="0091100E" w:rsidRDefault="00F85FC0" w:rsidP="00D72C6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A.</w:t>
      </w:r>
      <w:r w:rsidR="0091100E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Cấu hình electron nguyên tử kim loại chuyển tiếp dãy thứ nhất đều có phân lớp 3d chưa bão hòa.</w:t>
      </w:r>
    </w:p>
    <w:p w14:paraId="5926E240" w14:textId="2B34AD23" w:rsidR="00F85FC0" w:rsidRPr="009A4950" w:rsidRDefault="00F85FC0" w:rsidP="00D72C6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B.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B9692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Tất cả các nguyên tố chuyển tiếp dãy thứ nhất đều là kim loại.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</w:p>
    <w:p w14:paraId="447E3A5B" w14:textId="39E048A4" w:rsidR="0091100E" w:rsidRDefault="00F85FC0" w:rsidP="00D72C6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C.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B9692D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Tất cả các nguyên tố thuộc nhóm B, chu kì 4 đều là nguyên tố chuyển tiếp dãy thứ nhất.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  <w:r w:rsidR="00EE7C6F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ab/>
      </w:r>
    </w:p>
    <w:p w14:paraId="43C28804" w14:textId="075527F9" w:rsidR="00F85FC0" w:rsidRDefault="00F85FC0" w:rsidP="00D72C6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EE7C6F">
        <w:rPr>
          <w:rFonts w:asciiTheme="majorBidi" w:eastAsia="Calibri" w:hAnsiTheme="majorBidi" w:cstheme="majorBidi"/>
          <w:b/>
          <w:bCs/>
          <w:iCs/>
          <w:color w:val="000000" w:themeColor="text1"/>
          <w:sz w:val="26"/>
          <w:szCs w:val="26"/>
          <w:lang w:val="sv-SE"/>
        </w:rPr>
        <w:t>D.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91100E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Tất cả kim loại chuyển tiếp dãy thứ nhất đều là kim loại nặng.</w:t>
      </w:r>
    </w:p>
    <w:p w14:paraId="513B396A" w14:textId="2E3CFEE7" w:rsidR="00D75D20" w:rsidRPr="00D75D20" w:rsidRDefault="00243468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 xml:space="preserve">Câu </w:t>
      </w:r>
      <w:r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>8</w:t>
      </w:r>
      <w:r w:rsidRPr="009A4950">
        <w:rPr>
          <w:rFonts w:asciiTheme="majorBidi" w:eastAsia="Calibri" w:hAnsiTheme="majorBidi" w:cstheme="majorBidi"/>
          <w:b/>
          <w:iCs/>
          <w:color w:val="000000" w:themeColor="text1"/>
          <w:sz w:val="26"/>
          <w:szCs w:val="26"/>
        </w:rPr>
        <w:t>:</w:t>
      </w:r>
      <w:r w:rsidRPr="009A49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</w:rPr>
        <w:t xml:space="preserve"> </w:t>
      </w:r>
      <w:r w:rsidR="00D75D20"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Xét phản ứng sau:</w:t>
      </w:r>
      <w:r w:rsid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="00D75D20" w:rsidRPr="00D75D20">
        <w:t xml:space="preserve"> </w:t>
      </w:r>
      <w:r w:rsidR="00D75D20" w:rsidRPr="004768F6">
        <w:rPr>
          <w:position w:val="-16"/>
        </w:rPr>
        <w:object w:dxaOrig="4320" w:dyaOrig="460" w14:anchorId="7F0F851A">
          <v:shape id="_x0000_i1027" type="#_x0000_t75" style="width:3in;height:22.6pt" o:ole="">
            <v:imagedata r:id="rId13" o:title=""/>
          </v:shape>
          <o:OLEObject Type="Embed" ProgID="Equation.DSMT4" ShapeID="_x0000_i1027" DrawAspect="Content" ObjectID="_1780000532" r:id="rId14"/>
        </w:object>
      </w:r>
      <w:r w:rsidR="00F84120">
        <w:t>.</w:t>
      </w:r>
    </w:p>
    <w:p w14:paraId="4FAE352E" w14:textId="6B1F521B" w:rsidR="00D75D20" w:rsidRPr="00D75D20" w:rsidRDefault="00D75D2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</w:pPr>
      <w:r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Hãy cho biết trong phản ứng trên có bao nhiêu phối tử Cl</w:t>
      </w:r>
      <w:r w:rsidRPr="00950B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perscript"/>
          <w:lang w:val="sv-SE"/>
        </w:rPr>
        <w:t>−</w:t>
      </w:r>
      <w:r w:rsidR="00950B50"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</w:t>
      </w:r>
      <w:r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trong phức chất [PtCl</w:t>
      </w:r>
      <w:r w:rsidRPr="00950B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4</w:t>
      </w:r>
      <w:r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]</w:t>
      </w:r>
      <w:r w:rsidRPr="00950B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perscript"/>
          <w:lang w:val="sv-SE"/>
        </w:rPr>
        <w:t>2-</w:t>
      </w:r>
      <w:r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 xml:space="preserve"> đã bị thế bởi phối tử NH</w:t>
      </w:r>
      <w:r w:rsidRPr="00950B5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vertAlign w:val="subscript"/>
          <w:lang w:val="sv-SE"/>
        </w:rPr>
        <w:t>3</w:t>
      </w:r>
      <w:r w:rsidRPr="00D75D20">
        <w:rPr>
          <w:rFonts w:asciiTheme="majorBidi" w:eastAsia="Calibri" w:hAnsiTheme="majorBidi" w:cstheme="majorBidi"/>
          <w:iCs/>
          <w:color w:val="000000" w:themeColor="text1"/>
          <w:sz w:val="26"/>
          <w:szCs w:val="26"/>
          <w:lang w:val="sv-SE"/>
        </w:rPr>
        <w:t>.</w:t>
      </w:r>
    </w:p>
    <w:p w14:paraId="18E8E855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 xml:space="preserve">c) Sản phẩm: </w:t>
      </w:r>
    </w:p>
    <w:p w14:paraId="5C8C3714" w14:textId="573221DD" w:rsidR="00C357A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 xml:space="preserve">Câu 1: </w:t>
      </w:r>
      <w:r w:rsidR="00A77513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Mg – Ag.</w:t>
      </w: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  <w:t xml:space="preserve">Câu 2: </w:t>
      </w:r>
      <w:r w:rsidR="00F3650D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D.</w:t>
      </w: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  <w:t xml:space="preserve">Câu 3: </w:t>
      </w:r>
      <w:r w:rsidR="00D90877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A</w:t>
      </w:r>
      <w:r w:rsidR="00C357A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.</w:t>
      </w: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="00C357A0"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 xml:space="preserve">Câu </w:t>
      </w:r>
      <w:r w:rsidR="00C357A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4</w:t>
      </w:r>
      <w:r w:rsidR="00C357A0"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 xml:space="preserve">: </w:t>
      </w:r>
      <w:r w:rsidR="00C357A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D.</w:t>
      </w:r>
    </w:p>
    <w:p w14:paraId="4D35F2C7" w14:textId="0680E4B0" w:rsidR="00243468" w:rsidRPr="00C357A0" w:rsidRDefault="000D7421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Câu 5: D.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  <w:t>Câu 6: Ca</w:t>
      </w:r>
      <w:r w:rsidRPr="000D7421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vertAlign w:val="superscript"/>
          <w:lang w:val="sv-SE"/>
        </w:rPr>
        <w:t>2+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 xml:space="preserve"> và Mg</w:t>
      </w:r>
      <w:r w:rsidRPr="000D7421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vertAlign w:val="superscript"/>
          <w:lang w:val="sv-SE"/>
        </w:rPr>
        <w:t>2+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.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="00F85FC0"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 xml:space="preserve">Câu </w:t>
      </w:r>
      <w:r w:rsidR="00243468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7</w:t>
      </w:r>
      <w:r w:rsidR="00F85FC0" w:rsidRPr="009A495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: B</w:t>
      </w:r>
      <w:r w:rsidR="00C357A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="00C357A0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ab/>
      </w:r>
      <w:r w:rsidR="00243468">
        <w:rPr>
          <w:rFonts w:asciiTheme="majorBidi" w:eastAsia="Calibri" w:hAnsiTheme="majorBidi" w:cstheme="majorBidi"/>
          <w:b/>
          <w:bCs/>
          <w:color w:val="000000" w:themeColor="text1"/>
          <w:sz w:val="26"/>
          <w:szCs w:val="26"/>
          <w:lang w:val="sv-SE"/>
        </w:rPr>
        <w:t>Câu 8: 2.</w:t>
      </w:r>
    </w:p>
    <w:p w14:paraId="566012BC" w14:textId="159DD5E8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  <w:lang w:val="sv-SE"/>
        </w:rPr>
        <w:t xml:space="preserve">d) Tổ chức thực hiện: </w:t>
      </w: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sv-SE"/>
        </w:rPr>
        <w:t xml:space="preserve">HS làm việc </w:t>
      </w:r>
      <w:r w:rsidR="00F8412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sv-SE"/>
        </w:rPr>
        <w:t>theo nhóm; GV chiếu câu hỏi; HS thảo luận nhóm và viết đáp án vào bảng con; hết thời gian 1 phút tất cả nhóm gi</w:t>
      </w:r>
      <w:r w:rsidR="0091430B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sv-SE"/>
        </w:rPr>
        <w:t>ơ đáp án. Nhóm trả lời đúng +1đ. Kết thúc phần câu hỏi; các nhóm trưởng tổng hợp kết quả của nhóm vào bảng tổng kết; tổng kết hoạt động của các phần; xếp hạng thi đua các nhóm và báo về GV.</w:t>
      </w:r>
      <w:bookmarkStart w:id="0" w:name="_GoBack"/>
      <w:bookmarkEnd w:id="0"/>
    </w:p>
    <w:p w14:paraId="3EBB9F59" w14:textId="77777777" w:rsidR="00F85FC0" w:rsidRPr="009A4950" w:rsidRDefault="00F85FC0" w:rsidP="00D72C6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b/>
          <w:i/>
          <w:color w:val="000000" w:themeColor="text1"/>
          <w:sz w:val="26"/>
          <w:szCs w:val="26"/>
          <w:lang w:val="sv-SE"/>
        </w:rPr>
        <w:t>4. Hoạt động 4: Vận dụng</w:t>
      </w:r>
    </w:p>
    <w:p w14:paraId="3EDCE622" w14:textId="00802801" w:rsidR="00F85FC0" w:rsidRPr="009A495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 xml:space="preserve">a) Mục tiêu: </w:t>
      </w:r>
      <w:r w:rsidR="00D704B4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>giúp HS hình thành và rèn luyện năng lực giải quyết vấn đề và sáng tạo; năng lực tự học, tự tìm tòi, khám phá và đề xuất giải pháp thực hiện.</w:t>
      </w:r>
    </w:p>
    <w:p w14:paraId="4D57E561" w14:textId="4AA0A4B8" w:rsidR="000760F7" w:rsidRPr="000760F7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iCs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 xml:space="preserve">b) Nội dung: </w:t>
      </w:r>
      <w:r w:rsidR="000760F7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>Hãy nêu suy nghĩ của bản thân em về việc học môn Hóa học.</w:t>
      </w:r>
    </w:p>
    <w:p w14:paraId="26CEFD72" w14:textId="77777777" w:rsidR="00F85FC0" w:rsidRPr="009A495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 xml:space="preserve">c) Sản phẩm: </w:t>
      </w:r>
    </w:p>
    <w:p w14:paraId="12BECC9E" w14:textId="1F1E6641" w:rsidR="00F85FC0" w:rsidRPr="000760F7" w:rsidRDefault="000760F7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iCs/>
          <w:sz w:val="26"/>
          <w:szCs w:val="26"/>
          <w:lang w:val="sv-SE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 xml:space="preserve">HS nêu được lợi </w:t>
      </w:r>
      <w:r w:rsidR="0047717D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>ích</w:t>
      </w: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 xml:space="preserve"> của việc học môn Hóa học và rất nhiều những </w:t>
      </w:r>
      <w:r>
        <w:rPr>
          <w:rFonts w:asciiTheme="majorBidi" w:eastAsia="Calibri" w:hAnsiTheme="majorBidi" w:cstheme="majorBidi"/>
          <w:iCs/>
          <w:sz w:val="26"/>
          <w:szCs w:val="26"/>
          <w:lang w:val="sv-SE"/>
        </w:rPr>
        <w:t>ứng dụng của Hóa học đối với môi trường; đời sống xã hội; sản xuất...</w:t>
      </w:r>
    </w:p>
    <w:p w14:paraId="3CBC7528" w14:textId="77777777" w:rsidR="00F85FC0" w:rsidRPr="009A4950" w:rsidRDefault="00F85FC0" w:rsidP="00D72C6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sv-SE"/>
        </w:rPr>
        <w:t>d) Tổ chức thực hiện: GV hướng dẫn HS về nhà làm và hướng dẫn HS tìm nguồn tài liệu tham khảo qua internet, thư viện….</w:t>
      </w:r>
    </w:p>
    <w:p w14:paraId="24E75C5F" w14:textId="62D62F6C" w:rsidR="00F85FC0" w:rsidRDefault="00F85FC0" w:rsidP="00D72C64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p w14:paraId="4DE63613" w14:textId="77777777" w:rsidR="00797E55" w:rsidRPr="009A4950" w:rsidRDefault="00797E55" w:rsidP="00D72C64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sectPr w:rsidR="00797E55" w:rsidRPr="009A4950" w:rsidSect="009A4950"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6B4"/>
    <w:multiLevelType w:val="hybridMultilevel"/>
    <w:tmpl w:val="478E84DE"/>
    <w:lvl w:ilvl="0" w:tplc="46E40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D6ECB"/>
    <w:multiLevelType w:val="hybridMultilevel"/>
    <w:tmpl w:val="43BCCEE8"/>
    <w:lvl w:ilvl="0" w:tplc="46E40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4D2C"/>
    <w:multiLevelType w:val="hybridMultilevel"/>
    <w:tmpl w:val="AA7852F2"/>
    <w:lvl w:ilvl="0" w:tplc="9274032A">
      <w:numFmt w:val="bullet"/>
      <w:lvlText w:val=""/>
      <w:lvlJc w:val="left"/>
      <w:pPr>
        <w:ind w:left="400" w:hanging="29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6D89FFE">
      <w:numFmt w:val="bullet"/>
      <w:lvlText w:val="•"/>
      <w:lvlJc w:val="left"/>
      <w:pPr>
        <w:ind w:left="583" w:hanging="296"/>
      </w:pPr>
      <w:rPr>
        <w:rFonts w:hint="default"/>
        <w:lang w:val="en-US" w:eastAsia="en-US" w:bidi="en-US"/>
      </w:rPr>
    </w:lvl>
    <w:lvl w:ilvl="2" w:tplc="7B584D22">
      <w:numFmt w:val="bullet"/>
      <w:lvlText w:val="•"/>
      <w:lvlJc w:val="left"/>
      <w:pPr>
        <w:ind w:left="766" w:hanging="296"/>
      </w:pPr>
      <w:rPr>
        <w:rFonts w:hint="default"/>
        <w:lang w:val="en-US" w:eastAsia="en-US" w:bidi="en-US"/>
      </w:rPr>
    </w:lvl>
    <w:lvl w:ilvl="3" w:tplc="969EBEAC">
      <w:numFmt w:val="bullet"/>
      <w:lvlText w:val="•"/>
      <w:lvlJc w:val="left"/>
      <w:pPr>
        <w:ind w:left="949" w:hanging="296"/>
      </w:pPr>
      <w:rPr>
        <w:rFonts w:hint="default"/>
        <w:lang w:val="en-US" w:eastAsia="en-US" w:bidi="en-US"/>
      </w:rPr>
    </w:lvl>
    <w:lvl w:ilvl="4" w:tplc="62F601D4">
      <w:numFmt w:val="bullet"/>
      <w:lvlText w:val="•"/>
      <w:lvlJc w:val="left"/>
      <w:pPr>
        <w:ind w:left="1132" w:hanging="296"/>
      </w:pPr>
      <w:rPr>
        <w:rFonts w:hint="default"/>
        <w:lang w:val="en-US" w:eastAsia="en-US" w:bidi="en-US"/>
      </w:rPr>
    </w:lvl>
    <w:lvl w:ilvl="5" w:tplc="9850DDF2">
      <w:numFmt w:val="bullet"/>
      <w:lvlText w:val="•"/>
      <w:lvlJc w:val="left"/>
      <w:pPr>
        <w:ind w:left="1316" w:hanging="296"/>
      </w:pPr>
      <w:rPr>
        <w:rFonts w:hint="default"/>
        <w:lang w:val="en-US" w:eastAsia="en-US" w:bidi="en-US"/>
      </w:rPr>
    </w:lvl>
    <w:lvl w:ilvl="6" w:tplc="2500CDDA">
      <w:numFmt w:val="bullet"/>
      <w:lvlText w:val="•"/>
      <w:lvlJc w:val="left"/>
      <w:pPr>
        <w:ind w:left="1499" w:hanging="296"/>
      </w:pPr>
      <w:rPr>
        <w:rFonts w:hint="default"/>
        <w:lang w:val="en-US" w:eastAsia="en-US" w:bidi="en-US"/>
      </w:rPr>
    </w:lvl>
    <w:lvl w:ilvl="7" w:tplc="DB642304">
      <w:numFmt w:val="bullet"/>
      <w:lvlText w:val="•"/>
      <w:lvlJc w:val="left"/>
      <w:pPr>
        <w:ind w:left="1682" w:hanging="296"/>
      </w:pPr>
      <w:rPr>
        <w:rFonts w:hint="default"/>
        <w:lang w:val="en-US" w:eastAsia="en-US" w:bidi="en-US"/>
      </w:rPr>
    </w:lvl>
    <w:lvl w:ilvl="8" w:tplc="95962752">
      <w:numFmt w:val="bullet"/>
      <w:lvlText w:val="•"/>
      <w:lvlJc w:val="left"/>
      <w:pPr>
        <w:ind w:left="1865" w:hanging="296"/>
      </w:pPr>
      <w:rPr>
        <w:rFonts w:hint="default"/>
        <w:lang w:val="en-US" w:eastAsia="en-US" w:bidi="en-US"/>
      </w:rPr>
    </w:lvl>
  </w:abstractNum>
  <w:abstractNum w:abstractNumId="3" w15:restartNumberingAfterBreak="0">
    <w:nsid w:val="57117009"/>
    <w:multiLevelType w:val="hybridMultilevel"/>
    <w:tmpl w:val="BBFA109E"/>
    <w:lvl w:ilvl="0" w:tplc="1CF65496">
      <w:start w:val="1"/>
      <w:numFmt w:val="bullet"/>
      <w:lvlText w:val="-"/>
      <w:lvlJc w:val="left"/>
      <w:pPr>
        <w:ind w:left="86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C0"/>
    <w:rsid w:val="00005C61"/>
    <w:rsid w:val="00015DA5"/>
    <w:rsid w:val="00026B50"/>
    <w:rsid w:val="000760F7"/>
    <w:rsid w:val="000A031C"/>
    <w:rsid w:val="000C18AC"/>
    <w:rsid w:val="000D7421"/>
    <w:rsid w:val="000E22BD"/>
    <w:rsid w:val="000F5C39"/>
    <w:rsid w:val="001525AC"/>
    <w:rsid w:val="0015520D"/>
    <w:rsid w:val="00164F76"/>
    <w:rsid w:val="00173F60"/>
    <w:rsid w:val="001A7298"/>
    <w:rsid w:val="001B0AA7"/>
    <w:rsid w:val="001C145C"/>
    <w:rsid w:val="001E3AAC"/>
    <w:rsid w:val="001E4F9B"/>
    <w:rsid w:val="00201FA8"/>
    <w:rsid w:val="00206A55"/>
    <w:rsid w:val="00243468"/>
    <w:rsid w:val="00253ADF"/>
    <w:rsid w:val="002D2D59"/>
    <w:rsid w:val="002D48AB"/>
    <w:rsid w:val="00337A6B"/>
    <w:rsid w:val="00372B3D"/>
    <w:rsid w:val="00450580"/>
    <w:rsid w:val="0047717D"/>
    <w:rsid w:val="0050173B"/>
    <w:rsid w:val="00693F39"/>
    <w:rsid w:val="006C3BF9"/>
    <w:rsid w:val="006E620B"/>
    <w:rsid w:val="00710D03"/>
    <w:rsid w:val="00712CB2"/>
    <w:rsid w:val="007459F5"/>
    <w:rsid w:val="00785CA7"/>
    <w:rsid w:val="00797E55"/>
    <w:rsid w:val="007A06CB"/>
    <w:rsid w:val="007B0A62"/>
    <w:rsid w:val="007C6804"/>
    <w:rsid w:val="008201CB"/>
    <w:rsid w:val="00890B71"/>
    <w:rsid w:val="008947CA"/>
    <w:rsid w:val="008E0CD8"/>
    <w:rsid w:val="008F6AE9"/>
    <w:rsid w:val="009067EA"/>
    <w:rsid w:val="0091100E"/>
    <w:rsid w:val="0091430B"/>
    <w:rsid w:val="00950B50"/>
    <w:rsid w:val="009A4950"/>
    <w:rsid w:val="009D3D47"/>
    <w:rsid w:val="009E1E19"/>
    <w:rsid w:val="009F0C87"/>
    <w:rsid w:val="00A10183"/>
    <w:rsid w:val="00A2151C"/>
    <w:rsid w:val="00A651E3"/>
    <w:rsid w:val="00A76A0F"/>
    <w:rsid w:val="00A77513"/>
    <w:rsid w:val="00AB0594"/>
    <w:rsid w:val="00B27613"/>
    <w:rsid w:val="00B55717"/>
    <w:rsid w:val="00B9692D"/>
    <w:rsid w:val="00BD681F"/>
    <w:rsid w:val="00C06EC9"/>
    <w:rsid w:val="00C17B87"/>
    <w:rsid w:val="00C21489"/>
    <w:rsid w:val="00C22708"/>
    <w:rsid w:val="00C357A0"/>
    <w:rsid w:val="00C545F6"/>
    <w:rsid w:val="00C82C18"/>
    <w:rsid w:val="00CC2FAB"/>
    <w:rsid w:val="00CD425C"/>
    <w:rsid w:val="00CF7750"/>
    <w:rsid w:val="00D07EA8"/>
    <w:rsid w:val="00D16FA1"/>
    <w:rsid w:val="00D623C9"/>
    <w:rsid w:val="00D704B4"/>
    <w:rsid w:val="00D72C64"/>
    <w:rsid w:val="00D75D20"/>
    <w:rsid w:val="00D90877"/>
    <w:rsid w:val="00DB4110"/>
    <w:rsid w:val="00E80499"/>
    <w:rsid w:val="00E956A1"/>
    <w:rsid w:val="00EA02CA"/>
    <w:rsid w:val="00EE7C6F"/>
    <w:rsid w:val="00F22679"/>
    <w:rsid w:val="00F3650D"/>
    <w:rsid w:val="00F37871"/>
    <w:rsid w:val="00F84120"/>
    <w:rsid w:val="00F85FC0"/>
    <w:rsid w:val="00F94CAA"/>
    <w:rsid w:val="00FA712D"/>
    <w:rsid w:val="00FC01BA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A04F"/>
  <w15:chartTrackingRefBased/>
  <w15:docId w15:val="{36D96AB6-8D12-4393-803E-EFB4ED62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797E55"/>
    <w:pPr>
      <w:widowControl w:val="0"/>
      <w:autoSpaceDE w:val="0"/>
      <w:autoSpaceDN w:val="0"/>
      <w:spacing w:before="120" w:after="0" w:line="240" w:lineRule="auto"/>
      <w:ind w:left="733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F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F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4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97E55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customStyle="1" w:styleId="TableParagraph">
    <w:name w:val="Table Paragraph"/>
    <w:basedOn w:val="Normal"/>
    <w:uiPriority w:val="1"/>
    <w:qFormat/>
    <w:rsid w:val="00797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ED4F-4102-4E88-A9F1-945C934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1670</Words>
  <Characters>9519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2022-06-03T13:29:00Z</dcterms:created>
  <dcterms:modified xsi:type="dcterms:W3CDTF">2024-06-15T16:47:00Z</dcterms:modified>
</cp:coreProperties>
</file>