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73" w:rsidRPr="00EA1051" w:rsidRDefault="00A27A73" w:rsidP="00A27A73">
      <w:pPr>
        <w:pStyle w:val="BodyText22"/>
        <w:shd w:val="clear" w:color="auto" w:fill="auto"/>
        <w:spacing w:after="200" w:line="240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b/>
          <w:color w:val="002060"/>
          <w:sz w:val="24"/>
          <w:szCs w:val="24"/>
        </w:rPr>
        <w:t>BÀI 6.</w:t>
      </w:r>
      <w:proofErr w:type="gramEnd"/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LUYỆN TẬP TÍNH CHẤT HAI TIẾP TUYẾN CẮT NHAU</w:t>
      </w:r>
    </w:p>
    <w:p w:rsidR="00A27A73" w:rsidRPr="00EA1051" w:rsidRDefault="00A27A73" w:rsidP="00A27A73">
      <w:pPr>
        <w:pStyle w:val="BodyText22"/>
        <w:numPr>
          <w:ilvl w:val="0"/>
          <w:numId w:val="23"/>
        </w:numPr>
        <w:shd w:val="clear" w:color="auto" w:fill="auto"/>
        <w:tabs>
          <w:tab w:val="left" w:pos="832"/>
        </w:tabs>
        <w:spacing w:line="283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TÓM TẮT LÝ THUYẾT</w:t>
      </w:r>
    </w:p>
    <w:p w:rsidR="00A27A73" w:rsidRPr="00EA1051" w:rsidRDefault="00A27A73" w:rsidP="00A27A73">
      <w:pPr>
        <w:pStyle w:val="BodyText22"/>
        <w:shd w:val="clear" w:color="auto" w:fill="auto"/>
        <w:spacing w:after="140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Xem phần Tóm tắt lý thuyết của Bài 5.</w:t>
      </w:r>
      <w:proofErr w:type="gramEnd"/>
    </w:p>
    <w:p w:rsidR="00A27A73" w:rsidRPr="00EA1051" w:rsidRDefault="00A27A73" w:rsidP="00A27A73">
      <w:pPr>
        <w:pStyle w:val="BodyText22"/>
        <w:numPr>
          <w:ilvl w:val="0"/>
          <w:numId w:val="23"/>
        </w:numPr>
        <w:shd w:val="clear" w:color="auto" w:fill="auto"/>
        <w:tabs>
          <w:tab w:val="left" w:pos="892"/>
        </w:tabs>
        <w:spacing w:line="276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BÀI TẬP LUYỆN TẬP</w:t>
      </w:r>
    </w:p>
    <w:p w:rsidR="00A27A73" w:rsidRPr="00EA1051" w:rsidRDefault="00A27A73" w:rsidP="00A27A73">
      <w:pPr>
        <w:pStyle w:val="BodyText22"/>
        <w:shd w:val="clear" w:color="auto" w:fill="auto"/>
        <w:spacing w:line="26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1A. 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cùng nửa mặt phẳng bờ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hai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Ax, By.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trên (O) sao cho tiếp tuyến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Ax,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By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C. Chứng minh:</w:t>
      </w:r>
    </w:p>
    <w:p w:rsidR="00A27A73" w:rsidRPr="00EA1051" w:rsidRDefault="00A27A73" w:rsidP="00A27A73">
      <w:pPr>
        <w:pStyle w:val="BodyText22"/>
        <w:numPr>
          <w:ilvl w:val="0"/>
          <w:numId w:val="24"/>
        </w:numPr>
        <w:shd w:val="clear" w:color="auto" w:fill="auto"/>
        <w:tabs>
          <w:tab w:val="left" w:pos="869"/>
        </w:tabs>
        <w:spacing w:line="262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AD + BC = CD; </w:t>
      </w:r>
    </w:p>
    <w:p w:rsidR="00A27A73" w:rsidRPr="00EA1051" w:rsidRDefault="00A27A73" w:rsidP="00A27A73">
      <w:pPr>
        <w:pStyle w:val="BodyText22"/>
        <w:numPr>
          <w:ilvl w:val="0"/>
          <w:numId w:val="24"/>
        </w:numPr>
        <w:shd w:val="clear" w:color="auto" w:fill="auto"/>
        <w:tabs>
          <w:tab w:val="left" w:pos="882"/>
        </w:tabs>
        <w:spacing w:line="264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1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0.25pt" o:ole="">
            <v:imagedata r:id="rId8" o:title=""/>
          </v:shape>
          <o:OLEObject Type="Embed" ProgID="Equation.DSMT4" ShapeID="_x0000_i1025" DrawAspect="Content" ObjectID="_1642405374" r:id="rId9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A27A73" w:rsidRPr="00EA1051" w:rsidRDefault="00A27A73" w:rsidP="00A27A73">
      <w:pPr>
        <w:pStyle w:val="BodyText22"/>
        <w:numPr>
          <w:ilvl w:val="0"/>
          <w:numId w:val="24"/>
        </w:numPr>
        <w:shd w:val="clear" w:color="auto" w:fill="auto"/>
        <w:tabs>
          <w:tab w:val="left" w:pos="882"/>
        </w:tabs>
        <w:spacing w:line="264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AC.BD = OA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;</w:t>
      </w:r>
    </w:p>
    <w:p w:rsidR="00A27A73" w:rsidRPr="00EA1051" w:rsidRDefault="00A27A73" w:rsidP="00A27A73">
      <w:pPr>
        <w:pStyle w:val="BodyText22"/>
        <w:numPr>
          <w:ilvl w:val="0"/>
          <w:numId w:val="24"/>
        </w:numPr>
        <w:shd w:val="clear" w:color="auto" w:fill="auto"/>
        <w:tabs>
          <w:tab w:val="left" w:pos="888"/>
        </w:tabs>
        <w:spacing w:line="264" w:lineRule="auto"/>
        <w:ind w:left="50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đường tròn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</w:p>
    <w:p w:rsidR="00A27A73" w:rsidRPr="00EA1051" w:rsidRDefault="00A27A73" w:rsidP="00A27A73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1B. 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 = 2R.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cùng nửa mặt phẳng bờ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hai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Ax, By. 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điểm trên (O) sao cho tiếp tuyên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Ax, By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C.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AD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N.</w:t>
      </w:r>
    </w:p>
    <w:p w:rsidR="00A27A73" w:rsidRPr="00EA1051" w:rsidRDefault="00A27A73" w:rsidP="00A27A73">
      <w:pPr>
        <w:pStyle w:val="BodyText22"/>
        <w:numPr>
          <w:ilvl w:val="0"/>
          <w:numId w:val="25"/>
        </w:numPr>
        <w:shd w:val="clear" w:color="auto" w:fill="auto"/>
        <w:tabs>
          <w:tab w:val="left" w:pos="764"/>
        </w:tabs>
        <w:spacing w:line="257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C, M, 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 Chỉ ra bán kính của đường tròn đó.</w:t>
      </w:r>
    </w:p>
    <w:p w:rsidR="00A27A73" w:rsidRPr="00EA1051" w:rsidRDefault="00A27A73" w:rsidP="00A27A73">
      <w:pPr>
        <w:pStyle w:val="BodyText22"/>
        <w:numPr>
          <w:ilvl w:val="0"/>
          <w:numId w:val="25"/>
        </w:numPr>
        <w:shd w:val="clear" w:color="auto" w:fill="auto"/>
        <w:tabs>
          <w:tab w:val="left" w:pos="806"/>
        </w:tabs>
        <w:spacing w:line="264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OC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song song.</w:t>
      </w:r>
    </w:p>
    <w:p w:rsidR="00A27A73" w:rsidRPr="00EA1051" w:rsidRDefault="00A27A73" w:rsidP="00A27A73">
      <w:pPr>
        <w:pStyle w:val="BodyText22"/>
        <w:numPr>
          <w:ilvl w:val="0"/>
          <w:numId w:val="25"/>
        </w:numPr>
        <w:shd w:val="clear" w:color="auto" w:fill="auto"/>
        <w:tabs>
          <w:tab w:val="left" w:pos="806"/>
        </w:tabs>
        <w:spacing w:after="60" w:line="240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Tìm vị trí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bscript"/>
        </w:rPr>
        <w:t>ACDB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nhỏ nhất.</w:t>
      </w:r>
    </w:p>
    <w:p w:rsidR="00A27A73" w:rsidRPr="00EA1051" w:rsidRDefault="00A27A73" w:rsidP="00A27A73">
      <w:pPr>
        <w:pStyle w:val="BodyText22"/>
        <w:numPr>
          <w:ilvl w:val="0"/>
          <w:numId w:val="25"/>
        </w:numPr>
        <w:shd w:val="clear" w:color="auto" w:fill="auto"/>
        <w:tabs>
          <w:tab w:val="left" w:pos="814"/>
        </w:tabs>
        <w:spacing w:line="276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nhau.</w:t>
      </w:r>
    </w:p>
    <w:p w:rsidR="00A27A73" w:rsidRPr="00EA1051" w:rsidRDefault="00A27A73" w:rsidP="00A27A73">
      <w:pPr>
        <w:pStyle w:val="BodyText22"/>
        <w:shd w:val="clear" w:color="auto" w:fill="auto"/>
        <w:spacing w:line="26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đường tròn (A;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AH).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Từ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B, 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các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BD, CE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trong đó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D, E </w:t>
      </w:r>
      <w:r w:rsidRPr="00EA1051">
        <w:rPr>
          <w:rFonts w:ascii="Palatino Linotype" w:hAnsi="Palatino Linotype"/>
          <w:color w:val="002060"/>
          <w:sz w:val="24"/>
          <w:szCs w:val="24"/>
        </w:rPr>
        <w:t>là các tiếp điểm.</w:t>
      </w:r>
    </w:p>
    <w:p w:rsidR="00A27A73" w:rsidRPr="00EA1051" w:rsidRDefault="00A27A73" w:rsidP="00A27A73">
      <w:pPr>
        <w:pStyle w:val="BodyText22"/>
        <w:numPr>
          <w:ilvl w:val="0"/>
          <w:numId w:val="26"/>
        </w:numPr>
        <w:shd w:val="clear" w:color="auto" w:fill="auto"/>
        <w:tabs>
          <w:tab w:val="left" w:pos="735"/>
        </w:tabs>
        <w:spacing w:line="26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ba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D, 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A27A73" w:rsidRPr="00EA1051" w:rsidRDefault="00A27A73" w:rsidP="00A27A73">
      <w:pPr>
        <w:pStyle w:val="BodyText22"/>
        <w:numPr>
          <w:ilvl w:val="0"/>
          <w:numId w:val="26"/>
        </w:numPr>
        <w:shd w:val="clear" w:color="auto" w:fill="auto"/>
        <w:tabs>
          <w:tab w:val="left" w:pos="748"/>
        </w:tabs>
        <w:spacing w:after="140" w:line="180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1680" w:dyaOrig="740">
          <v:shape id="_x0000_i1026" type="#_x0000_t75" style="width:84pt;height:36.75pt" o:ole="">
            <v:imagedata r:id="rId10" o:title=""/>
          </v:shape>
          <o:OLEObject Type="Embed" ProgID="Equation.DSMT4" ShapeID="_x0000_i1026" DrawAspect="Content" ObjectID="_1642405375" r:id="rId11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A27A73" w:rsidRPr="00EA1051" w:rsidRDefault="00A27A73" w:rsidP="00A27A73">
      <w:pPr>
        <w:pStyle w:val="BodyText22"/>
        <w:numPr>
          <w:ilvl w:val="0"/>
          <w:numId w:val="26"/>
        </w:numPr>
        <w:shd w:val="clear" w:color="auto" w:fill="auto"/>
        <w:tabs>
          <w:tab w:val="left" w:pos="732"/>
        </w:tabs>
        <w:spacing w:line="276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CH.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tròn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(Ạ)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song song.</w:t>
      </w:r>
    </w:p>
    <w:p w:rsidR="00A27A73" w:rsidRPr="00EA1051" w:rsidRDefault="00A27A73" w:rsidP="00A27A73">
      <w:pPr>
        <w:pStyle w:val="BodyText22"/>
        <w:shd w:val="clear" w:color="auto" w:fill="auto"/>
        <w:spacing w:line="295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2B.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cân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tâm đường tròn nội tiếp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tâm đường tròn bàng tiếp góc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tam giác.</w:t>
      </w:r>
    </w:p>
    <w:p w:rsidR="00A27A73" w:rsidRPr="00EA1051" w:rsidRDefault="00A27A73" w:rsidP="00A27A73">
      <w:pPr>
        <w:pStyle w:val="BodyText22"/>
        <w:numPr>
          <w:ilvl w:val="0"/>
          <w:numId w:val="27"/>
        </w:numPr>
        <w:shd w:val="clear" w:color="auto" w:fill="auto"/>
        <w:tabs>
          <w:tab w:val="left" w:pos="729"/>
        </w:tabs>
        <w:spacing w:line="29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bốn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B, C, I, 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IO)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vói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IK.</w:t>
      </w:r>
    </w:p>
    <w:p w:rsidR="00A27A73" w:rsidRPr="00EA1051" w:rsidRDefault="00A27A73" w:rsidP="00A27A73">
      <w:pPr>
        <w:pStyle w:val="BodyText22"/>
        <w:numPr>
          <w:ilvl w:val="0"/>
          <w:numId w:val="27"/>
        </w:numPr>
        <w:shd w:val="clear" w:color="auto" w:fill="auto"/>
        <w:tabs>
          <w:tab w:val="left" w:pos="784"/>
        </w:tabs>
        <w:spacing w:line="29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(O).</w:t>
      </w:r>
    </w:p>
    <w:p w:rsidR="00A27A73" w:rsidRPr="00EA1051" w:rsidRDefault="00A27A73" w:rsidP="00A27A73">
      <w:pPr>
        <w:pStyle w:val="BodyText22"/>
        <w:numPr>
          <w:ilvl w:val="0"/>
          <w:numId w:val="27"/>
        </w:numPr>
        <w:shd w:val="clear" w:color="auto" w:fill="auto"/>
        <w:tabs>
          <w:tab w:val="left" w:pos="784"/>
        </w:tabs>
        <w:spacing w:line="29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 = 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20 cm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 =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24 cm tính bán kính của (O).</w:t>
      </w:r>
    </w:p>
    <w:p w:rsidR="00A27A73" w:rsidRPr="00EA1051" w:rsidRDefault="00A27A73" w:rsidP="00A27A73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3A. Cho đường tròn (O; R).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Từ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(O),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(O).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 điếm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bất kì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A),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cát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MNP,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NP,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lastRenderedPageBreak/>
        <w:t>MB,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42405376" r:id="rId13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MB, BD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2405377" r:id="rId14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.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BD, 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71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Bốn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M, B, 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tròn;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86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Năm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O, K, A, M, 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tròn;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86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OI.OM = R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OI.IM = IA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88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OAHB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thoi;</w:t>
      </w:r>
    </w:p>
    <w:p w:rsidR="00A27A73" w:rsidRPr="00EA1051" w:rsidRDefault="00A27A73" w:rsidP="00A27A73">
      <w:pPr>
        <w:pStyle w:val="BodyText22"/>
        <w:numPr>
          <w:ilvl w:val="0"/>
          <w:numId w:val="28"/>
        </w:numPr>
        <w:shd w:val="clear" w:color="auto" w:fill="auto"/>
        <w:tabs>
          <w:tab w:val="left" w:pos="788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O,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H, 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A27A73" w:rsidRPr="00EA1051" w:rsidRDefault="00A27A73" w:rsidP="00A27A73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3B. Cho đường tròn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(O; 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Ax,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Ax </w:t>
      </w:r>
    </w:p>
    <w:p w:rsidR="00A27A73" w:rsidRPr="00EA1051" w:rsidRDefault="00A27A73" w:rsidP="00A27A73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(AP &gt; R).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Từ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(O).</w:t>
      </w:r>
      <w:proofErr w:type="gramEnd"/>
    </w:p>
    <w:p w:rsidR="00A27A73" w:rsidRPr="00EA1051" w:rsidRDefault="00A27A73" w:rsidP="00A27A73">
      <w:pPr>
        <w:pStyle w:val="BodyText22"/>
        <w:numPr>
          <w:ilvl w:val="0"/>
          <w:numId w:val="29"/>
        </w:numPr>
        <w:shd w:val="clear" w:color="auto" w:fill="auto"/>
        <w:tabs>
          <w:tab w:val="left" w:pos="766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bôn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P, M,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O cùng thuộc một đường tròn;</w:t>
      </w:r>
    </w:p>
    <w:p w:rsidR="00A27A73" w:rsidRPr="00EA1051" w:rsidRDefault="00A27A73" w:rsidP="00A27A73">
      <w:pPr>
        <w:pStyle w:val="BodyText22"/>
        <w:numPr>
          <w:ilvl w:val="0"/>
          <w:numId w:val="29"/>
        </w:numPr>
        <w:shd w:val="clear" w:color="auto" w:fill="auto"/>
        <w:tabs>
          <w:tab w:val="left" w:pos="784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BM //OP;</w:t>
      </w:r>
    </w:p>
    <w:p w:rsidR="00A27A73" w:rsidRPr="00EA1051" w:rsidRDefault="00A27A73" w:rsidP="00A27A73">
      <w:pPr>
        <w:pStyle w:val="BodyText22"/>
        <w:numPr>
          <w:ilvl w:val="0"/>
          <w:numId w:val="29"/>
        </w:numPr>
        <w:shd w:val="clear" w:color="auto" w:fill="auto"/>
        <w:tabs>
          <w:tab w:val="left" w:pos="756"/>
        </w:tabs>
        <w:spacing w:line="305" w:lineRule="auto"/>
        <w:ind w:left="42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thẳng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O cắt tia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N. Chứng minh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OBNP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bình hành;</w:t>
      </w:r>
    </w:p>
    <w:p w:rsidR="00A27A73" w:rsidRPr="00EA1051" w:rsidRDefault="00A27A73" w:rsidP="00A27A73">
      <w:pPr>
        <w:pStyle w:val="BodyText22"/>
        <w:numPr>
          <w:ilvl w:val="0"/>
          <w:numId w:val="29"/>
        </w:numPr>
        <w:shd w:val="clear" w:color="auto" w:fill="auto"/>
        <w:tabs>
          <w:tab w:val="left" w:pos="721"/>
        </w:tabs>
        <w:spacing w:after="160" w:line="305" w:lineRule="auto"/>
        <w:ind w:left="380" w:firstLine="8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Giả sử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AN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K; PM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OM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J.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I,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J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A27A73" w:rsidRPr="00EA1051" w:rsidRDefault="00A27A73" w:rsidP="00A27A73">
      <w:pPr>
        <w:pStyle w:val="BodyText22"/>
        <w:shd w:val="clear" w:color="auto" w:fill="auto"/>
        <w:spacing w:line="336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III. BÀI TẬP VỀ NHÀ</w:t>
      </w:r>
    </w:p>
    <w:p w:rsidR="00A27A73" w:rsidRPr="00EA1051" w:rsidRDefault="00A27A73" w:rsidP="00A27A73">
      <w:pPr>
        <w:pStyle w:val="BodyText22"/>
        <w:shd w:val="clear" w:color="auto" w:fill="auto"/>
        <w:tabs>
          <w:tab w:val="left" w:pos="337"/>
        </w:tabs>
        <w:spacing w:line="31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4.</w:t>
      </w: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đường tròn tâm O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các tiếp tuyến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 C bất kì thuộc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vuông góc với OC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D. AD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N.</w:t>
      </w:r>
    </w:p>
    <w:p w:rsidR="00A27A73" w:rsidRPr="00EA1051" w:rsidRDefault="00A27A73" w:rsidP="00A27A73">
      <w:pPr>
        <w:pStyle w:val="BodyText22"/>
        <w:numPr>
          <w:ilvl w:val="0"/>
          <w:numId w:val="30"/>
        </w:numPr>
        <w:shd w:val="clear" w:color="auto" w:fill="auto"/>
        <w:tabs>
          <w:tab w:val="left" w:pos="507"/>
        </w:tabs>
        <w:spacing w:line="276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 tại tiếp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</w:p>
    <w:p w:rsidR="00A27A73" w:rsidRPr="00EA1051" w:rsidRDefault="00A27A73" w:rsidP="00A27A73">
      <w:pPr>
        <w:pStyle w:val="BodyText22"/>
        <w:numPr>
          <w:ilvl w:val="0"/>
          <w:numId w:val="30"/>
        </w:numPr>
        <w:shd w:val="clear" w:color="auto" w:fill="auto"/>
        <w:tabs>
          <w:tab w:val="left" w:pos="522"/>
        </w:tabs>
        <w:spacing w:line="240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Tìm vị trí C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(AC + BD)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đạt giá trị nhỏ nhất.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</w:r>
    </w:p>
    <w:p w:rsidR="00A27A73" w:rsidRPr="00EA1051" w:rsidRDefault="00A27A73" w:rsidP="00A27A73">
      <w:pPr>
        <w:pStyle w:val="BodyText22"/>
        <w:numPr>
          <w:ilvl w:val="0"/>
          <w:numId w:val="30"/>
        </w:numPr>
        <w:shd w:val="clear" w:color="auto" w:fill="auto"/>
        <w:tabs>
          <w:tab w:val="left" w:pos="522"/>
          <w:tab w:val="left" w:pos="4751"/>
        </w:tabs>
        <w:spacing w:line="240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4a, tính giá trị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AC.BD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1440" w:dyaOrig="700">
          <v:shape id="_x0000_i1029" type="#_x0000_t75" style="width:71.25pt;height:35.25pt" o:ole="">
            <v:imagedata r:id="rId15" o:title=""/>
          </v:shape>
          <o:OLEObject Type="Embed" ProgID="Equation.DSMT4" ShapeID="_x0000_i1029" DrawAspect="Content" ObjectID="_1642405378" r:id="rId16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A27A73" w:rsidRPr="00EA1051" w:rsidRDefault="00A27A73" w:rsidP="00A27A73">
      <w:pPr>
        <w:pStyle w:val="BodyText22"/>
        <w:numPr>
          <w:ilvl w:val="0"/>
          <w:numId w:val="30"/>
        </w:numPr>
        <w:shd w:val="clear" w:color="auto" w:fill="auto"/>
        <w:tabs>
          <w:tab w:val="left" w:pos="522"/>
          <w:tab w:val="left" w:pos="4751"/>
        </w:tabs>
        <w:spacing w:line="240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</w:p>
    <w:p w:rsidR="00A27A73" w:rsidRPr="00EA1051" w:rsidRDefault="00A27A73" w:rsidP="00A27A73">
      <w:pPr>
        <w:pStyle w:val="BodyText22"/>
        <w:shd w:val="clear" w:color="auto" w:fill="auto"/>
        <w:spacing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5. Cho đường tròn (O) và điểm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(O).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các tiếp tuyên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 trong đó B, C là các tiếp điểm.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Lấy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điểm thuộc cung nhỏ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tuyến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AB, AC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lần lượt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A27A73" w:rsidRPr="00EA1051" w:rsidRDefault="00A27A73" w:rsidP="00A27A73">
      <w:pPr>
        <w:pStyle w:val="BodyText22"/>
        <w:numPr>
          <w:ilvl w:val="0"/>
          <w:numId w:val="31"/>
        </w:numPr>
        <w:shd w:val="clear" w:color="auto" w:fill="auto"/>
        <w:tabs>
          <w:tab w:val="left" w:pos="512"/>
        </w:tabs>
        <w:spacing w:after="80" w:line="276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Chu vi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ADE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bằng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2AB;</w:t>
      </w:r>
    </w:p>
    <w:p w:rsidR="00A27A73" w:rsidRPr="00EA1051" w:rsidRDefault="00A27A73" w:rsidP="00A27A73">
      <w:pPr>
        <w:pStyle w:val="BodyText22"/>
        <w:numPr>
          <w:ilvl w:val="0"/>
          <w:numId w:val="31"/>
        </w:numPr>
        <w:shd w:val="clear" w:color="auto" w:fill="auto"/>
        <w:tabs>
          <w:tab w:val="left" w:pos="512"/>
        </w:tabs>
        <w:spacing w:after="80" w:line="276" w:lineRule="auto"/>
        <w:ind w:firstLine="16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position w:val="-26"/>
          <w:sz w:val="24"/>
          <w:szCs w:val="24"/>
        </w:rPr>
        <w:object w:dxaOrig="1680" w:dyaOrig="700">
          <v:shape id="_x0000_i1030" type="#_x0000_t75" style="width:84pt;height:35.25pt" o:ole="">
            <v:imagedata r:id="rId17" o:title=""/>
          </v:shape>
          <o:OLEObject Type="Embed" ProgID="Equation.DSMT4" ShapeID="_x0000_i1030" DrawAspect="Content" ObjectID="_1642405379" r:id="rId18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.</w:t>
      </w:r>
    </w:p>
    <w:p w:rsidR="00A27A73" w:rsidRPr="00EA1051" w:rsidRDefault="00A27A73" w:rsidP="00A27A73">
      <w:pPr>
        <w:pStyle w:val="BodyText22"/>
        <w:shd w:val="clear" w:color="auto" w:fill="auto"/>
        <w:spacing w:after="80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6.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ngoại tiếp đường tròn (I). Các cạnh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 BC, CA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đường tròn (I) lần lượt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 E, F.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Đặt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 = a, CA = b, AB = c.</w:t>
      </w:r>
    </w:p>
    <w:p w:rsidR="00A27A73" w:rsidRPr="00EA1051" w:rsidRDefault="00A27A73" w:rsidP="00A27A73">
      <w:pPr>
        <w:pStyle w:val="BodyText22"/>
        <w:numPr>
          <w:ilvl w:val="0"/>
          <w:numId w:val="32"/>
        </w:numPr>
        <w:shd w:val="clear" w:color="auto" w:fill="auto"/>
        <w:tabs>
          <w:tab w:val="left" w:pos="354"/>
        </w:tabs>
        <w:spacing w:after="80" w:line="27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Chứng minh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1700" w:dyaOrig="700">
          <v:shape id="_x0000_i1031" type="#_x0000_t75" style="width:84.75pt;height:35.25pt" o:ole="">
            <v:imagedata r:id="rId19" o:title=""/>
          </v:shape>
          <o:OLEObject Type="Embed" ProgID="Equation.DSMT4" ShapeID="_x0000_i1031" DrawAspect="Content" ObjectID="_1642405380" r:id="rId20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A27A73" w:rsidRPr="00EA1051" w:rsidRDefault="00A27A73" w:rsidP="00A27A73">
      <w:pPr>
        <w:pStyle w:val="BodyText22"/>
        <w:numPr>
          <w:ilvl w:val="0"/>
          <w:numId w:val="32"/>
        </w:numPr>
        <w:shd w:val="clear" w:color="auto" w:fill="auto"/>
        <w:tabs>
          <w:tab w:val="left" w:pos="375"/>
        </w:tabs>
        <w:spacing w:line="31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bán kính của (I).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bscript"/>
        </w:rPr>
        <w:t>ABC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 p.r,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trong đó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là nửa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vi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A27A73" w:rsidRPr="00EA1051" w:rsidRDefault="00A27A73" w:rsidP="00A27A73">
      <w:pPr>
        <w:pStyle w:val="BodyText22"/>
        <w:numPr>
          <w:ilvl w:val="0"/>
          <w:numId w:val="32"/>
        </w:numPr>
        <w:shd w:val="clear" w:color="auto" w:fill="auto"/>
        <w:tabs>
          <w:tab w:val="left" w:pos="375"/>
        </w:tabs>
        <w:spacing w:after="80" w:line="27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(I). Tính độ dài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b, c.</w:t>
      </w:r>
    </w:p>
    <w:p w:rsidR="0087351A" w:rsidRDefault="0087351A" w:rsidP="00A27A73"/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BÀI 6.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LUYỆN TẬP TÍNH CHẤT HAI TIẾP TUYẾN CẮT NHAU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1A. Sử dụng tính chất hai tiếp tuyến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Ta có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a) AC = CM; BD = DM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32" type="#_x0000_t75" style="width:17.25pt;height:12.75pt" o:ole="">
            <v:imagedata r:id="rId21" o:title=""/>
          </v:shape>
          <o:OLEObject Type="Embed" ProgID="Equation.DSMT4" ShapeID="_x0000_i1032" DrawAspect="Content" ObjectID="_1642405381" r:id="rId2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AC+BD=CD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8"/>
          <w:szCs w:val="24"/>
        </w:rPr>
        <w:object w:dxaOrig="3240" w:dyaOrig="900">
          <v:shape id="_x0000_i1033" type="#_x0000_t75" style="width:162pt;height:45pt" o:ole="">
            <v:imagedata r:id="rId23" o:title=""/>
          </v:shape>
          <o:OLEObject Type="Embed" ProgID="Equation.DSMT4" ShapeID="_x0000_i1033" DrawAspect="Content" ObjectID="_1642405382" r:id="rId2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c) AC.BD=MC.MD=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180" w:dyaOrig="320">
          <v:shape id="_x0000_i1034" type="#_x0000_t75" style="width:59.25pt;height:15.75pt" o:ole="">
            <v:imagedata r:id="rId25" o:title=""/>
          </v:shape>
          <o:OLEObject Type="Embed" ProgID="Equation.DSMT4" ShapeID="_x0000_i1034" DrawAspect="Content" ObjectID="_1642405383" r:id="rId2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438785</wp:posOffset>
            </wp:positionV>
            <wp:extent cx="2338070" cy="2026920"/>
            <wp:effectExtent l="0" t="0" r="5080" b="0"/>
            <wp:wrapNone/>
            <wp:docPr id="19" name="Picture 19" descr="WP_20180726_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P_20180726_0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d) Gọi I là trung điểm của CD.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Sử dụng tính chất trung tuyến ứng với cạnh huyền trong tam giác vuông và đường trung bình trong hình thang để suy ra đpcm.</w:t>
      </w:r>
      <w:proofErr w:type="gramEnd"/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1B. a) từ CA, CM là tiếp tuyến của (O) chứng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Minh được A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,C,M,O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20" w:dyaOrig="220">
          <v:shape id="_x0000_i1035" type="#_x0000_t75" style="width:11.25pt;height:11.25pt" o:ole="">
            <v:imagedata r:id="rId28" o:title=""/>
          </v:shape>
          <o:OLEObject Type="Embed" ProgID="Equation.DSMT4" ShapeID="_x0000_i1035" DrawAspect="Content" ObjectID="_1642405384" r:id="rId2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đường tròn bán kính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26"/>
          <w:szCs w:val="24"/>
        </w:rPr>
        <w:object w:dxaOrig="499" w:dyaOrig="700">
          <v:shape id="_x0000_i1036" type="#_x0000_t75" style="width:24.75pt;height:35.25pt" o:ole="">
            <v:imagedata r:id="rId30" o:title=""/>
          </v:shape>
          <o:OLEObject Type="Embed" ProgID="Equation.DSMT4" ShapeID="_x0000_i1036" DrawAspect="Content" ObjectID="_1642405385" r:id="rId3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Chứng minh OC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,BM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cùng vuông góc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với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AM 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từ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đó suy ra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1100" w:dyaOrig="360">
          <v:shape id="_x0000_i1037" type="#_x0000_t75" style="width:54.75pt;height:18pt" o:ole="">
            <v:imagedata r:id="rId32" o:title=""/>
          </v:shape>
          <o:OLEObject Type="Embed" ProgID="Equation.DSMT4" ShapeID="_x0000_i1037" DrawAspect="Content" ObjectID="_1642405386" r:id="rId3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3680" w:dyaOrig="700">
          <v:shape id="_x0000_i1038" type="#_x0000_t75" style="width:183.75pt;height:35.25pt" o:ole="">
            <v:imagedata r:id="rId34" o:title=""/>
          </v:shape>
          <o:OLEObject Type="Embed" ProgID="Equation.DSMT4" ShapeID="_x0000_i1038" DrawAspect="Content" ObjectID="_1642405387" r:id="rId35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2"/>
          <w:szCs w:val="24"/>
        </w:rPr>
        <w:object w:dxaOrig="920" w:dyaOrig="380">
          <v:shape id="_x0000_i1039" type="#_x0000_t75" style="width:45.75pt;height:18.75pt" o:ole="">
            <v:imagedata r:id="rId36" o:title=""/>
          </v:shape>
          <o:OLEObject Type="Embed" ProgID="Equation.DSMT4" ShapeID="_x0000_i1039" DrawAspect="Content" ObjectID="_1642405388" r:id="rId3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nhỏ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nhất khi CD có độ dài nhỏ nhất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Hay M nằm chính giữa cung AB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Từ tính chất hai giao tuyến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40" type="#_x0000_t75" style="width:17.25pt;height:12.75pt" o:ole="">
            <v:imagedata r:id="rId38" o:title=""/>
          </v:shape>
          <o:OLEObject Type="Embed" ProgID="Equation.DSMT4" ShapeID="_x0000_i1040" DrawAspect="Content" ObjectID="_1642405389" r:id="rId3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AC=CM và BM=MD, kết hợp với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1040" w:dyaOrig="360">
          <v:shape id="_x0000_i1041" type="#_x0000_t75" style="width:51.75pt;height:18pt" o:ole="">
            <v:imagedata r:id="rId40" o:title=""/>
          </v:shape>
          <o:OLEObject Type="Embed" ProgID="Equation.DSMT4" ShapeID="_x0000_i1041" DrawAspect="Content" ObjectID="_1642405390" r:id="rId41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lastRenderedPageBreak/>
        <w:t>ta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chứng minh được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4200" w:dyaOrig="700">
          <v:shape id="_x0000_i1042" type="#_x0000_t75" style="width:210pt;height:35.25pt" o:ole="">
            <v:imagedata r:id="rId42" o:title=""/>
          </v:shape>
          <o:OLEObject Type="Embed" ProgID="Equation.DSMT4" ShapeID="_x0000_i1042" DrawAspect="Content" ObjectID="_1642405391" r:id="rId4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2A. a) Chú ý: Ab là phân giác góc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20" w:dyaOrig="380">
          <v:shape id="_x0000_i1043" type="#_x0000_t75" style="width:36pt;height:18.75pt" o:ole="">
            <v:imagedata r:id="rId44" o:title=""/>
          </v:shape>
          <o:OLEObject Type="Embed" ProgID="Equation.DSMT4" ShapeID="_x0000_i1043" DrawAspect="Content" ObjectID="_1642405392" r:id="rId4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 ; AC là phân giác góc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00" w:dyaOrig="380">
          <v:shape id="_x0000_i1044" type="#_x0000_t75" style="width:35.25pt;height:18.75pt" o:ole="">
            <v:imagedata r:id="rId46" o:title=""/>
          </v:shape>
          <o:OLEObject Type="Embed" ProgID="Equation.DSMT4" ShapeID="_x0000_i1044" DrawAspect="Content" ObjectID="_1642405393" r:id="rId4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từ đó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400" w:dyaOrig="380">
          <v:shape id="_x0000_i1045" type="#_x0000_t75" style="width:69.75pt;height:18.75pt" o:ole="">
            <v:imagedata r:id="rId48" o:title=""/>
          </v:shape>
          <o:OLEObject Type="Embed" ProgID="Equation.DSMT4" ShapeID="_x0000_i1045" DrawAspect="Content" ObjectID="_1642405394" r:id="rId49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-228600</wp:posOffset>
            </wp:positionV>
            <wp:extent cx="2432685" cy="2078990"/>
            <wp:effectExtent l="95250" t="114300" r="100965" b="130810"/>
            <wp:wrapNone/>
            <wp:docPr id="18" name="Picture 18" descr="WP_20180726_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P_20180726_02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0113">
                      <a:off x="0" y="0"/>
                      <a:ext cx="243268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b) Sử dụng tính chất hai tiếp tuyến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và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hệ thức về đường cao và hình chiếu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cạnh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góc vuông lên cạnh huyền trong tam giác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vuông</w:t>
      </w:r>
      <w:proofErr w:type="gramEnd"/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BAC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3820" w:dyaOrig="720">
          <v:shape id="_x0000_i1046" type="#_x0000_t75" style="width:191.25pt;height:36pt" o:ole="">
            <v:imagedata r:id="rId51" o:title=""/>
          </v:shape>
          <o:OLEObject Type="Embed" ProgID="Equation.DSMT4" ShapeID="_x0000_i1046" DrawAspect="Content" ObjectID="_1642405395" r:id="rId5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840" w:dyaOrig="279">
          <v:shape id="_x0000_i1047" type="#_x0000_t75" style="width:42pt;height:14.25pt" o:ole="">
            <v:imagedata r:id="rId53" o:title=""/>
          </v:shape>
          <o:OLEObject Type="Embed" ProgID="Equation.DSMT4" ShapeID="_x0000_i1047" DrawAspect="Content" ObjectID="_1642405396" r:id="rId5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nội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tiếp đường tròn (M) đường kính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1960" w:dyaOrig="300">
          <v:shape id="_x0000_i1048" type="#_x0000_t75" style="width:98.25pt;height:15pt" o:ole="">
            <v:imagedata r:id="rId55" o:title=""/>
          </v:shape>
          <o:OLEObject Type="Embed" ProgID="Equation.DSMT4" ShapeID="_x0000_i1048" DrawAspect="Content" ObjectID="_1642405397" r:id="rId5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30480</wp:posOffset>
            </wp:positionV>
            <wp:extent cx="1877060" cy="2628900"/>
            <wp:effectExtent l="114300" t="95250" r="123190" b="95250"/>
            <wp:wrapNone/>
            <wp:docPr id="17" name="Picture 17" descr="WP_20180726_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WP_20180726_02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4609">
                      <a:off x="0" y="0"/>
                      <a:ext cx="18770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Chứng minh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AN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là tiếp tuyến của (M)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Do đó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2700" w:dyaOrig="340">
          <v:shape id="_x0000_i1049" type="#_x0000_t75" style="width:135pt;height:17.25pt" o:ole="">
            <v:imagedata r:id="rId58" o:title=""/>
          </v:shape>
          <o:OLEObject Type="Embed" ProgID="Equation.DSMT4" ShapeID="_x0000_i1049" DrawAspect="Content" ObjectID="_1642405398" r:id="rId5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2B. a) Sử dụng tính chất phân giác trong và phân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giác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ngoài tại 1 điểm ta có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920" w:dyaOrig="400">
          <v:shape id="_x0000_i1050" type="#_x0000_t75" style="width:96pt;height:20.25pt" o:ole="">
            <v:imagedata r:id="rId60" o:title=""/>
          </v:shape>
          <o:OLEObject Type="Embed" ProgID="Equation.DSMT4" ShapeID="_x0000_i1050" DrawAspect="Content" ObjectID="_1642405399" r:id="rId6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8"/>
          <w:szCs w:val="24"/>
        </w:rPr>
        <w:object w:dxaOrig="1520" w:dyaOrig="320">
          <v:shape id="_x0000_i1051" type="#_x0000_t75" style="width:75.75pt;height:15.75pt" o:ole="">
            <v:imagedata r:id="rId62" o:title=""/>
          </v:shape>
          <o:OLEObject Type="Embed" ProgID="Equation.DSMT4" ShapeID="_x0000_i1051" DrawAspect="Content" ObjectID="_1642405400" r:id="rId6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đường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tròn tâm O đường kính IK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Chứng minh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420" w:dyaOrig="380">
          <v:shape id="_x0000_i1052" type="#_x0000_t75" style="width:71.25pt;height:18.75pt" o:ole="">
            <v:imagedata r:id="rId64" o:title=""/>
          </v:shape>
          <o:OLEObject Type="Embed" ProgID="Equation.DSMT4" ShapeID="_x0000_i1052" DrawAspect="Content" ObjectID="_1642405401" r:id="rId6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từ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đó chứng minh được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1280" w:dyaOrig="400">
          <v:shape id="_x0000_i1053" type="#_x0000_t75" style="width:63.75pt;height:20.25pt" o:ole="">
            <v:imagedata r:id="rId66" o:title=""/>
          </v:shape>
          <o:OLEObject Type="Embed" ProgID="Equation.DSMT4" ShapeID="_x0000_i1053" DrawAspect="Content" ObjectID="_1642405402" r:id="rId67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Vậy AC là tiếp tuyến của (O)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Áp dụng Pytago vào tam giác vuông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HAC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4" type="#_x0000_t75" style="width:17.25pt;height:12.75pt" o:ole="">
            <v:imagedata r:id="rId68" o:title=""/>
          </v:shape>
          <o:OLEObject Type="Embed" ProgID="Equation.DSMT4" ShapeID="_x0000_i1054" DrawAspect="Content" ObjectID="_1642405403" r:id="rId69"/>
        </w:object>
      </w:r>
      <w:r w:rsidRPr="00FB08BE">
        <w:rPr>
          <w:rFonts w:ascii="Palatino Linotype" w:hAnsi="Palatino Linotype"/>
          <w:color w:val="002060"/>
          <w:szCs w:val="24"/>
        </w:rPr>
        <w:t>AH=16cm. Sử dụng hệ thức lượng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trong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tam giác vuông COA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5" type="#_x0000_t75" style="width:17.25pt;height:12.75pt" o:ole="">
            <v:imagedata r:id="rId68" o:title=""/>
          </v:shape>
          <o:OLEObject Type="Embed" ProgID="Equation.DSMT4" ShapeID="_x0000_i1055" DrawAspect="Content" ObjectID="_1642405404" r:id="rId70"/>
        </w:object>
      </w:r>
      <w:r w:rsidRPr="00FB08BE">
        <w:rPr>
          <w:rFonts w:ascii="Palatino Linotype" w:hAnsi="Palatino Linotype"/>
          <w:color w:val="002060"/>
          <w:szCs w:val="24"/>
        </w:rPr>
        <w:t>OH=9cm,OC=15cm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133350</wp:posOffset>
            </wp:positionV>
            <wp:extent cx="2514600" cy="1907540"/>
            <wp:effectExtent l="0" t="0" r="0" b="0"/>
            <wp:wrapNone/>
            <wp:docPr id="16" name="Picture 16" descr="WP_20180726_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WP_20180726_02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3A. a) Tương tự 1B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Chú ý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1359" w:dyaOrig="400">
          <v:shape id="_x0000_i1056" type="#_x0000_t75" style="width:68.25pt;height:20.25pt" o:ole="">
            <v:imagedata r:id="rId72" o:title=""/>
          </v:shape>
          <o:OLEObject Type="Embed" ProgID="Equation.DSMT4" ShapeID="_x0000_i1056" DrawAspect="Content" ObjectID="_1642405405" r:id="rId7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và kết hợp ý a)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8"/>
          <w:szCs w:val="24"/>
        </w:rPr>
        <w:object w:dxaOrig="2000" w:dyaOrig="320">
          <v:shape id="_x0000_i1057" type="#_x0000_t75" style="width:99.75pt;height:15.75pt" o:ole="">
            <v:imagedata r:id="rId74" o:title=""/>
          </v:shape>
          <o:OLEObject Type="Embed" ProgID="Equation.DSMT4" ShapeID="_x0000_i1057" DrawAspect="Content" ObjectID="_1642405406" r:id="rId7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đường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tròn đường kính OM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Sử dụng hệ thức lượng trong tam giác vuông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OAM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( hoặc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có thể chứng minh tam giác đồng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Dạng)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Chứng minh OAHB là hình bình hành và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chú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ý  A,B thuộc (O;R)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suy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ra OAHB là hình thoi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e) Chứng minh 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2700" w:dyaOrig="320">
          <v:shape id="_x0000_i1058" type="#_x0000_t75" style="width:135pt;height:15.75pt" o:ole="">
            <v:imagedata r:id="rId76" o:title=""/>
          </v:shape>
          <o:OLEObject Type="Embed" ProgID="Equation.DSMT4" ShapeID="_x0000_i1058" DrawAspect="Content" ObjectID="_1642405407" r:id="rId7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O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,H,M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thẳng hàng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95885</wp:posOffset>
            </wp:positionV>
            <wp:extent cx="2137410" cy="2171700"/>
            <wp:effectExtent l="0" t="0" r="0" b="0"/>
            <wp:wrapNone/>
            <wp:docPr id="15" name="Picture 15" descr="WP_20180726_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P_20180726_02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>3B. a) Tương tự 3A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8"/>
          <w:szCs w:val="24"/>
        </w:rPr>
        <w:object w:dxaOrig="1680" w:dyaOrig="320">
          <v:shape id="_x0000_i1059" type="#_x0000_t75" style="width:84pt;height:15.75pt" o:ole="">
            <v:imagedata r:id="rId79" o:title=""/>
          </v:shape>
          <o:OLEObject Type="Embed" ProgID="Equation.DSMT4" ShapeID="_x0000_i1059" DrawAspect="Content" ObjectID="_1642405408" r:id="rId8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đ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tròn đường kính PO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Ta có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3860" w:dyaOrig="340">
          <v:shape id="_x0000_i1060" type="#_x0000_t75" style="width:192.75pt;height:17.25pt" o:ole="">
            <v:imagedata r:id="rId81" o:title=""/>
          </v:shape>
          <o:OLEObject Type="Embed" ProgID="Equation.DSMT4" ShapeID="_x0000_i1060" DrawAspect="Content" ObjectID="_1642405409" r:id="rId82"/>
        </w:objec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chứng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minh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2160" w:dyaOrig="300">
          <v:shape id="_x0000_i1061" type="#_x0000_t75" style="width:108pt;height:15pt" o:ole="">
            <v:imagedata r:id="rId83" o:title=""/>
          </v:shape>
          <o:OLEObject Type="Embed" ProgID="Equation.DSMT4" ShapeID="_x0000_i1061" DrawAspect="Content" ObjectID="_1642405410" r:id="rId8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OP=BN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lại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có BN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60" w:dyaOrig="340">
          <v:shape id="_x0000_i1062" type="#_x0000_t75" style="width:8.25pt;height:17.25pt" o:ole="">
            <v:imagedata r:id="rId85" o:title=""/>
          </v:shape>
          <o:OLEObject Type="Embed" ProgID="Equation.DSMT4" ShapeID="_x0000_i1062" DrawAspect="Content" ObjectID="_1642405411" r:id="rId86"/>
        </w:object>
      </w:r>
      <w:r w:rsidRPr="00FB08BE">
        <w:rPr>
          <w:rFonts w:ascii="Palatino Linotype" w:hAnsi="Palatino Linotype"/>
          <w:color w:val="002060"/>
          <w:szCs w:val="24"/>
        </w:rPr>
        <w:t>OP do đó OPNB là hình bình hành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Ta có 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2180" w:dyaOrig="320">
          <v:shape id="_x0000_i1063" type="#_x0000_t75" style="width:108.75pt;height:15.75pt" o:ole="">
            <v:imagedata r:id="rId87" o:title=""/>
          </v:shape>
          <o:OLEObject Type="Embed" ProgID="Equation.DSMT4" ShapeID="_x0000_i1063" DrawAspect="Content" ObjectID="_1642405412" r:id="rId88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mà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0"/>
          <w:szCs w:val="24"/>
        </w:rPr>
        <w:object w:dxaOrig="5400" w:dyaOrig="340">
          <v:shape id="_x0000_i1064" type="#_x0000_t75" style="width:270pt;height:17.25pt" o:ole="">
            <v:imagedata r:id="rId89" o:title=""/>
          </v:shape>
          <o:OLEObject Type="Embed" ProgID="Equation.DSMT4" ShapeID="_x0000_i1064" DrawAspect="Content" ObjectID="_1642405413" r:id="rId9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Chứng minh PAON hình chữ nhật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5" type="#_x0000_t75" style="width:17.25pt;height:12.75pt" o:ole="">
            <v:imagedata r:id="rId91" o:title=""/>
          </v:shape>
          <o:OLEObject Type="Embed" ProgID="Equation.DSMT4" ShapeID="_x0000_i1065" DrawAspect="Content" ObjectID="_1642405414" r:id="rId92"/>
        </w:object>
      </w:r>
      <w:r w:rsidRPr="00FB08BE">
        <w:rPr>
          <w:rFonts w:ascii="Palatino Linotype" w:hAnsi="Palatino Linotype"/>
          <w:color w:val="002060"/>
          <w:szCs w:val="24"/>
        </w:rPr>
        <w:t>K trung điểm PO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Lại có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5720" w:dyaOrig="440">
          <v:shape id="_x0000_i1066" type="#_x0000_t75" style="width:285.75pt;height:21.75pt" o:ole="">
            <v:imagedata r:id="rId93" o:title=""/>
          </v:shape>
          <o:OLEObject Type="Embed" ProgID="Equation.DSMT4" ShapeID="_x0000_i1066" DrawAspect="Content" ObjectID="_1642405415" r:id="rId9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Từ (1)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,(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2)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7" type="#_x0000_t75" style="width:17.25pt;height:12.75pt" o:ole="">
            <v:imagedata r:id="rId95" o:title=""/>
          </v:shape>
          <o:OLEObject Type="Embed" ProgID="Equation.DSMT4" ShapeID="_x0000_i1067" DrawAspect="Content" ObjectID="_1642405416" r:id="rId96"/>
        </w:object>
      </w:r>
      <w:r w:rsidRPr="00FB08BE">
        <w:rPr>
          <w:rFonts w:ascii="Palatino Linotype" w:hAnsi="Palatino Linotype"/>
          <w:color w:val="002060"/>
          <w:szCs w:val="24"/>
        </w:rPr>
        <w:t>J,I,K thẳng hàng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114300</wp:posOffset>
            </wp:positionV>
            <wp:extent cx="1915160" cy="2527300"/>
            <wp:effectExtent l="0" t="0" r="8890" b="6350"/>
            <wp:wrapNone/>
            <wp:docPr id="14" name="Picture 14" descr="WP_20180726_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WP_20180726_02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4A. Kẻ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48"/>
          <w:szCs w:val="24"/>
        </w:rPr>
        <w:object w:dxaOrig="4239" w:dyaOrig="1140">
          <v:shape id="_x0000_i1068" type="#_x0000_t75" style="width:212.25pt;height:57pt" o:ole="">
            <v:imagedata r:id="rId98" o:title=""/>
          </v:shape>
          <o:OLEObject Type="Embed" ProgID="Equation.DSMT4" ShapeID="_x0000_i1068" DrawAspect="Content" ObjectID="_1642405417" r:id="rId9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Là tiếp tuyến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AC+BD=CM+DM=CD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20" w:dyaOrig="260">
          <v:shape id="_x0000_i1069" type="#_x0000_t75" style="width:11.25pt;height:12.75pt" o:ole="">
            <v:imagedata r:id="rId100" o:title=""/>
          </v:shape>
          <o:OLEObject Type="Embed" ProgID="Equation.DSMT4" ShapeID="_x0000_i1069" DrawAspect="Content" ObjectID="_1642405418" r:id="rId10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AB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Do đó min (AC+BD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)=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AB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0"/>
          <w:szCs w:val="24"/>
        </w:rPr>
        <w:object w:dxaOrig="2540" w:dyaOrig="340">
          <v:shape id="_x0000_i1070" type="#_x0000_t75" style="width:126.75pt;height:17.25pt" o:ole="">
            <v:imagedata r:id="rId102" o:title=""/>
          </v:shape>
          <o:OLEObject Type="Embed" ProgID="Equation.DSMT4" ShapeID="_x0000_i1070" DrawAspect="Content" ObjectID="_1642405419" r:id="rId10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là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hình chữ nhật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80" w:dyaOrig="260">
          <v:shape id="_x0000_i1071" type="#_x0000_t75" style="width:18.75pt;height:12.75pt" o:ole="">
            <v:imagedata r:id="rId104" o:title=""/>
          </v:shape>
          <o:OLEObject Type="Embed" ProgID="Equation.DSMT4" ShapeID="_x0000_i1071" DrawAspect="Content" ObjectID="_1642405420" r:id="rId105"/>
        </w:object>
      </w:r>
      <w:r w:rsidRPr="00FB08BE">
        <w:rPr>
          <w:rFonts w:ascii="Palatino Linotype" w:hAnsi="Palatino Linotype"/>
          <w:color w:val="002060"/>
          <w:szCs w:val="24"/>
        </w:rPr>
        <w:t>AC=AO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 AC.BD=MC.MD=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260" w:dyaOrig="320">
          <v:shape id="_x0000_i1072" type="#_x0000_t75" style="width:63pt;height:15.75pt" o:ole="">
            <v:imagedata r:id="rId106" o:title=""/>
          </v:shape>
          <o:OLEObject Type="Embed" ProgID="Equation.DSMT4" ShapeID="_x0000_i1072" DrawAspect="Content" ObjectID="_1642405421" r:id="rId10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26"/>
          <w:szCs w:val="24"/>
        </w:rPr>
        <w:object w:dxaOrig="2460" w:dyaOrig="700">
          <v:shape id="_x0000_i1073" type="#_x0000_t75" style="width:123pt;height:35.25pt" o:ole="">
            <v:imagedata r:id="rId108" o:title=""/>
          </v:shape>
          <o:OLEObject Type="Embed" ProgID="Equation.DSMT4" ShapeID="_x0000_i1073" DrawAspect="Content" ObjectID="_1642405422" r:id="rId10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678180</wp:posOffset>
            </wp:positionV>
            <wp:extent cx="2519045" cy="1768475"/>
            <wp:effectExtent l="0" t="0" r="0" b="3175"/>
            <wp:wrapNone/>
            <wp:docPr id="13" name="Picture 13" descr="WP_20180726_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WP_20180726_03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d) Tương tự bài 1Bd </w:t>
      </w:r>
      <w:r w:rsidRPr="00FB08BE">
        <w:rPr>
          <w:rFonts w:ascii="Palatino Linotype" w:hAnsi="Palatino Linotype"/>
          <w:color w:val="002060"/>
          <w:position w:val="-48"/>
          <w:szCs w:val="24"/>
        </w:rPr>
        <w:object w:dxaOrig="8380" w:dyaOrig="1100">
          <v:shape id="_x0000_i1074" type="#_x0000_t75" style="width:419.25pt;height:54.75pt" o:ole="">
            <v:imagedata r:id="rId111" o:title=""/>
          </v:shape>
          <o:OLEObject Type="Embed" ProgID="Equation.DSMT4" ShapeID="_x0000_i1074" DrawAspect="Content" ObjectID="_1642405423" r:id="rId11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5.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499" w:dyaOrig="380">
          <v:shape id="_x0000_i1075" type="#_x0000_t75" style="width:24.75pt;height:18.75pt" o:ole="">
            <v:imagedata r:id="rId113" o:title=""/>
          </v:shape>
          <o:OLEObject Type="Embed" ProgID="Equation.DSMT4" ShapeID="_x0000_i1075" DrawAspect="Content" ObjectID="_1642405424" r:id="rId11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=AD+DE=EA=AD+DM+ME+AE=2AB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50"/>
          <w:szCs w:val="24"/>
        </w:rPr>
        <w:object w:dxaOrig="3760" w:dyaOrig="1140">
          <v:shape id="_x0000_i1076" type="#_x0000_t75" style="width:188.25pt;height:57pt" o:ole="">
            <v:imagedata r:id="rId115" o:title=""/>
          </v:shape>
          <o:OLEObject Type="Embed" ProgID="Equation.DSMT4" ShapeID="_x0000_i1076" DrawAspect="Content" ObjectID="_1642405425" r:id="rId11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253365</wp:posOffset>
            </wp:positionV>
            <wp:extent cx="2130425" cy="1837690"/>
            <wp:effectExtent l="0" t="0" r="3175" b="0"/>
            <wp:wrapNone/>
            <wp:docPr id="12" name="Picture 12" descr="WP_20180726_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WP_20180726_0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6.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Áp dụng tính chất 2 tiếp tuyến tại A,B,C ta chứng minh được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1700" w:dyaOrig="700">
          <v:shape id="_x0000_i1077" type="#_x0000_t75" style="width:84.75pt;height:35.25pt" o:ole="">
            <v:imagedata r:id="rId118" o:title=""/>
          </v:shape>
          <o:OLEObject Type="Embed" ProgID="Equation.DSMT4" ShapeID="_x0000_i1077" DrawAspect="Content" ObjectID="_1642405426" r:id="rId11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2520" w:dyaOrig="380">
          <v:shape id="_x0000_i1078" type="#_x0000_t75" style="width:126pt;height:18.75pt" o:ole="">
            <v:imagedata r:id="rId120" o:title=""/>
          </v:shape>
          <o:OLEObject Type="Embed" ProgID="Equation.DSMT4" ShapeID="_x0000_i1078" DrawAspect="Content" ObjectID="_1642405427" r:id="rId12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Mà ID = IE = IF = r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840" w:dyaOrig="380">
          <v:shape id="_x0000_i1079" type="#_x0000_t75" style="width:42pt;height:18.75pt" o:ole="">
            <v:imagedata r:id="rId122" o:title=""/>
          </v:shape>
          <o:OLEObject Type="Embed" ProgID="Equation.DSMT4" ShapeID="_x0000_i1079" DrawAspect="Content" ObjectID="_1642405428" r:id="rId12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= pr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Vì AM là phân giác của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2200" w:dyaOrig="700">
          <v:shape id="_x0000_i1080" type="#_x0000_t75" style="width:110.25pt;height:35.25pt" o:ole="">
            <v:imagedata r:id="rId124" o:title=""/>
          </v:shape>
          <o:OLEObject Type="Embed" ProgID="Equation.DSMT4" ShapeID="_x0000_i1080" DrawAspect="Content" ObjectID="_1642405429" r:id="rId12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FB08BE" w:rsidRDefault="00A27A73" w:rsidP="00A27A73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Áp dụng tính chất tỉ lệ thức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thu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được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81" type="#_x0000_t75" style="width:66.75pt;height:35.25pt" o:ole="">
            <v:imagedata r:id="rId126" o:title=""/>
          </v:shape>
          <o:OLEObject Type="Embed" ProgID="Equation.DSMT4" ShapeID="_x0000_i1081" DrawAspect="Content" ObjectID="_1642405430" r:id="rId12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A27A73" w:rsidRPr="00A27A73" w:rsidRDefault="00A27A73" w:rsidP="00A27A73"/>
    <w:sectPr w:rsidR="00A27A73" w:rsidRPr="00A27A73" w:rsidSect="00F62AB2">
      <w:headerReference w:type="even" r:id="rId128"/>
      <w:headerReference w:type="default" r:id="rId129"/>
      <w:footerReference w:type="even" r:id="rId130"/>
      <w:footerReference w:type="default" r:id="rId131"/>
      <w:headerReference w:type="first" r:id="rId132"/>
      <w:footerReference w:type="first" r:id="rId13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8C" w:rsidRDefault="0025518C" w:rsidP="00354731">
      <w:pPr>
        <w:spacing w:after="0" w:line="240" w:lineRule="auto"/>
      </w:pPr>
      <w:r>
        <w:separator/>
      </w:r>
    </w:p>
  </w:endnote>
  <w:endnote w:type="continuationSeparator" w:id="0">
    <w:p w:rsidR="0025518C" w:rsidRDefault="0025518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0" w:rsidRDefault="004830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752770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483090" w:rsidRPr="00483090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0" w:rsidRDefault="00483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8C" w:rsidRDefault="0025518C" w:rsidP="00354731">
      <w:pPr>
        <w:spacing w:after="0" w:line="240" w:lineRule="auto"/>
      </w:pPr>
      <w:r>
        <w:separator/>
      </w:r>
    </w:p>
  </w:footnote>
  <w:footnote w:type="continuationSeparator" w:id="0">
    <w:p w:rsidR="0025518C" w:rsidRDefault="0025518C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0" w:rsidRDefault="004830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C481C5" wp14:editId="39B31A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C35A7FB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90" w:rsidRDefault="00483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B76"/>
    <w:multiLevelType w:val="multilevel"/>
    <w:tmpl w:val="9B5A563A"/>
    <w:lvl w:ilvl="0">
      <w:start w:val="2"/>
      <w:numFmt w:val="decimal"/>
      <w:lvlText w:val="%1."/>
      <w:lvlJc w:val="left"/>
      <w:rPr>
        <w:rFonts w:ascii="Palatino Linotype" w:eastAsia="Times New Roman" w:hAnsi="Palatino Linotype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B301C9"/>
    <w:multiLevelType w:val="multilevel"/>
    <w:tmpl w:val="F828B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C1574"/>
    <w:multiLevelType w:val="multilevel"/>
    <w:tmpl w:val="A18CF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E228C3"/>
    <w:multiLevelType w:val="multilevel"/>
    <w:tmpl w:val="2B941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E3569B"/>
    <w:multiLevelType w:val="multilevel"/>
    <w:tmpl w:val="4C4080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574F19"/>
    <w:multiLevelType w:val="multilevel"/>
    <w:tmpl w:val="84D092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B02DBA"/>
    <w:multiLevelType w:val="multilevel"/>
    <w:tmpl w:val="28E65F70"/>
    <w:lvl w:ilvl="0">
      <w:start w:val="5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6151CDA"/>
    <w:multiLevelType w:val="multilevel"/>
    <w:tmpl w:val="0C0A4C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69D217B"/>
    <w:multiLevelType w:val="multilevel"/>
    <w:tmpl w:val="B5728DF6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C057B32"/>
    <w:multiLevelType w:val="multilevel"/>
    <w:tmpl w:val="46FA72D6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2C61C6"/>
    <w:multiLevelType w:val="multilevel"/>
    <w:tmpl w:val="7548CE5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D01458C"/>
    <w:multiLevelType w:val="multilevel"/>
    <w:tmpl w:val="79345B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D607345"/>
    <w:multiLevelType w:val="multilevel"/>
    <w:tmpl w:val="69E048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28706C"/>
    <w:multiLevelType w:val="multilevel"/>
    <w:tmpl w:val="09869752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48F1BF4"/>
    <w:multiLevelType w:val="multilevel"/>
    <w:tmpl w:val="EB7EF52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213063"/>
    <w:multiLevelType w:val="multilevel"/>
    <w:tmpl w:val="DD1867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2C51A0"/>
    <w:multiLevelType w:val="multilevel"/>
    <w:tmpl w:val="F5520EB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4F82C9C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AE21794"/>
    <w:multiLevelType w:val="multilevel"/>
    <w:tmpl w:val="7CC2A26C"/>
    <w:lvl w:ilvl="0">
      <w:start w:val="1"/>
      <w:numFmt w:val="upperRoman"/>
      <w:lvlText w:val="%1.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E964DC"/>
    <w:multiLevelType w:val="multilevel"/>
    <w:tmpl w:val="413C2F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4355F2"/>
    <w:multiLevelType w:val="multilevel"/>
    <w:tmpl w:val="BE228D7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21371F2"/>
    <w:multiLevelType w:val="multilevel"/>
    <w:tmpl w:val="DC181E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B0C15A0"/>
    <w:multiLevelType w:val="multilevel"/>
    <w:tmpl w:val="B89CCC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85E213A"/>
    <w:multiLevelType w:val="multilevel"/>
    <w:tmpl w:val="40F6A10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9122AC1"/>
    <w:multiLevelType w:val="multilevel"/>
    <w:tmpl w:val="84C4D55E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1F1BB6"/>
    <w:multiLevelType w:val="multilevel"/>
    <w:tmpl w:val="BFDC152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CB3AE2"/>
    <w:multiLevelType w:val="multilevel"/>
    <w:tmpl w:val="3F7008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ED239F7"/>
    <w:multiLevelType w:val="multilevel"/>
    <w:tmpl w:val="ECFADD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3C226C4"/>
    <w:multiLevelType w:val="multilevel"/>
    <w:tmpl w:val="B2DEA23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6D220FD"/>
    <w:multiLevelType w:val="multilevel"/>
    <w:tmpl w:val="D222DB5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D7D688A"/>
    <w:multiLevelType w:val="multilevel"/>
    <w:tmpl w:val="600298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FDA1E5C"/>
    <w:multiLevelType w:val="multilevel"/>
    <w:tmpl w:val="3DD218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30"/>
  </w:num>
  <w:num w:numId="7">
    <w:abstractNumId w:val="17"/>
  </w:num>
  <w:num w:numId="8">
    <w:abstractNumId w:val="1"/>
  </w:num>
  <w:num w:numId="9">
    <w:abstractNumId w:val="15"/>
  </w:num>
  <w:num w:numId="10">
    <w:abstractNumId w:val="31"/>
  </w:num>
  <w:num w:numId="11">
    <w:abstractNumId w:val="8"/>
  </w:num>
  <w:num w:numId="12">
    <w:abstractNumId w:val="3"/>
  </w:num>
  <w:num w:numId="13">
    <w:abstractNumId w:val="23"/>
  </w:num>
  <w:num w:numId="14">
    <w:abstractNumId w:val="27"/>
  </w:num>
  <w:num w:numId="15">
    <w:abstractNumId w:val="24"/>
  </w:num>
  <w:num w:numId="16">
    <w:abstractNumId w:val="25"/>
  </w:num>
  <w:num w:numId="17">
    <w:abstractNumId w:val="6"/>
  </w:num>
  <w:num w:numId="18">
    <w:abstractNumId w:val="28"/>
  </w:num>
  <w:num w:numId="19">
    <w:abstractNumId w:val="29"/>
  </w:num>
  <w:num w:numId="20">
    <w:abstractNumId w:val="20"/>
  </w:num>
  <w:num w:numId="21">
    <w:abstractNumId w:val="10"/>
  </w:num>
  <w:num w:numId="22">
    <w:abstractNumId w:val="14"/>
  </w:num>
  <w:num w:numId="23">
    <w:abstractNumId w:val="13"/>
  </w:num>
  <w:num w:numId="24">
    <w:abstractNumId w:val="12"/>
  </w:num>
  <w:num w:numId="25">
    <w:abstractNumId w:val="26"/>
  </w:num>
  <w:num w:numId="26">
    <w:abstractNumId w:val="16"/>
  </w:num>
  <w:num w:numId="27">
    <w:abstractNumId w:val="22"/>
  </w:num>
  <w:num w:numId="28">
    <w:abstractNumId w:val="19"/>
  </w:num>
  <w:num w:numId="29">
    <w:abstractNumId w:val="2"/>
  </w:num>
  <w:num w:numId="30">
    <w:abstractNumId w:val="11"/>
  </w:num>
  <w:num w:numId="31">
    <w:abstractNumId w:val="21"/>
  </w:num>
  <w:num w:numId="3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5518C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81006"/>
    <w:rsid w:val="003A2DB3"/>
    <w:rsid w:val="003B2CD4"/>
    <w:rsid w:val="003B5349"/>
    <w:rsid w:val="0040781A"/>
    <w:rsid w:val="0041171D"/>
    <w:rsid w:val="004246E8"/>
    <w:rsid w:val="0046734F"/>
    <w:rsid w:val="00483090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7351A"/>
    <w:rsid w:val="0088459E"/>
    <w:rsid w:val="008A21D8"/>
    <w:rsid w:val="008A3B2E"/>
    <w:rsid w:val="008D0AEF"/>
    <w:rsid w:val="008D158C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27A73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A7656"/>
    <w:rsid w:val="00CB5F4E"/>
    <w:rsid w:val="00CD7931"/>
    <w:rsid w:val="00D06374"/>
    <w:rsid w:val="00D0693F"/>
    <w:rsid w:val="00D22633"/>
    <w:rsid w:val="00D239AC"/>
    <w:rsid w:val="00D43B66"/>
    <w:rsid w:val="00D62C9A"/>
    <w:rsid w:val="00D84D8E"/>
    <w:rsid w:val="00DF5592"/>
    <w:rsid w:val="00E0234A"/>
    <w:rsid w:val="00E56F7E"/>
    <w:rsid w:val="00E712CD"/>
    <w:rsid w:val="00EF6E31"/>
    <w:rsid w:val="00F15249"/>
    <w:rsid w:val="00F31D03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jpeg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jpeg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13" Type="http://schemas.openxmlformats.org/officeDocument/2006/relationships/image" Target="media/image56.wmf"/><Relationship Id="rId118" Type="http://schemas.openxmlformats.org/officeDocument/2006/relationships/image" Target="media/image59.wmf"/><Relationship Id="rId126" Type="http://schemas.openxmlformats.org/officeDocument/2006/relationships/image" Target="media/image63.wmf"/><Relationship Id="rId13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16" Type="http://schemas.openxmlformats.org/officeDocument/2006/relationships/oleObject" Target="embeddings/oleObject52.bin"/><Relationship Id="rId124" Type="http://schemas.openxmlformats.org/officeDocument/2006/relationships/image" Target="media/image62.wmf"/><Relationship Id="rId129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5.wmf"/><Relationship Id="rId13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jpeg"/><Relationship Id="rId106" Type="http://schemas.openxmlformats.org/officeDocument/2006/relationships/image" Target="media/image52.wmf"/><Relationship Id="rId114" Type="http://schemas.openxmlformats.org/officeDocument/2006/relationships/oleObject" Target="embeddings/oleObject51.bin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jpeg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30" Type="http://schemas.openxmlformats.org/officeDocument/2006/relationships/footer" Target="footer1.xm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image" Target="media/image22.jpeg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jpeg"/><Relationship Id="rId104" Type="http://schemas.openxmlformats.org/officeDocument/2006/relationships/image" Target="media/image51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7" Type="http://schemas.openxmlformats.org/officeDocument/2006/relationships/endnotes" Target="endnotes.xml"/><Relationship Id="rId71" Type="http://schemas.openxmlformats.org/officeDocument/2006/relationships/image" Target="media/image33.jpeg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jpeg"/><Relationship Id="rId115" Type="http://schemas.openxmlformats.org/officeDocument/2006/relationships/image" Target="media/image57.wmf"/><Relationship Id="rId131" Type="http://schemas.openxmlformats.org/officeDocument/2006/relationships/footer" Target="footer2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5735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2019-11-07T11:56:00Z</dcterms:created>
  <dcterms:modified xsi:type="dcterms:W3CDTF">2020-02-05T02:12:00Z</dcterms:modified>
</cp:coreProperties>
</file>