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04" w:rsidRDefault="005C7704"/>
    <w:p w:rsidR="00D50C1A" w:rsidRDefault="005C7704" w:rsidP="005C7704">
      <w:pPr>
        <w:jc w:val="center"/>
        <w:rPr>
          <w:b/>
        </w:rPr>
      </w:pPr>
      <w:r w:rsidRPr="005C7704">
        <w:rPr>
          <w:b/>
        </w:rPr>
        <w:t>BẢN ĐẶC TẢ MA TRẬN ĐỀ KIỂM TRA CUỐI KÌ II – TOÁN 10</w:t>
      </w:r>
    </w:p>
    <w:tbl>
      <w:tblPr>
        <w:tblStyle w:val="TableGrid1"/>
        <w:tblW w:w="5016" w:type="pct"/>
        <w:tblInd w:w="-5" w:type="dxa"/>
        <w:tblLayout w:type="fixed"/>
        <w:tblLook w:val="04A0" w:firstRow="1" w:lastRow="0" w:firstColumn="1" w:lastColumn="0" w:noHBand="0" w:noVBand="1"/>
      </w:tblPr>
      <w:tblGrid>
        <w:gridCol w:w="584"/>
        <w:gridCol w:w="1047"/>
        <w:gridCol w:w="1910"/>
        <w:gridCol w:w="5675"/>
        <w:gridCol w:w="983"/>
        <w:gridCol w:w="647"/>
        <w:gridCol w:w="22"/>
        <w:gridCol w:w="1015"/>
        <w:gridCol w:w="672"/>
        <w:gridCol w:w="16"/>
        <w:gridCol w:w="669"/>
        <w:gridCol w:w="1021"/>
        <w:gridCol w:w="685"/>
        <w:gridCol w:w="914"/>
      </w:tblGrid>
      <w:tr w:rsidR="005C7704" w:rsidRPr="000E6192" w:rsidTr="00BA7754">
        <w:trPr>
          <w:trHeight w:val="361"/>
          <w:tblHeader/>
        </w:trPr>
        <w:tc>
          <w:tcPr>
            <w:tcW w:w="184" w:type="pct"/>
            <w:vMerge w:val="restart"/>
            <w:vAlign w:val="center"/>
          </w:tcPr>
          <w:p w:rsidR="005C7704" w:rsidRPr="000E6192" w:rsidRDefault="005C7704" w:rsidP="00BA7754">
            <w:pPr>
              <w:jc w:val="center"/>
              <w:rPr>
                <w:rFonts w:eastAsia="Calibri" w:cs="Times New Roman"/>
                <w:b/>
                <w:spacing w:val="-8"/>
                <w:sz w:val="24"/>
                <w:szCs w:val="24"/>
              </w:rPr>
            </w:pPr>
            <w:bookmarkStart w:id="0" w:name="_GoBack"/>
            <w:bookmarkEnd w:id="0"/>
            <w:r w:rsidRPr="000E6192">
              <w:rPr>
                <w:rFonts w:eastAsia="Calibri" w:cs="Times New Roman"/>
                <w:b/>
                <w:spacing w:val="-8"/>
                <w:sz w:val="24"/>
                <w:szCs w:val="24"/>
                <w:lang w:val="vi-VN"/>
              </w:rPr>
              <w:t>TT</w:t>
            </w:r>
          </w:p>
        </w:tc>
        <w:tc>
          <w:tcPr>
            <w:tcW w:w="330" w:type="pct"/>
            <w:vMerge w:val="restart"/>
            <w:vAlign w:val="center"/>
          </w:tcPr>
          <w:p w:rsidR="005C7704" w:rsidRPr="000E6192" w:rsidRDefault="005C7704" w:rsidP="00BA7754">
            <w:pPr>
              <w:jc w:val="center"/>
              <w:rPr>
                <w:rFonts w:eastAsia="Calibri" w:cs="Times New Roman"/>
                <w:b/>
                <w:spacing w:val="-8"/>
                <w:sz w:val="24"/>
                <w:szCs w:val="24"/>
              </w:rPr>
            </w:pPr>
            <w:r w:rsidRPr="000E6192">
              <w:rPr>
                <w:rFonts w:eastAsia="Calibri" w:cs="Times New Roman"/>
                <w:b/>
                <w:spacing w:val="-8"/>
                <w:sz w:val="24"/>
                <w:szCs w:val="24"/>
              </w:rPr>
              <w:t>Chủ đề</w:t>
            </w:r>
          </w:p>
        </w:tc>
        <w:tc>
          <w:tcPr>
            <w:tcW w:w="602" w:type="pct"/>
            <w:vMerge w:val="restart"/>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Nội dung</w:t>
            </w:r>
          </w:p>
        </w:tc>
        <w:tc>
          <w:tcPr>
            <w:tcW w:w="1789" w:type="pct"/>
            <w:vMerge w:val="restart"/>
            <w:vAlign w:val="center"/>
          </w:tcPr>
          <w:p w:rsidR="005C7704" w:rsidRPr="000E6192" w:rsidRDefault="005C7704" w:rsidP="00BA7754">
            <w:pPr>
              <w:jc w:val="center"/>
              <w:rPr>
                <w:rFonts w:eastAsia="Calibri"/>
                <w:b/>
                <w:spacing w:val="-8"/>
                <w:sz w:val="24"/>
                <w:szCs w:val="24"/>
              </w:rPr>
            </w:pPr>
            <w:r w:rsidRPr="000E6192">
              <w:rPr>
                <w:rFonts w:eastAsia="Calibri"/>
                <w:b/>
                <w:spacing w:val="-8"/>
                <w:sz w:val="24"/>
                <w:szCs w:val="24"/>
              </w:rPr>
              <w:t>Mức độ kiểm tra, đánh giá</w:t>
            </w:r>
          </w:p>
        </w:tc>
        <w:tc>
          <w:tcPr>
            <w:tcW w:w="2095" w:type="pct"/>
            <w:gridSpan w:val="10"/>
            <w:tcBorders>
              <w:bottom w:val="single" w:sz="4" w:space="0" w:color="auto"/>
            </w:tcBorders>
            <w:vAlign w:val="center"/>
          </w:tcPr>
          <w:p w:rsidR="005C7704" w:rsidRPr="000E6192" w:rsidRDefault="005C7704" w:rsidP="00BA7754">
            <w:pPr>
              <w:jc w:val="center"/>
              <w:rPr>
                <w:rFonts w:eastAsia="Calibri" w:cs="Times New Roman"/>
                <w:b/>
                <w:spacing w:val="-8"/>
                <w:sz w:val="24"/>
                <w:szCs w:val="24"/>
              </w:rPr>
            </w:pPr>
            <w:r w:rsidRPr="000E6192">
              <w:rPr>
                <w:rFonts w:eastAsia="Calibri" w:cs="Times New Roman"/>
                <w:b/>
                <w:spacing w:val="-8"/>
                <w:sz w:val="24"/>
                <w:szCs w:val="24"/>
                <w:lang w:val="vi-VN"/>
              </w:rPr>
              <w:t xml:space="preserve">Mức độ </w:t>
            </w:r>
            <w:r w:rsidRPr="000E6192">
              <w:rPr>
                <w:rFonts w:eastAsia="Calibri" w:cs="Times New Roman"/>
                <w:b/>
                <w:spacing w:val="-8"/>
                <w:sz w:val="24"/>
                <w:szCs w:val="24"/>
              </w:rPr>
              <w:t>đánh giá</w:t>
            </w:r>
          </w:p>
        </w:tc>
      </w:tr>
      <w:tr w:rsidR="005C7704" w:rsidRPr="000E6192" w:rsidTr="00BA7754">
        <w:trPr>
          <w:trHeight w:val="361"/>
          <w:tblHeader/>
        </w:trPr>
        <w:tc>
          <w:tcPr>
            <w:tcW w:w="184" w:type="pct"/>
            <w:vMerge/>
            <w:vAlign w:val="center"/>
          </w:tcPr>
          <w:p w:rsidR="005C7704" w:rsidRPr="000E6192" w:rsidRDefault="005C7704" w:rsidP="00BA7754">
            <w:pPr>
              <w:spacing w:after="120" w:line="360" w:lineRule="auto"/>
              <w:jc w:val="center"/>
              <w:rPr>
                <w:rFonts w:eastAsia="Calibri" w:cs="Times New Roman"/>
                <w:b/>
                <w:spacing w:val="-8"/>
                <w:sz w:val="24"/>
                <w:szCs w:val="24"/>
                <w:lang w:val="vi-VN"/>
              </w:rPr>
            </w:pPr>
          </w:p>
        </w:tc>
        <w:tc>
          <w:tcPr>
            <w:tcW w:w="330" w:type="pct"/>
            <w:vMerge/>
            <w:vAlign w:val="center"/>
          </w:tcPr>
          <w:p w:rsidR="005C7704" w:rsidRPr="000E6192" w:rsidRDefault="005C7704" w:rsidP="00BA7754">
            <w:pPr>
              <w:spacing w:after="120" w:line="360" w:lineRule="auto"/>
              <w:jc w:val="center"/>
              <w:rPr>
                <w:rFonts w:eastAsia="Calibri" w:cs="Times New Roman"/>
                <w:b/>
                <w:spacing w:val="-8"/>
                <w:sz w:val="24"/>
                <w:szCs w:val="24"/>
                <w:lang w:val="vi-VN"/>
              </w:rPr>
            </w:pPr>
          </w:p>
        </w:tc>
        <w:tc>
          <w:tcPr>
            <w:tcW w:w="602" w:type="pct"/>
            <w:vMerge/>
            <w:vAlign w:val="center"/>
          </w:tcPr>
          <w:p w:rsidR="005C7704" w:rsidRPr="000E6192" w:rsidRDefault="005C7704" w:rsidP="00BA7754">
            <w:pPr>
              <w:spacing w:after="120" w:line="360" w:lineRule="auto"/>
              <w:jc w:val="center"/>
              <w:rPr>
                <w:rFonts w:eastAsia="Calibri" w:cs="Times New Roman"/>
                <w:b/>
                <w:spacing w:val="-8"/>
                <w:sz w:val="24"/>
                <w:szCs w:val="24"/>
                <w:lang w:val="vi-VN"/>
              </w:rPr>
            </w:pPr>
          </w:p>
        </w:tc>
        <w:tc>
          <w:tcPr>
            <w:tcW w:w="1789" w:type="pct"/>
            <w:vMerge/>
          </w:tcPr>
          <w:p w:rsidR="005C7704" w:rsidRPr="000E6192" w:rsidRDefault="005C7704" w:rsidP="00BA7754">
            <w:pPr>
              <w:spacing w:after="120" w:line="360" w:lineRule="auto"/>
              <w:jc w:val="center"/>
              <w:rPr>
                <w:rFonts w:eastAsia="Calibri"/>
                <w:b/>
                <w:spacing w:val="-8"/>
                <w:sz w:val="24"/>
                <w:szCs w:val="24"/>
                <w:lang w:val="vi-VN"/>
              </w:rPr>
            </w:pPr>
          </w:p>
        </w:tc>
        <w:tc>
          <w:tcPr>
            <w:tcW w:w="521" w:type="pct"/>
            <w:gridSpan w:val="3"/>
            <w:shd w:val="clear" w:color="auto" w:fill="auto"/>
            <w:vAlign w:val="center"/>
          </w:tcPr>
          <w:p w:rsidR="005C7704" w:rsidRPr="0040283F" w:rsidRDefault="005C7704" w:rsidP="00BA7754">
            <w:pPr>
              <w:pStyle w:val="NoSpacing"/>
              <w:jc w:val="center"/>
              <w:rPr>
                <w:b/>
                <w:lang w:val="vi-VN"/>
              </w:rPr>
            </w:pPr>
            <w:r w:rsidRPr="0040283F">
              <w:rPr>
                <w:b/>
                <w:lang w:val="vi-VN"/>
              </w:rPr>
              <w:t>Nhận biết</w:t>
            </w:r>
          </w:p>
        </w:tc>
        <w:tc>
          <w:tcPr>
            <w:tcW w:w="537" w:type="pct"/>
            <w:gridSpan w:val="3"/>
            <w:shd w:val="clear" w:color="auto" w:fill="auto"/>
            <w:vAlign w:val="center"/>
          </w:tcPr>
          <w:p w:rsidR="005C7704" w:rsidRPr="0040283F" w:rsidRDefault="005C7704" w:rsidP="00BA7754">
            <w:pPr>
              <w:pStyle w:val="NoSpacing"/>
              <w:jc w:val="center"/>
              <w:rPr>
                <w:b/>
                <w:lang w:val="vi-VN"/>
              </w:rPr>
            </w:pPr>
            <w:r w:rsidRPr="0040283F">
              <w:rPr>
                <w:b/>
                <w:lang w:val="vi-VN"/>
              </w:rPr>
              <w:t>Thông hiểu</w:t>
            </w:r>
          </w:p>
        </w:tc>
        <w:tc>
          <w:tcPr>
            <w:tcW w:w="533" w:type="pct"/>
            <w:gridSpan w:val="2"/>
            <w:shd w:val="clear" w:color="auto" w:fill="auto"/>
            <w:vAlign w:val="center"/>
          </w:tcPr>
          <w:p w:rsidR="005C7704" w:rsidRPr="0040283F" w:rsidRDefault="005C7704" w:rsidP="00BA7754">
            <w:pPr>
              <w:pStyle w:val="NoSpacing"/>
              <w:jc w:val="center"/>
              <w:rPr>
                <w:b/>
                <w:lang w:val="vi-VN"/>
              </w:rPr>
            </w:pPr>
            <w:r w:rsidRPr="0040283F">
              <w:rPr>
                <w:b/>
                <w:lang w:val="vi-VN"/>
              </w:rPr>
              <w:t>VD</w:t>
            </w:r>
          </w:p>
        </w:tc>
        <w:tc>
          <w:tcPr>
            <w:tcW w:w="504" w:type="pct"/>
            <w:gridSpan w:val="2"/>
            <w:shd w:val="clear" w:color="auto" w:fill="auto"/>
            <w:vAlign w:val="center"/>
          </w:tcPr>
          <w:p w:rsidR="005C7704" w:rsidRPr="0040283F" w:rsidRDefault="005C7704" w:rsidP="00BA7754">
            <w:pPr>
              <w:pStyle w:val="NoSpacing"/>
              <w:jc w:val="center"/>
              <w:rPr>
                <w:b/>
              </w:rPr>
            </w:pPr>
            <w:r w:rsidRPr="0040283F">
              <w:rPr>
                <w:b/>
              </w:rPr>
              <w:t>VDC</w:t>
            </w:r>
          </w:p>
        </w:tc>
      </w:tr>
      <w:tr w:rsidR="005C7704" w:rsidRPr="000E6192" w:rsidTr="00BA7754">
        <w:trPr>
          <w:trHeight w:val="244"/>
          <w:tblHeader/>
        </w:trPr>
        <w:tc>
          <w:tcPr>
            <w:tcW w:w="184" w:type="pct"/>
            <w:vMerge/>
            <w:vAlign w:val="center"/>
          </w:tcPr>
          <w:p w:rsidR="005C7704" w:rsidRPr="000E6192" w:rsidRDefault="005C7704" w:rsidP="00BA7754">
            <w:pPr>
              <w:spacing w:after="120" w:line="360" w:lineRule="auto"/>
              <w:jc w:val="center"/>
              <w:rPr>
                <w:rFonts w:eastAsia="Calibri" w:cs="Times New Roman"/>
                <w:b/>
                <w:spacing w:val="-8"/>
                <w:sz w:val="24"/>
                <w:szCs w:val="24"/>
                <w:lang w:val="vi-VN"/>
              </w:rPr>
            </w:pPr>
          </w:p>
        </w:tc>
        <w:tc>
          <w:tcPr>
            <w:tcW w:w="330" w:type="pct"/>
            <w:vMerge/>
            <w:vAlign w:val="center"/>
          </w:tcPr>
          <w:p w:rsidR="005C7704" w:rsidRPr="000E6192" w:rsidRDefault="005C7704" w:rsidP="00BA7754">
            <w:pPr>
              <w:spacing w:after="120" w:line="360" w:lineRule="auto"/>
              <w:jc w:val="center"/>
              <w:rPr>
                <w:rFonts w:eastAsia="Calibri" w:cs="Times New Roman"/>
                <w:b/>
                <w:spacing w:val="-8"/>
                <w:sz w:val="24"/>
                <w:szCs w:val="24"/>
                <w:lang w:val="vi-VN"/>
              </w:rPr>
            </w:pPr>
          </w:p>
        </w:tc>
        <w:tc>
          <w:tcPr>
            <w:tcW w:w="602" w:type="pct"/>
            <w:vMerge/>
            <w:vAlign w:val="center"/>
          </w:tcPr>
          <w:p w:rsidR="005C7704" w:rsidRPr="000E6192" w:rsidRDefault="005C7704" w:rsidP="00BA7754">
            <w:pPr>
              <w:spacing w:after="120" w:line="360" w:lineRule="auto"/>
              <w:jc w:val="center"/>
              <w:rPr>
                <w:rFonts w:eastAsia="Calibri" w:cs="Times New Roman"/>
                <w:b/>
                <w:spacing w:val="-8"/>
                <w:sz w:val="24"/>
                <w:szCs w:val="24"/>
                <w:lang w:val="vi-VN"/>
              </w:rPr>
            </w:pPr>
          </w:p>
        </w:tc>
        <w:tc>
          <w:tcPr>
            <w:tcW w:w="1789" w:type="pct"/>
            <w:vMerge/>
          </w:tcPr>
          <w:p w:rsidR="005C7704" w:rsidRPr="000E6192" w:rsidRDefault="005C7704" w:rsidP="00BA7754">
            <w:pPr>
              <w:spacing w:after="120" w:line="360" w:lineRule="auto"/>
              <w:jc w:val="center"/>
              <w:rPr>
                <w:rFonts w:eastAsia="Calibri"/>
                <w:b/>
                <w:spacing w:val="-8"/>
                <w:sz w:val="24"/>
                <w:szCs w:val="24"/>
                <w:lang w:val="vi-VN"/>
              </w:rPr>
            </w:pPr>
          </w:p>
        </w:tc>
        <w:tc>
          <w:tcPr>
            <w:tcW w:w="310" w:type="pct"/>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TN</w:t>
            </w:r>
          </w:p>
        </w:tc>
        <w:tc>
          <w:tcPr>
            <w:tcW w:w="204" w:type="pct"/>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TL</w:t>
            </w:r>
          </w:p>
        </w:tc>
        <w:tc>
          <w:tcPr>
            <w:tcW w:w="327" w:type="pct"/>
            <w:gridSpan w:val="2"/>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TN</w:t>
            </w:r>
          </w:p>
        </w:tc>
        <w:tc>
          <w:tcPr>
            <w:tcW w:w="212" w:type="pct"/>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TL</w:t>
            </w:r>
          </w:p>
        </w:tc>
        <w:tc>
          <w:tcPr>
            <w:tcW w:w="216" w:type="pct"/>
            <w:gridSpan w:val="2"/>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TN</w:t>
            </w:r>
          </w:p>
        </w:tc>
        <w:tc>
          <w:tcPr>
            <w:tcW w:w="322" w:type="pct"/>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TL</w:t>
            </w:r>
          </w:p>
        </w:tc>
        <w:tc>
          <w:tcPr>
            <w:tcW w:w="216" w:type="pct"/>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TN</w:t>
            </w:r>
          </w:p>
        </w:tc>
        <w:tc>
          <w:tcPr>
            <w:tcW w:w="288" w:type="pct"/>
            <w:shd w:val="clear" w:color="auto" w:fill="auto"/>
            <w:vAlign w:val="center"/>
          </w:tcPr>
          <w:p w:rsidR="005C7704" w:rsidRPr="000E6192" w:rsidRDefault="005C7704" w:rsidP="00BA7754">
            <w:pPr>
              <w:spacing w:after="120" w:line="360" w:lineRule="auto"/>
              <w:jc w:val="center"/>
              <w:rPr>
                <w:rFonts w:eastAsia="Calibri" w:cs="Times New Roman"/>
                <w:b/>
                <w:spacing w:val="-8"/>
                <w:sz w:val="24"/>
                <w:szCs w:val="24"/>
                <w:lang w:val="vi-VN"/>
              </w:rPr>
            </w:pPr>
            <w:r w:rsidRPr="000E6192">
              <w:rPr>
                <w:rFonts w:eastAsia="Calibri" w:cs="Times New Roman"/>
                <w:b/>
                <w:spacing w:val="-8"/>
                <w:sz w:val="24"/>
                <w:szCs w:val="24"/>
                <w:lang w:val="vi-VN"/>
              </w:rPr>
              <w:t>TL</w:t>
            </w:r>
          </w:p>
        </w:tc>
      </w:tr>
      <w:tr w:rsidR="005C7704" w:rsidRPr="000E6192" w:rsidTr="00BA7754">
        <w:trPr>
          <w:trHeight w:val="624"/>
        </w:trPr>
        <w:tc>
          <w:tcPr>
            <w:tcW w:w="184" w:type="pct"/>
            <w:vMerge w:val="restart"/>
            <w:vAlign w:val="center"/>
          </w:tcPr>
          <w:p w:rsidR="005C7704" w:rsidRPr="000E6192" w:rsidRDefault="005C7704" w:rsidP="00BA7754">
            <w:pPr>
              <w:jc w:val="center"/>
              <w:rPr>
                <w:rFonts w:eastAsia="Calibri" w:cs="Times New Roman"/>
                <w:b/>
                <w:spacing w:val="-8"/>
                <w:sz w:val="24"/>
                <w:szCs w:val="24"/>
                <w:lang w:val="vi-VN"/>
              </w:rPr>
            </w:pPr>
            <w:r w:rsidRPr="000E6192">
              <w:rPr>
                <w:rFonts w:eastAsia="Calibri" w:cs="Times New Roman"/>
                <w:b/>
                <w:spacing w:val="-8"/>
                <w:sz w:val="24"/>
                <w:szCs w:val="24"/>
                <w:lang w:val="vi-VN"/>
              </w:rPr>
              <w:t>1</w:t>
            </w:r>
          </w:p>
        </w:tc>
        <w:tc>
          <w:tcPr>
            <w:tcW w:w="330" w:type="pct"/>
            <w:vMerge w:val="restart"/>
            <w:vAlign w:val="center"/>
          </w:tcPr>
          <w:p w:rsidR="005C7704" w:rsidRPr="000E6192" w:rsidRDefault="005C7704" w:rsidP="00BA7754">
            <w:pPr>
              <w:jc w:val="both"/>
              <w:rPr>
                <w:rFonts w:eastAsia="Times New Roman" w:cs="Times New Roman"/>
                <w:b/>
                <w:iCs/>
                <w:sz w:val="24"/>
                <w:szCs w:val="24"/>
                <w:lang w:val="da-DK"/>
              </w:rPr>
            </w:pPr>
            <w:r w:rsidRPr="000E6192">
              <w:rPr>
                <w:rFonts w:eastAsia="Calibri"/>
                <w:b/>
                <w:color w:val="000000"/>
                <w:sz w:val="24"/>
                <w:szCs w:val="24"/>
              </w:rPr>
              <w:t>1. Đại số tổ hợp</w:t>
            </w:r>
          </w:p>
        </w:tc>
        <w:tc>
          <w:tcPr>
            <w:tcW w:w="602" w:type="pct"/>
            <w:vAlign w:val="center"/>
          </w:tcPr>
          <w:p w:rsidR="005C7704" w:rsidRPr="000E6192" w:rsidRDefault="005C7704" w:rsidP="00BA7754">
            <w:pPr>
              <w:rPr>
                <w:b/>
                <w:bCs/>
                <w:color w:val="0070C0"/>
                <w:sz w:val="24"/>
                <w:szCs w:val="24"/>
                <w:lang w:val="vi-VN"/>
              </w:rPr>
            </w:pPr>
            <w:r w:rsidRPr="000E6192">
              <w:rPr>
                <w:color w:val="0070C0"/>
                <w:sz w:val="24"/>
                <w:szCs w:val="24"/>
              </w:rPr>
              <w:t>Quy tắc cộng. quy tắc nhân. Sơ đồ cây</w:t>
            </w:r>
            <w:r>
              <w:rPr>
                <w:color w:val="0070C0"/>
                <w:sz w:val="24"/>
                <w:szCs w:val="24"/>
              </w:rPr>
              <w:t xml:space="preserve">. </w:t>
            </w:r>
            <w:r w:rsidRPr="000E6192">
              <w:rPr>
                <w:color w:val="0070C0"/>
                <w:sz w:val="24"/>
                <w:szCs w:val="24"/>
              </w:rPr>
              <w:t>Hoán vị - Chỉnh hợp – Tổ hợp</w:t>
            </w:r>
          </w:p>
        </w:tc>
        <w:tc>
          <w:tcPr>
            <w:tcW w:w="1789" w:type="pct"/>
          </w:tcPr>
          <w:p w:rsidR="005C7704" w:rsidRPr="000E6192" w:rsidRDefault="005C7704" w:rsidP="00BA7754">
            <w:pPr>
              <w:spacing w:before="60"/>
              <w:jc w:val="both"/>
              <w:rPr>
                <w:rFonts w:eastAsia="Calibri"/>
                <w:b/>
                <w:i/>
                <w:color w:val="0070C0"/>
                <w:spacing w:val="-4"/>
                <w:sz w:val="24"/>
                <w:szCs w:val="24"/>
                <w:lang w:val="fr-FR"/>
              </w:rPr>
            </w:pPr>
            <w:r w:rsidRPr="000E6192">
              <w:rPr>
                <w:rFonts w:eastAsia="Calibri"/>
                <w:b/>
                <w:i/>
                <w:color w:val="0070C0"/>
                <w:spacing w:val="-4"/>
                <w:sz w:val="24"/>
                <w:szCs w:val="24"/>
                <w:lang w:val="fr-FR"/>
              </w:rPr>
              <w:t>Thông hiểu:</w:t>
            </w:r>
          </w:p>
          <w:p w:rsidR="005C7704" w:rsidRPr="000E6192" w:rsidRDefault="005C7704" w:rsidP="00BA7754">
            <w:pPr>
              <w:spacing w:before="60"/>
              <w:jc w:val="both"/>
              <w:rPr>
                <w:rFonts w:eastAsia="Calibri"/>
                <w:b/>
                <w:i/>
                <w:color w:val="0070C0"/>
                <w:spacing w:val="-4"/>
                <w:sz w:val="24"/>
                <w:szCs w:val="24"/>
                <w:lang w:val="fr-FR"/>
              </w:rPr>
            </w:pPr>
            <w:r w:rsidRPr="000E6192">
              <w:rPr>
                <w:rFonts w:eastAsia="Calibri"/>
                <w:color w:val="0070C0"/>
                <w:sz w:val="24"/>
                <w:szCs w:val="24"/>
                <w:lang w:val="da-DK"/>
              </w:rPr>
              <w:t>– Tính được số các hoán vị, chỉnh hợp, tổ hợp bằng máy tính cầm tay.</w:t>
            </w:r>
          </w:p>
          <w:p w:rsidR="005C7704" w:rsidRPr="000E6192" w:rsidRDefault="005C7704" w:rsidP="00BA7754">
            <w:pPr>
              <w:spacing w:before="60"/>
              <w:jc w:val="both"/>
              <w:rPr>
                <w:rFonts w:eastAsia="Calibri"/>
                <w:b/>
                <w:bCs/>
                <w:i/>
                <w:iCs/>
                <w:color w:val="0070C0"/>
                <w:spacing w:val="-8"/>
                <w:sz w:val="24"/>
                <w:szCs w:val="24"/>
              </w:rPr>
            </w:pPr>
            <w:r w:rsidRPr="000E6192">
              <w:rPr>
                <w:rFonts w:eastAsia="Calibri"/>
                <w:b/>
                <w:bCs/>
                <w:i/>
                <w:iCs/>
                <w:color w:val="0070C0"/>
                <w:spacing w:val="-8"/>
                <w:sz w:val="24"/>
                <w:szCs w:val="24"/>
              </w:rPr>
              <w:t>V</w:t>
            </w:r>
            <w:r w:rsidRPr="000E6192">
              <w:rPr>
                <w:rFonts w:eastAsia="Calibri"/>
                <w:b/>
                <w:bCs/>
                <w:i/>
                <w:iCs/>
                <w:color w:val="0070C0"/>
                <w:spacing w:val="-8"/>
                <w:sz w:val="24"/>
                <w:szCs w:val="24"/>
                <w:lang w:val="vi-VN"/>
              </w:rPr>
              <w:t>ận dụng</w:t>
            </w:r>
            <w:r w:rsidRPr="000E6192">
              <w:rPr>
                <w:rFonts w:eastAsia="Calibri"/>
                <w:b/>
                <w:bCs/>
                <w:i/>
                <w:iCs/>
                <w:color w:val="0070C0"/>
                <w:spacing w:val="-8"/>
                <w:sz w:val="24"/>
                <w:szCs w:val="24"/>
              </w:rPr>
              <w:t>:</w:t>
            </w:r>
          </w:p>
          <w:p w:rsidR="005C7704" w:rsidRPr="000E6192" w:rsidRDefault="005C7704" w:rsidP="00BA7754">
            <w:pPr>
              <w:suppressAutoHyphens/>
              <w:spacing w:before="60" w:after="60"/>
              <w:rPr>
                <w:rFonts w:eastAsia="Calibri"/>
                <w:color w:val="0070C0"/>
                <w:sz w:val="24"/>
                <w:szCs w:val="24"/>
                <w:lang w:val="da-DK"/>
              </w:rPr>
            </w:pPr>
            <w:r w:rsidRPr="000E6192">
              <w:rPr>
                <w:rFonts w:eastAsia="Calibri"/>
                <w:color w:val="0070C0"/>
                <w:sz w:val="24"/>
                <w:szCs w:val="24"/>
                <w:lang w:val="da-DK"/>
              </w:rPr>
              <w:t>– Tính được số các hoán vị, chỉnh hợp, tổ hợp.</w:t>
            </w:r>
          </w:p>
          <w:p w:rsidR="005C7704" w:rsidRPr="000E6192" w:rsidRDefault="005C7704" w:rsidP="00BA7754">
            <w:pPr>
              <w:suppressAutoHyphens/>
              <w:spacing w:before="60" w:after="60"/>
              <w:rPr>
                <w:rFonts w:eastAsia="Times New Roman"/>
                <w:color w:val="0070C0"/>
                <w:sz w:val="24"/>
                <w:szCs w:val="24"/>
              </w:rPr>
            </w:pPr>
            <w:r w:rsidRPr="000E6192">
              <w:rPr>
                <w:rFonts w:eastAsia="Calibri"/>
                <w:color w:val="0070C0"/>
                <w:sz w:val="24"/>
                <w:szCs w:val="24"/>
                <w:lang w:val="da-DK"/>
              </w:rPr>
              <w:t>–</w:t>
            </w:r>
            <w:r w:rsidRPr="000E6192">
              <w:rPr>
                <w:rFonts w:eastAsia="Times New Roman"/>
                <w:color w:val="0070C0"/>
                <w:sz w:val="24"/>
                <w:szCs w:val="24"/>
              </w:rPr>
              <w:t xml:space="preserve"> Vận dụng được quy tắc cộng và quy tắc nhân trong một số tình huống đơn giản (ví dụ: đếm số khả năng xuất hiện mặt sấp/ngửa khi tung một số đồng xu,...).</w:t>
            </w:r>
          </w:p>
          <w:p w:rsidR="005C7704" w:rsidRPr="000E6192" w:rsidRDefault="005C7704" w:rsidP="00BA7754">
            <w:pPr>
              <w:rPr>
                <w:rFonts w:eastAsia="Calibri"/>
                <w:color w:val="0070C0"/>
                <w:spacing w:val="-8"/>
                <w:sz w:val="24"/>
                <w:szCs w:val="24"/>
              </w:rPr>
            </w:pPr>
            <w:r w:rsidRPr="000E6192">
              <w:rPr>
                <w:rFonts w:eastAsia="Calibri"/>
                <w:color w:val="0070C0"/>
                <w:sz w:val="24"/>
                <w:szCs w:val="24"/>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310" w:type="pct"/>
            <w:shd w:val="clear" w:color="auto" w:fill="auto"/>
            <w:vAlign w:val="center"/>
          </w:tcPr>
          <w:p w:rsidR="005C7704" w:rsidRPr="000E6192" w:rsidRDefault="005C7704" w:rsidP="00BA7754">
            <w:pPr>
              <w:jc w:val="center"/>
              <w:rPr>
                <w:rFonts w:eastAsia="Calibri" w:cs="Times New Roman"/>
                <w:color w:val="0070C0"/>
                <w:spacing w:val="-8"/>
                <w:sz w:val="24"/>
                <w:szCs w:val="24"/>
              </w:rPr>
            </w:pPr>
          </w:p>
        </w:tc>
        <w:tc>
          <w:tcPr>
            <w:tcW w:w="204"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327" w:type="pct"/>
            <w:gridSpan w:val="2"/>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t>1</w:t>
            </w:r>
            <w:r w:rsidR="00377DCC">
              <w:rPr>
                <w:rFonts w:eastAsia="Calibri" w:cs="Times New Roman"/>
                <w:spacing w:val="-8"/>
                <w:sz w:val="24"/>
                <w:szCs w:val="24"/>
              </w:rPr>
              <w:t xml:space="preserve"> TN</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1</w:t>
            </w:r>
          </w:p>
        </w:tc>
        <w:tc>
          <w:tcPr>
            <w:tcW w:w="212"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322"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16"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88" w:type="pct"/>
            <w:shd w:val="clear" w:color="auto" w:fill="auto"/>
            <w:vAlign w:val="center"/>
          </w:tcPr>
          <w:p w:rsidR="005C7704" w:rsidRPr="000E6192" w:rsidRDefault="005C7704" w:rsidP="00BA7754">
            <w:pPr>
              <w:jc w:val="center"/>
              <w:rPr>
                <w:rFonts w:eastAsia="Calibri" w:cs="Times New Roman"/>
                <w:spacing w:val="-8"/>
                <w:sz w:val="24"/>
                <w:szCs w:val="24"/>
              </w:rPr>
            </w:pPr>
          </w:p>
        </w:tc>
      </w:tr>
      <w:tr w:rsidR="005C7704" w:rsidRPr="000E6192" w:rsidTr="00BA7754">
        <w:trPr>
          <w:trHeight w:val="625"/>
        </w:trPr>
        <w:tc>
          <w:tcPr>
            <w:tcW w:w="184" w:type="pct"/>
            <w:vMerge/>
            <w:vAlign w:val="center"/>
          </w:tcPr>
          <w:p w:rsidR="005C7704" w:rsidRPr="000E6192" w:rsidRDefault="005C7704" w:rsidP="00BA7754">
            <w:pPr>
              <w:jc w:val="center"/>
              <w:rPr>
                <w:rFonts w:eastAsia="Calibri" w:cs="Times New Roman"/>
                <w:b/>
                <w:spacing w:val="-8"/>
                <w:sz w:val="24"/>
                <w:szCs w:val="24"/>
              </w:rPr>
            </w:pPr>
          </w:p>
        </w:tc>
        <w:tc>
          <w:tcPr>
            <w:tcW w:w="330" w:type="pct"/>
            <w:vMerge/>
            <w:vAlign w:val="center"/>
          </w:tcPr>
          <w:p w:rsidR="005C7704" w:rsidRPr="000E6192" w:rsidRDefault="005C7704" w:rsidP="00BA7754">
            <w:pPr>
              <w:jc w:val="both"/>
              <w:rPr>
                <w:rFonts w:eastAsia="Times New Roman" w:cs="Times New Roman"/>
                <w:bCs/>
                <w:iCs/>
                <w:color w:val="000000"/>
                <w:sz w:val="24"/>
                <w:szCs w:val="24"/>
                <w:lang w:val="vi-VN"/>
              </w:rPr>
            </w:pPr>
          </w:p>
        </w:tc>
        <w:tc>
          <w:tcPr>
            <w:tcW w:w="602" w:type="pct"/>
            <w:vAlign w:val="center"/>
          </w:tcPr>
          <w:p w:rsidR="005C7704" w:rsidRPr="000E6192" w:rsidRDefault="005C7704" w:rsidP="00BA7754">
            <w:pPr>
              <w:pStyle w:val="NoSpacing"/>
              <w:rPr>
                <w:color w:val="0070C0"/>
                <w:sz w:val="24"/>
                <w:szCs w:val="24"/>
              </w:rPr>
            </w:pPr>
            <w:r w:rsidRPr="000E6192">
              <w:rPr>
                <w:color w:val="0070C0"/>
                <w:sz w:val="24"/>
                <w:szCs w:val="24"/>
              </w:rPr>
              <w:t>Nhị thức NiuTon</w:t>
            </w:r>
          </w:p>
        </w:tc>
        <w:tc>
          <w:tcPr>
            <w:tcW w:w="1789" w:type="pct"/>
          </w:tcPr>
          <w:p w:rsidR="005C7704" w:rsidRPr="000E6192" w:rsidRDefault="005C7704" w:rsidP="00BA7754">
            <w:pPr>
              <w:spacing w:before="60"/>
              <w:jc w:val="both"/>
              <w:rPr>
                <w:rFonts w:eastAsia="Calibri"/>
                <w:b/>
                <w:i/>
                <w:color w:val="0070C0"/>
                <w:spacing w:val="-8"/>
                <w:sz w:val="24"/>
                <w:szCs w:val="24"/>
              </w:rPr>
            </w:pPr>
            <w:r w:rsidRPr="000E6192">
              <w:rPr>
                <w:rFonts w:eastAsia="Calibri"/>
                <w:b/>
                <w:i/>
                <w:color w:val="0070C0"/>
                <w:spacing w:val="-8"/>
                <w:sz w:val="24"/>
                <w:szCs w:val="24"/>
                <w:lang w:val="vi-VN"/>
              </w:rPr>
              <w:t>Vận dụng</w:t>
            </w:r>
            <w:r w:rsidRPr="000E6192">
              <w:rPr>
                <w:rFonts w:eastAsia="Calibri"/>
                <w:b/>
                <w:i/>
                <w:color w:val="0070C0"/>
                <w:spacing w:val="-8"/>
                <w:sz w:val="24"/>
                <w:szCs w:val="24"/>
              </w:rPr>
              <w:t>:</w:t>
            </w:r>
          </w:p>
          <w:p w:rsidR="005C7704" w:rsidRPr="000E6192" w:rsidRDefault="005C7704" w:rsidP="00BA7754">
            <w:pPr>
              <w:rPr>
                <w:rFonts w:eastAsia="Calibri"/>
                <w:color w:val="0070C0"/>
                <w:spacing w:val="-8"/>
                <w:sz w:val="24"/>
                <w:szCs w:val="24"/>
              </w:rPr>
            </w:pPr>
            <w:r w:rsidRPr="000E6192">
              <w:rPr>
                <w:rFonts w:eastAsia="Calibri"/>
                <w:color w:val="0070C0"/>
                <w:spacing w:val="-4"/>
                <w:sz w:val="24"/>
                <w:szCs w:val="24"/>
                <w:lang w:val="da-DK"/>
              </w:rPr>
              <w:t>Khai triển được nhị thức Newton (</w:t>
            </w:r>
            <w:r w:rsidRPr="000E6192">
              <w:rPr>
                <w:rFonts w:eastAsia="Calibri"/>
                <w:i/>
                <w:color w:val="0070C0"/>
                <w:spacing w:val="-4"/>
                <w:sz w:val="24"/>
                <w:szCs w:val="24"/>
                <w:lang w:val="da-DK"/>
              </w:rPr>
              <w:t xml:space="preserve">a </w:t>
            </w:r>
            <w:r w:rsidRPr="000E6192">
              <w:rPr>
                <w:rFonts w:eastAsia="Calibri"/>
                <w:color w:val="0070C0"/>
                <w:spacing w:val="-4"/>
                <w:sz w:val="24"/>
                <w:szCs w:val="24"/>
                <w:lang w:val="da-DK"/>
              </w:rPr>
              <w:t xml:space="preserve">+ </w:t>
            </w:r>
            <w:r w:rsidRPr="000E6192">
              <w:rPr>
                <w:rFonts w:eastAsia="Calibri"/>
                <w:i/>
                <w:color w:val="0070C0"/>
                <w:spacing w:val="-4"/>
                <w:sz w:val="24"/>
                <w:szCs w:val="24"/>
                <w:lang w:val="da-DK"/>
              </w:rPr>
              <w:t>b</w:t>
            </w:r>
            <w:r w:rsidRPr="000E6192">
              <w:rPr>
                <w:rFonts w:eastAsia="Calibri"/>
                <w:color w:val="0070C0"/>
                <w:spacing w:val="-4"/>
                <w:sz w:val="24"/>
                <w:szCs w:val="24"/>
                <w:lang w:val="da-DK"/>
              </w:rPr>
              <w:t>)</w:t>
            </w:r>
            <w:r w:rsidRPr="000E6192">
              <w:rPr>
                <w:rFonts w:eastAsia="Calibri"/>
                <w:i/>
                <w:color w:val="0070C0"/>
                <w:spacing w:val="-4"/>
                <w:sz w:val="24"/>
                <w:szCs w:val="24"/>
                <w:vertAlign w:val="superscript"/>
                <w:lang w:val="da-DK"/>
              </w:rPr>
              <w:t>n</w:t>
            </w:r>
            <w:r w:rsidRPr="000E6192">
              <w:rPr>
                <w:rFonts w:eastAsia="Calibri"/>
                <w:color w:val="0070C0"/>
                <w:spacing w:val="-4"/>
                <w:sz w:val="24"/>
                <w:szCs w:val="24"/>
                <w:lang w:val="da-DK"/>
              </w:rPr>
              <w:t xml:space="preserve"> với số mũ thấp (</w:t>
            </w:r>
            <w:r w:rsidRPr="000E6192">
              <w:rPr>
                <w:rFonts w:eastAsia="Calibri"/>
                <w:i/>
                <w:color w:val="0070C0"/>
                <w:spacing w:val="-4"/>
                <w:sz w:val="24"/>
                <w:szCs w:val="24"/>
                <w:lang w:val="da-DK"/>
              </w:rPr>
              <w:t xml:space="preserve">n = </w:t>
            </w:r>
            <w:r w:rsidRPr="000E6192">
              <w:rPr>
                <w:rFonts w:eastAsia="Calibri"/>
                <w:color w:val="0070C0"/>
                <w:spacing w:val="-4"/>
                <w:sz w:val="24"/>
                <w:szCs w:val="24"/>
                <w:lang w:val="da-DK"/>
              </w:rPr>
              <w:t xml:space="preserve">4 hoặc </w:t>
            </w:r>
            <w:r w:rsidRPr="000E6192">
              <w:rPr>
                <w:rFonts w:eastAsia="Calibri"/>
                <w:i/>
                <w:color w:val="0070C0"/>
                <w:spacing w:val="-4"/>
                <w:sz w:val="24"/>
                <w:szCs w:val="24"/>
                <w:lang w:val="da-DK"/>
              </w:rPr>
              <w:t xml:space="preserve">n = </w:t>
            </w:r>
            <w:r w:rsidRPr="000E6192">
              <w:rPr>
                <w:rFonts w:eastAsia="Calibri"/>
                <w:color w:val="0070C0"/>
                <w:spacing w:val="-4"/>
                <w:sz w:val="24"/>
                <w:szCs w:val="24"/>
                <w:lang w:val="da-DK"/>
              </w:rPr>
              <w:t>5) bằng cách vận dụng tổ hợp.</w:t>
            </w:r>
          </w:p>
        </w:tc>
        <w:tc>
          <w:tcPr>
            <w:tcW w:w="310" w:type="pct"/>
            <w:shd w:val="clear" w:color="auto" w:fill="auto"/>
            <w:vAlign w:val="center"/>
          </w:tcPr>
          <w:p w:rsidR="005C7704" w:rsidRPr="000E6192" w:rsidRDefault="005C7704" w:rsidP="00BA7754">
            <w:pPr>
              <w:jc w:val="center"/>
              <w:rPr>
                <w:rFonts w:eastAsia="Calibri" w:cs="Times New Roman"/>
                <w:color w:val="0070C0"/>
                <w:spacing w:val="-8"/>
                <w:sz w:val="24"/>
                <w:szCs w:val="24"/>
              </w:rPr>
            </w:pPr>
          </w:p>
        </w:tc>
        <w:tc>
          <w:tcPr>
            <w:tcW w:w="204"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327"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212"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322"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16"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88" w:type="pct"/>
            <w:shd w:val="clear" w:color="auto" w:fill="auto"/>
            <w:vAlign w:val="center"/>
          </w:tcPr>
          <w:p w:rsidR="005C7704" w:rsidRPr="000E6192" w:rsidRDefault="005C7704" w:rsidP="00BA7754">
            <w:pPr>
              <w:jc w:val="center"/>
              <w:rPr>
                <w:rFonts w:eastAsia="Calibri" w:cs="Times New Roman"/>
                <w:spacing w:val="-8"/>
                <w:sz w:val="24"/>
                <w:szCs w:val="24"/>
              </w:rPr>
            </w:pPr>
          </w:p>
        </w:tc>
      </w:tr>
      <w:tr w:rsidR="005C7704" w:rsidRPr="000E6192" w:rsidTr="00BA7754">
        <w:trPr>
          <w:trHeight w:val="625"/>
        </w:trPr>
        <w:tc>
          <w:tcPr>
            <w:tcW w:w="184" w:type="pct"/>
            <w:vMerge w:val="restart"/>
            <w:vAlign w:val="center"/>
          </w:tcPr>
          <w:p w:rsidR="005C7704" w:rsidRPr="000E6192" w:rsidRDefault="005C7704" w:rsidP="00BA7754">
            <w:pPr>
              <w:jc w:val="center"/>
              <w:rPr>
                <w:rFonts w:eastAsia="Calibri" w:cs="Times New Roman"/>
                <w:b/>
                <w:spacing w:val="-8"/>
                <w:sz w:val="24"/>
                <w:szCs w:val="24"/>
              </w:rPr>
            </w:pPr>
            <w:r w:rsidRPr="000E6192">
              <w:rPr>
                <w:rFonts w:eastAsia="Calibri" w:cs="Times New Roman"/>
                <w:b/>
                <w:spacing w:val="-8"/>
                <w:sz w:val="24"/>
                <w:szCs w:val="24"/>
              </w:rPr>
              <w:t>2</w:t>
            </w:r>
          </w:p>
          <w:p w:rsidR="005C7704" w:rsidRPr="000E6192" w:rsidRDefault="005C7704" w:rsidP="00BA7754">
            <w:pPr>
              <w:ind w:hanging="109"/>
              <w:rPr>
                <w:rFonts w:eastAsia="Calibri" w:cs="Times New Roman"/>
                <w:b/>
                <w:spacing w:val="-8"/>
                <w:sz w:val="24"/>
                <w:szCs w:val="24"/>
              </w:rPr>
            </w:pPr>
          </w:p>
        </w:tc>
        <w:tc>
          <w:tcPr>
            <w:tcW w:w="330" w:type="pct"/>
            <w:vMerge w:val="restart"/>
            <w:vAlign w:val="center"/>
          </w:tcPr>
          <w:p w:rsidR="005C7704" w:rsidRPr="000E6192" w:rsidRDefault="005C7704" w:rsidP="00BA7754">
            <w:pPr>
              <w:rPr>
                <w:rFonts w:eastAsia="Times New Roman" w:cs="Times New Roman"/>
                <w:b/>
                <w:bCs/>
                <w:iCs/>
                <w:color w:val="000000"/>
                <w:sz w:val="24"/>
                <w:szCs w:val="24"/>
                <w:lang w:val="da-DK"/>
              </w:rPr>
            </w:pPr>
            <w:r w:rsidRPr="000E6192">
              <w:rPr>
                <w:rFonts w:eastAsia="Calibri"/>
                <w:b/>
                <w:color w:val="000000"/>
                <w:sz w:val="24"/>
                <w:szCs w:val="24"/>
              </w:rPr>
              <w:t>2. Một số yếu tố thố</w:t>
            </w:r>
            <w:r>
              <w:rPr>
                <w:rFonts w:eastAsia="Calibri"/>
                <w:b/>
                <w:color w:val="000000"/>
                <w:sz w:val="24"/>
                <w:szCs w:val="24"/>
              </w:rPr>
              <w:t>ng kê và xác suất</w:t>
            </w:r>
          </w:p>
        </w:tc>
        <w:tc>
          <w:tcPr>
            <w:tcW w:w="602" w:type="pct"/>
            <w:vAlign w:val="center"/>
          </w:tcPr>
          <w:p w:rsidR="005C7704" w:rsidRPr="000E6192" w:rsidRDefault="005C7704" w:rsidP="00BA7754">
            <w:pPr>
              <w:jc w:val="both"/>
              <w:rPr>
                <w:rFonts w:eastAsia="Times New Roman" w:cs="Times New Roman"/>
                <w:bCs/>
                <w:iCs/>
                <w:color w:val="000000"/>
                <w:sz w:val="24"/>
                <w:szCs w:val="24"/>
              </w:rPr>
            </w:pPr>
            <w:r w:rsidRPr="000E6192">
              <w:rPr>
                <w:color w:val="0070C0"/>
                <w:sz w:val="24"/>
                <w:szCs w:val="24"/>
              </w:rPr>
              <w:t>Số gần đúng. Sai số</w:t>
            </w:r>
          </w:p>
        </w:tc>
        <w:tc>
          <w:tcPr>
            <w:tcW w:w="1789" w:type="pct"/>
          </w:tcPr>
          <w:p w:rsidR="005C7704" w:rsidRPr="000E6192" w:rsidRDefault="005C7704" w:rsidP="00BA7754">
            <w:pPr>
              <w:spacing w:before="60"/>
              <w:jc w:val="both"/>
              <w:rPr>
                <w:rFonts w:eastAsia="Calibri"/>
                <w:b/>
                <w:i/>
                <w:color w:val="0070C0"/>
                <w:spacing w:val="-8"/>
                <w:sz w:val="24"/>
                <w:szCs w:val="24"/>
              </w:rPr>
            </w:pPr>
            <w:r w:rsidRPr="000E6192">
              <w:rPr>
                <w:rFonts w:eastAsia="Calibri"/>
                <w:b/>
                <w:i/>
                <w:color w:val="0070C0"/>
                <w:spacing w:val="-8"/>
                <w:sz w:val="24"/>
                <w:szCs w:val="24"/>
                <w:lang w:val="vi-VN"/>
              </w:rPr>
              <w:t xml:space="preserve">Nhận biết </w:t>
            </w:r>
            <w:r w:rsidRPr="000E6192">
              <w:rPr>
                <w:rFonts w:eastAsia="Calibri"/>
                <w:b/>
                <w:i/>
                <w:color w:val="0070C0"/>
                <w:spacing w:val="-8"/>
                <w:sz w:val="24"/>
                <w:szCs w:val="24"/>
              </w:rPr>
              <w:t>:</w:t>
            </w:r>
          </w:p>
          <w:p w:rsidR="005C7704" w:rsidRPr="000E6192" w:rsidRDefault="005C7704" w:rsidP="00BA7754">
            <w:pPr>
              <w:suppressAutoHyphens/>
              <w:spacing w:before="60" w:after="60"/>
              <w:rPr>
                <w:rFonts w:eastAsia="Calibri"/>
                <w:color w:val="0070C0"/>
                <w:sz w:val="24"/>
                <w:szCs w:val="24"/>
              </w:rPr>
            </w:pPr>
            <w:r w:rsidRPr="000E6192">
              <w:rPr>
                <w:rFonts w:eastAsia="Calibri"/>
                <w:color w:val="0070C0"/>
                <w:sz w:val="24"/>
                <w:szCs w:val="24"/>
              </w:rPr>
              <w:t>– Hiểu được khái niệm số gần đúng, sai số tuyệt đối.</w:t>
            </w:r>
          </w:p>
          <w:p w:rsidR="005C7704" w:rsidRPr="000E6192" w:rsidRDefault="005C7704" w:rsidP="00BA7754">
            <w:pPr>
              <w:spacing w:before="60"/>
              <w:jc w:val="both"/>
              <w:rPr>
                <w:rFonts w:eastAsia="Calibri"/>
                <w:b/>
                <w:i/>
                <w:color w:val="0070C0"/>
                <w:spacing w:val="-4"/>
                <w:sz w:val="24"/>
                <w:szCs w:val="24"/>
                <w:lang w:val="fr-FR"/>
              </w:rPr>
            </w:pPr>
            <w:r w:rsidRPr="000E6192">
              <w:rPr>
                <w:rFonts w:eastAsia="Calibri"/>
                <w:b/>
                <w:i/>
                <w:color w:val="0070C0"/>
                <w:spacing w:val="-4"/>
                <w:sz w:val="24"/>
                <w:szCs w:val="24"/>
                <w:lang w:val="fr-FR"/>
              </w:rPr>
              <w:t>Thông hiểu:</w:t>
            </w:r>
          </w:p>
          <w:p w:rsidR="005C7704" w:rsidRPr="000E6192" w:rsidRDefault="005C7704" w:rsidP="00BA7754">
            <w:pPr>
              <w:suppressAutoHyphens/>
              <w:spacing w:before="60" w:after="60"/>
              <w:rPr>
                <w:rFonts w:eastAsia="Calibri"/>
                <w:color w:val="0070C0"/>
                <w:sz w:val="24"/>
                <w:szCs w:val="24"/>
              </w:rPr>
            </w:pPr>
            <w:r w:rsidRPr="000E6192">
              <w:rPr>
                <w:rFonts w:eastAsia="Calibri"/>
                <w:color w:val="0070C0"/>
                <w:sz w:val="24"/>
                <w:szCs w:val="24"/>
              </w:rPr>
              <w:t>– Xác định được số gần đúng của một số với độ chính xác cho trước.</w:t>
            </w:r>
          </w:p>
          <w:p w:rsidR="005C7704" w:rsidRPr="000E6192" w:rsidRDefault="005C7704" w:rsidP="00BA7754">
            <w:pPr>
              <w:suppressAutoHyphens/>
              <w:spacing w:before="60" w:after="60"/>
              <w:rPr>
                <w:rFonts w:eastAsia="Calibri"/>
                <w:color w:val="0070C0"/>
                <w:sz w:val="24"/>
                <w:szCs w:val="24"/>
              </w:rPr>
            </w:pPr>
            <w:r w:rsidRPr="000E6192">
              <w:rPr>
                <w:rFonts w:eastAsia="Calibri"/>
                <w:color w:val="0070C0"/>
                <w:sz w:val="24"/>
                <w:szCs w:val="24"/>
              </w:rPr>
              <w:t>– Xác định được sai số tương đối của số gần đúng.</w:t>
            </w:r>
          </w:p>
          <w:p w:rsidR="005C7704" w:rsidRPr="000E6192" w:rsidRDefault="005C7704" w:rsidP="00BA7754">
            <w:pPr>
              <w:spacing w:before="60"/>
              <w:jc w:val="both"/>
              <w:rPr>
                <w:rFonts w:eastAsia="Calibri"/>
                <w:b/>
                <w:bCs/>
                <w:i/>
                <w:iCs/>
                <w:color w:val="0070C0"/>
                <w:spacing w:val="-8"/>
                <w:sz w:val="24"/>
                <w:szCs w:val="24"/>
              </w:rPr>
            </w:pPr>
            <w:r w:rsidRPr="000E6192">
              <w:rPr>
                <w:rFonts w:eastAsia="Calibri"/>
                <w:b/>
                <w:bCs/>
                <w:i/>
                <w:iCs/>
                <w:color w:val="0070C0"/>
                <w:spacing w:val="-8"/>
                <w:sz w:val="24"/>
                <w:szCs w:val="24"/>
              </w:rPr>
              <w:t>V</w:t>
            </w:r>
            <w:r w:rsidRPr="000E6192">
              <w:rPr>
                <w:rFonts w:eastAsia="Calibri"/>
                <w:b/>
                <w:bCs/>
                <w:i/>
                <w:iCs/>
                <w:color w:val="0070C0"/>
                <w:spacing w:val="-8"/>
                <w:sz w:val="24"/>
                <w:szCs w:val="24"/>
                <w:lang w:val="vi-VN"/>
              </w:rPr>
              <w:t>ận dụng</w:t>
            </w:r>
            <w:r w:rsidRPr="000E6192">
              <w:rPr>
                <w:rFonts w:eastAsia="Calibri"/>
                <w:b/>
                <w:bCs/>
                <w:i/>
                <w:iCs/>
                <w:color w:val="0070C0"/>
                <w:spacing w:val="-8"/>
                <w:sz w:val="24"/>
                <w:szCs w:val="24"/>
              </w:rPr>
              <w:t>:</w:t>
            </w:r>
          </w:p>
          <w:p w:rsidR="005C7704" w:rsidRPr="000E6192" w:rsidRDefault="005C7704" w:rsidP="00BA7754">
            <w:pPr>
              <w:suppressAutoHyphens/>
              <w:spacing w:before="60" w:after="60"/>
              <w:rPr>
                <w:rFonts w:eastAsia="Calibri"/>
                <w:color w:val="0070C0"/>
                <w:sz w:val="24"/>
                <w:szCs w:val="24"/>
              </w:rPr>
            </w:pPr>
            <w:r w:rsidRPr="000E6192">
              <w:rPr>
                <w:rFonts w:eastAsia="Calibri"/>
                <w:color w:val="0070C0"/>
                <w:sz w:val="24"/>
                <w:szCs w:val="24"/>
              </w:rPr>
              <w:t>– Xác định được số quy tròn của số gần đúng với độ chính xác cho trước.</w:t>
            </w:r>
          </w:p>
          <w:p w:rsidR="005C7704" w:rsidRPr="000E6192" w:rsidRDefault="005C7704" w:rsidP="00BA7754">
            <w:pPr>
              <w:rPr>
                <w:rFonts w:eastAsia="Calibri"/>
                <w:color w:val="0070C0"/>
                <w:spacing w:val="-8"/>
                <w:sz w:val="24"/>
                <w:szCs w:val="24"/>
              </w:rPr>
            </w:pPr>
            <w:r w:rsidRPr="000E6192">
              <w:rPr>
                <w:rFonts w:eastAsia="Calibri"/>
                <w:color w:val="0070C0"/>
                <w:sz w:val="24"/>
                <w:szCs w:val="24"/>
              </w:rPr>
              <w:t>– Biết sử dụng máy tính cầm tay để tính toán với các số gần đúng.</w:t>
            </w:r>
          </w:p>
        </w:tc>
        <w:tc>
          <w:tcPr>
            <w:tcW w:w="310" w:type="pct"/>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t>3</w:t>
            </w:r>
            <w:r w:rsidR="00377DCC">
              <w:rPr>
                <w:rFonts w:eastAsia="Calibri" w:cs="Times New Roman"/>
                <w:spacing w:val="-8"/>
                <w:sz w:val="24"/>
                <w:szCs w:val="24"/>
              </w:rPr>
              <w:t xml:space="preserve"> TN</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2</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3</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4</w:t>
            </w:r>
          </w:p>
        </w:tc>
        <w:tc>
          <w:tcPr>
            <w:tcW w:w="204"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327" w:type="pct"/>
            <w:gridSpan w:val="2"/>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t>1</w:t>
            </w:r>
            <w:r w:rsidR="00377DCC">
              <w:rPr>
                <w:rFonts w:eastAsia="Calibri" w:cs="Times New Roman"/>
                <w:spacing w:val="-8"/>
                <w:sz w:val="24"/>
                <w:szCs w:val="24"/>
              </w:rPr>
              <w:t xml:space="preserve"> TN</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5</w:t>
            </w:r>
          </w:p>
        </w:tc>
        <w:tc>
          <w:tcPr>
            <w:tcW w:w="212"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322"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16"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88" w:type="pct"/>
            <w:shd w:val="clear" w:color="auto" w:fill="auto"/>
            <w:vAlign w:val="center"/>
          </w:tcPr>
          <w:p w:rsidR="005C7704" w:rsidRPr="000E6192" w:rsidRDefault="005C7704" w:rsidP="00BA7754">
            <w:pPr>
              <w:jc w:val="center"/>
              <w:rPr>
                <w:rFonts w:eastAsia="Calibri" w:cs="Times New Roman"/>
                <w:spacing w:val="-8"/>
                <w:sz w:val="24"/>
                <w:szCs w:val="24"/>
              </w:rPr>
            </w:pPr>
          </w:p>
        </w:tc>
      </w:tr>
      <w:tr w:rsidR="005C7704" w:rsidRPr="000E6192" w:rsidTr="00BA7754">
        <w:trPr>
          <w:trHeight w:val="625"/>
        </w:trPr>
        <w:tc>
          <w:tcPr>
            <w:tcW w:w="184" w:type="pct"/>
            <w:vMerge/>
            <w:vAlign w:val="center"/>
          </w:tcPr>
          <w:p w:rsidR="005C7704" w:rsidRPr="000E6192" w:rsidRDefault="005C7704" w:rsidP="00BA7754">
            <w:pPr>
              <w:jc w:val="center"/>
              <w:rPr>
                <w:rFonts w:eastAsia="Calibri"/>
                <w:b/>
                <w:spacing w:val="-8"/>
                <w:sz w:val="24"/>
                <w:szCs w:val="24"/>
              </w:rPr>
            </w:pPr>
          </w:p>
        </w:tc>
        <w:tc>
          <w:tcPr>
            <w:tcW w:w="330" w:type="pct"/>
            <w:vMerge/>
            <w:vAlign w:val="center"/>
          </w:tcPr>
          <w:p w:rsidR="005C7704" w:rsidRPr="000E6192" w:rsidRDefault="005C7704" w:rsidP="00BA7754">
            <w:pPr>
              <w:rPr>
                <w:rFonts w:eastAsia="Calibri"/>
                <w:b/>
                <w:color w:val="000000"/>
                <w:sz w:val="24"/>
                <w:szCs w:val="24"/>
              </w:rPr>
            </w:pPr>
          </w:p>
        </w:tc>
        <w:tc>
          <w:tcPr>
            <w:tcW w:w="602" w:type="pct"/>
            <w:vAlign w:val="center"/>
          </w:tcPr>
          <w:p w:rsidR="005C7704" w:rsidRPr="000E6192" w:rsidRDefault="005C7704" w:rsidP="00BA7754">
            <w:pPr>
              <w:jc w:val="both"/>
              <w:rPr>
                <w:rFonts w:eastAsia="Times New Roman"/>
                <w:bCs/>
                <w:iCs/>
                <w:color w:val="000000"/>
                <w:sz w:val="24"/>
                <w:szCs w:val="24"/>
              </w:rPr>
            </w:pPr>
            <w:r w:rsidRPr="000E6192">
              <w:rPr>
                <w:color w:val="000000" w:themeColor="text1"/>
                <w:sz w:val="24"/>
                <w:szCs w:val="24"/>
              </w:rPr>
              <w:t>Các số đặc trưng đo xu thể trung tâm cho mẫu số liệu không ghép nhóm (3 tiết)</w:t>
            </w:r>
          </w:p>
        </w:tc>
        <w:tc>
          <w:tcPr>
            <w:tcW w:w="1789" w:type="pct"/>
          </w:tcPr>
          <w:p w:rsidR="005C7704" w:rsidRPr="000E6192" w:rsidRDefault="005C7704" w:rsidP="00BA7754">
            <w:pPr>
              <w:spacing w:before="60"/>
              <w:jc w:val="both"/>
              <w:rPr>
                <w:rFonts w:eastAsia="Calibri"/>
                <w:b/>
                <w:i/>
                <w:spacing w:val="-4"/>
                <w:sz w:val="24"/>
                <w:szCs w:val="24"/>
                <w:lang w:val="fr-FR"/>
              </w:rPr>
            </w:pPr>
            <w:r w:rsidRPr="000E6192">
              <w:rPr>
                <w:rFonts w:eastAsia="Calibri"/>
                <w:b/>
                <w:i/>
                <w:spacing w:val="-4"/>
                <w:sz w:val="24"/>
                <w:szCs w:val="24"/>
                <w:lang w:val="fr-FR"/>
              </w:rPr>
              <w:t>Thông hiểu:</w:t>
            </w:r>
          </w:p>
          <w:p w:rsidR="005C7704" w:rsidRPr="000E6192" w:rsidRDefault="005C7704" w:rsidP="00BA7754">
            <w:pPr>
              <w:rPr>
                <w:rFonts w:eastAsia="Calibri"/>
                <w:color w:val="000000"/>
                <w:sz w:val="24"/>
                <w:szCs w:val="24"/>
                <w:lang w:val="vi-VN"/>
              </w:rPr>
            </w:pPr>
            <w:r w:rsidRPr="000E6192">
              <w:rPr>
                <w:rFonts w:eastAsia="Calibri"/>
                <w:color w:val="000000"/>
                <w:sz w:val="24"/>
                <w:szCs w:val="24"/>
              </w:rPr>
              <w:t>Phát hiện</w:t>
            </w:r>
            <w:r w:rsidRPr="000E6192">
              <w:rPr>
                <w:rFonts w:eastAsia="Calibri"/>
                <w:color w:val="000000"/>
                <w:sz w:val="24"/>
                <w:szCs w:val="24"/>
                <w:lang w:val="vi-VN"/>
              </w:rPr>
              <w:t xml:space="preserve"> </w:t>
            </w:r>
            <w:r w:rsidRPr="000E6192">
              <w:rPr>
                <w:rFonts w:eastAsia="Calibri"/>
                <w:color w:val="000000"/>
                <w:sz w:val="24"/>
                <w:szCs w:val="24"/>
              </w:rPr>
              <w:t xml:space="preserve">và lí giải </w:t>
            </w:r>
            <w:r w:rsidRPr="000E6192">
              <w:rPr>
                <w:rFonts w:eastAsia="Calibri"/>
                <w:color w:val="000000"/>
                <w:sz w:val="24"/>
                <w:szCs w:val="24"/>
                <w:lang w:val="vi-VN"/>
              </w:rPr>
              <w:t xml:space="preserve">được số liệu không chính xác </w:t>
            </w:r>
            <w:r w:rsidRPr="000E6192">
              <w:rPr>
                <w:rFonts w:eastAsia="Calibri"/>
                <w:color w:val="000000"/>
                <w:sz w:val="24"/>
                <w:szCs w:val="24"/>
              </w:rPr>
              <w:t xml:space="preserve">dựa trên </w:t>
            </w:r>
            <w:r w:rsidRPr="000E6192">
              <w:rPr>
                <w:rFonts w:eastAsia="Calibri"/>
                <w:color w:val="000000"/>
                <w:sz w:val="24"/>
                <w:szCs w:val="24"/>
                <w:lang w:val="vi-VN"/>
              </w:rPr>
              <w:t>mối liên hệ toán học đơn giản giữa các số liệu đã được biểu diễn</w:t>
            </w:r>
            <w:r w:rsidRPr="000E6192">
              <w:rPr>
                <w:rFonts w:eastAsia="Calibri"/>
                <w:color w:val="000000"/>
                <w:sz w:val="24"/>
                <w:szCs w:val="24"/>
              </w:rPr>
              <w:t xml:space="preserve"> </w:t>
            </w:r>
            <w:r w:rsidRPr="000E6192">
              <w:rPr>
                <w:rFonts w:eastAsia="Calibri"/>
                <w:color w:val="000000"/>
                <w:sz w:val="24"/>
                <w:szCs w:val="24"/>
                <w:lang w:val="vi-VN"/>
              </w:rPr>
              <w:t>trong nh</w:t>
            </w:r>
            <w:r w:rsidRPr="000E6192">
              <w:rPr>
                <w:rFonts w:eastAsia="Calibri"/>
                <w:color w:val="000000"/>
                <w:sz w:val="24"/>
                <w:szCs w:val="24"/>
              </w:rPr>
              <w:t>iều</w:t>
            </w:r>
            <w:r w:rsidRPr="000E6192">
              <w:rPr>
                <w:rFonts w:eastAsia="Calibri"/>
                <w:color w:val="000000"/>
                <w:sz w:val="24"/>
                <w:szCs w:val="24"/>
                <w:lang w:val="vi-VN"/>
              </w:rPr>
              <w:t xml:space="preserve"> ví dụ.</w:t>
            </w:r>
          </w:p>
          <w:p w:rsidR="005C7704" w:rsidRPr="000E6192" w:rsidRDefault="005C7704" w:rsidP="00BA7754">
            <w:pPr>
              <w:spacing w:before="60"/>
              <w:jc w:val="both"/>
              <w:rPr>
                <w:rFonts w:eastAsia="Calibri"/>
                <w:b/>
                <w:bCs/>
                <w:i/>
                <w:iCs/>
                <w:spacing w:val="-8"/>
                <w:sz w:val="24"/>
                <w:szCs w:val="24"/>
              </w:rPr>
            </w:pPr>
            <w:r w:rsidRPr="000E6192">
              <w:rPr>
                <w:rFonts w:eastAsia="Calibri"/>
                <w:b/>
                <w:bCs/>
                <w:i/>
                <w:iCs/>
                <w:spacing w:val="-8"/>
                <w:sz w:val="24"/>
                <w:szCs w:val="24"/>
              </w:rPr>
              <w:t>V</w:t>
            </w:r>
            <w:r w:rsidRPr="000E6192">
              <w:rPr>
                <w:rFonts w:eastAsia="Calibri"/>
                <w:b/>
                <w:bCs/>
                <w:i/>
                <w:iCs/>
                <w:spacing w:val="-8"/>
                <w:sz w:val="24"/>
                <w:szCs w:val="24"/>
                <w:lang w:val="vi-VN"/>
              </w:rPr>
              <w:t>ận dụng</w:t>
            </w:r>
            <w:r w:rsidRPr="000E6192">
              <w:rPr>
                <w:rFonts w:eastAsia="Calibri"/>
                <w:b/>
                <w:bCs/>
                <w:i/>
                <w:iCs/>
                <w:spacing w:val="-8"/>
                <w:sz w:val="24"/>
                <w:szCs w:val="24"/>
              </w:rPr>
              <w:t>:</w:t>
            </w:r>
          </w:p>
          <w:p w:rsidR="005C7704" w:rsidRPr="000E6192" w:rsidRDefault="005C7704" w:rsidP="00BA7754">
            <w:pPr>
              <w:suppressAutoHyphens/>
              <w:spacing w:before="60" w:after="60"/>
              <w:rPr>
                <w:rFonts w:eastAsia="Times New Roman"/>
                <w:noProof/>
                <w:color w:val="000000"/>
                <w:sz w:val="24"/>
                <w:szCs w:val="24"/>
                <w:lang w:val="vi-VN"/>
              </w:rPr>
            </w:pPr>
            <w:r w:rsidRPr="000E6192">
              <w:rPr>
                <w:rFonts w:eastAsia="Times New Roman"/>
                <w:noProof/>
                <w:color w:val="000000"/>
                <w:sz w:val="24"/>
                <w:szCs w:val="24"/>
                <w:lang w:val="vi-VN"/>
              </w:rPr>
              <w:t xml:space="preserve">– Tính được số đặc trưng </w:t>
            </w:r>
            <w:r w:rsidRPr="000E6192">
              <w:rPr>
                <w:rFonts w:eastAsia="Times New Roman"/>
                <w:noProof/>
                <w:color w:val="000000"/>
                <w:sz w:val="24"/>
                <w:szCs w:val="24"/>
              </w:rPr>
              <w:t xml:space="preserve">đo xu thế trung tâm cho </w:t>
            </w:r>
            <w:r w:rsidRPr="000E6192">
              <w:rPr>
                <w:rFonts w:eastAsia="Times New Roman"/>
                <w:noProof/>
                <w:color w:val="000000"/>
                <w:sz w:val="24"/>
                <w:szCs w:val="24"/>
                <w:lang w:val="vi-VN"/>
              </w:rPr>
              <w:t>mẫu số liệu</w:t>
            </w:r>
            <w:r w:rsidRPr="000E6192">
              <w:rPr>
                <w:rFonts w:eastAsia="Times New Roman"/>
                <w:noProof/>
                <w:color w:val="000000"/>
                <w:sz w:val="24"/>
                <w:szCs w:val="24"/>
              </w:rPr>
              <w:t xml:space="preserve"> không ghép nhóm</w:t>
            </w:r>
            <w:r w:rsidRPr="000E6192">
              <w:rPr>
                <w:rFonts w:eastAsia="Times New Roman"/>
                <w:noProof/>
                <w:color w:val="000000"/>
                <w:sz w:val="24"/>
                <w:szCs w:val="24"/>
                <w:lang w:val="vi-VN"/>
              </w:rPr>
              <w:t xml:space="preserve">: số trung bình cộng </w:t>
            </w:r>
            <w:r w:rsidRPr="000E6192">
              <w:rPr>
                <w:rFonts w:eastAsia="Times New Roman"/>
                <w:noProof/>
                <w:color w:val="000000"/>
                <w:sz w:val="24"/>
                <w:szCs w:val="24"/>
              </w:rPr>
              <w:t xml:space="preserve">(hay số trung bình), </w:t>
            </w:r>
            <w:r w:rsidRPr="000E6192">
              <w:rPr>
                <w:rFonts w:eastAsia="Times New Roman"/>
                <w:noProof/>
                <w:color w:val="000000"/>
                <w:sz w:val="24"/>
                <w:szCs w:val="24"/>
                <w:lang w:val="vi-VN"/>
              </w:rPr>
              <w:t>trung vị (</w:t>
            </w:r>
            <w:r w:rsidRPr="000E6192">
              <w:rPr>
                <w:rFonts w:eastAsia="Calibri"/>
                <w:i/>
                <w:color w:val="000000"/>
                <w:sz w:val="24"/>
                <w:szCs w:val="24"/>
                <w:lang w:val="vi-VN"/>
              </w:rPr>
              <w:t>median</w:t>
            </w:r>
            <w:r w:rsidRPr="000E6192">
              <w:rPr>
                <w:rFonts w:eastAsia="Times New Roman"/>
                <w:noProof/>
                <w:color w:val="000000"/>
                <w:sz w:val="24"/>
                <w:szCs w:val="24"/>
                <w:lang w:val="vi-VN"/>
              </w:rPr>
              <w:t xml:space="preserve">), </w:t>
            </w:r>
            <w:r w:rsidRPr="000E6192">
              <w:rPr>
                <w:rFonts w:eastAsia="Times New Roman"/>
                <w:noProof/>
                <w:color w:val="000000"/>
                <w:sz w:val="24"/>
                <w:szCs w:val="24"/>
              </w:rPr>
              <w:t>tứ phân vị (</w:t>
            </w:r>
            <w:r w:rsidRPr="000E6192">
              <w:rPr>
                <w:rFonts w:eastAsia="Times New Roman"/>
                <w:i/>
                <w:noProof/>
                <w:color w:val="000000"/>
                <w:sz w:val="24"/>
                <w:szCs w:val="24"/>
              </w:rPr>
              <w:t>quartiles</w:t>
            </w:r>
            <w:r w:rsidRPr="000E6192">
              <w:rPr>
                <w:rFonts w:eastAsia="Times New Roman"/>
                <w:noProof/>
                <w:color w:val="000000"/>
                <w:sz w:val="24"/>
                <w:szCs w:val="24"/>
              </w:rPr>
              <w:t xml:space="preserve">), </w:t>
            </w:r>
            <w:r w:rsidRPr="000E6192">
              <w:rPr>
                <w:rFonts w:eastAsia="Times New Roman"/>
                <w:noProof/>
                <w:color w:val="000000"/>
                <w:sz w:val="24"/>
                <w:szCs w:val="24"/>
                <w:lang w:val="vi-VN"/>
              </w:rPr>
              <w:t>mốt (</w:t>
            </w:r>
            <w:r w:rsidRPr="000E6192">
              <w:rPr>
                <w:rFonts w:eastAsia="Times New Roman"/>
                <w:i/>
                <w:noProof/>
                <w:color w:val="000000"/>
                <w:sz w:val="24"/>
                <w:szCs w:val="24"/>
                <w:lang w:val="vi-VN"/>
              </w:rPr>
              <w:t>mode</w:t>
            </w:r>
            <w:r w:rsidRPr="000E6192">
              <w:rPr>
                <w:rFonts w:eastAsia="Times New Roman"/>
                <w:noProof/>
                <w:color w:val="000000"/>
                <w:sz w:val="24"/>
                <w:szCs w:val="24"/>
                <w:lang w:val="vi-VN"/>
              </w:rPr>
              <w:t>).</w:t>
            </w:r>
          </w:p>
          <w:p w:rsidR="005C7704" w:rsidRPr="000E6192" w:rsidRDefault="005C7704" w:rsidP="00BA7754">
            <w:pPr>
              <w:suppressAutoHyphens/>
              <w:spacing w:before="60" w:after="60"/>
              <w:rPr>
                <w:rFonts w:eastAsia="Times New Roman"/>
                <w:b/>
                <w:bCs/>
                <w:i/>
                <w:iCs/>
                <w:noProof/>
                <w:color w:val="000000"/>
                <w:sz w:val="24"/>
                <w:szCs w:val="24"/>
              </w:rPr>
            </w:pPr>
            <w:r w:rsidRPr="000E6192">
              <w:rPr>
                <w:rFonts w:eastAsia="Times New Roman"/>
                <w:b/>
                <w:bCs/>
                <w:i/>
                <w:iCs/>
                <w:noProof/>
                <w:color w:val="000000"/>
                <w:sz w:val="24"/>
                <w:szCs w:val="24"/>
              </w:rPr>
              <w:t>Vận dụng cao</w:t>
            </w:r>
          </w:p>
          <w:p w:rsidR="005C7704" w:rsidRPr="000E6192" w:rsidRDefault="005C7704" w:rsidP="00BA7754">
            <w:pPr>
              <w:suppressAutoHyphens/>
              <w:spacing w:before="60" w:after="60"/>
              <w:rPr>
                <w:rFonts w:eastAsia="Times New Roman"/>
                <w:noProof/>
                <w:color w:val="000000"/>
                <w:sz w:val="24"/>
                <w:szCs w:val="24"/>
                <w:lang w:val="vi-VN"/>
              </w:rPr>
            </w:pPr>
            <w:r w:rsidRPr="000E6192">
              <w:rPr>
                <w:rFonts w:eastAsia="Times New Roman"/>
                <w:noProof/>
                <w:color w:val="000000"/>
                <w:sz w:val="24"/>
                <w:szCs w:val="24"/>
                <w:lang w:val="vi-VN"/>
              </w:rPr>
              <w:t xml:space="preserve">– </w:t>
            </w:r>
            <w:r w:rsidRPr="000E6192">
              <w:rPr>
                <w:rFonts w:eastAsia="Times New Roman"/>
                <w:noProof/>
                <w:color w:val="000000"/>
                <w:sz w:val="24"/>
                <w:szCs w:val="24"/>
              </w:rPr>
              <w:t>Giải thích</w:t>
            </w:r>
            <w:r w:rsidRPr="000E6192">
              <w:rPr>
                <w:rFonts w:eastAsia="Times New Roman"/>
                <w:noProof/>
                <w:color w:val="000000"/>
                <w:sz w:val="24"/>
                <w:szCs w:val="24"/>
                <w:lang w:val="vi-VN"/>
              </w:rPr>
              <w:t xml:space="preserve"> được ý nghĩa và vai trò của </w:t>
            </w:r>
            <w:r w:rsidRPr="000E6192">
              <w:rPr>
                <w:rFonts w:eastAsia="Times New Roman"/>
                <w:noProof/>
                <w:color w:val="000000"/>
                <w:sz w:val="24"/>
                <w:szCs w:val="24"/>
              </w:rPr>
              <w:t xml:space="preserve">các </w:t>
            </w:r>
            <w:r w:rsidRPr="000E6192">
              <w:rPr>
                <w:rFonts w:eastAsia="Times New Roman"/>
                <w:noProof/>
                <w:color w:val="000000"/>
                <w:sz w:val="24"/>
                <w:szCs w:val="24"/>
                <w:lang w:val="vi-VN"/>
              </w:rPr>
              <w:t xml:space="preserve">số đặc trưng </w:t>
            </w:r>
            <w:r w:rsidRPr="000E6192">
              <w:rPr>
                <w:rFonts w:eastAsia="Times New Roman"/>
                <w:noProof/>
                <w:color w:val="000000"/>
                <w:sz w:val="24"/>
                <w:szCs w:val="24"/>
              </w:rPr>
              <w:t xml:space="preserve">nói trên </w:t>
            </w:r>
            <w:r w:rsidRPr="000E6192">
              <w:rPr>
                <w:rFonts w:eastAsia="Times New Roman"/>
                <w:noProof/>
                <w:color w:val="000000"/>
                <w:sz w:val="24"/>
                <w:szCs w:val="24"/>
                <w:lang w:val="vi-VN"/>
              </w:rPr>
              <w:t>của mẫu số liệu trong thực tiễn.</w:t>
            </w:r>
          </w:p>
          <w:p w:rsidR="005C7704" w:rsidRPr="000E6192" w:rsidRDefault="005C7704" w:rsidP="00BA7754">
            <w:pPr>
              <w:rPr>
                <w:rFonts w:eastAsia="Calibri"/>
                <w:spacing w:val="-8"/>
                <w:sz w:val="24"/>
                <w:szCs w:val="24"/>
              </w:rPr>
            </w:pPr>
            <w:r w:rsidRPr="000E6192">
              <w:rPr>
                <w:rFonts w:eastAsia="Times New Roman"/>
                <w:noProof/>
                <w:color w:val="000000"/>
                <w:sz w:val="24"/>
                <w:szCs w:val="24"/>
                <w:lang w:val="vi-VN"/>
              </w:rPr>
              <w:t xml:space="preserve">– </w:t>
            </w:r>
            <w:r w:rsidRPr="000E6192">
              <w:rPr>
                <w:rFonts w:eastAsia="Times New Roman"/>
                <w:noProof/>
                <w:color w:val="000000"/>
                <w:sz w:val="24"/>
                <w:szCs w:val="24"/>
              </w:rPr>
              <w:t>Chỉ ra</w:t>
            </w:r>
            <w:r w:rsidRPr="000E6192">
              <w:rPr>
                <w:rFonts w:eastAsia="Times New Roman"/>
                <w:noProof/>
                <w:color w:val="000000"/>
                <w:sz w:val="24"/>
                <w:szCs w:val="24"/>
                <w:lang w:val="vi-VN"/>
              </w:rPr>
              <w:t xml:space="preserve"> được </w:t>
            </w:r>
            <w:r w:rsidRPr="000E6192">
              <w:rPr>
                <w:rFonts w:eastAsia="Times New Roman"/>
                <w:noProof/>
                <w:color w:val="000000"/>
                <w:sz w:val="24"/>
                <w:szCs w:val="24"/>
              </w:rPr>
              <w:t xml:space="preserve">những </w:t>
            </w:r>
            <w:r w:rsidRPr="000E6192">
              <w:rPr>
                <w:rFonts w:eastAsia="Times New Roman"/>
                <w:noProof/>
                <w:color w:val="000000"/>
                <w:sz w:val="24"/>
                <w:szCs w:val="24"/>
                <w:lang w:val="vi-VN"/>
              </w:rPr>
              <w:t xml:space="preserve">kết luận nhờ ý nghĩa của số đặc trưng </w:t>
            </w:r>
            <w:r w:rsidRPr="000E6192">
              <w:rPr>
                <w:rFonts w:eastAsia="Times New Roman"/>
                <w:noProof/>
                <w:color w:val="000000"/>
                <w:sz w:val="24"/>
                <w:szCs w:val="24"/>
              </w:rPr>
              <w:t xml:space="preserve">nói trên </w:t>
            </w:r>
            <w:r w:rsidRPr="000E6192">
              <w:rPr>
                <w:rFonts w:eastAsia="Times New Roman"/>
                <w:noProof/>
                <w:color w:val="000000"/>
                <w:sz w:val="24"/>
                <w:szCs w:val="24"/>
                <w:lang w:val="vi-VN"/>
              </w:rPr>
              <w:t>của mẫu số liệu trong trường hợp đơn giản.</w:t>
            </w:r>
          </w:p>
        </w:tc>
        <w:tc>
          <w:tcPr>
            <w:tcW w:w="310" w:type="pct"/>
            <w:shd w:val="clear" w:color="auto" w:fill="auto"/>
            <w:vAlign w:val="center"/>
          </w:tcPr>
          <w:p w:rsidR="005C7704" w:rsidRPr="000E6192" w:rsidRDefault="005C7704" w:rsidP="00BA7754">
            <w:pPr>
              <w:jc w:val="center"/>
              <w:rPr>
                <w:rFonts w:eastAsia="Calibri"/>
                <w:spacing w:val="-8"/>
                <w:sz w:val="24"/>
                <w:szCs w:val="24"/>
              </w:rPr>
            </w:pPr>
          </w:p>
        </w:tc>
        <w:tc>
          <w:tcPr>
            <w:tcW w:w="204" w:type="pct"/>
            <w:shd w:val="clear" w:color="auto" w:fill="auto"/>
            <w:vAlign w:val="center"/>
          </w:tcPr>
          <w:p w:rsidR="005C7704" w:rsidRPr="000E6192" w:rsidRDefault="005C7704" w:rsidP="00BA7754">
            <w:pPr>
              <w:jc w:val="center"/>
              <w:rPr>
                <w:rFonts w:eastAsia="Calibri"/>
                <w:spacing w:val="-8"/>
                <w:sz w:val="24"/>
                <w:szCs w:val="24"/>
              </w:rPr>
            </w:pPr>
          </w:p>
        </w:tc>
        <w:tc>
          <w:tcPr>
            <w:tcW w:w="327" w:type="pct"/>
            <w:gridSpan w:val="2"/>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3</w:t>
            </w:r>
            <w:r w:rsidR="00377DCC">
              <w:rPr>
                <w:rFonts w:eastAsia="Calibri"/>
                <w:spacing w:val="-8"/>
                <w:sz w:val="24"/>
                <w:szCs w:val="24"/>
              </w:rPr>
              <w:t xml:space="preserve"> TN</w:t>
            </w:r>
          </w:p>
          <w:p w:rsidR="005C7704" w:rsidRDefault="005C7704" w:rsidP="00BA7754">
            <w:pPr>
              <w:jc w:val="center"/>
              <w:rPr>
                <w:rFonts w:eastAsia="Calibri"/>
                <w:spacing w:val="-8"/>
                <w:sz w:val="24"/>
                <w:szCs w:val="24"/>
              </w:rPr>
            </w:pPr>
            <w:r>
              <w:rPr>
                <w:rFonts w:eastAsia="Calibri"/>
                <w:spacing w:val="-8"/>
                <w:sz w:val="24"/>
                <w:szCs w:val="24"/>
              </w:rPr>
              <w:t>Câu 6</w:t>
            </w:r>
          </w:p>
          <w:p w:rsidR="005C7704" w:rsidRDefault="005C7704" w:rsidP="00BA7754">
            <w:pPr>
              <w:jc w:val="center"/>
              <w:rPr>
                <w:rFonts w:eastAsia="Calibri"/>
                <w:spacing w:val="-8"/>
                <w:sz w:val="24"/>
                <w:szCs w:val="24"/>
              </w:rPr>
            </w:pPr>
            <w:r>
              <w:rPr>
                <w:rFonts w:eastAsia="Calibri"/>
                <w:spacing w:val="-8"/>
                <w:sz w:val="24"/>
                <w:szCs w:val="24"/>
              </w:rPr>
              <w:t>Câu 7</w:t>
            </w:r>
          </w:p>
          <w:p w:rsidR="005C7704" w:rsidRPr="000E6192" w:rsidRDefault="005C7704" w:rsidP="00BA7754">
            <w:pPr>
              <w:jc w:val="center"/>
              <w:rPr>
                <w:rFonts w:eastAsia="Calibri"/>
                <w:spacing w:val="-8"/>
                <w:sz w:val="24"/>
                <w:szCs w:val="24"/>
              </w:rPr>
            </w:pPr>
            <w:r>
              <w:rPr>
                <w:rFonts w:eastAsia="Calibri"/>
                <w:spacing w:val="-8"/>
                <w:sz w:val="24"/>
                <w:szCs w:val="24"/>
              </w:rPr>
              <w:t>Câu 8</w:t>
            </w:r>
          </w:p>
        </w:tc>
        <w:tc>
          <w:tcPr>
            <w:tcW w:w="212" w:type="pct"/>
            <w:shd w:val="clear" w:color="auto" w:fill="auto"/>
            <w:vAlign w:val="center"/>
          </w:tcPr>
          <w:p w:rsidR="005C7704" w:rsidRPr="000E6192" w:rsidRDefault="005C7704" w:rsidP="00BA7754">
            <w:pPr>
              <w:jc w:val="center"/>
              <w:rPr>
                <w:rFonts w:eastAsia="Calibri"/>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spacing w:val="-8"/>
                <w:sz w:val="24"/>
                <w:szCs w:val="24"/>
              </w:rPr>
            </w:pPr>
          </w:p>
        </w:tc>
        <w:tc>
          <w:tcPr>
            <w:tcW w:w="322" w:type="pct"/>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1</w:t>
            </w:r>
            <w:r w:rsidR="00377DCC">
              <w:rPr>
                <w:rFonts w:eastAsia="Calibri"/>
                <w:spacing w:val="-8"/>
                <w:sz w:val="24"/>
                <w:szCs w:val="24"/>
              </w:rPr>
              <w:t xml:space="preserve"> TL</w:t>
            </w:r>
          </w:p>
          <w:p w:rsidR="005C7704" w:rsidRPr="000E6192" w:rsidRDefault="005C7704" w:rsidP="00BA7754">
            <w:pPr>
              <w:jc w:val="center"/>
              <w:rPr>
                <w:rFonts w:eastAsia="Calibri"/>
                <w:spacing w:val="-8"/>
                <w:sz w:val="24"/>
                <w:szCs w:val="24"/>
              </w:rPr>
            </w:pPr>
            <w:r>
              <w:rPr>
                <w:rFonts w:eastAsia="Calibri"/>
                <w:spacing w:val="-8"/>
                <w:sz w:val="24"/>
                <w:szCs w:val="24"/>
              </w:rPr>
              <w:t>Câu 36a</w:t>
            </w:r>
          </w:p>
        </w:tc>
        <w:tc>
          <w:tcPr>
            <w:tcW w:w="216" w:type="pct"/>
            <w:shd w:val="clear" w:color="auto" w:fill="auto"/>
            <w:vAlign w:val="center"/>
          </w:tcPr>
          <w:p w:rsidR="005C7704" w:rsidRPr="000E6192" w:rsidRDefault="005C7704" w:rsidP="00BA7754">
            <w:pPr>
              <w:jc w:val="center"/>
              <w:rPr>
                <w:rFonts w:eastAsia="Calibri"/>
                <w:spacing w:val="-8"/>
                <w:sz w:val="24"/>
                <w:szCs w:val="24"/>
              </w:rPr>
            </w:pPr>
          </w:p>
        </w:tc>
        <w:tc>
          <w:tcPr>
            <w:tcW w:w="288" w:type="pct"/>
            <w:shd w:val="clear" w:color="auto" w:fill="auto"/>
            <w:vAlign w:val="center"/>
          </w:tcPr>
          <w:p w:rsidR="005C7704" w:rsidRPr="000E6192" w:rsidRDefault="005C7704" w:rsidP="00BA7754">
            <w:pPr>
              <w:jc w:val="center"/>
              <w:rPr>
                <w:rFonts w:eastAsia="Calibri"/>
                <w:spacing w:val="-8"/>
                <w:sz w:val="24"/>
                <w:szCs w:val="24"/>
              </w:rPr>
            </w:pPr>
          </w:p>
        </w:tc>
      </w:tr>
      <w:tr w:rsidR="005C7704" w:rsidRPr="000E6192" w:rsidTr="00BA7754">
        <w:trPr>
          <w:trHeight w:val="625"/>
        </w:trPr>
        <w:tc>
          <w:tcPr>
            <w:tcW w:w="184" w:type="pct"/>
            <w:vMerge/>
            <w:vAlign w:val="center"/>
          </w:tcPr>
          <w:p w:rsidR="005C7704" w:rsidRPr="000E6192" w:rsidRDefault="005C7704" w:rsidP="00BA7754">
            <w:pPr>
              <w:jc w:val="center"/>
              <w:rPr>
                <w:rFonts w:eastAsia="Calibri"/>
                <w:b/>
                <w:spacing w:val="-8"/>
                <w:sz w:val="24"/>
                <w:szCs w:val="24"/>
              </w:rPr>
            </w:pPr>
          </w:p>
        </w:tc>
        <w:tc>
          <w:tcPr>
            <w:tcW w:w="330" w:type="pct"/>
            <w:vMerge/>
            <w:vAlign w:val="center"/>
          </w:tcPr>
          <w:p w:rsidR="005C7704" w:rsidRPr="000E6192" w:rsidRDefault="005C7704" w:rsidP="00BA7754">
            <w:pPr>
              <w:rPr>
                <w:rFonts w:eastAsia="Calibri"/>
                <w:b/>
                <w:color w:val="000000"/>
                <w:sz w:val="24"/>
                <w:szCs w:val="24"/>
              </w:rPr>
            </w:pPr>
          </w:p>
        </w:tc>
        <w:tc>
          <w:tcPr>
            <w:tcW w:w="602" w:type="pct"/>
            <w:vAlign w:val="center"/>
          </w:tcPr>
          <w:p w:rsidR="005C7704" w:rsidRPr="000E6192" w:rsidRDefault="005C7704" w:rsidP="00BA7754">
            <w:pPr>
              <w:jc w:val="both"/>
              <w:rPr>
                <w:rFonts w:eastAsia="Times New Roman"/>
                <w:bCs/>
                <w:iCs/>
                <w:color w:val="000000"/>
                <w:sz w:val="24"/>
                <w:szCs w:val="24"/>
              </w:rPr>
            </w:pPr>
            <w:r w:rsidRPr="000E6192">
              <w:rPr>
                <w:color w:val="000000" w:themeColor="text1"/>
                <w:sz w:val="24"/>
                <w:szCs w:val="24"/>
              </w:rPr>
              <w:t>Các số đặc trưng đo mức độ phân tán cho mẫu số liệu không ghép nhóm (4 tiết)</w:t>
            </w:r>
          </w:p>
        </w:tc>
        <w:tc>
          <w:tcPr>
            <w:tcW w:w="1789" w:type="pct"/>
          </w:tcPr>
          <w:p w:rsidR="005C7704" w:rsidRPr="000E6192" w:rsidRDefault="005C7704" w:rsidP="00BA7754">
            <w:pPr>
              <w:spacing w:before="60"/>
              <w:jc w:val="both"/>
              <w:rPr>
                <w:rFonts w:eastAsia="Calibri"/>
                <w:b/>
                <w:i/>
                <w:spacing w:val="-8"/>
                <w:sz w:val="24"/>
                <w:szCs w:val="24"/>
              </w:rPr>
            </w:pPr>
            <w:r w:rsidRPr="000E6192">
              <w:rPr>
                <w:rFonts w:eastAsia="Calibri"/>
                <w:b/>
                <w:i/>
                <w:spacing w:val="-8"/>
                <w:sz w:val="24"/>
                <w:szCs w:val="24"/>
                <w:lang w:val="vi-VN"/>
              </w:rPr>
              <w:t xml:space="preserve">Nhận biết </w:t>
            </w:r>
            <w:r w:rsidRPr="000E6192">
              <w:rPr>
                <w:rFonts w:eastAsia="Calibri"/>
                <w:b/>
                <w:i/>
                <w:spacing w:val="-8"/>
                <w:sz w:val="24"/>
                <w:szCs w:val="24"/>
              </w:rPr>
              <w:t>:</w:t>
            </w:r>
          </w:p>
          <w:p w:rsidR="005C7704" w:rsidRPr="000E6192" w:rsidRDefault="005C7704" w:rsidP="00BA7754">
            <w:pPr>
              <w:suppressAutoHyphens/>
              <w:spacing w:before="60" w:after="60"/>
              <w:rPr>
                <w:rFonts w:eastAsia="Calibri"/>
                <w:color w:val="000000"/>
                <w:sz w:val="24"/>
                <w:szCs w:val="24"/>
                <w:lang w:val="vi-VN"/>
              </w:rPr>
            </w:pPr>
            <w:r w:rsidRPr="000E6192">
              <w:rPr>
                <w:rFonts w:eastAsia="Calibri"/>
                <w:color w:val="000000"/>
                <w:sz w:val="24"/>
                <w:szCs w:val="24"/>
                <w:lang w:val="vi-VN"/>
              </w:rPr>
              <w:t xml:space="preserve">– Nhận biết được mối liên hệ giữa thống kê với </w:t>
            </w:r>
            <w:r w:rsidRPr="000E6192">
              <w:rPr>
                <w:rFonts w:eastAsia="Calibri"/>
                <w:color w:val="000000"/>
                <w:sz w:val="24"/>
                <w:szCs w:val="24"/>
              </w:rPr>
              <w:t xml:space="preserve">những </w:t>
            </w:r>
            <w:r w:rsidRPr="000E6192">
              <w:rPr>
                <w:rFonts w:eastAsia="Calibri"/>
                <w:color w:val="000000"/>
                <w:sz w:val="24"/>
                <w:szCs w:val="24"/>
                <w:lang w:val="vi-VN"/>
              </w:rPr>
              <w:t xml:space="preserve">kiến thức </w:t>
            </w:r>
            <w:r w:rsidRPr="000E6192">
              <w:rPr>
                <w:rFonts w:eastAsia="Calibri"/>
                <w:color w:val="000000"/>
                <w:sz w:val="24"/>
                <w:szCs w:val="24"/>
              </w:rPr>
              <w:t>của</w:t>
            </w:r>
            <w:r w:rsidRPr="000E6192">
              <w:rPr>
                <w:rFonts w:eastAsia="Calibri"/>
                <w:color w:val="000000"/>
                <w:sz w:val="24"/>
                <w:szCs w:val="24"/>
                <w:lang w:val="vi-VN"/>
              </w:rPr>
              <w:t xml:space="preserve"> </w:t>
            </w:r>
            <w:r w:rsidRPr="000E6192">
              <w:rPr>
                <w:rFonts w:eastAsia="Calibri"/>
                <w:color w:val="000000"/>
                <w:sz w:val="24"/>
                <w:szCs w:val="24"/>
              </w:rPr>
              <w:t xml:space="preserve">các </w:t>
            </w:r>
            <w:r w:rsidRPr="000E6192">
              <w:rPr>
                <w:rFonts w:eastAsia="Calibri"/>
                <w:color w:val="000000"/>
                <w:sz w:val="24"/>
                <w:szCs w:val="24"/>
                <w:lang w:val="vi-VN"/>
              </w:rPr>
              <w:t>môn</w:t>
            </w:r>
            <w:r w:rsidRPr="000E6192">
              <w:rPr>
                <w:rFonts w:eastAsia="Calibri"/>
                <w:color w:val="000000"/>
                <w:sz w:val="24"/>
                <w:szCs w:val="24"/>
              </w:rPr>
              <w:t xml:space="preserve"> học trong Chương trình lớp 10 </w:t>
            </w:r>
            <w:r w:rsidRPr="000E6192">
              <w:rPr>
                <w:rFonts w:eastAsia="Calibri"/>
                <w:color w:val="000000"/>
                <w:sz w:val="24"/>
                <w:szCs w:val="24"/>
                <w:lang w:val="vi-VN"/>
              </w:rPr>
              <w:t>và trong thực tiễn.</w:t>
            </w:r>
          </w:p>
          <w:p w:rsidR="005C7704" w:rsidRPr="000E6192" w:rsidRDefault="005C7704" w:rsidP="00BA7754">
            <w:pPr>
              <w:spacing w:before="60"/>
              <w:jc w:val="both"/>
              <w:rPr>
                <w:rFonts w:eastAsia="Calibri"/>
                <w:b/>
                <w:i/>
                <w:spacing w:val="-4"/>
                <w:sz w:val="24"/>
                <w:szCs w:val="24"/>
                <w:lang w:val="fr-FR"/>
              </w:rPr>
            </w:pPr>
            <w:r w:rsidRPr="000E6192">
              <w:rPr>
                <w:rFonts w:eastAsia="Calibri"/>
                <w:b/>
                <w:i/>
                <w:spacing w:val="-4"/>
                <w:sz w:val="24"/>
                <w:szCs w:val="24"/>
                <w:lang w:val="fr-FR"/>
              </w:rPr>
              <w:t>Thông hiểu:</w:t>
            </w:r>
          </w:p>
          <w:p w:rsidR="005C7704" w:rsidRPr="000E6192" w:rsidRDefault="005C7704" w:rsidP="00BA7754">
            <w:pPr>
              <w:suppressAutoHyphens/>
              <w:spacing w:before="60" w:after="60"/>
              <w:rPr>
                <w:rFonts w:eastAsia="Times New Roman"/>
                <w:noProof/>
                <w:color w:val="000000"/>
                <w:sz w:val="24"/>
                <w:szCs w:val="24"/>
              </w:rPr>
            </w:pPr>
            <w:r w:rsidRPr="000E6192">
              <w:rPr>
                <w:rFonts w:eastAsia="Times New Roman"/>
                <w:noProof/>
                <w:color w:val="000000"/>
                <w:sz w:val="24"/>
                <w:szCs w:val="24"/>
                <w:lang w:val="vi-VN"/>
              </w:rPr>
              <w:t xml:space="preserve">– </w:t>
            </w:r>
            <w:r w:rsidRPr="000E6192">
              <w:rPr>
                <w:rFonts w:eastAsia="Times New Roman"/>
                <w:noProof/>
                <w:color w:val="000000"/>
                <w:sz w:val="24"/>
                <w:szCs w:val="24"/>
              </w:rPr>
              <w:t>Giải thích</w:t>
            </w:r>
            <w:r w:rsidRPr="000E6192">
              <w:rPr>
                <w:rFonts w:eastAsia="Times New Roman"/>
                <w:noProof/>
                <w:color w:val="000000"/>
                <w:sz w:val="24"/>
                <w:szCs w:val="24"/>
                <w:lang w:val="vi-VN"/>
              </w:rPr>
              <w:t xml:space="preserve"> được ý nghĩa và vai trò của </w:t>
            </w:r>
            <w:r w:rsidRPr="000E6192">
              <w:rPr>
                <w:rFonts w:eastAsia="Times New Roman"/>
                <w:noProof/>
                <w:color w:val="000000"/>
                <w:sz w:val="24"/>
                <w:szCs w:val="24"/>
              </w:rPr>
              <w:t xml:space="preserve">các </w:t>
            </w:r>
            <w:r w:rsidRPr="000E6192">
              <w:rPr>
                <w:rFonts w:eastAsia="Times New Roman"/>
                <w:noProof/>
                <w:color w:val="000000"/>
                <w:sz w:val="24"/>
                <w:szCs w:val="24"/>
                <w:lang w:val="vi-VN"/>
              </w:rPr>
              <w:t xml:space="preserve">số đặc trưng </w:t>
            </w:r>
            <w:r w:rsidRPr="000E6192">
              <w:rPr>
                <w:rFonts w:eastAsia="Times New Roman"/>
                <w:noProof/>
                <w:color w:val="000000"/>
                <w:sz w:val="24"/>
                <w:szCs w:val="24"/>
              </w:rPr>
              <w:t xml:space="preserve">nói trên </w:t>
            </w:r>
            <w:r w:rsidRPr="000E6192">
              <w:rPr>
                <w:rFonts w:eastAsia="Times New Roman"/>
                <w:noProof/>
                <w:color w:val="000000"/>
                <w:sz w:val="24"/>
                <w:szCs w:val="24"/>
                <w:lang w:val="vi-VN"/>
              </w:rPr>
              <w:t>của mẫu số liệu trong thực tiễn.</w:t>
            </w:r>
            <w:r w:rsidRPr="000E6192">
              <w:rPr>
                <w:rFonts w:eastAsia="Times New Roman"/>
                <w:noProof/>
                <w:color w:val="000000"/>
                <w:sz w:val="24"/>
                <w:szCs w:val="24"/>
              </w:rPr>
              <w:t xml:space="preserve"> </w:t>
            </w:r>
          </w:p>
          <w:p w:rsidR="005C7704" w:rsidRPr="000E6192" w:rsidRDefault="005C7704" w:rsidP="00BA7754">
            <w:pPr>
              <w:spacing w:before="60"/>
              <w:jc w:val="both"/>
              <w:rPr>
                <w:rFonts w:eastAsia="Calibri"/>
                <w:b/>
                <w:bCs/>
                <w:i/>
                <w:iCs/>
                <w:spacing w:val="-8"/>
                <w:sz w:val="24"/>
                <w:szCs w:val="24"/>
              </w:rPr>
            </w:pPr>
            <w:r w:rsidRPr="000E6192">
              <w:rPr>
                <w:rFonts w:eastAsia="Calibri"/>
                <w:b/>
                <w:bCs/>
                <w:i/>
                <w:iCs/>
                <w:spacing w:val="-8"/>
                <w:sz w:val="24"/>
                <w:szCs w:val="24"/>
              </w:rPr>
              <w:t>V</w:t>
            </w:r>
            <w:r w:rsidRPr="000E6192">
              <w:rPr>
                <w:rFonts w:eastAsia="Calibri"/>
                <w:b/>
                <w:bCs/>
                <w:i/>
                <w:iCs/>
                <w:spacing w:val="-8"/>
                <w:sz w:val="24"/>
                <w:szCs w:val="24"/>
                <w:lang w:val="vi-VN"/>
              </w:rPr>
              <w:t>ận dụng</w:t>
            </w:r>
            <w:r w:rsidRPr="000E6192">
              <w:rPr>
                <w:rFonts w:eastAsia="Calibri"/>
                <w:b/>
                <w:bCs/>
                <w:i/>
                <w:iCs/>
                <w:spacing w:val="-8"/>
                <w:sz w:val="24"/>
                <w:szCs w:val="24"/>
              </w:rPr>
              <w:t>:</w:t>
            </w:r>
          </w:p>
          <w:p w:rsidR="005C7704" w:rsidRPr="000E6192" w:rsidRDefault="005C7704" w:rsidP="00BA7754">
            <w:pPr>
              <w:suppressAutoHyphens/>
              <w:spacing w:before="60" w:after="60"/>
              <w:rPr>
                <w:rFonts w:eastAsia="Times New Roman"/>
                <w:noProof/>
                <w:color w:val="000000"/>
                <w:sz w:val="24"/>
                <w:szCs w:val="24"/>
                <w:lang w:val="vi-VN"/>
              </w:rPr>
            </w:pPr>
            <w:r w:rsidRPr="000E6192">
              <w:rPr>
                <w:rFonts w:eastAsia="Times New Roman"/>
                <w:noProof/>
                <w:color w:val="000000"/>
                <w:sz w:val="24"/>
                <w:szCs w:val="24"/>
                <w:lang w:val="vi-VN"/>
              </w:rPr>
              <w:t xml:space="preserve">– Tính được số đặc trưng </w:t>
            </w:r>
            <w:r w:rsidRPr="000E6192">
              <w:rPr>
                <w:rFonts w:eastAsia="Times New Roman"/>
                <w:noProof/>
                <w:color w:val="000000"/>
                <w:sz w:val="24"/>
                <w:szCs w:val="24"/>
              </w:rPr>
              <w:t xml:space="preserve">đo mức độ phân tán cho </w:t>
            </w:r>
            <w:r w:rsidRPr="000E6192">
              <w:rPr>
                <w:rFonts w:eastAsia="Times New Roman"/>
                <w:noProof/>
                <w:color w:val="000000"/>
                <w:sz w:val="24"/>
                <w:szCs w:val="24"/>
                <w:lang w:val="vi-VN"/>
              </w:rPr>
              <w:t>mẫu số liệu</w:t>
            </w:r>
            <w:r w:rsidRPr="000E6192">
              <w:rPr>
                <w:rFonts w:eastAsia="Times New Roman"/>
                <w:noProof/>
                <w:color w:val="000000"/>
                <w:sz w:val="24"/>
                <w:szCs w:val="24"/>
              </w:rPr>
              <w:t xml:space="preserve"> không ghép nhóm</w:t>
            </w:r>
            <w:r w:rsidRPr="000E6192">
              <w:rPr>
                <w:rFonts w:eastAsia="Times New Roman"/>
                <w:noProof/>
                <w:color w:val="000000"/>
                <w:sz w:val="24"/>
                <w:szCs w:val="24"/>
                <w:lang w:val="vi-VN"/>
              </w:rPr>
              <w:t>:</w:t>
            </w:r>
            <w:r w:rsidRPr="000E6192">
              <w:rPr>
                <w:rFonts w:eastAsia="Times New Roman"/>
                <w:noProof/>
                <w:color w:val="000000"/>
                <w:sz w:val="24"/>
                <w:szCs w:val="24"/>
              </w:rPr>
              <w:t xml:space="preserve"> khoảng biến thiên, khoảng tứ phân vị, phương sai, độ lệch chuẩn</w:t>
            </w:r>
            <w:r w:rsidRPr="000E6192">
              <w:rPr>
                <w:rFonts w:eastAsia="Times New Roman"/>
                <w:noProof/>
                <w:color w:val="000000"/>
                <w:sz w:val="24"/>
                <w:szCs w:val="24"/>
                <w:lang w:val="vi-VN"/>
              </w:rPr>
              <w:t>.</w:t>
            </w:r>
          </w:p>
          <w:p w:rsidR="005C7704" w:rsidRPr="000E6192" w:rsidRDefault="005C7704" w:rsidP="00BA7754">
            <w:pPr>
              <w:suppressAutoHyphens/>
              <w:spacing w:before="60" w:after="60"/>
              <w:rPr>
                <w:rFonts w:eastAsia="Times New Roman"/>
                <w:b/>
                <w:bCs/>
                <w:i/>
                <w:iCs/>
                <w:noProof/>
                <w:color w:val="000000"/>
                <w:sz w:val="24"/>
                <w:szCs w:val="24"/>
              </w:rPr>
            </w:pPr>
            <w:r w:rsidRPr="000E6192">
              <w:rPr>
                <w:rFonts w:eastAsia="Times New Roman"/>
                <w:b/>
                <w:bCs/>
                <w:i/>
                <w:iCs/>
                <w:noProof/>
                <w:color w:val="000000"/>
                <w:sz w:val="24"/>
                <w:szCs w:val="24"/>
              </w:rPr>
              <w:t>Vận dụng cao</w:t>
            </w:r>
          </w:p>
          <w:p w:rsidR="005C7704" w:rsidRPr="000E6192" w:rsidRDefault="005C7704" w:rsidP="00BA7754">
            <w:pPr>
              <w:rPr>
                <w:rFonts w:eastAsia="Calibri"/>
                <w:spacing w:val="-8"/>
                <w:sz w:val="24"/>
                <w:szCs w:val="24"/>
              </w:rPr>
            </w:pPr>
            <w:r w:rsidRPr="000E6192">
              <w:rPr>
                <w:rFonts w:eastAsia="Times New Roman"/>
                <w:noProof/>
                <w:color w:val="000000"/>
                <w:sz w:val="24"/>
                <w:szCs w:val="24"/>
                <w:lang w:val="vi-VN"/>
              </w:rPr>
              <w:t xml:space="preserve">– </w:t>
            </w:r>
            <w:r w:rsidRPr="000E6192">
              <w:rPr>
                <w:rFonts w:eastAsia="Times New Roman"/>
                <w:noProof/>
                <w:color w:val="000000"/>
                <w:sz w:val="24"/>
                <w:szCs w:val="24"/>
              </w:rPr>
              <w:t>Chỉ ra</w:t>
            </w:r>
            <w:r w:rsidRPr="000E6192">
              <w:rPr>
                <w:rFonts w:eastAsia="Times New Roman"/>
                <w:noProof/>
                <w:color w:val="000000"/>
                <w:sz w:val="24"/>
                <w:szCs w:val="24"/>
                <w:lang w:val="vi-VN"/>
              </w:rPr>
              <w:t xml:space="preserve"> được </w:t>
            </w:r>
            <w:r w:rsidRPr="000E6192">
              <w:rPr>
                <w:rFonts w:eastAsia="Times New Roman"/>
                <w:noProof/>
                <w:color w:val="000000"/>
                <w:sz w:val="24"/>
                <w:szCs w:val="24"/>
              </w:rPr>
              <w:t xml:space="preserve">những </w:t>
            </w:r>
            <w:r w:rsidRPr="000E6192">
              <w:rPr>
                <w:rFonts w:eastAsia="Times New Roman"/>
                <w:noProof/>
                <w:color w:val="000000"/>
                <w:sz w:val="24"/>
                <w:szCs w:val="24"/>
                <w:lang w:val="vi-VN"/>
              </w:rPr>
              <w:t xml:space="preserve">kết luận nhờ ý nghĩa của số đặc trưng </w:t>
            </w:r>
            <w:r w:rsidRPr="000E6192">
              <w:rPr>
                <w:rFonts w:eastAsia="Times New Roman"/>
                <w:noProof/>
                <w:color w:val="000000"/>
                <w:sz w:val="24"/>
                <w:szCs w:val="24"/>
              </w:rPr>
              <w:t xml:space="preserve">nói trên </w:t>
            </w:r>
            <w:r w:rsidRPr="000E6192">
              <w:rPr>
                <w:rFonts w:eastAsia="Times New Roman"/>
                <w:noProof/>
                <w:color w:val="000000"/>
                <w:sz w:val="24"/>
                <w:szCs w:val="24"/>
                <w:lang w:val="vi-VN"/>
              </w:rPr>
              <w:t>của mẫu số liệu trong trường hợp đơn giản.</w:t>
            </w:r>
          </w:p>
        </w:tc>
        <w:tc>
          <w:tcPr>
            <w:tcW w:w="310" w:type="pct"/>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2</w:t>
            </w:r>
            <w:r w:rsidR="00377DCC">
              <w:rPr>
                <w:rFonts w:eastAsia="Calibri"/>
                <w:spacing w:val="-8"/>
                <w:sz w:val="24"/>
                <w:szCs w:val="24"/>
              </w:rPr>
              <w:t xml:space="preserve"> TN</w:t>
            </w:r>
          </w:p>
          <w:p w:rsidR="005C7704" w:rsidRDefault="005C7704" w:rsidP="00BA7754">
            <w:pPr>
              <w:jc w:val="center"/>
              <w:rPr>
                <w:rFonts w:eastAsia="Calibri"/>
                <w:spacing w:val="-8"/>
                <w:sz w:val="24"/>
                <w:szCs w:val="24"/>
              </w:rPr>
            </w:pPr>
            <w:r>
              <w:rPr>
                <w:rFonts w:eastAsia="Calibri"/>
                <w:spacing w:val="-8"/>
                <w:sz w:val="24"/>
                <w:szCs w:val="24"/>
              </w:rPr>
              <w:t>Câu 9</w:t>
            </w:r>
          </w:p>
          <w:p w:rsidR="005C7704" w:rsidRPr="000E6192" w:rsidRDefault="005C7704" w:rsidP="00BA7754">
            <w:pPr>
              <w:jc w:val="center"/>
              <w:rPr>
                <w:rFonts w:eastAsia="Calibri"/>
                <w:spacing w:val="-8"/>
                <w:sz w:val="24"/>
                <w:szCs w:val="24"/>
              </w:rPr>
            </w:pPr>
            <w:r>
              <w:rPr>
                <w:rFonts w:eastAsia="Calibri"/>
                <w:spacing w:val="-8"/>
                <w:sz w:val="24"/>
                <w:szCs w:val="24"/>
              </w:rPr>
              <w:t>Câu 10</w:t>
            </w:r>
          </w:p>
        </w:tc>
        <w:tc>
          <w:tcPr>
            <w:tcW w:w="204" w:type="pct"/>
            <w:shd w:val="clear" w:color="auto" w:fill="auto"/>
            <w:vAlign w:val="center"/>
          </w:tcPr>
          <w:p w:rsidR="005C7704" w:rsidRPr="000E6192" w:rsidRDefault="005C7704" w:rsidP="00BA7754">
            <w:pPr>
              <w:jc w:val="center"/>
              <w:rPr>
                <w:rFonts w:eastAsia="Calibri"/>
                <w:spacing w:val="-8"/>
                <w:sz w:val="24"/>
                <w:szCs w:val="24"/>
              </w:rPr>
            </w:pPr>
          </w:p>
        </w:tc>
        <w:tc>
          <w:tcPr>
            <w:tcW w:w="327" w:type="pct"/>
            <w:gridSpan w:val="2"/>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3</w:t>
            </w:r>
            <w:r w:rsidR="00377DCC">
              <w:rPr>
                <w:rFonts w:eastAsia="Calibri"/>
                <w:spacing w:val="-8"/>
                <w:sz w:val="24"/>
                <w:szCs w:val="24"/>
              </w:rPr>
              <w:t xml:space="preserve"> TN</w:t>
            </w:r>
          </w:p>
          <w:p w:rsidR="005C7704" w:rsidRDefault="005C7704" w:rsidP="00BA7754">
            <w:pPr>
              <w:jc w:val="center"/>
              <w:rPr>
                <w:rFonts w:eastAsia="Calibri"/>
                <w:spacing w:val="-8"/>
                <w:sz w:val="24"/>
                <w:szCs w:val="24"/>
              </w:rPr>
            </w:pPr>
            <w:r>
              <w:rPr>
                <w:rFonts w:eastAsia="Calibri"/>
                <w:spacing w:val="-8"/>
                <w:sz w:val="24"/>
                <w:szCs w:val="24"/>
              </w:rPr>
              <w:t>Câu 11</w:t>
            </w:r>
          </w:p>
          <w:p w:rsidR="005C7704" w:rsidRDefault="005C7704" w:rsidP="00BA7754">
            <w:pPr>
              <w:jc w:val="center"/>
              <w:rPr>
                <w:rFonts w:eastAsia="Calibri"/>
                <w:spacing w:val="-8"/>
                <w:sz w:val="24"/>
                <w:szCs w:val="24"/>
              </w:rPr>
            </w:pPr>
            <w:r>
              <w:rPr>
                <w:rFonts w:eastAsia="Calibri"/>
                <w:spacing w:val="-8"/>
                <w:sz w:val="24"/>
                <w:szCs w:val="24"/>
              </w:rPr>
              <w:t>Câu 12</w:t>
            </w:r>
          </w:p>
          <w:p w:rsidR="005C7704" w:rsidRPr="000E6192" w:rsidRDefault="005C7704" w:rsidP="00BA7754">
            <w:pPr>
              <w:jc w:val="center"/>
              <w:rPr>
                <w:rFonts w:eastAsia="Calibri"/>
                <w:spacing w:val="-8"/>
                <w:sz w:val="24"/>
                <w:szCs w:val="24"/>
              </w:rPr>
            </w:pPr>
            <w:r>
              <w:rPr>
                <w:rFonts w:eastAsia="Calibri"/>
                <w:spacing w:val="-8"/>
                <w:sz w:val="24"/>
                <w:szCs w:val="24"/>
              </w:rPr>
              <w:t>Câu 13</w:t>
            </w:r>
          </w:p>
        </w:tc>
        <w:tc>
          <w:tcPr>
            <w:tcW w:w="212" w:type="pct"/>
            <w:shd w:val="clear" w:color="auto" w:fill="auto"/>
            <w:vAlign w:val="center"/>
          </w:tcPr>
          <w:p w:rsidR="005C7704" w:rsidRPr="000E6192" w:rsidRDefault="005C7704" w:rsidP="00BA7754">
            <w:pPr>
              <w:jc w:val="center"/>
              <w:rPr>
                <w:rFonts w:eastAsia="Calibri"/>
                <w:b/>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spacing w:val="-8"/>
                <w:sz w:val="24"/>
                <w:szCs w:val="24"/>
              </w:rPr>
            </w:pPr>
          </w:p>
        </w:tc>
        <w:tc>
          <w:tcPr>
            <w:tcW w:w="322" w:type="pct"/>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1</w:t>
            </w:r>
            <w:r w:rsidR="00377DCC">
              <w:rPr>
                <w:rFonts w:eastAsia="Calibri"/>
                <w:spacing w:val="-8"/>
                <w:sz w:val="24"/>
                <w:szCs w:val="24"/>
              </w:rPr>
              <w:t xml:space="preserve"> TL</w:t>
            </w:r>
          </w:p>
          <w:p w:rsidR="005C7704" w:rsidRPr="000E6192" w:rsidRDefault="005C7704" w:rsidP="00BA7754">
            <w:pPr>
              <w:jc w:val="center"/>
              <w:rPr>
                <w:rFonts w:eastAsia="Calibri"/>
                <w:spacing w:val="-8"/>
                <w:sz w:val="24"/>
                <w:szCs w:val="24"/>
              </w:rPr>
            </w:pPr>
            <w:r>
              <w:rPr>
                <w:rFonts w:eastAsia="Calibri"/>
                <w:spacing w:val="-8"/>
                <w:sz w:val="24"/>
                <w:szCs w:val="24"/>
              </w:rPr>
              <w:t>Câu 36b</w:t>
            </w:r>
          </w:p>
        </w:tc>
        <w:tc>
          <w:tcPr>
            <w:tcW w:w="216" w:type="pct"/>
            <w:shd w:val="clear" w:color="auto" w:fill="auto"/>
            <w:vAlign w:val="center"/>
          </w:tcPr>
          <w:p w:rsidR="005C7704" w:rsidRPr="000E6192" w:rsidRDefault="005C7704" w:rsidP="00BA7754">
            <w:pPr>
              <w:jc w:val="center"/>
              <w:rPr>
                <w:rFonts w:eastAsia="Calibri"/>
                <w:spacing w:val="-8"/>
                <w:sz w:val="24"/>
                <w:szCs w:val="24"/>
              </w:rPr>
            </w:pPr>
          </w:p>
        </w:tc>
        <w:tc>
          <w:tcPr>
            <w:tcW w:w="288" w:type="pct"/>
            <w:shd w:val="clear" w:color="auto" w:fill="auto"/>
            <w:vAlign w:val="center"/>
          </w:tcPr>
          <w:p w:rsidR="005C7704" w:rsidRPr="000E6192" w:rsidRDefault="005C7704" w:rsidP="00BA7754">
            <w:pPr>
              <w:jc w:val="center"/>
              <w:rPr>
                <w:rFonts w:eastAsia="Calibri"/>
                <w:spacing w:val="-8"/>
                <w:sz w:val="24"/>
                <w:szCs w:val="24"/>
              </w:rPr>
            </w:pPr>
          </w:p>
        </w:tc>
      </w:tr>
      <w:tr w:rsidR="005C7704" w:rsidRPr="000E6192" w:rsidTr="00BA7754">
        <w:trPr>
          <w:trHeight w:val="625"/>
        </w:trPr>
        <w:tc>
          <w:tcPr>
            <w:tcW w:w="184" w:type="pct"/>
            <w:vMerge/>
            <w:vAlign w:val="center"/>
          </w:tcPr>
          <w:p w:rsidR="005C7704" w:rsidRPr="000E6192" w:rsidRDefault="005C7704" w:rsidP="00BA7754">
            <w:pPr>
              <w:jc w:val="center"/>
              <w:rPr>
                <w:rFonts w:eastAsia="Calibri"/>
                <w:b/>
                <w:spacing w:val="-8"/>
                <w:sz w:val="24"/>
                <w:szCs w:val="24"/>
              </w:rPr>
            </w:pPr>
          </w:p>
        </w:tc>
        <w:tc>
          <w:tcPr>
            <w:tcW w:w="330" w:type="pct"/>
            <w:vMerge/>
            <w:vAlign w:val="center"/>
          </w:tcPr>
          <w:p w:rsidR="005C7704" w:rsidRPr="000E6192" w:rsidRDefault="005C7704" w:rsidP="00BA7754">
            <w:pPr>
              <w:rPr>
                <w:rFonts w:eastAsia="Calibri"/>
                <w:b/>
                <w:color w:val="000000"/>
                <w:sz w:val="24"/>
                <w:szCs w:val="24"/>
              </w:rPr>
            </w:pPr>
          </w:p>
        </w:tc>
        <w:tc>
          <w:tcPr>
            <w:tcW w:w="602" w:type="pct"/>
            <w:vAlign w:val="center"/>
          </w:tcPr>
          <w:p w:rsidR="005C7704" w:rsidRPr="000E6192" w:rsidRDefault="005C7704" w:rsidP="00BA7754">
            <w:pPr>
              <w:jc w:val="both"/>
              <w:rPr>
                <w:rFonts w:eastAsia="Times New Roman"/>
                <w:bCs/>
                <w:iCs/>
                <w:color w:val="000000"/>
                <w:sz w:val="24"/>
                <w:szCs w:val="24"/>
              </w:rPr>
            </w:pPr>
            <w:r w:rsidRPr="000E6192">
              <w:rPr>
                <w:color w:val="000000" w:themeColor="text1"/>
                <w:sz w:val="24"/>
                <w:szCs w:val="24"/>
              </w:rPr>
              <w:t>Xác suất của biến cố ngẫu nhiên trong một số trò chơi đơn giản (2 tiết)</w:t>
            </w:r>
          </w:p>
        </w:tc>
        <w:tc>
          <w:tcPr>
            <w:tcW w:w="1789" w:type="pct"/>
          </w:tcPr>
          <w:p w:rsidR="005C7704" w:rsidRPr="000E6192" w:rsidRDefault="005C7704" w:rsidP="00BA7754">
            <w:pPr>
              <w:spacing w:before="60"/>
              <w:jc w:val="both"/>
              <w:rPr>
                <w:rFonts w:eastAsia="Calibri"/>
                <w:b/>
                <w:i/>
                <w:spacing w:val="-8"/>
                <w:sz w:val="24"/>
                <w:szCs w:val="24"/>
              </w:rPr>
            </w:pPr>
            <w:r w:rsidRPr="000E6192">
              <w:rPr>
                <w:rFonts w:eastAsia="Calibri"/>
                <w:b/>
                <w:i/>
                <w:spacing w:val="-8"/>
                <w:sz w:val="24"/>
                <w:szCs w:val="24"/>
                <w:lang w:val="vi-VN"/>
              </w:rPr>
              <w:t xml:space="preserve">Nhận biết </w:t>
            </w:r>
            <w:r w:rsidRPr="000E6192">
              <w:rPr>
                <w:rFonts w:eastAsia="Calibri"/>
                <w:b/>
                <w:i/>
                <w:spacing w:val="-8"/>
                <w:sz w:val="24"/>
                <w:szCs w:val="24"/>
              </w:rPr>
              <w:t>:</w:t>
            </w:r>
          </w:p>
          <w:p w:rsidR="005C7704" w:rsidRPr="000E6192" w:rsidRDefault="005C7704" w:rsidP="00BA7754">
            <w:pPr>
              <w:suppressAutoHyphens/>
              <w:spacing w:before="60" w:after="60"/>
              <w:rPr>
                <w:rFonts w:eastAsia="Calibri"/>
                <w:color w:val="000000"/>
                <w:sz w:val="24"/>
                <w:szCs w:val="24"/>
                <w:lang w:val="da-DK"/>
              </w:rPr>
            </w:pPr>
            <w:r w:rsidRPr="000E6192">
              <w:rPr>
                <w:rFonts w:eastAsia="Calibri"/>
                <w:color w:val="000000"/>
                <w:sz w:val="24"/>
                <w:szCs w:val="24"/>
                <w:lang w:val="da-DK"/>
              </w:rPr>
              <w:t>– Nhận biết được một số khái niệm về xác suất cổ điển</w:t>
            </w:r>
            <w:r w:rsidRPr="000E6192">
              <w:rPr>
                <w:rFonts w:eastAsia="Calibri"/>
                <w:iCs/>
                <w:color w:val="000000"/>
                <w:sz w:val="24"/>
                <w:szCs w:val="24"/>
                <w:lang w:val="da-DK"/>
              </w:rPr>
              <w:t>:</w:t>
            </w:r>
            <w:r w:rsidRPr="000E6192">
              <w:rPr>
                <w:rFonts w:eastAsia="Calibri"/>
                <w:color w:val="000000"/>
                <w:sz w:val="24"/>
                <w:szCs w:val="24"/>
                <w:lang w:val="da-DK"/>
              </w:rPr>
              <w:t xml:space="preserve"> phép thử ngẫu nhiên; không gian mẫu; biến cố (biến cố là tập con của không gian mẫu); </w:t>
            </w:r>
            <w:r w:rsidRPr="000E6192">
              <w:rPr>
                <w:rFonts w:eastAsia="Calibri"/>
                <w:color w:val="000000"/>
                <w:sz w:val="24"/>
                <w:szCs w:val="24"/>
              </w:rPr>
              <w:t>biến cố đối;</w:t>
            </w:r>
            <w:r w:rsidRPr="000E6192">
              <w:rPr>
                <w:rFonts w:eastAsia="Calibri"/>
                <w:color w:val="000000"/>
                <w:sz w:val="24"/>
                <w:szCs w:val="24"/>
                <w:lang w:val="da-DK"/>
              </w:rPr>
              <w:t xml:space="preserve"> định nghĩa cổ điển của xác suất; n</w:t>
            </w:r>
            <w:r w:rsidRPr="000E6192">
              <w:rPr>
                <w:rFonts w:eastAsia="Calibri"/>
                <w:color w:val="000000"/>
                <w:sz w:val="24"/>
                <w:szCs w:val="24"/>
              </w:rPr>
              <w:t>guyên lí xác suất bé</w:t>
            </w:r>
            <w:r w:rsidRPr="000E6192">
              <w:rPr>
                <w:rFonts w:eastAsia="Calibri"/>
                <w:color w:val="000000"/>
                <w:sz w:val="24"/>
                <w:szCs w:val="24"/>
                <w:lang w:val="da-DK"/>
              </w:rPr>
              <w:t xml:space="preserve">. </w:t>
            </w:r>
          </w:p>
          <w:p w:rsidR="005C7704" w:rsidRPr="000E6192" w:rsidRDefault="005C7704" w:rsidP="00BA7754">
            <w:pPr>
              <w:spacing w:before="60"/>
              <w:jc w:val="both"/>
              <w:rPr>
                <w:rFonts w:eastAsia="Calibri"/>
                <w:b/>
                <w:i/>
                <w:spacing w:val="-4"/>
                <w:sz w:val="24"/>
                <w:szCs w:val="24"/>
                <w:lang w:val="fr-FR"/>
              </w:rPr>
            </w:pPr>
            <w:r w:rsidRPr="000E6192">
              <w:rPr>
                <w:rFonts w:eastAsia="Calibri"/>
                <w:b/>
                <w:i/>
                <w:spacing w:val="-4"/>
                <w:sz w:val="24"/>
                <w:szCs w:val="24"/>
                <w:lang w:val="fr-FR"/>
              </w:rPr>
              <w:t>Thông hiểu:</w:t>
            </w:r>
          </w:p>
          <w:p w:rsidR="005C7704" w:rsidRPr="000E6192" w:rsidRDefault="005C7704" w:rsidP="00BA7754">
            <w:pPr>
              <w:rPr>
                <w:rFonts w:eastAsia="Calibri"/>
                <w:spacing w:val="-8"/>
                <w:sz w:val="24"/>
                <w:szCs w:val="24"/>
              </w:rPr>
            </w:pPr>
            <w:r w:rsidRPr="000E6192">
              <w:rPr>
                <w:rFonts w:eastAsia="Calibri"/>
                <w:color w:val="000000"/>
                <w:sz w:val="24"/>
                <w:szCs w:val="24"/>
                <w:lang w:val="da-DK"/>
              </w:rPr>
              <w:t>– Mô tả được không gian mẫu, biến cố trong một số thí nghiệm đơn giản (ví dụ: tung đồng xu hai lần, tung đồng xu ba lần, tung xúc xắc hai lần).</w:t>
            </w:r>
          </w:p>
        </w:tc>
        <w:tc>
          <w:tcPr>
            <w:tcW w:w="310" w:type="pct"/>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3</w:t>
            </w:r>
            <w:r w:rsidR="00377DCC">
              <w:rPr>
                <w:rFonts w:eastAsia="Calibri"/>
                <w:spacing w:val="-8"/>
                <w:sz w:val="24"/>
                <w:szCs w:val="24"/>
              </w:rPr>
              <w:t xml:space="preserve"> TN</w:t>
            </w:r>
          </w:p>
          <w:p w:rsidR="005C7704" w:rsidRDefault="005C7704" w:rsidP="00BA7754">
            <w:pPr>
              <w:jc w:val="center"/>
              <w:rPr>
                <w:rFonts w:eastAsia="Calibri"/>
                <w:spacing w:val="-8"/>
                <w:sz w:val="24"/>
                <w:szCs w:val="24"/>
              </w:rPr>
            </w:pPr>
            <w:r>
              <w:rPr>
                <w:rFonts w:eastAsia="Calibri"/>
                <w:spacing w:val="-8"/>
                <w:sz w:val="24"/>
                <w:szCs w:val="24"/>
              </w:rPr>
              <w:t>Câu 14</w:t>
            </w:r>
          </w:p>
          <w:p w:rsidR="005C7704" w:rsidRDefault="005C7704" w:rsidP="00BA7754">
            <w:pPr>
              <w:jc w:val="center"/>
              <w:rPr>
                <w:rFonts w:eastAsia="Calibri"/>
                <w:spacing w:val="-8"/>
                <w:sz w:val="24"/>
                <w:szCs w:val="24"/>
              </w:rPr>
            </w:pPr>
            <w:r>
              <w:rPr>
                <w:rFonts w:eastAsia="Calibri"/>
                <w:spacing w:val="-8"/>
                <w:sz w:val="24"/>
                <w:szCs w:val="24"/>
              </w:rPr>
              <w:t>Câu 15</w:t>
            </w:r>
          </w:p>
          <w:p w:rsidR="005C7704" w:rsidRPr="000E6192" w:rsidRDefault="005C7704" w:rsidP="00BA7754">
            <w:pPr>
              <w:jc w:val="center"/>
              <w:rPr>
                <w:rFonts w:eastAsia="Calibri"/>
                <w:spacing w:val="-8"/>
                <w:sz w:val="24"/>
                <w:szCs w:val="24"/>
              </w:rPr>
            </w:pPr>
            <w:r>
              <w:rPr>
                <w:rFonts w:eastAsia="Calibri"/>
                <w:spacing w:val="-8"/>
                <w:sz w:val="24"/>
                <w:szCs w:val="24"/>
              </w:rPr>
              <w:t>Câu 16</w:t>
            </w:r>
          </w:p>
        </w:tc>
        <w:tc>
          <w:tcPr>
            <w:tcW w:w="204" w:type="pct"/>
            <w:shd w:val="clear" w:color="auto" w:fill="auto"/>
            <w:vAlign w:val="center"/>
          </w:tcPr>
          <w:p w:rsidR="005C7704" w:rsidRPr="000E6192" w:rsidRDefault="005C7704" w:rsidP="00BA7754">
            <w:pPr>
              <w:jc w:val="center"/>
              <w:rPr>
                <w:rFonts w:eastAsia="Calibri"/>
                <w:spacing w:val="-8"/>
                <w:sz w:val="24"/>
                <w:szCs w:val="24"/>
              </w:rPr>
            </w:pPr>
          </w:p>
        </w:tc>
        <w:tc>
          <w:tcPr>
            <w:tcW w:w="327" w:type="pct"/>
            <w:gridSpan w:val="2"/>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2</w:t>
            </w:r>
            <w:r w:rsidR="00377DCC">
              <w:rPr>
                <w:rFonts w:eastAsia="Calibri"/>
                <w:spacing w:val="-8"/>
                <w:sz w:val="24"/>
                <w:szCs w:val="24"/>
              </w:rPr>
              <w:t xml:space="preserve"> TN</w:t>
            </w:r>
          </w:p>
          <w:p w:rsidR="005C7704" w:rsidRDefault="005C7704" w:rsidP="00BA7754">
            <w:pPr>
              <w:jc w:val="center"/>
              <w:rPr>
                <w:rFonts w:eastAsia="Calibri"/>
                <w:spacing w:val="-8"/>
                <w:sz w:val="24"/>
                <w:szCs w:val="24"/>
              </w:rPr>
            </w:pPr>
            <w:r>
              <w:rPr>
                <w:rFonts w:eastAsia="Calibri"/>
                <w:spacing w:val="-8"/>
                <w:sz w:val="24"/>
                <w:szCs w:val="24"/>
              </w:rPr>
              <w:t>Câu 17</w:t>
            </w:r>
          </w:p>
          <w:p w:rsidR="005C7704" w:rsidRPr="000E6192" w:rsidRDefault="005C7704" w:rsidP="00BA7754">
            <w:pPr>
              <w:jc w:val="center"/>
              <w:rPr>
                <w:rFonts w:eastAsia="Calibri"/>
                <w:spacing w:val="-8"/>
                <w:sz w:val="24"/>
                <w:szCs w:val="24"/>
              </w:rPr>
            </w:pPr>
            <w:r>
              <w:rPr>
                <w:rFonts w:eastAsia="Calibri"/>
                <w:spacing w:val="-8"/>
                <w:sz w:val="24"/>
                <w:szCs w:val="24"/>
              </w:rPr>
              <w:t>Câu 18</w:t>
            </w:r>
          </w:p>
        </w:tc>
        <w:tc>
          <w:tcPr>
            <w:tcW w:w="212" w:type="pct"/>
            <w:shd w:val="clear" w:color="auto" w:fill="auto"/>
            <w:vAlign w:val="center"/>
          </w:tcPr>
          <w:p w:rsidR="005C7704" w:rsidRPr="000E6192" w:rsidRDefault="005C7704" w:rsidP="00BA7754">
            <w:pPr>
              <w:jc w:val="center"/>
              <w:rPr>
                <w:rFonts w:eastAsia="Calibri"/>
                <w:b/>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spacing w:val="-8"/>
                <w:sz w:val="24"/>
                <w:szCs w:val="24"/>
              </w:rPr>
            </w:pPr>
          </w:p>
        </w:tc>
        <w:tc>
          <w:tcPr>
            <w:tcW w:w="322" w:type="pct"/>
            <w:shd w:val="clear" w:color="auto" w:fill="auto"/>
            <w:vAlign w:val="center"/>
          </w:tcPr>
          <w:p w:rsidR="005C7704" w:rsidRPr="000E6192" w:rsidRDefault="005C7704" w:rsidP="00BA7754">
            <w:pPr>
              <w:jc w:val="center"/>
              <w:rPr>
                <w:rFonts w:eastAsia="Calibri"/>
                <w:spacing w:val="-8"/>
                <w:sz w:val="24"/>
                <w:szCs w:val="24"/>
              </w:rPr>
            </w:pPr>
          </w:p>
        </w:tc>
        <w:tc>
          <w:tcPr>
            <w:tcW w:w="216" w:type="pct"/>
            <w:shd w:val="clear" w:color="auto" w:fill="auto"/>
            <w:vAlign w:val="center"/>
          </w:tcPr>
          <w:p w:rsidR="005C7704" w:rsidRPr="000E6192" w:rsidRDefault="005C7704" w:rsidP="00BA7754">
            <w:pPr>
              <w:jc w:val="center"/>
              <w:rPr>
                <w:rFonts w:eastAsia="Calibri"/>
                <w:spacing w:val="-8"/>
                <w:sz w:val="24"/>
                <w:szCs w:val="24"/>
              </w:rPr>
            </w:pPr>
          </w:p>
        </w:tc>
        <w:tc>
          <w:tcPr>
            <w:tcW w:w="288" w:type="pct"/>
            <w:shd w:val="clear" w:color="auto" w:fill="auto"/>
            <w:vAlign w:val="center"/>
          </w:tcPr>
          <w:p w:rsidR="005C7704" w:rsidRPr="000E6192" w:rsidRDefault="005C7704" w:rsidP="00BA7754">
            <w:pPr>
              <w:jc w:val="center"/>
              <w:rPr>
                <w:rFonts w:eastAsia="Calibri"/>
                <w:spacing w:val="-8"/>
                <w:sz w:val="24"/>
                <w:szCs w:val="24"/>
              </w:rPr>
            </w:pPr>
          </w:p>
        </w:tc>
      </w:tr>
      <w:tr w:rsidR="005C7704" w:rsidRPr="000E6192" w:rsidTr="00BA7754">
        <w:trPr>
          <w:trHeight w:val="625"/>
        </w:trPr>
        <w:tc>
          <w:tcPr>
            <w:tcW w:w="184" w:type="pct"/>
            <w:vMerge/>
            <w:vAlign w:val="center"/>
          </w:tcPr>
          <w:p w:rsidR="005C7704" w:rsidRPr="000E6192" w:rsidRDefault="005C7704" w:rsidP="00BA7754">
            <w:pPr>
              <w:ind w:hanging="109"/>
              <w:rPr>
                <w:rFonts w:eastAsia="Calibri" w:cs="Times New Roman"/>
                <w:b/>
                <w:color w:val="FF0000"/>
                <w:spacing w:val="-8"/>
                <w:sz w:val="24"/>
                <w:szCs w:val="24"/>
              </w:rPr>
            </w:pPr>
          </w:p>
        </w:tc>
        <w:tc>
          <w:tcPr>
            <w:tcW w:w="330" w:type="pct"/>
            <w:vMerge/>
            <w:vAlign w:val="center"/>
          </w:tcPr>
          <w:p w:rsidR="005C7704" w:rsidRPr="000E6192" w:rsidRDefault="005C7704" w:rsidP="00BA7754">
            <w:pPr>
              <w:jc w:val="both"/>
              <w:rPr>
                <w:rFonts w:eastAsia="Times New Roman" w:cs="Times New Roman"/>
                <w:bCs/>
                <w:iCs/>
                <w:color w:val="000000"/>
                <w:sz w:val="24"/>
                <w:szCs w:val="24"/>
                <w:lang w:val="da-DK"/>
              </w:rPr>
            </w:pPr>
          </w:p>
        </w:tc>
        <w:tc>
          <w:tcPr>
            <w:tcW w:w="602" w:type="pct"/>
            <w:vAlign w:val="center"/>
          </w:tcPr>
          <w:p w:rsidR="005C7704" w:rsidRPr="000E6192" w:rsidRDefault="005C7704" w:rsidP="00BA7754">
            <w:pPr>
              <w:jc w:val="both"/>
              <w:rPr>
                <w:rFonts w:eastAsia="Times New Roman" w:cs="Times New Roman"/>
                <w:bCs/>
                <w:iCs/>
                <w:color w:val="000000"/>
                <w:sz w:val="24"/>
                <w:szCs w:val="24"/>
              </w:rPr>
            </w:pPr>
            <w:r w:rsidRPr="000E6192">
              <w:rPr>
                <w:color w:val="000000" w:themeColor="text1"/>
                <w:sz w:val="24"/>
                <w:szCs w:val="24"/>
              </w:rPr>
              <w:t>Xác suất của biến cố ngẫu nhiên (3 tiết)</w:t>
            </w:r>
          </w:p>
        </w:tc>
        <w:tc>
          <w:tcPr>
            <w:tcW w:w="1789" w:type="pct"/>
          </w:tcPr>
          <w:p w:rsidR="005C7704" w:rsidRPr="000E6192" w:rsidRDefault="005C7704" w:rsidP="00BA7754">
            <w:pPr>
              <w:spacing w:before="60"/>
              <w:jc w:val="both"/>
              <w:rPr>
                <w:rFonts w:eastAsia="Calibri"/>
                <w:b/>
                <w:i/>
                <w:spacing w:val="-4"/>
                <w:sz w:val="24"/>
                <w:szCs w:val="24"/>
                <w:lang w:val="fr-FR"/>
              </w:rPr>
            </w:pPr>
            <w:r w:rsidRPr="000E6192">
              <w:rPr>
                <w:rFonts w:eastAsia="Calibri"/>
                <w:b/>
                <w:i/>
                <w:spacing w:val="-4"/>
                <w:sz w:val="24"/>
                <w:szCs w:val="24"/>
                <w:lang w:val="fr-FR"/>
              </w:rPr>
              <w:t>Thông hiểu:</w:t>
            </w:r>
          </w:p>
          <w:p w:rsidR="005C7704" w:rsidRPr="000E6192" w:rsidRDefault="005C7704" w:rsidP="00BA7754">
            <w:pPr>
              <w:suppressAutoHyphens/>
              <w:spacing w:before="60" w:after="60"/>
              <w:rPr>
                <w:rFonts w:eastAsia="Calibri"/>
                <w:color w:val="000000"/>
                <w:sz w:val="24"/>
                <w:szCs w:val="24"/>
                <w:lang w:val="da-DK"/>
              </w:rPr>
            </w:pPr>
            <w:r w:rsidRPr="000E6192">
              <w:rPr>
                <w:rFonts w:eastAsia="Calibri"/>
                <w:color w:val="000000"/>
                <w:sz w:val="24"/>
                <w:szCs w:val="24"/>
                <w:lang w:val="da-DK"/>
              </w:rPr>
              <w:t xml:space="preserve">– Mô tả được các tính chất cơ bản của xác suất. </w:t>
            </w:r>
          </w:p>
          <w:p w:rsidR="005C7704" w:rsidRPr="000E6192" w:rsidRDefault="005C7704" w:rsidP="00BA7754">
            <w:pPr>
              <w:spacing w:before="60"/>
              <w:jc w:val="both"/>
              <w:rPr>
                <w:rFonts w:eastAsia="Calibri"/>
                <w:b/>
                <w:bCs/>
                <w:i/>
                <w:iCs/>
                <w:spacing w:val="-8"/>
                <w:sz w:val="24"/>
                <w:szCs w:val="24"/>
              </w:rPr>
            </w:pPr>
            <w:r w:rsidRPr="000E6192">
              <w:rPr>
                <w:rFonts w:eastAsia="Calibri"/>
                <w:b/>
                <w:bCs/>
                <w:i/>
                <w:iCs/>
                <w:spacing w:val="-8"/>
                <w:sz w:val="24"/>
                <w:szCs w:val="24"/>
              </w:rPr>
              <w:t>V</w:t>
            </w:r>
            <w:r w:rsidRPr="000E6192">
              <w:rPr>
                <w:rFonts w:eastAsia="Calibri"/>
                <w:b/>
                <w:bCs/>
                <w:i/>
                <w:iCs/>
                <w:spacing w:val="-8"/>
                <w:sz w:val="24"/>
                <w:szCs w:val="24"/>
                <w:lang w:val="vi-VN"/>
              </w:rPr>
              <w:t>ận dụng</w:t>
            </w:r>
            <w:r w:rsidRPr="000E6192">
              <w:rPr>
                <w:rFonts w:eastAsia="Calibri"/>
                <w:b/>
                <w:bCs/>
                <w:i/>
                <w:iCs/>
                <w:spacing w:val="-8"/>
                <w:sz w:val="24"/>
                <w:szCs w:val="24"/>
              </w:rPr>
              <w:t>:</w:t>
            </w:r>
          </w:p>
          <w:p w:rsidR="005C7704" w:rsidRPr="000E6192" w:rsidRDefault="005C7704" w:rsidP="00BA7754">
            <w:pPr>
              <w:spacing w:before="60"/>
              <w:jc w:val="both"/>
              <w:rPr>
                <w:rFonts w:eastAsia="Calibri"/>
                <w:b/>
                <w:bCs/>
                <w:i/>
                <w:iCs/>
                <w:spacing w:val="-8"/>
                <w:sz w:val="24"/>
                <w:szCs w:val="24"/>
              </w:rPr>
            </w:pPr>
            <w:r w:rsidRPr="000E6192">
              <w:rPr>
                <w:rFonts w:eastAsia="Calibri"/>
                <w:color w:val="000000"/>
                <w:sz w:val="24"/>
                <w:szCs w:val="24"/>
                <w:lang w:val="da-DK"/>
              </w:rPr>
              <w:t>– Tính được xác suất của biến cố đối.</w:t>
            </w:r>
          </w:p>
          <w:p w:rsidR="005C7704" w:rsidRPr="000E6192" w:rsidRDefault="005C7704" w:rsidP="00BA7754">
            <w:pPr>
              <w:spacing w:before="60"/>
              <w:jc w:val="both"/>
              <w:rPr>
                <w:rFonts w:eastAsia="Calibri"/>
                <w:b/>
                <w:bCs/>
                <w:i/>
                <w:iCs/>
                <w:spacing w:val="-8"/>
                <w:sz w:val="24"/>
                <w:szCs w:val="24"/>
              </w:rPr>
            </w:pPr>
            <w:r w:rsidRPr="000E6192">
              <w:rPr>
                <w:rFonts w:eastAsia="Calibri"/>
                <w:b/>
                <w:bCs/>
                <w:i/>
                <w:iCs/>
                <w:spacing w:val="-8"/>
                <w:sz w:val="24"/>
                <w:szCs w:val="24"/>
              </w:rPr>
              <w:t>V</w:t>
            </w:r>
            <w:r w:rsidRPr="000E6192">
              <w:rPr>
                <w:rFonts w:eastAsia="Calibri"/>
                <w:b/>
                <w:bCs/>
                <w:i/>
                <w:iCs/>
                <w:spacing w:val="-8"/>
                <w:sz w:val="24"/>
                <w:szCs w:val="24"/>
                <w:lang w:val="vi-VN"/>
              </w:rPr>
              <w:t>ận dụng</w:t>
            </w:r>
            <w:r w:rsidRPr="000E6192">
              <w:rPr>
                <w:rFonts w:eastAsia="Calibri"/>
                <w:b/>
                <w:bCs/>
                <w:i/>
                <w:iCs/>
                <w:spacing w:val="-8"/>
                <w:sz w:val="24"/>
                <w:szCs w:val="24"/>
              </w:rPr>
              <w:t>:</w:t>
            </w:r>
          </w:p>
          <w:p w:rsidR="005C7704" w:rsidRPr="000E6192" w:rsidRDefault="005C7704" w:rsidP="00BA7754">
            <w:pPr>
              <w:suppressAutoHyphens/>
              <w:spacing w:before="60" w:after="60"/>
              <w:rPr>
                <w:rFonts w:eastAsia="Calibri"/>
                <w:color w:val="000000"/>
                <w:sz w:val="24"/>
                <w:szCs w:val="24"/>
                <w:lang w:val="da-DK"/>
              </w:rPr>
            </w:pPr>
            <w:r w:rsidRPr="000E6192">
              <w:rPr>
                <w:rFonts w:eastAsia="Calibri"/>
                <w:color w:val="000000"/>
                <w:sz w:val="24"/>
                <w:szCs w:val="24"/>
                <w:lang w:val="da-DK"/>
              </w:rPr>
              <w:t>– Tính được xác suất của biến cố trong một số bài toán đơn giản bằng phương pháp tổ hợp (trường hợp xác suất phân bố đều).</w:t>
            </w:r>
          </w:p>
          <w:p w:rsidR="005C7704" w:rsidRPr="000E6192" w:rsidRDefault="005C7704" w:rsidP="00BA7754">
            <w:pPr>
              <w:rPr>
                <w:rFonts w:eastAsia="Calibri"/>
                <w:color w:val="000000"/>
                <w:sz w:val="24"/>
                <w:szCs w:val="24"/>
                <w:lang w:val="da-DK"/>
              </w:rPr>
            </w:pPr>
            <w:r w:rsidRPr="000E6192">
              <w:rPr>
                <w:rFonts w:eastAsia="Calibri"/>
                <w:color w:val="000000"/>
                <w:sz w:val="24"/>
                <w:szCs w:val="24"/>
                <w:lang w:val="da-DK"/>
              </w:rPr>
              <w:t>– Tính được xác suất trong một số thí nghiệm lặp bằng cách sử dụng sơ đồ hình cây (ví dụ: tung xúc xắc hai lần, tính xác suất để tổng số chấm xuất hiện trong hai lần tung bằng 7).</w:t>
            </w:r>
          </w:p>
          <w:p w:rsidR="005C7704" w:rsidRPr="000E6192" w:rsidRDefault="005C7704" w:rsidP="00BA7754">
            <w:pPr>
              <w:rPr>
                <w:rFonts w:eastAsia="Calibri"/>
                <w:spacing w:val="-8"/>
                <w:sz w:val="24"/>
                <w:szCs w:val="24"/>
              </w:rPr>
            </w:pPr>
          </w:p>
        </w:tc>
        <w:tc>
          <w:tcPr>
            <w:tcW w:w="310"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04"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327" w:type="pct"/>
            <w:gridSpan w:val="2"/>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t>4</w:t>
            </w:r>
            <w:r w:rsidR="00377DCC">
              <w:rPr>
                <w:rFonts w:eastAsia="Calibri" w:cs="Times New Roman"/>
                <w:spacing w:val="-8"/>
                <w:sz w:val="24"/>
                <w:szCs w:val="24"/>
              </w:rPr>
              <w:t xml:space="preserve"> TN</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19</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20</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21</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22</w:t>
            </w:r>
          </w:p>
        </w:tc>
        <w:tc>
          <w:tcPr>
            <w:tcW w:w="212" w:type="pct"/>
            <w:shd w:val="clear" w:color="auto" w:fill="auto"/>
            <w:vAlign w:val="center"/>
          </w:tcPr>
          <w:p w:rsidR="005C7704" w:rsidRPr="000E6192" w:rsidRDefault="005C7704" w:rsidP="00BA7754">
            <w:pPr>
              <w:jc w:val="center"/>
              <w:rPr>
                <w:rFonts w:eastAsia="Calibri" w:cs="Times New Roman"/>
                <w:b/>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322" w:type="pct"/>
            <w:shd w:val="clear" w:color="auto" w:fill="auto"/>
            <w:vAlign w:val="center"/>
          </w:tcPr>
          <w:p w:rsidR="005C7704" w:rsidRDefault="005C7704" w:rsidP="00BA7754">
            <w:pPr>
              <w:jc w:val="center"/>
              <w:rPr>
                <w:rFonts w:eastAsia="Calibri" w:cs="Times New Roman"/>
                <w:b/>
                <w:spacing w:val="-8"/>
                <w:sz w:val="24"/>
                <w:szCs w:val="24"/>
              </w:rPr>
            </w:pPr>
            <w:r>
              <w:rPr>
                <w:rFonts w:eastAsia="Calibri" w:cs="Times New Roman"/>
                <w:b/>
                <w:spacing w:val="-8"/>
                <w:sz w:val="24"/>
                <w:szCs w:val="24"/>
              </w:rPr>
              <w:t>1</w:t>
            </w:r>
            <w:r w:rsidR="00377DCC">
              <w:rPr>
                <w:rFonts w:eastAsia="Calibri" w:cs="Times New Roman"/>
                <w:b/>
                <w:spacing w:val="-8"/>
                <w:sz w:val="24"/>
                <w:szCs w:val="24"/>
              </w:rPr>
              <w:t xml:space="preserve"> TL</w:t>
            </w:r>
          </w:p>
          <w:p w:rsidR="005C7704" w:rsidRPr="000E6192" w:rsidRDefault="005C7704" w:rsidP="00BA7754">
            <w:pPr>
              <w:jc w:val="center"/>
              <w:rPr>
                <w:rFonts w:eastAsia="Calibri" w:cs="Times New Roman"/>
                <w:b/>
                <w:spacing w:val="-8"/>
                <w:sz w:val="24"/>
                <w:szCs w:val="24"/>
              </w:rPr>
            </w:pPr>
            <w:r>
              <w:rPr>
                <w:rFonts w:eastAsia="Calibri" w:cs="Times New Roman"/>
                <w:b/>
                <w:spacing w:val="-8"/>
                <w:sz w:val="24"/>
                <w:szCs w:val="24"/>
              </w:rPr>
              <w:t>Câu 37</w:t>
            </w:r>
          </w:p>
        </w:tc>
        <w:tc>
          <w:tcPr>
            <w:tcW w:w="216"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88" w:type="pct"/>
            <w:shd w:val="clear" w:color="auto" w:fill="auto"/>
            <w:vAlign w:val="center"/>
          </w:tcPr>
          <w:p w:rsidR="005C7704" w:rsidRPr="000E6192" w:rsidRDefault="005C7704" w:rsidP="00BA7754">
            <w:pPr>
              <w:jc w:val="center"/>
              <w:rPr>
                <w:rFonts w:eastAsia="Calibri" w:cs="Times New Roman"/>
                <w:b/>
                <w:spacing w:val="-8"/>
                <w:sz w:val="24"/>
                <w:szCs w:val="24"/>
              </w:rPr>
            </w:pPr>
          </w:p>
        </w:tc>
      </w:tr>
      <w:tr w:rsidR="005C7704" w:rsidRPr="000E6192" w:rsidTr="00BA7754">
        <w:trPr>
          <w:trHeight w:val="624"/>
        </w:trPr>
        <w:tc>
          <w:tcPr>
            <w:tcW w:w="184" w:type="pct"/>
            <w:vMerge w:val="restart"/>
            <w:vAlign w:val="center"/>
          </w:tcPr>
          <w:p w:rsidR="005C7704" w:rsidRPr="000E6192" w:rsidRDefault="005C7704" w:rsidP="00BA7754">
            <w:pPr>
              <w:jc w:val="center"/>
              <w:rPr>
                <w:rFonts w:eastAsia="Calibri" w:cs="Times New Roman"/>
                <w:b/>
                <w:spacing w:val="-8"/>
                <w:sz w:val="24"/>
                <w:szCs w:val="24"/>
              </w:rPr>
            </w:pPr>
            <w:r w:rsidRPr="000E6192">
              <w:rPr>
                <w:rFonts w:eastAsia="Calibri" w:cs="Times New Roman"/>
                <w:b/>
                <w:spacing w:val="-8"/>
                <w:sz w:val="24"/>
                <w:szCs w:val="24"/>
              </w:rPr>
              <w:t>3</w:t>
            </w:r>
          </w:p>
        </w:tc>
        <w:tc>
          <w:tcPr>
            <w:tcW w:w="330" w:type="pct"/>
            <w:vMerge w:val="restart"/>
            <w:vAlign w:val="center"/>
          </w:tcPr>
          <w:p w:rsidR="005C7704" w:rsidRPr="000E6192" w:rsidRDefault="005C7704" w:rsidP="00BA7754">
            <w:pPr>
              <w:jc w:val="both"/>
              <w:rPr>
                <w:rFonts w:eastAsia="Times New Roman" w:cs="Times New Roman"/>
                <w:b/>
                <w:iCs/>
                <w:color w:val="000000"/>
                <w:sz w:val="24"/>
                <w:szCs w:val="24"/>
                <w:lang w:val="da-DK"/>
              </w:rPr>
            </w:pPr>
            <w:r w:rsidRPr="000E6192">
              <w:rPr>
                <w:b/>
                <w:color w:val="000000" w:themeColor="text1"/>
                <w:sz w:val="24"/>
                <w:szCs w:val="24"/>
              </w:rPr>
              <w:t>3. Phương pháp tọa độ trong mặt phẳng</w:t>
            </w:r>
          </w:p>
        </w:tc>
        <w:tc>
          <w:tcPr>
            <w:tcW w:w="602" w:type="pct"/>
            <w:vAlign w:val="center"/>
          </w:tcPr>
          <w:p w:rsidR="005C7704" w:rsidRPr="000E6192" w:rsidRDefault="005C7704" w:rsidP="00BA7754">
            <w:pPr>
              <w:rPr>
                <w:b/>
                <w:bCs/>
                <w:color w:val="000000" w:themeColor="text1"/>
                <w:sz w:val="24"/>
                <w:szCs w:val="24"/>
              </w:rPr>
            </w:pPr>
            <w:r w:rsidRPr="000E6192">
              <w:rPr>
                <w:color w:val="0070C0"/>
                <w:sz w:val="24"/>
                <w:szCs w:val="24"/>
              </w:rPr>
              <w:t>Phương trình đường thẳng</w:t>
            </w:r>
          </w:p>
        </w:tc>
        <w:tc>
          <w:tcPr>
            <w:tcW w:w="1789" w:type="pct"/>
          </w:tcPr>
          <w:p w:rsidR="005C7704" w:rsidRPr="000E6192" w:rsidRDefault="005C7704" w:rsidP="00BA7754">
            <w:pPr>
              <w:spacing w:before="60"/>
              <w:jc w:val="both"/>
              <w:rPr>
                <w:rFonts w:eastAsia="Calibri"/>
                <w:b/>
                <w:i/>
                <w:color w:val="0070C0"/>
                <w:spacing w:val="-8"/>
                <w:sz w:val="24"/>
                <w:szCs w:val="24"/>
              </w:rPr>
            </w:pPr>
            <w:r w:rsidRPr="000E6192">
              <w:rPr>
                <w:rFonts w:eastAsia="Calibri"/>
                <w:b/>
                <w:i/>
                <w:color w:val="0070C0"/>
                <w:spacing w:val="-8"/>
                <w:sz w:val="24"/>
                <w:szCs w:val="24"/>
                <w:lang w:val="vi-VN"/>
              </w:rPr>
              <w:t xml:space="preserve">Nhận biết </w:t>
            </w:r>
            <w:r w:rsidRPr="000E6192">
              <w:rPr>
                <w:rFonts w:eastAsia="Calibri"/>
                <w:b/>
                <w:i/>
                <w:color w:val="0070C0"/>
                <w:spacing w:val="-8"/>
                <w:sz w:val="24"/>
                <w:szCs w:val="24"/>
              </w:rPr>
              <w:t>:</w:t>
            </w:r>
          </w:p>
          <w:p w:rsidR="005C7704" w:rsidRPr="000E6192" w:rsidRDefault="005C7704" w:rsidP="00BA7754">
            <w:pPr>
              <w:suppressAutoHyphens/>
              <w:spacing w:before="60" w:after="60" w:line="271" w:lineRule="auto"/>
              <w:rPr>
                <w:rFonts w:eastAsia="Calibri"/>
                <w:color w:val="0070C0"/>
                <w:sz w:val="24"/>
                <w:szCs w:val="24"/>
                <w:lang w:val="da-DK"/>
              </w:rPr>
            </w:pPr>
            <w:r w:rsidRPr="000E6192">
              <w:rPr>
                <w:rFonts w:eastAsia="Calibri"/>
                <w:color w:val="0070C0"/>
                <w:sz w:val="24"/>
                <w:szCs w:val="24"/>
                <w:lang w:val="da-DK"/>
              </w:rPr>
              <w:t>– Nhận biết được hai đường thẳng cắt nhau, song song, trùng nhau, vuông góc với nhau bằng phương pháp toạ độ.</w:t>
            </w:r>
          </w:p>
          <w:p w:rsidR="005C7704" w:rsidRPr="000E6192" w:rsidRDefault="005C7704" w:rsidP="00BA7754">
            <w:pPr>
              <w:spacing w:before="60"/>
              <w:jc w:val="both"/>
              <w:rPr>
                <w:rFonts w:eastAsia="Calibri"/>
                <w:b/>
                <w:i/>
                <w:color w:val="0070C0"/>
                <w:spacing w:val="-4"/>
                <w:sz w:val="24"/>
                <w:szCs w:val="24"/>
                <w:lang w:val="fr-FR"/>
              </w:rPr>
            </w:pPr>
            <w:r w:rsidRPr="000E6192">
              <w:rPr>
                <w:rFonts w:eastAsia="Calibri"/>
                <w:b/>
                <w:i/>
                <w:color w:val="0070C0"/>
                <w:spacing w:val="-4"/>
                <w:sz w:val="24"/>
                <w:szCs w:val="24"/>
                <w:lang w:val="fr-FR"/>
              </w:rPr>
              <w:t>Thông hiểu:</w:t>
            </w:r>
          </w:p>
          <w:p w:rsidR="005C7704" w:rsidRPr="000E6192" w:rsidRDefault="005C7704" w:rsidP="00BA7754">
            <w:pPr>
              <w:suppressAutoHyphens/>
              <w:spacing w:before="60" w:after="60" w:line="271" w:lineRule="auto"/>
              <w:rPr>
                <w:rFonts w:eastAsia="Calibri"/>
                <w:color w:val="0070C0"/>
                <w:sz w:val="24"/>
                <w:szCs w:val="24"/>
                <w:lang w:val="da-DK"/>
              </w:rPr>
            </w:pPr>
            <w:r w:rsidRPr="000E6192">
              <w:rPr>
                <w:rFonts w:eastAsia="Calibri"/>
                <w:color w:val="0070C0"/>
                <w:sz w:val="24"/>
                <w:szCs w:val="24"/>
                <w:lang w:val="da-DK"/>
              </w:rPr>
              <w:t xml:space="preserve">– Mô tả được phương trình tổng quát và phương trình tham số của </w:t>
            </w:r>
            <w:r w:rsidRPr="000E6192">
              <w:rPr>
                <w:rFonts w:eastAsia="Calibri"/>
                <w:iCs/>
                <w:color w:val="0070C0"/>
                <w:sz w:val="24"/>
                <w:szCs w:val="24"/>
                <w:lang w:val="da-DK"/>
              </w:rPr>
              <w:t xml:space="preserve">đường thẳng </w:t>
            </w:r>
            <w:r w:rsidRPr="000E6192">
              <w:rPr>
                <w:rFonts w:eastAsia="Calibri"/>
                <w:color w:val="0070C0"/>
                <w:sz w:val="24"/>
                <w:szCs w:val="24"/>
                <w:lang w:val="da-DK"/>
              </w:rPr>
              <w:t>trong mặt phẳng toạ độ</w:t>
            </w:r>
            <w:r w:rsidRPr="000E6192">
              <w:rPr>
                <w:rFonts w:eastAsia="Calibri"/>
                <w:iCs/>
                <w:color w:val="0070C0"/>
                <w:sz w:val="24"/>
                <w:szCs w:val="24"/>
                <w:lang w:val="da-DK"/>
              </w:rPr>
              <w:t>.</w:t>
            </w:r>
          </w:p>
          <w:p w:rsidR="005C7704" w:rsidRPr="000E6192" w:rsidRDefault="005C7704" w:rsidP="00BA7754">
            <w:pPr>
              <w:suppressAutoHyphens/>
              <w:spacing w:before="60" w:after="60" w:line="271" w:lineRule="auto"/>
              <w:rPr>
                <w:rFonts w:eastAsia="Calibri"/>
                <w:color w:val="0070C0"/>
                <w:sz w:val="24"/>
                <w:szCs w:val="24"/>
                <w:lang w:val="da-DK"/>
              </w:rPr>
            </w:pPr>
            <w:r w:rsidRPr="000E6192">
              <w:rPr>
                <w:rFonts w:eastAsia="Calibri"/>
                <w:color w:val="0070C0"/>
                <w:sz w:val="24"/>
                <w:szCs w:val="24"/>
                <w:lang w:val="da-DK"/>
              </w:rPr>
              <w:lastRenderedPageBreak/>
              <w:t xml:space="preserve">– Thiết lập được phương trình của </w:t>
            </w:r>
            <w:r w:rsidRPr="000E6192">
              <w:rPr>
                <w:rFonts w:eastAsia="Calibri"/>
                <w:iCs/>
                <w:color w:val="0070C0"/>
                <w:sz w:val="24"/>
                <w:szCs w:val="24"/>
                <w:lang w:val="da-DK"/>
              </w:rPr>
              <w:t xml:space="preserve">đường thẳng </w:t>
            </w:r>
            <w:r w:rsidRPr="000E6192">
              <w:rPr>
                <w:rFonts w:eastAsia="Calibri"/>
                <w:color w:val="0070C0"/>
                <w:sz w:val="24"/>
                <w:szCs w:val="24"/>
                <w:lang w:val="da-DK"/>
              </w:rPr>
              <w:t>trong mặt phẳng khi biết: một điểm và một vectơ pháp tuyến; biết một điểm và một vectơ chỉ phương; biết hai điểm</w:t>
            </w:r>
            <w:r w:rsidRPr="000E6192">
              <w:rPr>
                <w:rFonts w:eastAsia="Calibri"/>
                <w:iCs/>
                <w:color w:val="0070C0"/>
                <w:sz w:val="24"/>
                <w:szCs w:val="24"/>
                <w:lang w:val="da-DK"/>
              </w:rPr>
              <w:t>.</w:t>
            </w:r>
          </w:p>
          <w:p w:rsidR="005C7704" w:rsidRPr="000E6192" w:rsidRDefault="005C7704" w:rsidP="00BA7754">
            <w:pPr>
              <w:suppressAutoHyphens/>
              <w:spacing w:before="60" w:after="60" w:line="271" w:lineRule="auto"/>
              <w:rPr>
                <w:rFonts w:eastAsia="Calibri"/>
                <w:color w:val="0070C0"/>
                <w:sz w:val="24"/>
                <w:szCs w:val="24"/>
                <w:lang w:val="da-DK"/>
              </w:rPr>
            </w:pPr>
            <w:r w:rsidRPr="000E6192">
              <w:rPr>
                <w:rFonts w:eastAsia="Calibri"/>
                <w:color w:val="0070C0"/>
                <w:sz w:val="24"/>
                <w:szCs w:val="24"/>
                <w:lang w:val="da-DK"/>
              </w:rPr>
              <w:t xml:space="preserve">– Thiết lập được </w:t>
            </w:r>
            <w:r w:rsidRPr="000E6192">
              <w:rPr>
                <w:rFonts w:eastAsia="Times New Roman"/>
                <w:color w:val="0070C0"/>
                <w:sz w:val="24"/>
                <w:szCs w:val="24"/>
              </w:rPr>
              <w:t>công thức tính góc giữa hai đường thẳng.</w:t>
            </w:r>
          </w:p>
          <w:p w:rsidR="005C7704" w:rsidRPr="000E6192" w:rsidRDefault="005C7704" w:rsidP="00BA7754">
            <w:pPr>
              <w:suppressAutoHyphens/>
              <w:spacing w:before="60" w:after="60" w:line="271" w:lineRule="auto"/>
              <w:rPr>
                <w:rFonts w:eastAsia="Calibri"/>
                <w:color w:val="0070C0"/>
                <w:sz w:val="24"/>
                <w:szCs w:val="24"/>
                <w:lang w:val="da-DK"/>
              </w:rPr>
            </w:pPr>
            <w:r w:rsidRPr="000E6192">
              <w:rPr>
                <w:rFonts w:eastAsia="Calibri"/>
                <w:color w:val="0070C0"/>
                <w:sz w:val="24"/>
                <w:szCs w:val="24"/>
                <w:lang w:val="da-DK"/>
              </w:rPr>
              <w:t>– Giải thích được mối liên hệ giữa đồ thị hàm số bậc nhất và đường thẳng trong mặt phẳng toạ độ.</w:t>
            </w:r>
          </w:p>
          <w:p w:rsidR="005C7704" w:rsidRPr="000E6192" w:rsidRDefault="005C7704" w:rsidP="00BA7754">
            <w:pPr>
              <w:spacing w:before="60"/>
              <w:jc w:val="both"/>
              <w:rPr>
                <w:rFonts w:eastAsia="Calibri"/>
                <w:b/>
                <w:bCs/>
                <w:i/>
                <w:iCs/>
                <w:color w:val="0070C0"/>
                <w:spacing w:val="-8"/>
                <w:sz w:val="24"/>
                <w:szCs w:val="24"/>
              </w:rPr>
            </w:pPr>
            <w:r w:rsidRPr="000E6192">
              <w:rPr>
                <w:rFonts w:eastAsia="Calibri"/>
                <w:b/>
                <w:bCs/>
                <w:i/>
                <w:iCs/>
                <w:color w:val="0070C0"/>
                <w:spacing w:val="-8"/>
                <w:sz w:val="24"/>
                <w:szCs w:val="24"/>
              </w:rPr>
              <w:t>V</w:t>
            </w:r>
            <w:r w:rsidRPr="000E6192">
              <w:rPr>
                <w:rFonts w:eastAsia="Calibri"/>
                <w:b/>
                <w:bCs/>
                <w:i/>
                <w:iCs/>
                <w:color w:val="0070C0"/>
                <w:spacing w:val="-8"/>
                <w:sz w:val="24"/>
                <w:szCs w:val="24"/>
                <w:lang w:val="vi-VN"/>
              </w:rPr>
              <w:t>ận dụng</w:t>
            </w:r>
            <w:r w:rsidRPr="000E6192">
              <w:rPr>
                <w:rFonts w:eastAsia="Calibri"/>
                <w:b/>
                <w:bCs/>
                <w:i/>
                <w:iCs/>
                <w:color w:val="0070C0"/>
                <w:spacing w:val="-8"/>
                <w:sz w:val="24"/>
                <w:szCs w:val="24"/>
              </w:rPr>
              <w:t>:</w:t>
            </w:r>
          </w:p>
          <w:p w:rsidR="005C7704" w:rsidRPr="000E6192" w:rsidRDefault="005C7704" w:rsidP="00BA7754">
            <w:pPr>
              <w:suppressAutoHyphens/>
              <w:spacing w:before="60" w:after="60" w:line="271" w:lineRule="auto"/>
              <w:rPr>
                <w:rFonts w:eastAsia="Calibri"/>
                <w:color w:val="0070C0"/>
                <w:sz w:val="24"/>
                <w:szCs w:val="24"/>
                <w:lang w:val="da-DK"/>
              </w:rPr>
            </w:pPr>
            <w:r w:rsidRPr="000E6192">
              <w:rPr>
                <w:rFonts w:eastAsia="Calibri"/>
                <w:color w:val="0070C0"/>
                <w:sz w:val="24"/>
                <w:szCs w:val="24"/>
                <w:lang w:val="da-DK"/>
              </w:rPr>
              <w:t>– Tính được khoảng cách từ một điểm đến một đường thẳng bằng phương pháp toạ độ.</w:t>
            </w:r>
          </w:p>
          <w:p w:rsidR="005C7704" w:rsidRPr="000E6192" w:rsidRDefault="005C7704" w:rsidP="00BA7754">
            <w:pPr>
              <w:suppressAutoHyphens/>
              <w:spacing w:before="60" w:after="60" w:line="271" w:lineRule="auto"/>
              <w:rPr>
                <w:rFonts w:eastAsia="Calibri"/>
                <w:color w:val="0070C0"/>
                <w:sz w:val="24"/>
                <w:szCs w:val="24"/>
                <w:lang w:val="da-DK"/>
              </w:rPr>
            </w:pPr>
            <w:r w:rsidRPr="000E6192">
              <w:rPr>
                <w:rFonts w:eastAsia="Calibri"/>
                <w:color w:val="0070C0"/>
                <w:sz w:val="24"/>
                <w:szCs w:val="24"/>
                <w:lang w:val="da-DK"/>
              </w:rPr>
              <w:t xml:space="preserve">– Vận dụng được kiến thức về phương trình đường thẳng để giải một số bài toán có liên quan đến thực tiễn </w:t>
            </w:r>
            <w:r w:rsidRPr="000E6192">
              <w:rPr>
                <w:rFonts w:eastAsia="Times New Roman"/>
                <w:b/>
                <w:i/>
                <w:color w:val="0070C0"/>
                <w:sz w:val="24"/>
                <w:szCs w:val="24"/>
              </w:rPr>
              <w:t>(đơn giản, quen thuộc)</w:t>
            </w:r>
            <w:r w:rsidRPr="000E6192">
              <w:rPr>
                <w:rFonts w:eastAsia="Calibri"/>
                <w:color w:val="0070C0"/>
                <w:sz w:val="24"/>
                <w:szCs w:val="24"/>
                <w:lang w:val="da-DK"/>
              </w:rPr>
              <w:t>.</w:t>
            </w:r>
          </w:p>
          <w:p w:rsidR="005C7704" w:rsidRPr="000E6192" w:rsidRDefault="005C7704" w:rsidP="00BA7754">
            <w:pPr>
              <w:spacing w:before="60"/>
              <w:jc w:val="both"/>
              <w:rPr>
                <w:rFonts w:eastAsia="Calibri"/>
                <w:b/>
                <w:i/>
                <w:color w:val="0070C0"/>
                <w:spacing w:val="-8"/>
                <w:sz w:val="24"/>
                <w:szCs w:val="24"/>
              </w:rPr>
            </w:pPr>
            <w:r w:rsidRPr="000E6192">
              <w:rPr>
                <w:rFonts w:eastAsia="Calibri"/>
                <w:b/>
                <w:i/>
                <w:color w:val="0070C0"/>
                <w:spacing w:val="-8"/>
                <w:sz w:val="24"/>
                <w:szCs w:val="24"/>
                <w:lang w:val="vi-VN"/>
              </w:rPr>
              <w:t>Vận dụng cao</w:t>
            </w:r>
            <w:r w:rsidRPr="000E6192">
              <w:rPr>
                <w:rFonts w:eastAsia="Calibri"/>
                <w:b/>
                <w:i/>
                <w:color w:val="0070C0"/>
                <w:spacing w:val="-8"/>
                <w:sz w:val="24"/>
                <w:szCs w:val="24"/>
              </w:rPr>
              <w:t>:</w:t>
            </w:r>
          </w:p>
          <w:p w:rsidR="005C7704" w:rsidRPr="000E6192" w:rsidRDefault="005C7704" w:rsidP="00BA7754">
            <w:pPr>
              <w:rPr>
                <w:rFonts w:eastAsia="Calibri"/>
                <w:color w:val="0070C0"/>
                <w:spacing w:val="-8"/>
                <w:sz w:val="24"/>
                <w:szCs w:val="24"/>
              </w:rPr>
            </w:pPr>
            <w:r w:rsidRPr="000E6192">
              <w:rPr>
                <w:rFonts w:eastAsia="Calibri"/>
                <w:color w:val="0070C0"/>
                <w:sz w:val="24"/>
                <w:szCs w:val="24"/>
                <w:lang w:val="da-DK"/>
              </w:rPr>
              <w:t xml:space="preserve">– Vận dụng được kiến thức về phương trình đường thẳng để giải một số bài toán có liên quan đến thực tiễn </w:t>
            </w:r>
            <w:r w:rsidRPr="000E6192">
              <w:rPr>
                <w:rFonts w:eastAsia="Times New Roman"/>
                <w:b/>
                <w:i/>
                <w:color w:val="0070C0"/>
                <w:sz w:val="24"/>
                <w:szCs w:val="24"/>
              </w:rPr>
              <w:t>(phức hợp, không quen thuộc)</w:t>
            </w:r>
            <w:r w:rsidRPr="000E6192">
              <w:rPr>
                <w:rFonts w:eastAsia="Calibri"/>
                <w:color w:val="0070C0"/>
                <w:sz w:val="24"/>
                <w:szCs w:val="24"/>
                <w:lang w:val="da-DK"/>
              </w:rPr>
              <w:t>.</w:t>
            </w:r>
          </w:p>
        </w:tc>
        <w:tc>
          <w:tcPr>
            <w:tcW w:w="310" w:type="pct"/>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lastRenderedPageBreak/>
              <w:t>3</w:t>
            </w:r>
            <w:r w:rsidR="00377DCC">
              <w:rPr>
                <w:rFonts w:eastAsia="Calibri" w:cs="Times New Roman"/>
                <w:spacing w:val="-8"/>
                <w:sz w:val="24"/>
                <w:szCs w:val="24"/>
              </w:rPr>
              <w:t xml:space="preserve"> TN</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23</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24</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25</w:t>
            </w:r>
          </w:p>
        </w:tc>
        <w:tc>
          <w:tcPr>
            <w:tcW w:w="204"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327" w:type="pct"/>
            <w:gridSpan w:val="2"/>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t>2</w:t>
            </w:r>
            <w:r w:rsidR="00377DCC">
              <w:rPr>
                <w:rFonts w:eastAsia="Calibri" w:cs="Times New Roman"/>
                <w:spacing w:val="-8"/>
                <w:sz w:val="24"/>
                <w:szCs w:val="24"/>
              </w:rPr>
              <w:t xml:space="preserve"> TN</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26</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27</w:t>
            </w:r>
          </w:p>
        </w:tc>
        <w:tc>
          <w:tcPr>
            <w:tcW w:w="212" w:type="pct"/>
            <w:shd w:val="clear" w:color="auto" w:fill="auto"/>
            <w:vAlign w:val="center"/>
          </w:tcPr>
          <w:p w:rsidR="005C7704" w:rsidRPr="000E6192" w:rsidRDefault="005C7704" w:rsidP="00BA7754">
            <w:pPr>
              <w:jc w:val="center"/>
              <w:rPr>
                <w:rFonts w:eastAsia="Calibri" w:cs="Times New Roman"/>
                <w:b/>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322" w:type="pct"/>
            <w:shd w:val="clear" w:color="auto" w:fill="auto"/>
            <w:vAlign w:val="center"/>
          </w:tcPr>
          <w:p w:rsidR="005C7704" w:rsidRPr="000E6192" w:rsidRDefault="005C7704" w:rsidP="00BA7754">
            <w:pPr>
              <w:jc w:val="center"/>
              <w:rPr>
                <w:rFonts w:eastAsia="Calibri" w:cs="Times New Roman"/>
                <w:b/>
                <w:spacing w:val="-8"/>
                <w:sz w:val="24"/>
                <w:szCs w:val="24"/>
              </w:rPr>
            </w:pPr>
          </w:p>
        </w:tc>
        <w:tc>
          <w:tcPr>
            <w:tcW w:w="216"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88" w:type="pct"/>
            <w:shd w:val="clear" w:color="auto" w:fill="auto"/>
            <w:vAlign w:val="center"/>
          </w:tcPr>
          <w:p w:rsidR="005C7704" w:rsidRPr="000E6192" w:rsidRDefault="005C7704" w:rsidP="00BA7754">
            <w:pPr>
              <w:jc w:val="center"/>
              <w:rPr>
                <w:rFonts w:eastAsia="Calibri" w:cs="Times New Roman"/>
                <w:b/>
                <w:spacing w:val="-8"/>
                <w:sz w:val="24"/>
                <w:szCs w:val="24"/>
              </w:rPr>
            </w:pPr>
          </w:p>
        </w:tc>
      </w:tr>
      <w:tr w:rsidR="005C7704" w:rsidRPr="000E6192" w:rsidTr="00BA7754">
        <w:trPr>
          <w:trHeight w:val="624"/>
        </w:trPr>
        <w:tc>
          <w:tcPr>
            <w:tcW w:w="184" w:type="pct"/>
            <w:vMerge/>
            <w:vAlign w:val="center"/>
          </w:tcPr>
          <w:p w:rsidR="005C7704" w:rsidRPr="000E6192" w:rsidRDefault="005C7704" w:rsidP="00BA7754">
            <w:pPr>
              <w:jc w:val="center"/>
              <w:rPr>
                <w:rFonts w:eastAsia="Calibri"/>
                <w:b/>
                <w:spacing w:val="-8"/>
                <w:sz w:val="24"/>
                <w:szCs w:val="24"/>
              </w:rPr>
            </w:pPr>
          </w:p>
        </w:tc>
        <w:tc>
          <w:tcPr>
            <w:tcW w:w="330" w:type="pct"/>
            <w:vMerge/>
            <w:vAlign w:val="center"/>
          </w:tcPr>
          <w:p w:rsidR="005C7704" w:rsidRPr="000E6192" w:rsidRDefault="005C7704" w:rsidP="00BA7754">
            <w:pPr>
              <w:jc w:val="both"/>
              <w:rPr>
                <w:b/>
                <w:color w:val="000000" w:themeColor="text1"/>
                <w:sz w:val="24"/>
                <w:szCs w:val="24"/>
              </w:rPr>
            </w:pPr>
          </w:p>
        </w:tc>
        <w:tc>
          <w:tcPr>
            <w:tcW w:w="602" w:type="pct"/>
            <w:vAlign w:val="center"/>
          </w:tcPr>
          <w:p w:rsidR="005C7704" w:rsidRPr="000E6192" w:rsidRDefault="005C7704" w:rsidP="00BA7754">
            <w:pPr>
              <w:pStyle w:val="NoSpacing"/>
              <w:rPr>
                <w:sz w:val="24"/>
                <w:szCs w:val="24"/>
              </w:rPr>
            </w:pPr>
            <w:r w:rsidRPr="000E6192">
              <w:rPr>
                <w:color w:val="000000" w:themeColor="text1"/>
                <w:sz w:val="24"/>
                <w:szCs w:val="24"/>
              </w:rPr>
              <w:t>Phương trình đường tròn (3 tiết)</w:t>
            </w:r>
          </w:p>
        </w:tc>
        <w:tc>
          <w:tcPr>
            <w:tcW w:w="1789" w:type="pct"/>
          </w:tcPr>
          <w:p w:rsidR="005C7704" w:rsidRPr="000E6192" w:rsidRDefault="005C7704" w:rsidP="00BA7754">
            <w:pPr>
              <w:spacing w:before="60"/>
              <w:jc w:val="both"/>
              <w:rPr>
                <w:rFonts w:eastAsia="Calibri"/>
                <w:b/>
                <w:i/>
                <w:spacing w:val="-4"/>
                <w:sz w:val="24"/>
                <w:szCs w:val="24"/>
                <w:lang w:val="fr-FR"/>
              </w:rPr>
            </w:pPr>
            <w:r w:rsidRPr="000E6192">
              <w:rPr>
                <w:rFonts w:eastAsia="Calibri"/>
                <w:b/>
                <w:i/>
                <w:spacing w:val="-4"/>
                <w:sz w:val="24"/>
                <w:szCs w:val="24"/>
                <w:lang w:val="fr-FR"/>
              </w:rPr>
              <w:t>Thông hiểu:</w:t>
            </w:r>
          </w:p>
          <w:p w:rsidR="005C7704" w:rsidRPr="000E6192" w:rsidRDefault="005C7704" w:rsidP="00BA7754">
            <w:pPr>
              <w:suppressAutoHyphens/>
              <w:spacing w:before="60" w:after="60" w:line="288" w:lineRule="auto"/>
              <w:rPr>
                <w:rFonts w:eastAsia="Calibri"/>
                <w:color w:val="000000"/>
                <w:sz w:val="24"/>
                <w:szCs w:val="24"/>
                <w:lang w:val="da-DK"/>
              </w:rPr>
            </w:pPr>
            <w:r w:rsidRPr="000E6192">
              <w:rPr>
                <w:rFonts w:eastAsia="Calibri"/>
                <w:color w:val="000000"/>
                <w:sz w:val="24"/>
                <w:szCs w:val="24"/>
                <w:lang w:val="da-DK"/>
              </w:rPr>
              <w:t xml:space="preserve">– Thiết lập được phương trình đường tròn khi biết toạ độ tâm và bán kính; biết toạ độ ba điểm mà đường tròn đi qua; </w:t>
            </w:r>
          </w:p>
          <w:p w:rsidR="005C7704" w:rsidRPr="000E6192" w:rsidRDefault="005C7704" w:rsidP="00BA7754">
            <w:pPr>
              <w:suppressAutoHyphens/>
              <w:spacing w:before="60" w:after="60" w:line="288" w:lineRule="auto"/>
              <w:rPr>
                <w:rFonts w:eastAsia="Calibri"/>
                <w:color w:val="000000"/>
                <w:sz w:val="24"/>
                <w:szCs w:val="24"/>
                <w:lang w:val="da-DK"/>
              </w:rPr>
            </w:pPr>
            <w:r w:rsidRPr="000E6192">
              <w:rPr>
                <w:rFonts w:eastAsia="Calibri"/>
                <w:color w:val="000000"/>
                <w:sz w:val="24"/>
                <w:szCs w:val="24"/>
                <w:lang w:val="da-DK"/>
              </w:rPr>
              <w:t>- Xác định được tâm và bán kính đường tròn khi biết phương trình của đường tròn.</w:t>
            </w:r>
          </w:p>
          <w:p w:rsidR="005C7704" w:rsidRPr="000E6192" w:rsidRDefault="005C7704" w:rsidP="00BA7754">
            <w:pPr>
              <w:spacing w:before="60"/>
              <w:jc w:val="both"/>
              <w:rPr>
                <w:rFonts w:eastAsia="Calibri"/>
                <w:b/>
                <w:bCs/>
                <w:i/>
                <w:iCs/>
                <w:spacing w:val="-8"/>
                <w:sz w:val="24"/>
                <w:szCs w:val="24"/>
              </w:rPr>
            </w:pPr>
            <w:r w:rsidRPr="000E6192">
              <w:rPr>
                <w:rFonts w:eastAsia="Calibri"/>
                <w:b/>
                <w:bCs/>
                <w:i/>
                <w:iCs/>
                <w:spacing w:val="-8"/>
                <w:sz w:val="24"/>
                <w:szCs w:val="24"/>
              </w:rPr>
              <w:t>V</w:t>
            </w:r>
            <w:r w:rsidRPr="000E6192">
              <w:rPr>
                <w:rFonts w:eastAsia="Calibri"/>
                <w:b/>
                <w:bCs/>
                <w:i/>
                <w:iCs/>
                <w:spacing w:val="-8"/>
                <w:sz w:val="24"/>
                <w:szCs w:val="24"/>
                <w:lang w:val="vi-VN"/>
              </w:rPr>
              <w:t>ận dụng</w:t>
            </w:r>
            <w:r w:rsidRPr="000E6192">
              <w:rPr>
                <w:rFonts w:eastAsia="Calibri"/>
                <w:b/>
                <w:bCs/>
                <w:i/>
                <w:iCs/>
                <w:spacing w:val="-8"/>
                <w:sz w:val="24"/>
                <w:szCs w:val="24"/>
              </w:rPr>
              <w:t>:</w:t>
            </w:r>
          </w:p>
          <w:p w:rsidR="005C7704" w:rsidRPr="000E6192" w:rsidRDefault="005C7704" w:rsidP="00BA7754">
            <w:pPr>
              <w:suppressAutoHyphens/>
              <w:spacing w:before="60" w:after="60" w:line="288" w:lineRule="auto"/>
              <w:rPr>
                <w:rFonts w:eastAsia="Calibri"/>
                <w:color w:val="000000"/>
                <w:sz w:val="24"/>
                <w:szCs w:val="24"/>
                <w:lang w:val="da-DK"/>
              </w:rPr>
            </w:pPr>
            <w:r w:rsidRPr="000E6192">
              <w:rPr>
                <w:rFonts w:eastAsia="Calibri"/>
                <w:color w:val="000000"/>
                <w:sz w:val="24"/>
                <w:szCs w:val="24"/>
                <w:lang w:val="da-DK"/>
              </w:rPr>
              <w:t>– Thiết lập được phương trình tiếp tuyến của đường tròn khi biết toạ độ của tiếp điểm.</w:t>
            </w:r>
          </w:p>
          <w:p w:rsidR="005C7704" w:rsidRPr="000E6192" w:rsidRDefault="005C7704" w:rsidP="00BA7754">
            <w:pPr>
              <w:suppressAutoHyphens/>
              <w:spacing w:before="60" w:after="60" w:line="288" w:lineRule="auto"/>
              <w:rPr>
                <w:rFonts w:eastAsia="Calibri"/>
                <w:color w:val="000000"/>
                <w:sz w:val="24"/>
                <w:szCs w:val="24"/>
                <w:lang w:val="da-DK"/>
              </w:rPr>
            </w:pPr>
            <w:r w:rsidRPr="000E6192">
              <w:rPr>
                <w:rFonts w:eastAsia="Calibri"/>
                <w:color w:val="000000"/>
                <w:sz w:val="24"/>
                <w:szCs w:val="24"/>
                <w:lang w:val="da-DK"/>
              </w:rPr>
              <w:t xml:space="preserve">– Vận dụng được kiến thức về phương trình đường tròn để giải một số bài toán liên quan đến thực tiễn </w:t>
            </w:r>
            <w:r w:rsidRPr="000E6192">
              <w:rPr>
                <w:rFonts w:eastAsia="Times New Roman"/>
                <w:b/>
                <w:i/>
                <w:sz w:val="24"/>
                <w:szCs w:val="24"/>
              </w:rPr>
              <w:t xml:space="preserve">(đơn </w:t>
            </w:r>
            <w:r w:rsidRPr="000E6192">
              <w:rPr>
                <w:rFonts w:eastAsia="Times New Roman"/>
                <w:b/>
                <w:i/>
                <w:sz w:val="24"/>
                <w:szCs w:val="24"/>
              </w:rPr>
              <w:lastRenderedPageBreak/>
              <w:t>giản, quen thuộc)</w:t>
            </w:r>
            <w:r w:rsidRPr="000E6192">
              <w:rPr>
                <w:rFonts w:eastAsia="Times New Roman"/>
                <w:sz w:val="24"/>
                <w:szCs w:val="24"/>
              </w:rPr>
              <w:t xml:space="preserve"> </w:t>
            </w:r>
            <w:r w:rsidRPr="000E6192">
              <w:rPr>
                <w:rFonts w:eastAsia="Calibri"/>
                <w:color w:val="000000"/>
                <w:sz w:val="24"/>
                <w:szCs w:val="24"/>
                <w:lang w:val="da-DK"/>
              </w:rPr>
              <w:t>(ví dụ: bài toán về chuyển động tròn trong Vật lí,...).</w:t>
            </w:r>
          </w:p>
          <w:p w:rsidR="005C7704" w:rsidRPr="000E6192" w:rsidRDefault="005C7704" w:rsidP="00BA7754">
            <w:pPr>
              <w:spacing w:before="60"/>
              <w:jc w:val="both"/>
              <w:rPr>
                <w:rFonts w:eastAsia="Calibri"/>
                <w:b/>
                <w:i/>
                <w:spacing w:val="-8"/>
                <w:sz w:val="24"/>
                <w:szCs w:val="24"/>
              </w:rPr>
            </w:pPr>
            <w:r w:rsidRPr="000E6192">
              <w:rPr>
                <w:rFonts w:eastAsia="Calibri"/>
                <w:b/>
                <w:i/>
                <w:spacing w:val="-8"/>
                <w:sz w:val="24"/>
                <w:szCs w:val="24"/>
                <w:lang w:val="vi-VN"/>
              </w:rPr>
              <w:t>Vận dụng cao</w:t>
            </w:r>
            <w:r w:rsidRPr="000E6192">
              <w:rPr>
                <w:rFonts w:eastAsia="Calibri"/>
                <w:b/>
                <w:i/>
                <w:spacing w:val="-8"/>
                <w:sz w:val="24"/>
                <w:szCs w:val="24"/>
              </w:rPr>
              <w:t>:</w:t>
            </w:r>
          </w:p>
          <w:p w:rsidR="005C7704" w:rsidRPr="000E6192" w:rsidRDefault="005C7704" w:rsidP="00BA7754">
            <w:pPr>
              <w:rPr>
                <w:rFonts w:eastAsia="Calibri"/>
                <w:spacing w:val="-8"/>
                <w:sz w:val="24"/>
                <w:szCs w:val="24"/>
              </w:rPr>
            </w:pPr>
            <w:r w:rsidRPr="000E6192">
              <w:rPr>
                <w:rFonts w:eastAsia="Calibri"/>
                <w:color w:val="000000"/>
                <w:sz w:val="24"/>
                <w:szCs w:val="24"/>
                <w:lang w:val="da-DK"/>
              </w:rPr>
              <w:t xml:space="preserve">– Vận dụng được kiến thức về phương trình đường tròn để giải một số bài toán liên quan đến thực tiễn </w:t>
            </w:r>
            <w:r w:rsidRPr="000E6192">
              <w:rPr>
                <w:rFonts w:eastAsia="Times New Roman"/>
                <w:b/>
                <w:i/>
                <w:sz w:val="24"/>
                <w:szCs w:val="24"/>
              </w:rPr>
              <w:t>(phức hợp, không quen thuộc)</w:t>
            </w:r>
            <w:r w:rsidRPr="000E6192">
              <w:rPr>
                <w:rFonts w:eastAsia="Calibri"/>
                <w:color w:val="000000"/>
                <w:sz w:val="24"/>
                <w:szCs w:val="24"/>
                <w:lang w:val="da-DK"/>
              </w:rPr>
              <w:t>.</w:t>
            </w:r>
          </w:p>
        </w:tc>
        <w:tc>
          <w:tcPr>
            <w:tcW w:w="310" w:type="pct"/>
            <w:tcBorders>
              <w:bottom w:val="single" w:sz="4" w:space="0" w:color="auto"/>
            </w:tcBorders>
            <w:shd w:val="clear" w:color="auto" w:fill="auto"/>
            <w:vAlign w:val="center"/>
          </w:tcPr>
          <w:p w:rsidR="005C7704" w:rsidRPr="000E6192" w:rsidRDefault="005C7704" w:rsidP="00BA7754">
            <w:pPr>
              <w:jc w:val="center"/>
              <w:rPr>
                <w:rFonts w:eastAsia="Calibri"/>
                <w:spacing w:val="-8"/>
                <w:sz w:val="24"/>
                <w:szCs w:val="24"/>
              </w:rPr>
            </w:pPr>
          </w:p>
        </w:tc>
        <w:tc>
          <w:tcPr>
            <w:tcW w:w="204" w:type="pct"/>
            <w:tcBorders>
              <w:bottom w:val="single" w:sz="4" w:space="0" w:color="auto"/>
            </w:tcBorders>
            <w:shd w:val="clear" w:color="auto" w:fill="auto"/>
            <w:vAlign w:val="center"/>
          </w:tcPr>
          <w:p w:rsidR="005C7704" w:rsidRPr="000E6192" w:rsidRDefault="005C7704" w:rsidP="00BA7754">
            <w:pPr>
              <w:jc w:val="center"/>
              <w:rPr>
                <w:rFonts w:eastAsia="Calibri"/>
                <w:spacing w:val="-8"/>
                <w:sz w:val="24"/>
                <w:szCs w:val="24"/>
              </w:rPr>
            </w:pPr>
          </w:p>
        </w:tc>
        <w:tc>
          <w:tcPr>
            <w:tcW w:w="327" w:type="pct"/>
            <w:gridSpan w:val="2"/>
            <w:tcBorders>
              <w:bottom w:val="single" w:sz="4" w:space="0" w:color="auto"/>
            </w:tcBorders>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4</w:t>
            </w:r>
            <w:r w:rsidR="00377DCC">
              <w:rPr>
                <w:rFonts w:eastAsia="Calibri"/>
                <w:spacing w:val="-8"/>
                <w:sz w:val="24"/>
                <w:szCs w:val="24"/>
              </w:rPr>
              <w:t xml:space="preserve"> TN</w:t>
            </w:r>
          </w:p>
          <w:p w:rsidR="005C7704" w:rsidRDefault="005C7704" w:rsidP="00BA7754">
            <w:pPr>
              <w:jc w:val="center"/>
              <w:rPr>
                <w:rFonts w:eastAsia="Calibri"/>
                <w:spacing w:val="-8"/>
                <w:sz w:val="24"/>
                <w:szCs w:val="24"/>
              </w:rPr>
            </w:pPr>
            <w:r>
              <w:rPr>
                <w:rFonts w:eastAsia="Calibri"/>
                <w:spacing w:val="-8"/>
                <w:sz w:val="24"/>
                <w:szCs w:val="24"/>
              </w:rPr>
              <w:t>Câu 28</w:t>
            </w:r>
          </w:p>
          <w:p w:rsidR="005C7704" w:rsidRDefault="005C7704" w:rsidP="00BA7754">
            <w:pPr>
              <w:jc w:val="center"/>
              <w:rPr>
                <w:rFonts w:eastAsia="Calibri"/>
                <w:spacing w:val="-8"/>
                <w:sz w:val="24"/>
                <w:szCs w:val="24"/>
              </w:rPr>
            </w:pPr>
            <w:r>
              <w:rPr>
                <w:rFonts w:eastAsia="Calibri"/>
                <w:spacing w:val="-8"/>
                <w:sz w:val="24"/>
                <w:szCs w:val="24"/>
              </w:rPr>
              <w:t>Câu 29</w:t>
            </w:r>
          </w:p>
          <w:p w:rsidR="005C7704" w:rsidRDefault="005C7704" w:rsidP="00BA7754">
            <w:pPr>
              <w:jc w:val="center"/>
              <w:rPr>
                <w:rFonts w:eastAsia="Calibri"/>
                <w:spacing w:val="-8"/>
                <w:sz w:val="24"/>
                <w:szCs w:val="24"/>
              </w:rPr>
            </w:pPr>
            <w:r>
              <w:rPr>
                <w:rFonts w:eastAsia="Calibri"/>
                <w:spacing w:val="-8"/>
                <w:sz w:val="24"/>
                <w:szCs w:val="24"/>
              </w:rPr>
              <w:t>Câu 30</w:t>
            </w:r>
          </w:p>
          <w:p w:rsidR="005C7704" w:rsidRPr="000E6192" w:rsidRDefault="005C7704" w:rsidP="00BA7754">
            <w:pPr>
              <w:jc w:val="center"/>
              <w:rPr>
                <w:rFonts w:eastAsia="Calibri"/>
                <w:spacing w:val="-8"/>
                <w:sz w:val="24"/>
                <w:szCs w:val="24"/>
              </w:rPr>
            </w:pPr>
            <w:r>
              <w:rPr>
                <w:rFonts w:eastAsia="Calibri"/>
                <w:spacing w:val="-8"/>
                <w:sz w:val="24"/>
                <w:szCs w:val="24"/>
              </w:rPr>
              <w:t>Câu 31</w:t>
            </w:r>
          </w:p>
        </w:tc>
        <w:tc>
          <w:tcPr>
            <w:tcW w:w="212" w:type="pct"/>
            <w:tcBorders>
              <w:bottom w:val="single" w:sz="4" w:space="0" w:color="auto"/>
            </w:tcBorders>
            <w:shd w:val="clear" w:color="auto" w:fill="auto"/>
            <w:vAlign w:val="center"/>
          </w:tcPr>
          <w:p w:rsidR="005C7704" w:rsidRPr="000E6192" w:rsidRDefault="005C7704" w:rsidP="00BA7754">
            <w:pPr>
              <w:jc w:val="center"/>
              <w:rPr>
                <w:rFonts w:eastAsia="Calibri"/>
                <w:b/>
                <w:spacing w:val="-8"/>
                <w:sz w:val="24"/>
                <w:szCs w:val="24"/>
              </w:rPr>
            </w:pPr>
          </w:p>
        </w:tc>
        <w:tc>
          <w:tcPr>
            <w:tcW w:w="216" w:type="pct"/>
            <w:gridSpan w:val="2"/>
            <w:tcBorders>
              <w:bottom w:val="single" w:sz="4" w:space="0" w:color="auto"/>
            </w:tcBorders>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1</w:t>
            </w:r>
            <w:r w:rsidR="00377DCC">
              <w:rPr>
                <w:rFonts w:eastAsia="Calibri"/>
                <w:spacing w:val="-8"/>
                <w:sz w:val="24"/>
                <w:szCs w:val="24"/>
              </w:rPr>
              <w:t xml:space="preserve"> TL</w:t>
            </w:r>
          </w:p>
          <w:p w:rsidR="005C7704" w:rsidRPr="000E6192" w:rsidRDefault="005C7704" w:rsidP="00BA7754">
            <w:pPr>
              <w:jc w:val="center"/>
              <w:rPr>
                <w:rFonts w:eastAsia="Calibri"/>
                <w:spacing w:val="-8"/>
                <w:sz w:val="24"/>
                <w:szCs w:val="24"/>
              </w:rPr>
            </w:pPr>
            <w:r>
              <w:rPr>
                <w:rFonts w:eastAsia="Calibri"/>
                <w:spacing w:val="-8"/>
                <w:sz w:val="24"/>
                <w:szCs w:val="24"/>
              </w:rPr>
              <w:t>Câu 38a</w:t>
            </w:r>
          </w:p>
        </w:tc>
        <w:tc>
          <w:tcPr>
            <w:tcW w:w="322" w:type="pct"/>
            <w:tcBorders>
              <w:bottom w:val="single" w:sz="4" w:space="0" w:color="auto"/>
            </w:tcBorders>
            <w:shd w:val="clear" w:color="auto" w:fill="auto"/>
            <w:vAlign w:val="center"/>
          </w:tcPr>
          <w:p w:rsidR="005C7704" w:rsidRPr="000E6192" w:rsidRDefault="005C7704" w:rsidP="00BA7754">
            <w:pPr>
              <w:jc w:val="center"/>
              <w:rPr>
                <w:rFonts w:eastAsia="Calibri"/>
                <w:b/>
                <w:spacing w:val="-8"/>
                <w:sz w:val="24"/>
                <w:szCs w:val="24"/>
              </w:rPr>
            </w:pPr>
          </w:p>
        </w:tc>
        <w:tc>
          <w:tcPr>
            <w:tcW w:w="216" w:type="pct"/>
            <w:tcBorders>
              <w:bottom w:val="single" w:sz="4" w:space="0" w:color="auto"/>
            </w:tcBorders>
            <w:shd w:val="clear" w:color="auto" w:fill="auto"/>
            <w:vAlign w:val="center"/>
          </w:tcPr>
          <w:p w:rsidR="005C7704" w:rsidRDefault="005C7704" w:rsidP="00BA7754">
            <w:pPr>
              <w:jc w:val="center"/>
              <w:rPr>
                <w:rFonts w:eastAsia="Calibri"/>
                <w:spacing w:val="-8"/>
                <w:sz w:val="24"/>
                <w:szCs w:val="24"/>
              </w:rPr>
            </w:pPr>
            <w:r>
              <w:rPr>
                <w:rFonts w:eastAsia="Calibri"/>
                <w:spacing w:val="-8"/>
                <w:sz w:val="24"/>
                <w:szCs w:val="24"/>
              </w:rPr>
              <w:t>1</w:t>
            </w:r>
            <w:r w:rsidR="00377DCC">
              <w:rPr>
                <w:rFonts w:eastAsia="Calibri"/>
                <w:spacing w:val="-8"/>
                <w:sz w:val="24"/>
                <w:szCs w:val="24"/>
              </w:rPr>
              <w:t xml:space="preserve"> TL</w:t>
            </w:r>
          </w:p>
          <w:p w:rsidR="005C7704" w:rsidRPr="000E6192" w:rsidRDefault="005C7704" w:rsidP="00BA7754">
            <w:pPr>
              <w:jc w:val="center"/>
              <w:rPr>
                <w:rFonts w:eastAsia="Calibri"/>
                <w:spacing w:val="-8"/>
                <w:sz w:val="24"/>
                <w:szCs w:val="24"/>
              </w:rPr>
            </w:pPr>
            <w:r>
              <w:rPr>
                <w:rFonts w:eastAsia="Calibri"/>
                <w:spacing w:val="-8"/>
                <w:sz w:val="24"/>
                <w:szCs w:val="24"/>
              </w:rPr>
              <w:t>Câu 38b</w:t>
            </w:r>
          </w:p>
        </w:tc>
        <w:tc>
          <w:tcPr>
            <w:tcW w:w="288" w:type="pct"/>
            <w:tcBorders>
              <w:bottom w:val="single" w:sz="4" w:space="0" w:color="auto"/>
            </w:tcBorders>
            <w:shd w:val="clear" w:color="auto" w:fill="auto"/>
            <w:vAlign w:val="center"/>
          </w:tcPr>
          <w:p w:rsidR="005C7704" w:rsidRPr="000E6192" w:rsidRDefault="005C7704" w:rsidP="00BA7754">
            <w:pPr>
              <w:jc w:val="center"/>
              <w:rPr>
                <w:rFonts w:eastAsia="Calibri"/>
                <w:b/>
                <w:spacing w:val="-8"/>
                <w:sz w:val="24"/>
                <w:szCs w:val="24"/>
              </w:rPr>
            </w:pPr>
          </w:p>
        </w:tc>
      </w:tr>
      <w:tr w:rsidR="005C7704" w:rsidRPr="000E6192" w:rsidTr="00BA7754">
        <w:trPr>
          <w:trHeight w:val="625"/>
        </w:trPr>
        <w:tc>
          <w:tcPr>
            <w:tcW w:w="184" w:type="pct"/>
            <w:vMerge/>
            <w:vAlign w:val="center"/>
          </w:tcPr>
          <w:p w:rsidR="005C7704" w:rsidRPr="000E6192" w:rsidRDefault="005C7704" w:rsidP="00BA7754">
            <w:pPr>
              <w:jc w:val="center"/>
              <w:rPr>
                <w:rFonts w:eastAsia="Calibri" w:cs="Times New Roman"/>
                <w:b/>
                <w:spacing w:val="-8"/>
                <w:sz w:val="24"/>
                <w:szCs w:val="24"/>
              </w:rPr>
            </w:pPr>
          </w:p>
        </w:tc>
        <w:tc>
          <w:tcPr>
            <w:tcW w:w="330" w:type="pct"/>
            <w:vMerge/>
            <w:vAlign w:val="center"/>
          </w:tcPr>
          <w:p w:rsidR="005C7704" w:rsidRPr="000E6192" w:rsidRDefault="005C7704" w:rsidP="00BA7754">
            <w:pPr>
              <w:jc w:val="both"/>
              <w:rPr>
                <w:rFonts w:eastAsia="Times New Roman" w:cs="Times New Roman"/>
                <w:b/>
                <w:iCs/>
                <w:color w:val="000000"/>
                <w:sz w:val="24"/>
                <w:szCs w:val="24"/>
                <w:lang w:val="da-DK"/>
              </w:rPr>
            </w:pPr>
          </w:p>
        </w:tc>
        <w:tc>
          <w:tcPr>
            <w:tcW w:w="602" w:type="pct"/>
            <w:vAlign w:val="center"/>
          </w:tcPr>
          <w:p w:rsidR="005C7704" w:rsidRPr="000E6192" w:rsidRDefault="005C7704" w:rsidP="00BA7754">
            <w:pPr>
              <w:pStyle w:val="NoSpacing"/>
              <w:rPr>
                <w:sz w:val="24"/>
                <w:szCs w:val="24"/>
              </w:rPr>
            </w:pPr>
            <w:r w:rsidRPr="000E6192">
              <w:rPr>
                <w:color w:val="000000" w:themeColor="text1"/>
                <w:sz w:val="24"/>
                <w:szCs w:val="24"/>
              </w:rPr>
              <w:t>Ba đường conic (3 tiết)</w:t>
            </w:r>
          </w:p>
        </w:tc>
        <w:tc>
          <w:tcPr>
            <w:tcW w:w="1789" w:type="pct"/>
          </w:tcPr>
          <w:p w:rsidR="005C7704" w:rsidRPr="000E6192" w:rsidRDefault="005C7704" w:rsidP="00BA7754">
            <w:pPr>
              <w:spacing w:before="60"/>
              <w:jc w:val="both"/>
              <w:rPr>
                <w:rFonts w:eastAsia="Calibri"/>
                <w:b/>
                <w:i/>
                <w:spacing w:val="-8"/>
                <w:sz w:val="24"/>
                <w:szCs w:val="24"/>
              </w:rPr>
            </w:pPr>
            <w:r w:rsidRPr="000E6192">
              <w:rPr>
                <w:rFonts w:eastAsia="Calibri"/>
                <w:b/>
                <w:i/>
                <w:spacing w:val="-8"/>
                <w:sz w:val="24"/>
                <w:szCs w:val="24"/>
                <w:lang w:val="vi-VN"/>
              </w:rPr>
              <w:t xml:space="preserve">Nhận biết </w:t>
            </w:r>
            <w:r w:rsidRPr="000E6192">
              <w:rPr>
                <w:rFonts w:eastAsia="Calibri"/>
                <w:b/>
                <w:i/>
                <w:spacing w:val="-8"/>
                <w:sz w:val="24"/>
                <w:szCs w:val="24"/>
              </w:rPr>
              <w:t>:</w:t>
            </w:r>
          </w:p>
          <w:p w:rsidR="005C7704" w:rsidRPr="000E6192" w:rsidRDefault="005C7704" w:rsidP="00BA7754">
            <w:pPr>
              <w:suppressAutoHyphens/>
              <w:spacing w:before="60" w:after="60" w:line="288" w:lineRule="auto"/>
              <w:rPr>
                <w:rFonts w:eastAsia="Calibri"/>
                <w:color w:val="000000"/>
                <w:sz w:val="24"/>
                <w:szCs w:val="24"/>
                <w:lang w:val="da-DK"/>
              </w:rPr>
            </w:pPr>
            <w:r w:rsidRPr="000E6192">
              <w:rPr>
                <w:rFonts w:eastAsia="Calibri"/>
                <w:color w:val="000000"/>
                <w:sz w:val="24"/>
                <w:szCs w:val="24"/>
                <w:lang w:val="da-DK"/>
              </w:rPr>
              <w:t>– Nhận biết được ba đường conic bằng hình học.</w:t>
            </w:r>
          </w:p>
          <w:p w:rsidR="005C7704" w:rsidRPr="000E6192" w:rsidRDefault="005C7704" w:rsidP="00BA7754">
            <w:pPr>
              <w:suppressAutoHyphens/>
              <w:spacing w:before="60" w:after="60" w:line="288" w:lineRule="auto"/>
              <w:rPr>
                <w:rFonts w:eastAsia="Calibri"/>
                <w:color w:val="000000"/>
                <w:sz w:val="24"/>
                <w:szCs w:val="24"/>
                <w:lang w:val="da-DK"/>
              </w:rPr>
            </w:pPr>
            <w:r w:rsidRPr="000E6192">
              <w:rPr>
                <w:rFonts w:eastAsia="Calibri"/>
                <w:color w:val="000000"/>
                <w:sz w:val="24"/>
                <w:szCs w:val="24"/>
                <w:lang w:val="da-DK"/>
              </w:rPr>
              <w:t>– Nhận biết được phương trình chính tắc của ba đường conic trong mặt phẳng toạ độ.</w:t>
            </w:r>
          </w:p>
          <w:p w:rsidR="005C7704" w:rsidRPr="000E6192" w:rsidRDefault="005C7704" w:rsidP="00BA7754">
            <w:pPr>
              <w:spacing w:before="60"/>
              <w:jc w:val="both"/>
              <w:rPr>
                <w:rFonts w:eastAsia="Calibri"/>
                <w:b/>
                <w:bCs/>
                <w:i/>
                <w:iCs/>
                <w:spacing w:val="-8"/>
                <w:sz w:val="24"/>
                <w:szCs w:val="24"/>
              </w:rPr>
            </w:pPr>
            <w:r w:rsidRPr="000E6192">
              <w:rPr>
                <w:rFonts w:eastAsia="Calibri"/>
                <w:b/>
                <w:bCs/>
                <w:i/>
                <w:iCs/>
                <w:spacing w:val="-8"/>
                <w:sz w:val="24"/>
                <w:szCs w:val="24"/>
              </w:rPr>
              <w:t>V</w:t>
            </w:r>
            <w:r w:rsidRPr="000E6192">
              <w:rPr>
                <w:rFonts w:eastAsia="Calibri"/>
                <w:b/>
                <w:bCs/>
                <w:i/>
                <w:iCs/>
                <w:spacing w:val="-8"/>
                <w:sz w:val="24"/>
                <w:szCs w:val="24"/>
                <w:lang w:val="vi-VN"/>
              </w:rPr>
              <w:t>ận dụng</w:t>
            </w:r>
            <w:r w:rsidRPr="000E6192">
              <w:rPr>
                <w:rFonts w:eastAsia="Calibri"/>
                <w:b/>
                <w:bCs/>
                <w:i/>
                <w:iCs/>
                <w:spacing w:val="-8"/>
                <w:sz w:val="24"/>
                <w:szCs w:val="24"/>
              </w:rPr>
              <w:t>:</w:t>
            </w:r>
          </w:p>
          <w:p w:rsidR="005C7704" w:rsidRPr="000E6192" w:rsidRDefault="005C7704" w:rsidP="00BA7754">
            <w:pPr>
              <w:suppressAutoHyphens/>
              <w:spacing w:before="60" w:after="60" w:line="288" w:lineRule="auto"/>
              <w:rPr>
                <w:rFonts w:eastAsia="Calibri"/>
                <w:color w:val="000000"/>
                <w:sz w:val="24"/>
                <w:szCs w:val="24"/>
                <w:lang w:val="da-DK"/>
              </w:rPr>
            </w:pPr>
            <w:r w:rsidRPr="000E6192">
              <w:rPr>
                <w:rFonts w:eastAsia="Times New Roman"/>
                <w:color w:val="000000"/>
                <w:sz w:val="24"/>
                <w:szCs w:val="24"/>
                <w:lang w:val="da-DK"/>
              </w:rPr>
              <w:t>– G</w:t>
            </w:r>
            <w:r w:rsidRPr="000E6192">
              <w:rPr>
                <w:rFonts w:eastAsia="Times New Roman"/>
                <w:color w:val="000000"/>
                <w:sz w:val="24"/>
                <w:szCs w:val="24"/>
                <w:lang w:val="vi-VN"/>
              </w:rPr>
              <w:t xml:space="preserve">iải quyết </w:t>
            </w:r>
            <w:r w:rsidRPr="000E6192">
              <w:rPr>
                <w:rFonts w:eastAsia="Times New Roman"/>
                <w:color w:val="000000"/>
                <w:sz w:val="24"/>
                <w:szCs w:val="24"/>
                <w:lang w:val="da-DK"/>
              </w:rPr>
              <w:t xml:space="preserve">được </w:t>
            </w:r>
            <w:r w:rsidRPr="000E6192">
              <w:rPr>
                <w:rFonts w:eastAsia="Times New Roman"/>
                <w:color w:val="000000"/>
                <w:sz w:val="24"/>
                <w:szCs w:val="24"/>
                <w:lang w:val="vi-VN"/>
              </w:rPr>
              <w:t xml:space="preserve">một số vấn đề thực tiễn gắn </w:t>
            </w:r>
            <w:r w:rsidRPr="000E6192">
              <w:rPr>
                <w:rFonts w:eastAsia="Times New Roman"/>
                <w:b/>
                <w:i/>
                <w:sz w:val="24"/>
                <w:szCs w:val="24"/>
              </w:rPr>
              <w:t>(đơn giản, quen thuộc)</w:t>
            </w:r>
            <w:r w:rsidRPr="000E6192">
              <w:rPr>
                <w:rFonts w:eastAsia="Times New Roman"/>
                <w:sz w:val="24"/>
                <w:szCs w:val="24"/>
              </w:rPr>
              <w:t xml:space="preserve"> </w:t>
            </w:r>
            <w:r w:rsidRPr="000E6192">
              <w:rPr>
                <w:rFonts w:eastAsia="Times New Roman"/>
                <w:color w:val="000000"/>
                <w:sz w:val="24"/>
                <w:szCs w:val="24"/>
                <w:lang w:val="vi-VN"/>
              </w:rPr>
              <w:t>với</w:t>
            </w:r>
            <w:r w:rsidRPr="000E6192">
              <w:rPr>
                <w:rFonts w:eastAsia="Calibri"/>
                <w:color w:val="000000"/>
                <w:sz w:val="24"/>
                <w:szCs w:val="24"/>
                <w:lang w:val="da-DK"/>
              </w:rPr>
              <w:t xml:space="preserve"> ba đường conic (ví dụ: </w:t>
            </w:r>
            <w:r w:rsidRPr="000E6192">
              <w:rPr>
                <w:rFonts w:eastAsia="Times New Roman"/>
                <w:color w:val="000000"/>
                <w:sz w:val="24"/>
                <w:szCs w:val="24"/>
                <w:lang w:val="da-DK"/>
              </w:rPr>
              <w:t>giải thích một số hiện tượng trong Quang học,...)</w:t>
            </w:r>
            <w:r w:rsidRPr="000E6192">
              <w:rPr>
                <w:rFonts w:eastAsia="Calibri"/>
                <w:color w:val="000000"/>
                <w:sz w:val="24"/>
                <w:szCs w:val="24"/>
                <w:lang w:val="da-DK"/>
              </w:rPr>
              <w:t>.</w:t>
            </w:r>
          </w:p>
          <w:p w:rsidR="005C7704" w:rsidRPr="000E6192" w:rsidRDefault="005C7704" w:rsidP="00BA7754">
            <w:pPr>
              <w:spacing w:before="60"/>
              <w:jc w:val="both"/>
              <w:rPr>
                <w:rFonts w:eastAsia="Calibri"/>
                <w:b/>
                <w:i/>
                <w:spacing w:val="-8"/>
                <w:sz w:val="24"/>
                <w:szCs w:val="24"/>
              </w:rPr>
            </w:pPr>
            <w:r w:rsidRPr="000E6192">
              <w:rPr>
                <w:rFonts w:eastAsia="Calibri"/>
                <w:b/>
                <w:i/>
                <w:spacing w:val="-8"/>
                <w:sz w:val="24"/>
                <w:szCs w:val="24"/>
                <w:lang w:val="vi-VN"/>
              </w:rPr>
              <w:t>Vận dụng cao</w:t>
            </w:r>
            <w:r w:rsidRPr="000E6192">
              <w:rPr>
                <w:rFonts w:eastAsia="Calibri"/>
                <w:b/>
                <w:i/>
                <w:spacing w:val="-8"/>
                <w:sz w:val="24"/>
                <w:szCs w:val="24"/>
              </w:rPr>
              <w:t>:</w:t>
            </w:r>
          </w:p>
          <w:p w:rsidR="005C7704" w:rsidRPr="000E6192" w:rsidRDefault="005C7704" w:rsidP="00BA7754">
            <w:pPr>
              <w:rPr>
                <w:rFonts w:eastAsia="Calibri"/>
                <w:spacing w:val="-8"/>
                <w:sz w:val="24"/>
                <w:szCs w:val="24"/>
              </w:rPr>
            </w:pPr>
            <w:r w:rsidRPr="000E6192">
              <w:rPr>
                <w:rFonts w:eastAsia="Times New Roman"/>
                <w:color w:val="000000"/>
                <w:sz w:val="24"/>
                <w:szCs w:val="24"/>
                <w:lang w:val="da-DK"/>
              </w:rPr>
              <w:t>– G</w:t>
            </w:r>
            <w:r w:rsidRPr="000E6192">
              <w:rPr>
                <w:rFonts w:eastAsia="Times New Roman"/>
                <w:color w:val="000000"/>
                <w:sz w:val="24"/>
                <w:szCs w:val="24"/>
                <w:lang w:val="vi-VN"/>
              </w:rPr>
              <w:t xml:space="preserve">iải quyết </w:t>
            </w:r>
            <w:r w:rsidRPr="000E6192">
              <w:rPr>
                <w:rFonts w:eastAsia="Times New Roman"/>
                <w:color w:val="000000"/>
                <w:sz w:val="24"/>
                <w:szCs w:val="24"/>
                <w:lang w:val="da-DK"/>
              </w:rPr>
              <w:t xml:space="preserve">được </w:t>
            </w:r>
            <w:r w:rsidRPr="000E6192">
              <w:rPr>
                <w:rFonts w:eastAsia="Times New Roman"/>
                <w:color w:val="000000"/>
                <w:sz w:val="24"/>
                <w:szCs w:val="24"/>
                <w:lang w:val="vi-VN"/>
              </w:rPr>
              <w:t xml:space="preserve">một số vấn đề thực tiễn </w:t>
            </w:r>
            <w:r w:rsidRPr="000E6192">
              <w:rPr>
                <w:rFonts w:eastAsia="Times New Roman"/>
                <w:b/>
                <w:i/>
                <w:sz w:val="24"/>
                <w:szCs w:val="24"/>
              </w:rPr>
              <w:t xml:space="preserve">(phức hợp, không quen thuộc) </w:t>
            </w:r>
            <w:r w:rsidRPr="000E6192">
              <w:rPr>
                <w:rFonts w:eastAsia="Times New Roman"/>
                <w:color w:val="000000"/>
                <w:sz w:val="24"/>
                <w:szCs w:val="24"/>
                <w:lang w:val="vi-VN"/>
              </w:rPr>
              <w:t>gắn với</w:t>
            </w:r>
            <w:r w:rsidRPr="000E6192">
              <w:rPr>
                <w:rFonts w:eastAsia="Calibri"/>
                <w:color w:val="000000"/>
                <w:sz w:val="24"/>
                <w:szCs w:val="24"/>
                <w:lang w:val="da-DK"/>
              </w:rPr>
              <w:t xml:space="preserve"> ba đường conic.</w:t>
            </w:r>
          </w:p>
        </w:tc>
        <w:tc>
          <w:tcPr>
            <w:tcW w:w="310" w:type="pct"/>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t>4</w:t>
            </w:r>
            <w:r w:rsidR="00377DCC">
              <w:rPr>
                <w:rFonts w:eastAsia="Calibri" w:cs="Times New Roman"/>
                <w:spacing w:val="-8"/>
                <w:sz w:val="24"/>
                <w:szCs w:val="24"/>
              </w:rPr>
              <w:t xml:space="preserve"> TN</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32</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33</w:t>
            </w:r>
          </w:p>
          <w:p w:rsidR="005C7704" w:rsidRDefault="005C7704" w:rsidP="00BA7754">
            <w:pPr>
              <w:jc w:val="center"/>
              <w:rPr>
                <w:rFonts w:eastAsia="Calibri" w:cs="Times New Roman"/>
                <w:spacing w:val="-8"/>
                <w:sz w:val="24"/>
                <w:szCs w:val="24"/>
              </w:rPr>
            </w:pPr>
            <w:r>
              <w:rPr>
                <w:rFonts w:eastAsia="Calibri" w:cs="Times New Roman"/>
                <w:spacing w:val="-8"/>
                <w:sz w:val="24"/>
                <w:szCs w:val="24"/>
              </w:rPr>
              <w:t>Câu 34</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35</w:t>
            </w:r>
          </w:p>
        </w:tc>
        <w:tc>
          <w:tcPr>
            <w:tcW w:w="204"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327"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212" w:type="pct"/>
            <w:shd w:val="clear" w:color="auto" w:fill="auto"/>
            <w:vAlign w:val="center"/>
          </w:tcPr>
          <w:p w:rsidR="005C7704" w:rsidRPr="000E6192" w:rsidRDefault="005C7704" w:rsidP="00BA7754">
            <w:pPr>
              <w:jc w:val="center"/>
              <w:rPr>
                <w:rFonts w:eastAsia="Calibri" w:cs="Times New Roman"/>
                <w:spacing w:val="-8"/>
                <w:sz w:val="24"/>
                <w:szCs w:val="24"/>
              </w:rPr>
            </w:pPr>
          </w:p>
        </w:tc>
        <w:tc>
          <w:tcPr>
            <w:tcW w:w="216" w:type="pct"/>
            <w:gridSpan w:val="2"/>
            <w:shd w:val="clear" w:color="auto" w:fill="auto"/>
            <w:vAlign w:val="center"/>
          </w:tcPr>
          <w:p w:rsidR="005C7704" w:rsidRPr="000E6192" w:rsidRDefault="005C7704" w:rsidP="00BA7754">
            <w:pPr>
              <w:jc w:val="center"/>
              <w:rPr>
                <w:rFonts w:eastAsia="Calibri" w:cs="Times New Roman"/>
                <w:spacing w:val="-8"/>
                <w:sz w:val="24"/>
                <w:szCs w:val="24"/>
              </w:rPr>
            </w:pPr>
          </w:p>
        </w:tc>
        <w:tc>
          <w:tcPr>
            <w:tcW w:w="322" w:type="pct"/>
            <w:shd w:val="clear" w:color="auto" w:fill="auto"/>
            <w:vAlign w:val="center"/>
          </w:tcPr>
          <w:p w:rsidR="005C7704" w:rsidRPr="000E6192" w:rsidRDefault="005C7704" w:rsidP="00BA7754">
            <w:pPr>
              <w:jc w:val="center"/>
              <w:rPr>
                <w:rFonts w:eastAsia="Calibri" w:cs="Times New Roman"/>
                <w:b/>
                <w:spacing w:val="-8"/>
                <w:sz w:val="24"/>
                <w:szCs w:val="24"/>
              </w:rPr>
            </w:pPr>
          </w:p>
        </w:tc>
        <w:tc>
          <w:tcPr>
            <w:tcW w:w="216" w:type="pct"/>
            <w:shd w:val="clear" w:color="auto" w:fill="auto"/>
            <w:vAlign w:val="center"/>
          </w:tcPr>
          <w:p w:rsidR="005C7704" w:rsidRDefault="005C7704" w:rsidP="00BA7754">
            <w:pPr>
              <w:jc w:val="center"/>
              <w:rPr>
                <w:rFonts w:eastAsia="Calibri" w:cs="Times New Roman"/>
                <w:spacing w:val="-8"/>
                <w:sz w:val="24"/>
                <w:szCs w:val="24"/>
              </w:rPr>
            </w:pPr>
            <w:r>
              <w:rPr>
                <w:rFonts w:eastAsia="Calibri" w:cs="Times New Roman"/>
                <w:spacing w:val="-8"/>
                <w:sz w:val="24"/>
                <w:szCs w:val="24"/>
              </w:rPr>
              <w:t>1</w:t>
            </w:r>
            <w:r w:rsidR="00377DCC">
              <w:rPr>
                <w:rFonts w:eastAsia="Calibri" w:cs="Times New Roman"/>
                <w:spacing w:val="-8"/>
                <w:sz w:val="24"/>
                <w:szCs w:val="24"/>
              </w:rPr>
              <w:t xml:space="preserve"> TL</w:t>
            </w:r>
          </w:p>
          <w:p w:rsidR="005C7704" w:rsidRPr="000E6192" w:rsidRDefault="005C7704" w:rsidP="00BA7754">
            <w:pPr>
              <w:jc w:val="center"/>
              <w:rPr>
                <w:rFonts w:eastAsia="Calibri" w:cs="Times New Roman"/>
                <w:spacing w:val="-8"/>
                <w:sz w:val="24"/>
                <w:szCs w:val="24"/>
              </w:rPr>
            </w:pPr>
            <w:r>
              <w:rPr>
                <w:rFonts w:eastAsia="Calibri" w:cs="Times New Roman"/>
                <w:spacing w:val="-8"/>
                <w:sz w:val="24"/>
                <w:szCs w:val="24"/>
              </w:rPr>
              <w:t>Câu 39</w:t>
            </w:r>
          </w:p>
        </w:tc>
        <w:tc>
          <w:tcPr>
            <w:tcW w:w="288" w:type="pct"/>
            <w:shd w:val="clear" w:color="auto" w:fill="auto"/>
            <w:vAlign w:val="center"/>
          </w:tcPr>
          <w:p w:rsidR="005C7704" w:rsidRPr="000E6192" w:rsidRDefault="005C7704" w:rsidP="00BA7754">
            <w:pPr>
              <w:jc w:val="center"/>
              <w:rPr>
                <w:rFonts w:eastAsia="Calibri" w:cs="Times New Roman"/>
                <w:spacing w:val="-8"/>
                <w:sz w:val="24"/>
                <w:szCs w:val="24"/>
              </w:rPr>
            </w:pPr>
          </w:p>
        </w:tc>
      </w:tr>
      <w:tr w:rsidR="005C7704" w:rsidRPr="000E6192" w:rsidTr="00BA7754">
        <w:trPr>
          <w:trHeight w:val="437"/>
        </w:trPr>
        <w:tc>
          <w:tcPr>
            <w:tcW w:w="1116" w:type="pct"/>
            <w:gridSpan w:val="3"/>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Tổng</w:t>
            </w:r>
          </w:p>
        </w:tc>
        <w:tc>
          <w:tcPr>
            <w:tcW w:w="1789" w:type="pct"/>
          </w:tcPr>
          <w:p w:rsidR="005C7704" w:rsidRPr="000E6192" w:rsidRDefault="005C7704" w:rsidP="00BA7754">
            <w:pPr>
              <w:jc w:val="center"/>
              <w:rPr>
                <w:rFonts w:eastAsia="Calibri"/>
                <w:b/>
                <w:bCs/>
                <w:spacing w:val="-8"/>
                <w:sz w:val="24"/>
                <w:szCs w:val="24"/>
              </w:rPr>
            </w:pPr>
          </w:p>
        </w:tc>
        <w:tc>
          <w:tcPr>
            <w:tcW w:w="310" w:type="pct"/>
            <w:shd w:val="clear" w:color="auto" w:fill="auto"/>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15</w:t>
            </w:r>
          </w:p>
        </w:tc>
        <w:tc>
          <w:tcPr>
            <w:tcW w:w="204" w:type="pct"/>
            <w:shd w:val="clear" w:color="auto" w:fill="auto"/>
            <w:vAlign w:val="center"/>
          </w:tcPr>
          <w:p w:rsidR="005C7704" w:rsidRPr="000E6192" w:rsidRDefault="005C7704" w:rsidP="00BA7754">
            <w:pPr>
              <w:pStyle w:val="NoSpacing"/>
              <w:rPr>
                <w:sz w:val="24"/>
                <w:szCs w:val="24"/>
              </w:rPr>
            </w:pPr>
          </w:p>
        </w:tc>
        <w:tc>
          <w:tcPr>
            <w:tcW w:w="327" w:type="pct"/>
            <w:gridSpan w:val="2"/>
            <w:shd w:val="clear" w:color="auto" w:fill="auto"/>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15</w:t>
            </w:r>
          </w:p>
        </w:tc>
        <w:tc>
          <w:tcPr>
            <w:tcW w:w="212" w:type="pct"/>
            <w:shd w:val="clear" w:color="auto" w:fill="auto"/>
            <w:vAlign w:val="center"/>
          </w:tcPr>
          <w:p w:rsidR="005C7704" w:rsidRPr="000E6192" w:rsidRDefault="005C7704" w:rsidP="00BA7754">
            <w:pPr>
              <w:ind w:hanging="143"/>
              <w:jc w:val="center"/>
              <w:rPr>
                <w:rFonts w:eastAsia="Calibri" w:cs="Times New Roman"/>
                <w:b/>
                <w:bCs/>
                <w:spacing w:val="-8"/>
                <w:sz w:val="24"/>
                <w:szCs w:val="24"/>
              </w:rPr>
            </w:pPr>
            <w:r w:rsidRPr="000E6192">
              <w:rPr>
                <w:rFonts w:eastAsia="Calibri" w:cs="Times New Roman"/>
                <w:b/>
                <w:bCs/>
                <w:spacing w:val="-8"/>
                <w:sz w:val="24"/>
                <w:szCs w:val="24"/>
              </w:rPr>
              <w:t>2</w:t>
            </w:r>
          </w:p>
        </w:tc>
        <w:tc>
          <w:tcPr>
            <w:tcW w:w="216" w:type="pct"/>
            <w:gridSpan w:val="2"/>
            <w:shd w:val="clear" w:color="auto" w:fill="auto"/>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5</w:t>
            </w:r>
          </w:p>
        </w:tc>
        <w:tc>
          <w:tcPr>
            <w:tcW w:w="322" w:type="pct"/>
            <w:shd w:val="clear" w:color="auto" w:fill="auto"/>
            <w:vAlign w:val="center"/>
          </w:tcPr>
          <w:p w:rsidR="005C7704" w:rsidRPr="000E6192" w:rsidRDefault="005C7704" w:rsidP="00BA7754">
            <w:pPr>
              <w:ind w:right="-105" w:hanging="101"/>
              <w:jc w:val="center"/>
              <w:rPr>
                <w:rFonts w:eastAsia="Calibri" w:cs="Times New Roman"/>
                <w:b/>
                <w:bCs/>
                <w:spacing w:val="-8"/>
                <w:sz w:val="24"/>
                <w:szCs w:val="24"/>
              </w:rPr>
            </w:pPr>
            <w:r w:rsidRPr="000E6192">
              <w:rPr>
                <w:rFonts w:eastAsia="Calibri" w:cs="Times New Roman"/>
                <w:b/>
                <w:bCs/>
                <w:spacing w:val="-8"/>
                <w:sz w:val="24"/>
                <w:szCs w:val="24"/>
              </w:rPr>
              <w:t>2</w:t>
            </w:r>
          </w:p>
        </w:tc>
        <w:tc>
          <w:tcPr>
            <w:tcW w:w="216" w:type="pct"/>
            <w:shd w:val="clear" w:color="auto" w:fill="auto"/>
            <w:vAlign w:val="center"/>
          </w:tcPr>
          <w:p w:rsidR="005C7704" w:rsidRPr="000E6192" w:rsidRDefault="005C7704" w:rsidP="00BA7754">
            <w:pPr>
              <w:jc w:val="center"/>
              <w:rPr>
                <w:rFonts w:eastAsia="Calibri" w:cs="Times New Roman"/>
                <w:b/>
                <w:bCs/>
                <w:spacing w:val="-8"/>
                <w:sz w:val="24"/>
                <w:szCs w:val="24"/>
              </w:rPr>
            </w:pPr>
          </w:p>
        </w:tc>
        <w:tc>
          <w:tcPr>
            <w:tcW w:w="288" w:type="pct"/>
            <w:shd w:val="clear" w:color="auto" w:fill="auto"/>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2</w:t>
            </w:r>
          </w:p>
        </w:tc>
      </w:tr>
      <w:tr w:rsidR="005C7704" w:rsidRPr="000E6192" w:rsidTr="00BA7754">
        <w:trPr>
          <w:trHeight w:val="354"/>
        </w:trPr>
        <w:tc>
          <w:tcPr>
            <w:tcW w:w="1116" w:type="pct"/>
            <w:gridSpan w:val="3"/>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Tỉ lệ %</w:t>
            </w:r>
          </w:p>
        </w:tc>
        <w:tc>
          <w:tcPr>
            <w:tcW w:w="1789" w:type="pct"/>
          </w:tcPr>
          <w:p w:rsidR="005C7704" w:rsidRPr="000E6192" w:rsidRDefault="005C7704" w:rsidP="00BA7754">
            <w:pPr>
              <w:jc w:val="center"/>
              <w:rPr>
                <w:rFonts w:eastAsia="Calibri"/>
                <w:b/>
                <w:bCs/>
                <w:spacing w:val="-8"/>
                <w:sz w:val="24"/>
                <w:szCs w:val="24"/>
              </w:rPr>
            </w:pPr>
          </w:p>
        </w:tc>
        <w:tc>
          <w:tcPr>
            <w:tcW w:w="521" w:type="pct"/>
            <w:gridSpan w:val="3"/>
            <w:shd w:val="clear" w:color="auto" w:fill="auto"/>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30%</w:t>
            </w:r>
          </w:p>
        </w:tc>
        <w:tc>
          <w:tcPr>
            <w:tcW w:w="537" w:type="pct"/>
            <w:gridSpan w:val="3"/>
            <w:shd w:val="clear" w:color="auto" w:fill="auto"/>
            <w:vAlign w:val="center"/>
          </w:tcPr>
          <w:p w:rsidR="005C7704" w:rsidRPr="000E6192" w:rsidRDefault="005C7704" w:rsidP="00BA7754">
            <w:pPr>
              <w:rPr>
                <w:b/>
                <w:bCs/>
                <w:color w:val="000000" w:themeColor="text1"/>
                <w:sz w:val="24"/>
                <w:szCs w:val="24"/>
              </w:rPr>
            </w:pPr>
            <w:r w:rsidRPr="000E6192">
              <w:rPr>
                <w:b/>
                <w:bCs/>
                <w:color w:val="000000" w:themeColor="text1"/>
                <w:sz w:val="24"/>
                <w:szCs w:val="24"/>
              </w:rPr>
              <w:t>40%</w:t>
            </w:r>
          </w:p>
        </w:tc>
        <w:tc>
          <w:tcPr>
            <w:tcW w:w="533" w:type="pct"/>
            <w:gridSpan w:val="2"/>
            <w:shd w:val="clear" w:color="auto" w:fill="auto"/>
            <w:vAlign w:val="center"/>
          </w:tcPr>
          <w:p w:rsidR="005C7704" w:rsidRPr="000E6192" w:rsidRDefault="005C7704" w:rsidP="00BA7754">
            <w:pPr>
              <w:ind w:right="-105" w:hanging="101"/>
              <w:jc w:val="center"/>
              <w:rPr>
                <w:rFonts w:eastAsia="Calibri" w:cs="Times New Roman"/>
                <w:b/>
                <w:bCs/>
                <w:spacing w:val="-8"/>
                <w:sz w:val="24"/>
                <w:szCs w:val="24"/>
              </w:rPr>
            </w:pPr>
            <w:r w:rsidRPr="000E6192">
              <w:rPr>
                <w:rFonts w:eastAsia="Calibri" w:cs="Times New Roman"/>
                <w:b/>
                <w:bCs/>
                <w:spacing w:val="-8"/>
                <w:sz w:val="24"/>
                <w:szCs w:val="24"/>
              </w:rPr>
              <w:t>20%</w:t>
            </w:r>
          </w:p>
        </w:tc>
        <w:tc>
          <w:tcPr>
            <w:tcW w:w="504" w:type="pct"/>
            <w:gridSpan w:val="2"/>
            <w:shd w:val="clear" w:color="auto" w:fill="auto"/>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10%</w:t>
            </w:r>
          </w:p>
        </w:tc>
      </w:tr>
      <w:tr w:rsidR="005C7704" w:rsidRPr="000E6192" w:rsidTr="00BA7754">
        <w:trPr>
          <w:trHeight w:val="349"/>
        </w:trPr>
        <w:tc>
          <w:tcPr>
            <w:tcW w:w="1116" w:type="pct"/>
            <w:gridSpan w:val="3"/>
            <w:vAlign w:val="center"/>
          </w:tcPr>
          <w:p w:rsidR="005C7704" w:rsidRPr="000E6192" w:rsidRDefault="005C7704" w:rsidP="00BA7754">
            <w:pPr>
              <w:jc w:val="center"/>
              <w:rPr>
                <w:rFonts w:eastAsia="Calibri" w:cs="Times New Roman"/>
                <w:b/>
                <w:bCs/>
                <w:spacing w:val="-8"/>
                <w:sz w:val="24"/>
                <w:szCs w:val="24"/>
              </w:rPr>
            </w:pPr>
            <w:r w:rsidRPr="000E6192">
              <w:rPr>
                <w:rFonts w:eastAsia="Calibri" w:cs="Times New Roman"/>
                <w:b/>
                <w:bCs/>
                <w:spacing w:val="-8"/>
                <w:sz w:val="24"/>
                <w:szCs w:val="24"/>
              </w:rPr>
              <w:t>Tỉ lệ chung</w:t>
            </w:r>
          </w:p>
        </w:tc>
        <w:tc>
          <w:tcPr>
            <w:tcW w:w="1789" w:type="pct"/>
          </w:tcPr>
          <w:p w:rsidR="005C7704" w:rsidRPr="000E6192" w:rsidRDefault="005C7704" w:rsidP="00BA7754">
            <w:pPr>
              <w:jc w:val="center"/>
              <w:rPr>
                <w:rFonts w:eastAsia="Calibri"/>
                <w:b/>
                <w:spacing w:val="-8"/>
                <w:sz w:val="24"/>
                <w:szCs w:val="24"/>
              </w:rPr>
            </w:pPr>
          </w:p>
        </w:tc>
        <w:tc>
          <w:tcPr>
            <w:tcW w:w="1058" w:type="pct"/>
            <w:gridSpan w:val="6"/>
            <w:shd w:val="clear" w:color="auto" w:fill="auto"/>
            <w:vAlign w:val="center"/>
          </w:tcPr>
          <w:p w:rsidR="005C7704" w:rsidRPr="000E6192" w:rsidRDefault="005C7704" w:rsidP="00BA7754">
            <w:pPr>
              <w:jc w:val="center"/>
              <w:rPr>
                <w:rFonts w:eastAsia="Calibri" w:cs="Times New Roman"/>
                <w:b/>
                <w:spacing w:val="-8"/>
                <w:sz w:val="24"/>
                <w:szCs w:val="24"/>
              </w:rPr>
            </w:pPr>
            <w:r w:rsidRPr="000E6192">
              <w:rPr>
                <w:rFonts w:eastAsia="Calibri" w:cs="Times New Roman"/>
                <w:b/>
                <w:spacing w:val="-8"/>
                <w:sz w:val="24"/>
                <w:szCs w:val="24"/>
              </w:rPr>
              <w:t>70%</w:t>
            </w:r>
          </w:p>
        </w:tc>
        <w:tc>
          <w:tcPr>
            <w:tcW w:w="1037" w:type="pct"/>
            <w:gridSpan w:val="4"/>
            <w:shd w:val="clear" w:color="auto" w:fill="auto"/>
            <w:vAlign w:val="center"/>
          </w:tcPr>
          <w:p w:rsidR="005C7704" w:rsidRPr="000E6192" w:rsidRDefault="005C7704" w:rsidP="00BA7754">
            <w:pPr>
              <w:pStyle w:val="NoSpacing"/>
              <w:rPr>
                <w:sz w:val="24"/>
                <w:szCs w:val="24"/>
              </w:rPr>
            </w:pPr>
          </w:p>
        </w:tc>
      </w:tr>
    </w:tbl>
    <w:p w:rsidR="005C7704" w:rsidRDefault="005C7704" w:rsidP="005C7704"/>
    <w:p w:rsidR="005C7704" w:rsidRPr="005C7704" w:rsidRDefault="005C7704" w:rsidP="005C7704">
      <w:pPr>
        <w:jc w:val="center"/>
        <w:rPr>
          <w:b/>
        </w:rPr>
      </w:pPr>
    </w:p>
    <w:sectPr w:rsidR="005C7704" w:rsidRPr="005C7704" w:rsidSect="00943BEC">
      <w:pgSz w:w="16840" w:h="11907" w:orient="landscape" w:code="9"/>
      <w:pgMar w:top="709" w:right="454" w:bottom="510" w:left="567" w:header="227" w:footer="22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04"/>
    <w:rsid w:val="00181E0A"/>
    <w:rsid w:val="00377DCC"/>
    <w:rsid w:val="005C7704"/>
    <w:rsid w:val="005E3040"/>
    <w:rsid w:val="00745D53"/>
    <w:rsid w:val="0088332E"/>
    <w:rsid w:val="00960EF5"/>
    <w:rsid w:val="00BE3CF8"/>
    <w:rsid w:val="00C740E4"/>
    <w:rsid w:val="00D50C1A"/>
    <w:rsid w:val="00EB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FA7FD-C2E4-456C-9D10-CA661E0C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704"/>
    <w:rPr>
      <w:color w:val="0563C1" w:themeColor="hyperlink"/>
      <w:u w:val="single"/>
    </w:rPr>
  </w:style>
  <w:style w:type="table" w:styleId="TableGrid">
    <w:name w:val="Table Grid"/>
    <w:basedOn w:val="TableNormal"/>
    <w:uiPriority w:val="39"/>
    <w:rsid w:val="005C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7704"/>
    <w:pPr>
      <w:spacing w:after="0" w:line="240" w:lineRule="auto"/>
    </w:pPr>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7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922</Words>
  <Characters>5259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2023-06-11T08:00:00Z</dcterms:created>
  <dcterms:modified xsi:type="dcterms:W3CDTF">2023-06-12T12:38:00Z</dcterms:modified>
</cp:coreProperties>
</file>