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6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951"/>
        <w:gridCol w:w="2742"/>
      </w:tblGrid>
      <w:tr w:rsidR="00A636E7" w:rsidRPr="00DA4588" w:rsidTr="00A636E7">
        <w:tc>
          <w:tcPr>
            <w:tcW w:w="2802" w:type="dxa"/>
            <w:vMerge w:val="restart"/>
            <w:vAlign w:val="center"/>
          </w:tcPr>
          <w:p w:rsidR="00A636E7" w:rsidRPr="00DA4588" w:rsidRDefault="00A636E7" w:rsidP="00A636E7">
            <w:pPr>
              <w:spacing w:before="30"/>
              <w:ind w:left="142" w:right="-144"/>
              <w:contextualSpacing/>
              <w:rPr>
                <w:b/>
                <w:color w:val="000000"/>
                <w:szCs w:val="28"/>
              </w:rPr>
            </w:pPr>
            <w:bookmarkStart w:id="0" w:name="_GoBack"/>
            <w:bookmarkEnd w:id="0"/>
            <w:r w:rsidRPr="00DA4588">
              <w:rPr>
                <w:b/>
                <w:color w:val="000000"/>
                <w:szCs w:val="28"/>
              </w:rPr>
              <w:t>Ngày soạn:</w:t>
            </w:r>
          </w:p>
          <w:p w:rsidR="00A636E7" w:rsidRPr="004226FA" w:rsidRDefault="00A636E7" w:rsidP="00A636E7">
            <w:pPr>
              <w:spacing w:before="30"/>
              <w:ind w:left="1417" w:right="1137" w:hanging="1133"/>
              <w:jc w:val="center"/>
            </w:pPr>
            <w:r>
              <w:t>8/10/2022</w:t>
            </w:r>
          </w:p>
        </w:tc>
        <w:tc>
          <w:tcPr>
            <w:tcW w:w="3951" w:type="dxa"/>
          </w:tcPr>
          <w:p w:rsidR="00A636E7" w:rsidRPr="00DA4588" w:rsidRDefault="00A636E7" w:rsidP="00A636E7">
            <w:pPr>
              <w:spacing w:before="30"/>
              <w:ind w:left="1417" w:right="850" w:hanging="1383"/>
              <w:jc w:val="center"/>
              <w:rPr>
                <w:lang w:val="vi-VN"/>
              </w:rPr>
            </w:pPr>
            <w:r w:rsidRPr="00DA4588">
              <w:rPr>
                <w:b/>
                <w:color w:val="000000"/>
                <w:szCs w:val="28"/>
              </w:rPr>
              <w:t>Ngày dạy</w:t>
            </w:r>
            <w:r w:rsidRPr="00DA4588">
              <w:rPr>
                <w:b/>
                <w:color w:val="000000"/>
                <w:szCs w:val="28"/>
                <w:lang w:val="vi-VN"/>
              </w:rPr>
              <w:t>:</w:t>
            </w:r>
          </w:p>
        </w:tc>
        <w:tc>
          <w:tcPr>
            <w:tcW w:w="2742" w:type="dxa"/>
          </w:tcPr>
          <w:p w:rsidR="00A636E7" w:rsidRPr="00DA4588" w:rsidRDefault="00A636E7" w:rsidP="00A636E7">
            <w:pPr>
              <w:spacing w:before="30"/>
              <w:ind w:right="850"/>
              <w:jc w:val="center"/>
              <w:rPr>
                <w:lang w:val="vi-VN"/>
              </w:rPr>
            </w:pPr>
            <w:r>
              <w:rPr>
                <w:b/>
                <w:color w:val="000000"/>
                <w:szCs w:val="28"/>
              </w:rPr>
              <w:t xml:space="preserve">Ghi </w:t>
            </w:r>
            <w:r w:rsidRPr="00DA4588">
              <w:rPr>
                <w:b/>
                <w:color w:val="000000"/>
                <w:szCs w:val="28"/>
              </w:rPr>
              <w:t>chú</w:t>
            </w:r>
          </w:p>
        </w:tc>
      </w:tr>
      <w:tr w:rsidR="00A636E7" w:rsidRPr="00DA4588" w:rsidTr="00A636E7">
        <w:tc>
          <w:tcPr>
            <w:tcW w:w="2802" w:type="dxa"/>
            <w:vMerge/>
          </w:tcPr>
          <w:p w:rsidR="00A636E7" w:rsidRPr="00DA4588" w:rsidRDefault="00A636E7" w:rsidP="00A636E7">
            <w:pPr>
              <w:spacing w:before="30"/>
              <w:ind w:left="1417" w:right="850"/>
              <w:rPr>
                <w:lang w:val="vi-VN"/>
              </w:rPr>
            </w:pPr>
          </w:p>
        </w:tc>
        <w:tc>
          <w:tcPr>
            <w:tcW w:w="3951" w:type="dxa"/>
          </w:tcPr>
          <w:p w:rsidR="00A636E7" w:rsidRPr="00DA4588" w:rsidRDefault="00A636E7" w:rsidP="00A636E7">
            <w:pPr>
              <w:spacing w:before="30"/>
              <w:ind w:left="34" w:right="850"/>
              <w:rPr>
                <w:lang w:val="vi-VN"/>
              </w:rPr>
            </w:pPr>
            <w:r>
              <w:rPr>
                <w:lang w:val="vi-VN"/>
              </w:rPr>
              <w:t>6</w:t>
            </w:r>
            <w:r>
              <w:t>C</w:t>
            </w:r>
            <w:r w:rsidRPr="00DA4588">
              <w:rPr>
                <w:lang w:val="vi-VN"/>
              </w:rPr>
              <w:t>:</w:t>
            </w:r>
            <w:r>
              <w:t xml:space="preserve"> 10/10/2022</w:t>
            </w:r>
          </w:p>
        </w:tc>
        <w:tc>
          <w:tcPr>
            <w:tcW w:w="2742" w:type="dxa"/>
          </w:tcPr>
          <w:p w:rsidR="00A636E7" w:rsidRPr="00DA4588" w:rsidRDefault="00A636E7" w:rsidP="00A636E7">
            <w:pPr>
              <w:spacing w:before="30"/>
              <w:ind w:left="1417" w:right="850"/>
              <w:rPr>
                <w:lang w:val="vi-VN"/>
              </w:rPr>
            </w:pPr>
          </w:p>
        </w:tc>
      </w:tr>
      <w:tr w:rsidR="00A636E7" w:rsidRPr="00AB085B" w:rsidTr="00A636E7">
        <w:tc>
          <w:tcPr>
            <w:tcW w:w="2802" w:type="dxa"/>
            <w:vMerge/>
          </w:tcPr>
          <w:p w:rsidR="00A636E7" w:rsidRPr="00DA4588" w:rsidRDefault="00A636E7" w:rsidP="00A636E7">
            <w:pPr>
              <w:spacing w:before="30"/>
              <w:ind w:left="1417" w:right="850"/>
              <w:rPr>
                <w:lang w:val="vi-VN"/>
              </w:rPr>
            </w:pPr>
          </w:p>
        </w:tc>
        <w:tc>
          <w:tcPr>
            <w:tcW w:w="3951" w:type="dxa"/>
          </w:tcPr>
          <w:p w:rsidR="00A636E7" w:rsidRPr="00DA4588" w:rsidRDefault="00A636E7" w:rsidP="00A636E7">
            <w:pPr>
              <w:ind w:left="34" w:right="850"/>
              <w:rPr>
                <w:lang w:val="vi-VN"/>
              </w:rPr>
            </w:pPr>
            <w:r>
              <w:rPr>
                <w:lang w:val="vi-VN"/>
              </w:rPr>
              <w:t>6</w:t>
            </w:r>
            <w:r>
              <w:t>A</w:t>
            </w:r>
            <w:r w:rsidRPr="00DA4588">
              <w:rPr>
                <w:lang w:val="vi-VN"/>
              </w:rPr>
              <w:t>:</w:t>
            </w:r>
            <w:r>
              <w:t xml:space="preserve"> 12/10/2022</w:t>
            </w:r>
          </w:p>
        </w:tc>
        <w:tc>
          <w:tcPr>
            <w:tcW w:w="2742" w:type="dxa"/>
          </w:tcPr>
          <w:p w:rsidR="00A636E7" w:rsidRPr="00AB085B" w:rsidRDefault="00A636E7" w:rsidP="00A636E7">
            <w:pPr>
              <w:spacing w:before="30"/>
              <w:ind w:right="850"/>
            </w:pPr>
          </w:p>
        </w:tc>
      </w:tr>
      <w:tr w:rsidR="00A636E7" w:rsidRPr="00AB085B" w:rsidTr="00A636E7">
        <w:tc>
          <w:tcPr>
            <w:tcW w:w="2802" w:type="dxa"/>
            <w:vMerge/>
          </w:tcPr>
          <w:p w:rsidR="00A636E7" w:rsidRPr="00DA4588" w:rsidRDefault="00A636E7" w:rsidP="00A636E7">
            <w:pPr>
              <w:spacing w:before="30"/>
              <w:ind w:left="1417" w:right="850"/>
              <w:rPr>
                <w:lang w:val="vi-VN"/>
              </w:rPr>
            </w:pPr>
          </w:p>
        </w:tc>
        <w:tc>
          <w:tcPr>
            <w:tcW w:w="3951" w:type="dxa"/>
          </w:tcPr>
          <w:p w:rsidR="00A636E7" w:rsidRPr="00AB085B" w:rsidRDefault="00A636E7" w:rsidP="00A636E7">
            <w:pPr>
              <w:ind w:left="34" w:right="850"/>
            </w:pPr>
            <w:r>
              <w:t>6B: 14/10/2022</w:t>
            </w:r>
          </w:p>
        </w:tc>
        <w:tc>
          <w:tcPr>
            <w:tcW w:w="2742" w:type="dxa"/>
          </w:tcPr>
          <w:p w:rsidR="00A636E7" w:rsidRPr="00AB085B" w:rsidRDefault="00A636E7" w:rsidP="00A636E7">
            <w:pPr>
              <w:spacing w:before="30"/>
              <w:ind w:right="850"/>
            </w:pPr>
          </w:p>
        </w:tc>
      </w:tr>
    </w:tbl>
    <w:p w:rsidR="00A636E7" w:rsidRDefault="00A636E7" w:rsidP="00A636E7">
      <w:pPr>
        <w:spacing w:before="60"/>
        <w:contextualSpacing/>
        <w:rPr>
          <w:b/>
          <w:color w:val="000000"/>
          <w:szCs w:val="28"/>
        </w:rPr>
      </w:pPr>
      <w:r>
        <w:rPr>
          <w:b/>
          <w:color w:val="000000"/>
          <w:szCs w:val="28"/>
        </w:rPr>
        <w:t>Tuần 6</w:t>
      </w:r>
    </w:p>
    <w:p w:rsidR="00A636E7" w:rsidRPr="00FA10ED" w:rsidRDefault="00A636E7" w:rsidP="00A636E7">
      <w:pPr>
        <w:contextualSpacing/>
        <w:jc w:val="center"/>
        <w:rPr>
          <w:b/>
          <w:color w:val="000000"/>
          <w:szCs w:val="28"/>
          <w:lang w:val="vi-VN"/>
        </w:rPr>
      </w:pPr>
      <w:r>
        <w:rPr>
          <w:b/>
          <w:color w:val="000000"/>
          <w:szCs w:val="28"/>
        </w:rPr>
        <w:t>T</w:t>
      </w:r>
      <w:r>
        <w:rPr>
          <w:b/>
          <w:color w:val="000000"/>
          <w:szCs w:val="28"/>
          <w:lang w:val="vi-VN"/>
        </w:rPr>
        <w:t>iết</w:t>
      </w:r>
      <w:r w:rsidRPr="00FA10ED">
        <w:rPr>
          <w:b/>
          <w:color w:val="000000"/>
          <w:szCs w:val="28"/>
        </w:rPr>
        <w:t xml:space="preserve"> </w:t>
      </w:r>
      <w:r>
        <w:rPr>
          <w:b/>
          <w:color w:val="000000"/>
          <w:szCs w:val="28"/>
        </w:rPr>
        <w:t>6</w:t>
      </w:r>
    </w:p>
    <w:p w:rsidR="00A636E7" w:rsidRPr="00FA10ED" w:rsidRDefault="00A636E7" w:rsidP="00A636E7">
      <w:pPr>
        <w:pStyle w:val="ListParagraph"/>
        <w:widowControl w:val="0"/>
        <w:autoSpaceDE w:val="0"/>
        <w:autoSpaceDN w:val="0"/>
        <w:ind w:left="360" w:right="150"/>
        <w:jc w:val="center"/>
        <w:rPr>
          <w:rFonts w:ascii="Times New Roman" w:eastAsia="Times New Roman" w:hAnsi="Times New Roman"/>
          <w:b/>
          <w:bCs/>
          <w:i/>
          <w:iCs/>
          <w:color w:val="000000"/>
          <w:sz w:val="28"/>
          <w:szCs w:val="28"/>
        </w:rPr>
      </w:pPr>
      <w:r w:rsidRPr="00FA10ED">
        <w:rPr>
          <w:rFonts w:ascii="Times New Roman" w:eastAsia="Times New Roman" w:hAnsi="Times New Roman"/>
          <w:b/>
          <w:bCs/>
          <w:color w:val="000000"/>
          <w:sz w:val="28"/>
          <w:szCs w:val="28"/>
          <w:lang w:val="en-US"/>
        </w:rPr>
        <w:t xml:space="preserve">- </w:t>
      </w:r>
      <w:r w:rsidRPr="00FA10ED">
        <w:rPr>
          <w:rFonts w:ascii="Times New Roman" w:eastAsia="Times New Roman" w:hAnsi="Times New Roman"/>
          <w:b/>
          <w:bCs/>
          <w:color w:val="000000"/>
          <w:sz w:val="28"/>
          <w:szCs w:val="28"/>
          <w:lang w:val="vi"/>
        </w:rPr>
        <w:t>Nghe</w:t>
      </w:r>
      <w:r w:rsidRPr="00FA10ED">
        <w:rPr>
          <w:rFonts w:ascii="Times New Roman" w:eastAsia="Times New Roman" w:hAnsi="Times New Roman"/>
          <w:b/>
          <w:bCs/>
          <w:color w:val="000000"/>
          <w:sz w:val="28"/>
          <w:szCs w:val="28"/>
        </w:rPr>
        <w:t xml:space="preserve"> nhạc:</w:t>
      </w:r>
      <w:r w:rsidRPr="00FA10ED">
        <w:rPr>
          <w:rFonts w:ascii="Times New Roman" w:eastAsia="Times New Roman" w:hAnsi="Times New Roman"/>
          <w:b/>
          <w:bCs/>
          <w:i/>
          <w:iCs/>
          <w:color w:val="000000"/>
          <w:sz w:val="28"/>
          <w:szCs w:val="28"/>
        </w:rPr>
        <w:t xml:space="preserve"> </w:t>
      </w:r>
      <w:r w:rsidRPr="00FA10ED">
        <w:rPr>
          <w:rFonts w:ascii="Times New Roman" w:eastAsia="Times New Roman" w:hAnsi="Times New Roman"/>
          <w:b/>
          <w:bCs/>
          <w:color w:val="000000"/>
          <w:sz w:val="28"/>
          <w:szCs w:val="28"/>
        </w:rPr>
        <w:t>Tác phẩm</w:t>
      </w:r>
      <w:r w:rsidRPr="00FA10ED">
        <w:rPr>
          <w:rFonts w:ascii="Times New Roman" w:eastAsia="Times New Roman" w:hAnsi="Times New Roman"/>
          <w:b/>
          <w:bCs/>
          <w:i/>
          <w:iCs/>
          <w:color w:val="000000"/>
          <w:sz w:val="28"/>
          <w:szCs w:val="28"/>
        </w:rPr>
        <w:t xml:space="preserve"> The Blue </w:t>
      </w:r>
      <w:smartTag w:uri="urn:schemas-microsoft-com:office:smarttags" w:element="place">
        <w:r w:rsidRPr="00FA10ED">
          <w:rPr>
            <w:rFonts w:ascii="Times New Roman" w:eastAsia="Times New Roman" w:hAnsi="Times New Roman"/>
            <w:b/>
            <w:bCs/>
            <w:i/>
            <w:iCs/>
            <w:color w:val="000000"/>
            <w:sz w:val="28"/>
            <w:szCs w:val="28"/>
          </w:rPr>
          <w:t>Danube</w:t>
        </w:r>
      </w:smartTag>
    </w:p>
    <w:p w:rsidR="00A636E7" w:rsidRPr="00025679" w:rsidRDefault="00A636E7" w:rsidP="00A636E7">
      <w:pPr>
        <w:pStyle w:val="ListParagraph"/>
        <w:widowControl w:val="0"/>
        <w:autoSpaceDE w:val="0"/>
        <w:autoSpaceDN w:val="0"/>
        <w:spacing w:before="98"/>
        <w:ind w:left="360" w:right="150"/>
        <w:jc w:val="center"/>
        <w:rPr>
          <w:rFonts w:ascii="Times New Roman" w:eastAsia="Times New Roman" w:hAnsi="Times New Roman"/>
          <w:b/>
          <w:bCs/>
          <w:i/>
          <w:iCs/>
          <w:color w:val="000000"/>
          <w:sz w:val="28"/>
          <w:szCs w:val="28"/>
        </w:rPr>
      </w:pPr>
      <w:r w:rsidRPr="00025679">
        <w:rPr>
          <w:rFonts w:ascii="Times New Roman" w:eastAsia="Times New Roman" w:hAnsi="Times New Roman"/>
          <w:b/>
          <w:bCs/>
          <w:color w:val="000000"/>
          <w:sz w:val="28"/>
          <w:szCs w:val="28"/>
        </w:rPr>
        <w:t xml:space="preserve">- </w:t>
      </w:r>
      <w:r w:rsidRPr="00FA10ED">
        <w:rPr>
          <w:rFonts w:ascii="Times New Roman" w:eastAsia="Times New Roman" w:hAnsi="Times New Roman"/>
          <w:b/>
          <w:bCs/>
          <w:color w:val="000000"/>
          <w:sz w:val="28"/>
          <w:szCs w:val="28"/>
          <w:lang w:val="vi"/>
        </w:rPr>
        <w:t>Ôn</w:t>
      </w:r>
      <w:r w:rsidRPr="00FA10ED">
        <w:rPr>
          <w:rFonts w:ascii="Times New Roman" w:eastAsia="Times New Roman" w:hAnsi="Times New Roman"/>
          <w:b/>
          <w:bCs/>
          <w:color w:val="000000"/>
          <w:sz w:val="28"/>
          <w:szCs w:val="28"/>
        </w:rPr>
        <w:t xml:space="preserve"> tập</w:t>
      </w:r>
      <w:r w:rsidRPr="00FA10ED">
        <w:rPr>
          <w:rFonts w:ascii="Times New Roman" w:eastAsia="Times New Roman" w:hAnsi="Times New Roman"/>
          <w:b/>
          <w:bCs/>
          <w:color w:val="000000"/>
          <w:sz w:val="28"/>
          <w:szCs w:val="28"/>
          <w:lang w:val="vi"/>
        </w:rPr>
        <w:t xml:space="preserve"> bài hát:</w:t>
      </w:r>
      <w:r w:rsidRPr="00FA10ED">
        <w:rPr>
          <w:rFonts w:ascii="Times New Roman" w:eastAsia="Times New Roman" w:hAnsi="Times New Roman"/>
          <w:b/>
          <w:bCs/>
          <w:i/>
          <w:iCs/>
          <w:color w:val="000000"/>
          <w:sz w:val="28"/>
          <w:szCs w:val="28"/>
          <w:lang w:val="vi"/>
        </w:rPr>
        <w:t xml:space="preserve"> Đời</w:t>
      </w:r>
      <w:r w:rsidRPr="00FA10ED">
        <w:rPr>
          <w:rFonts w:ascii="Times New Roman" w:eastAsia="Times New Roman" w:hAnsi="Times New Roman"/>
          <w:b/>
          <w:bCs/>
          <w:i/>
          <w:iCs/>
          <w:color w:val="000000"/>
          <w:sz w:val="28"/>
          <w:szCs w:val="28"/>
        </w:rPr>
        <w:t xml:space="preserve"> sống không già vì có chúng em</w:t>
      </w:r>
    </w:p>
    <w:p w:rsidR="00A636E7" w:rsidRDefault="00A636E7" w:rsidP="00A636E7">
      <w:pPr>
        <w:tabs>
          <w:tab w:val="left" w:pos="360"/>
        </w:tabs>
        <w:spacing w:before="60"/>
        <w:contextualSpacing/>
        <w:rPr>
          <w:b/>
          <w:color w:val="000000"/>
          <w:sz w:val="24"/>
          <w:lang w:val="vi-VN"/>
        </w:rPr>
      </w:pPr>
    </w:p>
    <w:p w:rsidR="00A636E7" w:rsidRPr="000A0E4B" w:rsidRDefault="00A636E7" w:rsidP="00A636E7">
      <w:pPr>
        <w:tabs>
          <w:tab w:val="left" w:pos="360"/>
        </w:tabs>
        <w:spacing w:before="60"/>
        <w:contextualSpacing/>
        <w:rPr>
          <w:b/>
          <w:color w:val="000000"/>
          <w:sz w:val="24"/>
        </w:rPr>
      </w:pPr>
      <w:r>
        <w:rPr>
          <w:b/>
          <w:color w:val="000000"/>
          <w:sz w:val="24"/>
          <w:lang w:val="vi-VN"/>
        </w:rPr>
        <w:t xml:space="preserve">I. </w:t>
      </w:r>
      <w:r w:rsidRPr="00CA1A70">
        <w:rPr>
          <w:b/>
          <w:color w:val="000000"/>
          <w:sz w:val="24"/>
          <w:lang w:val="vi-VN"/>
        </w:rPr>
        <w:t>MỤC TIÊU</w:t>
      </w:r>
      <w:r>
        <w:rPr>
          <w:b/>
          <w:color w:val="000000"/>
          <w:sz w:val="24"/>
        </w:rPr>
        <w:t xml:space="preserve"> BÀI HỌC:</w:t>
      </w:r>
    </w:p>
    <w:p w:rsidR="00A636E7" w:rsidRPr="00025679" w:rsidRDefault="00A636E7" w:rsidP="00A636E7">
      <w:pPr>
        <w:spacing w:before="60"/>
        <w:contextualSpacing/>
        <w:jc w:val="both"/>
        <w:rPr>
          <w:iCs/>
          <w:color w:val="000000"/>
          <w:szCs w:val="28"/>
          <w:lang w:val="vi-VN"/>
        </w:rPr>
      </w:pPr>
      <w:r>
        <w:rPr>
          <w:b/>
          <w:iCs/>
          <w:color w:val="000000"/>
          <w:szCs w:val="28"/>
          <w:lang w:val="vi-VN"/>
        </w:rPr>
        <w:t xml:space="preserve">1. </w:t>
      </w:r>
      <w:r w:rsidRPr="00025679">
        <w:rPr>
          <w:b/>
          <w:iCs/>
          <w:color w:val="000000"/>
          <w:szCs w:val="28"/>
          <w:lang w:val="vi-VN"/>
        </w:rPr>
        <w:t>Kiến thức:</w:t>
      </w:r>
      <w:r w:rsidRPr="00025679">
        <w:rPr>
          <w:iCs/>
          <w:color w:val="000000"/>
          <w:szCs w:val="28"/>
          <w:lang w:val="vi-VN"/>
        </w:rPr>
        <w:tab/>
      </w:r>
    </w:p>
    <w:p w:rsidR="00A636E7" w:rsidRPr="00FA10ED" w:rsidRDefault="00A636E7" w:rsidP="00A636E7">
      <w:pPr>
        <w:spacing w:before="60"/>
        <w:contextualSpacing/>
        <w:jc w:val="both"/>
        <w:rPr>
          <w:iCs/>
          <w:color w:val="000000"/>
          <w:szCs w:val="28"/>
          <w:lang w:val="vi-VN"/>
        </w:rPr>
      </w:pPr>
      <w:r w:rsidRPr="00025679">
        <w:rPr>
          <w:iCs/>
          <w:color w:val="000000"/>
          <w:szCs w:val="28"/>
          <w:lang w:val="vi-VN"/>
        </w:rPr>
        <w:t>- Nghe và cảm nhận giai điệu, sắc thái tác</w:t>
      </w:r>
      <w:r w:rsidRPr="00FA10ED">
        <w:rPr>
          <w:iCs/>
          <w:color w:val="000000"/>
          <w:szCs w:val="28"/>
          <w:lang w:val="vi-VN"/>
        </w:rPr>
        <w:t xml:space="preserve"> phẩm </w:t>
      </w:r>
      <w:r w:rsidRPr="00FA10ED">
        <w:rPr>
          <w:b/>
          <w:i/>
          <w:iCs/>
          <w:color w:val="000000"/>
          <w:szCs w:val="28"/>
          <w:lang w:val="vi-VN"/>
        </w:rPr>
        <w:t>The Blue Danube</w:t>
      </w:r>
      <w:r w:rsidRPr="00FA10ED">
        <w:rPr>
          <w:i/>
          <w:iCs/>
          <w:color w:val="000000"/>
          <w:szCs w:val="28"/>
          <w:lang w:val="vi-VN"/>
        </w:rPr>
        <w:t xml:space="preserve">. </w:t>
      </w:r>
      <w:r w:rsidRPr="00FA10ED">
        <w:rPr>
          <w:iCs/>
          <w:color w:val="000000"/>
          <w:szCs w:val="28"/>
          <w:lang w:val="vi-VN"/>
        </w:rPr>
        <w:t>Nhớ đ</w:t>
      </w:r>
      <w:r>
        <w:rPr>
          <w:iCs/>
          <w:color w:val="000000"/>
          <w:szCs w:val="28"/>
          <w:lang w:val="vi-VN"/>
        </w:rPr>
        <w:t>ược tên tác giả và tên tác phẩm;</w:t>
      </w:r>
    </w:p>
    <w:p w:rsidR="00A636E7" w:rsidRPr="008950E3" w:rsidRDefault="00A636E7" w:rsidP="00A636E7">
      <w:pPr>
        <w:spacing w:before="60"/>
        <w:contextualSpacing/>
        <w:jc w:val="both"/>
        <w:rPr>
          <w:iCs/>
          <w:color w:val="000000"/>
          <w:szCs w:val="28"/>
          <w:lang w:val="vi-VN"/>
        </w:rPr>
      </w:pPr>
      <w:r w:rsidRPr="00025679">
        <w:rPr>
          <w:iCs/>
          <w:color w:val="000000"/>
          <w:szCs w:val="28"/>
          <w:lang w:val="vi-VN"/>
        </w:rPr>
        <w:t xml:space="preserve">- </w:t>
      </w:r>
      <w:r w:rsidRPr="008950E3">
        <w:rPr>
          <w:iCs/>
          <w:color w:val="000000"/>
          <w:szCs w:val="28"/>
          <w:lang w:val="vi-VN"/>
        </w:rPr>
        <w:t xml:space="preserve">Hát đúng gia điệu, lời ca, sắc thái bài hát  </w:t>
      </w:r>
      <w:r w:rsidRPr="008950E3">
        <w:rPr>
          <w:bCs/>
          <w:color w:val="000000"/>
          <w:szCs w:val="28"/>
          <w:lang w:val="vi-VN"/>
        </w:rPr>
        <w:t xml:space="preserve">Đời sống không già vì có chúng em. </w:t>
      </w:r>
      <w:r w:rsidRPr="008950E3">
        <w:rPr>
          <w:iCs/>
          <w:color w:val="000000"/>
          <w:szCs w:val="28"/>
          <w:lang w:val="vi-VN"/>
        </w:rPr>
        <w:t>Biết thể hiện bài hát bằng các hình thức khác nhau;</w:t>
      </w:r>
    </w:p>
    <w:p w:rsidR="00A636E7" w:rsidRPr="008950E3" w:rsidRDefault="00A636E7" w:rsidP="00A636E7">
      <w:pPr>
        <w:spacing w:before="60"/>
        <w:contextualSpacing/>
        <w:jc w:val="both"/>
        <w:rPr>
          <w:bCs/>
          <w:i/>
          <w:color w:val="000000"/>
          <w:szCs w:val="28"/>
          <w:lang w:val="vi-VN"/>
        </w:rPr>
      </w:pPr>
      <w:r w:rsidRPr="008950E3">
        <w:rPr>
          <w:i/>
          <w:iCs/>
          <w:color w:val="000000"/>
          <w:szCs w:val="28"/>
        </w:rPr>
        <w:t>*. HSKT: Biết hát đúng lời ca đời sống không già vì có chúng em theo các bạn khi hoạt động chung.</w:t>
      </w:r>
      <w:r w:rsidRPr="008950E3">
        <w:rPr>
          <w:i/>
          <w:color w:val="000000"/>
          <w:szCs w:val="28"/>
          <w:lang w:val="vi-VN"/>
        </w:rPr>
        <w:t xml:space="preserve">  </w:t>
      </w:r>
    </w:p>
    <w:p w:rsidR="00A636E7" w:rsidRPr="00025679" w:rsidRDefault="00A636E7" w:rsidP="00A636E7">
      <w:pPr>
        <w:spacing w:before="60"/>
        <w:contextualSpacing/>
        <w:jc w:val="both"/>
        <w:rPr>
          <w:b/>
          <w:iCs/>
          <w:color w:val="000000"/>
          <w:szCs w:val="28"/>
          <w:lang w:val="vi-VN"/>
        </w:rPr>
      </w:pPr>
      <w:r w:rsidRPr="00FA10ED">
        <w:rPr>
          <w:b/>
          <w:iCs/>
          <w:color w:val="000000"/>
          <w:szCs w:val="28"/>
          <w:lang w:val="vi-VN"/>
        </w:rPr>
        <w:t xml:space="preserve">2. </w:t>
      </w:r>
      <w:r w:rsidRPr="00025679">
        <w:rPr>
          <w:b/>
          <w:iCs/>
          <w:color w:val="000000"/>
          <w:szCs w:val="28"/>
          <w:lang w:val="vi-VN"/>
        </w:rPr>
        <w:t>Năng lực:</w:t>
      </w:r>
    </w:p>
    <w:p w:rsidR="00A636E7" w:rsidRPr="00FA10ED" w:rsidRDefault="00A636E7" w:rsidP="00A636E7">
      <w:pPr>
        <w:spacing w:before="60"/>
        <w:contextualSpacing/>
        <w:jc w:val="both"/>
        <w:rPr>
          <w:color w:val="000000"/>
          <w:szCs w:val="28"/>
          <w:lang w:val="vi-VN"/>
        </w:rPr>
      </w:pPr>
      <w:r w:rsidRPr="00025679">
        <w:rPr>
          <w:color w:val="000000"/>
          <w:szCs w:val="28"/>
          <w:lang w:val="vi-VN"/>
        </w:rPr>
        <w:t xml:space="preserve">- </w:t>
      </w:r>
      <w:r w:rsidRPr="00FA10ED">
        <w:rPr>
          <w:color w:val="000000"/>
          <w:szCs w:val="28"/>
          <w:lang w:val="vi-VN"/>
        </w:rPr>
        <w:t xml:space="preserve">Biết vận động cơ thể với nhịp điệu của tác phẩm </w:t>
      </w:r>
      <w:r w:rsidRPr="00FA10ED">
        <w:rPr>
          <w:i/>
          <w:iCs/>
          <w:color w:val="000000"/>
          <w:szCs w:val="28"/>
          <w:lang w:val="vi-VN"/>
        </w:rPr>
        <w:t xml:space="preserve">The Blue Danube </w:t>
      </w:r>
      <w:r>
        <w:rPr>
          <w:iCs/>
          <w:color w:val="000000"/>
          <w:szCs w:val="28"/>
          <w:lang w:val="vi-VN"/>
        </w:rPr>
        <w:t>trong khi nghe nhạc;</w:t>
      </w:r>
    </w:p>
    <w:p w:rsidR="00A636E7" w:rsidRPr="00FA10ED" w:rsidRDefault="00A636E7" w:rsidP="00A636E7">
      <w:pPr>
        <w:spacing w:before="60"/>
        <w:contextualSpacing/>
        <w:jc w:val="both"/>
        <w:rPr>
          <w:i/>
          <w:color w:val="000000"/>
          <w:szCs w:val="28"/>
          <w:lang w:val="vi-VN"/>
        </w:rPr>
      </w:pPr>
      <w:r w:rsidRPr="00025679">
        <w:rPr>
          <w:color w:val="000000"/>
          <w:szCs w:val="28"/>
          <w:lang w:val="vi-VN"/>
        </w:rPr>
        <w:t xml:space="preserve">- </w:t>
      </w:r>
      <w:r w:rsidRPr="00FA10ED">
        <w:rPr>
          <w:color w:val="000000"/>
          <w:szCs w:val="28"/>
          <w:lang w:val="vi-VN"/>
        </w:rPr>
        <w:t>Biết thể hiện bài hát bằng hình thức hát kết hợp vận động cơ thể theo nhịp điệu</w:t>
      </w:r>
      <w:r>
        <w:rPr>
          <w:color w:val="000000"/>
          <w:szCs w:val="28"/>
          <w:lang w:val="vi-VN"/>
        </w:rPr>
        <w:t>;</w:t>
      </w:r>
    </w:p>
    <w:p w:rsidR="00A636E7" w:rsidRPr="002E3282" w:rsidRDefault="00A636E7" w:rsidP="00A636E7">
      <w:pPr>
        <w:spacing w:before="60"/>
        <w:contextualSpacing/>
        <w:jc w:val="both"/>
        <w:rPr>
          <w:color w:val="000000"/>
          <w:szCs w:val="28"/>
        </w:rPr>
      </w:pPr>
      <w:r w:rsidRPr="00025679">
        <w:rPr>
          <w:color w:val="000000"/>
          <w:szCs w:val="28"/>
          <w:lang w:val="vi-VN"/>
        </w:rPr>
        <w:t>-</w:t>
      </w:r>
      <w:r w:rsidRPr="00025679">
        <w:rPr>
          <w:b/>
          <w:color w:val="000000"/>
          <w:szCs w:val="28"/>
          <w:lang w:val="vi-VN"/>
        </w:rPr>
        <w:t xml:space="preserve"> </w:t>
      </w:r>
      <w:r w:rsidRPr="00FA10ED">
        <w:rPr>
          <w:color w:val="000000"/>
          <w:szCs w:val="28"/>
          <w:lang w:val="vi-VN"/>
        </w:rPr>
        <w:t>Cảm nhận được giai điệu đẹp trong khi nghe tác phẩm</w:t>
      </w:r>
      <w:r w:rsidRPr="00FA10ED">
        <w:rPr>
          <w:i/>
          <w:iCs/>
          <w:color w:val="000000"/>
          <w:szCs w:val="28"/>
          <w:lang w:val="vi-VN"/>
        </w:rPr>
        <w:t xml:space="preserve">The Blue Danube </w:t>
      </w:r>
      <w:r w:rsidRPr="00FA10ED">
        <w:rPr>
          <w:iCs/>
          <w:color w:val="000000"/>
          <w:szCs w:val="28"/>
          <w:lang w:val="vi-VN"/>
        </w:rPr>
        <w:t>với làn nước trong xanh, lúc hiền hòa êm ả, lúc cuộn sóng dâng trào qua phần trình diễn của dàn nhạc giao hưởng</w:t>
      </w:r>
      <w:r>
        <w:rPr>
          <w:iCs/>
          <w:color w:val="000000"/>
          <w:szCs w:val="28"/>
        </w:rPr>
        <w:t>;</w:t>
      </w:r>
    </w:p>
    <w:p w:rsidR="00A636E7" w:rsidRPr="00FA10ED" w:rsidRDefault="00A636E7" w:rsidP="00A636E7">
      <w:pPr>
        <w:spacing w:before="60"/>
        <w:contextualSpacing/>
        <w:jc w:val="both"/>
        <w:rPr>
          <w:color w:val="000000"/>
          <w:szCs w:val="28"/>
          <w:lang w:val="vi-VN"/>
        </w:rPr>
      </w:pPr>
      <w:r w:rsidRPr="00025679">
        <w:rPr>
          <w:color w:val="000000"/>
          <w:szCs w:val="28"/>
          <w:lang w:val="vi-VN"/>
        </w:rPr>
        <w:t xml:space="preserve">- </w:t>
      </w:r>
      <w:r w:rsidRPr="00FA10ED">
        <w:rPr>
          <w:color w:val="000000"/>
          <w:szCs w:val="28"/>
          <w:lang w:val="vi-VN"/>
        </w:rPr>
        <w:t>HS cảm nhận được thế giới xung quanh luôn tươi đẹp, văn minh và hiện đại để có thêm động lực học tập</w:t>
      </w:r>
      <w:r>
        <w:rPr>
          <w:color w:val="000000"/>
          <w:szCs w:val="28"/>
          <w:lang w:val="vi-VN"/>
        </w:rPr>
        <w:t xml:space="preserve"> vươn ra thế giới;</w:t>
      </w:r>
    </w:p>
    <w:p w:rsidR="00A636E7" w:rsidRPr="00FA10ED" w:rsidRDefault="00A636E7" w:rsidP="00A636E7">
      <w:pPr>
        <w:spacing w:before="60"/>
        <w:contextualSpacing/>
        <w:jc w:val="both"/>
        <w:rPr>
          <w:color w:val="000000"/>
          <w:szCs w:val="28"/>
          <w:lang w:val="vi-VN"/>
        </w:rPr>
      </w:pPr>
      <w:r w:rsidRPr="00025679">
        <w:rPr>
          <w:color w:val="000000"/>
          <w:szCs w:val="28"/>
          <w:lang w:val="vi-VN"/>
        </w:rPr>
        <w:t xml:space="preserve">- </w:t>
      </w:r>
      <w:r w:rsidRPr="00FA10ED">
        <w:rPr>
          <w:b/>
          <w:i/>
          <w:color w:val="000000"/>
          <w:szCs w:val="28"/>
          <w:lang w:val="vi-VN"/>
        </w:rPr>
        <w:t xml:space="preserve"> </w:t>
      </w:r>
      <w:r w:rsidRPr="00FA10ED">
        <w:rPr>
          <w:color w:val="000000"/>
          <w:szCs w:val="28"/>
          <w:lang w:val="vi-VN"/>
        </w:rPr>
        <w:t xml:space="preserve">Biết tự sáng tạo thêm các động tác vận động cơ thể cho bài hát </w:t>
      </w:r>
      <w:r w:rsidRPr="00FA10ED">
        <w:rPr>
          <w:bCs/>
          <w:i/>
          <w:color w:val="000000"/>
          <w:szCs w:val="28"/>
          <w:lang w:val="vi-VN"/>
        </w:rPr>
        <w:t xml:space="preserve">Đời sống không già vì có chúng em </w:t>
      </w:r>
      <w:r w:rsidRPr="00FA10ED">
        <w:rPr>
          <w:bCs/>
          <w:color w:val="000000"/>
          <w:szCs w:val="28"/>
          <w:lang w:val="vi-VN"/>
        </w:rPr>
        <w:t>và biết ứng dụng</w:t>
      </w:r>
      <w:r w:rsidRPr="00FA10ED">
        <w:rPr>
          <w:bCs/>
          <w:i/>
          <w:color w:val="000000"/>
          <w:szCs w:val="28"/>
          <w:lang w:val="vi-VN"/>
        </w:rPr>
        <w:t xml:space="preserve"> </w:t>
      </w:r>
      <w:r w:rsidRPr="00FA10ED">
        <w:rPr>
          <w:color w:val="000000"/>
          <w:szCs w:val="28"/>
          <w:lang w:val="vi-VN"/>
        </w:rPr>
        <w:t>vào các bài hát có cùng</w:t>
      </w:r>
      <w:r>
        <w:rPr>
          <w:color w:val="000000"/>
          <w:szCs w:val="28"/>
          <w:lang w:val="vi-VN"/>
        </w:rPr>
        <w:t xml:space="preserve"> loại nhịp và tính chất âm nhạc;</w:t>
      </w:r>
    </w:p>
    <w:p w:rsidR="00A636E7" w:rsidRPr="002E3282" w:rsidRDefault="00A636E7" w:rsidP="00A636E7">
      <w:pPr>
        <w:spacing w:before="60"/>
        <w:contextualSpacing/>
        <w:jc w:val="both"/>
        <w:rPr>
          <w:bCs/>
          <w:i/>
          <w:iCs/>
          <w:color w:val="000000"/>
          <w:szCs w:val="28"/>
        </w:rPr>
      </w:pPr>
      <w:r w:rsidRPr="00025679">
        <w:rPr>
          <w:color w:val="000000"/>
          <w:szCs w:val="28"/>
          <w:lang w:val="vi-VN"/>
        </w:rPr>
        <w:t xml:space="preserve">- </w:t>
      </w:r>
      <w:r w:rsidRPr="00FA10ED">
        <w:rPr>
          <w:color w:val="000000"/>
          <w:szCs w:val="28"/>
          <w:lang w:val="vi-VN"/>
        </w:rPr>
        <w:t xml:space="preserve">Biết sáng tạo động tác vận động theo nhịp điệu tác phẩm </w:t>
      </w:r>
      <w:r w:rsidRPr="00FA10ED">
        <w:rPr>
          <w:i/>
          <w:iCs/>
          <w:color w:val="000000"/>
          <w:szCs w:val="28"/>
          <w:lang w:val="vi-VN"/>
        </w:rPr>
        <w:t>The Blue Danube</w:t>
      </w:r>
      <w:r>
        <w:rPr>
          <w:i/>
          <w:iCs/>
          <w:color w:val="000000"/>
          <w:szCs w:val="28"/>
        </w:rPr>
        <w:t>.</w:t>
      </w:r>
    </w:p>
    <w:p w:rsidR="00A636E7" w:rsidRPr="00025679" w:rsidRDefault="00A636E7" w:rsidP="00A636E7">
      <w:pPr>
        <w:spacing w:before="60"/>
        <w:ind w:left="360" w:hanging="360"/>
        <w:contextualSpacing/>
        <w:jc w:val="both"/>
        <w:rPr>
          <w:color w:val="000000"/>
          <w:szCs w:val="28"/>
          <w:lang w:val="vi-VN"/>
        </w:rPr>
      </w:pPr>
      <w:r w:rsidRPr="00FA10ED">
        <w:rPr>
          <w:b/>
          <w:iCs/>
          <w:color w:val="000000"/>
          <w:szCs w:val="28"/>
          <w:lang w:val="vi-VN"/>
        </w:rPr>
        <w:t>3. Phẩm chất:</w:t>
      </w:r>
      <w:r w:rsidRPr="00FA10ED">
        <w:rPr>
          <w:color w:val="000000"/>
          <w:szCs w:val="28"/>
          <w:lang w:val="vi-VN"/>
        </w:rPr>
        <w:t xml:space="preserve"> </w:t>
      </w:r>
    </w:p>
    <w:p w:rsidR="00A636E7" w:rsidRPr="00FA10ED" w:rsidRDefault="00A636E7" w:rsidP="00A636E7">
      <w:pPr>
        <w:spacing w:before="60"/>
        <w:contextualSpacing/>
        <w:jc w:val="both"/>
        <w:rPr>
          <w:color w:val="000000"/>
          <w:szCs w:val="28"/>
          <w:lang w:val="vi-VN"/>
        </w:rPr>
      </w:pPr>
      <w:r>
        <w:rPr>
          <w:color w:val="000000"/>
          <w:szCs w:val="28"/>
          <w:lang w:val="vi-VN"/>
        </w:rPr>
        <w:t xml:space="preserve">    </w:t>
      </w:r>
      <w:r w:rsidRPr="00FA10ED">
        <w:rPr>
          <w:color w:val="000000"/>
          <w:szCs w:val="28"/>
          <w:lang w:val="vi-VN"/>
        </w:rPr>
        <w:t>Thông qua nội dung bài học, giáo dục HS tình cảm nhân ái, yêu thương, có cảm</w:t>
      </w:r>
      <w:r w:rsidRPr="00025679">
        <w:rPr>
          <w:color w:val="000000"/>
          <w:szCs w:val="28"/>
          <w:lang w:val="vi-VN"/>
        </w:rPr>
        <w:t xml:space="preserve"> </w:t>
      </w:r>
      <w:r w:rsidRPr="00FA10ED">
        <w:rPr>
          <w:color w:val="000000"/>
          <w:szCs w:val="28"/>
          <w:lang w:val="vi-VN"/>
        </w:rPr>
        <w:t>xúc trước vẻ đẹp của hình tượng âm nhạc, của thiên nhiên tươi đẹp tại Thành Phố Viên và vùng lãnh thổ Châu Âu, nơi có dòng sông Danube chảy qua.</w:t>
      </w:r>
    </w:p>
    <w:p w:rsidR="00A636E7" w:rsidRPr="000A0E4B" w:rsidRDefault="00A636E7" w:rsidP="00A636E7">
      <w:pPr>
        <w:spacing w:before="60"/>
        <w:contextualSpacing/>
        <w:jc w:val="both"/>
        <w:rPr>
          <w:b/>
          <w:color w:val="000000"/>
          <w:sz w:val="24"/>
        </w:rPr>
      </w:pPr>
      <w:r w:rsidRPr="00CA1A70">
        <w:rPr>
          <w:b/>
          <w:color w:val="000000"/>
          <w:sz w:val="24"/>
          <w:lang w:val="vi-VN"/>
        </w:rPr>
        <w:t>II . THIẾT BỊ DẠY HỌC VÀ HỌC LIỆU</w:t>
      </w:r>
      <w:r>
        <w:rPr>
          <w:b/>
          <w:color w:val="000000"/>
          <w:sz w:val="24"/>
        </w:rPr>
        <w:t>:</w:t>
      </w:r>
    </w:p>
    <w:p w:rsidR="00A636E7" w:rsidRPr="002E3282" w:rsidRDefault="00A636E7" w:rsidP="00A636E7">
      <w:pPr>
        <w:spacing w:before="60"/>
        <w:contextualSpacing/>
        <w:jc w:val="both"/>
        <w:rPr>
          <w:color w:val="000000"/>
          <w:szCs w:val="28"/>
        </w:rPr>
      </w:pPr>
      <w:r w:rsidRPr="00025679">
        <w:rPr>
          <w:b/>
          <w:iCs/>
          <w:color w:val="000000"/>
          <w:szCs w:val="28"/>
          <w:lang w:val="vi-VN"/>
        </w:rPr>
        <w:t xml:space="preserve">1. </w:t>
      </w:r>
      <w:r w:rsidRPr="00FA10ED">
        <w:rPr>
          <w:b/>
          <w:iCs/>
          <w:color w:val="000000"/>
          <w:szCs w:val="28"/>
          <w:lang w:val="vi-VN"/>
        </w:rPr>
        <w:t>Giáo viên</w:t>
      </w:r>
      <w:r w:rsidRPr="00FA10ED">
        <w:rPr>
          <w:b/>
          <w:color w:val="000000"/>
          <w:szCs w:val="28"/>
          <w:lang w:val="vi-VN"/>
        </w:rPr>
        <w:t xml:space="preserve">: </w:t>
      </w:r>
      <w:r w:rsidRPr="00FA10ED">
        <w:rPr>
          <w:color w:val="000000"/>
          <w:szCs w:val="28"/>
          <w:lang w:val="vi-VN"/>
        </w:rPr>
        <w:t xml:space="preserve"> </w:t>
      </w:r>
      <w:r w:rsidRPr="00025679">
        <w:rPr>
          <w:color w:val="000000"/>
          <w:szCs w:val="28"/>
          <w:lang w:val="vi-VN"/>
        </w:rPr>
        <w:t xml:space="preserve">SGV, </w:t>
      </w:r>
      <w:r w:rsidRPr="00FA10ED">
        <w:rPr>
          <w:color w:val="000000"/>
          <w:szCs w:val="28"/>
          <w:lang w:val="vi-VN"/>
        </w:rPr>
        <w:t>đàn</w:t>
      </w:r>
      <w:r w:rsidRPr="00FA10ED">
        <w:rPr>
          <w:color w:val="000000"/>
          <w:spacing w:val="1"/>
          <w:szCs w:val="28"/>
          <w:lang w:val="vi-VN"/>
        </w:rPr>
        <w:t xml:space="preserve"> </w:t>
      </w:r>
      <w:r w:rsidRPr="00FA10ED">
        <w:rPr>
          <w:color w:val="000000"/>
          <w:szCs w:val="28"/>
          <w:lang w:val="vi-VN"/>
        </w:rPr>
        <w:t>phím</w:t>
      </w:r>
      <w:r w:rsidRPr="00FA10ED">
        <w:rPr>
          <w:color w:val="000000"/>
          <w:spacing w:val="1"/>
          <w:szCs w:val="28"/>
          <w:lang w:val="vi-VN"/>
        </w:rPr>
        <w:t xml:space="preserve"> </w:t>
      </w:r>
      <w:r w:rsidRPr="00FA10ED">
        <w:rPr>
          <w:color w:val="000000"/>
          <w:szCs w:val="28"/>
          <w:lang w:val="vi-VN"/>
        </w:rPr>
        <w:t>điện</w:t>
      </w:r>
      <w:r w:rsidRPr="00FA10ED">
        <w:rPr>
          <w:color w:val="000000"/>
          <w:spacing w:val="1"/>
          <w:szCs w:val="28"/>
          <w:lang w:val="vi-VN"/>
        </w:rPr>
        <w:t xml:space="preserve"> </w:t>
      </w:r>
      <w:r w:rsidRPr="00FA10ED">
        <w:rPr>
          <w:color w:val="000000"/>
          <w:szCs w:val="28"/>
          <w:lang w:val="vi-VN"/>
        </w:rPr>
        <w:t>tử,</w:t>
      </w:r>
      <w:r w:rsidRPr="00FA10ED">
        <w:rPr>
          <w:color w:val="000000"/>
          <w:spacing w:val="1"/>
          <w:szCs w:val="28"/>
          <w:lang w:val="vi-VN"/>
        </w:rPr>
        <w:t xml:space="preserve"> </w:t>
      </w:r>
      <w:r w:rsidRPr="00FA10ED">
        <w:rPr>
          <w:color w:val="000000"/>
          <w:szCs w:val="28"/>
          <w:lang w:val="vi-VN"/>
        </w:rPr>
        <w:t>phương</w:t>
      </w:r>
      <w:r w:rsidRPr="00FA10ED">
        <w:rPr>
          <w:color w:val="000000"/>
          <w:spacing w:val="1"/>
          <w:szCs w:val="28"/>
          <w:lang w:val="vi-VN"/>
        </w:rPr>
        <w:t xml:space="preserve"> </w:t>
      </w:r>
      <w:r w:rsidRPr="00FA10ED">
        <w:rPr>
          <w:color w:val="000000"/>
          <w:szCs w:val="28"/>
          <w:lang w:val="vi-VN"/>
        </w:rPr>
        <w:t>tiện</w:t>
      </w:r>
      <w:r w:rsidRPr="00FA10ED">
        <w:rPr>
          <w:color w:val="000000"/>
          <w:spacing w:val="1"/>
          <w:szCs w:val="28"/>
          <w:lang w:val="vi-VN"/>
        </w:rPr>
        <w:t xml:space="preserve"> </w:t>
      </w:r>
      <w:r w:rsidRPr="00FA10ED">
        <w:rPr>
          <w:color w:val="000000"/>
          <w:szCs w:val="28"/>
          <w:lang w:val="vi-VN"/>
        </w:rPr>
        <w:t>nghe</w:t>
      </w:r>
      <w:r w:rsidRPr="00FA10ED">
        <w:rPr>
          <w:color w:val="000000"/>
          <w:spacing w:val="1"/>
          <w:szCs w:val="28"/>
          <w:lang w:val="vi-VN"/>
        </w:rPr>
        <w:t xml:space="preserve"> </w:t>
      </w:r>
      <w:r w:rsidRPr="00FA10ED">
        <w:rPr>
          <w:color w:val="000000"/>
          <w:szCs w:val="28"/>
          <w:lang w:val="vi-VN"/>
        </w:rPr>
        <w:t>-</w:t>
      </w:r>
      <w:r w:rsidRPr="00FA10ED">
        <w:rPr>
          <w:color w:val="000000"/>
          <w:spacing w:val="1"/>
          <w:szCs w:val="28"/>
          <w:lang w:val="vi-VN"/>
        </w:rPr>
        <w:t xml:space="preserve"> </w:t>
      </w:r>
      <w:r w:rsidRPr="00FA10ED">
        <w:rPr>
          <w:color w:val="000000"/>
          <w:szCs w:val="28"/>
          <w:lang w:val="vi-VN"/>
        </w:rPr>
        <w:t>nhìn</w:t>
      </w:r>
      <w:r w:rsidRPr="00FA10ED">
        <w:rPr>
          <w:color w:val="000000"/>
          <w:spacing w:val="1"/>
          <w:szCs w:val="28"/>
          <w:lang w:val="vi-VN"/>
        </w:rPr>
        <w:t xml:space="preserve"> </w:t>
      </w:r>
      <w:r w:rsidRPr="00FA10ED">
        <w:rPr>
          <w:color w:val="000000"/>
          <w:szCs w:val="28"/>
          <w:lang w:val="vi-VN"/>
        </w:rPr>
        <w:t>và các tư liệu/ file âm thanh phục vụ cho tiết dạy</w:t>
      </w:r>
      <w:r w:rsidRPr="00025679">
        <w:rPr>
          <w:color w:val="000000"/>
          <w:szCs w:val="28"/>
          <w:lang w:val="vi-VN"/>
        </w:rPr>
        <w:t>, hình ảnh, video…</w:t>
      </w:r>
      <w:r>
        <w:rPr>
          <w:color w:val="000000"/>
          <w:szCs w:val="28"/>
          <w:lang w:val="vi-VN"/>
        </w:rPr>
        <w:t>…</w:t>
      </w:r>
    </w:p>
    <w:p w:rsidR="00A636E7" w:rsidRPr="00025679" w:rsidRDefault="00A636E7" w:rsidP="00A636E7">
      <w:pPr>
        <w:spacing w:before="60"/>
        <w:contextualSpacing/>
        <w:jc w:val="both"/>
        <w:rPr>
          <w:color w:val="000000"/>
          <w:szCs w:val="28"/>
          <w:lang w:val="vi-VN"/>
        </w:rPr>
      </w:pPr>
      <w:r w:rsidRPr="00025679">
        <w:rPr>
          <w:b/>
          <w:color w:val="000000"/>
          <w:szCs w:val="28"/>
          <w:lang w:val="vi-VN"/>
        </w:rPr>
        <w:t xml:space="preserve">2. </w:t>
      </w:r>
      <w:r w:rsidRPr="00FA10ED">
        <w:rPr>
          <w:b/>
          <w:color w:val="000000"/>
          <w:szCs w:val="28"/>
          <w:lang w:val="vi-VN"/>
        </w:rPr>
        <w:t xml:space="preserve">Học sinh: </w:t>
      </w:r>
      <w:r w:rsidRPr="00025679">
        <w:rPr>
          <w:color w:val="000000"/>
          <w:szCs w:val="28"/>
          <w:lang w:val="vi-VN"/>
        </w:rPr>
        <w:t>GSK Âm nhạc 6,</w:t>
      </w:r>
      <w:r w:rsidRPr="00025679">
        <w:rPr>
          <w:b/>
          <w:color w:val="000000"/>
          <w:szCs w:val="28"/>
          <w:lang w:val="vi-VN"/>
        </w:rPr>
        <w:t xml:space="preserve"> </w:t>
      </w:r>
      <w:r w:rsidRPr="00FA10ED">
        <w:rPr>
          <w:color w:val="000000"/>
          <w:szCs w:val="28"/>
          <w:lang w:val="vi-VN"/>
        </w:rPr>
        <w:t>tìm</w:t>
      </w:r>
      <w:r w:rsidRPr="00FA10ED">
        <w:rPr>
          <w:color w:val="000000"/>
          <w:spacing w:val="2"/>
          <w:szCs w:val="28"/>
          <w:lang w:val="vi-VN"/>
        </w:rPr>
        <w:t xml:space="preserve"> </w:t>
      </w:r>
      <w:r w:rsidRPr="00FA10ED">
        <w:rPr>
          <w:color w:val="000000"/>
          <w:szCs w:val="28"/>
          <w:lang w:val="vi-VN"/>
        </w:rPr>
        <w:t>hiểu</w:t>
      </w:r>
      <w:r w:rsidRPr="00FA10ED">
        <w:rPr>
          <w:color w:val="000000"/>
          <w:spacing w:val="2"/>
          <w:szCs w:val="28"/>
          <w:lang w:val="vi-VN"/>
        </w:rPr>
        <w:t xml:space="preserve"> </w:t>
      </w:r>
      <w:r w:rsidRPr="00FA10ED">
        <w:rPr>
          <w:color w:val="000000"/>
          <w:szCs w:val="28"/>
          <w:lang w:val="vi-VN"/>
        </w:rPr>
        <w:t>trước các</w:t>
      </w:r>
      <w:r w:rsidRPr="00FA10ED">
        <w:rPr>
          <w:color w:val="000000"/>
          <w:spacing w:val="2"/>
          <w:szCs w:val="28"/>
          <w:lang w:val="vi-VN"/>
        </w:rPr>
        <w:t xml:space="preserve"> </w:t>
      </w:r>
      <w:r w:rsidRPr="00FA10ED">
        <w:rPr>
          <w:color w:val="000000"/>
          <w:szCs w:val="28"/>
          <w:lang w:val="vi-VN"/>
        </w:rPr>
        <w:t>thông</w:t>
      </w:r>
      <w:r w:rsidRPr="00FA10ED">
        <w:rPr>
          <w:color w:val="000000"/>
          <w:spacing w:val="2"/>
          <w:szCs w:val="28"/>
          <w:lang w:val="vi-VN"/>
        </w:rPr>
        <w:t xml:space="preserve"> </w:t>
      </w:r>
      <w:r w:rsidRPr="00FA10ED">
        <w:rPr>
          <w:color w:val="000000"/>
          <w:szCs w:val="28"/>
          <w:lang w:val="vi-VN"/>
        </w:rPr>
        <w:t>tin liên quan đến bài học</w:t>
      </w:r>
      <w:r w:rsidRPr="00025679">
        <w:rPr>
          <w:color w:val="000000"/>
          <w:szCs w:val="28"/>
          <w:lang w:val="vi-VN"/>
        </w:rPr>
        <w:t>, thanh phách, song loan, trống…..</w:t>
      </w:r>
    </w:p>
    <w:p w:rsidR="00A636E7" w:rsidRDefault="00A636E7" w:rsidP="00A636E7">
      <w:pPr>
        <w:spacing w:before="60"/>
        <w:contextualSpacing/>
        <w:jc w:val="both"/>
        <w:rPr>
          <w:b/>
          <w:color w:val="000000"/>
          <w:sz w:val="24"/>
        </w:rPr>
      </w:pPr>
      <w:r w:rsidRPr="00CA1A70">
        <w:rPr>
          <w:b/>
          <w:color w:val="000000"/>
          <w:sz w:val="24"/>
          <w:lang w:val="vi-VN"/>
        </w:rPr>
        <w:t>III. TIẾN TRÌNH DẠY HỌC</w:t>
      </w:r>
      <w:r>
        <w:rPr>
          <w:b/>
          <w:color w:val="000000"/>
          <w:sz w:val="24"/>
        </w:rPr>
        <w:t>:</w:t>
      </w:r>
    </w:p>
    <w:p w:rsidR="00A636E7" w:rsidRPr="00437F3A" w:rsidRDefault="00A636E7" w:rsidP="00A636E7">
      <w:pPr>
        <w:tabs>
          <w:tab w:val="left" w:pos="360"/>
        </w:tabs>
        <w:spacing w:before="60"/>
        <w:contextualSpacing/>
        <w:rPr>
          <w:rFonts w:eastAsia="Calibri"/>
          <w:szCs w:val="28"/>
        </w:rPr>
      </w:pPr>
      <w:r w:rsidRPr="00437F3A">
        <w:rPr>
          <w:rFonts w:eastAsia="Calibri"/>
          <w:b/>
          <w:szCs w:val="28"/>
        </w:rPr>
        <w:t xml:space="preserve">1. Ổn định lớp: </w:t>
      </w:r>
      <w:r w:rsidRPr="00437F3A">
        <w:rPr>
          <w:rFonts w:eastAsia="Calibri"/>
          <w:szCs w:val="28"/>
        </w:rPr>
        <w:t>Nhắc nhở HS tư thế ngồi.</w:t>
      </w:r>
    </w:p>
    <w:p w:rsidR="00A636E7" w:rsidRPr="00437F3A" w:rsidRDefault="00A636E7" w:rsidP="00A636E7">
      <w:pPr>
        <w:tabs>
          <w:tab w:val="left" w:pos="360"/>
        </w:tabs>
        <w:spacing w:before="60"/>
        <w:contextualSpacing/>
        <w:rPr>
          <w:rFonts w:eastAsia="Calibri"/>
          <w:szCs w:val="28"/>
        </w:rPr>
      </w:pPr>
      <w:r w:rsidRPr="00437F3A">
        <w:rPr>
          <w:rFonts w:eastAsia="Calibri"/>
          <w:b/>
          <w:szCs w:val="28"/>
        </w:rPr>
        <w:t xml:space="preserve">2. Kiểm tra bài cũ: </w:t>
      </w:r>
      <w:r>
        <w:rPr>
          <w:rFonts w:eastAsia="Calibri"/>
          <w:szCs w:val="28"/>
        </w:rPr>
        <w:t>Gọi vài em lên trình bày bài hát đời sống không già vì có chúng em: GV nhận xét ghi điểm.</w:t>
      </w:r>
    </w:p>
    <w:p w:rsidR="00A636E7" w:rsidRPr="002B027D" w:rsidRDefault="00A636E7" w:rsidP="00A636E7">
      <w:pPr>
        <w:tabs>
          <w:tab w:val="left" w:pos="360"/>
        </w:tabs>
        <w:spacing w:before="60"/>
        <w:contextualSpacing/>
        <w:rPr>
          <w:rFonts w:eastAsia="Calibri"/>
          <w:b/>
          <w:szCs w:val="28"/>
        </w:rPr>
      </w:pPr>
      <w:r w:rsidRPr="00437F3A">
        <w:rPr>
          <w:rFonts w:eastAsia="Calibri"/>
          <w:b/>
          <w:szCs w:val="28"/>
        </w:rPr>
        <w:t>3. Bài mới:</w:t>
      </w:r>
    </w:p>
    <w:p w:rsidR="00A636E7" w:rsidRPr="00D95CB7" w:rsidRDefault="00A636E7" w:rsidP="00A636E7">
      <w:pPr>
        <w:spacing w:before="60"/>
        <w:contextualSpacing/>
        <w:jc w:val="center"/>
        <w:rPr>
          <w:b/>
          <w:color w:val="000000"/>
          <w:sz w:val="24"/>
          <w:lang w:val="vi-VN"/>
        </w:rPr>
      </w:pPr>
      <w:r w:rsidRPr="00CA1A70">
        <w:rPr>
          <w:b/>
          <w:bCs/>
          <w:color w:val="000000"/>
          <w:sz w:val="24"/>
          <w:lang w:val="vi-VN"/>
        </w:rPr>
        <w:t xml:space="preserve">NỘI DUNG 1 – NGHE NHẠC: TÁC PHẨM </w:t>
      </w:r>
      <w:r w:rsidRPr="00CA1A70">
        <w:rPr>
          <w:b/>
          <w:bCs/>
          <w:i/>
          <w:color w:val="000000"/>
          <w:sz w:val="24"/>
          <w:lang w:val="vi-VN"/>
        </w:rPr>
        <w:t>THE BLUE DANUBE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1"/>
      </w:tblGrid>
      <w:tr w:rsidR="00A636E7" w:rsidRPr="006A538C" w:rsidTr="00AC701D">
        <w:tc>
          <w:tcPr>
            <w:tcW w:w="9464" w:type="dxa"/>
            <w:gridSpan w:val="2"/>
          </w:tcPr>
          <w:p w:rsidR="00A636E7" w:rsidRPr="006A538C" w:rsidRDefault="00A636E7" w:rsidP="00AC701D">
            <w:pPr>
              <w:spacing w:before="60"/>
              <w:contextualSpacing/>
              <w:jc w:val="center"/>
              <w:rPr>
                <w:b/>
                <w:color w:val="000000"/>
                <w:sz w:val="24"/>
                <w:lang w:val="vi-VN"/>
              </w:rPr>
            </w:pPr>
            <w:r w:rsidRPr="006A538C">
              <w:rPr>
                <w:b/>
                <w:iCs/>
                <w:color w:val="000000"/>
                <w:sz w:val="24"/>
              </w:rPr>
              <w:lastRenderedPageBreak/>
              <w:t>KHỞI ĐỘNG</w:t>
            </w:r>
          </w:p>
        </w:tc>
      </w:tr>
      <w:tr w:rsidR="00A636E7" w:rsidRPr="006A538C" w:rsidTr="00AC701D">
        <w:tc>
          <w:tcPr>
            <w:tcW w:w="4694"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học sinh</w:t>
            </w:r>
          </w:p>
        </w:tc>
      </w:tr>
      <w:tr w:rsidR="00A636E7" w:rsidRPr="006A538C" w:rsidTr="00AC701D">
        <w:tc>
          <w:tcPr>
            <w:tcW w:w="4694" w:type="dxa"/>
          </w:tcPr>
          <w:p w:rsidR="00A636E7" w:rsidRPr="00025679" w:rsidRDefault="00A636E7" w:rsidP="00AC701D">
            <w:pPr>
              <w:ind w:left="187"/>
              <w:contextualSpacing/>
              <w:jc w:val="both"/>
              <w:rPr>
                <w:iCs/>
                <w:color w:val="000000"/>
                <w:szCs w:val="28"/>
                <w:lang w:val="vi-VN"/>
              </w:rPr>
            </w:pPr>
            <w:r w:rsidRPr="006A538C">
              <w:rPr>
                <w:iCs/>
                <w:color w:val="000000"/>
                <w:szCs w:val="28"/>
                <w:lang w:val="vi-VN"/>
              </w:rPr>
              <w:t>- GV chiếu 1 số hình ảnh về dòng sông Danube, giới thiệu cho HS</w:t>
            </w:r>
          </w:p>
        </w:tc>
        <w:tc>
          <w:tcPr>
            <w:tcW w:w="4770" w:type="dxa"/>
          </w:tcPr>
          <w:p w:rsidR="00A636E7" w:rsidRPr="006A538C" w:rsidRDefault="00A636E7" w:rsidP="00AC701D">
            <w:pPr>
              <w:contextualSpacing/>
              <w:jc w:val="both"/>
              <w:rPr>
                <w:color w:val="000000"/>
                <w:szCs w:val="28"/>
                <w:lang w:val="vi-VN"/>
              </w:rPr>
            </w:pPr>
            <w:r w:rsidRPr="006A538C">
              <w:rPr>
                <w:color w:val="000000"/>
                <w:szCs w:val="28"/>
                <w:lang w:val="vi-VN"/>
              </w:rPr>
              <w:t xml:space="preserve">-  Quan sát và ghi nhớ. </w:t>
            </w:r>
          </w:p>
          <w:p w:rsidR="00A636E7" w:rsidRPr="006A538C" w:rsidRDefault="00A636E7" w:rsidP="00AC701D">
            <w:pPr>
              <w:numPr>
                <w:ilvl w:val="0"/>
                <w:numId w:val="1"/>
              </w:numPr>
              <w:ind w:left="187" w:hanging="187"/>
              <w:contextualSpacing/>
              <w:jc w:val="both"/>
              <w:rPr>
                <w:color w:val="000000"/>
                <w:szCs w:val="28"/>
              </w:rPr>
            </w:pPr>
            <w:r w:rsidRPr="006A538C">
              <w:rPr>
                <w:color w:val="000000"/>
                <w:szCs w:val="28"/>
                <w:lang w:val="fr-FR"/>
              </w:rPr>
              <w:t>HS ghi bài.</w:t>
            </w:r>
          </w:p>
        </w:tc>
      </w:tr>
      <w:tr w:rsidR="00A636E7" w:rsidRPr="006A538C" w:rsidTr="00AC701D">
        <w:tc>
          <w:tcPr>
            <w:tcW w:w="4694" w:type="dxa"/>
          </w:tcPr>
          <w:p w:rsidR="00A636E7" w:rsidRPr="00025679" w:rsidRDefault="00A636E7" w:rsidP="00AC701D">
            <w:pPr>
              <w:ind w:left="187"/>
              <w:contextualSpacing/>
              <w:jc w:val="both"/>
              <w:rPr>
                <w:color w:val="000000"/>
                <w:szCs w:val="28"/>
                <w:lang w:val="vi-VN"/>
              </w:rPr>
            </w:pPr>
            <w:r w:rsidRPr="006A538C">
              <w:rPr>
                <w:color w:val="000000"/>
                <w:szCs w:val="28"/>
                <w:lang w:val="vi-VN"/>
              </w:rPr>
              <w:t xml:space="preserve"> - GV dẫn dắt vào nội dung bài học .</w:t>
            </w:r>
          </w:p>
        </w:tc>
        <w:tc>
          <w:tcPr>
            <w:tcW w:w="4770" w:type="dxa"/>
          </w:tcPr>
          <w:p w:rsidR="00A636E7" w:rsidRPr="006A538C" w:rsidRDefault="00A636E7" w:rsidP="00AC701D">
            <w:pPr>
              <w:pStyle w:val="TableParagraph"/>
              <w:spacing w:before="98"/>
              <w:ind w:left="0" w:right="150"/>
              <w:contextualSpacing/>
              <w:jc w:val="both"/>
              <w:rPr>
                <w:bCs/>
                <w:iCs/>
                <w:color w:val="000000"/>
                <w:sz w:val="28"/>
                <w:szCs w:val="28"/>
                <w:lang w:val="vi-VN"/>
              </w:rPr>
            </w:pPr>
            <w:r w:rsidRPr="006A538C">
              <w:rPr>
                <w:bCs/>
                <w:iCs/>
                <w:color w:val="000000"/>
                <w:sz w:val="28"/>
                <w:szCs w:val="28"/>
                <w:lang w:val="vi-VN"/>
              </w:rPr>
              <w:t>- HS ghi nội dung bài.</w:t>
            </w:r>
          </w:p>
        </w:tc>
      </w:tr>
      <w:tr w:rsidR="00A636E7" w:rsidRPr="006A538C" w:rsidTr="00AC701D">
        <w:tc>
          <w:tcPr>
            <w:tcW w:w="9464" w:type="dxa"/>
            <w:gridSpan w:val="2"/>
          </w:tcPr>
          <w:p w:rsidR="00A636E7" w:rsidRPr="006A538C" w:rsidRDefault="00A636E7" w:rsidP="00AC701D">
            <w:pPr>
              <w:spacing w:before="60"/>
              <w:contextualSpacing/>
              <w:jc w:val="center"/>
              <w:rPr>
                <w:b/>
                <w:color w:val="000000"/>
                <w:sz w:val="24"/>
                <w:lang w:val="vi-VN"/>
              </w:rPr>
            </w:pPr>
            <w:r w:rsidRPr="00025679">
              <w:rPr>
                <w:b/>
                <w:bCs/>
                <w:iCs/>
                <w:color w:val="000000"/>
                <w:sz w:val="24"/>
                <w:lang w:val="vi-VN"/>
              </w:rPr>
              <w:t>HÌNH THÀNH KIẾN THỨC MỚI</w:t>
            </w:r>
          </w:p>
        </w:tc>
      </w:tr>
      <w:tr w:rsidR="00A636E7" w:rsidRPr="006A538C" w:rsidTr="00AC701D">
        <w:tc>
          <w:tcPr>
            <w:tcW w:w="4694"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học sinh</w:t>
            </w:r>
          </w:p>
        </w:tc>
      </w:tr>
      <w:tr w:rsidR="00A636E7" w:rsidRPr="006A538C" w:rsidTr="00AC701D">
        <w:tc>
          <w:tcPr>
            <w:tcW w:w="4694" w:type="dxa"/>
          </w:tcPr>
          <w:p w:rsidR="00A636E7" w:rsidRPr="006A538C" w:rsidRDefault="00A636E7" w:rsidP="00A636E7">
            <w:pPr>
              <w:numPr>
                <w:ilvl w:val="1"/>
                <w:numId w:val="6"/>
              </w:numPr>
              <w:tabs>
                <w:tab w:val="left" w:pos="348"/>
              </w:tabs>
              <w:ind w:left="187" w:hanging="187"/>
              <w:jc w:val="both"/>
              <w:rPr>
                <w:b/>
                <w:bCs/>
                <w:i/>
                <w:iCs/>
                <w:color w:val="000000"/>
                <w:szCs w:val="28"/>
                <w:lang w:val="fr-FR"/>
              </w:rPr>
            </w:pPr>
            <w:r w:rsidRPr="006A538C">
              <w:rPr>
                <w:b/>
                <w:bCs/>
                <w:i/>
                <w:iCs/>
                <w:color w:val="000000"/>
                <w:szCs w:val="28"/>
                <w:lang w:val="fr-FR"/>
              </w:rPr>
              <w:t>Nghe</w:t>
            </w:r>
            <w:r w:rsidRPr="006A538C">
              <w:rPr>
                <w:b/>
                <w:bCs/>
                <w:i/>
                <w:iCs/>
                <w:color w:val="000000"/>
                <w:szCs w:val="28"/>
                <w:lang w:val="vi-VN"/>
              </w:rPr>
              <w:t xml:space="preserve"> tác phẩm</w:t>
            </w:r>
          </w:p>
          <w:p w:rsidR="00A636E7" w:rsidRPr="006A538C" w:rsidRDefault="00A636E7" w:rsidP="00AC701D">
            <w:pPr>
              <w:numPr>
                <w:ilvl w:val="0"/>
                <w:numId w:val="1"/>
              </w:numPr>
              <w:ind w:left="187" w:hanging="187"/>
              <w:contextualSpacing/>
              <w:jc w:val="both"/>
              <w:rPr>
                <w:bCs/>
                <w:iCs/>
                <w:color w:val="000000"/>
                <w:szCs w:val="28"/>
                <w:lang w:val="vi-VN"/>
              </w:rPr>
            </w:pPr>
            <w:r w:rsidRPr="006A538C">
              <w:rPr>
                <w:color w:val="000000"/>
                <w:szCs w:val="28"/>
              </w:rPr>
              <w:t>GV mở</w:t>
            </w:r>
            <w:r w:rsidRPr="006A538C">
              <w:rPr>
                <w:color w:val="000000"/>
                <w:szCs w:val="28"/>
                <w:lang w:val="vi-VN"/>
              </w:rPr>
              <w:t xml:space="preserve"> nhạc tác phẩm: </w:t>
            </w:r>
            <w:r w:rsidRPr="006A538C">
              <w:rPr>
                <w:color w:val="000000"/>
                <w:szCs w:val="28"/>
                <w:lang w:val="vi-VN"/>
              </w:rPr>
              <w:br/>
            </w:r>
            <w:r w:rsidRPr="006A538C">
              <w:rPr>
                <w:bCs/>
                <w:i/>
                <w:color w:val="000000"/>
                <w:szCs w:val="28"/>
                <w:lang w:val="vi-VN"/>
              </w:rPr>
              <w:t xml:space="preserve">The Blue </w:t>
            </w:r>
            <w:smartTag w:uri="urn:schemas-microsoft-com:office:smarttags" w:element="place">
              <w:r w:rsidRPr="006A538C">
                <w:rPr>
                  <w:bCs/>
                  <w:i/>
                  <w:color w:val="000000"/>
                  <w:szCs w:val="28"/>
                  <w:lang w:val="vi-VN"/>
                </w:rPr>
                <w:t>Danube</w:t>
              </w:r>
            </w:smartTag>
            <w:r w:rsidRPr="006A538C">
              <w:rPr>
                <w:bCs/>
                <w:i/>
                <w:color w:val="000000"/>
                <w:szCs w:val="28"/>
              </w:rPr>
              <w:t xml:space="preserve">. </w:t>
            </w:r>
            <w:r w:rsidRPr="006A538C">
              <w:rPr>
                <w:bCs/>
                <w:iCs/>
                <w:color w:val="000000"/>
                <w:szCs w:val="28"/>
                <w:lang w:val="vi-VN"/>
              </w:rPr>
              <w:t>GV hướng dẫn HS cách nghe nhạc</w:t>
            </w:r>
            <w:r w:rsidRPr="006A538C">
              <w:rPr>
                <w:bCs/>
                <w:iCs/>
                <w:color w:val="000000"/>
                <w:szCs w:val="28"/>
              </w:rPr>
              <w:t>.</w:t>
            </w:r>
          </w:p>
          <w:p w:rsidR="00A636E7" w:rsidRPr="006A538C" w:rsidRDefault="00A636E7" w:rsidP="00AC701D">
            <w:pPr>
              <w:numPr>
                <w:ilvl w:val="0"/>
                <w:numId w:val="1"/>
              </w:numPr>
              <w:ind w:left="180" w:hanging="180"/>
              <w:jc w:val="both"/>
              <w:rPr>
                <w:bCs/>
                <w:color w:val="000000"/>
                <w:szCs w:val="28"/>
                <w:lang w:val="vi-VN"/>
              </w:rPr>
            </w:pPr>
            <w:r w:rsidRPr="006A538C">
              <w:rPr>
                <w:bCs/>
                <w:i/>
                <w:color w:val="000000"/>
                <w:szCs w:val="28"/>
                <w:lang w:val="vi-VN"/>
              </w:rPr>
              <w:t xml:space="preserve"> </w:t>
            </w:r>
            <w:r w:rsidRPr="006A538C">
              <w:rPr>
                <w:bCs/>
                <w:color w:val="000000"/>
                <w:szCs w:val="28"/>
                <w:lang w:val="vi-VN"/>
              </w:rPr>
              <w:t>Thả lỏng cơ thể, thư giãn, lắng nghe để cảm nhận những giai điệu đẹp của tác phẩm. Khuyến khích HS thể hiện cảm xúc qua nét mặt, điệu bộ hoặc đung đưa nhẹ nhàng theo nhạc</w:t>
            </w:r>
          </w:p>
        </w:tc>
        <w:tc>
          <w:tcPr>
            <w:tcW w:w="4770" w:type="dxa"/>
          </w:tcPr>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r w:rsidRPr="006A538C">
              <w:rPr>
                <w:color w:val="000000"/>
                <w:szCs w:val="28"/>
                <w:lang w:val="vi-VN"/>
              </w:rPr>
              <w:t xml:space="preserve"> Cả lớp lắng nghe</w:t>
            </w:r>
          </w:p>
          <w:p w:rsidR="00A636E7" w:rsidRPr="006A538C" w:rsidRDefault="00A636E7" w:rsidP="00AC701D">
            <w:pPr>
              <w:numPr>
                <w:ilvl w:val="0"/>
                <w:numId w:val="1"/>
              </w:numPr>
              <w:ind w:left="187" w:hanging="187"/>
              <w:contextualSpacing/>
              <w:jc w:val="both"/>
              <w:rPr>
                <w:color w:val="000000"/>
                <w:szCs w:val="28"/>
                <w:lang w:val="vi-VN"/>
              </w:rPr>
            </w:pPr>
            <w:r w:rsidRPr="006A538C">
              <w:rPr>
                <w:color w:val="000000"/>
                <w:szCs w:val="28"/>
                <w:lang w:val="vi-VN"/>
              </w:rPr>
              <w:t>HS lắng nghe, Cảm nhận về tác phẩm.</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HS nghe nhạc với tinh thần thoải mái, thả lỏng cơ thể, có thể đung đưa hoặc vỗ tay theo nhịp điệu tác phẩm.</w:t>
            </w:r>
          </w:p>
          <w:p w:rsidR="00A636E7" w:rsidRPr="006A538C" w:rsidRDefault="00A636E7" w:rsidP="00AC701D">
            <w:pPr>
              <w:numPr>
                <w:ilvl w:val="0"/>
                <w:numId w:val="1"/>
              </w:numPr>
              <w:ind w:left="187" w:hanging="187"/>
              <w:contextualSpacing/>
              <w:jc w:val="both"/>
              <w:rPr>
                <w:color w:val="000000"/>
                <w:szCs w:val="28"/>
                <w:lang w:val="vi-VN"/>
              </w:rPr>
            </w:pPr>
          </w:p>
          <w:p w:rsidR="00A636E7" w:rsidRPr="006A538C" w:rsidRDefault="00A636E7" w:rsidP="00AC701D">
            <w:pPr>
              <w:ind w:left="180"/>
              <w:jc w:val="both"/>
              <w:rPr>
                <w:b/>
                <w:i/>
                <w:iCs/>
                <w:color w:val="000000"/>
                <w:spacing w:val="-6"/>
                <w:szCs w:val="28"/>
                <w:lang w:val="vi-VN"/>
              </w:rPr>
            </w:pPr>
          </w:p>
        </w:tc>
      </w:tr>
      <w:tr w:rsidR="00A636E7" w:rsidRPr="006A538C" w:rsidTr="00AC701D">
        <w:tc>
          <w:tcPr>
            <w:tcW w:w="4694" w:type="dxa"/>
          </w:tcPr>
          <w:p w:rsidR="00A636E7" w:rsidRPr="006A538C" w:rsidRDefault="00A636E7" w:rsidP="00A636E7">
            <w:pPr>
              <w:numPr>
                <w:ilvl w:val="1"/>
                <w:numId w:val="6"/>
              </w:numPr>
              <w:tabs>
                <w:tab w:val="left" w:pos="348"/>
              </w:tabs>
              <w:ind w:left="187" w:hanging="187"/>
              <w:jc w:val="both"/>
              <w:rPr>
                <w:b/>
                <w:i/>
                <w:iCs/>
                <w:color w:val="000000"/>
                <w:szCs w:val="28"/>
                <w:lang w:val="vi-VN"/>
              </w:rPr>
            </w:pPr>
            <w:r w:rsidRPr="006A538C">
              <w:rPr>
                <w:b/>
                <w:i/>
                <w:iCs/>
                <w:color w:val="000000"/>
                <w:szCs w:val="28"/>
                <w:lang w:val="vi-VN"/>
              </w:rPr>
              <w:t xml:space="preserve">Tìm hiểu vài nét về tác giả và tác phẩm: </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GV đặt câu hỏi</w:t>
            </w:r>
            <w:r w:rsidRPr="006A538C">
              <w:rPr>
                <w:b/>
                <w:color w:val="000000"/>
                <w:szCs w:val="28"/>
                <w:lang w:val="vi-VN"/>
              </w:rPr>
              <w:t xml:space="preserve"> </w:t>
            </w:r>
            <w:r w:rsidRPr="006A538C">
              <w:rPr>
                <w:color w:val="000000"/>
                <w:szCs w:val="28"/>
                <w:lang w:val="vi-VN"/>
              </w:rPr>
              <w:t>gợi ý để HS chia sẻ:</w:t>
            </w:r>
          </w:p>
          <w:p w:rsidR="00A636E7" w:rsidRPr="006A538C" w:rsidRDefault="00A636E7" w:rsidP="00AC701D">
            <w:pPr>
              <w:ind w:left="180"/>
              <w:jc w:val="both"/>
              <w:rPr>
                <w:color w:val="000000"/>
                <w:szCs w:val="28"/>
                <w:lang w:val="vi-VN"/>
              </w:rPr>
            </w:pPr>
            <w:r w:rsidRPr="006A538C">
              <w:rPr>
                <w:color w:val="000000"/>
                <w:szCs w:val="28"/>
                <w:lang w:val="vi-VN"/>
              </w:rPr>
              <w:t xml:space="preserve">+ Cảm nhận về giai điệu tác phẩm </w:t>
            </w:r>
            <w:r w:rsidRPr="006A538C">
              <w:rPr>
                <w:bCs/>
                <w:i/>
                <w:color w:val="000000"/>
                <w:szCs w:val="28"/>
                <w:lang w:val="vi-VN"/>
              </w:rPr>
              <w:t>The Blue Danube</w:t>
            </w:r>
            <w:r w:rsidRPr="006A538C">
              <w:rPr>
                <w:color w:val="000000"/>
                <w:szCs w:val="28"/>
                <w:lang w:val="vi-VN"/>
              </w:rPr>
              <w:t xml:space="preserve">  (nhanh, chậm, vui, buồn).</w:t>
            </w:r>
          </w:p>
          <w:p w:rsidR="00A636E7" w:rsidRPr="006A538C" w:rsidRDefault="00A636E7" w:rsidP="00AC701D">
            <w:pPr>
              <w:ind w:left="180"/>
              <w:jc w:val="both"/>
              <w:rPr>
                <w:color w:val="000000"/>
                <w:szCs w:val="28"/>
                <w:lang w:val="vi-VN"/>
              </w:rPr>
            </w:pPr>
            <w:r w:rsidRPr="006A538C">
              <w:rPr>
                <w:i/>
                <w:iCs/>
                <w:color w:val="000000"/>
                <w:szCs w:val="28"/>
                <w:lang w:val="vi-VN"/>
              </w:rPr>
              <w:t>Giai điệu uyển chuyển , nhịp nhàng, gợi lên bức tranh êm đềm, hiền hòa của dòng sông xanh Danube như toát lên vẻ hiện đại , sống động của thành phố Viên, trung tâm nước Áo nơi có dòng sông Danube chảy qua</w:t>
            </w:r>
            <w:r w:rsidRPr="006A538C">
              <w:rPr>
                <w:color w:val="000000"/>
                <w:szCs w:val="28"/>
                <w:lang w:val="vi-VN"/>
              </w:rPr>
              <w:t>.</w:t>
            </w:r>
            <w:r w:rsidRPr="006A538C">
              <w:rPr>
                <w:color w:val="000000"/>
                <w:szCs w:val="28"/>
                <w:lang w:val="vi-VN"/>
              </w:rPr>
              <w:br/>
              <w:t xml:space="preserve"> + Thể hiện cảm xúc của mình khi nghe tác phẩm (cảm thấy phấn khích, vui tươi, thoải mái, có yêu thích hay không, vì sao?).</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 xml:space="preserve">GV chỉ định 1 nhóm  HS lên bảng trình bày nội dung đã chuẩn bị ở nhà </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 xml:space="preserve">Nhóm 1: Nêu những hiểu biết của em về tác giả và tác phẩm? </w:t>
            </w:r>
          </w:p>
          <w:p w:rsidR="00A636E7" w:rsidRPr="006A538C" w:rsidRDefault="00A636E7" w:rsidP="00AC701D">
            <w:pPr>
              <w:ind w:left="180"/>
              <w:jc w:val="both"/>
              <w:rPr>
                <w:color w:val="000000"/>
                <w:szCs w:val="28"/>
                <w:lang w:val="vi-VN"/>
              </w:rPr>
            </w:pPr>
            <w:r w:rsidRPr="006A538C">
              <w:rPr>
                <w:color w:val="000000"/>
                <w:szCs w:val="28"/>
                <w:lang w:val="vi-VN"/>
              </w:rPr>
              <w:t>( Nhạc sĩ người Áo Johann Strauss II ( 1825-1899) chủ yếu sáng tác nhạc nhẹ và được mệnh danh là “ Vua nhạc Waltz” Ông chịu trách nhiệm phổ biến điệu Waltz tại Viên ( Áo) trong thế kỉ 19.</w:t>
            </w:r>
          </w:p>
          <w:p w:rsidR="00A636E7" w:rsidRPr="006A538C" w:rsidRDefault="00A636E7" w:rsidP="00AC701D">
            <w:pPr>
              <w:ind w:left="180"/>
              <w:jc w:val="both"/>
              <w:rPr>
                <w:color w:val="000000"/>
                <w:szCs w:val="28"/>
                <w:lang w:val="vi-VN"/>
              </w:rPr>
            </w:pPr>
            <w:r w:rsidRPr="006A538C">
              <w:rPr>
                <w:color w:val="000000"/>
                <w:szCs w:val="28"/>
                <w:lang w:val="vi-VN"/>
              </w:rPr>
              <w:t xml:space="preserve">Tác phẩm </w:t>
            </w:r>
            <w:r w:rsidRPr="006A538C">
              <w:rPr>
                <w:bCs/>
                <w:i/>
                <w:color w:val="000000"/>
                <w:szCs w:val="28"/>
                <w:lang w:val="vi-VN"/>
              </w:rPr>
              <w:t>The Blue Danube</w:t>
            </w:r>
            <w:r w:rsidRPr="006A538C">
              <w:rPr>
                <w:color w:val="000000"/>
                <w:szCs w:val="28"/>
                <w:lang w:val="vi-VN"/>
              </w:rPr>
              <w:t xml:space="preserve">  viết năm 1866...</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lastRenderedPageBreak/>
              <w:t xml:space="preserve">GV chỉ định HS nhận xét, bổ sung. GV nhận xét, bổ sung thông tin và chỉnh sửa các thông tin chưa chính xác cho các nhóm. </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Cho HS nghe lại tác phẩm lần 2</w:t>
            </w:r>
          </w:p>
        </w:tc>
        <w:tc>
          <w:tcPr>
            <w:tcW w:w="4770" w:type="dxa"/>
          </w:tcPr>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r w:rsidRPr="006A538C">
              <w:rPr>
                <w:color w:val="000000"/>
                <w:szCs w:val="28"/>
                <w:lang w:val="vi-VN"/>
              </w:rPr>
              <w:t>- HS trả lời</w:t>
            </w: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r w:rsidRPr="006A538C">
              <w:rPr>
                <w:color w:val="000000"/>
                <w:szCs w:val="28"/>
                <w:lang w:val="vi-VN"/>
              </w:rPr>
              <w:t>- Đại diện nhóm 1 lên bảng trình bày.</w:t>
            </w: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r w:rsidRPr="006A538C">
              <w:rPr>
                <w:color w:val="000000"/>
                <w:szCs w:val="28"/>
                <w:lang w:val="vi-VN"/>
              </w:rPr>
              <w:lastRenderedPageBreak/>
              <w:t>- HS nhận xét, bổ sung.</w:t>
            </w: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r w:rsidRPr="006A538C">
              <w:rPr>
                <w:color w:val="000000"/>
                <w:szCs w:val="28"/>
                <w:lang w:val="vi-VN"/>
              </w:rPr>
              <w:t>- HS lắng nghe và cảm nhận</w:t>
            </w:r>
          </w:p>
        </w:tc>
      </w:tr>
      <w:tr w:rsidR="00A636E7" w:rsidRPr="006A538C" w:rsidTr="00AC701D">
        <w:tc>
          <w:tcPr>
            <w:tcW w:w="9464" w:type="dxa"/>
            <w:gridSpan w:val="2"/>
          </w:tcPr>
          <w:p w:rsidR="00A636E7" w:rsidRPr="006A538C" w:rsidRDefault="00A636E7" w:rsidP="00AC701D">
            <w:pPr>
              <w:jc w:val="center"/>
              <w:rPr>
                <w:color w:val="000000"/>
                <w:sz w:val="24"/>
                <w:lang w:val="vi-VN"/>
              </w:rPr>
            </w:pPr>
            <w:r w:rsidRPr="006A538C">
              <w:rPr>
                <w:b/>
                <w:bCs/>
                <w:iCs/>
                <w:color w:val="000000"/>
                <w:sz w:val="24"/>
              </w:rPr>
              <w:lastRenderedPageBreak/>
              <w:t>LUYỆN TẬP</w:t>
            </w:r>
          </w:p>
        </w:tc>
      </w:tr>
      <w:tr w:rsidR="00A636E7" w:rsidRPr="006A538C" w:rsidTr="00AC701D">
        <w:tc>
          <w:tcPr>
            <w:tcW w:w="4694"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học sinh</w:t>
            </w:r>
          </w:p>
        </w:tc>
      </w:tr>
      <w:tr w:rsidR="00A636E7" w:rsidRPr="006A538C" w:rsidTr="00AC701D">
        <w:tc>
          <w:tcPr>
            <w:tcW w:w="4694" w:type="dxa"/>
          </w:tcPr>
          <w:p w:rsidR="00A636E7" w:rsidRPr="006A538C" w:rsidRDefault="00A636E7" w:rsidP="00AC701D">
            <w:pPr>
              <w:jc w:val="both"/>
              <w:rPr>
                <w:b/>
                <w:i/>
                <w:iCs/>
                <w:color w:val="000000"/>
                <w:szCs w:val="28"/>
                <w:lang w:val="vi-VN"/>
              </w:rPr>
            </w:pPr>
            <w:r>
              <w:rPr>
                <w:b/>
                <w:i/>
                <w:iCs/>
                <w:noProof/>
                <w:color w:val="000000"/>
                <w:szCs w:val="28"/>
              </w:rPr>
              <mc:AlternateContent>
                <mc:Choice Requires="wpg">
                  <w:drawing>
                    <wp:anchor distT="0" distB="0" distL="114300" distR="114300" simplePos="0" relativeHeight="251660288" behindDoc="0" locked="0" layoutInCell="1" allowOverlap="1">
                      <wp:simplePos x="0" y="0"/>
                      <wp:positionH relativeFrom="column">
                        <wp:posOffset>1596390</wp:posOffset>
                      </wp:positionH>
                      <wp:positionV relativeFrom="paragraph">
                        <wp:posOffset>127000</wp:posOffset>
                      </wp:positionV>
                      <wp:extent cx="211455" cy="304800"/>
                      <wp:effectExtent l="1905" t="381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 cy="304800"/>
                                <a:chOff x="4838" y="9450"/>
                                <a:chExt cx="333" cy="670"/>
                              </a:xfrm>
                            </wpg:grpSpPr>
                            <wps:wsp>
                              <wps:cNvPr id="10" name="Text Box 2"/>
                              <wps:cNvSpPr txBox="1">
                                <a:spLocks noChangeArrowheads="1"/>
                              </wps:cNvSpPr>
                              <wps:spPr bwMode="auto">
                                <a:xfrm>
                                  <a:off x="4838" y="9640"/>
                                  <a:ext cx="33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E7" w:rsidRPr="006808CC" w:rsidRDefault="00A636E7" w:rsidP="00A636E7">
                                    <w:r w:rsidRPr="006808CC">
                                      <w:t>4</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4838" y="9450"/>
                                  <a:ext cx="33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E7" w:rsidRPr="006808CC" w:rsidRDefault="00A636E7" w:rsidP="00A636E7">
                                    <w:r>
                                      <w:t xml:space="preserve">3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125.7pt;margin-top:10pt;width:16.65pt;height:24pt;z-index:251660288" coordorigin="4838,9450" coordsize="33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">
                      <v:shapetype id="_x0000_t202" coordsize="21600,21600" o:spt="202" path="m,l,21600r21600,l21600,xe">
                        <v:stroke joinstyle="miter"/>
                        <v:path gradientshapeok="t" o:connecttype="rect"/>
                      </v:shapetype>
                      <v:shape id="Text Box 2" o:spid="_x0000_s1027" type="#_x0000_t202" style="position:absolute;left:4838;top:9640;width:33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636E7" w:rsidRPr="006808CC" w:rsidRDefault="00A636E7" w:rsidP="00A636E7">
                              <w:r w:rsidRPr="006808CC">
                                <w:t>4</w:t>
                              </w:r>
                            </w:p>
                          </w:txbxContent>
                        </v:textbox>
                      </v:shape>
                      <v:shape id="Text Box 2" o:spid="_x0000_s1028" type="#_x0000_t202" style="position:absolute;left:4838;top:9450;width:33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A636E7" w:rsidRPr="006808CC" w:rsidRDefault="00A636E7" w:rsidP="00A636E7">
                              <w:r>
                                <w:t xml:space="preserve">3 </w:t>
                              </w:r>
                            </w:p>
                          </w:txbxContent>
                        </v:textbox>
                      </v:shape>
                    </v:group>
                  </w:pict>
                </mc:Fallback>
              </mc:AlternateContent>
            </w:r>
            <w:r w:rsidRPr="006A538C">
              <w:rPr>
                <w:b/>
                <w:i/>
                <w:iCs/>
                <w:color w:val="000000"/>
                <w:szCs w:val="28"/>
                <w:lang w:val="vi-VN"/>
              </w:rPr>
              <w:t xml:space="preserve">    Vận động theo nhịp </w:t>
            </w:r>
            <w:r>
              <w:rPr>
                <w:b/>
                <w:i/>
                <w:iCs/>
                <w:color w:val="000000"/>
                <w:szCs w:val="28"/>
              </w:rPr>
              <w:t xml:space="preserve">   </w:t>
            </w:r>
            <w:r w:rsidRPr="006A538C">
              <w:rPr>
                <w:b/>
                <w:bCs/>
                <w:i/>
                <w:iCs/>
                <w:color w:val="000000"/>
                <w:szCs w:val="28"/>
              </w:rPr>
              <w:t>t</w:t>
            </w:r>
            <w:r w:rsidRPr="006A538C">
              <w:rPr>
                <w:b/>
                <w:bCs/>
                <w:i/>
                <w:iCs/>
                <w:color w:val="000000"/>
                <w:szCs w:val="28"/>
                <w:lang w:val="vi-VN"/>
              </w:rPr>
              <w:t>ác phẩm The Blu Danube</w:t>
            </w:r>
          </w:p>
          <w:p w:rsidR="00A636E7" w:rsidRPr="006A538C" w:rsidRDefault="00A636E7" w:rsidP="00AC701D">
            <w:pPr>
              <w:jc w:val="both"/>
              <w:rPr>
                <w:color w:val="000000"/>
                <w:szCs w:val="28"/>
                <w:lang w:val="vi-VN"/>
              </w:rPr>
            </w:pPr>
            <w:r w:rsidRPr="00025679">
              <w:rPr>
                <w:color w:val="000000"/>
                <w:szCs w:val="28"/>
                <w:lang w:val="vi-VN"/>
              </w:rPr>
              <w:t xml:space="preserve">- </w:t>
            </w:r>
            <w:r w:rsidRPr="006A538C">
              <w:rPr>
                <w:color w:val="000000"/>
                <w:szCs w:val="28"/>
                <w:lang w:val="vi-VN"/>
              </w:rPr>
              <w:t>GV mở cho HS quan sát video mẫu hướng dẫn các động tác vận động theo điệu Valse</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 xml:space="preserve">Ghép với nhạc sau khi đã tập hết các động tác cơ bản. </w:t>
            </w:r>
          </w:p>
          <w:p w:rsidR="00A636E7" w:rsidRPr="00025679" w:rsidRDefault="00A636E7" w:rsidP="00AC701D">
            <w:pPr>
              <w:ind w:left="180"/>
              <w:jc w:val="both"/>
              <w:rPr>
                <w:color w:val="000000"/>
                <w:szCs w:val="28"/>
                <w:lang w:val="vi-VN"/>
              </w:rPr>
            </w:pPr>
            <w:r>
              <w:rPr>
                <w:b/>
                <w:i/>
                <w:iCs/>
                <w:noProof/>
                <w:color w:val="000000"/>
                <w:szCs w:val="28"/>
              </w:rPr>
              <mc:AlternateContent>
                <mc:Choice Requires="wpg">
                  <w:drawing>
                    <wp:anchor distT="0" distB="0" distL="114300" distR="114300" simplePos="0" relativeHeight="251659264" behindDoc="0" locked="0" layoutInCell="1" allowOverlap="1">
                      <wp:simplePos x="0" y="0"/>
                      <wp:positionH relativeFrom="column">
                        <wp:posOffset>1173480</wp:posOffset>
                      </wp:positionH>
                      <wp:positionV relativeFrom="paragraph">
                        <wp:posOffset>581660</wp:posOffset>
                      </wp:positionV>
                      <wp:extent cx="211455" cy="425450"/>
                      <wp:effectExtent l="0" t="317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 cy="425450"/>
                                <a:chOff x="4838" y="9450"/>
                                <a:chExt cx="333" cy="670"/>
                              </a:xfrm>
                            </wpg:grpSpPr>
                            <wps:wsp>
                              <wps:cNvPr id="7" name="Text Box 2"/>
                              <wps:cNvSpPr txBox="1">
                                <a:spLocks noChangeArrowheads="1"/>
                              </wps:cNvSpPr>
                              <wps:spPr bwMode="auto">
                                <a:xfrm>
                                  <a:off x="4838" y="9640"/>
                                  <a:ext cx="33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E7" w:rsidRPr="006808CC" w:rsidRDefault="00A636E7" w:rsidP="00A636E7">
                                    <w:r w:rsidRPr="006808CC">
                                      <w:t>4</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4838" y="9450"/>
                                  <a:ext cx="33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E7" w:rsidRPr="006808CC" w:rsidRDefault="00A636E7" w:rsidP="00A636E7">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92.4pt;margin-top:45.8pt;width:16.65pt;height:33.5pt;z-index:251659264" coordorigin="4838,9450" coordsize="33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">
                      <v:shape id="Text Box 2" o:spid="_x0000_s1030" type="#_x0000_t202" style="position:absolute;left:4838;top:9640;width:33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636E7" w:rsidRPr="006808CC" w:rsidRDefault="00A636E7" w:rsidP="00A636E7">
                              <w:r w:rsidRPr="006808CC">
                                <w:t>4</w:t>
                              </w:r>
                            </w:p>
                          </w:txbxContent>
                        </v:textbox>
                      </v:shape>
                      <v:shape id="Text Box 2" o:spid="_x0000_s1031" type="#_x0000_t202" style="position:absolute;left:4838;top:9450;width:33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636E7" w:rsidRPr="006808CC" w:rsidRDefault="00A636E7" w:rsidP="00A636E7">
                              <w:r>
                                <w:t>3</w:t>
                              </w:r>
                            </w:p>
                          </w:txbxContent>
                        </v:textbox>
                      </v:shape>
                    </v:group>
                  </w:pict>
                </mc:Fallback>
              </mc:AlternateContent>
            </w:r>
            <w:r w:rsidRPr="006A538C">
              <w:rPr>
                <w:color w:val="000000"/>
                <w:szCs w:val="28"/>
                <w:lang w:val="vi-VN"/>
              </w:rPr>
              <w:t>GV lưu ý: HS thả lỏng người, thư giãn khi vận động, khuyến khích HS tưởng tượng, sáng tạo 1 số động tác phù hợp nhị</w:t>
            </w:r>
            <w:r>
              <w:rPr>
                <w:color w:val="000000"/>
                <w:szCs w:val="28"/>
                <w:lang w:val="vi-VN"/>
              </w:rPr>
              <w:t xml:space="preserve">p </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Chỉ định 1 nhóm thực hiện.</w:t>
            </w:r>
          </w:p>
        </w:tc>
        <w:tc>
          <w:tcPr>
            <w:tcW w:w="4770" w:type="dxa"/>
          </w:tcPr>
          <w:p w:rsidR="00A636E7" w:rsidRPr="006A538C" w:rsidRDefault="00A636E7" w:rsidP="00AC701D">
            <w:pPr>
              <w:ind w:left="180"/>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r>
              <w:rPr>
                <w:color w:val="000000"/>
                <w:szCs w:val="28"/>
                <w:lang w:val="vi-VN"/>
              </w:rPr>
              <w:t xml:space="preserve">- </w:t>
            </w:r>
            <w:r w:rsidRPr="006A538C">
              <w:rPr>
                <w:color w:val="000000"/>
                <w:szCs w:val="28"/>
                <w:lang w:val="vi-VN"/>
              </w:rPr>
              <w:t>Cả lớp thực hiện.</w:t>
            </w: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Cả lớp thực hiện</w:t>
            </w:r>
          </w:p>
          <w:p w:rsidR="00A636E7" w:rsidRDefault="00A636E7" w:rsidP="00AC701D">
            <w:pPr>
              <w:jc w:val="both"/>
              <w:rPr>
                <w:color w:val="000000"/>
                <w:szCs w:val="28"/>
              </w:rPr>
            </w:pPr>
          </w:p>
          <w:p w:rsidR="00A636E7" w:rsidRDefault="00A636E7" w:rsidP="00AC701D">
            <w:pPr>
              <w:jc w:val="both"/>
              <w:rPr>
                <w:color w:val="000000"/>
                <w:szCs w:val="28"/>
              </w:rPr>
            </w:pPr>
          </w:p>
          <w:p w:rsidR="00A636E7" w:rsidRDefault="00A636E7" w:rsidP="00AC701D">
            <w:pPr>
              <w:jc w:val="both"/>
              <w:rPr>
                <w:color w:val="000000"/>
                <w:szCs w:val="28"/>
              </w:rPr>
            </w:pPr>
          </w:p>
          <w:p w:rsidR="00A636E7" w:rsidRPr="006A538C" w:rsidRDefault="00A636E7" w:rsidP="00AC701D">
            <w:pPr>
              <w:jc w:val="both"/>
              <w:rPr>
                <w:color w:val="000000"/>
                <w:szCs w:val="28"/>
              </w:rPr>
            </w:pP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1 nhóm thực hiện</w:t>
            </w:r>
          </w:p>
        </w:tc>
      </w:tr>
      <w:tr w:rsidR="00A636E7" w:rsidRPr="006A538C" w:rsidTr="00AC701D">
        <w:tc>
          <w:tcPr>
            <w:tcW w:w="9464" w:type="dxa"/>
            <w:gridSpan w:val="2"/>
          </w:tcPr>
          <w:p w:rsidR="00A636E7" w:rsidRPr="006A538C" w:rsidRDefault="00A636E7" w:rsidP="00AC701D">
            <w:pPr>
              <w:jc w:val="center"/>
              <w:rPr>
                <w:color w:val="000000"/>
                <w:sz w:val="24"/>
                <w:lang w:val="vi-VN"/>
              </w:rPr>
            </w:pPr>
            <w:r w:rsidRPr="006A538C">
              <w:rPr>
                <w:b/>
                <w:bCs/>
                <w:iCs/>
                <w:color w:val="000000"/>
                <w:sz w:val="24"/>
              </w:rPr>
              <w:t>VẬN DỤNG</w:t>
            </w:r>
          </w:p>
        </w:tc>
      </w:tr>
      <w:tr w:rsidR="00A636E7" w:rsidRPr="006A538C" w:rsidTr="00AC701D">
        <w:tc>
          <w:tcPr>
            <w:tcW w:w="4694"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giáo viên</w:t>
            </w:r>
          </w:p>
        </w:tc>
        <w:tc>
          <w:tcPr>
            <w:tcW w:w="4770" w:type="dxa"/>
          </w:tcPr>
          <w:p w:rsidR="00A636E7" w:rsidRPr="006A538C" w:rsidRDefault="00A636E7" w:rsidP="00AC701D">
            <w:pPr>
              <w:spacing w:before="60"/>
              <w:ind w:left="180"/>
              <w:jc w:val="center"/>
              <w:rPr>
                <w:b/>
                <w:color w:val="000000"/>
                <w:szCs w:val="28"/>
                <w:lang w:val="vi-VN"/>
              </w:rPr>
            </w:pPr>
            <w:r w:rsidRPr="006A538C">
              <w:rPr>
                <w:b/>
                <w:color w:val="000000"/>
                <w:szCs w:val="28"/>
                <w:lang w:val="vi-VN"/>
              </w:rPr>
              <w:t>Hoạt động của học sinh</w:t>
            </w:r>
          </w:p>
        </w:tc>
      </w:tr>
      <w:tr w:rsidR="00A636E7" w:rsidRPr="006A538C" w:rsidTr="00AC701D">
        <w:tc>
          <w:tcPr>
            <w:tcW w:w="4694" w:type="dxa"/>
          </w:tcPr>
          <w:p w:rsidR="00A636E7" w:rsidRPr="002E3282" w:rsidRDefault="00A636E7" w:rsidP="00AC701D">
            <w:pPr>
              <w:jc w:val="both"/>
              <w:rPr>
                <w:color w:val="000000"/>
                <w:szCs w:val="28"/>
                <w:lang w:val="vi-VN"/>
              </w:rPr>
            </w:pPr>
            <w:r>
              <w:rPr>
                <w:noProof/>
                <w:color w:val="000000"/>
                <w:szCs w:val="28"/>
              </w:rPr>
              <mc:AlternateContent>
                <mc:Choice Requires="wpg">
                  <w:drawing>
                    <wp:anchor distT="0" distB="0" distL="114300" distR="114300" simplePos="0" relativeHeight="251661312" behindDoc="0" locked="0" layoutInCell="1" allowOverlap="1">
                      <wp:simplePos x="0" y="0"/>
                      <wp:positionH relativeFrom="column">
                        <wp:posOffset>2434590</wp:posOffset>
                      </wp:positionH>
                      <wp:positionV relativeFrom="paragraph">
                        <wp:posOffset>767080</wp:posOffset>
                      </wp:positionV>
                      <wp:extent cx="211455" cy="425450"/>
                      <wp:effectExtent l="1905" t="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 cy="425450"/>
                                <a:chOff x="4838" y="9450"/>
                                <a:chExt cx="333" cy="670"/>
                              </a:xfrm>
                            </wpg:grpSpPr>
                            <wps:wsp>
                              <wps:cNvPr id="4" name="Text Box 2"/>
                              <wps:cNvSpPr txBox="1">
                                <a:spLocks noChangeArrowheads="1"/>
                              </wps:cNvSpPr>
                              <wps:spPr bwMode="auto">
                                <a:xfrm>
                                  <a:off x="4838" y="9640"/>
                                  <a:ext cx="33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E7" w:rsidRPr="006808CC" w:rsidRDefault="00A636E7" w:rsidP="00A636E7">
                                    <w:r w:rsidRPr="006808CC">
                                      <w:t>4</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4838" y="9450"/>
                                  <a:ext cx="33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E7" w:rsidRPr="006808CC" w:rsidRDefault="00A636E7" w:rsidP="00A636E7">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91.7pt;margin-top:60.4pt;width:16.65pt;height:33.5pt;z-index:251661312" coordorigin="4838,9450" coordsize="33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">
                      <v:shape id="Text Box 2" o:spid="_x0000_s1033" type="#_x0000_t202" style="position:absolute;left:4838;top:9640;width:33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A636E7" w:rsidRPr="006808CC" w:rsidRDefault="00A636E7" w:rsidP="00A636E7">
                              <w:r w:rsidRPr="006808CC">
                                <w:t>4</w:t>
                              </w:r>
                            </w:p>
                          </w:txbxContent>
                        </v:textbox>
                      </v:shape>
                      <v:shape id="Text Box 2" o:spid="_x0000_s1034" type="#_x0000_t202" style="position:absolute;left:4838;top:9450;width:33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636E7" w:rsidRPr="006808CC" w:rsidRDefault="00A636E7" w:rsidP="00A636E7">
                              <w:r>
                                <w:t>3</w:t>
                              </w:r>
                            </w:p>
                          </w:txbxContent>
                        </v:textbox>
                      </v:shape>
                    </v:group>
                  </w:pict>
                </mc:Fallback>
              </mc:AlternateContent>
            </w:r>
            <w:r>
              <w:rPr>
                <w:color w:val="000000"/>
                <w:szCs w:val="28"/>
              </w:rPr>
              <w:t xml:space="preserve">- </w:t>
            </w:r>
            <w:r w:rsidRPr="006A538C">
              <w:rPr>
                <w:color w:val="000000"/>
                <w:szCs w:val="28"/>
                <w:lang w:val="vi-VN"/>
              </w:rPr>
              <w:t>GV khuyến khích cá nhân/ nhóm có thêm nhiều ý tưởng sáng tạo phong phú để vận động khi nghe  tác phẩm. Khuyến khích HS tưởng tượng, sáng tạo 1 số động tác phù hợp nhị</w:t>
            </w:r>
            <w:r>
              <w:rPr>
                <w:color w:val="000000"/>
                <w:szCs w:val="28"/>
                <w:lang w:val="vi-VN"/>
              </w:rPr>
              <w:t xml:space="preserve">p </w:t>
            </w:r>
            <w:r w:rsidRPr="002E3282">
              <w:rPr>
                <w:color w:val="000000"/>
                <w:szCs w:val="28"/>
                <w:lang w:val="vi-VN"/>
              </w:rPr>
              <w:t xml:space="preserve">              </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Biết vận dụng vào những tác phẩm cùng nhịp và có tính chất nhịp nhàng, uyển chuyển.</w:t>
            </w:r>
          </w:p>
        </w:tc>
        <w:tc>
          <w:tcPr>
            <w:tcW w:w="4770" w:type="dxa"/>
          </w:tcPr>
          <w:p w:rsidR="00A636E7" w:rsidRPr="006A538C" w:rsidRDefault="00A636E7" w:rsidP="00AC701D">
            <w:pPr>
              <w:jc w:val="both"/>
              <w:rPr>
                <w:color w:val="000000"/>
                <w:szCs w:val="28"/>
                <w:lang w:val="vi-VN"/>
              </w:rPr>
            </w:pPr>
            <w:r>
              <w:rPr>
                <w:color w:val="000000"/>
                <w:szCs w:val="28"/>
                <w:lang w:val="vi-VN"/>
              </w:rPr>
              <w:t xml:space="preserve">- </w:t>
            </w:r>
            <w:r w:rsidRPr="006A538C">
              <w:rPr>
                <w:color w:val="000000"/>
                <w:szCs w:val="28"/>
                <w:lang w:val="vi-VN"/>
              </w:rPr>
              <w:t>HS trình bày các ý tưởng theo cá nhân, nhóm.</w:t>
            </w: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2E3282" w:rsidRDefault="00A636E7" w:rsidP="00AC701D">
            <w:pPr>
              <w:jc w:val="both"/>
              <w:rPr>
                <w:color w:val="000000"/>
                <w:szCs w:val="28"/>
              </w:rPr>
            </w:pPr>
            <w:r>
              <w:rPr>
                <w:color w:val="000000"/>
                <w:szCs w:val="28"/>
                <w:lang w:val="vi-VN"/>
              </w:rPr>
              <w:t xml:space="preserve">- </w:t>
            </w:r>
            <w:r>
              <w:rPr>
                <w:color w:val="000000"/>
                <w:szCs w:val="28"/>
              </w:rPr>
              <w:t>HS thực hiện</w:t>
            </w:r>
          </w:p>
        </w:tc>
      </w:tr>
    </w:tbl>
    <w:p w:rsidR="00A636E7" w:rsidRPr="00905411" w:rsidRDefault="00A636E7" w:rsidP="00A636E7">
      <w:pPr>
        <w:pStyle w:val="TableParagraph"/>
        <w:spacing w:before="98"/>
        <w:ind w:left="0" w:right="150"/>
        <w:contextualSpacing/>
        <w:jc w:val="center"/>
        <w:rPr>
          <w:b/>
          <w:bCs/>
          <w:color w:val="000000"/>
          <w:sz w:val="24"/>
          <w:szCs w:val="24"/>
          <w:lang w:val="vi-VN"/>
        </w:rPr>
      </w:pPr>
      <w:r>
        <w:rPr>
          <w:b/>
          <w:color w:val="000000"/>
          <w:sz w:val="24"/>
          <w:szCs w:val="24"/>
          <w:lang w:val="vi-VN"/>
        </w:rPr>
        <w:t>NỘI DUNG 2–ÔN TẬP BÀI HÁ</w:t>
      </w:r>
      <w:r>
        <w:rPr>
          <w:b/>
          <w:color w:val="000000"/>
          <w:sz w:val="24"/>
          <w:szCs w:val="24"/>
          <w:lang w:val="en-US"/>
        </w:rPr>
        <w:t>T</w:t>
      </w:r>
      <w:r w:rsidRPr="002E3282">
        <w:rPr>
          <w:b/>
          <w:color w:val="000000"/>
          <w:sz w:val="24"/>
          <w:szCs w:val="24"/>
          <w:lang w:val="vi-VN"/>
        </w:rPr>
        <w:t xml:space="preserve">: </w:t>
      </w:r>
      <w:r w:rsidRPr="002E3282">
        <w:rPr>
          <w:b/>
          <w:bCs/>
          <w:color w:val="000000"/>
          <w:sz w:val="24"/>
          <w:szCs w:val="24"/>
          <w:lang w:val="vi-VN"/>
        </w:rPr>
        <w:t>ĐỜI SỐNG KHÔNG GIÀ VÌ CÓ CHÚNG EM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62"/>
      </w:tblGrid>
      <w:tr w:rsidR="00A636E7" w:rsidRPr="006A538C" w:rsidTr="00AC701D">
        <w:tc>
          <w:tcPr>
            <w:tcW w:w="9356" w:type="dxa"/>
            <w:gridSpan w:val="2"/>
          </w:tcPr>
          <w:p w:rsidR="00A636E7" w:rsidRPr="006A538C" w:rsidRDefault="00A636E7" w:rsidP="00AC701D">
            <w:pPr>
              <w:pStyle w:val="TableParagraph"/>
              <w:spacing w:before="98"/>
              <w:ind w:left="0" w:right="150"/>
              <w:contextualSpacing/>
              <w:jc w:val="center"/>
              <w:rPr>
                <w:bCs/>
                <w:color w:val="000000"/>
                <w:sz w:val="24"/>
                <w:szCs w:val="24"/>
                <w:lang w:val="en-US"/>
              </w:rPr>
            </w:pPr>
            <w:r w:rsidRPr="006A538C">
              <w:rPr>
                <w:b/>
                <w:bCs/>
                <w:iCs/>
                <w:color w:val="000000"/>
                <w:sz w:val="24"/>
                <w:szCs w:val="24"/>
              </w:rPr>
              <w:t>KHỞI ĐỘNG</w:t>
            </w:r>
          </w:p>
        </w:tc>
      </w:tr>
      <w:tr w:rsidR="00A636E7" w:rsidRPr="00025679" w:rsidTr="00AC701D">
        <w:tc>
          <w:tcPr>
            <w:tcW w:w="4694"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giáo viên</w:t>
            </w:r>
          </w:p>
        </w:tc>
        <w:tc>
          <w:tcPr>
            <w:tcW w:w="4662"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học sinh</w:t>
            </w:r>
          </w:p>
        </w:tc>
      </w:tr>
      <w:tr w:rsidR="00A636E7" w:rsidRPr="006A538C" w:rsidTr="00AC701D">
        <w:tc>
          <w:tcPr>
            <w:tcW w:w="4694" w:type="dxa"/>
          </w:tcPr>
          <w:p w:rsidR="00A636E7" w:rsidRPr="006A538C" w:rsidRDefault="00A636E7" w:rsidP="00AC701D">
            <w:pPr>
              <w:numPr>
                <w:ilvl w:val="0"/>
                <w:numId w:val="1"/>
              </w:numPr>
              <w:ind w:left="180" w:hanging="180"/>
              <w:jc w:val="both"/>
              <w:rPr>
                <w:b/>
                <w:bCs/>
                <w:i/>
                <w:iCs/>
                <w:color w:val="000000"/>
                <w:szCs w:val="28"/>
                <w:lang w:val="vi-VN"/>
              </w:rPr>
            </w:pPr>
            <w:r w:rsidRPr="006A538C">
              <w:rPr>
                <w:b/>
                <w:bCs/>
                <w:i/>
                <w:iCs/>
                <w:color w:val="000000"/>
                <w:szCs w:val="28"/>
                <w:lang w:val="vi-VN"/>
              </w:rPr>
              <w:t xml:space="preserve"> </w:t>
            </w:r>
            <w:r w:rsidRPr="006A538C">
              <w:rPr>
                <w:color w:val="000000"/>
                <w:szCs w:val="28"/>
                <w:lang w:val="vi-VN"/>
              </w:rPr>
              <w:t>GV hướng dẫn HS khởi động giọng theo mẫu âm tự chọn.</w:t>
            </w:r>
          </w:p>
        </w:tc>
        <w:tc>
          <w:tcPr>
            <w:tcW w:w="4662" w:type="dxa"/>
          </w:tcPr>
          <w:p w:rsidR="00A636E7" w:rsidRPr="002E3282" w:rsidRDefault="00A636E7" w:rsidP="00AC701D">
            <w:pPr>
              <w:numPr>
                <w:ilvl w:val="0"/>
                <w:numId w:val="1"/>
              </w:numPr>
              <w:ind w:left="180" w:hanging="180"/>
              <w:jc w:val="both"/>
              <w:rPr>
                <w:color w:val="000000"/>
                <w:szCs w:val="28"/>
                <w:lang w:val="vi-VN"/>
              </w:rPr>
            </w:pPr>
            <w:r w:rsidRPr="006A538C">
              <w:rPr>
                <w:color w:val="000000"/>
                <w:szCs w:val="28"/>
                <w:lang w:val="vi-VN"/>
              </w:rPr>
              <w:t>HS luyện thanh theo hướng dẫn của GV</w:t>
            </w:r>
          </w:p>
          <w:p w:rsidR="00A636E7" w:rsidRPr="006A538C" w:rsidRDefault="00A636E7" w:rsidP="00AC701D">
            <w:pPr>
              <w:jc w:val="both"/>
              <w:rPr>
                <w:color w:val="000000"/>
                <w:szCs w:val="28"/>
              </w:rPr>
            </w:pPr>
            <w:r w:rsidRPr="006A538C">
              <w:rPr>
                <w:noProof/>
                <w:szCs w:val="28"/>
              </w:rPr>
              <w:drawing>
                <wp:inline distT="0" distB="0" distL="0" distR="0">
                  <wp:extent cx="28194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6448" t="39684" r="2943" b="30042"/>
                          <a:stretch>
                            <a:fillRect/>
                          </a:stretch>
                        </pic:blipFill>
                        <pic:spPr bwMode="auto">
                          <a:xfrm>
                            <a:off x="0" y="0"/>
                            <a:ext cx="2819400" cy="514350"/>
                          </a:xfrm>
                          <a:prstGeom prst="rect">
                            <a:avLst/>
                          </a:prstGeom>
                          <a:noFill/>
                          <a:ln>
                            <a:noFill/>
                          </a:ln>
                        </pic:spPr>
                      </pic:pic>
                    </a:graphicData>
                  </a:graphic>
                </wp:inline>
              </w:drawing>
            </w:r>
          </w:p>
        </w:tc>
      </w:tr>
      <w:tr w:rsidR="00A636E7" w:rsidRPr="006A538C" w:rsidTr="00AC701D">
        <w:tc>
          <w:tcPr>
            <w:tcW w:w="9356" w:type="dxa"/>
            <w:gridSpan w:val="2"/>
          </w:tcPr>
          <w:p w:rsidR="00A636E7" w:rsidRPr="006A538C" w:rsidRDefault="00A636E7" w:rsidP="00AC701D">
            <w:pPr>
              <w:pStyle w:val="TableParagraph"/>
              <w:spacing w:before="98"/>
              <w:ind w:left="0" w:right="150"/>
              <w:contextualSpacing/>
              <w:jc w:val="center"/>
              <w:rPr>
                <w:bCs/>
                <w:color w:val="000000"/>
                <w:sz w:val="24"/>
                <w:szCs w:val="24"/>
                <w:lang w:val="en-US"/>
              </w:rPr>
            </w:pPr>
            <w:r w:rsidRPr="006A538C">
              <w:rPr>
                <w:b/>
                <w:bCs/>
                <w:iCs/>
                <w:color w:val="000000"/>
                <w:sz w:val="24"/>
                <w:szCs w:val="24"/>
              </w:rPr>
              <w:t>LUYỆN TẬP</w:t>
            </w:r>
          </w:p>
        </w:tc>
      </w:tr>
      <w:tr w:rsidR="00A636E7" w:rsidRPr="00025679" w:rsidTr="00AC701D">
        <w:tc>
          <w:tcPr>
            <w:tcW w:w="4694"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giáo viên</w:t>
            </w:r>
          </w:p>
        </w:tc>
        <w:tc>
          <w:tcPr>
            <w:tcW w:w="4662"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học sinh</w:t>
            </w:r>
          </w:p>
        </w:tc>
      </w:tr>
      <w:tr w:rsidR="00A636E7" w:rsidRPr="00025679" w:rsidTr="00AC701D">
        <w:tc>
          <w:tcPr>
            <w:tcW w:w="4694" w:type="dxa"/>
          </w:tcPr>
          <w:p w:rsidR="00A636E7" w:rsidRPr="006A538C" w:rsidRDefault="00A636E7" w:rsidP="00AC701D">
            <w:pPr>
              <w:ind w:left="180"/>
              <w:jc w:val="both"/>
              <w:rPr>
                <w:b/>
                <w:i/>
                <w:iCs/>
                <w:color w:val="000000"/>
                <w:szCs w:val="28"/>
                <w:lang w:val="vi-VN"/>
              </w:rPr>
            </w:pPr>
            <w:r w:rsidRPr="006A538C">
              <w:rPr>
                <w:b/>
                <w:i/>
                <w:iCs/>
                <w:color w:val="000000"/>
                <w:szCs w:val="28"/>
                <w:lang w:val="vi-VN"/>
              </w:rPr>
              <w:t>a. Nghe lại bài hát</w:t>
            </w:r>
          </w:p>
          <w:p w:rsidR="00A636E7" w:rsidRPr="00025679" w:rsidRDefault="00A636E7" w:rsidP="00AC701D">
            <w:pPr>
              <w:ind w:left="180"/>
              <w:jc w:val="both"/>
              <w:rPr>
                <w:bCs/>
                <w:color w:val="000000"/>
                <w:szCs w:val="28"/>
                <w:lang w:val="vi-VN"/>
              </w:rPr>
            </w:pPr>
            <w:r w:rsidRPr="006A538C">
              <w:rPr>
                <w:bCs/>
                <w:color w:val="000000"/>
                <w:szCs w:val="28"/>
                <w:lang w:val="vi-VN"/>
              </w:rPr>
              <w:t>- GV hát hoặc cho HS nghe file nhạc bài hát.</w:t>
            </w:r>
          </w:p>
        </w:tc>
        <w:tc>
          <w:tcPr>
            <w:tcW w:w="4662" w:type="dxa"/>
          </w:tcPr>
          <w:p w:rsidR="00A636E7" w:rsidRPr="006A538C" w:rsidRDefault="00A636E7" w:rsidP="00AC701D">
            <w:pPr>
              <w:numPr>
                <w:ilvl w:val="0"/>
                <w:numId w:val="1"/>
              </w:numPr>
              <w:ind w:left="180" w:hanging="180"/>
              <w:jc w:val="both"/>
              <w:rPr>
                <w:bCs/>
                <w:i/>
                <w:color w:val="000000"/>
                <w:szCs w:val="28"/>
                <w:lang w:val="vi-VN"/>
              </w:rPr>
            </w:pPr>
            <w:r w:rsidRPr="006A538C">
              <w:rPr>
                <w:color w:val="000000"/>
                <w:szCs w:val="28"/>
                <w:lang w:val="vi-VN"/>
              </w:rPr>
              <w:t xml:space="preserve">Lắng nghe và nhớ lại bài hát  </w:t>
            </w:r>
            <w:r w:rsidRPr="006A538C">
              <w:rPr>
                <w:bCs/>
                <w:i/>
                <w:color w:val="000000"/>
                <w:szCs w:val="28"/>
                <w:lang w:val="vi-VN"/>
              </w:rPr>
              <w:t>Đời sống không già vì có chúng em</w:t>
            </w:r>
          </w:p>
          <w:p w:rsidR="00A636E7" w:rsidRPr="00025679" w:rsidRDefault="00A636E7" w:rsidP="00AC701D">
            <w:pPr>
              <w:spacing w:before="60"/>
              <w:jc w:val="both"/>
              <w:rPr>
                <w:b/>
                <w:color w:val="000000"/>
                <w:szCs w:val="28"/>
                <w:lang w:val="vi-VN"/>
              </w:rPr>
            </w:pPr>
          </w:p>
        </w:tc>
      </w:tr>
      <w:tr w:rsidR="00A636E7" w:rsidRPr="00025679" w:rsidTr="00AC701D">
        <w:tc>
          <w:tcPr>
            <w:tcW w:w="4694" w:type="dxa"/>
          </w:tcPr>
          <w:p w:rsidR="00A636E7" w:rsidRPr="006A538C" w:rsidRDefault="00A636E7" w:rsidP="00AC701D">
            <w:pPr>
              <w:ind w:left="180"/>
              <w:jc w:val="both"/>
              <w:rPr>
                <w:b/>
                <w:bCs/>
                <w:i/>
                <w:iCs/>
                <w:color w:val="000000"/>
                <w:szCs w:val="28"/>
                <w:lang w:val="vi-VN"/>
              </w:rPr>
            </w:pPr>
            <w:r w:rsidRPr="006A538C">
              <w:rPr>
                <w:b/>
                <w:bCs/>
                <w:i/>
                <w:iCs/>
                <w:color w:val="000000"/>
                <w:szCs w:val="28"/>
                <w:lang w:val="vi-VN"/>
              </w:rPr>
              <w:t>b. Ôn tập bài hát</w:t>
            </w:r>
          </w:p>
          <w:p w:rsidR="00A636E7" w:rsidRPr="006A538C" w:rsidRDefault="00A636E7" w:rsidP="00AC701D">
            <w:pPr>
              <w:ind w:left="180"/>
              <w:jc w:val="both"/>
              <w:rPr>
                <w:color w:val="000000"/>
                <w:szCs w:val="28"/>
                <w:lang w:val="vi-VN"/>
              </w:rPr>
            </w:pPr>
            <w:r w:rsidRPr="006A538C">
              <w:rPr>
                <w:color w:val="000000"/>
                <w:szCs w:val="28"/>
                <w:lang w:val="vi-VN"/>
              </w:rPr>
              <w:lastRenderedPageBreak/>
              <w:t>* GV hướng dẫn HS hát kết hợp vận động cơ thể theo nhịp điệu đã thực hiện ở tiết 1</w:t>
            </w:r>
          </w:p>
          <w:p w:rsidR="00A636E7" w:rsidRPr="00905411" w:rsidRDefault="00A636E7" w:rsidP="00AC701D">
            <w:pPr>
              <w:tabs>
                <w:tab w:val="left" w:pos="336"/>
              </w:tabs>
              <w:ind w:left="158"/>
              <w:jc w:val="both"/>
              <w:rPr>
                <w:noProof/>
                <w:color w:val="000000"/>
                <w:szCs w:val="28"/>
                <w:lang w:val="vi-VN"/>
              </w:rPr>
            </w:pPr>
            <w:r w:rsidRPr="006A538C">
              <w:rPr>
                <w:noProof/>
                <w:color w:val="000000"/>
                <w:szCs w:val="28"/>
                <w:lang w:val="vi-VN"/>
              </w:rPr>
              <w:t>( SGK trang 15)</w:t>
            </w:r>
          </w:p>
          <w:p w:rsidR="00A636E7" w:rsidRPr="006A538C" w:rsidRDefault="00A636E7" w:rsidP="00AC701D">
            <w:pPr>
              <w:tabs>
                <w:tab w:val="left" w:pos="336"/>
              </w:tabs>
              <w:ind w:left="158"/>
              <w:jc w:val="both"/>
              <w:rPr>
                <w:b/>
                <w:noProof/>
                <w:color w:val="000000"/>
                <w:szCs w:val="28"/>
                <w:lang w:val="vi-VN"/>
              </w:rPr>
            </w:pP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GV cho các nhóm thực hành luyện tập và sửa sai (nếu có).</w:t>
            </w:r>
          </w:p>
          <w:p w:rsidR="00A636E7" w:rsidRPr="006A538C" w:rsidRDefault="00A636E7" w:rsidP="00AC701D">
            <w:pPr>
              <w:tabs>
                <w:tab w:val="left" w:pos="336"/>
              </w:tabs>
              <w:ind w:left="158"/>
              <w:jc w:val="both"/>
              <w:rPr>
                <w:color w:val="000000"/>
                <w:szCs w:val="28"/>
                <w:lang w:val="vi-VN"/>
              </w:rPr>
            </w:pPr>
            <w:r w:rsidRPr="006A538C">
              <w:rPr>
                <w:color w:val="000000"/>
                <w:szCs w:val="28"/>
                <w:lang w:val="vi-VN"/>
              </w:rPr>
              <w:t>- GV gọi một số nhóm trình bày trước lớp. Nhận xét, tuyên dương và đánh giá kết quả .</w:t>
            </w:r>
          </w:p>
          <w:p w:rsidR="00A636E7" w:rsidRPr="006A538C" w:rsidRDefault="00A636E7" w:rsidP="00AC701D">
            <w:pPr>
              <w:tabs>
                <w:tab w:val="left" w:pos="336"/>
              </w:tabs>
              <w:ind w:left="158"/>
              <w:jc w:val="both"/>
              <w:rPr>
                <w:color w:val="000000"/>
                <w:szCs w:val="28"/>
                <w:lang w:val="vi-VN"/>
              </w:rPr>
            </w:pPr>
            <w:r w:rsidRPr="006A538C">
              <w:rPr>
                <w:color w:val="000000"/>
                <w:szCs w:val="28"/>
                <w:lang w:val="vi-VN"/>
              </w:rPr>
              <w:t>* HS hát kết hợp hòa tấu nhạc cụ</w:t>
            </w:r>
          </w:p>
          <w:p w:rsidR="00A636E7" w:rsidRPr="006A538C" w:rsidRDefault="00A636E7" w:rsidP="00AC701D">
            <w:pPr>
              <w:tabs>
                <w:tab w:val="left" w:pos="336"/>
              </w:tabs>
              <w:ind w:left="158"/>
              <w:jc w:val="both"/>
              <w:rPr>
                <w:noProof/>
                <w:color w:val="000000"/>
                <w:szCs w:val="28"/>
                <w:lang w:val="vi-VN"/>
              </w:rPr>
            </w:pPr>
            <w:r w:rsidRPr="006A538C">
              <w:rPr>
                <w:color w:val="000000"/>
                <w:szCs w:val="28"/>
                <w:lang w:val="vi-VN"/>
              </w:rPr>
              <w:t xml:space="preserve">Nhóm 1: Hát kết hợp gõ đệm theo phách: Dùng trống nhỏ:  </w:t>
            </w:r>
          </w:p>
          <w:p w:rsidR="00A636E7" w:rsidRPr="006A538C" w:rsidRDefault="00A636E7" w:rsidP="00AC701D">
            <w:pPr>
              <w:tabs>
                <w:tab w:val="left" w:pos="336"/>
              </w:tabs>
              <w:ind w:left="158"/>
              <w:jc w:val="both"/>
              <w:rPr>
                <w:noProof/>
                <w:color w:val="000000"/>
                <w:szCs w:val="28"/>
                <w:lang w:val="vi-VN"/>
              </w:rPr>
            </w:pPr>
            <w:r w:rsidRPr="006A538C">
              <w:rPr>
                <w:color w:val="000000"/>
                <w:szCs w:val="28"/>
                <w:lang w:val="vi-VN"/>
              </w:rPr>
              <w:t xml:space="preserve">Nhóm 2: Hát kết hợp gõ đệm theo tiết tấu: Dùng thanh phách:  </w:t>
            </w:r>
          </w:p>
          <w:p w:rsidR="00A636E7" w:rsidRPr="00025679" w:rsidRDefault="00A636E7" w:rsidP="00AC701D">
            <w:pPr>
              <w:tabs>
                <w:tab w:val="left" w:pos="336"/>
              </w:tabs>
              <w:ind w:left="158"/>
              <w:jc w:val="both"/>
              <w:rPr>
                <w:color w:val="000000"/>
                <w:szCs w:val="28"/>
                <w:lang w:val="vi-VN"/>
              </w:rPr>
            </w:pPr>
            <w:r w:rsidRPr="006A538C">
              <w:rPr>
                <w:color w:val="000000"/>
                <w:szCs w:val="28"/>
                <w:lang w:val="vi-VN"/>
              </w:rPr>
              <w:t>Nhóm 3: Hát kết hợp gõ đệm theo nhịp: Dùng kẻng tam giác</w:t>
            </w:r>
          </w:p>
        </w:tc>
        <w:tc>
          <w:tcPr>
            <w:tcW w:w="4662" w:type="dxa"/>
          </w:tcPr>
          <w:p w:rsidR="00A636E7" w:rsidRPr="006A538C" w:rsidRDefault="00A636E7" w:rsidP="00AC701D">
            <w:pPr>
              <w:ind w:left="180"/>
              <w:jc w:val="both"/>
              <w:rPr>
                <w:color w:val="000000"/>
                <w:szCs w:val="28"/>
                <w:lang w:val="vi-VN"/>
              </w:rPr>
            </w:pPr>
          </w:p>
          <w:p w:rsidR="00A636E7" w:rsidRPr="006A538C" w:rsidRDefault="00A636E7" w:rsidP="00AC701D">
            <w:pPr>
              <w:ind w:left="180"/>
              <w:jc w:val="both"/>
              <w:rPr>
                <w:color w:val="000000"/>
                <w:szCs w:val="28"/>
                <w:lang w:val="vi-VN"/>
              </w:rPr>
            </w:pPr>
            <w:r w:rsidRPr="006A538C">
              <w:rPr>
                <w:color w:val="000000"/>
                <w:szCs w:val="28"/>
                <w:lang w:val="vi-VN"/>
              </w:rPr>
              <w:lastRenderedPageBreak/>
              <w:t>- HS nhớ lại các động tác hướng dẫn thực hiện từ tiết trước.</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HS hát kết hợp vận động cơ thể theo nhịp điệu.</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Các nhóm HS hỗ trợ nhau tự luyện tập.</w:t>
            </w: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Nhóm HS biểu diễn hát kết hợp vận động theo nhạc.</w:t>
            </w: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jc w:val="both"/>
              <w:rPr>
                <w:color w:val="000000"/>
                <w:szCs w:val="28"/>
                <w:lang w:val="vi-VN"/>
              </w:rPr>
            </w:pPr>
          </w:p>
          <w:p w:rsidR="00A636E7" w:rsidRPr="006A538C" w:rsidRDefault="00A636E7" w:rsidP="00AC701D">
            <w:pPr>
              <w:numPr>
                <w:ilvl w:val="0"/>
                <w:numId w:val="1"/>
              </w:numPr>
              <w:ind w:left="180" w:hanging="180"/>
              <w:jc w:val="both"/>
              <w:rPr>
                <w:color w:val="000000"/>
                <w:szCs w:val="28"/>
                <w:lang w:val="vi-VN"/>
              </w:rPr>
            </w:pPr>
            <w:r w:rsidRPr="006A538C">
              <w:rPr>
                <w:color w:val="000000"/>
                <w:szCs w:val="28"/>
                <w:lang w:val="vi-VN"/>
              </w:rPr>
              <w:t>Thực hiện theo hướng dẫn của GV</w:t>
            </w:r>
          </w:p>
        </w:tc>
      </w:tr>
      <w:tr w:rsidR="00A636E7" w:rsidRPr="006A538C" w:rsidTr="00AC701D">
        <w:tc>
          <w:tcPr>
            <w:tcW w:w="9356" w:type="dxa"/>
            <w:gridSpan w:val="2"/>
          </w:tcPr>
          <w:p w:rsidR="00A636E7" w:rsidRPr="006A538C" w:rsidRDefault="00A636E7" w:rsidP="00AC701D">
            <w:pPr>
              <w:pStyle w:val="TableParagraph"/>
              <w:spacing w:before="98"/>
              <w:ind w:left="0" w:right="150"/>
              <w:contextualSpacing/>
              <w:jc w:val="center"/>
              <w:rPr>
                <w:bCs/>
                <w:color w:val="000000"/>
                <w:sz w:val="24"/>
                <w:szCs w:val="24"/>
                <w:lang w:val="en-US"/>
              </w:rPr>
            </w:pPr>
            <w:r w:rsidRPr="006A538C">
              <w:rPr>
                <w:b/>
                <w:bCs/>
                <w:iCs/>
                <w:color w:val="000000"/>
                <w:sz w:val="24"/>
                <w:szCs w:val="24"/>
              </w:rPr>
              <w:lastRenderedPageBreak/>
              <w:t>VẬN</w:t>
            </w:r>
            <w:r w:rsidRPr="006A538C">
              <w:rPr>
                <w:b/>
                <w:color w:val="000000"/>
                <w:sz w:val="24"/>
                <w:szCs w:val="24"/>
                <w:lang w:val="en-US"/>
              </w:rPr>
              <w:t xml:space="preserve"> </w:t>
            </w:r>
            <w:r w:rsidRPr="006A538C">
              <w:rPr>
                <w:b/>
                <w:bCs/>
                <w:iCs/>
                <w:color w:val="000000"/>
                <w:sz w:val="24"/>
                <w:szCs w:val="24"/>
              </w:rPr>
              <w:t>DỤNG</w:t>
            </w:r>
          </w:p>
        </w:tc>
      </w:tr>
      <w:tr w:rsidR="00A636E7" w:rsidRPr="00025679" w:rsidTr="00AC701D">
        <w:tc>
          <w:tcPr>
            <w:tcW w:w="4694"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giáo viên</w:t>
            </w:r>
          </w:p>
        </w:tc>
        <w:tc>
          <w:tcPr>
            <w:tcW w:w="4662" w:type="dxa"/>
          </w:tcPr>
          <w:p w:rsidR="00A636E7" w:rsidRPr="006A538C" w:rsidRDefault="00A636E7" w:rsidP="00AC701D">
            <w:pPr>
              <w:spacing w:before="60"/>
              <w:jc w:val="center"/>
              <w:rPr>
                <w:b/>
                <w:color w:val="000000"/>
                <w:szCs w:val="28"/>
                <w:lang w:val="vi-VN"/>
              </w:rPr>
            </w:pPr>
            <w:r w:rsidRPr="006A538C">
              <w:rPr>
                <w:b/>
                <w:color w:val="000000"/>
                <w:szCs w:val="28"/>
                <w:lang w:val="vi-VN"/>
              </w:rPr>
              <w:t>Hoạt động của học sinh</w:t>
            </w:r>
          </w:p>
        </w:tc>
      </w:tr>
      <w:tr w:rsidR="00A636E7" w:rsidRPr="00025679" w:rsidTr="00AC701D">
        <w:tc>
          <w:tcPr>
            <w:tcW w:w="4694" w:type="dxa"/>
          </w:tcPr>
          <w:p w:rsidR="00A636E7" w:rsidRPr="006A538C" w:rsidRDefault="00A636E7" w:rsidP="00AC701D">
            <w:pPr>
              <w:tabs>
                <w:tab w:val="left" w:pos="336"/>
              </w:tabs>
              <w:ind w:left="158"/>
              <w:jc w:val="both"/>
              <w:rPr>
                <w:color w:val="000000"/>
                <w:szCs w:val="28"/>
                <w:lang w:val="vi-VN"/>
              </w:rPr>
            </w:pPr>
            <w:r w:rsidRPr="006A538C">
              <w:rPr>
                <w:color w:val="000000"/>
                <w:szCs w:val="28"/>
                <w:lang w:val="vi-VN"/>
              </w:rPr>
              <w:t>- GV khuyến khích cá nhân/ nhóm sáng tạo thêm các động tác vận động cơ thể phù hợp với nhịp điệu bài hát.</w:t>
            </w:r>
          </w:p>
          <w:p w:rsidR="00A636E7" w:rsidRPr="00025679" w:rsidRDefault="00A636E7" w:rsidP="00AC701D">
            <w:pPr>
              <w:tabs>
                <w:tab w:val="left" w:pos="336"/>
              </w:tabs>
              <w:ind w:left="158"/>
              <w:jc w:val="both"/>
              <w:rPr>
                <w:color w:val="000000"/>
                <w:szCs w:val="28"/>
                <w:lang w:val="vi-VN"/>
              </w:rPr>
            </w:pPr>
            <w:r w:rsidRPr="006A538C">
              <w:rPr>
                <w:color w:val="000000"/>
                <w:szCs w:val="28"/>
                <w:lang w:val="vi-VN"/>
              </w:rPr>
              <w:t>- Biểu diễn bài hát trong các buổi sinh hoạt ngoại khóa của trường, lớp…</w:t>
            </w:r>
          </w:p>
        </w:tc>
        <w:tc>
          <w:tcPr>
            <w:tcW w:w="4662" w:type="dxa"/>
          </w:tcPr>
          <w:p w:rsidR="00A636E7" w:rsidRPr="006A538C" w:rsidRDefault="00A636E7" w:rsidP="00AC701D">
            <w:pPr>
              <w:ind w:left="180"/>
              <w:jc w:val="both"/>
              <w:rPr>
                <w:color w:val="000000"/>
                <w:szCs w:val="28"/>
                <w:lang w:val="vi-VN"/>
              </w:rPr>
            </w:pPr>
            <w:r w:rsidRPr="006A538C">
              <w:rPr>
                <w:color w:val="000000"/>
                <w:szCs w:val="28"/>
                <w:lang w:val="vi-VN"/>
              </w:rPr>
              <w:t>- HS trình bày thêm các ý tưởng vận động cơ thể cho bài hát.</w:t>
            </w:r>
          </w:p>
          <w:p w:rsidR="00A636E7" w:rsidRPr="006A538C" w:rsidRDefault="00A636E7" w:rsidP="00AC701D">
            <w:pPr>
              <w:ind w:left="180"/>
              <w:jc w:val="both"/>
              <w:rPr>
                <w:color w:val="000000"/>
                <w:szCs w:val="28"/>
                <w:lang w:val="vi-VN"/>
              </w:rPr>
            </w:pPr>
          </w:p>
          <w:p w:rsidR="00A636E7" w:rsidRPr="006A538C" w:rsidRDefault="00A636E7" w:rsidP="00AC701D">
            <w:pPr>
              <w:ind w:left="180"/>
              <w:jc w:val="both"/>
              <w:rPr>
                <w:color w:val="000000"/>
                <w:szCs w:val="28"/>
                <w:lang w:val="vi-VN"/>
              </w:rPr>
            </w:pPr>
          </w:p>
          <w:p w:rsidR="00A636E7" w:rsidRPr="00025679" w:rsidRDefault="00A636E7" w:rsidP="00AC701D">
            <w:pPr>
              <w:jc w:val="both"/>
              <w:rPr>
                <w:color w:val="000000"/>
                <w:szCs w:val="28"/>
                <w:lang w:val="vi-VN"/>
              </w:rPr>
            </w:pPr>
          </w:p>
        </w:tc>
      </w:tr>
    </w:tbl>
    <w:p w:rsidR="00A636E7" w:rsidRPr="00025679" w:rsidRDefault="00A636E7" w:rsidP="00A636E7">
      <w:pPr>
        <w:tabs>
          <w:tab w:val="left" w:pos="360"/>
        </w:tabs>
        <w:spacing w:before="60"/>
        <w:contextualSpacing/>
        <w:jc w:val="both"/>
        <w:rPr>
          <w:b/>
          <w:color w:val="000000"/>
          <w:szCs w:val="28"/>
          <w:lang w:val="vi-VN"/>
        </w:rPr>
      </w:pPr>
      <w:r w:rsidRPr="00025679">
        <w:rPr>
          <w:b/>
          <w:color w:val="000000"/>
          <w:szCs w:val="28"/>
          <w:lang w:val="vi-VN"/>
        </w:rPr>
        <w:t>*.</w:t>
      </w:r>
      <w:r w:rsidRPr="00FA10ED">
        <w:rPr>
          <w:b/>
          <w:color w:val="000000"/>
          <w:szCs w:val="28"/>
          <w:lang w:val="vi-VN"/>
        </w:rPr>
        <w:t xml:space="preserve"> </w:t>
      </w:r>
      <w:r w:rsidRPr="00025679">
        <w:rPr>
          <w:b/>
          <w:color w:val="000000"/>
          <w:szCs w:val="28"/>
          <w:lang w:val="vi-VN"/>
        </w:rPr>
        <w:t>Tổng kết tiết học</w:t>
      </w:r>
      <w:r w:rsidRPr="00FA10ED">
        <w:rPr>
          <w:b/>
          <w:color w:val="000000"/>
          <w:szCs w:val="28"/>
          <w:lang w:val="vi-VN"/>
        </w:rPr>
        <w:t xml:space="preserve"> </w:t>
      </w:r>
    </w:p>
    <w:p w:rsidR="00A636E7" w:rsidRPr="00FA10ED" w:rsidRDefault="00A636E7" w:rsidP="00A636E7">
      <w:pPr>
        <w:spacing w:before="60"/>
        <w:contextualSpacing/>
        <w:jc w:val="both"/>
        <w:rPr>
          <w:bCs/>
          <w:color w:val="000000"/>
          <w:szCs w:val="28"/>
          <w:lang w:val="vi-VN"/>
        </w:rPr>
      </w:pPr>
      <w:r w:rsidRPr="00025679">
        <w:rPr>
          <w:bCs/>
          <w:color w:val="000000"/>
          <w:szCs w:val="28"/>
          <w:lang w:val="vi-VN"/>
        </w:rPr>
        <w:t xml:space="preserve">- </w:t>
      </w:r>
      <w:r w:rsidRPr="00FA10ED">
        <w:rPr>
          <w:bCs/>
          <w:color w:val="000000"/>
          <w:szCs w:val="28"/>
          <w:lang w:val="vi-VN"/>
        </w:rPr>
        <w:t>GV cùng HS hệ thống lại các nội dung cần ghi nhớ.</w:t>
      </w:r>
    </w:p>
    <w:p w:rsidR="00A636E7" w:rsidRPr="00FA10ED" w:rsidRDefault="00A636E7" w:rsidP="00A636E7">
      <w:pPr>
        <w:spacing w:before="60"/>
        <w:contextualSpacing/>
        <w:jc w:val="both"/>
        <w:rPr>
          <w:bCs/>
          <w:color w:val="000000"/>
          <w:szCs w:val="28"/>
          <w:lang w:val="vi-VN"/>
        </w:rPr>
      </w:pPr>
      <w:r w:rsidRPr="00025679">
        <w:rPr>
          <w:bCs/>
          <w:color w:val="000000"/>
          <w:szCs w:val="28"/>
          <w:lang w:val="vi-VN"/>
        </w:rPr>
        <w:t xml:space="preserve">- </w:t>
      </w:r>
      <w:r w:rsidRPr="00FA10ED">
        <w:rPr>
          <w:bCs/>
          <w:color w:val="000000"/>
          <w:szCs w:val="28"/>
          <w:lang w:val="vi-VN"/>
        </w:rPr>
        <w:t xml:space="preserve">Chuẩn bị tiết học sau: Tìm hiểu nội dung bài mới qua sgk và </w:t>
      </w:r>
      <w:r w:rsidRPr="00025679">
        <w:rPr>
          <w:bCs/>
          <w:color w:val="000000"/>
          <w:szCs w:val="28"/>
          <w:lang w:val="vi-VN"/>
        </w:rPr>
        <w:t>tham khảo học liệu điện tử</w:t>
      </w:r>
    </w:p>
    <w:p w:rsidR="00A636E7" w:rsidRPr="00025679" w:rsidRDefault="00A636E7" w:rsidP="00A636E7">
      <w:pPr>
        <w:tabs>
          <w:tab w:val="center" w:pos="5040"/>
        </w:tabs>
        <w:spacing w:before="60"/>
        <w:contextualSpacing/>
        <w:jc w:val="both"/>
        <w:rPr>
          <w:bCs/>
          <w:color w:val="000000"/>
          <w:szCs w:val="28"/>
          <w:lang w:val="vi-VN"/>
        </w:rPr>
      </w:pPr>
      <w:r w:rsidRPr="00FA10ED">
        <w:rPr>
          <w:bCs/>
          <w:color w:val="000000"/>
          <w:szCs w:val="28"/>
          <w:lang w:val="vi-VN"/>
        </w:rPr>
        <w:t>- Ôn luyện các kiến thức, kĩ năng về nhạc cụ giai điệu đã học từ cấp tiểu học</w:t>
      </w:r>
    </w:p>
    <w:p w:rsidR="00A636E7" w:rsidRPr="00FA10ED" w:rsidRDefault="00A636E7" w:rsidP="00A636E7">
      <w:pPr>
        <w:tabs>
          <w:tab w:val="center" w:pos="5040"/>
        </w:tabs>
        <w:spacing w:before="60"/>
        <w:contextualSpacing/>
        <w:jc w:val="both"/>
        <w:rPr>
          <w:b/>
          <w:color w:val="000000"/>
          <w:szCs w:val="28"/>
          <w:lang w:val="vi-VN"/>
        </w:rPr>
      </w:pPr>
      <w:r w:rsidRPr="00FA10ED">
        <w:rPr>
          <w:bCs/>
          <w:color w:val="000000"/>
          <w:szCs w:val="28"/>
          <w:lang w:val="vi-VN"/>
        </w:rPr>
        <w:t>( Kèn Phím</w:t>
      </w:r>
      <w:r w:rsidRPr="00FA10ED">
        <w:rPr>
          <w:bCs/>
          <w:color w:val="000000"/>
          <w:szCs w:val="28"/>
        </w:rPr>
        <w:t>, sáo dọc Recorder, trống…..</w:t>
      </w:r>
      <w:r>
        <w:rPr>
          <w:bCs/>
          <w:color w:val="000000"/>
          <w:szCs w:val="28"/>
        </w:rPr>
        <w:t>)</w:t>
      </w:r>
      <w:r w:rsidRPr="00FA10ED">
        <w:rPr>
          <w:b/>
          <w:color w:val="000000"/>
          <w:szCs w:val="28"/>
          <w:lang w:val="vi-VN"/>
        </w:rPr>
        <w:tab/>
        <w:t xml:space="preserve"> </w:t>
      </w:r>
    </w:p>
    <w:p w:rsidR="00475B86" w:rsidRPr="00A636E7" w:rsidRDefault="00475B86" w:rsidP="00A636E7"/>
    <w:sectPr w:rsidR="00475B86" w:rsidRPr="00A636E7" w:rsidSect="00CF670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3DF2"/>
    <w:multiLevelType w:val="hybridMultilevel"/>
    <w:tmpl w:val="B3CE60A0"/>
    <w:lvl w:ilvl="0" w:tplc="04090019">
      <w:start w:val="1"/>
      <w:numFmt w:val="lowerLetter"/>
      <w:lvlText w:val="%1."/>
      <w:lvlJc w:val="left"/>
      <w:pPr>
        <w:ind w:left="990" w:hanging="360"/>
      </w:pPr>
    </w:lvl>
    <w:lvl w:ilvl="1" w:tplc="2F4A8D1C">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277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957DC"/>
    <w:multiLevelType w:val="hybridMultilevel"/>
    <w:tmpl w:val="48926ECE"/>
    <w:lvl w:ilvl="0" w:tplc="A0348E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65FE2">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17"/>
    <w:rsid w:val="001345C4"/>
    <w:rsid w:val="003960FC"/>
    <w:rsid w:val="00475B86"/>
    <w:rsid w:val="00535BC5"/>
    <w:rsid w:val="008D3384"/>
    <w:rsid w:val="00941A6E"/>
    <w:rsid w:val="00A636E7"/>
    <w:rsid w:val="00AE4AF3"/>
    <w:rsid w:val="00C50C4C"/>
    <w:rsid w:val="00C73517"/>
    <w:rsid w:val="00CB12C1"/>
    <w:rsid w:val="00CF670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5C75B8B"/>
  <w15:chartTrackingRefBased/>
  <w15:docId w15:val="{48C5C781-A981-4741-A923-1231A21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C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1345C4"/>
    <w:pPr>
      <w:tabs>
        <w:tab w:val="center" w:pos="4680"/>
        <w:tab w:val="right" w:pos="9360"/>
      </w:tabs>
    </w:pPr>
  </w:style>
  <w:style w:type="character" w:customStyle="1" w:styleId="HeaderChar">
    <w:name w:val="Header Char"/>
    <w:basedOn w:val="DefaultParagraphFont"/>
    <w:uiPriority w:val="99"/>
    <w:semiHidden/>
    <w:rsid w:val="001345C4"/>
    <w:rPr>
      <w:rFonts w:eastAsia="Times New Roman" w:cs="Times New Roman"/>
      <w:szCs w:val="24"/>
    </w:rPr>
  </w:style>
  <w:style w:type="character" w:customStyle="1" w:styleId="HeaderChar1">
    <w:name w:val="Header Char1"/>
    <w:link w:val="Header"/>
    <w:uiPriority w:val="99"/>
    <w:rsid w:val="001345C4"/>
    <w:rPr>
      <w:rFonts w:eastAsia="Times New Roman" w:cs="Times New Roman"/>
      <w:szCs w:val="24"/>
    </w:rPr>
  </w:style>
  <w:style w:type="character" w:styleId="Emphasis">
    <w:name w:val="Emphasis"/>
    <w:qFormat/>
    <w:rsid w:val="001345C4"/>
    <w:rPr>
      <w:i/>
      <w:iCs/>
    </w:rPr>
  </w:style>
  <w:style w:type="paragraph" w:customStyle="1" w:styleId="TableParagraph">
    <w:name w:val="Table Paragraph"/>
    <w:basedOn w:val="Normal"/>
    <w:qFormat/>
    <w:rsid w:val="00CB12C1"/>
    <w:pPr>
      <w:widowControl w:val="0"/>
      <w:autoSpaceDE w:val="0"/>
      <w:autoSpaceDN w:val="0"/>
      <w:spacing w:before="97"/>
      <w:ind w:left="308"/>
    </w:pPr>
    <w:rPr>
      <w:sz w:val="22"/>
      <w:szCs w:val="22"/>
      <w:lang w:val="en-GB"/>
    </w:rPr>
  </w:style>
  <w:style w:type="paragraph" w:styleId="ListParagraph">
    <w:name w:val="List Paragraph"/>
    <w:basedOn w:val="Normal"/>
    <w:qFormat/>
    <w:rsid w:val="00A636E7"/>
    <w:pPr>
      <w:ind w:left="720"/>
      <w:contextualSpacing/>
    </w:pPr>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964</Words>
  <Characters>5499</Characters>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2022-10-30T10:21:00Z</dcterms:created>
  <dcterms:modified xsi:type="dcterms:W3CDTF">2023-08-22T18:56:00Z</dcterms:modified>
</cp:coreProperties>
</file>