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757E9" w14:textId="77777777" w:rsidR="004A439E" w:rsidRPr="002668E9" w:rsidRDefault="004A439E" w:rsidP="004A439E">
      <w:pPr>
        <w:spacing w:after="0" w:line="288" w:lineRule="auto"/>
        <w:jc w:val="center"/>
        <w:rPr>
          <w:rFonts w:ascii="Times New Roman" w:hAnsi="Times New Roman"/>
          <w:b/>
          <w:sz w:val="24"/>
          <w:szCs w:val="24"/>
        </w:rPr>
      </w:pPr>
      <w:r w:rsidRPr="002668E9">
        <w:rPr>
          <w:rFonts w:ascii="Times New Roman" w:hAnsi="Times New Roman"/>
          <w:b/>
          <w:sz w:val="24"/>
          <w:szCs w:val="24"/>
        </w:rPr>
        <w:t>BÀI 2: CÂN BẰNG TRONG DUNG DỊCH NƯỚC</w:t>
      </w:r>
    </w:p>
    <w:p w14:paraId="1B44512D" w14:textId="77777777" w:rsidR="004A439E" w:rsidRPr="002668E9" w:rsidRDefault="004A439E" w:rsidP="004A439E">
      <w:pPr>
        <w:spacing w:after="0" w:line="276" w:lineRule="auto"/>
        <w:jc w:val="center"/>
        <w:rPr>
          <w:rFonts w:ascii="Times New Roman" w:hAnsi="Times New Roman"/>
          <w:b/>
          <w:color w:val="0000FF"/>
          <w:sz w:val="24"/>
          <w:szCs w:val="24"/>
        </w:rPr>
      </w:pPr>
      <w:r w:rsidRPr="002668E9">
        <w:rPr>
          <w:rFonts w:ascii="Times New Roman" w:hAnsi="Times New Roman"/>
          <w:b/>
          <w:color w:val="0000FF"/>
          <w:sz w:val="24"/>
          <w:szCs w:val="24"/>
        </w:rPr>
        <w:t>A. TÓM TẮT LÝ THUYẾT</w:t>
      </w:r>
    </w:p>
    <w:p w14:paraId="26EAE26C"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1. Một số khái niệm</w:t>
      </w:r>
    </w:p>
    <w:p w14:paraId="1BFD101E"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Sự điện li</w:t>
      </w:r>
      <w:r w:rsidRPr="002668E9">
        <w:rPr>
          <w:rFonts w:ascii="Times New Roman" w:hAnsi="Times New Roman"/>
          <w:sz w:val="24"/>
          <w:szCs w:val="24"/>
        </w:rPr>
        <w:t xml:space="preserve"> là quá trình phân li các chất trong nước tạo thành các ion.</w:t>
      </w:r>
    </w:p>
    <w:p w14:paraId="5660224B"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color w:val="000000"/>
          <w:sz w:val="24"/>
          <w:szCs w:val="24"/>
        </w:rPr>
        <w:t>- Chất điện li là những chất tan trong nước phân li thành các ion</w:t>
      </w:r>
    </w:p>
    <w:p w14:paraId="41107774"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điện li mạnh</w:t>
      </w:r>
      <w:r w:rsidRPr="002668E9">
        <w:rPr>
          <w:rFonts w:ascii="Times New Roman" w:hAnsi="Times New Roman"/>
          <w:sz w:val="24"/>
          <w:szCs w:val="24"/>
        </w:rPr>
        <w:t xml:space="preserve"> là các chất khi tan trong nước, các phân tử hòa tan đều phân li thành ion.</w:t>
      </w:r>
    </w:p>
    <w:p w14:paraId="2FC37FAC"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Bao gồm: acid mạnh, base mạnh và hầu hết các muối tan.</w:t>
      </w:r>
    </w:p>
    <w:p w14:paraId="7A05BDDA"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điện li yếu</w:t>
      </w:r>
      <w:r w:rsidRPr="002668E9">
        <w:rPr>
          <w:rFonts w:ascii="Times New Roman" w:hAnsi="Times New Roman"/>
          <w:sz w:val="24"/>
          <w:szCs w:val="24"/>
        </w:rPr>
        <w:t xml:space="preserve"> là chất khi tan trong nước chỉ có một số phân tử hòa tan phân li thành ion, phần còn lại vẫn tồn tại dưới dạng phân tử trong dung dịch.</w:t>
      </w:r>
    </w:p>
    <w:p w14:paraId="49514244"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Bao gồm: acid yếu, base yếu.</w:t>
      </w:r>
    </w:p>
    <w:p w14:paraId="4D67FE19"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không điện li</w:t>
      </w:r>
      <w:r w:rsidRPr="002668E9">
        <w:rPr>
          <w:rFonts w:ascii="Times New Roman" w:hAnsi="Times New Roman"/>
          <w:sz w:val="24"/>
          <w:szCs w:val="24"/>
        </w:rPr>
        <w:t xml:space="preserve"> là chất khi hòa tan vào trong nước, các phân tử không phân li thành ion.</w:t>
      </w:r>
    </w:p>
    <w:p w14:paraId="298BE54B"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2. Thuyết Bronsted – Lowry</w:t>
      </w:r>
    </w:p>
    <w:p w14:paraId="76E82A69"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 xml:space="preserve">Acid </w:t>
      </w:r>
      <w:r w:rsidRPr="002668E9">
        <w:rPr>
          <w:rFonts w:ascii="Times New Roman" w:hAnsi="Times New Roman"/>
          <w:sz w:val="24"/>
          <w:szCs w:val="24"/>
        </w:rPr>
        <w:t>là chất cho proton (H</w:t>
      </w:r>
      <w:r w:rsidRPr="002668E9">
        <w:rPr>
          <w:rFonts w:ascii="Times New Roman" w:hAnsi="Times New Roman"/>
          <w:sz w:val="24"/>
          <w:szCs w:val="24"/>
          <w:vertAlign w:val="superscript"/>
        </w:rPr>
        <w:t>+</w:t>
      </w:r>
      <w:r w:rsidRPr="002668E9">
        <w:rPr>
          <w:rFonts w:ascii="Times New Roman" w:hAnsi="Times New Roman"/>
          <w:sz w:val="24"/>
          <w:szCs w:val="24"/>
        </w:rPr>
        <w:t>)</w:t>
      </w:r>
    </w:p>
    <w:p w14:paraId="43AFF8E1"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 xml:space="preserve">Base </w:t>
      </w:r>
      <w:r w:rsidRPr="002668E9">
        <w:rPr>
          <w:rFonts w:ascii="Times New Roman" w:hAnsi="Times New Roman"/>
          <w:sz w:val="24"/>
          <w:szCs w:val="24"/>
        </w:rPr>
        <w:t>là chất nhận proton (H</w:t>
      </w:r>
      <w:r w:rsidRPr="002668E9">
        <w:rPr>
          <w:rFonts w:ascii="Times New Roman" w:hAnsi="Times New Roman"/>
          <w:sz w:val="24"/>
          <w:szCs w:val="24"/>
          <w:vertAlign w:val="superscript"/>
        </w:rPr>
        <w:t>+</w:t>
      </w:r>
      <w:r w:rsidRPr="002668E9">
        <w:rPr>
          <w:rFonts w:ascii="Times New Roman" w:hAnsi="Times New Roman"/>
          <w:sz w:val="24"/>
          <w:szCs w:val="24"/>
        </w:rPr>
        <w:t>).</w:t>
      </w:r>
    </w:p>
    <w:p w14:paraId="50EB9772"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Acid và base có thể là phân tử hoặc ion.</w:t>
      </w:r>
    </w:p>
    <w:p w14:paraId="791DC3BB"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3. Khái niệm pH. Chất chỉ thị acid – base</w:t>
      </w:r>
    </w:p>
    <w:p w14:paraId="05EADC8A"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 xml:space="preserve">pH </w:t>
      </w:r>
      <w:r w:rsidRPr="002668E9">
        <w:rPr>
          <w:rFonts w:ascii="Times New Roman" w:hAnsi="Times New Roman"/>
          <w:sz w:val="24"/>
          <w:szCs w:val="24"/>
        </w:rPr>
        <w:t>là chỉ số đánh giá độ acid hay độ base của một dung dịch.</w:t>
      </w:r>
    </w:p>
    <w:p w14:paraId="1E1B5A80" w14:textId="77777777" w:rsidR="004A439E" w:rsidRPr="002668E9" w:rsidRDefault="004A439E" w:rsidP="004A439E">
      <w:pPr>
        <w:spacing w:after="0" w:line="288" w:lineRule="auto"/>
        <w:ind w:firstLine="720"/>
        <w:jc w:val="both"/>
        <w:rPr>
          <w:rFonts w:ascii="Times New Roman" w:hAnsi="Times New Roman"/>
          <w:sz w:val="24"/>
          <w:szCs w:val="24"/>
        </w:rPr>
      </w:pPr>
      <w:r w:rsidRPr="002668E9">
        <w:rPr>
          <w:rFonts w:ascii="Times New Roman" w:hAnsi="Times New Roman"/>
          <w:sz w:val="24"/>
          <w:szCs w:val="24"/>
        </w:rPr>
        <w:t>pH = -log[H</w:t>
      </w:r>
      <w:r w:rsidRPr="002668E9">
        <w:rPr>
          <w:rFonts w:ascii="Times New Roman" w:hAnsi="Times New Roman"/>
          <w:sz w:val="24"/>
          <w:szCs w:val="24"/>
          <w:vertAlign w:val="superscript"/>
        </w:rPr>
        <w:t>+</w:t>
      </w:r>
      <w:r w:rsidRPr="002668E9">
        <w:rPr>
          <w:rFonts w:ascii="Times New Roman" w:hAnsi="Times New Roman"/>
          <w:sz w:val="24"/>
          <w:szCs w:val="24"/>
        </w:rPr>
        <w:t>]</w:t>
      </w:r>
    </w:p>
    <w:p w14:paraId="1A6B951A" w14:textId="77777777" w:rsidR="004A439E" w:rsidRPr="002668E9" w:rsidRDefault="004A439E" w:rsidP="004A439E">
      <w:pPr>
        <w:spacing w:after="0" w:line="288" w:lineRule="auto"/>
        <w:ind w:firstLine="720"/>
        <w:jc w:val="both"/>
        <w:rPr>
          <w:rFonts w:ascii="Times New Roman" w:hAnsi="Times New Roman"/>
          <w:sz w:val="24"/>
          <w:szCs w:val="24"/>
        </w:rPr>
      </w:pPr>
      <w:r w:rsidRPr="002668E9">
        <w:rPr>
          <w:rFonts w:ascii="Times New Roman" w:hAnsi="Times New Roman"/>
          <w:sz w:val="24"/>
          <w:szCs w:val="24"/>
        </w:rPr>
        <w:t>nếu [H</w:t>
      </w:r>
      <w:r w:rsidRPr="002668E9">
        <w:rPr>
          <w:rFonts w:ascii="Times New Roman" w:hAnsi="Times New Roman"/>
          <w:sz w:val="24"/>
          <w:szCs w:val="24"/>
          <w:vertAlign w:val="superscript"/>
        </w:rPr>
        <w:t>+</w:t>
      </w:r>
      <w:r w:rsidRPr="002668E9">
        <w:rPr>
          <w:rFonts w:ascii="Times New Roman" w:hAnsi="Times New Roman"/>
          <w:sz w:val="24"/>
          <w:szCs w:val="24"/>
        </w:rPr>
        <w:t>] = 10</w:t>
      </w:r>
      <w:r w:rsidRPr="002668E9">
        <w:rPr>
          <w:rFonts w:ascii="Times New Roman" w:hAnsi="Times New Roman"/>
          <w:sz w:val="24"/>
          <w:szCs w:val="24"/>
          <w:vertAlign w:val="superscript"/>
        </w:rPr>
        <w:t>-a</w:t>
      </w:r>
      <w:r w:rsidRPr="002668E9">
        <w:rPr>
          <w:rFonts w:ascii="Times New Roman" w:hAnsi="Times New Roman"/>
          <w:sz w:val="24"/>
          <w:szCs w:val="24"/>
        </w:rPr>
        <w:t xml:space="preserve"> M thì pH = a</w:t>
      </w:r>
    </w:p>
    <w:p w14:paraId="2C43CD8E"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Thang pH thường dùng có gía trị từ 1 đến 14.</w:t>
      </w:r>
    </w:p>
    <w:p w14:paraId="40318286"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w:t>
      </w:r>
      <w:r w:rsidRPr="002668E9">
        <w:rPr>
          <w:rFonts w:ascii="Times New Roman" w:hAnsi="Times New Roman"/>
          <w:b/>
          <w:sz w:val="24"/>
          <w:szCs w:val="24"/>
        </w:rPr>
        <w:t>Chất chỉ thị acid – base</w:t>
      </w:r>
      <w:r w:rsidRPr="002668E9">
        <w:rPr>
          <w:rFonts w:ascii="Times New Roman" w:hAnsi="Times New Roman"/>
          <w:sz w:val="24"/>
          <w:szCs w:val="24"/>
        </w:rPr>
        <w:t xml:space="preserve"> là chất có màu sắc biến đổi theo giá trị pH của dung dịch.</w:t>
      </w:r>
    </w:p>
    <w:p w14:paraId="46692286"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Một số chất chỉ thị acid – base thường dùng: </w:t>
      </w:r>
    </w:p>
    <w:p w14:paraId="4A5E5256"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ab/>
        <w:t>+ Giấy chỉ thị pH vạn năng.</w:t>
      </w:r>
    </w:p>
    <w:p w14:paraId="1F89770D"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ab/>
        <w:t>+ Dung dịch phenolphtalein</w:t>
      </w:r>
    </w:p>
    <w:p w14:paraId="77A8DDF9"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ab/>
        <w:t>+ Quỳ tím</w:t>
      </w:r>
    </w:p>
    <w:p w14:paraId="245898C3" w14:textId="77777777" w:rsidR="004A439E" w:rsidRPr="002668E9" w:rsidRDefault="004A439E" w:rsidP="004A439E">
      <w:pPr>
        <w:spacing w:after="0" w:line="288" w:lineRule="auto"/>
        <w:jc w:val="both"/>
        <w:rPr>
          <w:rFonts w:ascii="Times New Roman" w:hAnsi="Times New Roman"/>
          <w:b/>
          <w:sz w:val="24"/>
          <w:szCs w:val="24"/>
        </w:rPr>
      </w:pPr>
      <w:r w:rsidRPr="002668E9">
        <w:rPr>
          <w:rFonts w:ascii="Times New Roman" w:hAnsi="Times New Roman"/>
          <w:b/>
          <w:sz w:val="24"/>
          <w:szCs w:val="24"/>
        </w:rPr>
        <w:t>4. Chuẩn độ acid – base</w:t>
      </w:r>
    </w:p>
    <w:p w14:paraId="75E93BB1"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Trong phương pháp chuẩn độ acid – base, người ta dùng dung dịch acid hoặc base (kiềm) đã biết chính xác nồng độ làm dung dịch chuẩn để xác định nồng độ dung dịch acid hoặc dung dịch base chưa biết nồng độ.</w:t>
      </w:r>
    </w:p>
    <w:p w14:paraId="0FA3E0C0"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b/>
          <w:sz w:val="24"/>
          <w:szCs w:val="24"/>
        </w:rPr>
        <w:t>5. Ý nghĩa thực tiễn cân bằng trong dung dịch nước của ion Al</w:t>
      </w:r>
      <w:r w:rsidRPr="002668E9">
        <w:rPr>
          <w:rFonts w:ascii="Times New Roman" w:hAnsi="Times New Roman"/>
          <w:b/>
          <w:sz w:val="24"/>
          <w:szCs w:val="24"/>
          <w:vertAlign w:val="superscript"/>
        </w:rPr>
        <w:t>3+</w:t>
      </w:r>
      <w:r w:rsidRPr="002668E9">
        <w:rPr>
          <w:rFonts w:ascii="Times New Roman" w:hAnsi="Times New Roman"/>
          <w:b/>
          <w:sz w:val="24"/>
          <w:szCs w:val="24"/>
        </w:rPr>
        <w:t>, Fe</w:t>
      </w:r>
      <w:r w:rsidRPr="002668E9">
        <w:rPr>
          <w:rFonts w:ascii="Times New Roman" w:hAnsi="Times New Roman"/>
          <w:b/>
          <w:sz w:val="24"/>
          <w:szCs w:val="24"/>
          <w:vertAlign w:val="superscript"/>
        </w:rPr>
        <w:t>3+</w:t>
      </w:r>
      <w:r w:rsidRPr="002668E9">
        <w:rPr>
          <w:rFonts w:ascii="Times New Roman" w:hAnsi="Times New Roman"/>
          <w:b/>
          <w:sz w:val="24"/>
          <w:szCs w:val="24"/>
          <w:vertAlign w:val="subscript"/>
        </w:rPr>
        <w:t xml:space="preserve"> </w:t>
      </w:r>
      <w:r w:rsidRPr="002668E9">
        <w:rPr>
          <w:rFonts w:ascii="Times New Roman" w:hAnsi="Times New Roman"/>
          <w:b/>
          <w:sz w:val="24"/>
          <w:szCs w:val="24"/>
        </w:rPr>
        <w:t xml:space="preserve">và </w:t>
      </w:r>
      <w:r w:rsidRPr="002668E9">
        <w:rPr>
          <w:rFonts w:ascii="Times New Roman" w:hAnsi="Times New Roman"/>
          <w:position w:val="-14"/>
          <w:sz w:val="24"/>
          <w:szCs w:val="24"/>
        </w:rPr>
        <w:object w:dxaOrig="600" w:dyaOrig="420" w14:anchorId="3BE1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pt" o:ole="">
            <v:imagedata r:id="rId9" o:title=""/>
          </v:shape>
          <o:OLEObject Type="Embed" ProgID="Equation.DSMT4" ShapeID="_x0000_i1025" DrawAspect="Content" ObjectID="_1745862076" r:id="rId10"/>
        </w:object>
      </w:r>
    </w:p>
    <w:p w14:paraId="1CF1EB5C"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Ion Al</w:t>
      </w:r>
      <w:r w:rsidRPr="002668E9">
        <w:rPr>
          <w:rFonts w:ascii="Times New Roman" w:hAnsi="Times New Roman"/>
          <w:sz w:val="24"/>
          <w:szCs w:val="24"/>
          <w:vertAlign w:val="superscript"/>
        </w:rPr>
        <w:t>3+</w:t>
      </w:r>
      <w:r w:rsidRPr="002668E9">
        <w:rPr>
          <w:rFonts w:ascii="Times New Roman" w:hAnsi="Times New Roman"/>
          <w:sz w:val="24"/>
          <w:szCs w:val="24"/>
        </w:rPr>
        <w:t xml:space="preserve"> và Fe</w:t>
      </w:r>
      <w:r w:rsidRPr="002668E9">
        <w:rPr>
          <w:rFonts w:ascii="Times New Roman" w:hAnsi="Times New Roman"/>
          <w:sz w:val="24"/>
          <w:szCs w:val="24"/>
          <w:vertAlign w:val="superscript"/>
        </w:rPr>
        <w:t>3+</w:t>
      </w:r>
      <w:r w:rsidRPr="002668E9">
        <w:rPr>
          <w:rFonts w:ascii="Times New Roman" w:hAnsi="Times New Roman"/>
          <w:sz w:val="24"/>
          <w:szCs w:val="24"/>
        </w:rPr>
        <w:t xml:space="preserve"> dễ bị thủy phân tạo thành base không tan và cho môi trường acid.</w:t>
      </w:r>
    </w:p>
    <w:p w14:paraId="07DEF873"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position w:val="-12"/>
          <w:sz w:val="24"/>
          <w:szCs w:val="24"/>
        </w:rPr>
        <w:object w:dxaOrig="3060" w:dyaOrig="400" w14:anchorId="5B71CC7F">
          <v:shape id="_x0000_i1026" type="#_x0000_t75" style="width:153pt;height:20.25pt" o:ole="">
            <v:imagedata r:id="rId11" o:title=""/>
          </v:shape>
          <o:OLEObject Type="Embed" ProgID="Equation.DSMT4" ShapeID="_x0000_i1026" DrawAspect="Content" ObjectID="_1745862077" r:id="rId12"/>
        </w:object>
      </w:r>
    </w:p>
    <w:p w14:paraId="0FEE06F5" w14:textId="77777777" w:rsidR="004A439E" w:rsidRPr="002668E9" w:rsidRDefault="004A439E" w:rsidP="004A439E">
      <w:pPr>
        <w:spacing w:after="0" w:line="288" w:lineRule="auto"/>
        <w:jc w:val="both"/>
        <w:rPr>
          <w:rFonts w:ascii="Times New Roman" w:hAnsi="Times New Roman"/>
          <w:sz w:val="24"/>
          <w:szCs w:val="24"/>
        </w:rPr>
      </w:pPr>
      <w:r w:rsidRPr="002668E9">
        <w:rPr>
          <w:rFonts w:ascii="Times New Roman" w:hAnsi="Times New Roman"/>
          <w:sz w:val="24"/>
          <w:szCs w:val="24"/>
        </w:rPr>
        <w:t xml:space="preserve">- Ion </w:t>
      </w:r>
      <w:r w:rsidRPr="002668E9">
        <w:rPr>
          <w:rFonts w:ascii="Times New Roman" w:hAnsi="Times New Roman"/>
          <w:position w:val="-12"/>
          <w:sz w:val="24"/>
          <w:szCs w:val="24"/>
        </w:rPr>
        <w:object w:dxaOrig="580" w:dyaOrig="400" w14:anchorId="37BEFF7A">
          <v:shape id="_x0000_i1027" type="#_x0000_t75" style="width:29.25pt;height:20.25pt" o:ole="">
            <v:imagedata r:id="rId13" o:title=""/>
          </v:shape>
          <o:OLEObject Type="Embed" ProgID="Equation.DSMT4" ShapeID="_x0000_i1027" DrawAspect="Content" ObjectID="_1745862078" r:id="rId14"/>
        </w:object>
      </w:r>
      <w:r w:rsidRPr="002668E9">
        <w:rPr>
          <w:rFonts w:ascii="Times New Roman" w:hAnsi="Times New Roman"/>
          <w:sz w:val="24"/>
          <w:szCs w:val="24"/>
        </w:rPr>
        <w:t>dễ bị thủy phân cho môi trường base</w:t>
      </w:r>
    </w:p>
    <w:p w14:paraId="398D9ACE" w14:textId="77777777" w:rsidR="004A439E" w:rsidRPr="002668E9" w:rsidRDefault="004A439E" w:rsidP="004A439E">
      <w:pPr>
        <w:spacing w:after="0" w:line="276" w:lineRule="auto"/>
        <w:jc w:val="center"/>
        <w:rPr>
          <w:rFonts w:ascii="Times New Roman" w:hAnsi="Times New Roman"/>
          <w:b/>
          <w:color w:val="0000FF"/>
          <w:sz w:val="24"/>
          <w:szCs w:val="24"/>
        </w:rPr>
      </w:pPr>
      <w:r w:rsidRPr="002668E9">
        <w:rPr>
          <w:rFonts w:ascii="Times New Roman" w:hAnsi="Times New Roman"/>
          <w:b/>
          <w:color w:val="0000FF"/>
          <w:sz w:val="24"/>
          <w:szCs w:val="24"/>
        </w:rPr>
        <w:t>B. BÀI TẬP TRẮC NGHIỆM</w:t>
      </w:r>
    </w:p>
    <w:p w14:paraId="0878945A" w14:textId="77777777" w:rsidR="004A439E" w:rsidRPr="002668E9" w:rsidRDefault="004A439E" w:rsidP="004A439E">
      <w:pPr>
        <w:tabs>
          <w:tab w:val="left" w:pos="750"/>
        </w:tabs>
        <w:spacing w:after="0" w:line="276" w:lineRule="auto"/>
        <w:jc w:val="center"/>
        <w:rPr>
          <w:rFonts w:ascii="Times New Roman" w:hAnsi="Times New Roman"/>
          <w:b/>
          <w:color w:val="FF0000"/>
          <w:sz w:val="24"/>
          <w:szCs w:val="24"/>
        </w:rPr>
      </w:pPr>
      <w:r w:rsidRPr="002668E9">
        <w:rPr>
          <w:rFonts w:ascii="Times New Roman" w:hAnsi="Times New Roman"/>
          <w:b/>
          <w:color w:val="FF0000"/>
          <w:sz w:val="24"/>
          <w:szCs w:val="24"/>
        </w:rPr>
        <w:t>MỨC ĐỘ 1: BIẾT</w:t>
      </w:r>
    </w:p>
    <w:p w14:paraId="14DFE710" w14:textId="77777777" w:rsidR="004A439E" w:rsidRPr="002668E9" w:rsidRDefault="004A439E" w:rsidP="004A439E">
      <w:pPr>
        <w:spacing w:after="0" w:line="288" w:lineRule="auto"/>
        <w:jc w:val="both"/>
        <w:rPr>
          <w:rFonts w:ascii="Times New Roman" w:hAnsi="Times New Roman"/>
          <w:sz w:val="24"/>
          <w:szCs w:val="24"/>
        </w:rPr>
      </w:pPr>
    </w:p>
    <w:p w14:paraId="6CB00449" w14:textId="77777777" w:rsidR="004A439E" w:rsidRPr="002668E9" w:rsidRDefault="004A439E" w:rsidP="004A439E">
      <w:pPr>
        <w:spacing w:after="0" w:line="276" w:lineRule="auto"/>
        <w:jc w:val="both"/>
        <w:rPr>
          <w:rFonts w:ascii="Times New Roman" w:hAnsi="Times New Roman"/>
          <w:b/>
          <w:sz w:val="24"/>
          <w:szCs w:val="24"/>
          <w:lang w:val="es-ES"/>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Chất nào sau đây là chất điện li?</w:t>
      </w:r>
    </w:p>
    <w:p w14:paraId="37A15C8E"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C</w:t>
      </w:r>
      <w:r w:rsidRPr="002668E9">
        <w:rPr>
          <w:rFonts w:ascii="Times New Roman" w:hAnsi="Times New Roman"/>
          <w:sz w:val="24"/>
          <w:szCs w:val="24"/>
          <w:vertAlign w:val="subscript"/>
          <w:lang w:val="es-ES"/>
        </w:rPr>
        <w:t>6</w:t>
      </w:r>
      <w:r w:rsidRPr="002668E9">
        <w:rPr>
          <w:rFonts w:ascii="Times New Roman" w:hAnsi="Times New Roman"/>
          <w:sz w:val="24"/>
          <w:szCs w:val="24"/>
          <w:lang w:val="es-ES"/>
        </w:rPr>
        <w:t>H</w:t>
      </w:r>
      <w:r w:rsidRPr="002668E9">
        <w:rPr>
          <w:rFonts w:ascii="Times New Roman" w:hAnsi="Times New Roman"/>
          <w:sz w:val="24"/>
          <w:szCs w:val="24"/>
          <w:vertAlign w:val="subscript"/>
          <w:lang w:val="es-ES"/>
        </w:rPr>
        <w:t>6</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highlight w:val="yellow"/>
          <w:lang w:val="vi-VN"/>
        </w:rPr>
        <w:t xml:space="preserve">B. </w:t>
      </w:r>
      <w:r w:rsidRPr="002668E9">
        <w:rPr>
          <w:rFonts w:ascii="Times New Roman" w:hAnsi="Times New Roman"/>
          <w:sz w:val="24"/>
          <w:szCs w:val="24"/>
        </w:rPr>
        <w:t>NaCl.</w:t>
      </w:r>
      <w:r w:rsidRPr="002668E9">
        <w:rPr>
          <w:rFonts w:ascii="Times New Roman" w:hAnsi="Times New Roman"/>
          <w:b/>
          <w:sz w:val="24"/>
          <w:szCs w:val="24"/>
        </w:rPr>
        <w:tab/>
      </w:r>
      <w:r w:rsidRPr="002668E9">
        <w:rPr>
          <w:rFonts w:ascii="Times New Roman" w:hAnsi="Times New Roman"/>
          <w:b/>
          <w:sz w:val="24"/>
          <w:szCs w:val="24"/>
          <w:lang w:val="vi-VN"/>
        </w:rPr>
        <w:t xml:space="preserve">C. </w:t>
      </w:r>
      <w:r w:rsidRPr="002668E9">
        <w:rPr>
          <w:rFonts w:ascii="Times New Roman" w:hAnsi="Times New Roman"/>
          <w:sz w:val="24"/>
          <w:szCs w:val="24"/>
        </w:rPr>
        <w:t>C</w:t>
      </w:r>
      <w:r w:rsidRPr="002668E9">
        <w:rPr>
          <w:rFonts w:ascii="Times New Roman" w:hAnsi="Times New Roman"/>
          <w:sz w:val="24"/>
          <w:szCs w:val="24"/>
          <w:vertAlign w:val="subscript"/>
        </w:rPr>
        <w:t>2</w:t>
      </w:r>
      <w:r w:rsidRPr="002668E9">
        <w:rPr>
          <w:rFonts w:ascii="Times New Roman" w:hAnsi="Times New Roman"/>
          <w:sz w:val="24"/>
          <w:szCs w:val="24"/>
        </w:rPr>
        <w:t>H</w:t>
      </w:r>
      <w:r w:rsidRPr="002668E9">
        <w:rPr>
          <w:rFonts w:ascii="Times New Roman" w:hAnsi="Times New Roman"/>
          <w:sz w:val="24"/>
          <w:szCs w:val="24"/>
          <w:vertAlign w:val="subscript"/>
        </w:rPr>
        <w:t>5</w:t>
      </w:r>
      <w:r w:rsidRPr="002668E9">
        <w:rPr>
          <w:rFonts w:ascii="Times New Roman" w:hAnsi="Times New Roman"/>
          <w:sz w:val="24"/>
          <w:szCs w:val="24"/>
        </w:rPr>
        <w:t>OH.</w:t>
      </w:r>
      <w:r w:rsidRPr="002668E9">
        <w:rPr>
          <w:rFonts w:ascii="Times New Roman" w:hAnsi="Times New Roman"/>
          <w:b/>
          <w:sz w:val="24"/>
          <w:szCs w:val="24"/>
          <w:lang w:val="vi-VN"/>
        </w:rPr>
        <w:tab/>
      </w:r>
      <w:r w:rsidRPr="002668E9">
        <w:rPr>
          <w:rFonts w:ascii="Times New Roman" w:hAnsi="Times New Roman"/>
          <w:b/>
          <w:sz w:val="24"/>
          <w:szCs w:val="24"/>
        </w:rPr>
        <w:tab/>
      </w:r>
      <w:bookmarkStart w:id="0" w:name="_GoBack"/>
      <w:bookmarkEnd w:id="0"/>
      <w:r w:rsidRPr="002668E9">
        <w:rPr>
          <w:rFonts w:ascii="Times New Roman" w:hAnsi="Times New Roman"/>
          <w:b/>
          <w:sz w:val="24"/>
          <w:szCs w:val="24"/>
          <w:lang w:val="vi-VN"/>
        </w:rPr>
        <w:t xml:space="preserve">D. </w:t>
      </w:r>
      <w:r w:rsidRPr="002668E9">
        <w:rPr>
          <w:rFonts w:ascii="Times New Roman" w:hAnsi="Times New Roman"/>
          <w:sz w:val="24"/>
          <w:szCs w:val="24"/>
        </w:rPr>
        <w:t>C</w:t>
      </w:r>
      <w:r w:rsidRPr="002668E9">
        <w:rPr>
          <w:rFonts w:ascii="Times New Roman" w:hAnsi="Times New Roman"/>
          <w:sz w:val="24"/>
          <w:szCs w:val="24"/>
          <w:vertAlign w:val="subscript"/>
        </w:rPr>
        <w:t>6</w:t>
      </w:r>
      <w:r w:rsidRPr="002668E9">
        <w:rPr>
          <w:rFonts w:ascii="Times New Roman" w:hAnsi="Times New Roman"/>
          <w:sz w:val="24"/>
          <w:szCs w:val="24"/>
        </w:rPr>
        <w:t>H</w:t>
      </w:r>
      <w:r w:rsidRPr="002668E9">
        <w:rPr>
          <w:rFonts w:ascii="Times New Roman" w:hAnsi="Times New Roman"/>
          <w:sz w:val="24"/>
          <w:szCs w:val="24"/>
          <w:vertAlign w:val="subscript"/>
        </w:rPr>
        <w:t>12</w:t>
      </w:r>
      <w:r w:rsidRPr="002668E9">
        <w:rPr>
          <w:rFonts w:ascii="Times New Roman" w:hAnsi="Times New Roman"/>
          <w:sz w:val="24"/>
          <w:szCs w:val="24"/>
        </w:rPr>
        <w:t>O</w:t>
      </w:r>
      <w:r w:rsidRPr="002668E9">
        <w:rPr>
          <w:rFonts w:ascii="Times New Roman" w:hAnsi="Times New Roman"/>
          <w:sz w:val="24"/>
          <w:szCs w:val="24"/>
          <w:vertAlign w:val="subscript"/>
        </w:rPr>
        <w:t>6</w:t>
      </w:r>
      <w:r w:rsidRPr="002668E9">
        <w:rPr>
          <w:rFonts w:ascii="Times New Roman" w:hAnsi="Times New Roman"/>
          <w:sz w:val="24"/>
          <w:szCs w:val="24"/>
        </w:rPr>
        <w:t>.</w:t>
      </w:r>
    </w:p>
    <w:p w14:paraId="44688CFA" w14:textId="77777777" w:rsidR="004A439E" w:rsidRPr="002668E9" w:rsidRDefault="004A439E" w:rsidP="004A439E">
      <w:pPr>
        <w:spacing w:after="0" w:line="276" w:lineRule="auto"/>
        <w:jc w:val="both"/>
        <w:rPr>
          <w:rFonts w:ascii="Times New Roman" w:hAnsi="Times New Roman"/>
          <w:b/>
          <w:sz w:val="24"/>
          <w:szCs w:val="24"/>
          <w:lang w:val="es-ES"/>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Dung dịch chất nào sau đây có khả năng dẫn điện?</w:t>
      </w:r>
    </w:p>
    <w:p w14:paraId="79F5210B"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C</w:t>
      </w:r>
      <w:r w:rsidRPr="002668E9">
        <w:rPr>
          <w:rFonts w:ascii="Times New Roman" w:hAnsi="Times New Roman"/>
          <w:sz w:val="24"/>
          <w:szCs w:val="24"/>
          <w:vertAlign w:val="subscript"/>
          <w:lang w:val="es-ES"/>
        </w:rPr>
        <w:t>12</w:t>
      </w:r>
      <w:r w:rsidRPr="002668E9">
        <w:rPr>
          <w:rFonts w:ascii="Times New Roman" w:hAnsi="Times New Roman"/>
          <w:sz w:val="24"/>
          <w:szCs w:val="24"/>
          <w:lang w:val="es-ES"/>
        </w:rPr>
        <w:t>H</w:t>
      </w:r>
      <w:r w:rsidRPr="002668E9">
        <w:rPr>
          <w:rFonts w:ascii="Times New Roman" w:hAnsi="Times New Roman"/>
          <w:sz w:val="24"/>
          <w:szCs w:val="24"/>
          <w:vertAlign w:val="subscript"/>
          <w:lang w:val="es-ES"/>
        </w:rPr>
        <w:t>22</w:t>
      </w:r>
      <w:r w:rsidRPr="002668E9">
        <w:rPr>
          <w:rFonts w:ascii="Times New Roman" w:hAnsi="Times New Roman"/>
          <w:sz w:val="24"/>
          <w:szCs w:val="24"/>
          <w:lang w:val="es-ES"/>
        </w:rPr>
        <w:t>O</w:t>
      </w:r>
      <w:r w:rsidRPr="002668E9">
        <w:rPr>
          <w:rFonts w:ascii="Times New Roman" w:hAnsi="Times New Roman"/>
          <w:sz w:val="24"/>
          <w:szCs w:val="24"/>
          <w:vertAlign w:val="subscript"/>
          <w:lang w:val="es-ES"/>
        </w:rPr>
        <w:t>11</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highlight w:val="yellow"/>
          <w:lang w:val="vi-VN"/>
        </w:rPr>
        <w:t xml:space="preserve">B. </w:t>
      </w:r>
      <w:r w:rsidRPr="002668E9">
        <w:rPr>
          <w:rFonts w:ascii="Times New Roman" w:hAnsi="Times New Roman"/>
          <w:sz w:val="24"/>
          <w:szCs w:val="24"/>
        </w:rPr>
        <w:t>KCl.</w:t>
      </w:r>
      <w:r w:rsidRPr="002668E9">
        <w:rPr>
          <w:rFonts w:ascii="Times New Roman" w:hAnsi="Times New Roman"/>
          <w:b/>
          <w:sz w:val="24"/>
          <w:szCs w:val="24"/>
        </w:rPr>
        <w:tab/>
      </w:r>
      <w:r w:rsidRPr="002668E9">
        <w:rPr>
          <w:rFonts w:ascii="Times New Roman" w:hAnsi="Times New Roman"/>
          <w:b/>
          <w:sz w:val="24"/>
          <w:szCs w:val="24"/>
          <w:lang w:val="vi-VN"/>
        </w:rPr>
        <w:t xml:space="preserve">C. </w:t>
      </w:r>
      <w:r w:rsidRPr="002668E9">
        <w:rPr>
          <w:rFonts w:ascii="Times New Roman" w:hAnsi="Times New Roman"/>
          <w:sz w:val="24"/>
          <w:szCs w:val="24"/>
        </w:rPr>
        <w:t>C</w:t>
      </w:r>
      <w:r w:rsidRPr="002668E9">
        <w:rPr>
          <w:rFonts w:ascii="Times New Roman" w:hAnsi="Times New Roman"/>
          <w:sz w:val="24"/>
          <w:szCs w:val="24"/>
          <w:vertAlign w:val="subscript"/>
        </w:rPr>
        <w:t>2</w:t>
      </w:r>
      <w:r w:rsidRPr="002668E9">
        <w:rPr>
          <w:rFonts w:ascii="Times New Roman" w:hAnsi="Times New Roman"/>
          <w:sz w:val="24"/>
          <w:szCs w:val="24"/>
        </w:rPr>
        <w:t>H</w:t>
      </w:r>
      <w:r w:rsidRPr="002668E9">
        <w:rPr>
          <w:rFonts w:ascii="Times New Roman" w:hAnsi="Times New Roman"/>
          <w:sz w:val="24"/>
          <w:szCs w:val="24"/>
          <w:vertAlign w:val="subscript"/>
        </w:rPr>
        <w:t>5</w:t>
      </w:r>
      <w:r w:rsidRPr="002668E9">
        <w:rPr>
          <w:rFonts w:ascii="Times New Roman" w:hAnsi="Times New Roman"/>
          <w:sz w:val="24"/>
          <w:szCs w:val="24"/>
        </w:rPr>
        <w:t>OH.</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sz w:val="24"/>
          <w:szCs w:val="24"/>
        </w:rPr>
        <w:t>C</w:t>
      </w:r>
      <w:r w:rsidRPr="002668E9">
        <w:rPr>
          <w:rFonts w:ascii="Times New Roman" w:hAnsi="Times New Roman"/>
          <w:sz w:val="24"/>
          <w:szCs w:val="24"/>
          <w:vertAlign w:val="subscript"/>
        </w:rPr>
        <w:t>6</w:t>
      </w:r>
      <w:r w:rsidRPr="002668E9">
        <w:rPr>
          <w:rFonts w:ascii="Times New Roman" w:hAnsi="Times New Roman"/>
          <w:sz w:val="24"/>
          <w:szCs w:val="24"/>
        </w:rPr>
        <w:t>H</w:t>
      </w:r>
      <w:r w:rsidRPr="002668E9">
        <w:rPr>
          <w:rFonts w:ascii="Times New Roman" w:hAnsi="Times New Roman"/>
          <w:sz w:val="24"/>
          <w:szCs w:val="24"/>
          <w:vertAlign w:val="subscript"/>
        </w:rPr>
        <w:t>12</w:t>
      </w:r>
      <w:r w:rsidRPr="002668E9">
        <w:rPr>
          <w:rFonts w:ascii="Times New Roman" w:hAnsi="Times New Roman"/>
          <w:sz w:val="24"/>
          <w:szCs w:val="24"/>
        </w:rPr>
        <w:t>O</w:t>
      </w:r>
      <w:r w:rsidRPr="002668E9">
        <w:rPr>
          <w:rFonts w:ascii="Times New Roman" w:hAnsi="Times New Roman"/>
          <w:sz w:val="24"/>
          <w:szCs w:val="24"/>
          <w:vertAlign w:val="subscript"/>
        </w:rPr>
        <w:t>6</w:t>
      </w:r>
      <w:r w:rsidRPr="002668E9">
        <w:rPr>
          <w:rFonts w:ascii="Times New Roman" w:hAnsi="Times New Roman"/>
          <w:sz w:val="24"/>
          <w:szCs w:val="24"/>
        </w:rPr>
        <w:t>.</w:t>
      </w:r>
    </w:p>
    <w:p w14:paraId="4C01951D" w14:textId="77777777" w:rsidR="004A439E" w:rsidRPr="002668E9" w:rsidRDefault="004A439E" w:rsidP="004A439E">
      <w:pPr>
        <w:spacing w:after="0" w:line="276" w:lineRule="auto"/>
        <w:jc w:val="both"/>
        <w:rPr>
          <w:rFonts w:ascii="Times New Roman" w:hAnsi="Times New Roman"/>
          <w:sz w:val="24"/>
          <w:szCs w:val="24"/>
          <w:lang w:val="pt-BR"/>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3</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Chất nào sau đây là chất điện li mạnh?</w:t>
      </w:r>
    </w:p>
    <w:p w14:paraId="73C24596"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r>
      <w:r w:rsidRPr="002668E9">
        <w:rPr>
          <w:rFonts w:ascii="Times New Roman" w:hAnsi="Times New Roman"/>
          <w:b/>
          <w:sz w:val="24"/>
          <w:szCs w:val="24"/>
          <w:highlight w:val="yellow"/>
          <w:lang w:val="es-ES"/>
        </w:rPr>
        <w:t>A.</w:t>
      </w:r>
      <w:r w:rsidRPr="002668E9">
        <w:rPr>
          <w:rFonts w:ascii="Times New Roman" w:hAnsi="Times New Roman"/>
          <w:sz w:val="24"/>
          <w:szCs w:val="24"/>
          <w:lang w:val="es-ES"/>
        </w:rPr>
        <w:t xml:space="preserve"> HCl.</w:t>
      </w:r>
      <w:r w:rsidRPr="002668E9">
        <w:rPr>
          <w:rFonts w:ascii="Times New Roman" w:hAnsi="Times New Roman"/>
          <w:b/>
          <w:sz w:val="24"/>
          <w:szCs w:val="24"/>
        </w:rPr>
        <w:tab/>
      </w:r>
      <w:r w:rsidRPr="002668E9">
        <w:rPr>
          <w:rFonts w:ascii="Times New Roman" w:hAnsi="Times New Roman"/>
          <w:b/>
          <w:sz w:val="24"/>
          <w:szCs w:val="24"/>
          <w:lang w:val="vi-VN"/>
        </w:rPr>
        <w:t xml:space="preserve">B. </w:t>
      </w:r>
      <w:r w:rsidRPr="002668E9">
        <w:rPr>
          <w:rFonts w:ascii="Times New Roman" w:hAnsi="Times New Roman"/>
          <w:sz w:val="24"/>
          <w:szCs w:val="24"/>
        </w:rPr>
        <w:t>Fe(OH)</w:t>
      </w:r>
      <w:r w:rsidRPr="002668E9">
        <w:rPr>
          <w:rFonts w:ascii="Times New Roman" w:hAnsi="Times New Roman"/>
          <w:sz w:val="24"/>
          <w:szCs w:val="24"/>
          <w:vertAlign w:val="subscript"/>
        </w:rPr>
        <w:t>2</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bscript"/>
        </w:rPr>
        <w:t>3</w:t>
      </w:r>
      <w:r w:rsidRPr="002668E9">
        <w:rPr>
          <w:rFonts w:ascii="Times New Roman" w:hAnsi="Times New Roman"/>
          <w:sz w:val="24"/>
          <w:szCs w:val="24"/>
        </w:rPr>
        <w:t>PO</w:t>
      </w:r>
      <w:r w:rsidRPr="002668E9">
        <w:rPr>
          <w:rFonts w:ascii="Times New Roman" w:hAnsi="Times New Roman"/>
          <w:sz w:val="24"/>
          <w:szCs w:val="24"/>
          <w:vertAlign w:val="subscript"/>
        </w:rPr>
        <w:t>4</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sz w:val="24"/>
          <w:szCs w:val="24"/>
        </w:rPr>
        <w:t>H</w:t>
      </w:r>
      <w:r w:rsidRPr="002668E9">
        <w:rPr>
          <w:rFonts w:ascii="Times New Roman" w:hAnsi="Times New Roman"/>
          <w:sz w:val="24"/>
          <w:szCs w:val="24"/>
          <w:vertAlign w:val="subscript"/>
        </w:rPr>
        <w:t>2</w:t>
      </w:r>
      <w:r w:rsidRPr="002668E9">
        <w:rPr>
          <w:rFonts w:ascii="Times New Roman" w:hAnsi="Times New Roman"/>
          <w:sz w:val="24"/>
          <w:szCs w:val="24"/>
        </w:rPr>
        <w:t>S.</w:t>
      </w:r>
    </w:p>
    <w:p w14:paraId="7EF47357" w14:textId="77777777" w:rsidR="004A439E" w:rsidRPr="002668E9" w:rsidRDefault="004A439E" w:rsidP="004A439E">
      <w:pPr>
        <w:spacing w:after="0" w:line="276" w:lineRule="auto"/>
        <w:jc w:val="both"/>
        <w:rPr>
          <w:rFonts w:ascii="Times New Roman" w:hAnsi="Times New Roman"/>
          <w:sz w:val="24"/>
          <w:szCs w:val="24"/>
          <w:lang w:val="pt-BR"/>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4</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Chất nào sau đây là chất điện li yếu?</w:t>
      </w:r>
    </w:p>
    <w:p w14:paraId="02F9C75F"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CH</w:t>
      </w:r>
      <w:r w:rsidRPr="002668E9">
        <w:rPr>
          <w:rFonts w:ascii="Times New Roman" w:hAnsi="Times New Roman"/>
          <w:sz w:val="24"/>
          <w:szCs w:val="24"/>
          <w:vertAlign w:val="subscript"/>
          <w:lang w:val="es-ES"/>
        </w:rPr>
        <w:t>3</w:t>
      </w:r>
      <w:r w:rsidRPr="002668E9">
        <w:rPr>
          <w:rFonts w:ascii="Times New Roman" w:hAnsi="Times New Roman"/>
          <w:sz w:val="24"/>
          <w:szCs w:val="24"/>
          <w:lang w:val="es-ES"/>
        </w:rPr>
        <w:t>COONa.</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Cu(OH)</w:t>
      </w:r>
      <w:r w:rsidRPr="002668E9">
        <w:rPr>
          <w:rFonts w:ascii="Times New Roman" w:hAnsi="Times New Roman"/>
          <w:sz w:val="24"/>
          <w:szCs w:val="24"/>
          <w:vertAlign w:val="subscript"/>
        </w:rPr>
        <w:t>2</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sz w:val="24"/>
          <w:szCs w:val="24"/>
        </w:rPr>
        <w:t>KCl.</w:t>
      </w:r>
    </w:p>
    <w:p w14:paraId="4362373E" w14:textId="77777777" w:rsidR="004A439E" w:rsidRPr="002668E9" w:rsidRDefault="004A439E" w:rsidP="004A439E">
      <w:pPr>
        <w:spacing w:after="0" w:line="276" w:lineRule="auto"/>
        <w:jc w:val="both"/>
        <w:rPr>
          <w:rFonts w:ascii="Times New Roman" w:hAnsi="Times New Roman"/>
          <w:sz w:val="24"/>
          <w:szCs w:val="24"/>
          <w:lang w:val="pt-BR"/>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5</w:t>
      </w:r>
      <w:r w:rsidRPr="002668E9">
        <w:rPr>
          <w:rFonts w:ascii="Times New Roman" w:hAnsi="Times New Roman"/>
          <w:b/>
          <w:color w:val="0033CC"/>
          <w:sz w:val="24"/>
          <w:szCs w:val="24"/>
          <w:lang w:val="vi-VN"/>
        </w:rPr>
        <w:t xml:space="preserve">. </w:t>
      </w:r>
      <w:r w:rsidRPr="002668E9">
        <w:rPr>
          <w:rFonts w:ascii="Times New Roman" w:hAnsi="Times New Roman"/>
          <w:sz w:val="24"/>
          <w:szCs w:val="24"/>
          <w:lang w:val="pt-BR"/>
        </w:rPr>
        <w:t xml:space="preserve">Phương trình điện li nào dưới đây </w:t>
      </w:r>
      <w:r w:rsidRPr="002668E9">
        <w:rPr>
          <w:rFonts w:ascii="Times New Roman" w:hAnsi="Times New Roman"/>
          <w:b/>
          <w:sz w:val="24"/>
          <w:szCs w:val="24"/>
          <w:lang w:val="pt-BR"/>
        </w:rPr>
        <w:t>sai</w:t>
      </w:r>
      <w:r w:rsidRPr="002668E9">
        <w:rPr>
          <w:rFonts w:ascii="Times New Roman" w:hAnsi="Times New Roman"/>
          <w:sz w:val="24"/>
          <w:szCs w:val="24"/>
          <w:lang w:val="pt-BR"/>
        </w:rPr>
        <w:t>?</w:t>
      </w:r>
    </w:p>
    <w:p w14:paraId="29EE140D"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lastRenderedPageBreak/>
        <w:tab/>
        <w:t xml:space="preserve">A. </w:t>
      </w:r>
      <w:r w:rsidRPr="002668E9">
        <w:rPr>
          <w:rFonts w:ascii="Times New Roman" w:hAnsi="Times New Roman"/>
          <w:position w:val="-6"/>
          <w:sz w:val="24"/>
          <w:szCs w:val="24"/>
        </w:rPr>
        <w:object w:dxaOrig="1640" w:dyaOrig="340" w14:anchorId="355BAEE8">
          <v:shape id="_x0000_i1028" type="#_x0000_t75" style="width:81.75pt;height:17.25pt" o:ole="">
            <v:imagedata r:id="rId15" o:title=""/>
          </v:shape>
          <o:OLEObject Type="Embed" ProgID="Equation.DSMT4" ShapeID="_x0000_i1028" DrawAspect="Content" ObjectID="_1745862079" r:id="rId16"/>
        </w:object>
      </w:r>
      <w:r w:rsidRPr="002668E9">
        <w:rPr>
          <w:rFonts w:ascii="Times New Roman" w:hAnsi="Times New Roman"/>
          <w:sz w:val="24"/>
          <w:szCs w:val="24"/>
        </w:rPr>
        <w:t>.</w:t>
      </w:r>
    </w:p>
    <w:p w14:paraId="2D840EFD"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tab/>
        <w:t>B.</w:t>
      </w:r>
      <w:r w:rsidRPr="002668E9">
        <w:rPr>
          <w:rFonts w:ascii="Times New Roman" w:hAnsi="Times New Roman"/>
          <w:sz w:val="24"/>
          <w:szCs w:val="24"/>
          <w:lang w:val="es-ES"/>
        </w:rPr>
        <w:t xml:space="preserve"> </w:t>
      </w:r>
      <w:r w:rsidRPr="002668E9">
        <w:rPr>
          <w:rFonts w:ascii="Times New Roman" w:hAnsi="Times New Roman"/>
          <w:position w:val="-12"/>
          <w:sz w:val="24"/>
          <w:szCs w:val="24"/>
        </w:rPr>
        <w:object w:dxaOrig="2460" w:dyaOrig="400" w14:anchorId="1951CDFB">
          <v:shape id="_x0000_i1029" type="#_x0000_t75" style="width:123pt;height:20.25pt" o:ole="">
            <v:imagedata r:id="rId17" o:title=""/>
          </v:shape>
          <o:OLEObject Type="Embed" ProgID="Equation.DSMT4" ShapeID="_x0000_i1029" DrawAspect="Content" ObjectID="_1745862080" r:id="rId18"/>
        </w:object>
      </w:r>
    </w:p>
    <w:p w14:paraId="3E3FD8B3"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tab/>
        <w:t>C.</w:t>
      </w:r>
      <w:r w:rsidRPr="002668E9">
        <w:rPr>
          <w:rFonts w:ascii="Times New Roman" w:hAnsi="Times New Roman"/>
          <w:sz w:val="24"/>
          <w:szCs w:val="24"/>
          <w:lang w:val="es-ES"/>
        </w:rPr>
        <w:t xml:space="preserve"> </w:t>
      </w:r>
      <w:r w:rsidRPr="002668E9">
        <w:rPr>
          <w:rFonts w:ascii="Times New Roman" w:hAnsi="Times New Roman"/>
          <w:position w:val="-6"/>
          <w:sz w:val="24"/>
          <w:szCs w:val="24"/>
        </w:rPr>
        <w:object w:dxaOrig="2120" w:dyaOrig="340" w14:anchorId="7257C589">
          <v:shape id="_x0000_i1030" type="#_x0000_t75" style="width:105.75pt;height:17.25pt" o:ole="">
            <v:imagedata r:id="rId19" o:title=""/>
          </v:shape>
          <o:OLEObject Type="Embed" ProgID="Equation.DSMT4" ShapeID="_x0000_i1030" DrawAspect="Content" ObjectID="_1745862081" r:id="rId20"/>
        </w:object>
      </w:r>
    </w:p>
    <w:p w14:paraId="32692E3C" w14:textId="77777777" w:rsidR="004A439E" w:rsidRPr="002668E9" w:rsidRDefault="004A439E" w:rsidP="004A439E">
      <w:pPr>
        <w:tabs>
          <w:tab w:val="left" w:pos="284"/>
        </w:tabs>
        <w:spacing w:after="0" w:line="276" w:lineRule="auto"/>
        <w:jc w:val="both"/>
        <w:rPr>
          <w:rFonts w:ascii="Times New Roman" w:hAnsi="Times New Roman"/>
          <w:b/>
          <w:sz w:val="24"/>
          <w:szCs w:val="24"/>
          <w:lang w:val="es-ES"/>
        </w:rPr>
      </w:pPr>
      <w:r w:rsidRPr="002668E9">
        <w:rPr>
          <w:rFonts w:ascii="Times New Roman" w:hAnsi="Times New Roman"/>
          <w:b/>
          <w:sz w:val="24"/>
          <w:szCs w:val="24"/>
          <w:lang w:val="es-ES"/>
        </w:rPr>
        <w:tab/>
      </w:r>
      <w:r w:rsidRPr="002668E9">
        <w:rPr>
          <w:rFonts w:ascii="Times New Roman" w:hAnsi="Times New Roman"/>
          <w:b/>
          <w:sz w:val="24"/>
          <w:szCs w:val="24"/>
          <w:highlight w:val="yellow"/>
          <w:lang w:val="es-ES"/>
        </w:rPr>
        <w:t>D.</w:t>
      </w:r>
      <w:r w:rsidRPr="002668E9">
        <w:rPr>
          <w:rFonts w:ascii="Times New Roman" w:hAnsi="Times New Roman"/>
          <w:sz w:val="24"/>
          <w:szCs w:val="24"/>
          <w:lang w:val="es-ES"/>
        </w:rPr>
        <w:t xml:space="preserve"> </w:t>
      </w:r>
      <w:r w:rsidRPr="002668E9">
        <w:rPr>
          <w:rFonts w:ascii="Times New Roman" w:hAnsi="Times New Roman"/>
          <w:position w:val="-12"/>
          <w:sz w:val="24"/>
          <w:szCs w:val="24"/>
        </w:rPr>
        <w:object w:dxaOrig="3040" w:dyaOrig="400" w14:anchorId="2C42112E">
          <v:shape id="_x0000_i1031" type="#_x0000_t75" style="width:152.25pt;height:20.25pt" o:ole="">
            <v:imagedata r:id="rId21" o:title=""/>
          </v:shape>
          <o:OLEObject Type="Embed" ProgID="Equation.DSMT4" ShapeID="_x0000_i1031" DrawAspect="Content" ObjectID="_1745862082" r:id="rId22"/>
        </w:object>
      </w:r>
    </w:p>
    <w:p w14:paraId="081F7A29"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6</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Theo thuyết Bronsted – Lowry, tiểu phân nào sau đây là base?</w:t>
      </w:r>
    </w:p>
    <w:p w14:paraId="3A9E1983"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w:t>
      </w:r>
      <w:r w:rsidRPr="002668E9">
        <w:rPr>
          <w:rFonts w:ascii="Times New Roman" w:hAnsi="Times New Roman"/>
          <w:position w:val="-12"/>
          <w:sz w:val="24"/>
          <w:szCs w:val="24"/>
        </w:rPr>
        <w:object w:dxaOrig="1180" w:dyaOrig="380" w14:anchorId="7D99E7A6">
          <v:shape id="_x0000_i1032" type="#_x0000_t75" style="width:59.25pt;height:18.75pt" o:ole="">
            <v:imagedata r:id="rId23" o:title=""/>
          </v:shape>
          <o:OLEObject Type="Embed" ProgID="Equation.DSMT4" ShapeID="_x0000_i1032" DrawAspect="Content" ObjectID="_1745862083" r:id="rId24"/>
        </w:objec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6"/>
          <w:sz w:val="24"/>
          <w:szCs w:val="24"/>
        </w:rPr>
        <w:object w:dxaOrig="499" w:dyaOrig="340" w14:anchorId="1458D89F">
          <v:shape id="_x0000_i1033" type="#_x0000_t75" style="width:24.75pt;height:17.25pt" o:ole="">
            <v:imagedata r:id="rId25" o:title=""/>
          </v:shape>
          <o:OLEObject Type="Embed" ProgID="Equation.DSMT4" ShapeID="_x0000_i1033" DrawAspect="Content" ObjectID="_1745862084" r:id="rId26"/>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580" w:dyaOrig="400" w14:anchorId="2F7B1545">
          <v:shape id="_x0000_i1034" type="#_x0000_t75" style="width:29.25pt;height:20.25pt" o:ole="">
            <v:imagedata r:id="rId27" o:title=""/>
          </v:shape>
          <o:OLEObject Type="Embed" ProgID="Equation.DSMT4" ShapeID="_x0000_i1034" DrawAspect="Content" ObjectID="_1745862085" r:id="rId28"/>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 xml:space="preserve">D. </w:t>
      </w:r>
      <w:r w:rsidRPr="002668E9">
        <w:rPr>
          <w:rFonts w:ascii="Times New Roman" w:hAnsi="Times New Roman"/>
          <w:position w:val="-12"/>
          <w:sz w:val="24"/>
          <w:szCs w:val="24"/>
        </w:rPr>
        <w:object w:dxaOrig="520" w:dyaOrig="400" w14:anchorId="1FEBB2D0">
          <v:shape id="_x0000_i1035" type="#_x0000_t75" style="width:26.25pt;height:20.25pt" o:ole="">
            <v:imagedata r:id="rId29" o:title=""/>
          </v:shape>
          <o:OLEObject Type="Embed" ProgID="Equation.DSMT4" ShapeID="_x0000_i1035" DrawAspect="Content" ObjectID="_1745862086" r:id="rId30"/>
        </w:object>
      </w:r>
      <w:r w:rsidRPr="002668E9">
        <w:rPr>
          <w:rFonts w:ascii="Times New Roman" w:hAnsi="Times New Roman"/>
          <w:sz w:val="24"/>
          <w:szCs w:val="24"/>
        </w:rPr>
        <w:t>.</w:t>
      </w:r>
    </w:p>
    <w:p w14:paraId="5E458D48"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7</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Theo thuyết Bronsted – Lowry, tiểu phân nào sau đây là acid?</w:t>
      </w:r>
    </w:p>
    <w:p w14:paraId="2D49E311"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r>
      <w:r w:rsidRPr="002668E9">
        <w:rPr>
          <w:rFonts w:ascii="Times New Roman" w:hAnsi="Times New Roman"/>
          <w:b/>
          <w:sz w:val="24"/>
          <w:szCs w:val="24"/>
          <w:highlight w:val="yellow"/>
          <w:lang w:val="es-ES"/>
        </w:rPr>
        <w:t>A.</w:t>
      </w:r>
      <w:r w:rsidRPr="002668E9">
        <w:rPr>
          <w:rFonts w:ascii="Times New Roman" w:hAnsi="Times New Roman"/>
          <w:sz w:val="24"/>
          <w:szCs w:val="24"/>
          <w:lang w:val="es-ES"/>
        </w:rPr>
        <w:t xml:space="preserve"> Fe</w:t>
      </w:r>
      <w:r w:rsidRPr="002668E9">
        <w:rPr>
          <w:rFonts w:ascii="Times New Roman" w:hAnsi="Times New Roman"/>
          <w:sz w:val="24"/>
          <w:szCs w:val="24"/>
          <w:vertAlign w:val="superscript"/>
          <w:lang w:val="es-ES"/>
        </w:rPr>
        <w:t>2+</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580" w:dyaOrig="400" w14:anchorId="303798A0">
          <v:shape id="_x0000_i1036" type="#_x0000_t75" style="width:29.25pt;height:20.25pt" o:ole="">
            <v:imagedata r:id="rId27" o:title=""/>
          </v:shape>
          <o:OLEObject Type="Embed" ProgID="Equation.DSMT4" ShapeID="_x0000_i1036" DrawAspect="Content" ObjectID="_1745862087" r:id="rId31"/>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sz w:val="24"/>
          <w:szCs w:val="24"/>
        </w:rPr>
        <w:t xml:space="preserve"> NH</w:t>
      </w:r>
      <w:r w:rsidRPr="002668E9">
        <w:rPr>
          <w:rFonts w:ascii="Times New Roman" w:hAnsi="Times New Roman"/>
          <w:sz w:val="24"/>
          <w:szCs w:val="24"/>
          <w:vertAlign w:val="subscript"/>
        </w:rPr>
        <w:t>3</w:t>
      </w:r>
      <w:r w:rsidRPr="002668E9">
        <w:rPr>
          <w:rFonts w:ascii="Times New Roman" w:hAnsi="Times New Roman"/>
          <w:sz w:val="24"/>
          <w:szCs w:val="24"/>
        </w:rPr>
        <w:t>.</w:t>
      </w:r>
    </w:p>
    <w:p w14:paraId="0698C9D6"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8</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Theo thuyết Bronsted – Lowry, tiểu phân nào sau đây là chất lưỡng tính?</w:t>
      </w:r>
    </w:p>
    <w:p w14:paraId="2E83D53C"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sz w:val="24"/>
          <w:szCs w:val="24"/>
        </w:rPr>
      </w:pPr>
      <w:r w:rsidRPr="002668E9">
        <w:rPr>
          <w:rFonts w:ascii="Times New Roman" w:hAnsi="Times New Roman"/>
          <w:b/>
          <w:sz w:val="24"/>
          <w:szCs w:val="24"/>
          <w:lang w:val="es-ES"/>
        </w:rPr>
        <w:tab/>
        <w:t>A.</w:t>
      </w:r>
      <w:r w:rsidRPr="002668E9">
        <w:rPr>
          <w:rFonts w:ascii="Times New Roman" w:hAnsi="Times New Roman"/>
          <w:sz w:val="24"/>
          <w:szCs w:val="24"/>
          <w:lang w:val="es-ES"/>
        </w:rPr>
        <w:t xml:space="preserve"> Mg</w:t>
      </w:r>
      <w:r w:rsidRPr="002668E9">
        <w:rPr>
          <w:rFonts w:ascii="Times New Roman" w:hAnsi="Times New Roman"/>
          <w:sz w:val="24"/>
          <w:szCs w:val="24"/>
          <w:vertAlign w:val="superscript"/>
          <w:lang w:val="es-ES"/>
        </w:rPr>
        <w:t>2+</w:t>
      </w:r>
      <w:r w:rsidRPr="002668E9">
        <w:rPr>
          <w:rFonts w:ascii="Times New Roman" w:hAnsi="Times New Roman"/>
          <w:sz w:val="24"/>
          <w:szCs w:val="24"/>
          <w:lang w:val="es-ES"/>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12"/>
          <w:sz w:val="24"/>
          <w:szCs w:val="24"/>
        </w:rPr>
        <w:object w:dxaOrig="540" w:dyaOrig="400" w14:anchorId="5FE6FB67">
          <v:shape id="_x0000_i1037" type="#_x0000_t75" style="width:27pt;height:20.25pt" o:ole="">
            <v:imagedata r:id="rId32" o:title=""/>
          </v:shape>
          <o:OLEObject Type="Embed" ProgID="Equation.DSMT4" ShapeID="_x0000_i1037" DrawAspect="Content" ObjectID="_1745862088" r:id="rId33"/>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680" w:dyaOrig="400" w14:anchorId="3B4790FC">
          <v:shape id="_x0000_i1038" type="#_x0000_t75" style="width:33.75pt;height:20.25pt" o:ole="">
            <v:imagedata r:id="rId34" o:title=""/>
          </v:shape>
          <o:OLEObject Type="Embed" ProgID="Equation.DSMT4" ShapeID="_x0000_i1038" DrawAspect="Content" ObjectID="_1745862089" r:id="rId35"/>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sz w:val="24"/>
          <w:szCs w:val="24"/>
        </w:rPr>
        <w:t xml:space="preserve"> </w:t>
      </w:r>
      <w:r w:rsidRPr="002668E9">
        <w:rPr>
          <w:rFonts w:ascii="Times New Roman" w:hAnsi="Times New Roman"/>
          <w:position w:val="-12"/>
          <w:sz w:val="24"/>
          <w:szCs w:val="24"/>
        </w:rPr>
        <w:object w:dxaOrig="520" w:dyaOrig="400" w14:anchorId="4391E2F9">
          <v:shape id="_x0000_i1039" type="#_x0000_t75" style="width:26.25pt;height:20.25pt" o:ole="">
            <v:imagedata r:id="rId29" o:title=""/>
          </v:shape>
          <o:OLEObject Type="Embed" ProgID="Equation.DSMT4" ShapeID="_x0000_i1039" DrawAspect="Content" ObjectID="_1745862090" r:id="rId36"/>
        </w:object>
      </w:r>
      <w:r w:rsidRPr="002668E9">
        <w:rPr>
          <w:rFonts w:ascii="Times New Roman" w:hAnsi="Times New Roman"/>
          <w:sz w:val="24"/>
          <w:szCs w:val="24"/>
        </w:rPr>
        <w:t>.</w:t>
      </w:r>
    </w:p>
    <w:p w14:paraId="12982502"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9</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Môi trường trung tính có giá trị pH bằng</w:t>
      </w:r>
    </w:p>
    <w:p w14:paraId="71D078C4"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 xml:space="preserve">A. </w:t>
      </w:r>
      <w:r w:rsidRPr="002668E9">
        <w:rPr>
          <w:rFonts w:ascii="Times New Roman" w:hAnsi="Times New Roman"/>
          <w:sz w:val="24"/>
          <w:szCs w:val="24"/>
        </w:rPr>
        <w:t>5.</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8.</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6.</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7.</w:t>
      </w:r>
    </w:p>
    <w:p w14:paraId="65B5FC8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10</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Tổng giá trị pH + pOH bằng</w:t>
      </w:r>
    </w:p>
    <w:p w14:paraId="11A499BD"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14.</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7.</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9.</w:t>
      </w:r>
    </w:p>
    <w:p w14:paraId="72AA95F7"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11</w:t>
      </w:r>
      <w:r w:rsidRPr="002668E9">
        <w:rPr>
          <w:rFonts w:ascii="Times New Roman" w:hAnsi="Times New Roman"/>
          <w:b/>
          <w:color w:val="0033CC"/>
          <w:sz w:val="24"/>
          <w:szCs w:val="24"/>
          <w:lang w:val="vi-VN"/>
        </w:rPr>
        <w:t xml:space="preserve">. </w:t>
      </w:r>
      <w:r w:rsidRPr="002668E9">
        <w:rPr>
          <w:rFonts w:ascii="Times New Roman" w:hAnsi="Times New Roman"/>
          <w:sz w:val="24"/>
          <w:szCs w:val="24"/>
        </w:rPr>
        <w:t xml:space="preserve">Giá trị pH </w:t>
      </w:r>
      <w:r w:rsidRPr="002668E9">
        <w:rPr>
          <w:rFonts w:ascii="Times New Roman" w:hAnsi="Times New Roman"/>
          <w:color w:val="000000" w:themeColor="text1"/>
          <w:sz w:val="24"/>
          <w:szCs w:val="24"/>
        </w:rPr>
        <w:t>được tính theo công thức</w:t>
      </w:r>
    </w:p>
    <w:p w14:paraId="1548085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pH = -log[H</w:t>
      </w:r>
      <w:r w:rsidRPr="002668E9">
        <w:rPr>
          <w:rFonts w:ascii="Times New Roman" w:hAnsi="Times New Roman"/>
          <w:sz w:val="24"/>
          <w:szCs w:val="24"/>
          <w:vertAlign w:val="superscript"/>
        </w:rPr>
        <w:t>+</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pH = -log[OH</w:t>
      </w:r>
      <w:r w:rsidRPr="002668E9">
        <w:rPr>
          <w:rFonts w:ascii="Times New Roman" w:hAnsi="Times New Roman"/>
          <w:sz w:val="24"/>
          <w:szCs w:val="24"/>
          <w:vertAlign w:val="superscript"/>
        </w:rPr>
        <w:t>-</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pH= </w:t>
      </w:r>
      <w:r w:rsidRPr="002668E9">
        <w:rPr>
          <w:rFonts w:ascii="Times New Roman" w:hAnsi="Times New Roman"/>
          <w:position w:val="-6"/>
          <w:sz w:val="24"/>
          <w:szCs w:val="24"/>
        </w:rPr>
        <w:object w:dxaOrig="660" w:dyaOrig="360" w14:anchorId="4EBD329D">
          <v:shape id="_x0000_i1040" type="#_x0000_t75" style="width:33pt;height:18pt" o:ole="">
            <v:imagedata r:id="rId37" o:title=""/>
          </v:shape>
          <o:OLEObject Type="Embed" ProgID="Equation.DSMT4" ShapeID="_x0000_i1040" DrawAspect="Content" ObjectID="_1745862091" r:id="rId38"/>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position w:val="-6"/>
          <w:sz w:val="24"/>
          <w:szCs w:val="24"/>
        </w:rPr>
        <w:object w:dxaOrig="760" w:dyaOrig="360" w14:anchorId="4B4B87CD">
          <v:shape id="_x0000_i1041" type="#_x0000_t75" style="width:38.25pt;height:18pt" o:ole="">
            <v:imagedata r:id="rId39" o:title=""/>
          </v:shape>
          <o:OLEObject Type="Embed" ProgID="Equation.DSMT4" ShapeID="_x0000_i1041" DrawAspect="Content" ObjectID="_1745862092" r:id="rId40"/>
        </w:object>
      </w:r>
      <w:r w:rsidRPr="002668E9">
        <w:rPr>
          <w:rFonts w:ascii="Times New Roman" w:hAnsi="Times New Roman"/>
          <w:sz w:val="24"/>
          <w:szCs w:val="24"/>
        </w:rPr>
        <w:t>.</w:t>
      </w:r>
    </w:p>
    <w:p w14:paraId="0773A7FA"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12</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 xml:space="preserve">Môi trường acid có </w:t>
      </w:r>
    </w:p>
    <w:p w14:paraId="7AFFDD29"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 xml:space="preserve">A. </w:t>
      </w:r>
      <w:r w:rsidRPr="002668E9">
        <w:rPr>
          <w:rFonts w:ascii="Times New Roman" w:hAnsi="Times New Roman"/>
          <w:sz w:val="24"/>
          <w:szCs w:val="24"/>
        </w:rPr>
        <w:t>pH = 7.</w:t>
      </w:r>
      <w:r w:rsidRPr="002668E9">
        <w:rPr>
          <w:rFonts w:ascii="Times New Roman" w:hAnsi="Times New Roman"/>
          <w:b/>
          <w:sz w:val="24"/>
          <w:szCs w:val="24"/>
        </w:rPr>
        <w:tab/>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[H</w:t>
      </w:r>
      <w:r w:rsidRPr="002668E9">
        <w:rPr>
          <w:rFonts w:ascii="Times New Roman" w:hAnsi="Times New Roman"/>
          <w:sz w:val="24"/>
          <w:szCs w:val="24"/>
          <w:vertAlign w:val="superscript"/>
        </w:rPr>
        <w:t>+</w:t>
      </w:r>
      <w:r w:rsidRPr="002668E9">
        <w:rPr>
          <w:rFonts w:ascii="Times New Roman" w:hAnsi="Times New Roman"/>
          <w:sz w:val="24"/>
          <w:szCs w:val="24"/>
        </w:rPr>
        <w:t>] &gt; 10</w:t>
      </w:r>
      <w:r w:rsidRPr="002668E9">
        <w:rPr>
          <w:rFonts w:ascii="Times New Roman" w:hAnsi="Times New Roman"/>
          <w:sz w:val="24"/>
          <w:szCs w:val="24"/>
          <w:vertAlign w:val="superscript"/>
        </w:rPr>
        <w:t>-7</w:t>
      </w:r>
      <w:r w:rsidRPr="002668E9">
        <w:rPr>
          <w:rFonts w:ascii="Times New Roman" w:hAnsi="Times New Roman"/>
          <w:sz w:val="24"/>
          <w:szCs w:val="24"/>
        </w:rPr>
        <w:t>M.</w:t>
      </w:r>
      <w:r w:rsidRPr="002668E9">
        <w:rPr>
          <w:rFonts w:ascii="Times New Roman" w:hAnsi="Times New Roman"/>
          <w:b/>
          <w:sz w:val="24"/>
          <w:szCs w:val="24"/>
        </w:rPr>
        <w:tab/>
      </w:r>
    </w:p>
    <w:p w14:paraId="44D468B4"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lang w:val="vi-VN"/>
        </w:rPr>
        <w:t>C.</w:t>
      </w:r>
      <w:r w:rsidRPr="002668E9">
        <w:rPr>
          <w:rFonts w:ascii="Times New Roman" w:hAnsi="Times New Roman"/>
          <w:sz w:val="24"/>
          <w:szCs w:val="24"/>
        </w:rPr>
        <w:t xml:space="preserve"> pH &gt; 7.</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perscript"/>
        </w:rPr>
        <w:t>+</w:t>
      </w:r>
      <w:r w:rsidRPr="002668E9">
        <w:rPr>
          <w:rFonts w:ascii="Times New Roman" w:hAnsi="Times New Roman"/>
          <w:sz w:val="24"/>
          <w:szCs w:val="24"/>
        </w:rPr>
        <w:t>] = 10</w:t>
      </w:r>
      <w:r w:rsidRPr="002668E9">
        <w:rPr>
          <w:rFonts w:ascii="Times New Roman" w:hAnsi="Times New Roman"/>
          <w:sz w:val="24"/>
          <w:szCs w:val="24"/>
          <w:vertAlign w:val="superscript"/>
        </w:rPr>
        <w:t>-7</w:t>
      </w:r>
      <w:r w:rsidRPr="002668E9">
        <w:rPr>
          <w:rFonts w:ascii="Times New Roman" w:hAnsi="Times New Roman"/>
          <w:sz w:val="24"/>
          <w:szCs w:val="24"/>
        </w:rPr>
        <w:t>M.</w:t>
      </w:r>
    </w:p>
    <w:p w14:paraId="23C19024"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13</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 xml:space="preserve">Môi trường base có </w:t>
      </w:r>
    </w:p>
    <w:p w14:paraId="53C38B3F"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 xml:space="preserve">A. </w:t>
      </w:r>
      <w:r w:rsidRPr="002668E9">
        <w:rPr>
          <w:rFonts w:ascii="Times New Roman" w:hAnsi="Times New Roman"/>
          <w:sz w:val="24"/>
          <w:szCs w:val="24"/>
        </w:rPr>
        <w:t>pH = 7.</w:t>
      </w:r>
      <w:r w:rsidRPr="002668E9">
        <w:rPr>
          <w:rFonts w:ascii="Times New Roman" w:hAnsi="Times New Roman"/>
          <w:b/>
          <w:sz w:val="24"/>
          <w:szCs w:val="24"/>
        </w:rPr>
        <w:tab/>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[H</w:t>
      </w:r>
      <w:r w:rsidRPr="002668E9">
        <w:rPr>
          <w:rFonts w:ascii="Times New Roman" w:hAnsi="Times New Roman"/>
          <w:sz w:val="24"/>
          <w:szCs w:val="24"/>
          <w:vertAlign w:val="superscript"/>
        </w:rPr>
        <w:t>+</w:t>
      </w:r>
      <w:r w:rsidRPr="002668E9">
        <w:rPr>
          <w:rFonts w:ascii="Times New Roman" w:hAnsi="Times New Roman"/>
          <w:sz w:val="24"/>
          <w:szCs w:val="24"/>
        </w:rPr>
        <w:t>] = 10</w:t>
      </w:r>
      <w:r w:rsidRPr="002668E9">
        <w:rPr>
          <w:rFonts w:ascii="Times New Roman" w:hAnsi="Times New Roman"/>
          <w:sz w:val="24"/>
          <w:szCs w:val="24"/>
          <w:vertAlign w:val="superscript"/>
        </w:rPr>
        <w:t>-7</w:t>
      </w:r>
      <w:r w:rsidRPr="002668E9">
        <w:rPr>
          <w:rFonts w:ascii="Times New Roman" w:hAnsi="Times New Roman"/>
          <w:sz w:val="24"/>
          <w:szCs w:val="24"/>
        </w:rPr>
        <w:t>M.</w:t>
      </w:r>
      <w:r w:rsidRPr="002668E9">
        <w:rPr>
          <w:rFonts w:ascii="Times New Roman" w:hAnsi="Times New Roman"/>
          <w:b/>
          <w:sz w:val="24"/>
          <w:szCs w:val="24"/>
        </w:rPr>
        <w:tab/>
      </w:r>
    </w:p>
    <w:p w14:paraId="0FC1C562"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lang w:val="vi-VN"/>
        </w:rPr>
        <w:t>C.</w:t>
      </w:r>
      <w:r w:rsidRPr="002668E9">
        <w:rPr>
          <w:rFonts w:ascii="Times New Roman" w:hAnsi="Times New Roman"/>
          <w:sz w:val="24"/>
          <w:szCs w:val="24"/>
        </w:rPr>
        <w:t xml:space="preserve"> pH &lt; 7.</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perscript"/>
        </w:rPr>
        <w:t>+</w:t>
      </w:r>
      <w:r w:rsidRPr="002668E9">
        <w:rPr>
          <w:rFonts w:ascii="Times New Roman" w:hAnsi="Times New Roman"/>
          <w:sz w:val="24"/>
          <w:szCs w:val="24"/>
        </w:rPr>
        <w:t>] &lt; 10</w:t>
      </w:r>
      <w:r w:rsidRPr="002668E9">
        <w:rPr>
          <w:rFonts w:ascii="Times New Roman" w:hAnsi="Times New Roman"/>
          <w:sz w:val="24"/>
          <w:szCs w:val="24"/>
          <w:vertAlign w:val="superscript"/>
        </w:rPr>
        <w:t>-7</w:t>
      </w:r>
      <w:r w:rsidRPr="002668E9">
        <w:rPr>
          <w:rFonts w:ascii="Times New Roman" w:hAnsi="Times New Roman"/>
          <w:sz w:val="24"/>
          <w:szCs w:val="24"/>
        </w:rPr>
        <w:t>M.</w:t>
      </w:r>
    </w:p>
    <w:p w14:paraId="17BDFDBF"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14</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Tổng giá trị pH + pOH bằng</w:t>
      </w:r>
    </w:p>
    <w:p w14:paraId="6EBC444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14.</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7.</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9.</w:t>
      </w:r>
    </w:p>
    <w:p w14:paraId="47935079"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15</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Ion nào sau đây thủy phân trong nước tạo môi trường acid?</w:t>
      </w:r>
    </w:p>
    <w:p w14:paraId="79830A25"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w:t>
      </w:r>
      <w:r w:rsidRPr="002668E9">
        <w:rPr>
          <w:rFonts w:ascii="Times New Roman" w:hAnsi="Times New Roman"/>
          <w:position w:val="-12"/>
          <w:sz w:val="24"/>
          <w:szCs w:val="24"/>
        </w:rPr>
        <w:object w:dxaOrig="540" w:dyaOrig="400" w14:anchorId="2BA5AA5A">
          <v:shape id="_x0000_i1042" type="#_x0000_t75" style="width:27pt;height:20.25pt" o:ole="">
            <v:imagedata r:id="rId41" o:title=""/>
          </v:shape>
          <o:OLEObject Type="Embed" ProgID="Equation.DSMT4" ShapeID="_x0000_i1042" DrawAspect="Content" ObjectID="_1745862093" r:id="rId42"/>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S</w:t>
      </w:r>
      <w:r w:rsidRPr="002668E9">
        <w:rPr>
          <w:rFonts w:ascii="Times New Roman" w:hAnsi="Times New Roman"/>
          <w:sz w:val="24"/>
          <w:szCs w:val="24"/>
          <w:vertAlign w:val="superscript"/>
        </w:rPr>
        <w:t>2-</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580" w:dyaOrig="400" w14:anchorId="0D85013C">
          <v:shape id="_x0000_i1043" type="#_x0000_t75" style="width:29.25pt;height:20.25pt" o:ole="">
            <v:imagedata r:id="rId27" o:title=""/>
          </v:shape>
          <o:OLEObject Type="Embed" ProgID="Equation.DSMT4" ShapeID="_x0000_i1043" DrawAspect="Content" ObjectID="_1745862094" r:id="rId43"/>
        </w:objec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Al</w:t>
      </w:r>
      <w:r w:rsidRPr="002668E9">
        <w:rPr>
          <w:rFonts w:ascii="Times New Roman" w:hAnsi="Times New Roman"/>
          <w:sz w:val="24"/>
          <w:szCs w:val="24"/>
          <w:vertAlign w:val="superscript"/>
        </w:rPr>
        <w:t>3+</w:t>
      </w:r>
      <w:r w:rsidRPr="002668E9">
        <w:rPr>
          <w:rFonts w:ascii="Times New Roman" w:hAnsi="Times New Roman"/>
          <w:sz w:val="24"/>
          <w:szCs w:val="24"/>
        </w:rPr>
        <w:t>.</w:t>
      </w:r>
    </w:p>
    <w:p w14:paraId="332925A1"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p>
    <w:p w14:paraId="4C955273" w14:textId="77777777" w:rsidR="004A439E" w:rsidRPr="002668E9" w:rsidRDefault="004A439E" w:rsidP="004A439E">
      <w:pPr>
        <w:tabs>
          <w:tab w:val="left" w:pos="750"/>
        </w:tabs>
        <w:spacing w:after="0" w:line="276" w:lineRule="auto"/>
        <w:jc w:val="center"/>
        <w:rPr>
          <w:rFonts w:ascii="Times New Roman" w:hAnsi="Times New Roman"/>
          <w:b/>
          <w:color w:val="FF0000"/>
          <w:sz w:val="24"/>
          <w:szCs w:val="24"/>
        </w:rPr>
      </w:pPr>
      <w:r w:rsidRPr="002668E9">
        <w:rPr>
          <w:rFonts w:ascii="Times New Roman" w:hAnsi="Times New Roman"/>
          <w:b/>
          <w:color w:val="FF0000"/>
          <w:sz w:val="24"/>
          <w:szCs w:val="24"/>
        </w:rPr>
        <w:t>MỨC ĐỘ 2 : HIỂU</w:t>
      </w:r>
    </w:p>
    <w:p w14:paraId="1788F22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16</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Đất chua là đất có độ pH dưới 6,5. Để cải thiện đất trồng bị chua, người nông dân có thể bổ sung chất nào sau đây?</w:t>
      </w:r>
    </w:p>
    <w:p w14:paraId="7BBD822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NaCl.</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P</w:t>
      </w:r>
      <w:r w:rsidRPr="002668E9">
        <w:rPr>
          <w:rFonts w:ascii="Times New Roman" w:hAnsi="Times New Roman"/>
          <w:sz w:val="24"/>
          <w:szCs w:val="24"/>
          <w:vertAlign w:val="subscript"/>
        </w:rPr>
        <w:t>2</w:t>
      </w:r>
      <w:r w:rsidRPr="002668E9">
        <w:rPr>
          <w:rFonts w:ascii="Times New Roman" w:hAnsi="Times New Roman"/>
          <w:sz w:val="24"/>
          <w:szCs w:val="24"/>
        </w:rPr>
        <w:t>O</w:t>
      </w:r>
      <w:r w:rsidRPr="002668E9">
        <w:rPr>
          <w:rFonts w:ascii="Times New Roman" w:hAnsi="Times New Roman"/>
          <w:sz w:val="24"/>
          <w:szCs w:val="24"/>
          <w:vertAlign w:val="subscript"/>
        </w:rPr>
        <w:t>5</w: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CaO.</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NaNO</w:t>
      </w:r>
      <w:r w:rsidRPr="002668E9">
        <w:rPr>
          <w:rFonts w:ascii="Times New Roman" w:hAnsi="Times New Roman"/>
          <w:sz w:val="24"/>
          <w:szCs w:val="24"/>
          <w:vertAlign w:val="subscript"/>
        </w:rPr>
        <w:t>3</w:t>
      </w:r>
      <w:r w:rsidRPr="002668E9">
        <w:rPr>
          <w:rFonts w:ascii="Times New Roman" w:hAnsi="Times New Roman"/>
          <w:sz w:val="24"/>
          <w:szCs w:val="24"/>
        </w:rPr>
        <w:t>.</w:t>
      </w:r>
    </w:p>
    <w:p w14:paraId="3035F0EC"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17</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Nước đóng vai trò là base theo thuyết Bronsted – Lowry trong phản ứng nào sau đây?</w:t>
      </w:r>
    </w:p>
    <w:p w14:paraId="20686BC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A.</w:t>
      </w:r>
      <w:r w:rsidRPr="002668E9">
        <w:rPr>
          <w:rFonts w:ascii="Times New Roman" w:hAnsi="Times New Roman"/>
          <w:sz w:val="24"/>
          <w:szCs w:val="24"/>
        </w:rPr>
        <w:t xml:space="preserve"> </w:t>
      </w:r>
      <w:r w:rsidRPr="002668E9">
        <w:rPr>
          <w:rFonts w:ascii="Times New Roman" w:hAnsi="Times New Roman"/>
          <w:position w:val="-12"/>
          <w:sz w:val="24"/>
          <w:szCs w:val="24"/>
        </w:rPr>
        <w:object w:dxaOrig="2920" w:dyaOrig="400" w14:anchorId="428D19A9">
          <v:shape id="_x0000_i1044" type="#_x0000_t75" style="width:146.25pt;height:20.25pt" o:ole="">
            <v:imagedata r:id="rId44" o:title=""/>
          </v:shape>
          <o:OLEObject Type="Embed" ProgID="Equation.DSMT4" ShapeID="_x0000_i1044" DrawAspect="Content" ObjectID="_1745862095" r:id="rId45"/>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12"/>
          <w:sz w:val="24"/>
          <w:szCs w:val="24"/>
        </w:rPr>
        <w:object w:dxaOrig="2500" w:dyaOrig="400" w14:anchorId="3A1E5172">
          <v:shape id="_x0000_i1045" type="#_x0000_t75" style="width:125.25pt;height:20.25pt" o:ole="">
            <v:imagedata r:id="rId46" o:title=""/>
          </v:shape>
          <o:OLEObject Type="Embed" ProgID="Equation.DSMT4" ShapeID="_x0000_i1045" DrawAspect="Content" ObjectID="_1745862096" r:id="rId47"/>
        </w:object>
      </w:r>
      <w:r w:rsidRPr="002668E9">
        <w:rPr>
          <w:rFonts w:ascii="Times New Roman" w:hAnsi="Times New Roman"/>
          <w:sz w:val="24"/>
          <w:szCs w:val="24"/>
        </w:rPr>
        <w:t>.</w:t>
      </w:r>
      <w:r w:rsidRPr="002668E9">
        <w:rPr>
          <w:rFonts w:ascii="Times New Roman" w:hAnsi="Times New Roman"/>
          <w:b/>
          <w:sz w:val="24"/>
          <w:szCs w:val="24"/>
        </w:rPr>
        <w:tab/>
      </w:r>
    </w:p>
    <w:p w14:paraId="60FB3CD5"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2980" w:dyaOrig="400" w14:anchorId="38274F37">
          <v:shape id="_x0000_i1046" type="#_x0000_t75" style="width:149.25pt;height:20.25pt" o:ole="">
            <v:imagedata r:id="rId48" o:title=""/>
          </v:shape>
          <o:OLEObject Type="Embed" ProgID="Equation.DSMT4" ShapeID="_x0000_i1046" DrawAspect="Content" ObjectID="_1745862097" r:id="rId49"/>
        </w:object>
      </w:r>
      <w:r w:rsidRPr="002668E9">
        <w:rPr>
          <w:rFonts w:ascii="Times New Roman" w:hAnsi="Times New Roman"/>
          <w:sz w:val="24"/>
          <w:szCs w:val="24"/>
        </w:rPr>
        <w:t>.</w:t>
      </w:r>
      <w:r w:rsidRPr="002668E9">
        <w:rPr>
          <w:rFonts w:ascii="Times New Roman" w:hAnsi="Times New Roman"/>
          <w:b/>
          <w:sz w:val="24"/>
          <w:szCs w:val="24"/>
          <w:lang w:val="vi-VN"/>
        </w:rPr>
        <w:tab/>
        <w:t>D.</w:t>
      </w:r>
      <w:r w:rsidRPr="002668E9">
        <w:rPr>
          <w:rFonts w:ascii="Times New Roman" w:hAnsi="Times New Roman"/>
          <w:b/>
          <w:sz w:val="24"/>
          <w:szCs w:val="24"/>
        </w:rPr>
        <w:t xml:space="preserve"> </w:t>
      </w:r>
      <w:r w:rsidRPr="002668E9">
        <w:rPr>
          <w:rFonts w:ascii="Times New Roman" w:hAnsi="Times New Roman"/>
          <w:position w:val="-12"/>
          <w:sz w:val="24"/>
          <w:szCs w:val="24"/>
        </w:rPr>
        <w:object w:dxaOrig="3739" w:dyaOrig="400" w14:anchorId="5716D1C9">
          <v:shape id="_x0000_i1047" type="#_x0000_t75" style="width:186.75pt;height:20.25pt" o:ole="">
            <v:imagedata r:id="rId50" o:title=""/>
          </v:shape>
          <o:OLEObject Type="Embed" ProgID="Equation.DSMT4" ShapeID="_x0000_i1047" DrawAspect="Content" ObjectID="_1745862098" r:id="rId51"/>
        </w:object>
      </w:r>
      <w:r w:rsidRPr="002668E9">
        <w:rPr>
          <w:rFonts w:ascii="Times New Roman" w:hAnsi="Times New Roman"/>
          <w:sz w:val="24"/>
          <w:szCs w:val="24"/>
        </w:rPr>
        <w:t>.</w:t>
      </w:r>
    </w:p>
    <w:p w14:paraId="2159902C"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18</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Nước đóng vai trò là acid theo thuyết Bronsted – Lowry trong phản ứng nào sau đây?</w:t>
      </w:r>
    </w:p>
    <w:p w14:paraId="03FCA4D5"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b/>
          <w:sz w:val="24"/>
          <w:szCs w:val="24"/>
        </w:rPr>
      </w:pPr>
      <w:r w:rsidRPr="002668E9">
        <w:rPr>
          <w:rFonts w:ascii="Times New Roman" w:hAnsi="Times New Roman"/>
          <w:b/>
          <w:sz w:val="24"/>
          <w:szCs w:val="24"/>
        </w:rPr>
        <w:t>A.</w:t>
      </w:r>
      <w:r w:rsidRPr="002668E9">
        <w:rPr>
          <w:rFonts w:ascii="Times New Roman" w:hAnsi="Times New Roman"/>
          <w:sz w:val="24"/>
          <w:szCs w:val="24"/>
        </w:rPr>
        <w:t xml:space="preserve"> </w:t>
      </w:r>
      <w:r w:rsidRPr="002668E9">
        <w:rPr>
          <w:rFonts w:ascii="Times New Roman" w:hAnsi="Times New Roman"/>
          <w:position w:val="-12"/>
          <w:sz w:val="24"/>
          <w:szCs w:val="24"/>
        </w:rPr>
        <w:object w:dxaOrig="3000" w:dyaOrig="400" w14:anchorId="217AFFF0">
          <v:shape id="_x0000_i1048" type="#_x0000_t75" style="width:150pt;height:20.25pt" o:ole="">
            <v:imagedata r:id="rId52" o:title=""/>
          </v:shape>
          <o:OLEObject Type="Embed" ProgID="Equation.DSMT4" ShapeID="_x0000_i1048" DrawAspect="Content" ObjectID="_1745862099" r:id="rId53"/>
        </w:object>
      </w:r>
      <w:r w:rsidRPr="002668E9">
        <w:rPr>
          <w:rFonts w:ascii="Times New Roman" w:hAnsi="Times New Roman"/>
          <w:sz w:val="24"/>
          <w:szCs w:val="24"/>
        </w:rPr>
        <w:t>.</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w:t>
      </w:r>
      <w:r w:rsidRPr="002668E9">
        <w:rPr>
          <w:rFonts w:ascii="Times New Roman" w:hAnsi="Times New Roman"/>
          <w:position w:val="-12"/>
          <w:sz w:val="24"/>
          <w:szCs w:val="24"/>
        </w:rPr>
        <w:object w:dxaOrig="2980" w:dyaOrig="400" w14:anchorId="06B94D98">
          <v:shape id="_x0000_i1049" type="#_x0000_t75" style="width:149.25pt;height:20.25pt" o:ole="">
            <v:imagedata r:id="rId54" o:title=""/>
          </v:shape>
          <o:OLEObject Type="Embed" ProgID="Equation.DSMT4" ShapeID="_x0000_i1049" DrawAspect="Content" ObjectID="_1745862100" r:id="rId55"/>
        </w:object>
      </w:r>
      <w:r w:rsidRPr="002668E9">
        <w:rPr>
          <w:rFonts w:ascii="Times New Roman" w:hAnsi="Times New Roman"/>
          <w:sz w:val="24"/>
          <w:szCs w:val="24"/>
        </w:rPr>
        <w:t>.</w:t>
      </w:r>
      <w:r w:rsidRPr="002668E9">
        <w:rPr>
          <w:rFonts w:ascii="Times New Roman" w:hAnsi="Times New Roman"/>
          <w:b/>
          <w:sz w:val="24"/>
          <w:szCs w:val="24"/>
        </w:rPr>
        <w:tab/>
      </w:r>
    </w:p>
    <w:p w14:paraId="0E4C1F6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w:t>
      </w:r>
      <w:r w:rsidRPr="002668E9">
        <w:rPr>
          <w:rFonts w:ascii="Times New Roman" w:hAnsi="Times New Roman"/>
          <w:position w:val="-12"/>
          <w:sz w:val="24"/>
          <w:szCs w:val="24"/>
        </w:rPr>
        <w:object w:dxaOrig="2940" w:dyaOrig="400" w14:anchorId="0DE26490">
          <v:shape id="_x0000_i1050" type="#_x0000_t75" style="width:147pt;height:20.25pt" o:ole="">
            <v:imagedata r:id="rId56" o:title=""/>
          </v:shape>
          <o:OLEObject Type="Embed" ProgID="Equation.DSMT4" ShapeID="_x0000_i1050" DrawAspect="Content" ObjectID="_1745862101" r:id="rId57"/>
        </w:object>
      </w:r>
      <w:r w:rsidRPr="002668E9">
        <w:rPr>
          <w:rFonts w:ascii="Times New Roman" w:hAnsi="Times New Roman"/>
          <w:sz w:val="24"/>
          <w:szCs w:val="24"/>
        </w:rPr>
        <w:t>.</w:t>
      </w:r>
      <w:r w:rsidRPr="002668E9">
        <w:rPr>
          <w:rFonts w:ascii="Times New Roman" w:hAnsi="Times New Roman"/>
          <w:b/>
          <w:sz w:val="24"/>
          <w:szCs w:val="24"/>
          <w:lang w:val="vi-VN"/>
        </w:rPr>
        <w:tab/>
        <w:t>D.</w:t>
      </w:r>
      <w:r w:rsidRPr="002668E9">
        <w:rPr>
          <w:rFonts w:ascii="Times New Roman" w:hAnsi="Times New Roman"/>
          <w:b/>
          <w:sz w:val="24"/>
          <w:szCs w:val="24"/>
        </w:rPr>
        <w:t xml:space="preserve"> </w:t>
      </w:r>
      <w:r w:rsidRPr="002668E9">
        <w:rPr>
          <w:rFonts w:ascii="Times New Roman" w:hAnsi="Times New Roman"/>
          <w:position w:val="-12"/>
          <w:sz w:val="24"/>
          <w:szCs w:val="24"/>
        </w:rPr>
        <w:object w:dxaOrig="2780" w:dyaOrig="400" w14:anchorId="41389F76">
          <v:shape id="_x0000_i1051" type="#_x0000_t75" style="width:138.75pt;height:20.25pt" o:ole="">
            <v:imagedata r:id="rId58" o:title=""/>
          </v:shape>
          <o:OLEObject Type="Embed" ProgID="Equation.DSMT4" ShapeID="_x0000_i1051" DrawAspect="Content" ObjectID="_1745862102" r:id="rId59"/>
        </w:object>
      </w:r>
      <w:r w:rsidRPr="002668E9">
        <w:rPr>
          <w:rFonts w:ascii="Times New Roman" w:hAnsi="Times New Roman"/>
          <w:sz w:val="24"/>
          <w:szCs w:val="24"/>
        </w:rPr>
        <w:t>.</w:t>
      </w:r>
    </w:p>
    <w:p w14:paraId="195C6EDC"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19</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Cho các dung dịch sau có cùng nồng độ: NaCl, H</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SO</w:t>
      </w:r>
      <w:r w:rsidRPr="002668E9">
        <w:rPr>
          <w:rFonts w:ascii="Times New Roman" w:hAnsi="Times New Roman"/>
          <w:color w:val="000000" w:themeColor="text1"/>
          <w:sz w:val="24"/>
          <w:szCs w:val="24"/>
          <w:vertAlign w:val="subscript"/>
        </w:rPr>
        <w:t>4</w:t>
      </w:r>
      <w:r w:rsidRPr="002668E9">
        <w:rPr>
          <w:rFonts w:ascii="Times New Roman" w:hAnsi="Times New Roman"/>
          <w:color w:val="000000" w:themeColor="text1"/>
          <w:sz w:val="24"/>
          <w:szCs w:val="24"/>
        </w:rPr>
        <w:t>, Ba(OH)</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NaOH. Dung dịch có pH lớn nhất là</w:t>
      </w:r>
    </w:p>
    <w:p w14:paraId="0A159E41"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NaCl.</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Ba(OH)</w:t>
      </w:r>
      <w:r w:rsidRPr="002668E9">
        <w:rPr>
          <w:rFonts w:ascii="Times New Roman" w:hAnsi="Times New Roman"/>
          <w:sz w:val="24"/>
          <w:szCs w:val="24"/>
          <w:vertAlign w:val="subscript"/>
        </w:rPr>
        <w:t>2</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H</w:t>
      </w:r>
      <w:r w:rsidRPr="002668E9">
        <w:rPr>
          <w:rFonts w:ascii="Times New Roman" w:hAnsi="Times New Roman"/>
          <w:sz w:val="24"/>
          <w:szCs w:val="24"/>
          <w:vertAlign w:val="subscript"/>
        </w:rPr>
        <w:t>2</w:t>
      </w:r>
      <w:r w:rsidRPr="002668E9">
        <w:rPr>
          <w:rFonts w:ascii="Times New Roman" w:hAnsi="Times New Roman"/>
          <w:sz w:val="24"/>
          <w:szCs w:val="24"/>
        </w:rPr>
        <w:t>SO</w:t>
      </w:r>
      <w:r w:rsidRPr="002668E9">
        <w:rPr>
          <w:rFonts w:ascii="Times New Roman" w:hAnsi="Times New Roman"/>
          <w:sz w:val="24"/>
          <w:szCs w:val="24"/>
          <w:vertAlign w:val="subscript"/>
        </w:rPr>
        <w:t>4</w:t>
      </w:r>
      <w:r w:rsidRPr="002668E9">
        <w:rPr>
          <w:rFonts w:ascii="Times New Roman" w:hAnsi="Times New Roman"/>
          <w:sz w:val="24"/>
          <w:szCs w:val="24"/>
        </w:rPr>
        <w:t>.</w:t>
      </w:r>
    </w:p>
    <w:p w14:paraId="7A64DD28"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20</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Cho các dung dịch sau có cùng nồng độ: NaCl, K</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SO</w:t>
      </w:r>
      <w:r w:rsidRPr="002668E9">
        <w:rPr>
          <w:rFonts w:ascii="Times New Roman" w:hAnsi="Times New Roman"/>
          <w:color w:val="000000" w:themeColor="text1"/>
          <w:sz w:val="24"/>
          <w:szCs w:val="24"/>
          <w:vertAlign w:val="subscript"/>
        </w:rPr>
        <w:t>4</w:t>
      </w:r>
      <w:r w:rsidRPr="002668E9">
        <w:rPr>
          <w:rFonts w:ascii="Times New Roman" w:hAnsi="Times New Roman"/>
          <w:color w:val="000000" w:themeColor="text1"/>
          <w:sz w:val="24"/>
          <w:szCs w:val="24"/>
        </w:rPr>
        <w:t>, HCl, NaOH. Dung dịch dẫn điện tốt nhất là</w:t>
      </w:r>
    </w:p>
    <w:p w14:paraId="0A85348E"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lastRenderedPageBreak/>
        <w:t>A.</w:t>
      </w:r>
      <w:r w:rsidRPr="002668E9">
        <w:rPr>
          <w:rFonts w:ascii="Times New Roman" w:hAnsi="Times New Roman"/>
          <w:sz w:val="24"/>
          <w:szCs w:val="24"/>
        </w:rPr>
        <w:t xml:space="preserve"> NaCl.</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NaOH.</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K</w:t>
      </w:r>
      <w:r w:rsidRPr="002668E9">
        <w:rPr>
          <w:rFonts w:ascii="Times New Roman" w:hAnsi="Times New Roman"/>
          <w:sz w:val="24"/>
          <w:szCs w:val="24"/>
          <w:vertAlign w:val="subscript"/>
        </w:rPr>
        <w:t>2</w:t>
      </w:r>
      <w:r w:rsidRPr="002668E9">
        <w:rPr>
          <w:rFonts w:ascii="Times New Roman" w:hAnsi="Times New Roman"/>
          <w:sz w:val="24"/>
          <w:szCs w:val="24"/>
        </w:rPr>
        <w:t>SO</w:t>
      </w:r>
      <w:r w:rsidRPr="002668E9">
        <w:rPr>
          <w:rFonts w:ascii="Times New Roman" w:hAnsi="Times New Roman"/>
          <w:sz w:val="24"/>
          <w:szCs w:val="24"/>
          <w:vertAlign w:val="subscript"/>
        </w:rPr>
        <w:t>4</w:t>
      </w:r>
      <w:r w:rsidRPr="002668E9">
        <w:rPr>
          <w:rFonts w:ascii="Times New Roman" w:hAnsi="Times New Roman"/>
          <w:sz w:val="24"/>
          <w:szCs w:val="24"/>
        </w:rPr>
        <w:t>.</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HCl.</w:t>
      </w:r>
    </w:p>
    <w:p w14:paraId="333DEA27"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21</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HCl 0,1M có nồng độ ion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w:t>
      </w:r>
    </w:p>
    <w:p w14:paraId="694CA758"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0,1M.</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&lt; 0,01M.</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&gt; 0,1M.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position w:val="-4"/>
          <w:sz w:val="24"/>
          <w:szCs w:val="24"/>
        </w:rPr>
        <w:object w:dxaOrig="200" w:dyaOrig="240" w14:anchorId="344A3FB8">
          <v:shape id="_x0000_i1052" type="#_x0000_t75" style="width:9.75pt;height:12pt" o:ole="">
            <v:imagedata r:id="rId60" o:title=""/>
          </v:shape>
          <o:OLEObject Type="Embed" ProgID="Equation.DSMT4" ShapeID="_x0000_i1052" DrawAspect="Content" ObjectID="_1745862103" r:id="rId61"/>
        </w:object>
      </w:r>
      <w:r w:rsidRPr="002668E9">
        <w:rPr>
          <w:rFonts w:ascii="Times New Roman" w:hAnsi="Times New Roman"/>
          <w:sz w:val="24"/>
          <w:szCs w:val="24"/>
        </w:rPr>
        <w:t>0,1M.</w:t>
      </w:r>
    </w:p>
    <w:p w14:paraId="3CBCB841"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22.</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CH</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COOH 0,1M có nồng độ ion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w:t>
      </w:r>
    </w:p>
    <w:p w14:paraId="2EF574EC"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0,1M.</w:t>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&lt; 0,01M.</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&gt; 0,1M.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position w:val="-4"/>
          <w:sz w:val="24"/>
          <w:szCs w:val="24"/>
        </w:rPr>
        <w:object w:dxaOrig="200" w:dyaOrig="240" w14:anchorId="1F7B451F">
          <v:shape id="_x0000_i1053" type="#_x0000_t75" style="width:9.75pt;height:12pt" o:ole="">
            <v:imagedata r:id="rId60" o:title=""/>
          </v:shape>
          <o:OLEObject Type="Embed" ProgID="Equation.DSMT4" ShapeID="_x0000_i1053" DrawAspect="Content" ObjectID="_1745862104" r:id="rId62"/>
        </w:object>
      </w:r>
      <w:r w:rsidRPr="002668E9">
        <w:rPr>
          <w:rFonts w:ascii="Times New Roman" w:hAnsi="Times New Roman"/>
          <w:sz w:val="24"/>
          <w:szCs w:val="24"/>
        </w:rPr>
        <w:t>0,1M.</w:t>
      </w:r>
    </w:p>
    <w:p w14:paraId="19935D6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23</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nồng độ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 10</w:t>
      </w:r>
      <w:r w:rsidRPr="002668E9">
        <w:rPr>
          <w:rFonts w:ascii="Times New Roman" w:hAnsi="Times New Roman"/>
          <w:color w:val="000000" w:themeColor="text1"/>
          <w:sz w:val="24"/>
          <w:szCs w:val="24"/>
          <w:vertAlign w:val="superscript"/>
        </w:rPr>
        <w:t>-2</w:t>
      </w:r>
      <w:r w:rsidRPr="002668E9">
        <w:rPr>
          <w:rFonts w:ascii="Times New Roman" w:hAnsi="Times New Roman"/>
          <w:color w:val="000000" w:themeColor="text1"/>
          <w:sz w:val="24"/>
          <w:szCs w:val="24"/>
        </w:rPr>
        <w:t>M. Dung dịch X có pH bằng</w:t>
      </w:r>
    </w:p>
    <w:p w14:paraId="4571E4F8"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11.</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3.</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2.</w:t>
      </w:r>
    </w:p>
    <w:p w14:paraId="3D69E7AB"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24</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nồng độ OH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 10</w:t>
      </w:r>
      <w:r w:rsidRPr="002668E9">
        <w:rPr>
          <w:rFonts w:ascii="Times New Roman" w:hAnsi="Times New Roman"/>
          <w:color w:val="000000" w:themeColor="text1"/>
          <w:sz w:val="24"/>
          <w:szCs w:val="24"/>
          <w:vertAlign w:val="superscript"/>
        </w:rPr>
        <w:t>-2</w:t>
      </w:r>
      <w:r w:rsidRPr="002668E9">
        <w:rPr>
          <w:rFonts w:ascii="Times New Roman" w:hAnsi="Times New Roman"/>
          <w:color w:val="000000" w:themeColor="text1"/>
          <w:sz w:val="24"/>
          <w:szCs w:val="24"/>
        </w:rPr>
        <w:t>M. Dung dịch X có pH bằng</w:t>
      </w:r>
    </w:p>
    <w:p w14:paraId="22E96257"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11.</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3.</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12.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2.</w:t>
      </w:r>
    </w:p>
    <w:p w14:paraId="6E6E679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25</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pH = 3. Dung dịch X có nồng độ H</w:t>
      </w:r>
      <w:r w:rsidRPr="002668E9">
        <w:rPr>
          <w:rFonts w:ascii="Times New Roman" w:hAnsi="Times New Roman"/>
          <w:color w:val="000000" w:themeColor="text1"/>
          <w:sz w:val="24"/>
          <w:szCs w:val="24"/>
          <w:vertAlign w:val="superscript"/>
        </w:rPr>
        <w:t>+</w:t>
      </w:r>
      <w:r w:rsidRPr="002668E9">
        <w:rPr>
          <w:rFonts w:ascii="Times New Roman" w:hAnsi="Times New Roman"/>
          <w:color w:val="000000" w:themeColor="text1"/>
          <w:sz w:val="24"/>
          <w:szCs w:val="24"/>
        </w:rPr>
        <w:t xml:space="preserve"> là</w:t>
      </w:r>
    </w:p>
    <w:p w14:paraId="1C87F5DA"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10</w:t>
      </w:r>
      <w:r w:rsidRPr="002668E9">
        <w:rPr>
          <w:rFonts w:ascii="Times New Roman" w:hAnsi="Times New Roman"/>
          <w:sz w:val="24"/>
          <w:szCs w:val="24"/>
          <w:vertAlign w:val="superscript"/>
        </w:rPr>
        <w:t>-1</w:t>
      </w:r>
      <w:r w:rsidRPr="002668E9">
        <w:rPr>
          <w:rFonts w:ascii="Times New Roman" w:hAnsi="Times New Roman"/>
          <w:sz w:val="24"/>
          <w:szCs w:val="24"/>
        </w:rPr>
        <w:t>M.</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10</w:t>
      </w:r>
      <w:r w:rsidRPr="002668E9">
        <w:rPr>
          <w:rFonts w:ascii="Times New Roman" w:hAnsi="Times New Roman"/>
          <w:sz w:val="24"/>
          <w:szCs w:val="24"/>
          <w:vertAlign w:val="superscript"/>
        </w:rPr>
        <w:t>-2</w:t>
      </w:r>
      <w:r w:rsidRPr="002668E9">
        <w:rPr>
          <w:rFonts w:ascii="Times New Roman" w:hAnsi="Times New Roman"/>
          <w:sz w:val="24"/>
          <w:szCs w:val="24"/>
        </w:rPr>
        <w:t>M.</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10</w:t>
      </w:r>
      <w:r w:rsidRPr="002668E9">
        <w:rPr>
          <w:rFonts w:ascii="Times New Roman" w:hAnsi="Times New Roman"/>
          <w:sz w:val="24"/>
          <w:szCs w:val="24"/>
          <w:vertAlign w:val="superscript"/>
        </w:rPr>
        <w:t>-3</w:t>
      </w:r>
      <w:r w:rsidRPr="002668E9">
        <w:rPr>
          <w:rFonts w:ascii="Times New Roman" w:hAnsi="Times New Roman"/>
          <w:sz w:val="24"/>
          <w:szCs w:val="24"/>
        </w:rPr>
        <w:t>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10</w:t>
      </w:r>
      <w:r w:rsidRPr="002668E9">
        <w:rPr>
          <w:rFonts w:ascii="Times New Roman" w:hAnsi="Times New Roman"/>
          <w:sz w:val="24"/>
          <w:szCs w:val="24"/>
          <w:vertAlign w:val="superscript"/>
        </w:rPr>
        <w:t>-11</w:t>
      </w:r>
      <w:r w:rsidRPr="002668E9">
        <w:rPr>
          <w:rFonts w:ascii="Times New Roman" w:hAnsi="Times New Roman"/>
          <w:sz w:val="24"/>
          <w:szCs w:val="24"/>
        </w:rPr>
        <w:t>M.</w:t>
      </w:r>
    </w:p>
    <w:p w14:paraId="26EF6D4F" w14:textId="77777777" w:rsidR="004A439E" w:rsidRPr="002668E9" w:rsidRDefault="004A439E" w:rsidP="004A439E">
      <w:pPr>
        <w:spacing w:after="0" w:line="288" w:lineRule="auto"/>
        <w:jc w:val="both"/>
        <w:rPr>
          <w:rFonts w:ascii="Times New Roman" w:hAnsi="Times New Roman"/>
          <w:color w:val="000000" w:themeColor="text1"/>
          <w:sz w:val="24"/>
          <w:szCs w:val="24"/>
        </w:rPr>
      </w:pPr>
    </w:p>
    <w:p w14:paraId="4A41439E" w14:textId="77777777" w:rsidR="004A439E" w:rsidRPr="002668E9" w:rsidRDefault="004A439E" w:rsidP="004A439E">
      <w:pPr>
        <w:spacing w:after="0" w:line="288" w:lineRule="auto"/>
        <w:jc w:val="both"/>
        <w:rPr>
          <w:rFonts w:ascii="Times New Roman" w:hAnsi="Times New Roman"/>
          <w:color w:val="000000" w:themeColor="text1"/>
          <w:sz w:val="24"/>
          <w:szCs w:val="24"/>
        </w:rPr>
      </w:pPr>
    </w:p>
    <w:p w14:paraId="44CBEF05" w14:textId="77777777" w:rsidR="004A439E" w:rsidRPr="002668E9" w:rsidRDefault="004A439E" w:rsidP="004A439E">
      <w:pPr>
        <w:tabs>
          <w:tab w:val="left" w:pos="750"/>
        </w:tabs>
        <w:spacing w:after="0" w:line="276" w:lineRule="auto"/>
        <w:jc w:val="center"/>
        <w:rPr>
          <w:rFonts w:ascii="Times New Roman" w:hAnsi="Times New Roman"/>
          <w:b/>
          <w:color w:val="FF0000"/>
          <w:sz w:val="24"/>
          <w:szCs w:val="24"/>
        </w:rPr>
      </w:pPr>
      <w:r w:rsidRPr="002668E9">
        <w:rPr>
          <w:rFonts w:ascii="Times New Roman" w:hAnsi="Times New Roman"/>
          <w:b/>
          <w:color w:val="FF0000"/>
          <w:sz w:val="24"/>
          <w:szCs w:val="24"/>
        </w:rPr>
        <w:t xml:space="preserve">MỨC ĐỘ 3, 4: VẬN DỤNG - VẬN DỤNG CAO </w:t>
      </w:r>
    </w:p>
    <w:p w14:paraId="5E9D7EDD" w14:textId="77777777" w:rsidR="004A439E" w:rsidRPr="002668E9" w:rsidRDefault="004A439E" w:rsidP="004A439E">
      <w:pPr>
        <w:spacing w:after="0" w:line="288" w:lineRule="auto"/>
        <w:jc w:val="both"/>
        <w:rPr>
          <w:rFonts w:ascii="Times New Roman" w:hAnsi="Times New Roman"/>
          <w:color w:val="000000" w:themeColor="text1"/>
          <w:sz w:val="24"/>
          <w:szCs w:val="24"/>
        </w:rPr>
      </w:pPr>
    </w:p>
    <w:p w14:paraId="5B18BB47"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26</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Cho các chất sau: NaCl, FeCl</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 NH</w:t>
      </w:r>
      <w:r w:rsidRPr="002668E9">
        <w:rPr>
          <w:rFonts w:ascii="Times New Roman" w:hAnsi="Times New Roman"/>
          <w:color w:val="000000" w:themeColor="text1"/>
          <w:sz w:val="24"/>
          <w:szCs w:val="24"/>
          <w:vertAlign w:val="subscript"/>
        </w:rPr>
        <w:t>4</w:t>
      </w:r>
      <w:r w:rsidRPr="002668E9">
        <w:rPr>
          <w:rFonts w:ascii="Times New Roman" w:hAnsi="Times New Roman"/>
          <w:color w:val="000000" w:themeColor="text1"/>
          <w:sz w:val="24"/>
          <w:szCs w:val="24"/>
        </w:rPr>
        <w:t>Cl, Na</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CO</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 xml:space="preserve"> và Na</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S. Số chất khi hòa tan trong nước cho dung dịch có môi trường base là?</w:t>
      </w:r>
    </w:p>
    <w:p w14:paraId="5ED5683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3.</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1.</w:t>
      </w:r>
      <w:r w:rsidRPr="002668E9">
        <w:rPr>
          <w:rFonts w:ascii="Times New Roman" w:hAnsi="Times New Roman"/>
          <w:b/>
          <w:sz w:val="24"/>
          <w:szCs w:val="24"/>
        </w:rPr>
        <w:tab/>
      </w:r>
      <w:r w:rsidRPr="002668E9">
        <w:rPr>
          <w:rFonts w:ascii="Times New Roman" w:hAnsi="Times New Roman"/>
          <w:b/>
          <w:sz w:val="24"/>
          <w:szCs w:val="24"/>
          <w:highlight w:val="yellow"/>
          <w:lang w:val="vi-VN"/>
        </w:rPr>
        <w:t>C.</w:t>
      </w:r>
      <w:r w:rsidRPr="002668E9">
        <w:rPr>
          <w:rFonts w:ascii="Times New Roman" w:hAnsi="Times New Roman"/>
          <w:sz w:val="24"/>
          <w:szCs w:val="24"/>
        </w:rPr>
        <w:t xml:space="preserve"> 2.</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4.</w:t>
      </w:r>
    </w:p>
    <w:p w14:paraId="3C0BBC27"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tbl>
      <w:tblPr>
        <w:tblStyle w:val="TableGrid"/>
        <w:tblW w:w="0" w:type="auto"/>
        <w:tblLook w:val="04A0" w:firstRow="1" w:lastRow="0" w:firstColumn="1" w:lastColumn="0" w:noHBand="0" w:noVBand="1"/>
      </w:tblPr>
      <w:tblGrid>
        <w:gridCol w:w="990"/>
        <w:gridCol w:w="3285"/>
        <w:gridCol w:w="5606"/>
      </w:tblGrid>
      <w:tr w:rsidR="004A439E" w:rsidRPr="002668E9" w14:paraId="014FFB08" w14:textId="77777777" w:rsidTr="00AC5DE5">
        <w:tc>
          <w:tcPr>
            <w:tcW w:w="990" w:type="dxa"/>
          </w:tcPr>
          <w:p w14:paraId="293E0A86"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NaCl</w:t>
            </w:r>
          </w:p>
        </w:tc>
        <w:tc>
          <w:tcPr>
            <w:tcW w:w="3285" w:type="dxa"/>
          </w:tcPr>
          <w:p w14:paraId="4C266ECD"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6"/>
                <w:szCs w:val="24"/>
              </w:rPr>
              <w:object w:dxaOrig="1880" w:dyaOrig="340" w14:anchorId="5717707B">
                <v:shape id="_x0000_i1054" type="#_x0000_t75" style="width:93.75pt;height:17.25pt" o:ole="">
                  <v:imagedata r:id="rId63" o:title=""/>
                </v:shape>
                <o:OLEObject Type="Embed" ProgID="Equation.DSMT4" ShapeID="_x0000_i1054" DrawAspect="Content" ObjectID="_1745862105" r:id="rId64"/>
              </w:object>
            </w:r>
          </w:p>
        </w:tc>
        <w:tc>
          <w:tcPr>
            <w:tcW w:w="5606" w:type="dxa"/>
          </w:tcPr>
          <w:p w14:paraId="79758A2F" w14:textId="77777777" w:rsidR="004A439E" w:rsidRPr="002668E9" w:rsidRDefault="004A439E" w:rsidP="00AC5DE5">
            <w:pPr>
              <w:tabs>
                <w:tab w:val="left" w:pos="284"/>
                <w:tab w:val="left" w:pos="2835"/>
                <w:tab w:val="left" w:pos="5387"/>
                <w:tab w:val="left" w:pos="7938"/>
              </w:tabs>
              <w:spacing w:line="276" w:lineRule="auto"/>
              <w:jc w:val="both"/>
              <w:rPr>
                <w:szCs w:val="24"/>
              </w:rPr>
            </w:pPr>
            <w:r w:rsidRPr="002668E9">
              <w:rPr>
                <w:szCs w:val="24"/>
              </w:rPr>
              <w:t>Na</w:t>
            </w:r>
            <w:r w:rsidRPr="002668E9">
              <w:rPr>
                <w:szCs w:val="24"/>
                <w:vertAlign w:val="superscript"/>
              </w:rPr>
              <w:t>+</w:t>
            </w:r>
            <w:r w:rsidRPr="002668E9">
              <w:rPr>
                <w:szCs w:val="24"/>
              </w:rPr>
              <w:t xml:space="preserve"> và Cl</w:t>
            </w:r>
            <w:r w:rsidRPr="002668E9">
              <w:rPr>
                <w:szCs w:val="24"/>
                <w:vertAlign w:val="superscript"/>
              </w:rPr>
              <w:t>-</w:t>
            </w:r>
            <w:r w:rsidRPr="002668E9">
              <w:rPr>
                <w:szCs w:val="24"/>
              </w:rPr>
              <w:t xml:space="preserve"> là hai ion trung tính, không bị thủy phân trong nước, dung dịch thu được có môi trường trung tính.</w:t>
            </w:r>
          </w:p>
          <w:p w14:paraId="2D431381" w14:textId="77777777" w:rsidR="004A439E" w:rsidRPr="002668E9" w:rsidRDefault="004A439E" w:rsidP="00AC5DE5">
            <w:pPr>
              <w:tabs>
                <w:tab w:val="left" w:pos="284"/>
                <w:tab w:val="left" w:pos="2835"/>
                <w:tab w:val="left" w:pos="5387"/>
                <w:tab w:val="left" w:pos="7938"/>
              </w:tabs>
              <w:spacing w:line="276" w:lineRule="auto"/>
              <w:jc w:val="both"/>
              <w:rPr>
                <w:b/>
                <w:i/>
                <w:szCs w:val="24"/>
              </w:rPr>
            </w:pPr>
          </w:p>
        </w:tc>
      </w:tr>
      <w:tr w:rsidR="004A439E" w:rsidRPr="002668E9" w14:paraId="25FDBF81" w14:textId="77777777" w:rsidTr="00AC5DE5">
        <w:tc>
          <w:tcPr>
            <w:tcW w:w="990" w:type="dxa"/>
          </w:tcPr>
          <w:p w14:paraId="745E1A19"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FeCl</w:t>
            </w:r>
            <w:r w:rsidRPr="002668E9">
              <w:rPr>
                <w:szCs w:val="24"/>
                <w:vertAlign w:val="subscript"/>
              </w:rPr>
              <w:t>3</w:t>
            </w:r>
          </w:p>
        </w:tc>
        <w:tc>
          <w:tcPr>
            <w:tcW w:w="3285" w:type="dxa"/>
          </w:tcPr>
          <w:p w14:paraId="591C3A20"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3000" w:dyaOrig="800" w14:anchorId="3942FDB2">
                <v:shape id="_x0000_i1055" type="#_x0000_t75" style="width:150pt;height:39.75pt" o:ole="">
                  <v:imagedata r:id="rId65" o:title=""/>
                </v:shape>
                <o:OLEObject Type="Embed" ProgID="Equation.DSMT4" ShapeID="_x0000_i1055" DrawAspect="Content" ObjectID="_1745862106" r:id="rId66"/>
              </w:object>
            </w:r>
          </w:p>
        </w:tc>
        <w:tc>
          <w:tcPr>
            <w:tcW w:w="5606" w:type="dxa"/>
          </w:tcPr>
          <w:p w14:paraId="2AEECB66"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Cl</w:t>
            </w:r>
            <w:r w:rsidRPr="002668E9">
              <w:rPr>
                <w:szCs w:val="24"/>
                <w:vertAlign w:val="superscript"/>
              </w:rPr>
              <w:t>-</w:t>
            </w:r>
            <w:r w:rsidRPr="002668E9">
              <w:rPr>
                <w:szCs w:val="24"/>
              </w:rPr>
              <w:t xml:space="preserve"> là ion trung tính không bị thủy phân, Fe</w:t>
            </w:r>
            <w:r w:rsidRPr="002668E9">
              <w:rPr>
                <w:szCs w:val="24"/>
                <w:vertAlign w:val="superscript"/>
              </w:rPr>
              <w:t>2+</w:t>
            </w:r>
            <w:r w:rsidRPr="002668E9">
              <w:rPr>
                <w:szCs w:val="24"/>
              </w:rPr>
              <w:t xml:space="preserve"> bị thủy phân trong nước tạo dung dịch có môi trường acid.</w:t>
            </w:r>
          </w:p>
        </w:tc>
      </w:tr>
      <w:tr w:rsidR="004A439E" w:rsidRPr="002668E9" w14:paraId="5A964BF3" w14:textId="77777777" w:rsidTr="00AC5DE5">
        <w:tc>
          <w:tcPr>
            <w:tcW w:w="990" w:type="dxa"/>
          </w:tcPr>
          <w:p w14:paraId="12A87B3A" w14:textId="77777777" w:rsidR="004A439E" w:rsidRPr="002668E9" w:rsidRDefault="004A439E" w:rsidP="00AC5DE5">
            <w:pPr>
              <w:spacing w:line="288" w:lineRule="auto"/>
              <w:jc w:val="both"/>
              <w:rPr>
                <w:szCs w:val="24"/>
              </w:rPr>
            </w:pPr>
            <w:r w:rsidRPr="002668E9">
              <w:rPr>
                <w:szCs w:val="24"/>
              </w:rPr>
              <w:t>NH</w:t>
            </w:r>
            <w:r w:rsidRPr="002668E9">
              <w:rPr>
                <w:szCs w:val="24"/>
                <w:vertAlign w:val="subscript"/>
              </w:rPr>
              <w:t>4</w:t>
            </w:r>
            <w:r w:rsidRPr="002668E9">
              <w:rPr>
                <w:szCs w:val="24"/>
              </w:rPr>
              <w:t>Cl</w:t>
            </w:r>
          </w:p>
          <w:p w14:paraId="648C1EDC" w14:textId="77777777" w:rsidR="004A439E" w:rsidRPr="002668E9" w:rsidRDefault="004A439E" w:rsidP="00AC5DE5">
            <w:pPr>
              <w:tabs>
                <w:tab w:val="left" w:pos="284"/>
                <w:tab w:val="left" w:pos="2835"/>
                <w:tab w:val="left" w:pos="5387"/>
                <w:tab w:val="left" w:pos="7938"/>
              </w:tabs>
              <w:spacing w:line="276" w:lineRule="auto"/>
              <w:jc w:val="both"/>
              <w:rPr>
                <w:b/>
                <w:i/>
                <w:szCs w:val="24"/>
              </w:rPr>
            </w:pPr>
          </w:p>
        </w:tc>
        <w:tc>
          <w:tcPr>
            <w:tcW w:w="3285" w:type="dxa"/>
          </w:tcPr>
          <w:p w14:paraId="6E88C000"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2780" w:dyaOrig="800" w14:anchorId="5A0B556D">
                <v:shape id="_x0000_i1056" type="#_x0000_t75" style="width:138.75pt;height:39.75pt" o:ole="">
                  <v:imagedata r:id="rId67" o:title=""/>
                </v:shape>
                <o:OLEObject Type="Embed" ProgID="Equation.DSMT4" ShapeID="_x0000_i1056" DrawAspect="Content" ObjectID="_1745862107" r:id="rId68"/>
              </w:object>
            </w:r>
          </w:p>
        </w:tc>
        <w:tc>
          <w:tcPr>
            <w:tcW w:w="5606" w:type="dxa"/>
          </w:tcPr>
          <w:p w14:paraId="0F3AB74A"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Cl</w:t>
            </w:r>
            <w:r w:rsidRPr="002668E9">
              <w:rPr>
                <w:szCs w:val="24"/>
                <w:vertAlign w:val="superscript"/>
              </w:rPr>
              <w:t>-</w:t>
            </w:r>
            <w:r w:rsidRPr="002668E9">
              <w:rPr>
                <w:szCs w:val="24"/>
              </w:rPr>
              <w:t xml:space="preserve"> là ion trung tính không bị thủy phân, </w:t>
            </w:r>
            <w:r w:rsidRPr="002668E9">
              <w:rPr>
                <w:position w:val="-12"/>
                <w:szCs w:val="24"/>
              </w:rPr>
              <w:object w:dxaOrig="520" w:dyaOrig="400" w14:anchorId="7FD92689">
                <v:shape id="_x0000_i1057" type="#_x0000_t75" style="width:26.25pt;height:20.25pt" o:ole="">
                  <v:imagedata r:id="rId69" o:title=""/>
                </v:shape>
                <o:OLEObject Type="Embed" ProgID="Equation.DSMT4" ShapeID="_x0000_i1057" DrawAspect="Content" ObjectID="_1745862108" r:id="rId70"/>
              </w:object>
            </w:r>
            <w:r w:rsidRPr="002668E9">
              <w:rPr>
                <w:szCs w:val="24"/>
              </w:rPr>
              <w:t>bị thủy phân trong nước tạo dung dịch có môi trường acid</w:t>
            </w:r>
          </w:p>
        </w:tc>
      </w:tr>
      <w:tr w:rsidR="004A439E" w:rsidRPr="002668E9" w14:paraId="4BB4FB47" w14:textId="77777777" w:rsidTr="00AC5DE5">
        <w:tc>
          <w:tcPr>
            <w:tcW w:w="990" w:type="dxa"/>
          </w:tcPr>
          <w:p w14:paraId="52ECA0B6" w14:textId="77777777" w:rsidR="004A439E" w:rsidRPr="002668E9" w:rsidRDefault="004A439E" w:rsidP="00AC5DE5">
            <w:pPr>
              <w:tabs>
                <w:tab w:val="left" w:pos="284"/>
                <w:tab w:val="left" w:pos="2835"/>
                <w:tab w:val="left" w:pos="5387"/>
                <w:tab w:val="left" w:pos="7938"/>
              </w:tabs>
              <w:spacing w:line="276" w:lineRule="auto"/>
              <w:jc w:val="both"/>
              <w:rPr>
                <w:szCs w:val="24"/>
              </w:rPr>
            </w:pPr>
            <w:r w:rsidRPr="002668E9">
              <w:rPr>
                <w:szCs w:val="24"/>
              </w:rPr>
              <w:t>Na</w:t>
            </w:r>
            <w:r w:rsidRPr="002668E9">
              <w:rPr>
                <w:szCs w:val="24"/>
                <w:vertAlign w:val="subscript"/>
              </w:rPr>
              <w:t>2</w:t>
            </w:r>
            <w:r w:rsidRPr="002668E9">
              <w:rPr>
                <w:szCs w:val="24"/>
              </w:rPr>
              <w:t>CO</w:t>
            </w:r>
            <w:r w:rsidRPr="002668E9">
              <w:rPr>
                <w:szCs w:val="24"/>
                <w:vertAlign w:val="subscript"/>
              </w:rPr>
              <w:t>3</w:t>
            </w:r>
          </w:p>
        </w:tc>
        <w:tc>
          <w:tcPr>
            <w:tcW w:w="3285" w:type="dxa"/>
          </w:tcPr>
          <w:p w14:paraId="5ADE547C"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2920" w:dyaOrig="800" w14:anchorId="48A86435">
                <v:shape id="_x0000_i1058" type="#_x0000_t75" style="width:146.25pt;height:39.75pt" o:ole="">
                  <v:imagedata r:id="rId71" o:title=""/>
                </v:shape>
                <o:OLEObject Type="Embed" ProgID="Equation.DSMT4" ShapeID="_x0000_i1058" DrawAspect="Content" ObjectID="_1745862109" r:id="rId72"/>
              </w:object>
            </w:r>
          </w:p>
        </w:tc>
        <w:tc>
          <w:tcPr>
            <w:tcW w:w="5606" w:type="dxa"/>
          </w:tcPr>
          <w:p w14:paraId="1E5C083E"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Na</w:t>
            </w:r>
            <w:r w:rsidRPr="002668E9">
              <w:rPr>
                <w:szCs w:val="24"/>
                <w:vertAlign w:val="superscript"/>
              </w:rPr>
              <w:t>+</w:t>
            </w:r>
            <w:r w:rsidRPr="002668E9">
              <w:rPr>
                <w:szCs w:val="24"/>
              </w:rPr>
              <w:t xml:space="preserve"> là ion trung tính không bị thủy phân,</w:t>
            </w:r>
            <w:r w:rsidRPr="002668E9">
              <w:rPr>
                <w:b/>
                <w:i/>
                <w:szCs w:val="24"/>
              </w:rPr>
              <w:t xml:space="preserve"> </w:t>
            </w:r>
            <w:r w:rsidRPr="002668E9">
              <w:rPr>
                <w:position w:val="-12"/>
                <w:szCs w:val="24"/>
              </w:rPr>
              <w:object w:dxaOrig="580" w:dyaOrig="400" w14:anchorId="7F192AA1">
                <v:shape id="_x0000_i1059" type="#_x0000_t75" style="width:29.25pt;height:20.25pt" o:ole="">
                  <v:imagedata r:id="rId73" o:title=""/>
                </v:shape>
                <o:OLEObject Type="Embed" ProgID="Equation.DSMT4" ShapeID="_x0000_i1059" DrawAspect="Content" ObjectID="_1745862110" r:id="rId74"/>
              </w:object>
            </w:r>
            <w:r w:rsidRPr="002668E9">
              <w:rPr>
                <w:szCs w:val="24"/>
              </w:rPr>
              <w:t xml:space="preserve"> bị thủy phân trong nước tạo dung dịch có môi trường base.</w:t>
            </w:r>
          </w:p>
        </w:tc>
      </w:tr>
      <w:tr w:rsidR="004A439E" w:rsidRPr="002668E9" w14:paraId="51FFE15D" w14:textId="77777777" w:rsidTr="00AC5DE5">
        <w:tc>
          <w:tcPr>
            <w:tcW w:w="990" w:type="dxa"/>
          </w:tcPr>
          <w:p w14:paraId="7918BAF1" w14:textId="77777777" w:rsidR="004A439E" w:rsidRPr="002668E9" w:rsidRDefault="004A439E" w:rsidP="00AC5DE5">
            <w:pPr>
              <w:tabs>
                <w:tab w:val="left" w:pos="284"/>
                <w:tab w:val="left" w:pos="2835"/>
                <w:tab w:val="left" w:pos="5387"/>
                <w:tab w:val="left" w:pos="7938"/>
              </w:tabs>
              <w:spacing w:line="276" w:lineRule="auto"/>
              <w:jc w:val="both"/>
              <w:rPr>
                <w:szCs w:val="24"/>
              </w:rPr>
            </w:pPr>
            <w:r w:rsidRPr="002668E9">
              <w:rPr>
                <w:szCs w:val="24"/>
              </w:rPr>
              <w:t>Na</w:t>
            </w:r>
            <w:r w:rsidRPr="002668E9">
              <w:rPr>
                <w:szCs w:val="24"/>
                <w:vertAlign w:val="subscript"/>
              </w:rPr>
              <w:t>2</w:t>
            </w:r>
            <w:r w:rsidRPr="002668E9">
              <w:rPr>
                <w:szCs w:val="24"/>
              </w:rPr>
              <w:t>S</w:t>
            </w:r>
          </w:p>
        </w:tc>
        <w:tc>
          <w:tcPr>
            <w:tcW w:w="3285" w:type="dxa"/>
          </w:tcPr>
          <w:p w14:paraId="44C89BD2"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position w:val="-34"/>
                <w:szCs w:val="24"/>
              </w:rPr>
              <w:object w:dxaOrig="2500" w:dyaOrig="800" w14:anchorId="0385597A">
                <v:shape id="_x0000_i1060" type="#_x0000_t75" style="width:125.25pt;height:39.75pt" o:ole="">
                  <v:imagedata r:id="rId75" o:title=""/>
                </v:shape>
                <o:OLEObject Type="Embed" ProgID="Equation.DSMT4" ShapeID="_x0000_i1060" DrawAspect="Content" ObjectID="_1745862111" r:id="rId76"/>
              </w:object>
            </w:r>
          </w:p>
        </w:tc>
        <w:tc>
          <w:tcPr>
            <w:tcW w:w="5606" w:type="dxa"/>
          </w:tcPr>
          <w:p w14:paraId="5F0EB342" w14:textId="77777777" w:rsidR="004A439E" w:rsidRPr="002668E9" w:rsidRDefault="004A439E" w:rsidP="00AC5DE5">
            <w:pPr>
              <w:tabs>
                <w:tab w:val="left" w:pos="284"/>
                <w:tab w:val="left" w:pos="2835"/>
                <w:tab w:val="left" w:pos="5387"/>
                <w:tab w:val="left" w:pos="7938"/>
              </w:tabs>
              <w:spacing w:line="276" w:lineRule="auto"/>
              <w:jc w:val="both"/>
              <w:rPr>
                <w:b/>
                <w:i/>
                <w:szCs w:val="24"/>
              </w:rPr>
            </w:pPr>
            <w:r w:rsidRPr="002668E9">
              <w:rPr>
                <w:szCs w:val="24"/>
              </w:rPr>
              <w:t>Na</w:t>
            </w:r>
            <w:r w:rsidRPr="002668E9">
              <w:rPr>
                <w:szCs w:val="24"/>
                <w:vertAlign w:val="superscript"/>
              </w:rPr>
              <w:t>+</w:t>
            </w:r>
            <w:r w:rsidRPr="002668E9">
              <w:rPr>
                <w:szCs w:val="24"/>
              </w:rPr>
              <w:t xml:space="preserve"> là ion trung tính không bị thủy phân,</w:t>
            </w:r>
            <w:r w:rsidRPr="002668E9">
              <w:rPr>
                <w:b/>
                <w:i/>
                <w:szCs w:val="24"/>
              </w:rPr>
              <w:t xml:space="preserve"> </w:t>
            </w:r>
            <w:r w:rsidRPr="002668E9">
              <w:rPr>
                <w:szCs w:val="24"/>
              </w:rPr>
              <w:t>S</w:t>
            </w:r>
            <w:r w:rsidRPr="002668E9">
              <w:rPr>
                <w:szCs w:val="24"/>
                <w:vertAlign w:val="superscript"/>
              </w:rPr>
              <w:t>2-</w:t>
            </w:r>
            <w:r w:rsidRPr="002668E9">
              <w:rPr>
                <w:szCs w:val="24"/>
              </w:rPr>
              <w:t xml:space="preserve"> bị thủy phân trong nước tạo dung dịch có môi trường base.</w:t>
            </w:r>
          </w:p>
        </w:tc>
      </w:tr>
    </w:tbl>
    <w:p w14:paraId="60758653"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p>
    <w:p w14:paraId="17AEFA51"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27</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Trộn 300 ml dung dịch NaOH 1M với 200 ml dung dịch HCl 1,25M, đến khi phản ứng xảy ra hoàn toàn, thu được dung dịch X có pH bằng x. Giá trị của x là</w:t>
      </w:r>
    </w:p>
    <w:p w14:paraId="2EC5B8F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highlight w:val="yellow"/>
        </w:rPr>
        <w:t>A.</w:t>
      </w:r>
      <w:r w:rsidRPr="002668E9">
        <w:rPr>
          <w:rFonts w:ascii="Times New Roman" w:hAnsi="Times New Roman"/>
          <w:sz w:val="24"/>
          <w:szCs w:val="24"/>
        </w:rPr>
        <w:t xml:space="preserve"> 13.</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2.</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4.</w:t>
      </w:r>
    </w:p>
    <w:p w14:paraId="72549BE9"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32EE39D9"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position w:val="-82"/>
          <w:sz w:val="24"/>
          <w:szCs w:val="24"/>
        </w:rPr>
        <w:object w:dxaOrig="3620" w:dyaOrig="1840" w14:anchorId="2DC661E2">
          <v:shape id="_x0000_i1061" type="#_x0000_t75" style="width:180.75pt;height:92.25pt" o:ole="">
            <v:imagedata r:id="rId77" o:title=""/>
          </v:shape>
          <o:OLEObject Type="Embed" ProgID="Equation.DSMT4" ShapeID="_x0000_i1061" DrawAspect="Content" ObjectID="_1745862112" r:id="rId78"/>
        </w:object>
      </w:r>
    </w:p>
    <w:p w14:paraId="782E0B93"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Sau phản ứng: </w:t>
      </w:r>
      <w:r w:rsidRPr="002668E9">
        <w:rPr>
          <w:rFonts w:ascii="Times New Roman" w:hAnsi="Times New Roman"/>
          <w:position w:val="-26"/>
          <w:sz w:val="24"/>
          <w:szCs w:val="24"/>
        </w:rPr>
        <w:object w:dxaOrig="6200" w:dyaOrig="680" w14:anchorId="2EA5D64C">
          <v:shape id="_x0000_i1062" type="#_x0000_t75" style="width:309.75pt;height:33.75pt" o:ole="">
            <v:imagedata r:id="rId79" o:title=""/>
          </v:shape>
          <o:OLEObject Type="Embed" ProgID="Equation.DSMT4" ShapeID="_x0000_i1062" DrawAspect="Content" ObjectID="_1745862113" r:id="rId80"/>
        </w:object>
      </w:r>
    </w:p>
    <w:p w14:paraId="197F0D20"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lastRenderedPageBreak/>
        <w:t xml:space="preserve">Câu </w:t>
      </w:r>
      <w:r w:rsidRPr="002668E9">
        <w:rPr>
          <w:rFonts w:ascii="Times New Roman" w:hAnsi="Times New Roman"/>
          <w:b/>
          <w:color w:val="0033CC"/>
          <w:sz w:val="24"/>
          <w:szCs w:val="24"/>
        </w:rPr>
        <w:t>28</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Trộn V</w:t>
      </w:r>
      <w:r w:rsidRPr="002668E9">
        <w:rPr>
          <w:rFonts w:ascii="Times New Roman" w:hAnsi="Times New Roman"/>
          <w:color w:val="000000" w:themeColor="text1"/>
          <w:sz w:val="24"/>
          <w:szCs w:val="24"/>
          <w:vertAlign w:val="subscript"/>
        </w:rPr>
        <w:t>1</w:t>
      </w:r>
      <w:r w:rsidRPr="002668E9">
        <w:rPr>
          <w:rFonts w:ascii="Times New Roman" w:hAnsi="Times New Roman"/>
          <w:color w:val="000000" w:themeColor="text1"/>
          <w:sz w:val="24"/>
          <w:szCs w:val="24"/>
        </w:rPr>
        <w:t xml:space="preserve"> ml dung dịch NaOH 1M với V</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xml:space="preserve"> ml dung dịch HCl 0,5M, đến khi phản ứng xảy ra hoàn toàn, thu được dung dịch X có pH bằng 13. Tỉ lệ V</w:t>
      </w:r>
      <w:r w:rsidRPr="002668E9">
        <w:rPr>
          <w:rFonts w:ascii="Times New Roman" w:hAnsi="Times New Roman"/>
          <w:color w:val="000000" w:themeColor="text1"/>
          <w:sz w:val="24"/>
          <w:szCs w:val="24"/>
          <w:vertAlign w:val="subscript"/>
        </w:rPr>
        <w:t>1</w:t>
      </w:r>
      <w:r w:rsidRPr="002668E9">
        <w:rPr>
          <w:rFonts w:ascii="Times New Roman" w:hAnsi="Times New Roman"/>
          <w:color w:val="000000" w:themeColor="text1"/>
          <w:sz w:val="24"/>
          <w:szCs w:val="24"/>
        </w:rPr>
        <w:t>:V</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xml:space="preserve"> là</w:t>
      </w:r>
    </w:p>
    <w:p w14:paraId="3A274EBB"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3 : 2.</w:t>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2 : 3.</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11 : 4.</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4 : 11.</w:t>
      </w:r>
    </w:p>
    <w:p w14:paraId="11042810"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6781B644"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pH = 13 </w:t>
      </w:r>
      <w:r w:rsidRPr="002668E9">
        <w:rPr>
          <w:rFonts w:ascii="Times New Roman" w:hAnsi="Times New Roman"/>
          <w:position w:val="-6"/>
          <w:sz w:val="24"/>
          <w:szCs w:val="24"/>
        </w:rPr>
        <w:object w:dxaOrig="300" w:dyaOrig="240" w14:anchorId="2B1AE81E">
          <v:shape id="_x0000_i1063" type="#_x0000_t75" style="width:15pt;height:12pt" o:ole="">
            <v:imagedata r:id="rId81" o:title=""/>
          </v:shape>
          <o:OLEObject Type="Embed" ProgID="Equation.DSMT4" ShapeID="_x0000_i1063" DrawAspect="Content" ObjectID="_1745862114" r:id="rId82"/>
        </w:object>
      </w:r>
      <w:r w:rsidRPr="002668E9">
        <w:rPr>
          <w:rFonts w:ascii="Times New Roman" w:hAnsi="Times New Roman"/>
          <w:sz w:val="24"/>
          <w:szCs w:val="24"/>
        </w:rPr>
        <w:t xml:space="preserve"> NaOH dư sau phản ứng</w:t>
      </w:r>
    </w:p>
    <w:p w14:paraId="763A4157"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position w:val="-70"/>
          <w:sz w:val="24"/>
          <w:szCs w:val="24"/>
        </w:rPr>
        <w:object w:dxaOrig="4340" w:dyaOrig="1520" w14:anchorId="42479DD1">
          <v:shape id="_x0000_i1064" type="#_x0000_t75" style="width:216.75pt;height:75.75pt" o:ole="">
            <v:imagedata r:id="rId83" o:title=""/>
          </v:shape>
          <o:OLEObject Type="Embed" ProgID="Equation.DSMT4" ShapeID="_x0000_i1064" DrawAspect="Content" ObjectID="_1745862115" r:id="rId84"/>
        </w:object>
      </w:r>
    </w:p>
    <w:p w14:paraId="33E9A35D"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Ta có: </w:t>
      </w:r>
      <w:r w:rsidRPr="002668E9">
        <w:rPr>
          <w:rFonts w:ascii="Times New Roman" w:hAnsi="Times New Roman"/>
          <w:position w:val="-32"/>
          <w:sz w:val="24"/>
          <w:szCs w:val="24"/>
        </w:rPr>
        <w:object w:dxaOrig="2780" w:dyaOrig="740" w14:anchorId="507E2960">
          <v:shape id="_x0000_i1065" type="#_x0000_t75" style="width:138.75pt;height:36.75pt" o:ole="">
            <v:imagedata r:id="rId85" o:title=""/>
          </v:shape>
          <o:OLEObject Type="Embed" ProgID="Equation.DSMT4" ShapeID="_x0000_i1065" DrawAspect="Content" ObjectID="_1745862116" r:id="rId86"/>
        </w:object>
      </w:r>
    </w:p>
    <w:p w14:paraId="252CEAE6"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29</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Dung dịch X có chứa Ba(OH)</w:t>
      </w:r>
      <w:r w:rsidRPr="002668E9">
        <w:rPr>
          <w:rFonts w:ascii="Times New Roman" w:hAnsi="Times New Roman"/>
          <w:color w:val="000000" w:themeColor="text1"/>
          <w:sz w:val="24"/>
          <w:szCs w:val="24"/>
          <w:vertAlign w:val="subscript"/>
        </w:rPr>
        <w:t>2</w:t>
      </w:r>
      <w:r w:rsidRPr="002668E9">
        <w:rPr>
          <w:rFonts w:ascii="Times New Roman" w:hAnsi="Times New Roman"/>
          <w:color w:val="000000" w:themeColor="text1"/>
          <w:sz w:val="24"/>
          <w:szCs w:val="24"/>
        </w:rPr>
        <w:t xml:space="preserve"> 0,1M và KOH 0,2M. Dung dịch Y có chứa HCl 0,2M và HNO</w:t>
      </w:r>
      <w:r w:rsidRPr="002668E9">
        <w:rPr>
          <w:rFonts w:ascii="Times New Roman" w:hAnsi="Times New Roman"/>
          <w:color w:val="000000" w:themeColor="text1"/>
          <w:sz w:val="24"/>
          <w:szCs w:val="24"/>
          <w:vertAlign w:val="subscript"/>
        </w:rPr>
        <w:t>3</w:t>
      </w:r>
      <w:r w:rsidRPr="002668E9">
        <w:rPr>
          <w:rFonts w:ascii="Times New Roman" w:hAnsi="Times New Roman"/>
          <w:color w:val="000000" w:themeColor="text1"/>
          <w:sz w:val="24"/>
          <w:szCs w:val="24"/>
        </w:rPr>
        <w:t xml:space="preserve"> 0,4M. Trộn 100 ml dung dịch X với 100 ml dung dịch Y, đến khi phản ứng xảy ra hoàn toàn, thu được dung dịch Z có pH bằng x. Giá trị của x là </w:t>
      </w:r>
    </w:p>
    <w:p w14:paraId="473C314D"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2.</w:t>
      </w:r>
      <w:r w:rsidRPr="002668E9">
        <w:rPr>
          <w:rFonts w:ascii="Times New Roman" w:hAnsi="Times New Roman"/>
          <w:b/>
          <w:sz w:val="24"/>
          <w:szCs w:val="24"/>
        </w:rPr>
        <w:tab/>
      </w:r>
      <w:r w:rsidRPr="002668E9">
        <w:rPr>
          <w:rFonts w:ascii="Times New Roman" w:hAnsi="Times New Roman"/>
          <w:b/>
          <w:sz w:val="24"/>
          <w:szCs w:val="24"/>
          <w:highlight w:val="yellow"/>
          <w:lang w:val="vi-VN"/>
        </w:rPr>
        <w:t>B.</w:t>
      </w:r>
      <w:r w:rsidRPr="002668E9">
        <w:rPr>
          <w:rFonts w:ascii="Times New Roman" w:hAnsi="Times New Roman"/>
          <w:sz w:val="24"/>
          <w:szCs w:val="24"/>
        </w:rPr>
        <w:t xml:space="preserve"> 1.</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sz w:val="24"/>
          <w:szCs w:val="24"/>
        </w:rPr>
        <w:t xml:space="preserve"> 13.</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lang w:val="vi-VN"/>
        </w:rPr>
        <w:t>D.</w:t>
      </w:r>
      <w:r w:rsidRPr="002668E9">
        <w:rPr>
          <w:rFonts w:ascii="Times New Roman" w:hAnsi="Times New Roman"/>
          <w:b/>
          <w:sz w:val="24"/>
          <w:szCs w:val="24"/>
        </w:rPr>
        <w:t xml:space="preserve"> </w:t>
      </w:r>
      <w:r w:rsidRPr="002668E9">
        <w:rPr>
          <w:rFonts w:ascii="Times New Roman" w:hAnsi="Times New Roman"/>
          <w:sz w:val="24"/>
          <w:szCs w:val="24"/>
        </w:rPr>
        <w:t>12.</w:t>
      </w:r>
    </w:p>
    <w:p w14:paraId="6B3C3634"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7FF863EB"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Dung dịch X có: </w:t>
      </w:r>
      <w:r w:rsidRPr="002668E9">
        <w:rPr>
          <w:rFonts w:ascii="Times New Roman" w:hAnsi="Times New Roman"/>
          <w:position w:val="-18"/>
          <w:sz w:val="24"/>
          <w:szCs w:val="24"/>
        </w:rPr>
        <w:object w:dxaOrig="5380" w:dyaOrig="440" w14:anchorId="13062889">
          <v:shape id="_x0000_i1066" type="#_x0000_t75" style="width:269.25pt;height:21.75pt" o:ole="">
            <v:imagedata r:id="rId87" o:title=""/>
          </v:shape>
          <o:OLEObject Type="Embed" ProgID="Equation.DSMT4" ShapeID="_x0000_i1066" DrawAspect="Content" ObjectID="_1745862117" r:id="rId88"/>
        </w:object>
      </w:r>
    </w:p>
    <w:p w14:paraId="771E3850"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Dung dịch Y có: </w:t>
      </w:r>
      <w:r w:rsidRPr="002668E9">
        <w:rPr>
          <w:rFonts w:ascii="Times New Roman" w:hAnsi="Times New Roman"/>
          <w:position w:val="-18"/>
          <w:sz w:val="24"/>
          <w:szCs w:val="24"/>
        </w:rPr>
        <w:object w:dxaOrig="4720" w:dyaOrig="440" w14:anchorId="6E4DCF62">
          <v:shape id="_x0000_i1067" type="#_x0000_t75" style="width:236.25pt;height:21.75pt" o:ole="">
            <v:imagedata r:id="rId89" o:title=""/>
          </v:shape>
          <o:OLEObject Type="Embed" ProgID="Equation.DSMT4" ShapeID="_x0000_i1067" DrawAspect="Content" ObjectID="_1745862118" r:id="rId90"/>
        </w:object>
      </w:r>
    </w:p>
    <w:p w14:paraId="5D633E5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position w:val="-68"/>
          <w:sz w:val="24"/>
          <w:szCs w:val="24"/>
        </w:rPr>
        <w:object w:dxaOrig="2880" w:dyaOrig="1480" w14:anchorId="3A19C49C">
          <v:shape id="_x0000_i1068" type="#_x0000_t75" style="width:2in;height:74.25pt" o:ole="">
            <v:imagedata r:id="rId91" o:title=""/>
          </v:shape>
          <o:OLEObject Type="Embed" ProgID="Equation.DSMT4" ShapeID="_x0000_i1068" DrawAspect="Content" ObjectID="_1745862119" r:id="rId92"/>
        </w:object>
      </w:r>
    </w:p>
    <w:p w14:paraId="435B4B0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sz w:val="24"/>
          <w:szCs w:val="24"/>
        </w:rPr>
        <w:t xml:space="preserve">Dung dịch Z có </w:t>
      </w:r>
      <w:r w:rsidRPr="002668E9">
        <w:rPr>
          <w:rFonts w:ascii="Times New Roman" w:hAnsi="Times New Roman"/>
          <w:position w:val="-26"/>
          <w:sz w:val="24"/>
          <w:szCs w:val="24"/>
        </w:rPr>
        <w:object w:dxaOrig="4000" w:dyaOrig="680" w14:anchorId="09985EA1">
          <v:shape id="_x0000_i1069" type="#_x0000_t75" style="width:200.25pt;height:33.75pt" o:ole="">
            <v:imagedata r:id="rId93" o:title=""/>
          </v:shape>
          <o:OLEObject Type="Embed" ProgID="Equation.DSMT4" ShapeID="_x0000_i1069" DrawAspect="Content" ObjectID="_1745862120" r:id="rId94"/>
        </w:object>
      </w:r>
    </w:p>
    <w:p w14:paraId="205A0098" w14:textId="77777777" w:rsidR="004A439E" w:rsidRPr="002668E9" w:rsidRDefault="004A439E" w:rsidP="004A439E">
      <w:pPr>
        <w:spacing w:after="0" w:line="288" w:lineRule="auto"/>
        <w:jc w:val="both"/>
        <w:rPr>
          <w:rFonts w:ascii="Times New Roman" w:hAnsi="Times New Roman"/>
          <w:color w:val="000000" w:themeColor="text1"/>
          <w:sz w:val="24"/>
          <w:szCs w:val="24"/>
        </w:rPr>
      </w:pPr>
      <w:r w:rsidRPr="002668E9">
        <w:rPr>
          <w:rFonts w:ascii="Times New Roman" w:hAnsi="Times New Roman"/>
          <w:b/>
          <w:color w:val="0033CC"/>
          <w:sz w:val="24"/>
          <w:szCs w:val="24"/>
          <w:lang w:val="vi-VN"/>
        </w:rPr>
        <w:t xml:space="preserve">Câu </w:t>
      </w:r>
      <w:r w:rsidRPr="002668E9">
        <w:rPr>
          <w:rFonts w:ascii="Times New Roman" w:hAnsi="Times New Roman"/>
          <w:b/>
          <w:color w:val="0033CC"/>
          <w:sz w:val="24"/>
          <w:szCs w:val="24"/>
        </w:rPr>
        <w:t>30</w:t>
      </w:r>
      <w:r w:rsidRPr="002668E9">
        <w:rPr>
          <w:rFonts w:ascii="Times New Roman" w:hAnsi="Times New Roman"/>
          <w:b/>
          <w:color w:val="0033CC"/>
          <w:sz w:val="24"/>
          <w:szCs w:val="24"/>
          <w:lang w:val="vi-VN"/>
        </w:rPr>
        <w:t xml:space="preserve">. </w:t>
      </w:r>
      <w:r w:rsidRPr="002668E9">
        <w:rPr>
          <w:rFonts w:ascii="Times New Roman" w:hAnsi="Times New Roman"/>
          <w:color w:val="000000" w:themeColor="text1"/>
          <w:sz w:val="24"/>
          <w:szCs w:val="24"/>
        </w:rPr>
        <w:t>Để xác định nồng độ dung dịch NaOH, ta sử dụng dung dịch chuẩn là HCl 0,1M với thể tích là 10,00 ml. Khi kết thúc chuẩn độ, thể tích dung dịch NaOH đã sử dụng là 20 ml. Nồng độ dung dịch NaOH là</w:t>
      </w:r>
    </w:p>
    <w:p w14:paraId="37D591C6" w14:textId="77777777" w:rsidR="004A439E" w:rsidRPr="002668E9" w:rsidRDefault="004A439E" w:rsidP="004A439E">
      <w:pPr>
        <w:tabs>
          <w:tab w:val="left" w:pos="284"/>
          <w:tab w:val="left" w:pos="2835"/>
          <w:tab w:val="left" w:pos="5387"/>
          <w:tab w:val="left" w:pos="7938"/>
        </w:tabs>
        <w:spacing w:after="0" w:line="276" w:lineRule="auto"/>
        <w:ind w:left="285"/>
        <w:jc w:val="both"/>
        <w:rPr>
          <w:rFonts w:ascii="Times New Roman" w:hAnsi="Times New Roman"/>
          <w:sz w:val="24"/>
          <w:szCs w:val="24"/>
        </w:rPr>
      </w:pPr>
      <w:r w:rsidRPr="002668E9">
        <w:rPr>
          <w:rFonts w:ascii="Times New Roman" w:hAnsi="Times New Roman"/>
          <w:b/>
          <w:sz w:val="24"/>
          <w:szCs w:val="24"/>
        </w:rPr>
        <w:t>A.</w:t>
      </w:r>
      <w:r w:rsidRPr="002668E9">
        <w:rPr>
          <w:rFonts w:ascii="Times New Roman" w:hAnsi="Times New Roman"/>
          <w:sz w:val="24"/>
          <w:szCs w:val="24"/>
        </w:rPr>
        <w:t xml:space="preserve"> 0,03M.</w:t>
      </w:r>
      <w:r w:rsidRPr="002668E9">
        <w:rPr>
          <w:rFonts w:ascii="Times New Roman" w:hAnsi="Times New Roman"/>
          <w:b/>
          <w:sz w:val="24"/>
          <w:szCs w:val="24"/>
        </w:rPr>
        <w:tab/>
      </w:r>
      <w:r w:rsidRPr="002668E9">
        <w:rPr>
          <w:rFonts w:ascii="Times New Roman" w:hAnsi="Times New Roman"/>
          <w:b/>
          <w:sz w:val="24"/>
          <w:szCs w:val="24"/>
          <w:lang w:val="vi-VN"/>
        </w:rPr>
        <w:t>B.</w:t>
      </w:r>
      <w:r w:rsidRPr="002668E9">
        <w:rPr>
          <w:rFonts w:ascii="Times New Roman" w:hAnsi="Times New Roman"/>
          <w:sz w:val="24"/>
          <w:szCs w:val="24"/>
        </w:rPr>
        <w:t xml:space="preserve"> 0,06M.</w:t>
      </w:r>
      <w:r w:rsidRPr="002668E9">
        <w:rPr>
          <w:rFonts w:ascii="Times New Roman" w:hAnsi="Times New Roman"/>
          <w:b/>
          <w:sz w:val="24"/>
          <w:szCs w:val="24"/>
        </w:rPr>
        <w:tab/>
      </w:r>
      <w:r w:rsidRPr="002668E9">
        <w:rPr>
          <w:rFonts w:ascii="Times New Roman" w:hAnsi="Times New Roman"/>
          <w:b/>
          <w:sz w:val="24"/>
          <w:szCs w:val="24"/>
          <w:lang w:val="vi-VN"/>
        </w:rPr>
        <w:t>C.</w:t>
      </w:r>
      <w:r w:rsidRPr="002668E9">
        <w:rPr>
          <w:rFonts w:ascii="Times New Roman" w:hAnsi="Times New Roman"/>
          <w:b/>
          <w:sz w:val="24"/>
          <w:szCs w:val="24"/>
        </w:rPr>
        <w:t xml:space="preserve"> </w:t>
      </w:r>
      <w:r w:rsidRPr="002668E9">
        <w:rPr>
          <w:rFonts w:ascii="Times New Roman" w:hAnsi="Times New Roman"/>
          <w:sz w:val="24"/>
          <w:szCs w:val="24"/>
        </w:rPr>
        <w:t>0,04M.</w:t>
      </w:r>
      <w:r w:rsidRPr="002668E9">
        <w:rPr>
          <w:rFonts w:ascii="Times New Roman" w:hAnsi="Times New Roman"/>
          <w:b/>
          <w:sz w:val="24"/>
          <w:szCs w:val="24"/>
          <w:lang w:val="vi-VN"/>
        </w:rPr>
        <w:tab/>
      </w:r>
      <w:r w:rsidRPr="002668E9">
        <w:rPr>
          <w:rFonts w:ascii="Times New Roman" w:hAnsi="Times New Roman"/>
          <w:b/>
          <w:sz w:val="24"/>
          <w:szCs w:val="24"/>
        </w:rPr>
        <w:tab/>
      </w:r>
      <w:r w:rsidRPr="002668E9">
        <w:rPr>
          <w:rFonts w:ascii="Times New Roman" w:hAnsi="Times New Roman"/>
          <w:b/>
          <w:sz w:val="24"/>
          <w:szCs w:val="24"/>
          <w:highlight w:val="yellow"/>
          <w:lang w:val="vi-VN"/>
        </w:rPr>
        <w:t>D.</w:t>
      </w:r>
      <w:r w:rsidRPr="002668E9">
        <w:rPr>
          <w:rFonts w:ascii="Times New Roman" w:hAnsi="Times New Roman"/>
          <w:b/>
          <w:sz w:val="24"/>
          <w:szCs w:val="24"/>
        </w:rPr>
        <w:t xml:space="preserve"> </w:t>
      </w:r>
      <w:r w:rsidRPr="002668E9">
        <w:rPr>
          <w:rFonts w:ascii="Times New Roman" w:hAnsi="Times New Roman"/>
          <w:sz w:val="24"/>
          <w:szCs w:val="24"/>
        </w:rPr>
        <w:t>0,05M.</w:t>
      </w:r>
    </w:p>
    <w:p w14:paraId="17462882" w14:textId="77777777" w:rsidR="004A439E" w:rsidRPr="002668E9" w:rsidRDefault="004A439E" w:rsidP="004A439E">
      <w:pPr>
        <w:tabs>
          <w:tab w:val="left" w:pos="284"/>
          <w:tab w:val="left" w:pos="2835"/>
          <w:tab w:val="left" w:pos="5387"/>
          <w:tab w:val="left" w:pos="7938"/>
        </w:tabs>
        <w:spacing w:after="0" w:line="276" w:lineRule="auto"/>
        <w:jc w:val="both"/>
        <w:rPr>
          <w:rFonts w:ascii="Times New Roman" w:hAnsi="Times New Roman"/>
          <w:b/>
          <w:i/>
          <w:sz w:val="24"/>
          <w:szCs w:val="24"/>
        </w:rPr>
      </w:pPr>
      <w:r w:rsidRPr="002668E9">
        <w:rPr>
          <w:rFonts w:ascii="Times New Roman" w:hAnsi="Times New Roman"/>
          <w:b/>
          <w:i/>
          <w:sz w:val="24"/>
          <w:szCs w:val="24"/>
        </w:rPr>
        <w:t>Hướng dẫn giải</w:t>
      </w:r>
    </w:p>
    <w:p w14:paraId="798CB2F4" w14:textId="77777777" w:rsidR="004A439E" w:rsidRPr="002668E9" w:rsidRDefault="004A439E" w:rsidP="004A439E">
      <w:pPr>
        <w:spacing w:after="0" w:line="288" w:lineRule="auto"/>
        <w:jc w:val="both"/>
        <w:rPr>
          <w:rFonts w:ascii="Times New Roman" w:hAnsi="Times New Roman"/>
          <w:sz w:val="24"/>
          <w:szCs w:val="24"/>
        </w:rPr>
      </w:pPr>
      <w:r w:rsidRPr="00F36A41">
        <w:rPr>
          <w:position w:val="-50"/>
        </w:rPr>
        <w:object w:dxaOrig="3580" w:dyaOrig="1120" w14:anchorId="357304AE">
          <v:shape id="_x0000_i1070" type="#_x0000_t75" style="width:179.25pt;height:56.25pt" o:ole="">
            <v:imagedata r:id="rId95" o:title=""/>
          </v:shape>
          <o:OLEObject Type="Embed" ProgID="Equation.DSMT4" ShapeID="_x0000_i1070" DrawAspect="Content" ObjectID="_1745862121" r:id="rId96"/>
        </w:object>
      </w:r>
    </w:p>
    <w:p w14:paraId="25BA2F88" w14:textId="77777777" w:rsidR="004A439E" w:rsidRPr="002668E9" w:rsidRDefault="004A439E" w:rsidP="004A439E">
      <w:pPr>
        <w:spacing w:after="0" w:line="288" w:lineRule="auto"/>
        <w:jc w:val="both"/>
        <w:rPr>
          <w:rFonts w:ascii="Times New Roman" w:hAnsi="Times New Roman"/>
          <w:b/>
          <w:sz w:val="24"/>
          <w:szCs w:val="24"/>
        </w:rPr>
      </w:pPr>
    </w:p>
    <w:p w14:paraId="0E5DB21A" w14:textId="77777777" w:rsidR="00065333" w:rsidRPr="004A439E" w:rsidRDefault="00065333" w:rsidP="004A439E"/>
    <w:sectPr w:rsidR="00065333" w:rsidRPr="004A439E" w:rsidSect="008D7957">
      <w:headerReference w:type="default" r:id="rId97"/>
      <w:footerReference w:type="default" r:id="rId98"/>
      <w:pgSz w:w="11906" w:h="16838"/>
      <w:pgMar w:top="567" w:right="567" w:bottom="567" w:left="993"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6892" w14:textId="77777777" w:rsidR="007943CC" w:rsidRDefault="007943CC" w:rsidP="00491697">
      <w:pPr>
        <w:spacing w:after="0" w:line="240" w:lineRule="auto"/>
      </w:pPr>
      <w:r>
        <w:separator/>
      </w:r>
    </w:p>
  </w:endnote>
  <w:endnote w:type="continuationSeparator" w:id="0">
    <w:p w14:paraId="59AF24C6" w14:textId="77777777" w:rsidR="007943CC" w:rsidRDefault="007943C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D8D28DB" w:rsidR="00115C4D" w:rsidRPr="00C13775" w:rsidRDefault="008D79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-CTST)–nhóm thầy DTT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A439E">
          <w:rPr>
            <w:rFonts w:ascii="Times New Roman" w:hAnsi="Times New Roman" w:cs="Times New Roman"/>
            <w:b/>
            <w:noProof/>
            <w:color w:val="FF0000"/>
            <w:sz w:val="24"/>
            <w:szCs w:val="24"/>
          </w:rPr>
          <w:t>4</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899C" w14:textId="77777777" w:rsidR="007943CC" w:rsidRDefault="007943CC" w:rsidP="00491697">
      <w:pPr>
        <w:spacing w:after="0" w:line="240" w:lineRule="auto"/>
      </w:pPr>
      <w:r>
        <w:separator/>
      </w:r>
    </w:p>
  </w:footnote>
  <w:footnote w:type="continuationSeparator" w:id="0">
    <w:p w14:paraId="4AEC048F" w14:textId="77777777" w:rsidR="007943CC" w:rsidRDefault="007943CC"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09A58CB3"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57A2F604">
              <wp:simplePos x="0" y="0"/>
              <wp:positionH relativeFrom="margin">
                <wp:posOffset>32384</wp:posOffset>
              </wp:positionH>
              <wp:positionV relativeFrom="paragraph">
                <wp:posOffset>-89535</wp:posOffset>
              </wp:positionV>
              <wp:extent cx="64484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4484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507.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TanAIAAJIFAAAOAAAAZHJzL2Uyb0RvYy54bWysVE1v2zAMvQ/YfxB0X+2kadcGdYogRYcB&#10;RVe0HXpWZCk2IIuapMTJfv1I+aNZV+wwLAdFFMlH8pnk1fW+MWynfKjBFnxyknOmrISytpuCf3++&#10;/XTBWYjClsKAVQU/qMCvFx8/XLVurqZQgSmVZwhiw7x1Ba9idPMsC7JSjQgn4JRFpQbfiIii32Sl&#10;Fy2iNyab5vl51oIvnQepQsDXm07JFwlfayXjN62DiswUHHOL6fTpXNOZLa7EfOOFq2rZpyH+IYtG&#10;1BaDjlA3Igq29fUfUE0tPQTQ8URCk4HWtVSpBqxmkr+p5qkSTqVakJzgRprC/4OV97sHz+oSvx1n&#10;VjT4iR5ha0tVskckT9iNUWxCNLUuzNH6yT34Xgp4pZr32jf0j9WwfaL2MFKr9pFJfDyfzS5m0zPO&#10;JOpOL/LTywSavXo7H+IXBQ2jS8E9ZUEpJFrF7i5EDIv2gx1FDGDq8rY2Jgl+s14Zz3YCv/Uqpx/l&#10;jS6/mRlLxhbIrVPTS0bldQWlWzwYRXbGPiqN/GAJ05RJ6kw1xhFSKhsnnaoSperCnx1Hp14mj5RL&#10;AiRkjfFH7B5gsOxABuwuy96eXFVq7NE5/1tinfPokSKDjaNzU1vw7wEYrKqP3NkPJHXUEEtrKA/Y&#10;PR66sQpO3tb48e5EiA/C4xzhxOFuiN/w0AbagkN/46wC//O9d7LH9kYtZy3OZcHDj63wijPz1WLj&#10;X05mMxrkJMzOPk9R8Mea9bHGbpsVYDtgc2N26Ur20QxX7aF5wRWypKioElZi7ILL6AdhFbt9gUtI&#10;quUymeHwOhHv7JOTBE6sUl8+71+Ed30HR+z9exhmWMzf9HBnS54WltsIuk4N/sprzzcOfmqcfknR&#10;ZjmWk9XrKl38AgAA//8DAFBLAwQUAAYACAAAACEAP7omP94AAAAJAQAADwAAAGRycy9kb3ducmV2&#10;LnhtbEyPQU/DMAyF70j8h8hI3LakpRtTaTohRE9ISGy7cHMb01Y0Tmmyrfx7shO72XrPz98rtrMd&#10;xIkm3zvWkCwVCOLGmZ5bDYd9tdiA8AHZ4OCYNPySh215e1NgbtyZP+i0C62IIexz1NCFMOZS+qYj&#10;i37pRuKofbnJYojr1Eoz4TmG20GmSq2lxZ7jhw5Heumo+d4dbcTYV69V+pj9PBzqzxGr94ztm9P6&#10;/m5+fgIRaA7/ZrjgxxsoI1Ptjmy8GDSskmjUsEiyOFx0lao1iFpDttqALAt53aD8AwAA//8DAFBL&#10;AQItABQABgAIAAAAIQC2gziS/gAAAOEBAAATAAAAAAAAAAAAAAAAAAAAAABbQ29udGVudF9UeXBl&#10;c10ueG1sUEsBAi0AFAAGAAgAAAAhADj9If/WAAAAlAEAAAsAAAAAAAAAAAAAAAAALwEAAF9yZWxz&#10;Ly5yZWxzUEsBAi0AFAAGAAgAAAAhAGbaRNqcAgAAkgUAAA4AAAAAAAAAAAAAAAAALgIAAGRycy9l&#10;Mm9Eb2MueG1sUEsBAi0AFAAGAAgAAAAhAD+6Jj/eAAAACQEAAA8AAAAAAAAAAAAAAAAA9gQAAGRy&#10;cy9kb3ducmV2LnhtbFBLBQYAAAAABAAEAPMAAAABBgAAAAA=&#10;" fillcolor="#c00000" stroked="f" strokeweight="1pt">
              <v:stroke joinstyle="miter"/>
              <w10:wrap anchorx="margin"/>
            </v:roundrect>
          </w:pict>
        </mc:Fallback>
      </mc:AlternateContent>
    </w:r>
    <w:r w:rsidR="008D7957" w:rsidRPr="009E5CA5">
      <w:rPr>
        <w:rFonts w:ascii="Times New Roman" w:hAnsi="Times New Roman" w:cs="Times New Roman"/>
        <w:b/>
        <w:color w:val="FFFFFF" w:themeColor="background1"/>
      </w:rPr>
      <w:t>DỰ ÁN HÓA 11–CT MỚI:</w:t>
    </w:r>
    <w:r w:rsidR="008D7957">
      <w:rPr>
        <w:rFonts w:ascii="Times New Roman" w:hAnsi="Times New Roman" w:cs="Times New Roman"/>
        <w:b/>
        <w:color w:val="FFFFFF" w:themeColor="background1"/>
      </w:rPr>
      <w:t xml:space="preserve"> </w:t>
    </w:r>
    <w:r w:rsidR="008D7957" w:rsidRPr="009E5CA5">
      <w:rPr>
        <w:rFonts w:ascii="Times New Roman" w:hAnsi="Times New Roman" w:cs="Times New Roman"/>
        <w:b/>
        <w:color w:val="FFFFFF" w:themeColor="background1"/>
      </w:rPr>
      <w:t>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13294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5D158A1"/>
    <w:multiLevelType w:val="hybridMultilevel"/>
    <w:tmpl w:val="0400DEA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E90FE2"/>
    <w:multiLevelType w:val="hybridMultilevel"/>
    <w:tmpl w:val="0400DEA8"/>
    <w:lvl w:ilvl="0" w:tplc="324859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3"/>
  </w:num>
  <w:num w:numId="13">
    <w:abstractNumId w:val="11"/>
  </w:num>
  <w:num w:numId="14">
    <w:abstractNumId w:val="0"/>
  </w:num>
  <w:num w:numId="15">
    <w:abstractNumId w:val="10"/>
  </w:num>
  <w:num w:numId="16">
    <w:abstractNumId w:val="2"/>
  </w:num>
  <w:num w:numId="17">
    <w:abstractNumId w:val="1"/>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4F6"/>
    <w:rsid w:val="00065333"/>
    <w:rsid w:val="00091C20"/>
    <w:rsid w:val="000A3762"/>
    <w:rsid w:val="000B210E"/>
    <w:rsid w:val="000E7538"/>
    <w:rsid w:val="001029EF"/>
    <w:rsid w:val="00104924"/>
    <w:rsid w:val="00107A2A"/>
    <w:rsid w:val="00115C4D"/>
    <w:rsid w:val="001234D7"/>
    <w:rsid w:val="0014743B"/>
    <w:rsid w:val="00152A33"/>
    <w:rsid w:val="001812EE"/>
    <w:rsid w:val="00186D4F"/>
    <w:rsid w:val="00196069"/>
    <w:rsid w:val="001B1290"/>
    <w:rsid w:val="001E1B62"/>
    <w:rsid w:val="001E36E4"/>
    <w:rsid w:val="002160B0"/>
    <w:rsid w:val="00225B5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2942"/>
    <w:rsid w:val="004A439E"/>
    <w:rsid w:val="004B556F"/>
    <w:rsid w:val="004D57B4"/>
    <w:rsid w:val="004E0A5F"/>
    <w:rsid w:val="004E4DA6"/>
    <w:rsid w:val="004F0AD1"/>
    <w:rsid w:val="004F3205"/>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17013"/>
    <w:rsid w:val="0072110F"/>
    <w:rsid w:val="007354DF"/>
    <w:rsid w:val="00751B0B"/>
    <w:rsid w:val="00755F3D"/>
    <w:rsid w:val="00766244"/>
    <w:rsid w:val="00771D0C"/>
    <w:rsid w:val="0077304A"/>
    <w:rsid w:val="0077544F"/>
    <w:rsid w:val="007943CC"/>
    <w:rsid w:val="007B30CE"/>
    <w:rsid w:val="007C2290"/>
    <w:rsid w:val="007C510F"/>
    <w:rsid w:val="007C769D"/>
    <w:rsid w:val="00803534"/>
    <w:rsid w:val="00811CDC"/>
    <w:rsid w:val="008609E7"/>
    <w:rsid w:val="008659CF"/>
    <w:rsid w:val="00865FCF"/>
    <w:rsid w:val="008870FD"/>
    <w:rsid w:val="008A2B5E"/>
    <w:rsid w:val="008C185C"/>
    <w:rsid w:val="008C2998"/>
    <w:rsid w:val="008D2CB2"/>
    <w:rsid w:val="008D7785"/>
    <w:rsid w:val="008D7957"/>
    <w:rsid w:val="00923228"/>
    <w:rsid w:val="00951C15"/>
    <w:rsid w:val="00956D53"/>
    <w:rsid w:val="00973172"/>
    <w:rsid w:val="0098421C"/>
    <w:rsid w:val="00996493"/>
    <w:rsid w:val="009A4249"/>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13D4D"/>
    <w:rsid w:val="00E215AA"/>
    <w:rsid w:val="00E2280A"/>
    <w:rsid w:val="00E67F46"/>
    <w:rsid w:val="00E775EC"/>
    <w:rsid w:val="00E808EC"/>
    <w:rsid w:val="00EA1497"/>
    <w:rsid w:val="00EA60E7"/>
    <w:rsid w:val="00EC14E3"/>
    <w:rsid w:val="00EC48C2"/>
    <w:rsid w:val="00EE5ACF"/>
    <w:rsid w:val="00F334DB"/>
    <w:rsid w:val="00F434D6"/>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3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39.wmf"/><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2.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image" Target="media/image40.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A23D-23C9-4E5E-B4FB-1D3F276D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4</Pages>
  <Words>1061</Words>
  <Characters>6049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2023-05-17T13:54:00Z</dcterms:modified>
</cp:coreProperties>
</file>