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34E" w:rsidRDefault="00AF434E" w:rsidP="00AF434E">
      <w:pPr>
        <w:pStyle w:val="NormalWeb"/>
        <w:shd w:val="clear" w:color="auto" w:fill="FFFFFF"/>
        <w:spacing w:before="0" w:beforeAutospacing="0"/>
        <w:jc w:val="center"/>
        <w:rPr>
          <w:rStyle w:val="Strong"/>
          <w:spacing w:val="4"/>
          <w:sz w:val="26"/>
          <w:szCs w:val="26"/>
          <w:lang w:val="en-US"/>
        </w:rPr>
      </w:pPr>
      <w:r>
        <w:rPr>
          <w:rStyle w:val="Strong"/>
          <w:spacing w:val="4"/>
          <w:sz w:val="26"/>
          <w:szCs w:val="26"/>
          <w:lang w:val="en-US"/>
        </w:rPr>
        <w:t>VL11 KNTT BÀI TẬP TỰ LUẬN BÀI 5: ĐỘNG NĂNG, THẾ NĂNG, SỰ CHUYỂN HÓA NĂNG LƯỢNG TRONG DAO ĐỘNG ĐIỀU HÒA</w:t>
      </w:r>
    </w:p>
    <w:p w:rsidR="00DB17CD" w:rsidRPr="00513331" w:rsidRDefault="0047168A" w:rsidP="00DB17CD">
      <w:pPr>
        <w:pStyle w:val="NormalWeb"/>
        <w:shd w:val="clear" w:color="auto" w:fill="FFFFFF"/>
        <w:spacing w:before="0" w:beforeAutospacing="0"/>
        <w:rPr>
          <w:color w:val="0A0A0A"/>
          <w:spacing w:val="4"/>
          <w:sz w:val="26"/>
          <w:szCs w:val="26"/>
        </w:rPr>
      </w:pPr>
      <w:r w:rsidRPr="00AF434E">
        <w:rPr>
          <w:rStyle w:val="Strong"/>
          <w:spacing w:val="4"/>
          <w:sz w:val="26"/>
          <w:szCs w:val="26"/>
          <w:lang w:val="en-US"/>
        </w:rPr>
        <w:t xml:space="preserve">Bài </w:t>
      </w:r>
      <w:r w:rsidR="00AF434E" w:rsidRPr="00AF434E">
        <w:rPr>
          <w:rStyle w:val="Strong"/>
          <w:spacing w:val="4"/>
          <w:sz w:val="26"/>
          <w:szCs w:val="26"/>
          <w:lang w:val="en-US"/>
        </w:rPr>
        <w:t>tập 1</w:t>
      </w:r>
      <w:r w:rsidR="00DB17CD" w:rsidRPr="00AF434E">
        <w:rPr>
          <w:rStyle w:val="Strong"/>
          <w:spacing w:val="4"/>
          <w:sz w:val="26"/>
          <w:szCs w:val="26"/>
        </w:rPr>
        <w:t>:</w:t>
      </w:r>
      <w:r w:rsidRPr="00AF434E">
        <w:rPr>
          <w:rStyle w:val="Strong"/>
          <w:spacing w:val="4"/>
          <w:sz w:val="26"/>
          <w:szCs w:val="26"/>
          <w:lang w:val="en-US"/>
        </w:rPr>
        <w:t xml:space="preserve"> (</w:t>
      </w:r>
      <w:r w:rsidR="00235506" w:rsidRPr="00AF434E">
        <w:rPr>
          <w:rStyle w:val="Strong"/>
          <w:spacing w:val="4"/>
          <w:sz w:val="26"/>
          <w:szCs w:val="26"/>
          <w:lang w:val="en-US"/>
        </w:rPr>
        <w:t>NB</w:t>
      </w:r>
      <w:r w:rsidRPr="00AF434E">
        <w:rPr>
          <w:rStyle w:val="Strong"/>
          <w:spacing w:val="4"/>
          <w:sz w:val="26"/>
          <w:szCs w:val="26"/>
          <w:lang w:val="en-US"/>
        </w:rPr>
        <w:t>)</w:t>
      </w:r>
      <w:r w:rsidR="00DB17CD" w:rsidRPr="00513331">
        <w:rPr>
          <w:rStyle w:val="Strong"/>
          <w:color w:val="0A0A0A"/>
          <w:spacing w:val="4"/>
          <w:sz w:val="26"/>
          <w:szCs w:val="26"/>
        </w:rPr>
        <w:t> </w:t>
      </w:r>
      <w:r w:rsidR="00DB17CD" w:rsidRPr="00513331">
        <w:rPr>
          <w:color w:val="0A0A0A"/>
          <w:spacing w:val="4"/>
          <w:sz w:val="26"/>
          <w:szCs w:val="26"/>
        </w:rPr>
        <w:t>Một con lắc lò xo đặt nằm ngang gồm vật m và lò xo có độ cứng k = 100N/m. Kích thích để vật dao động điều hoà với động năng cực đại 0,5J. Xác định biên độ dao động của vật.</w:t>
      </w:r>
    </w:p>
    <w:p w:rsidR="00DB17CD" w:rsidRPr="00513331" w:rsidRDefault="00DB17CD" w:rsidP="00DB17CD">
      <w:pPr>
        <w:pStyle w:val="NormalWeb"/>
        <w:shd w:val="clear" w:color="auto" w:fill="FFFFFF"/>
        <w:spacing w:before="0" w:beforeAutospacing="0"/>
        <w:rPr>
          <w:color w:val="0A0A0A"/>
          <w:spacing w:val="4"/>
          <w:sz w:val="26"/>
          <w:szCs w:val="26"/>
        </w:rPr>
      </w:pPr>
      <w:r w:rsidRPr="00513331">
        <w:rPr>
          <w:rStyle w:val="Strong"/>
          <w:color w:val="0A0A0A"/>
          <w:spacing w:val="4"/>
          <w:sz w:val="26"/>
          <w:szCs w:val="26"/>
        </w:rPr>
        <w:t>Hướng dẫn giải:</w:t>
      </w:r>
    </w:p>
    <w:p w:rsidR="00DB17CD" w:rsidRPr="00AF434E" w:rsidRDefault="00DB17CD" w:rsidP="00DB17CD">
      <w:pPr>
        <w:pStyle w:val="NormalWeb"/>
        <w:shd w:val="clear" w:color="auto" w:fill="FFFFFF"/>
        <w:spacing w:before="0" w:beforeAutospacing="0"/>
        <w:rPr>
          <w:color w:val="0A0A0A"/>
          <w:spacing w:val="4"/>
          <w:sz w:val="26"/>
          <w:szCs w:val="26"/>
        </w:rPr>
      </w:pPr>
      <w:r w:rsidRPr="00513331">
        <w:rPr>
          <w:color w:val="0A0A0A"/>
          <w:spacing w:val="4"/>
          <w:sz w:val="26"/>
          <w:szCs w:val="26"/>
        </w:rPr>
        <w:t>Động năng cực đại bằng cơ năng:</w:t>
      </w:r>
      <w:r w:rsidR="00AF434E" w:rsidRPr="00AF434E">
        <w:rPr>
          <w:color w:val="0A0A0A"/>
          <w:spacing w:val="4"/>
          <w:sz w:val="26"/>
          <w:szCs w:val="26"/>
        </w:rPr>
        <w:t xml:space="preserve"> </w:t>
      </w:r>
      <w:r w:rsidR="00AF434E" w:rsidRPr="00AF434E">
        <w:rPr>
          <w:color w:val="0A0A0A"/>
          <w:spacing w:val="4"/>
          <w:position w:val="-26"/>
          <w:sz w:val="26"/>
          <w:szCs w:val="26"/>
        </w:rPr>
        <w:object w:dxaOrig="45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27.8pt;height:34.95pt" o:ole="">
            <v:imagedata r:id="rId5" o:title=""/>
          </v:shape>
          <o:OLEObject Type="Embed" ProgID="Equation.DSMT4" ShapeID="_x0000_i1040" DrawAspect="Content" ObjectID="_1752263792" r:id="rId6"/>
        </w:object>
      </w:r>
      <w:r w:rsidR="00AF434E">
        <w:rPr>
          <w:color w:val="0A0A0A"/>
          <w:spacing w:val="4"/>
          <w:sz w:val="26"/>
          <w:szCs w:val="26"/>
        </w:rPr>
        <w:t xml:space="preserve"> </w:t>
      </w:r>
    </w:p>
    <w:p w:rsidR="00966840" w:rsidRPr="007E351F" w:rsidRDefault="00966840" w:rsidP="0047168A">
      <w:pPr>
        <w:pStyle w:val="NormalWeb"/>
        <w:shd w:val="clear" w:color="auto" w:fill="FFFFFF"/>
        <w:spacing w:before="0" w:beforeAutospacing="0" w:after="161" w:afterAutospacing="0" w:line="236" w:lineRule="atLeast"/>
        <w:rPr>
          <w:color w:val="333333"/>
          <w:szCs w:val="26"/>
        </w:rPr>
      </w:pPr>
      <w:r w:rsidRPr="00AF434E">
        <w:rPr>
          <w:szCs w:val="26"/>
        </w:rPr>
        <w:t>Bài tập 2(NB):</w:t>
      </w:r>
      <w:r w:rsidRPr="00966840">
        <w:rPr>
          <w:color w:val="333333"/>
          <w:szCs w:val="26"/>
        </w:rPr>
        <w:t xml:space="preserve"> Một con lắc đơn có chiều dài l = 1 m. Đâud trên treo vào trần nhà, đầu ưới gắn vật nhỏ khối lượng m = 0,1 kg</w:t>
      </w:r>
      <w:r w:rsidR="007E351F" w:rsidRPr="007E351F">
        <w:rPr>
          <w:color w:val="333333"/>
          <w:szCs w:val="26"/>
        </w:rPr>
        <w:t xml:space="preserve">. Kéo vật ra khỏi vị trí cân bằng một góc </w:t>
      </w:r>
      <w:r w:rsidR="00AF434E" w:rsidRPr="00AF434E">
        <w:rPr>
          <w:color w:val="333333"/>
          <w:position w:val="-12"/>
          <w:szCs w:val="26"/>
          <w:lang w:val="en-US"/>
        </w:rPr>
        <w:object w:dxaOrig="999" w:dyaOrig="360">
          <v:shape id="_x0000_i1041" type="#_x0000_t75" style="width:49.95pt;height:18.25pt" o:ole="">
            <v:imagedata r:id="rId7" o:title=""/>
          </v:shape>
          <o:OLEObject Type="Embed" ProgID="Equation.DSMT4" ShapeID="_x0000_i1041" DrawAspect="Content" ObjectID="_1752263793" r:id="rId8"/>
        </w:object>
      </w:r>
      <w:r w:rsidR="007E351F" w:rsidRPr="007E351F">
        <w:rPr>
          <w:color w:val="333333"/>
          <w:szCs w:val="26"/>
        </w:rPr>
        <w:t xml:space="preserve"> rad rồi buông tay không vận tốc đầu cho vật dao động. Biết g = 10m/s</w:t>
      </w:r>
      <w:r w:rsidR="007E351F" w:rsidRPr="007E351F">
        <w:rPr>
          <w:color w:val="333333"/>
          <w:szCs w:val="26"/>
          <w:vertAlign w:val="superscript"/>
        </w:rPr>
        <w:t>2</w:t>
      </w:r>
      <w:r w:rsidR="007E351F" w:rsidRPr="007E351F">
        <w:rPr>
          <w:color w:val="333333"/>
          <w:szCs w:val="26"/>
        </w:rPr>
        <w:t>. Xác định cơ năng của vật.</w:t>
      </w:r>
    </w:p>
    <w:p w:rsidR="007E351F" w:rsidRPr="007E351F" w:rsidRDefault="007E351F" w:rsidP="0047168A">
      <w:pPr>
        <w:pStyle w:val="NormalWeb"/>
        <w:shd w:val="clear" w:color="auto" w:fill="FFFFFF"/>
        <w:spacing w:before="0" w:beforeAutospacing="0" w:after="161" w:afterAutospacing="0" w:line="236" w:lineRule="atLeast"/>
        <w:rPr>
          <w:color w:val="333333"/>
          <w:szCs w:val="26"/>
        </w:rPr>
      </w:pPr>
      <w:r w:rsidRPr="007E351F">
        <w:rPr>
          <w:color w:val="333333"/>
          <w:szCs w:val="26"/>
        </w:rPr>
        <w:t>Hướng dẫn:</w:t>
      </w:r>
    </w:p>
    <w:p w:rsidR="007E351F" w:rsidRPr="007E351F" w:rsidRDefault="007E351F" w:rsidP="0047168A">
      <w:pPr>
        <w:pStyle w:val="NormalWeb"/>
        <w:shd w:val="clear" w:color="auto" w:fill="FFFFFF"/>
        <w:spacing w:before="0" w:beforeAutospacing="0" w:after="161" w:afterAutospacing="0" w:line="236" w:lineRule="atLeast"/>
        <w:rPr>
          <w:color w:val="333333"/>
          <w:szCs w:val="26"/>
        </w:rPr>
      </w:pPr>
      <w:r w:rsidRPr="007E351F">
        <w:rPr>
          <w:color w:val="333333"/>
          <w:position w:val="-24"/>
          <w:szCs w:val="26"/>
          <w:lang w:val="en-US"/>
        </w:rPr>
        <w:object w:dxaOrig="4840" w:dyaOrig="660">
          <v:shape id="_x0000_i1032" type="#_x0000_t75" style="width:241.8pt;height:32.8pt" o:ole="">
            <v:imagedata r:id="rId9" o:title=""/>
          </v:shape>
          <o:OLEObject Type="Embed" ProgID="Equation.DSMT4" ShapeID="_x0000_i1032" DrawAspect="Content" ObjectID="_1752263794" r:id="rId10"/>
        </w:object>
      </w:r>
      <w:r w:rsidRPr="007E351F">
        <w:rPr>
          <w:color w:val="333333"/>
          <w:szCs w:val="26"/>
        </w:rPr>
        <w:t xml:space="preserve"> </w:t>
      </w:r>
    </w:p>
    <w:p w:rsidR="0047168A" w:rsidRPr="0047168A" w:rsidRDefault="0047168A" w:rsidP="0047168A">
      <w:pPr>
        <w:pStyle w:val="NormalWeb"/>
        <w:shd w:val="clear" w:color="auto" w:fill="FFFFFF"/>
        <w:spacing w:before="0" w:beforeAutospacing="0" w:after="161" w:afterAutospacing="0" w:line="236" w:lineRule="atLeast"/>
        <w:rPr>
          <w:rFonts w:ascii="Arial" w:hAnsi="Arial" w:cs="Arial"/>
          <w:color w:val="333333"/>
          <w:sz w:val="19"/>
          <w:szCs w:val="19"/>
        </w:rPr>
      </w:pPr>
      <w:r w:rsidRPr="0047168A">
        <w:rPr>
          <w:color w:val="333333"/>
          <w:szCs w:val="26"/>
        </w:rPr>
        <w:t xml:space="preserve">Bài tập </w:t>
      </w:r>
      <w:r w:rsidR="00966840" w:rsidRPr="00966840">
        <w:rPr>
          <w:color w:val="333333"/>
          <w:szCs w:val="26"/>
        </w:rPr>
        <w:t>3</w:t>
      </w:r>
      <w:r w:rsidRPr="0047168A">
        <w:rPr>
          <w:color w:val="333333"/>
          <w:szCs w:val="26"/>
        </w:rPr>
        <w:t>: (TH).</w:t>
      </w:r>
      <w:r w:rsidRPr="0047168A">
        <w:rPr>
          <w:rFonts w:ascii="Arial" w:hAnsi="Arial" w:cs="Arial"/>
          <w:color w:val="333333"/>
          <w:sz w:val="19"/>
          <w:szCs w:val="19"/>
        </w:rPr>
        <w:t xml:space="preserve"> vật nhỏ của một con lắc dao động điều hòa theo phương ngang, mốc thế năng tại vị trí cân bằng. khi gia tốc của vật có độ lớn bằng một nửa độ lớn gia tốc cực đại thì tỉ só giữa </w:t>
      </w:r>
      <w:r>
        <w:rPr>
          <w:rFonts w:ascii="Arial" w:hAnsi="Arial" w:cs="Arial"/>
          <w:color w:val="333333"/>
          <w:sz w:val="19"/>
          <w:szCs w:val="19"/>
        </w:rPr>
        <w:t xml:space="preserve">động năng và thế năng của vật </w:t>
      </w:r>
      <w:r w:rsidRPr="0047168A">
        <w:rPr>
          <w:rFonts w:ascii="Arial" w:hAnsi="Arial" w:cs="Arial"/>
          <w:color w:val="333333"/>
          <w:sz w:val="19"/>
          <w:szCs w:val="19"/>
        </w:rPr>
        <w:t>bằng bao nhiêu?</w:t>
      </w:r>
      <w:r w:rsidRPr="0047168A">
        <w:rPr>
          <w:rFonts w:ascii="Arial" w:hAnsi="Arial" w:cs="Arial"/>
          <w:color w:val="333333"/>
          <w:sz w:val="19"/>
          <w:szCs w:val="19"/>
        </w:rPr>
        <w:br/>
      </w:r>
    </w:p>
    <w:p w:rsidR="0047168A" w:rsidRPr="00235506" w:rsidRDefault="0047168A" w:rsidP="0047168A">
      <w:pPr>
        <w:shd w:val="clear" w:color="auto" w:fill="FFFFFF"/>
        <w:spacing w:after="161" w:line="236" w:lineRule="atLeast"/>
        <w:rPr>
          <w:rFonts w:ascii="Arial" w:eastAsia="Times New Roman" w:hAnsi="Arial" w:cs="Arial"/>
          <w:color w:val="333333"/>
          <w:sz w:val="19"/>
          <w:szCs w:val="19"/>
          <w:lang w:eastAsia="vi-VN"/>
        </w:rPr>
      </w:pPr>
      <w:r w:rsidRPr="0047168A">
        <w:rPr>
          <w:rFonts w:ascii="Arial" w:eastAsia="Times New Roman" w:hAnsi="Arial" w:cs="Arial"/>
          <w:color w:val="333333"/>
          <w:sz w:val="19"/>
          <w:szCs w:val="19"/>
          <w:lang w:eastAsia="vi-VN"/>
        </w:rPr>
        <w:t>Hướng dẫn</w:t>
      </w:r>
    </w:p>
    <w:p w:rsidR="00235506" w:rsidRPr="00235506" w:rsidRDefault="0047168A" w:rsidP="00235506">
      <w:pPr>
        <w:shd w:val="clear" w:color="auto" w:fill="FFFFFF"/>
        <w:spacing w:after="161" w:line="236" w:lineRule="atLeast"/>
        <w:rPr>
          <w:rFonts w:ascii="Arial" w:eastAsia="Times New Roman" w:hAnsi="Arial" w:cs="Arial"/>
          <w:color w:val="333333"/>
          <w:sz w:val="19"/>
          <w:szCs w:val="19"/>
          <w:lang w:eastAsia="vi-VN"/>
        </w:rPr>
      </w:pPr>
      <w:r w:rsidRPr="00235506">
        <w:rPr>
          <w:rFonts w:ascii="Arial" w:eastAsia="Times New Roman" w:hAnsi="Arial" w:cs="Arial"/>
          <w:color w:val="333333"/>
          <w:sz w:val="19"/>
          <w:szCs w:val="19"/>
          <w:lang w:eastAsia="vi-VN"/>
        </w:rPr>
        <w:t>Theo giả thiết</w:t>
      </w:r>
      <w:r w:rsidR="00235506" w:rsidRPr="00235506">
        <w:rPr>
          <w:rFonts w:ascii="Arial" w:eastAsia="Times New Roman" w:hAnsi="Arial" w:cs="Arial"/>
          <w:color w:val="333333"/>
          <w:sz w:val="19"/>
          <w:szCs w:val="19"/>
          <w:lang w:eastAsia="vi-VN"/>
        </w:rPr>
        <w:t xml:space="preserve">, tại thời điểm t vật có a = </w:t>
      </w:r>
      <w:r w:rsidR="00235506" w:rsidRPr="00235506">
        <w:rPr>
          <w:rFonts w:ascii="Arial" w:eastAsia="Times New Roman" w:hAnsi="Arial" w:cs="Arial"/>
          <w:color w:val="333333"/>
          <w:position w:val="-24"/>
          <w:sz w:val="19"/>
          <w:szCs w:val="19"/>
          <w:lang w:eastAsia="vi-VN"/>
        </w:rPr>
        <w:object w:dxaOrig="1400" w:dyaOrig="620">
          <v:shape id="_x0000_i1029" type="#_x0000_t75" style="width:69.85pt;height:31.15pt" o:ole="">
            <v:imagedata r:id="rId11" o:title=""/>
          </v:shape>
          <o:OLEObject Type="Embed" ProgID="Equation.DSMT4" ShapeID="_x0000_i1029" DrawAspect="Content" ObjectID="_1752263795" r:id="rId12"/>
        </w:object>
      </w:r>
      <w:r w:rsidR="00235506">
        <w:rPr>
          <w:rFonts w:ascii="Arial" w:eastAsia="Times New Roman" w:hAnsi="Arial" w:cs="Arial"/>
          <w:color w:val="333333"/>
          <w:sz w:val="19"/>
          <w:szCs w:val="19"/>
          <w:lang w:eastAsia="vi-VN"/>
        </w:rPr>
        <w:t xml:space="preserve"> </w:t>
      </w:r>
      <w:r w:rsidR="00235506" w:rsidRPr="00235506">
        <w:rPr>
          <w:rFonts w:ascii="Arial" w:eastAsia="Times New Roman" w:hAnsi="Arial" w:cs="Arial"/>
          <w:color w:val="333333"/>
          <w:position w:val="-6"/>
          <w:sz w:val="19"/>
          <w:szCs w:val="19"/>
          <w:lang w:eastAsia="vi-VN"/>
        </w:rPr>
        <w:object w:dxaOrig="300" w:dyaOrig="240">
          <v:shape id="_x0000_i1031" type="#_x0000_t75" style="width:15.05pt;height:11.8pt" o:ole="">
            <v:imagedata r:id="rId13" o:title=""/>
          </v:shape>
          <o:OLEObject Type="Embed" ProgID="Equation.DSMT4" ShapeID="_x0000_i1031" DrawAspect="Content" ObjectID="_1752263796" r:id="rId14"/>
        </w:object>
      </w:r>
      <w:r w:rsidR="00235506">
        <w:rPr>
          <w:rFonts w:ascii="Arial" w:eastAsia="Times New Roman" w:hAnsi="Arial" w:cs="Arial"/>
          <w:color w:val="333333"/>
          <w:sz w:val="19"/>
          <w:szCs w:val="19"/>
          <w:lang w:eastAsia="vi-VN"/>
        </w:rPr>
        <w:t xml:space="preserve"> </w:t>
      </w:r>
      <w:r w:rsidR="00235506" w:rsidRPr="00235506">
        <w:rPr>
          <w:position w:val="-64"/>
          <w:lang w:val="en-US" w:eastAsia="vi-VN"/>
        </w:rPr>
        <w:object w:dxaOrig="3800" w:dyaOrig="1400">
          <v:shape id="_x0000_i1030" type="#_x0000_t75" style="width:190.2pt;height:69.85pt" o:ole="">
            <v:imagedata r:id="rId15" o:title=""/>
          </v:shape>
          <o:OLEObject Type="Embed" ProgID="Equation.DSMT4" ShapeID="_x0000_i1030" DrawAspect="Content" ObjectID="_1752263797" r:id="rId16"/>
        </w:object>
      </w:r>
      <w:r w:rsidR="00235506" w:rsidRPr="00235506">
        <w:rPr>
          <w:rFonts w:ascii="Arial" w:eastAsia="Times New Roman" w:hAnsi="Arial" w:cs="Arial"/>
          <w:color w:val="333333"/>
          <w:sz w:val="19"/>
          <w:szCs w:val="19"/>
          <w:lang w:eastAsia="vi-VN"/>
        </w:rPr>
        <w:t xml:space="preserve"> </w:t>
      </w:r>
    </w:p>
    <w:p w:rsidR="0047168A" w:rsidRPr="00966840" w:rsidRDefault="0047168A" w:rsidP="00DB17CD">
      <w:pPr>
        <w:shd w:val="clear" w:color="auto" w:fill="FFFFFF"/>
        <w:spacing w:after="161" w:line="236" w:lineRule="atLeast"/>
        <w:rPr>
          <w:rFonts w:eastAsia="Times New Roman" w:cs="Times New Roman"/>
          <w:color w:val="333333"/>
          <w:szCs w:val="26"/>
          <w:lang w:eastAsia="vi-VN"/>
        </w:rPr>
      </w:pPr>
    </w:p>
    <w:p w:rsidR="00DB17CD" w:rsidRPr="00513331" w:rsidRDefault="00DB17CD" w:rsidP="00DB17CD">
      <w:pPr>
        <w:shd w:val="clear" w:color="auto" w:fill="FFFFFF"/>
        <w:spacing w:after="161" w:line="236" w:lineRule="atLeast"/>
        <w:rPr>
          <w:rFonts w:eastAsia="Times New Roman" w:cs="Times New Roman"/>
          <w:color w:val="333333"/>
          <w:szCs w:val="26"/>
          <w:lang w:val="en-US" w:eastAsia="vi-VN"/>
        </w:rPr>
      </w:pPr>
      <w:r w:rsidRPr="00DB17CD">
        <w:rPr>
          <w:rFonts w:eastAsia="Times New Roman" w:cs="Times New Roman"/>
          <w:color w:val="333333"/>
          <w:szCs w:val="26"/>
          <w:lang w:eastAsia="vi-VN"/>
        </w:rPr>
        <w:t>Bài tập 3</w:t>
      </w:r>
      <w:r w:rsidR="0047168A" w:rsidRPr="0047168A">
        <w:rPr>
          <w:rFonts w:eastAsia="Times New Roman" w:cs="Times New Roman"/>
          <w:color w:val="333333"/>
          <w:szCs w:val="26"/>
          <w:lang w:eastAsia="vi-VN"/>
        </w:rPr>
        <w:t>: (VD)</w:t>
      </w:r>
      <w:r w:rsidRPr="00DB17CD">
        <w:rPr>
          <w:rFonts w:eastAsia="Times New Roman" w:cs="Times New Roman"/>
          <w:color w:val="333333"/>
          <w:szCs w:val="26"/>
          <w:lang w:eastAsia="vi-VN"/>
        </w:rPr>
        <w:t>. cho hai con lắc giống hệt nhau. Kích thích cho hai con lắc dao động điều hòa với biên độ lần lượt là 2A và A và dao động cùng pha. Chọn gốc thế năng tại vị trí cân bằng của hai con lắc. Khi động năng của con lắc thứ nhất là 0,6J thì thế năng của con lắc thứ hai là 0,05J. Hỏi khi thế năng của con lắc thứ nhất là 0,4J thì động năng của con lắc thứ hai là bao nhiêu</w:t>
      </w:r>
      <w:r w:rsidR="00513331" w:rsidRPr="00513331">
        <w:rPr>
          <w:rFonts w:eastAsia="Times New Roman" w:cs="Times New Roman"/>
          <w:color w:val="333333"/>
          <w:szCs w:val="26"/>
          <w:lang w:eastAsia="vi-VN"/>
        </w:rPr>
        <w:t>?</w:t>
      </w:r>
      <w:r w:rsidRPr="00DB17CD">
        <w:rPr>
          <w:rFonts w:eastAsia="Times New Roman" w:cs="Times New Roman"/>
          <w:color w:val="333333"/>
          <w:szCs w:val="26"/>
          <w:lang w:eastAsia="vi-VN"/>
        </w:rPr>
        <w:br/>
      </w:r>
      <w:r w:rsidR="00513331" w:rsidRPr="00513331">
        <w:rPr>
          <w:rFonts w:eastAsia="Times New Roman" w:cs="Times New Roman"/>
          <w:color w:val="333333"/>
          <w:szCs w:val="26"/>
          <w:lang w:eastAsia="vi-VN"/>
        </w:rPr>
        <w:t xml:space="preserve">      </w:t>
      </w:r>
      <w:r w:rsidRPr="00DB17CD">
        <w:rPr>
          <w:rFonts w:eastAsia="Times New Roman" w:cs="Times New Roman"/>
          <w:color w:val="333333"/>
          <w:szCs w:val="26"/>
          <w:lang w:eastAsia="vi-VN"/>
        </w:rPr>
        <w:t>Hướng dẫn</w:t>
      </w:r>
    </w:p>
    <w:p w:rsidR="00513331" w:rsidRPr="00513331" w:rsidRDefault="00513331" w:rsidP="00513331">
      <w:pPr>
        <w:shd w:val="clear" w:color="auto" w:fill="FFFFFF"/>
        <w:spacing w:after="161" w:line="236" w:lineRule="atLeast"/>
        <w:ind w:firstLine="720"/>
        <w:rPr>
          <w:rFonts w:eastAsia="Times New Roman" w:cs="Times New Roman"/>
          <w:color w:val="333333"/>
          <w:szCs w:val="26"/>
          <w:lang w:val="en-US" w:eastAsia="vi-VN"/>
        </w:rPr>
      </w:pPr>
      <w:r w:rsidRPr="00513331">
        <w:rPr>
          <w:rFonts w:eastAsia="Times New Roman" w:cs="Times New Roman"/>
          <w:color w:val="333333"/>
          <w:szCs w:val="26"/>
          <w:lang w:val="en-US" w:eastAsia="vi-VN"/>
        </w:rPr>
        <w:t>Gọi pt dao động của con lắc 1 là x</w:t>
      </w:r>
      <w:r w:rsidRPr="00513331">
        <w:rPr>
          <w:rFonts w:eastAsia="Times New Roman" w:cs="Times New Roman"/>
          <w:color w:val="333333"/>
          <w:szCs w:val="26"/>
          <w:vertAlign w:val="subscript"/>
          <w:lang w:val="en-US" w:eastAsia="vi-VN"/>
        </w:rPr>
        <w:t>1</w:t>
      </w:r>
      <w:r w:rsidRPr="00513331">
        <w:rPr>
          <w:rFonts w:eastAsia="Times New Roman" w:cs="Times New Roman"/>
          <w:color w:val="333333"/>
          <w:szCs w:val="26"/>
          <w:lang w:val="en-US" w:eastAsia="vi-VN"/>
        </w:rPr>
        <w:t xml:space="preserve"> =</w:t>
      </w:r>
      <w:proofErr w:type="gramStart"/>
      <w:r w:rsidRPr="00513331">
        <w:rPr>
          <w:rFonts w:eastAsia="Times New Roman" w:cs="Times New Roman"/>
          <w:color w:val="333333"/>
          <w:szCs w:val="26"/>
          <w:lang w:val="en-US" w:eastAsia="vi-VN"/>
        </w:rPr>
        <w:t>2Acos(</w:t>
      </w:r>
      <w:proofErr w:type="gramEnd"/>
      <w:r w:rsidRPr="00513331">
        <w:rPr>
          <w:rFonts w:eastAsia="Times New Roman" w:cs="Times New Roman"/>
          <w:color w:val="333333"/>
          <w:szCs w:val="26"/>
          <w:lang w:val="en-US" w:eastAsia="vi-VN"/>
        </w:rPr>
        <w:t xml:space="preserve">ωt) </w:t>
      </w:r>
    </w:p>
    <w:p w:rsidR="00513331" w:rsidRPr="00513331" w:rsidRDefault="00513331" w:rsidP="00513331">
      <w:pPr>
        <w:shd w:val="clear" w:color="auto" w:fill="FFFFFF"/>
        <w:spacing w:after="161" w:line="236" w:lineRule="atLeast"/>
        <w:ind w:firstLine="720"/>
        <w:rPr>
          <w:rFonts w:eastAsia="Times New Roman" w:cs="Times New Roman"/>
          <w:color w:val="333333"/>
          <w:szCs w:val="26"/>
          <w:lang w:val="en-US" w:eastAsia="vi-VN"/>
        </w:rPr>
      </w:pPr>
      <w:r w:rsidRPr="00513331">
        <w:rPr>
          <w:rFonts w:eastAsia="Times New Roman" w:cs="Times New Roman"/>
          <w:color w:val="333333"/>
          <w:szCs w:val="26"/>
          <w:lang w:val="en-US" w:eastAsia="vi-VN"/>
        </w:rPr>
        <w:t>Khi đó pt dao động của con lắc 2 là: x</w:t>
      </w:r>
      <w:r w:rsidRPr="00513331">
        <w:rPr>
          <w:rFonts w:eastAsia="Times New Roman" w:cs="Times New Roman"/>
          <w:color w:val="333333"/>
          <w:szCs w:val="26"/>
          <w:vertAlign w:val="subscript"/>
          <w:lang w:val="en-US" w:eastAsia="vi-VN"/>
        </w:rPr>
        <w:t>2</w:t>
      </w:r>
      <w:r w:rsidRPr="00513331">
        <w:rPr>
          <w:rFonts w:eastAsia="Times New Roman" w:cs="Times New Roman"/>
          <w:color w:val="333333"/>
          <w:szCs w:val="26"/>
          <w:lang w:val="en-US" w:eastAsia="vi-VN"/>
        </w:rPr>
        <w:t xml:space="preserve"> =</w:t>
      </w:r>
      <w:proofErr w:type="gramStart"/>
      <w:r w:rsidRPr="00513331">
        <w:rPr>
          <w:rFonts w:eastAsia="Times New Roman" w:cs="Times New Roman"/>
          <w:color w:val="333333"/>
          <w:szCs w:val="26"/>
          <w:lang w:val="en-US" w:eastAsia="vi-VN"/>
        </w:rPr>
        <w:t>Acos(</w:t>
      </w:r>
      <w:proofErr w:type="gramEnd"/>
      <w:r w:rsidRPr="00513331">
        <w:rPr>
          <w:rFonts w:eastAsia="Times New Roman" w:cs="Times New Roman"/>
          <w:color w:val="333333"/>
          <w:szCs w:val="26"/>
          <w:lang w:val="en-US" w:eastAsia="vi-VN"/>
        </w:rPr>
        <w:t>ωt)</w:t>
      </w:r>
    </w:p>
    <w:p w:rsidR="00513331" w:rsidRDefault="00513331" w:rsidP="00513331">
      <w:pPr>
        <w:shd w:val="clear" w:color="auto" w:fill="FFFFFF"/>
        <w:spacing w:after="161" w:line="236" w:lineRule="atLeast"/>
        <w:ind w:firstLine="720"/>
        <w:rPr>
          <w:rFonts w:eastAsia="Times New Roman" w:cs="Times New Roman"/>
          <w:color w:val="333333"/>
          <w:szCs w:val="26"/>
          <w:lang w:val="en-US" w:eastAsia="vi-VN"/>
        </w:rPr>
      </w:pPr>
      <w:r w:rsidRPr="00513331">
        <w:rPr>
          <w:rFonts w:eastAsia="Times New Roman" w:cs="Times New Roman"/>
          <w:color w:val="333333"/>
          <w:szCs w:val="26"/>
          <w:lang w:val="en-US" w:eastAsia="vi-VN"/>
        </w:rPr>
        <w:t>Động năng của con lắc 1 và</w:t>
      </w:r>
      <w:r>
        <w:rPr>
          <w:rFonts w:eastAsia="Times New Roman" w:cs="Times New Roman"/>
          <w:color w:val="333333"/>
          <w:szCs w:val="26"/>
          <w:lang w:val="en-US" w:eastAsia="vi-VN"/>
        </w:rPr>
        <w:t xml:space="preserve"> thế năng của con lắc 2 lần lượt</w:t>
      </w:r>
      <w:r w:rsidRPr="00513331">
        <w:rPr>
          <w:rFonts w:eastAsia="Times New Roman" w:cs="Times New Roman"/>
          <w:color w:val="333333"/>
          <w:szCs w:val="26"/>
          <w:lang w:val="en-US" w:eastAsia="vi-VN"/>
        </w:rPr>
        <w:t xml:space="preserve"> là</w:t>
      </w:r>
      <w:r>
        <w:rPr>
          <w:rFonts w:eastAsia="Times New Roman" w:cs="Times New Roman"/>
          <w:color w:val="333333"/>
          <w:szCs w:val="26"/>
          <w:lang w:val="en-US" w:eastAsia="vi-VN"/>
        </w:rPr>
        <w:t>:</w:t>
      </w:r>
    </w:p>
    <w:p w:rsidR="00513331" w:rsidRDefault="00513331" w:rsidP="00513331">
      <w:pPr>
        <w:shd w:val="clear" w:color="auto" w:fill="FFFFFF"/>
        <w:spacing w:after="161" w:line="236" w:lineRule="atLeast"/>
        <w:ind w:firstLine="720"/>
        <w:rPr>
          <w:rFonts w:eastAsia="Times New Roman" w:cs="Times New Roman"/>
          <w:color w:val="333333"/>
          <w:szCs w:val="26"/>
          <w:lang w:val="en-US" w:eastAsia="vi-VN"/>
        </w:rPr>
      </w:pPr>
      <w:r>
        <w:rPr>
          <w:rFonts w:eastAsia="Times New Roman" w:cs="Times New Roman"/>
          <w:color w:val="333333"/>
          <w:szCs w:val="26"/>
          <w:lang w:val="en-US" w:eastAsia="vi-VN"/>
        </w:rPr>
        <w:t>W</w:t>
      </w:r>
      <w:r>
        <w:rPr>
          <w:rFonts w:eastAsia="Times New Roman" w:cs="Times New Roman"/>
          <w:color w:val="333333"/>
          <w:szCs w:val="26"/>
          <w:vertAlign w:val="subscript"/>
          <w:lang w:val="en-US" w:eastAsia="vi-VN"/>
        </w:rPr>
        <w:t>đ1</w:t>
      </w:r>
      <w:r>
        <w:rPr>
          <w:rFonts w:eastAsia="Times New Roman" w:cs="Times New Roman"/>
          <w:color w:val="333333"/>
          <w:szCs w:val="26"/>
          <w:lang w:val="en-US" w:eastAsia="vi-VN"/>
        </w:rPr>
        <w:t>=</w:t>
      </w:r>
      <w:proofErr w:type="gramStart"/>
      <w:r>
        <w:rPr>
          <w:rFonts w:eastAsia="Times New Roman" w:cs="Times New Roman"/>
          <w:color w:val="333333"/>
          <w:szCs w:val="26"/>
          <w:lang w:val="en-US" w:eastAsia="vi-VN"/>
        </w:rPr>
        <w:t>W</w:t>
      </w:r>
      <w:r>
        <w:rPr>
          <w:rFonts w:eastAsia="Times New Roman" w:cs="Times New Roman"/>
          <w:color w:val="333333"/>
          <w:szCs w:val="26"/>
          <w:vertAlign w:val="subscript"/>
          <w:lang w:val="en-US" w:eastAsia="vi-VN"/>
        </w:rPr>
        <w:t>1</w:t>
      </w:r>
      <w:r>
        <w:rPr>
          <w:rFonts w:eastAsia="Times New Roman" w:cs="Times New Roman"/>
          <w:color w:val="333333"/>
          <w:szCs w:val="26"/>
          <w:lang w:val="en-US" w:eastAsia="vi-VN"/>
        </w:rPr>
        <w:t>sin</w:t>
      </w:r>
      <w:r>
        <w:rPr>
          <w:rFonts w:eastAsia="Times New Roman" w:cs="Times New Roman"/>
          <w:color w:val="333333"/>
          <w:szCs w:val="26"/>
          <w:vertAlign w:val="superscript"/>
          <w:lang w:val="en-US" w:eastAsia="vi-VN"/>
        </w:rPr>
        <w:t>2</w:t>
      </w:r>
      <w:r w:rsidRPr="00513331">
        <w:rPr>
          <w:rFonts w:eastAsia="Times New Roman" w:cs="Times New Roman"/>
          <w:color w:val="333333"/>
          <w:szCs w:val="26"/>
          <w:lang w:val="en-US" w:eastAsia="vi-VN"/>
        </w:rPr>
        <w:t>(</w:t>
      </w:r>
      <w:proofErr w:type="gramEnd"/>
      <w:r w:rsidRPr="00513331">
        <w:rPr>
          <w:rFonts w:eastAsia="Times New Roman" w:cs="Times New Roman"/>
          <w:color w:val="333333"/>
          <w:szCs w:val="26"/>
          <w:lang w:val="en-US" w:eastAsia="vi-VN"/>
        </w:rPr>
        <w:t>ωt)</w:t>
      </w:r>
      <w:r w:rsidR="008A1009">
        <w:rPr>
          <w:rFonts w:eastAsia="Times New Roman" w:cs="Times New Roman"/>
          <w:color w:val="333333"/>
          <w:szCs w:val="26"/>
          <w:lang w:val="en-US" w:eastAsia="vi-VN"/>
        </w:rPr>
        <w:t xml:space="preserve"> =4Wsin</w:t>
      </w:r>
      <w:r w:rsidR="008A1009">
        <w:rPr>
          <w:rFonts w:eastAsia="Times New Roman" w:cs="Times New Roman"/>
          <w:color w:val="333333"/>
          <w:szCs w:val="26"/>
          <w:vertAlign w:val="superscript"/>
          <w:lang w:val="en-US" w:eastAsia="vi-VN"/>
        </w:rPr>
        <w:t>2</w:t>
      </w:r>
      <w:r w:rsidR="008A1009" w:rsidRPr="00513331">
        <w:rPr>
          <w:rFonts w:eastAsia="Times New Roman" w:cs="Times New Roman"/>
          <w:color w:val="333333"/>
          <w:szCs w:val="26"/>
          <w:lang w:val="en-US" w:eastAsia="vi-VN"/>
        </w:rPr>
        <w:t>(ωt)</w:t>
      </w:r>
      <w:r w:rsidR="008A1009">
        <w:rPr>
          <w:rFonts w:eastAsia="Times New Roman" w:cs="Times New Roman"/>
          <w:color w:val="333333"/>
          <w:szCs w:val="26"/>
          <w:lang w:val="en-US" w:eastAsia="vi-VN"/>
        </w:rPr>
        <w:t xml:space="preserve">     (1)</w:t>
      </w:r>
    </w:p>
    <w:p w:rsidR="008A1009" w:rsidRPr="008A1009" w:rsidRDefault="008A1009" w:rsidP="00513331">
      <w:pPr>
        <w:shd w:val="clear" w:color="auto" w:fill="FFFFFF"/>
        <w:spacing w:after="161" w:line="236" w:lineRule="atLeast"/>
        <w:ind w:firstLine="720"/>
        <w:rPr>
          <w:rFonts w:eastAsia="Times New Roman" w:cs="Times New Roman"/>
          <w:color w:val="333333"/>
          <w:szCs w:val="26"/>
          <w:lang w:val="en-US" w:eastAsia="vi-VN"/>
        </w:rPr>
      </w:pPr>
      <w:r>
        <w:rPr>
          <w:rFonts w:eastAsia="Times New Roman" w:cs="Times New Roman"/>
          <w:color w:val="333333"/>
          <w:szCs w:val="26"/>
          <w:lang w:val="en-US" w:eastAsia="vi-VN"/>
        </w:rPr>
        <w:t>W</w:t>
      </w:r>
      <w:r>
        <w:rPr>
          <w:rFonts w:eastAsia="Times New Roman" w:cs="Times New Roman"/>
          <w:color w:val="333333"/>
          <w:szCs w:val="26"/>
          <w:vertAlign w:val="subscript"/>
          <w:lang w:val="en-US" w:eastAsia="vi-VN"/>
        </w:rPr>
        <w:t>t2</w:t>
      </w:r>
      <w:r>
        <w:rPr>
          <w:rFonts w:eastAsia="Times New Roman" w:cs="Times New Roman"/>
          <w:color w:val="333333"/>
          <w:szCs w:val="26"/>
          <w:lang w:val="en-US" w:eastAsia="vi-VN"/>
        </w:rPr>
        <w:t xml:space="preserve"> = </w:t>
      </w:r>
      <w:proofErr w:type="gramStart"/>
      <w:r>
        <w:rPr>
          <w:rFonts w:eastAsia="Times New Roman" w:cs="Times New Roman"/>
          <w:color w:val="333333"/>
          <w:szCs w:val="26"/>
          <w:lang w:val="en-US" w:eastAsia="vi-VN"/>
        </w:rPr>
        <w:t>W</w:t>
      </w:r>
      <w:r>
        <w:rPr>
          <w:rFonts w:eastAsia="Times New Roman" w:cs="Times New Roman"/>
          <w:color w:val="333333"/>
          <w:szCs w:val="26"/>
          <w:vertAlign w:val="subscript"/>
          <w:lang w:val="en-US" w:eastAsia="vi-VN"/>
        </w:rPr>
        <w:t>2</w:t>
      </w:r>
      <w:r>
        <w:rPr>
          <w:rFonts w:eastAsia="Times New Roman" w:cs="Times New Roman"/>
          <w:color w:val="333333"/>
          <w:szCs w:val="26"/>
          <w:lang w:val="en-US" w:eastAsia="vi-VN"/>
        </w:rPr>
        <w:t>cos</w:t>
      </w:r>
      <w:r w:rsidRPr="00513331">
        <w:rPr>
          <w:rFonts w:eastAsia="Times New Roman" w:cs="Times New Roman"/>
          <w:color w:val="333333"/>
          <w:szCs w:val="26"/>
          <w:lang w:val="en-US" w:eastAsia="vi-VN"/>
        </w:rPr>
        <w:t>(</w:t>
      </w:r>
      <w:proofErr w:type="gramEnd"/>
      <w:r w:rsidRPr="00513331">
        <w:rPr>
          <w:rFonts w:eastAsia="Times New Roman" w:cs="Times New Roman"/>
          <w:color w:val="333333"/>
          <w:szCs w:val="26"/>
          <w:lang w:val="en-US" w:eastAsia="vi-VN"/>
        </w:rPr>
        <w:t>ωt)</w:t>
      </w:r>
      <w:r>
        <w:rPr>
          <w:rFonts w:eastAsia="Times New Roman" w:cs="Times New Roman"/>
          <w:color w:val="333333"/>
          <w:szCs w:val="26"/>
          <w:lang w:val="en-US" w:eastAsia="vi-VN"/>
        </w:rPr>
        <w:t xml:space="preserve"> = Wcos</w:t>
      </w:r>
      <w:r w:rsidRPr="00513331">
        <w:rPr>
          <w:rFonts w:eastAsia="Times New Roman" w:cs="Times New Roman"/>
          <w:color w:val="333333"/>
          <w:szCs w:val="26"/>
          <w:lang w:val="en-US" w:eastAsia="vi-VN"/>
        </w:rPr>
        <w:t>(ωt)</w:t>
      </w:r>
      <w:r>
        <w:rPr>
          <w:rFonts w:eastAsia="Times New Roman" w:cs="Times New Roman"/>
          <w:color w:val="333333"/>
          <w:szCs w:val="26"/>
          <w:lang w:val="en-US" w:eastAsia="vi-VN"/>
        </w:rPr>
        <w:t xml:space="preserve">   (2)</w:t>
      </w:r>
    </w:p>
    <w:p w:rsidR="008A1009" w:rsidRPr="00513331" w:rsidRDefault="008A1009" w:rsidP="00513331">
      <w:pPr>
        <w:shd w:val="clear" w:color="auto" w:fill="FFFFFF"/>
        <w:spacing w:after="161" w:line="236" w:lineRule="atLeast"/>
        <w:ind w:firstLine="720"/>
        <w:rPr>
          <w:rFonts w:eastAsia="Times New Roman" w:cs="Times New Roman"/>
          <w:color w:val="333333"/>
          <w:szCs w:val="26"/>
          <w:lang w:val="en-US" w:eastAsia="vi-VN"/>
        </w:rPr>
      </w:pPr>
      <w:r>
        <w:rPr>
          <w:rFonts w:eastAsia="Times New Roman" w:cs="Times New Roman"/>
          <w:color w:val="333333"/>
          <w:szCs w:val="26"/>
          <w:lang w:val="en-US" w:eastAsia="vi-VN"/>
        </w:rPr>
        <w:t xml:space="preserve">Từ (1) và (2) suy ra </w:t>
      </w:r>
      <w:r w:rsidRPr="008A1009">
        <w:rPr>
          <w:rFonts w:eastAsia="Times New Roman" w:cs="Times New Roman"/>
          <w:color w:val="333333"/>
          <w:position w:val="-24"/>
          <w:szCs w:val="26"/>
          <w:lang w:val="en-US" w:eastAsia="vi-VN"/>
        </w:rPr>
        <w:object w:dxaOrig="1340" w:dyaOrig="620">
          <v:shape id="_x0000_i1025" type="#_x0000_t75" style="width:67.15pt;height:31.15pt" o:ole="">
            <v:imagedata r:id="rId17" o:title=""/>
          </v:shape>
          <o:OLEObject Type="Embed" ProgID="Equation.DSMT4" ShapeID="_x0000_i1025" DrawAspect="Content" ObjectID="_1752263798" r:id="rId18"/>
        </w:object>
      </w:r>
      <w:r>
        <w:rPr>
          <w:rFonts w:eastAsia="Times New Roman" w:cs="Times New Roman"/>
          <w:color w:val="333333"/>
          <w:szCs w:val="26"/>
          <w:lang w:val="en-US" w:eastAsia="vi-VN"/>
        </w:rPr>
        <w:t xml:space="preserve"> </w:t>
      </w:r>
      <w:r w:rsidR="00621667" w:rsidRPr="00621667">
        <w:rPr>
          <w:rFonts w:eastAsia="Times New Roman" w:cs="Times New Roman"/>
          <w:color w:val="333333"/>
          <w:position w:val="-24"/>
          <w:szCs w:val="26"/>
          <w:lang w:val="en-US" w:eastAsia="vi-VN"/>
        </w:rPr>
        <w:object w:dxaOrig="3680" w:dyaOrig="620">
          <v:shape id="_x0000_i1026" type="#_x0000_t75" style="width:183.75pt;height:31.15pt" o:ole="">
            <v:imagedata r:id="rId19" o:title=""/>
          </v:shape>
          <o:OLEObject Type="Embed" ProgID="Equation.DSMT4" ShapeID="_x0000_i1026" DrawAspect="Content" ObjectID="_1752263799" r:id="rId20"/>
        </w:object>
      </w:r>
      <w:r>
        <w:rPr>
          <w:rFonts w:eastAsia="Times New Roman" w:cs="Times New Roman"/>
          <w:color w:val="333333"/>
          <w:szCs w:val="26"/>
          <w:lang w:val="en-US" w:eastAsia="vi-VN"/>
        </w:rPr>
        <w:t xml:space="preserve"> </w:t>
      </w:r>
    </w:p>
    <w:p w:rsidR="00621667" w:rsidRDefault="00621667" w:rsidP="00621667">
      <w:pPr>
        <w:shd w:val="clear" w:color="auto" w:fill="FFFFFF"/>
        <w:spacing w:after="161" w:line="236" w:lineRule="atLeast"/>
        <w:ind w:firstLine="720"/>
        <w:rPr>
          <w:rFonts w:eastAsia="Times New Roman" w:cs="Times New Roman"/>
          <w:color w:val="333333"/>
          <w:szCs w:val="26"/>
          <w:lang w:val="en-US" w:eastAsia="vi-VN"/>
        </w:rPr>
      </w:pPr>
      <w:r>
        <w:rPr>
          <w:rFonts w:eastAsia="Times New Roman" w:cs="Times New Roman"/>
          <w:color w:val="333333"/>
          <w:szCs w:val="26"/>
          <w:lang w:val="en-US" w:eastAsia="vi-VN"/>
        </w:rPr>
        <w:t xml:space="preserve">Thế năng </w:t>
      </w:r>
      <w:r w:rsidRPr="00513331">
        <w:rPr>
          <w:rFonts w:eastAsia="Times New Roman" w:cs="Times New Roman"/>
          <w:color w:val="333333"/>
          <w:szCs w:val="26"/>
          <w:lang w:val="en-US" w:eastAsia="vi-VN"/>
        </w:rPr>
        <w:t>của con lắc 1 và</w:t>
      </w:r>
      <w:r>
        <w:rPr>
          <w:rFonts w:eastAsia="Times New Roman" w:cs="Times New Roman"/>
          <w:color w:val="333333"/>
          <w:szCs w:val="26"/>
          <w:lang w:val="en-US" w:eastAsia="vi-VN"/>
        </w:rPr>
        <w:t xml:space="preserve"> </w:t>
      </w:r>
      <w:r w:rsidRPr="00513331">
        <w:rPr>
          <w:rFonts w:eastAsia="Times New Roman" w:cs="Times New Roman"/>
          <w:color w:val="333333"/>
          <w:szCs w:val="26"/>
          <w:lang w:val="en-US" w:eastAsia="vi-VN"/>
        </w:rPr>
        <w:t xml:space="preserve">Động năng </w:t>
      </w:r>
      <w:r>
        <w:rPr>
          <w:rFonts w:eastAsia="Times New Roman" w:cs="Times New Roman"/>
          <w:color w:val="333333"/>
          <w:szCs w:val="26"/>
          <w:lang w:val="en-US" w:eastAsia="vi-VN"/>
        </w:rPr>
        <w:t>của con lắc 2 lần lượt</w:t>
      </w:r>
      <w:r w:rsidRPr="00513331">
        <w:rPr>
          <w:rFonts w:eastAsia="Times New Roman" w:cs="Times New Roman"/>
          <w:color w:val="333333"/>
          <w:szCs w:val="26"/>
          <w:lang w:val="en-US" w:eastAsia="vi-VN"/>
        </w:rPr>
        <w:t xml:space="preserve"> là</w:t>
      </w:r>
      <w:r>
        <w:rPr>
          <w:rFonts w:eastAsia="Times New Roman" w:cs="Times New Roman"/>
          <w:color w:val="333333"/>
          <w:szCs w:val="26"/>
          <w:lang w:val="en-US" w:eastAsia="vi-VN"/>
        </w:rPr>
        <w:t>:</w:t>
      </w:r>
    </w:p>
    <w:p w:rsidR="00621667" w:rsidRDefault="00621667" w:rsidP="00621667">
      <w:pPr>
        <w:shd w:val="clear" w:color="auto" w:fill="FFFFFF"/>
        <w:spacing w:after="161" w:line="236" w:lineRule="atLeast"/>
        <w:ind w:firstLine="720"/>
        <w:rPr>
          <w:rFonts w:eastAsia="Times New Roman" w:cs="Times New Roman"/>
          <w:color w:val="333333"/>
          <w:szCs w:val="26"/>
          <w:lang w:val="en-US" w:eastAsia="vi-VN"/>
        </w:rPr>
      </w:pPr>
      <w:r>
        <w:rPr>
          <w:rFonts w:eastAsia="Times New Roman" w:cs="Times New Roman"/>
          <w:color w:val="333333"/>
          <w:szCs w:val="26"/>
          <w:lang w:val="en-US" w:eastAsia="vi-VN"/>
        </w:rPr>
        <w:lastRenderedPageBreak/>
        <w:t>W</w:t>
      </w:r>
      <w:r>
        <w:rPr>
          <w:rFonts w:eastAsia="Times New Roman" w:cs="Times New Roman"/>
          <w:color w:val="333333"/>
          <w:szCs w:val="26"/>
          <w:vertAlign w:val="subscript"/>
          <w:lang w:val="en-US" w:eastAsia="vi-VN"/>
        </w:rPr>
        <w:t>t1</w:t>
      </w:r>
      <w:r>
        <w:rPr>
          <w:rFonts w:eastAsia="Times New Roman" w:cs="Times New Roman"/>
          <w:color w:val="333333"/>
          <w:szCs w:val="26"/>
          <w:lang w:val="en-US" w:eastAsia="vi-VN"/>
        </w:rPr>
        <w:t xml:space="preserve"> = </w:t>
      </w:r>
      <w:proofErr w:type="gramStart"/>
      <w:r>
        <w:rPr>
          <w:rFonts w:eastAsia="Times New Roman" w:cs="Times New Roman"/>
          <w:color w:val="333333"/>
          <w:szCs w:val="26"/>
          <w:lang w:val="en-US" w:eastAsia="vi-VN"/>
        </w:rPr>
        <w:t>W</w:t>
      </w:r>
      <w:r>
        <w:rPr>
          <w:rFonts w:eastAsia="Times New Roman" w:cs="Times New Roman"/>
          <w:color w:val="333333"/>
          <w:szCs w:val="26"/>
          <w:vertAlign w:val="subscript"/>
          <w:lang w:val="en-US" w:eastAsia="vi-VN"/>
        </w:rPr>
        <w:t>1</w:t>
      </w:r>
      <w:r>
        <w:rPr>
          <w:rFonts w:eastAsia="Times New Roman" w:cs="Times New Roman"/>
          <w:color w:val="333333"/>
          <w:szCs w:val="26"/>
          <w:lang w:val="en-US" w:eastAsia="vi-VN"/>
        </w:rPr>
        <w:t>cos</w:t>
      </w:r>
      <w:r w:rsidRPr="00513331">
        <w:rPr>
          <w:rFonts w:eastAsia="Times New Roman" w:cs="Times New Roman"/>
          <w:color w:val="333333"/>
          <w:szCs w:val="26"/>
          <w:lang w:val="en-US" w:eastAsia="vi-VN"/>
        </w:rPr>
        <w:t>(</w:t>
      </w:r>
      <w:proofErr w:type="gramEnd"/>
      <w:r w:rsidRPr="00513331">
        <w:rPr>
          <w:rFonts w:eastAsia="Times New Roman" w:cs="Times New Roman"/>
          <w:color w:val="333333"/>
          <w:szCs w:val="26"/>
          <w:lang w:val="en-US" w:eastAsia="vi-VN"/>
        </w:rPr>
        <w:t>ωt</w:t>
      </w:r>
      <w:r>
        <w:rPr>
          <w:rFonts w:eastAsia="Times New Roman" w:cs="Times New Roman"/>
          <w:color w:val="333333"/>
          <w:szCs w:val="26"/>
          <w:vertAlign w:val="superscript"/>
          <w:lang w:val="en-US" w:eastAsia="vi-VN"/>
        </w:rPr>
        <w:t>”</w:t>
      </w:r>
      <w:r w:rsidRPr="00513331">
        <w:rPr>
          <w:rFonts w:eastAsia="Times New Roman" w:cs="Times New Roman"/>
          <w:color w:val="333333"/>
          <w:szCs w:val="26"/>
          <w:lang w:val="en-US" w:eastAsia="vi-VN"/>
        </w:rPr>
        <w:t>)</w:t>
      </w:r>
      <w:r>
        <w:rPr>
          <w:rFonts w:eastAsia="Times New Roman" w:cs="Times New Roman"/>
          <w:color w:val="333333"/>
          <w:szCs w:val="26"/>
          <w:lang w:val="en-US" w:eastAsia="vi-VN"/>
        </w:rPr>
        <w:t xml:space="preserve"> = 4Wcos</w:t>
      </w:r>
      <w:r w:rsidRPr="00513331">
        <w:rPr>
          <w:rFonts w:eastAsia="Times New Roman" w:cs="Times New Roman"/>
          <w:color w:val="333333"/>
          <w:szCs w:val="26"/>
          <w:lang w:val="en-US" w:eastAsia="vi-VN"/>
        </w:rPr>
        <w:t>(ωt</w:t>
      </w:r>
      <w:r>
        <w:rPr>
          <w:rFonts w:eastAsia="Times New Roman" w:cs="Times New Roman"/>
          <w:color w:val="333333"/>
          <w:szCs w:val="26"/>
          <w:vertAlign w:val="superscript"/>
          <w:lang w:val="en-US" w:eastAsia="vi-VN"/>
        </w:rPr>
        <w:t>”</w:t>
      </w:r>
      <w:r w:rsidRPr="00513331">
        <w:rPr>
          <w:rFonts w:eastAsia="Times New Roman" w:cs="Times New Roman"/>
          <w:color w:val="333333"/>
          <w:szCs w:val="26"/>
          <w:lang w:val="en-US" w:eastAsia="vi-VN"/>
        </w:rPr>
        <w:t>)</w:t>
      </w:r>
      <w:r>
        <w:rPr>
          <w:rFonts w:eastAsia="Times New Roman" w:cs="Times New Roman"/>
          <w:color w:val="333333"/>
          <w:szCs w:val="26"/>
          <w:lang w:val="en-US" w:eastAsia="vi-VN"/>
        </w:rPr>
        <w:t xml:space="preserve">   (3)</w:t>
      </w:r>
      <w:r w:rsidRPr="00621667">
        <w:rPr>
          <w:rFonts w:eastAsia="Times New Roman" w:cs="Times New Roman"/>
          <w:color w:val="333333"/>
          <w:szCs w:val="26"/>
          <w:lang w:val="en-US" w:eastAsia="vi-VN"/>
        </w:rPr>
        <w:t xml:space="preserve"> </w:t>
      </w:r>
    </w:p>
    <w:p w:rsidR="00621667" w:rsidRDefault="00621667" w:rsidP="00621667">
      <w:pPr>
        <w:shd w:val="clear" w:color="auto" w:fill="FFFFFF"/>
        <w:spacing w:after="161" w:line="236" w:lineRule="atLeast"/>
        <w:ind w:firstLine="720"/>
        <w:rPr>
          <w:rFonts w:eastAsia="Times New Roman" w:cs="Times New Roman"/>
          <w:color w:val="333333"/>
          <w:szCs w:val="26"/>
          <w:lang w:val="en-US" w:eastAsia="vi-VN"/>
        </w:rPr>
      </w:pPr>
      <w:r>
        <w:rPr>
          <w:rFonts w:eastAsia="Times New Roman" w:cs="Times New Roman"/>
          <w:color w:val="333333"/>
          <w:szCs w:val="26"/>
          <w:lang w:val="en-US" w:eastAsia="vi-VN"/>
        </w:rPr>
        <w:t>W</w:t>
      </w:r>
      <w:r>
        <w:rPr>
          <w:rFonts w:eastAsia="Times New Roman" w:cs="Times New Roman"/>
          <w:color w:val="333333"/>
          <w:szCs w:val="26"/>
          <w:vertAlign w:val="subscript"/>
          <w:lang w:val="en-US" w:eastAsia="vi-VN"/>
        </w:rPr>
        <w:t>đ2</w:t>
      </w:r>
      <w:r>
        <w:rPr>
          <w:rFonts w:eastAsia="Times New Roman" w:cs="Times New Roman"/>
          <w:color w:val="333333"/>
          <w:szCs w:val="26"/>
          <w:lang w:val="en-US" w:eastAsia="vi-VN"/>
        </w:rPr>
        <w:t>=</w:t>
      </w:r>
      <w:proofErr w:type="gramStart"/>
      <w:r>
        <w:rPr>
          <w:rFonts w:eastAsia="Times New Roman" w:cs="Times New Roman"/>
          <w:color w:val="333333"/>
          <w:szCs w:val="26"/>
          <w:lang w:val="en-US" w:eastAsia="vi-VN"/>
        </w:rPr>
        <w:t>W</w:t>
      </w:r>
      <w:r>
        <w:rPr>
          <w:rFonts w:eastAsia="Times New Roman" w:cs="Times New Roman"/>
          <w:color w:val="333333"/>
          <w:szCs w:val="26"/>
          <w:vertAlign w:val="subscript"/>
          <w:lang w:val="en-US" w:eastAsia="vi-VN"/>
        </w:rPr>
        <w:t>2</w:t>
      </w:r>
      <w:r>
        <w:rPr>
          <w:rFonts w:eastAsia="Times New Roman" w:cs="Times New Roman"/>
          <w:color w:val="333333"/>
          <w:szCs w:val="26"/>
          <w:lang w:val="en-US" w:eastAsia="vi-VN"/>
        </w:rPr>
        <w:t>sin</w:t>
      </w:r>
      <w:r>
        <w:rPr>
          <w:rFonts w:eastAsia="Times New Roman" w:cs="Times New Roman"/>
          <w:color w:val="333333"/>
          <w:szCs w:val="26"/>
          <w:vertAlign w:val="superscript"/>
          <w:lang w:val="en-US" w:eastAsia="vi-VN"/>
        </w:rPr>
        <w:t>2</w:t>
      </w:r>
      <w:r w:rsidRPr="00513331">
        <w:rPr>
          <w:rFonts w:eastAsia="Times New Roman" w:cs="Times New Roman"/>
          <w:color w:val="333333"/>
          <w:szCs w:val="26"/>
          <w:lang w:val="en-US" w:eastAsia="vi-VN"/>
        </w:rPr>
        <w:t>(</w:t>
      </w:r>
      <w:proofErr w:type="gramEnd"/>
      <w:r w:rsidRPr="00513331">
        <w:rPr>
          <w:rFonts w:eastAsia="Times New Roman" w:cs="Times New Roman"/>
          <w:color w:val="333333"/>
          <w:szCs w:val="26"/>
          <w:lang w:val="en-US" w:eastAsia="vi-VN"/>
        </w:rPr>
        <w:t>ωt</w:t>
      </w:r>
      <w:r>
        <w:rPr>
          <w:rFonts w:eastAsia="Times New Roman" w:cs="Times New Roman"/>
          <w:color w:val="333333"/>
          <w:szCs w:val="26"/>
          <w:vertAlign w:val="superscript"/>
          <w:lang w:val="en-US" w:eastAsia="vi-VN"/>
        </w:rPr>
        <w:t>”</w:t>
      </w:r>
      <w:r w:rsidRPr="00513331">
        <w:rPr>
          <w:rFonts w:eastAsia="Times New Roman" w:cs="Times New Roman"/>
          <w:color w:val="333333"/>
          <w:szCs w:val="26"/>
          <w:lang w:val="en-US" w:eastAsia="vi-VN"/>
        </w:rPr>
        <w:t>)</w:t>
      </w:r>
      <w:r>
        <w:rPr>
          <w:rFonts w:eastAsia="Times New Roman" w:cs="Times New Roman"/>
          <w:color w:val="333333"/>
          <w:szCs w:val="26"/>
          <w:lang w:val="en-US" w:eastAsia="vi-VN"/>
        </w:rPr>
        <w:t xml:space="preserve"> =Wsin</w:t>
      </w:r>
      <w:r>
        <w:rPr>
          <w:rFonts w:eastAsia="Times New Roman" w:cs="Times New Roman"/>
          <w:color w:val="333333"/>
          <w:szCs w:val="26"/>
          <w:vertAlign w:val="superscript"/>
          <w:lang w:val="en-US" w:eastAsia="vi-VN"/>
        </w:rPr>
        <w:t>2</w:t>
      </w:r>
      <w:r w:rsidRPr="00513331">
        <w:rPr>
          <w:rFonts w:eastAsia="Times New Roman" w:cs="Times New Roman"/>
          <w:color w:val="333333"/>
          <w:szCs w:val="26"/>
          <w:lang w:val="en-US" w:eastAsia="vi-VN"/>
        </w:rPr>
        <w:t>(ωt</w:t>
      </w:r>
      <w:r>
        <w:rPr>
          <w:rFonts w:eastAsia="Times New Roman" w:cs="Times New Roman"/>
          <w:color w:val="333333"/>
          <w:szCs w:val="26"/>
          <w:vertAlign w:val="superscript"/>
          <w:lang w:val="en-US" w:eastAsia="vi-VN"/>
        </w:rPr>
        <w:t>”</w:t>
      </w:r>
      <w:r w:rsidRPr="00513331">
        <w:rPr>
          <w:rFonts w:eastAsia="Times New Roman" w:cs="Times New Roman"/>
          <w:color w:val="333333"/>
          <w:szCs w:val="26"/>
          <w:lang w:val="en-US" w:eastAsia="vi-VN"/>
        </w:rPr>
        <w:t>)</w:t>
      </w:r>
      <w:r>
        <w:rPr>
          <w:rFonts w:eastAsia="Times New Roman" w:cs="Times New Roman"/>
          <w:color w:val="333333"/>
          <w:szCs w:val="26"/>
          <w:lang w:val="en-US" w:eastAsia="vi-VN"/>
        </w:rPr>
        <w:t xml:space="preserve">     (4)</w:t>
      </w:r>
    </w:p>
    <w:p w:rsidR="00621667" w:rsidRPr="008A1009" w:rsidRDefault="00621667" w:rsidP="00621667">
      <w:pPr>
        <w:shd w:val="clear" w:color="auto" w:fill="FFFFFF"/>
        <w:spacing w:after="161" w:line="236" w:lineRule="atLeast"/>
        <w:ind w:firstLine="720"/>
        <w:rPr>
          <w:rFonts w:eastAsia="Times New Roman" w:cs="Times New Roman"/>
          <w:color w:val="333333"/>
          <w:szCs w:val="26"/>
          <w:lang w:val="en-US" w:eastAsia="vi-VN"/>
        </w:rPr>
      </w:pPr>
      <w:r>
        <w:rPr>
          <w:rFonts w:eastAsia="Times New Roman" w:cs="Times New Roman"/>
          <w:color w:val="333333"/>
          <w:szCs w:val="26"/>
          <w:lang w:val="en-US" w:eastAsia="vi-VN"/>
        </w:rPr>
        <w:t xml:space="preserve">Từ (4) và (4) suy ra </w:t>
      </w:r>
      <w:r w:rsidRPr="008A1009">
        <w:rPr>
          <w:rFonts w:eastAsia="Times New Roman" w:cs="Times New Roman"/>
          <w:color w:val="333333"/>
          <w:position w:val="-24"/>
          <w:szCs w:val="26"/>
          <w:lang w:val="en-US" w:eastAsia="vi-VN"/>
        </w:rPr>
        <w:object w:dxaOrig="1380" w:dyaOrig="620">
          <v:shape id="_x0000_i1027" type="#_x0000_t75" style="width:68.8pt;height:31.15pt" o:ole="">
            <v:imagedata r:id="rId21" o:title=""/>
          </v:shape>
          <o:OLEObject Type="Embed" ProgID="Equation.DSMT4" ShapeID="_x0000_i1027" DrawAspect="Content" ObjectID="_1752263800" r:id="rId22"/>
        </w:object>
      </w:r>
      <w:r>
        <w:rPr>
          <w:rFonts w:eastAsia="Times New Roman" w:cs="Times New Roman"/>
          <w:color w:val="333333"/>
          <w:szCs w:val="26"/>
          <w:lang w:val="en-US" w:eastAsia="vi-VN"/>
        </w:rPr>
        <w:t xml:space="preserve"> </w:t>
      </w:r>
      <w:r w:rsidR="0047168A" w:rsidRPr="00621667">
        <w:rPr>
          <w:rFonts w:eastAsia="Times New Roman" w:cs="Times New Roman"/>
          <w:color w:val="333333"/>
          <w:position w:val="-24"/>
          <w:szCs w:val="26"/>
          <w:lang w:val="en-US" w:eastAsia="vi-VN"/>
        </w:rPr>
        <w:object w:dxaOrig="3519" w:dyaOrig="620">
          <v:shape id="_x0000_i1028" type="#_x0000_t75" style="width:175.7pt;height:31.15pt" o:ole="">
            <v:imagedata r:id="rId23" o:title=""/>
          </v:shape>
          <o:OLEObject Type="Embed" ProgID="Equation.DSMT4" ShapeID="_x0000_i1028" DrawAspect="Content" ObjectID="_1752263801" r:id="rId24"/>
        </w:object>
      </w:r>
    </w:p>
    <w:p w:rsidR="00513331" w:rsidRPr="000357C6" w:rsidRDefault="000357C6" w:rsidP="000357C6">
      <w:r w:rsidRPr="000357C6">
        <w:t xml:space="preserve">Bài tập </w:t>
      </w:r>
      <w:r>
        <w:rPr>
          <w:lang w:val="en-US"/>
        </w:rPr>
        <w:t>5</w:t>
      </w:r>
      <w:r w:rsidRPr="000357C6">
        <w:t>: [</w:t>
      </w:r>
      <w:r>
        <w:rPr>
          <w:lang w:val="en-US"/>
        </w:rPr>
        <w:t>VDC</w:t>
      </w:r>
      <w:r w:rsidRPr="000357C6">
        <w:t>]. Một con lắc lò xo dao động theo phương ngang với cơ năng dao động là 1J và lực đàn hồi cực đại là 10N. Mốc thế năng tại vị trí cân bằng. Gọi Q là đầu cố định của lò xo, khoảng thời gian ngắn nhất giữa 2 lần liên tiếp Q chịu tác dụng lực kéo của lò xo có độ lớn là 5√3(N) là 0,1s. Quãng đường lớn nhất mà vật nhỏ con lắc đi được trong 0,4s là?</w:t>
      </w:r>
    </w:p>
    <w:p w:rsidR="000357C6" w:rsidRPr="00AF434E" w:rsidRDefault="00AF434E" w:rsidP="000357C6">
      <w:pPr>
        <w:pStyle w:val="NormalWeb"/>
        <w:shd w:val="clear" w:color="auto" w:fill="FFFFFF"/>
        <w:spacing w:before="0" w:beforeAutospacing="0" w:after="215" w:afterAutospacing="0"/>
        <w:rPr>
          <w:rFonts w:ascii="Arial" w:hAnsi="Arial" w:cs="Arial"/>
          <w:color w:val="222222"/>
          <w:sz w:val="17"/>
          <w:szCs w:val="17"/>
          <w:lang w:val="en-US"/>
        </w:rPr>
      </w:pPr>
      <w:r>
        <w:rPr>
          <w:rStyle w:val="Emphasis"/>
          <w:rFonts w:ascii="Arial" w:hAnsi="Arial" w:cs="Arial"/>
          <w:b/>
          <w:bCs/>
          <w:color w:val="222222"/>
          <w:sz w:val="17"/>
          <w:szCs w:val="17"/>
          <w:lang w:val="en-US"/>
        </w:rPr>
        <w:t>Hướng dẫn:</w:t>
      </w:r>
    </w:p>
    <w:p w:rsidR="000357C6" w:rsidRPr="000357C6" w:rsidRDefault="000357C6" w:rsidP="000357C6">
      <w:pPr>
        <w:pStyle w:val="NormalWeb"/>
        <w:shd w:val="clear" w:color="auto" w:fill="FFFFFF"/>
        <w:spacing w:before="0" w:beforeAutospacing="0" w:after="0" w:afterAutospacing="0"/>
        <w:rPr>
          <w:rStyle w:val="mjx-char"/>
          <w:rFonts w:ascii="MJXc-TeX-math-Iw" w:hAnsi="MJXc-TeX-math-Iw" w:cs="Arial"/>
          <w:color w:val="222222"/>
          <w:sz w:val="23"/>
          <w:szCs w:val="23"/>
          <w:bdr w:val="none" w:sz="0" w:space="0" w:color="auto" w:frame="1"/>
          <w:lang w:val="en-US"/>
        </w:rPr>
      </w:pPr>
      <w:r>
        <w:rPr>
          <w:rFonts w:ascii="Arial" w:hAnsi="Arial" w:cs="Arial"/>
          <w:color w:val="222222"/>
          <w:sz w:val="17"/>
          <w:szCs w:val="17"/>
        </w:rPr>
        <w:t>Tacó: </w:t>
      </w:r>
      <w:r>
        <w:rPr>
          <w:rStyle w:val="mjx-char"/>
          <w:rFonts w:ascii="MJXc-TeX-math-Iw" w:hAnsi="MJXc-TeX-math-Iw" w:cs="Arial"/>
          <w:color w:val="222222"/>
          <w:sz w:val="23"/>
          <w:szCs w:val="23"/>
          <w:bdr w:val="none" w:sz="0" w:space="0" w:color="auto" w:frame="1"/>
        </w:rPr>
        <w:t>F</w:t>
      </w:r>
      <w:r>
        <w:rPr>
          <w:rStyle w:val="mjx-char"/>
          <w:rFonts w:ascii="MJXc-TeX-main-Rw" w:hAnsi="MJXc-TeX-main-Rw" w:cs="Arial"/>
          <w:color w:val="222222"/>
          <w:sz w:val="16"/>
          <w:szCs w:val="16"/>
          <w:bdr w:val="none" w:sz="0" w:space="0" w:color="auto" w:frame="1"/>
        </w:rPr>
        <w:t>max</w:t>
      </w:r>
      <w:r>
        <w:rPr>
          <w:rStyle w:val="mjx-char"/>
          <w:rFonts w:ascii="MJXc-TeX-main-Rw" w:hAnsi="MJXc-TeX-main-Rw" w:cs="Arial"/>
          <w:color w:val="222222"/>
          <w:sz w:val="16"/>
          <w:szCs w:val="16"/>
          <w:bdr w:val="none" w:sz="0" w:space="0" w:color="auto" w:frame="1"/>
          <w:lang w:val="en-US"/>
        </w:rPr>
        <w:t xml:space="preserve"> </w:t>
      </w:r>
      <w:r>
        <w:rPr>
          <w:rStyle w:val="mjx-char"/>
          <w:rFonts w:ascii="MJXc-TeX-main-Rw" w:hAnsi="MJXc-TeX-main-Rw" w:cs="Arial"/>
          <w:color w:val="222222"/>
          <w:sz w:val="23"/>
          <w:szCs w:val="23"/>
          <w:bdr w:val="none" w:sz="0" w:space="0" w:color="auto" w:frame="1"/>
        </w:rPr>
        <w:t>=</w:t>
      </w:r>
      <w:r>
        <w:rPr>
          <w:rStyle w:val="mjx-char"/>
          <w:rFonts w:ascii="MJXc-TeX-main-Rw" w:hAnsi="MJXc-TeX-main-Rw" w:cs="Arial"/>
          <w:color w:val="222222"/>
          <w:sz w:val="23"/>
          <w:szCs w:val="23"/>
          <w:bdr w:val="none" w:sz="0" w:space="0" w:color="auto" w:frame="1"/>
          <w:lang w:val="en-US"/>
        </w:rPr>
        <w:t xml:space="preserve"> </w:t>
      </w:r>
      <w:r>
        <w:rPr>
          <w:rStyle w:val="mjx-char"/>
          <w:rFonts w:ascii="MJXc-TeX-math-Iw" w:hAnsi="MJXc-TeX-math-Iw" w:cs="Arial"/>
          <w:color w:val="222222"/>
          <w:sz w:val="23"/>
          <w:szCs w:val="23"/>
          <w:bdr w:val="none" w:sz="0" w:space="0" w:color="auto" w:frame="1"/>
        </w:rPr>
        <w:t>k</w:t>
      </w:r>
      <w:r>
        <w:rPr>
          <w:rStyle w:val="mjx-char"/>
          <w:rFonts w:ascii="MJXc-TeX-main-Rw" w:hAnsi="MJXc-TeX-main-Rw" w:cs="Arial"/>
          <w:color w:val="222222"/>
          <w:sz w:val="23"/>
          <w:szCs w:val="23"/>
          <w:bdr w:val="none" w:sz="0" w:space="0" w:color="auto" w:frame="1"/>
        </w:rPr>
        <w:t>A=10</w:t>
      </w:r>
      <w:r>
        <w:rPr>
          <w:rStyle w:val="mjx-char"/>
          <w:rFonts w:ascii="MJXc-TeX-math-Iw" w:hAnsi="MJXc-TeX-math-Iw" w:cs="Arial"/>
          <w:color w:val="222222"/>
          <w:sz w:val="23"/>
          <w:szCs w:val="23"/>
          <w:bdr w:val="none" w:sz="0" w:space="0" w:color="auto" w:frame="1"/>
        </w:rPr>
        <w:t>N</w:t>
      </w:r>
      <w:r>
        <w:rPr>
          <w:rStyle w:val="mjx-char"/>
          <w:rFonts w:ascii="MJXc-TeX-math-Iw" w:hAnsi="MJXc-TeX-math-Iw" w:cs="Arial"/>
          <w:color w:val="222222"/>
          <w:sz w:val="23"/>
          <w:szCs w:val="23"/>
          <w:bdr w:val="none" w:sz="0" w:space="0" w:color="auto" w:frame="1"/>
          <w:lang w:val="en-US"/>
        </w:rPr>
        <w:t xml:space="preserve"> (1)</w:t>
      </w:r>
    </w:p>
    <w:p w:rsidR="000357C6" w:rsidRDefault="000357C6" w:rsidP="000357C6">
      <w:pPr>
        <w:pStyle w:val="NormalWeb"/>
        <w:shd w:val="clear" w:color="auto" w:fill="FFFFFF"/>
        <w:spacing w:before="0" w:beforeAutospacing="0" w:after="0" w:afterAutospacing="0"/>
        <w:rPr>
          <w:rStyle w:val="mjx-char"/>
          <w:rFonts w:ascii="MJXc-TeX-math-Iw" w:hAnsi="MJXc-TeX-math-Iw" w:cs="Arial"/>
          <w:color w:val="222222"/>
          <w:sz w:val="23"/>
          <w:szCs w:val="23"/>
          <w:bdr w:val="none" w:sz="0" w:space="0" w:color="auto" w:frame="1"/>
          <w:lang w:val="en-US"/>
        </w:rPr>
      </w:pPr>
      <w:r>
        <w:rPr>
          <w:rStyle w:val="mjx-char"/>
          <w:rFonts w:ascii="MJXc-TeX-math-Iw" w:hAnsi="MJXc-TeX-math-Iw" w:cs="Arial"/>
          <w:color w:val="222222"/>
          <w:sz w:val="23"/>
          <w:szCs w:val="23"/>
          <w:bdr w:val="none" w:sz="0" w:space="0" w:color="auto" w:frame="1"/>
          <w:lang w:val="en-US"/>
        </w:rPr>
        <w:t xml:space="preserve"> </w:t>
      </w:r>
      <w:r w:rsidR="008A022F" w:rsidRPr="008A022F">
        <w:rPr>
          <w:rStyle w:val="mjx-char"/>
          <w:rFonts w:ascii="MJXc-TeX-math-Iw" w:hAnsi="MJXc-TeX-math-Iw" w:cs="Arial"/>
          <w:color w:val="222222"/>
          <w:position w:val="-62"/>
          <w:sz w:val="23"/>
          <w:szCs w:val="23"/>
          <w:bdr w:val="none" w:sz="0" w:space="0" w:color="auto" w:frame="1"/>
          <w:lang w:val="en-US"/>
        </w:rPr>
        <w:object w:dxaOrig="2880" w:dyaOrig="1700">
          <v:shape id="_x0000_i1033" type="#_x0000_t75" style="width:2in;height:84.9pt" o:ole="">
            <v:imagedata r:id="rId25" o:title=""/>
          </v:shape>
          <o:OLEObject Type="Embed" ProgID="Equation.DSMT4" ShapeID="_x0000_i1033" DrawAspect="Content" ObjectID="_1752263802" r:id="rId26"/>
        </w:object>
      </w:r>
      <w:r>
        <w:rPr>
          <w:rStyle w:val="mjx-char"/>
          <w:rFonts w:ascii="MJXc-TeX-math-Iw" w:hAnsi="MJXc-TeX-math-Iw" w:cs="Arial"/>
          <w:color w:val="222222"/>
          <w:sz w:val="23"/>
          <w:szCs w:val="23"/>
          <w:bdr w:val="none" w:sz="0" w:space="0" w:color="auto" w:frame="1"/>
          <w:lang w:val="en-US"/>
        </w:rPr>
        <w:t xml:space="preserve"> </w:t>
      </w:r>
    </w:p>
    <w:p w:rsidR="008A022F" w:rsidRPr="000357C6" w:rsidRDefault="008A022F" w:rsidP="000357C6">
      <w:pPr>
        <w:pStyle w:val="NormalWeb"/>
        <w:shd w:val="clear" w:color="auto" w:fill="FFFFFF"/>
        <w:spacing w:before="0" w:beforeAutospacing="0" w:after="0" w:afterAutospacing="0"/>
        <w:rPr>
          <w:rStyle w:val="mjx-char"/>
          <w:rFonts w:ascii="MJXc-TeX-math-Iw" w:hAnsi="MJXc-TeX-math-Iw" w:cs="Arial"/>
          <w:color w:val="222222"/>
          <w:sz w:val="23"/>
          <w:szCs w:val="23"/>
          <w:bdr w:val="none" w:sz="0" w:space="0" w:color="auto" w:frame="1"/>
          <w:lang w:val="en-US"/>
        </w:rPr>
      </w:pPr>
      <w:r>
        <w:rPr>
          <w:rStyle w:val="mjx-char"/>
          <w:rFonts w:ascii="MJXc-TeX-math-Iw" w:hAnsi="MJXc-TeX-math-Iw" w:cs="Arial"/>
          <w:color w:val="222222"/>
          <w:sz w:val="23"/>
          <w:szCs w:val="23"/>
          <w:bdr w:val="none" w:sz="0" w:space="0" w:color="auto" w:frame="1"/>
          <w:lang w:val="en-US"/>
        </w:rPr>
        <w:t>Khi đó</w:t>
      </w:r>
      <w:r w:rsidRPr="008A022F">
        <w:rPr>
          <w:rStyle w:val="mjx-char"/>
          <w:rFonts w:ascii="MJXc-TeX-math-Iw" w:hAnsi="MJXc-TeX-math-Iw" w:cs="Arial"/>
          <w:color w:val="222222"/>
          <w:position w:val="-24"/>
          <w:sz w:val="23"/>
          <w:szCs w:val="23"/>
          <w:bdr w:val="none" w:sz="0" w:space="0" w:color="auto" w:frame="1"/>
          <w:lang w:val="en-US"/>
        </w:rPr>
        <w:object w:dxaOrig="3420" w:dyaOrig="680">
          <v:shape id="_x0000_i1034" type="#_x0000_t75" style="width:170.85pt;height:33.85pt" o:ole="">
            <v:imagedata r:id="rId27" o:title=""/>
          </v:shape>
          <o:OLEObject Type="Embed" ProgID="Equation.DSMT4" ShapeID="_x0000_i1034" DrawAspect="Content" ObjectID="_1752263803" r:id="rId28"/>
        </w:object>
      </w:r>
      <w:r>
        <w:rPr>
          <w:rStyle w:val="mjx-char"/>
          <w:rFonts w:ascii="MJXc-TeX-math-Iw" w:hAnsi="MJXc-TeX-math-Iw" w:cs="Arial"/>
          <w:color w:val="222222"/>
          <w:sz w:val="23"/>
          <w:szCs w:val="23"/>
          <w:bdr w:val="none" w:sz="0" w:space="0" w:color="auto" w:frame="1"/>
          <w:lang w:val="en-US"/>
        </w:rPr>
        <w:t xml:space="preserve"> </w:t>
      </w:r>
    </w:p>
    <w:p w:rsidR="000357C6" w:rsidRDefault="000357C6" w:rsidP="008A022F">
      <w:pPr>
        <w:pStyle w:val="NormalWeb"/>
        <w:shd w:val="clear" w:color="auto" w:fill="FFFFFF"/>
        <w:spacing w:before="0" w:beforeAutospacing="0" w:after="0" w:afterAutospacing="0"/>
        <w:rPr>
          <w:rStyle w:val="mjx-char"/>
          <w:rFonts w:ascii="MJXc-TeX-main-Rw" w:hAnsi="MJXc-TeX-main-Rw" w:cs="Arial"/>
          <w:color w:val="222222"/>
          <w:sz w:val="23"/>
          <w:szCs w:val="23"/>
          <w:bdr w:val="none" w:sz="0" w:space="0" w:color="auto" w:frame="1"/>
          <w:lang w:val="en-US"/>
        </w:rPr>
      </w:pPr>
      <w:r>
        <w:rPr>
          <w:rFonts w:ascii="Arial" w:hAnsi="Arial" w:cs="Arial"/>
          <w:color w:val="222222"/>
          <w:sz w:val="17"/>
          <w:szCs w:val="17"/>
        </w:rPr>
        <w:t>Kh</w:t>
      </w:r>
      <w:r w:rsidR="008A022F">
        <w:rPr>
          <w:rFonts w:ascii="Arial" w:hAnsi="Arial" w:cs="Arial"/>
          <w:color w:val="222222"/>
          <w:sz w:val="17"/>
          <w:szCs w:val="17"/>
        </w:rPr>
        <w:t>oảng thời gian ngắn nhất giữa 2</w:t>
      </w:r>
      <w:r w:rsidR="008A022F" w:rsidRPr="008A022F">
        <w:rPr>
          <w:rFonts w:ascii="Arial" w:hAnsi="Arial" w:cs="Arial"/>
          <w:color w:val="222222"/>
          <w:sz w:val="17"/>
          <w:szCs w:val="17"/>
        </w:rPr>
        <w:t xml:space="preserve"> </w:t>
      </w:r>
      <w:r w:rsidR="008A022F">
        <w:rPr>
          <w:rFonts w:ascii="Arial" w:hAnsi="Arial" w:cs="Arial"/>
          <w:color w:val="222222"/>
          <w:sz w:val="17"/>
          <w:szCs w:val="17"/>
        </w:rPr>
        <w:t>lần</w:t>
      </w:r>
      <w:r w:rsidR="008A022F">
        <w:rPr>
          <w:rFonts w:ascii="Arial" w:hAnsi="Arial" w:cs="Arial"/>
          <w:color w:val="222222"/>
          <w:sz w:val="17"/>
          <w:szCs w:val="17"/>
          <w:lang w:val="en-US"/>
        </w:rPr>
        <w:t xml:space="preserve"> </w:t>
      </w:r>
      <w:r w:rsidR="008A022F">
        <w:rPr>
          <w:rStyle w:val="mjx-char"/>
          <w:rFonts w:ascii="MJXc-TeX-main-Rw" w:hAnsi="MJXc-TeX-main-Rw" w:cs="Arial"/>
          <w:color w:val="222222"/>
          <w:sz w:val="23"/>
          <w:szCs w:val="23"/>
          <w:bdr w:val="none" w:sz="0" w:space="0" w:color="auto" w:frame="1"/>
        </w:rPr>
        <w:t>|</w:t>
      </w:r>
      <w:r w:rsidR="008A022F">
        <w:rPr>
          <w:rStyle w:val="mjx-char"/>
          <w:rFonts w:ascii="MJXc-TeX-math-Iw" w:hAnsi="MJXc-TeX-math-Iw" w:cs="Arial"/>
          <w:color w:val="222222"/>
          <w:sz w:val="23"/>
          <w:szCs w:val="23"/>
          <w:bdr w:val="none" w:sz="0" w:space="0" w:color="auto" w:frame="1"/>
        </w:rPr>
        <w:t>x</w:t>
      </w:r>
      <w:r w:rsidR="008A022F">
        <w:rPr>
          <w:rStyle w:val="mjx-char"/>
          <w:rFonts w:ascii="MJXc-TeX-main-Rw" w:hAnsi="MJXc-TeX-main-Rw" w:cs="Arial"/>
          <w:color w:val="222222"/>
          <w:sz w:val="23"/>
          <w:szCs w:val="23"/>
          <w:bdr w:val="none" w:sz="0" w:space="0" w:color="auto" w:frame="1"/>
        </w:rPr>
        <w:t>|</w:t>
      </w:r>
      <w:r w:rsidR="008A022F">
        <w:rPr>
          <w:rStyle w:val="mjx-char"/>
          <w:rFonts w:ascii="MJXc-TeX-main-Rw" w:hAnsi="MJXc-TeX-main-Rw" w:cs="Arial"/>
          <w:color w:val="222222"/>
          <w:sz w:val="23"/>
          <w:szCs w:val="23"/>
          <w:bdr w:val="none" w:sz="0" w:space="0" w:color="auto" w:frame="1"/>
          <w:lang w:val="en-US"/>
        </w:rPr>
        <w:t xml:space="preserve"> = </w:t>
      </w:r>
      <w:r w:rsidR="008A022F" w:rsidRPr="008A022F">
        <w:rPr>
          <w:rStyle w:val="mjx-char"/>
          <w:rFonts w:ascii="MJXc-TeX-main-Rw" w:hAnsi="MJXc-TeX-main-Rw" w:cs="Arial"/>
          <w:color w:val="222222"/>
          <w:position w:val="-24"/>
          <w:sz w:val="23"/>
          <w:szCs w:val="23"/>
          <w:bdr w:val="none" w:sz="0" w:space="0" w:color="auto" w:frame="1"/>
          <w:lang w:val="en-US"/>
        </w:rPr>
        <w:object w:dxaOrig="560" w:dyaOrig="680">
          <v:shape id="_x0000_i1035" type="#_x0000_t75" style="width:27.95pt;height:33.85pt" o:ole="">
            <v:imagedata r:id="rId29" o:title=""/>
          </v:shape>
          <o:OLEObject Type="Embed" ProgID="Equation.DSMT4" ShapeID="_x0000_i1035" DrawAspect="Content" ObjectID="_1752263804" r:id="rId30"/>
        </w:object>
      </w:r>
      <w:r w:rsidR="008A022F">
        <w:rPr>
          <w:rStyle w:val="mjx-char"/>
          <w:rFonts w:ascii="MJXc-TeX-main-Rw" w:hAnsi="MJXc-TeX-main-Rw" w:cs="Arial"/>
          <w:color w:val="222222"/>
          <w:sz w:val="23"/>
          <w:szCs w:val="23"/>
          <w:bdr w:val="none" w:sz="0" w:space="0" w:color="auto" w:frame="1"/>
          <w:lang w:val="en-US"/>
        </w:rPr>
        <w:t xml:space="preserve"> </w:t>
      </w:r>
      <w:r w:rsidR="008B7A9C">
        <w:rPr>
          <w:rStyle w:val="mjx-char"/>
          <w:rFonts w:ascii="MJXc-TeX-main-Rw" w:hAnsi="MJXc-TeX-main-Rw" w:cs="Arial"/>
          <w:color w:val="222222"/>
          <w:sz w:val="23"/>
          <w:szCs w:val="23"/>
          <w:bdr w:val="none" w:sz="0" w:space="0" w:color="auto" w:frame="1"/>
          <w:lang w:val="en-US"/>
        </w:rPr>
        <w:t xml:space="preserve">là </w:t>
      </w:r>
      <w:r w:rsidR="008B7A9C" w:rsidRPr="008B7A9C">
        <w:rPr>
          <w:rStyle w:val="mjx-char"/>
          <w:rFonts w:ascii="MJXc-TeX-main-Rw" w:hAnsi="MJXc-TeX-main-Rw" w:cs="Arial"/>
          <w:color w:val="222222"/>
          <w:position w:val="-40"/>
          <w:sz w:val="23"/>
          <w:szCs w:val="23"/>
          <w:bdr w:val="none" w:sz="0" w:space="0" w:color="auto" w:frame="1"/>
          <w:lang w:val="en-US"/>
        </w:rPr>
        <w:object w:dxaOrig="4280" w:dyaOrig="780">
          <v:shape id="_x0000_i1038" type="#_x0000_t75" style="width:213.85pt;height:39.2pt" o:ole="">
            <v:imagedata r:id="rId31" o:title=""/>
          </v:shape>
          <o:OLEObject Type="Embed" ProgID="Equation.DSMT4" ShapeID="_x0000_i1038" DrawAspect="Content" ObjectID="_1752263805" r:id="rId32"/>
        </w:object>
      </w:r>
      <w:r w:rsidR="008B7A9C">
        <w:rPr>
          <w:rStyle w:val="mjx-char"/>
          <w:rFonts w:ascii="MJXc-TeX-main-Rw" w:hAnsi="MJXc-TeX-main-Rw" w:cs="Arial"/>
          <w:color w:val="222222"/>
          <w:sz w:val="23"/>
          <w:szCs w:val="23"/>
          <w:bdr w:val="none" w:sz="0" w:space="0" w:color="auto" w:frame="1"/>
          <w:lang w:val="en-US"/>
        </w:rPr>
        <w:t xml:space="preserve"> </w:t>
      </w:r>
    </w:p>
    <w:p w:rsidR="008B7A9C" w:rsidRDefault="008B7A9C" w:rsidP="008A022F">
      <w:pPr>
        <w:pStyle w:val="NormalWeb"/>
        <w:shd w:val="clear" w:color="auto" w:fill="FFFFFF"/>
        <w:spacing w:before="0" w:beforeAutospacing="0" w:after="0" w:afterAutospacing="0"/>
        <w:rPr>
          <w:rStyle w:val="mjx-char"/>
          <w:rFonts w:ascii="MJXc-TeX-main-Rw" w:hAnsi="MJXc-TeX-main-Rw" w:cs="Arial"/>
          <w:color w:val="222222"/>
          <w:sz w:val="23"/>
          <w:szCs w:val="23"/>
          <w:bdr w:val="none" w:sz="0" w:space="0" w:color="auto" w:frame="1"/>
          <w:lang w:val="fr-FR"/>
        </w:rPr>
      </w:pPr>
      <w:r w:rsidRPr="008B7A9C">
        <w:rPr>
          <w:rStyle w:val="mjx-char"/>
          <w:rFonts w:ascii="MJXc-TeX-main-Rw" w:hAnsi="MJXc-TeX-main-Rw" w:cs="Arial"/>
          <w:color w:val="222222"/>
          <w:position w:val="-10"/>
          <w:sz w:val="23"/>
          <w:szCs w:val="23"/>
          <w:bdr w:val="none" w:sz="0" w:space="0" w:color="auto" w:frame="1"/>
          <w:lang w:val="en-US"/>
        </w:rPr>
        <w:object w:dxaOrig="1180" w:dyaOrig="320">
          <v:shape id="_x0000_i1036" type="#_x0000_t75" style="width:59.1pt;height:16.1pt" o:ole="">
            <v:imagedata r:id="rId33" o:title=""/>
          </v:shape>
          <o:OLEObject Type="Embed" ProgID="Equation.DSMT4" ShapeID="_x0000_i1036" DrawAspect="Content" ObjectID="_1752263806" r:id="rId34"/>
        </w:object>
      </w:r>
      <w:r w:rsidRPr="008B7A9C">
        <w:rPr>
          <w:rStyle w:val="mjx-char"/>
          <w:rFonts w:ascii="MJXc-TeX-main-Rw" w:hAnsi="MJXc-TeX-main-Rw" w:cs="Arial"/>
          <w:color w:val="222222"/>
          <w:sz w:val="23"/>
          <w:szCs w:val="23"/>
          <w:bdr w:val="none" w:sz="0" w:space="0" w:color="auto" w:frame="1"/>
          <w:lang w:val="fr-FR"/>
        </w:rPr>
        <w:t xml:space="preserve"> </w:t>
      </w:r>
    </w:p>
    <w:p w:rsidR="008B7A9C" w:rsidRPr="008B7A9C" w:rsidRDefault="008B7A9C" w:rsidP="008A022F">
      <w:pPr>
        <w:pStyle w:val="NormalWeb"/>
        <w:shd w:val="clear" w:color="auto" w:fill="FFFFFF"/>
        <w:spacing w:before="0" w:beforeAutospacing="0" w:after="0" w:afterAutospacing="0"/>
        <w:rPr>
          <w:rFonts w:ascii="Arial" w:hAnsi="Arial" w:cs="Arial"/>
          <w:color w:val="222222"/>
          <w:sz w:val="17"/>
          <w:szCs w:val="17"/>
          <w:lang w:val="fr-FR"/>
        </w:rPr>
      </w:pPr>
      <w:r>
        <w:rPr>
          <w:rStyle w:val="mjx-char"/>
          <w:rFonts w:ascii="MJXc-TeX-main-Rw" w:hAnsi="MJXc-TeX-main-Rw" w:cs="Arial"/>
          <w:color w:val="222222"/>
          <w:sz w:val="23"/>
          <w:szCs w:val="23"/>
          <w:bdr w:val="none" w:sz="0" w:space="0" w:color="auto" w:frame="1"/>
          <w:lang w:val="fr-FR"/>
        </w:rPr>
        <w:t xml:space="preserve">Ta lại có </w:t>
      </w:r>
      <w:r w:rsidRPr="008B7A9C">
        <w:rPr>
          <w:rStyle w:val="mjx-char"/>
          <w:rFonts w:ascii="MJXc-TeX-main-Rw" w:hAnsi="MJXc-TeX-main-Rw" w:cs="Arial"/>
          <w:color w:val="222222"/>
          <w:position w:val="-28"/>
          <w:sz w:val="23"/>
          <w:szCs w:val="23"/>
          <w:bdr w:val="none" w:sz="0" w:space="0" w:color="auto" w:frame="1"/>
          <w:lang w:val="fr-FR"/>
        </w:rPr>
        <w:object w:dxaOrig="2340" w:dyaOrig="660">
          <v:shape id="_x0000_i1037" type="#_x0000_t75" style="width:117.15pt;height:32.8pt" o:ole="">
            <v:imagedata r:id="rId35" o:title=""/>
          </v:shape>
          <o:OLEObject Type="Embed" ProgID="Equation.DSMT4" ShapeID="_x0000_i1037" DrawAspect="Content" ObjectID="_1752263807" r:id="rId36"/>
        </w:object>
      </w:r>
      <w:r>
        <w:rPr>
          <w:rStyle w:val="mjx-char"/>
          <w:rFonts w:ascii="MJXc-TeX-main-Rw" w:hAnsi="MJXc-TeX-main-Rw" w:cs="Arial"/>
          <w:color w:val="222222"/>
          <w:sz w:val="23"/>
          <w:szCs w:val="23"/>
          <w:bdr w:val="none" w:sz="0" w:space="0" w:color="auto" w:frame="1"/>
          <w:lang w:val="fr-FR"/>
        </w:rPr>
        <w:t xml:space="preserve"> suy ra </w:t>
      </w:r>
      <w:r w:rsidR="00AF434E" w:rsidRPr="008B7A9C">
        <w:rPr>
          <w:rStyle w:val="mjx-char"/>
          <w:rFonts w:ascii="MJXc-TeX-main-Rw" w:hAnsi="MJXc-TeX-main-Rw" w:cs="Arial"/>
          <w:color w:val="222222"/>
          <w:position w:val="-24"/>
          <w:sz w:val="23"/>
          <w:szCs w:val="23"/>
          <w:bdr w:val="none" w:sz="0" w:space="0" w:color="auto" w:frame="1"/>
          <w:lang w:val="fr-FR"/>
        </w:rPr>
        <w:object w:dxaOrig="3100" w:dyaOrig="620">
          <v:shape id="_x0000_i1039" type="#_x0000_t75" style="width:154.75pt;height:31.15pt" o:ole="">
            <v:imagedata r:id="rId37" o:title=""/>
          </v:shape>
          <o:OLEObject Type="Embed" ProgID="Equation.DSMT4" ShapeID="_x0000_i1039" DrawAspect="Content" ObjectID="_1752263808" r:id="rId38"/>
        </w:object>
      </w:r>
      <w:r>
        <w:rPr>
          <w:rStyle w:val="mjx-char"/>
          <w:rFonts w:ascii="MJXc-TeX-main-Rw" w:hAnsi="MJXc-TeX-main-Rw" w:cs="Arial"/>
          <w:color w:val="222222"/>
          <w:sz w:val="23"/>
          <w:szCs w:val="23"/>
          <w:bdr w:val="none" w:sz="0" w:space="0" w:color="auto" w:frame="1"/>
          <w:lang w:val="fr-FR"/>
        </w:rPr>
        <w:t xml:space="preserve"> </w:t>
      </w:r>
    </w:p>
    <w:p w:rsidR="00DB17CD" w:rsidRPr="00DB17CD" w:rsidRDefault="00DB17CD" w:rsidP="00DB17CD">
      <w:pPr>
        <w:shd w:val="clear" w:color="auto" w:fill="FFFFFF"/>
        <w:spacing w:after="161" w:line="236" w:lineRule="atLeast"/>
        <w:rPr>
          <w:rFonts w:eastAsia="Times New Roman" w:cs="Times New Roman"/>
          <w:color w:val="333333"/>
          <w:szCs w:val="26"/>
          <w:lang w:eastAsia="vi-VN"/>
        </w:rPr>
      </w:pPr>
    </w:p>
    <w:p w:rsidR="00B60A29" w:rsidRPr="00513331" w:rsidRDefault="00B60A29">
      <w:pPr>
        <w:rPr>
          <w:rFonts w:cs="Times New Roman"/>
          <w:szCs w:val="26"/>
        </w:rPr>
      </w:pPr>
    </w:p>
    <w:sectPr w:rsidR="00B60A29" w:rsidRPr="00513331" w:rsidSect="006F09DE">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AE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AFF" w:usb1="C000605B" w:usb2="00000029" w:usb3="00000000" w:csb0="000101FF" w:csb1="00000000"/>
  </w:font>
  <w:font w:name="MJXc-TeX-math-Iw">
    <w:altName w:val="Times New Roman"/>
    <w:panose1 w:val="00000000000000000000"/>
    <w:charset w:val="00"/>
    <w:family w:val="roman"/>
    <w:notTrueType/>
    <w:pitch w:val="default"/>
    <w:sig w:usb0="00000000" w:usb1="00000000" w:usb2="00000000" w:usb3="00000000" w:csb0="00000000" w:csb1="00000000"/>
  </w:font>
  <w:font w:name="MJXc-TeX-main-Rw">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0916CD"/>
    <w:multiLevelType w:val="hybridMultilevel"/>
    <w:tmpl w:val="B00E77EC"/>
    <w:lvl w:ilvl="0" w:tplc="D79ABFB8">
      <w:numFmt w:val="bullet"/>
      <w:lvlText w:val=""/>
      <w:lvlJc w:val="left"/>
      <w:pPr>
        <w:ind w:left="720" w:hanging="360"/>
      </w:pPr>
      <w:rPr>
        <w:rFonts w:ascii="Wingdings" w:eastAsia="Times New Roman" w:hAnsi="Wingdings"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20"/>
  <w:drawingGridHorizontalSpacing w:val="130"/>
  <w:displayHorizontalDrawingGridEvery w:val="2"/>
  <w:displayVerticalDrawingGridEvery w:val="2"/>
  <w:characterSpacingControl w:val="doNotCompress"/>
  <w:compat/>
  <w:rsids>
    <w:rsidRoot w:val="00DB17CD"/>
    <w:rsid w:val="000357C6"/>
    <w:rsid w:val="00235506"/>
    <w:rsid w:val="0047168A"/>
    <w:rsid w:val="00513331"/>
    <w:rsid w:val="00621667"/>
    <w:rsid w:val="006350CD"/>
    <w:rsid w:val="006F09DE"/>
    <w:rsid w:val="007E351F"/>
    <w:rsid w:val="008A022F"/>
    <w:rsid w:val="008A1009"/>
    <w:rsid w:val="008B7A9C"/>
    <w:rsid w:val="00966840"/>
    <w:rsid w:val="00AF434E"/>
    <w:rsid w:val="00B60A29"/>
    <w:rsid w:val="00DB17CD"/>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A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17CD"/>
    <w:pPr>
      <w:spacing w:before="100" w:beforeAutospacing="1" w:after="100" w:afterAutospacing="1" w:line="240" w:lineRule="auto"/>
    </w:pPr>
    <w:rPr>
      <w:rFonts w:eastAsia="Times New Roman" w:cs="Times New Roman"/>
      <w:sz w:val="24"/>
      <w:szCs w:val="24"/>
      <w:lang w:eastAsia="vi-VN"/>
    </w:rPr>
  </w:style>
  <w:style w:type="character" w:styleId="Strong">
    <w:name w:val="Strong"/>
    <w:basedOn w:val="DefaultParagraphFont"/>
    <w:uiPriority w:val="22"/>
    <w:qFormat/>
    <w:rsid w:val="00DB17CD"/>
    <w:rPr>
      <w:b/>
      <w:bCs/>
    </w:rPr>
  </w:style>
  <w:style w:type="paragraph" w:styleId="BalloonText">
    <w:name w:val="Balloon Text"/>
    <w:basedOn w:val="Normal"/>
    <w:link w:val="BalloonTextChar"/>
    <w:uiPriority w:val="99"/>
    <w:semiHidden/>
    <w:unhideWhenUsed/>
    <w:rsid w:val="00DB1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7CD"/>
    <w:rPr>
      <w:rFonts w:ascii="Tahoma" w:hAnsi="Tahoma" w:cs="Tahoma"/>
      <w:sz w:val="16"/>
      <w:szCs w:val="16"/>
    </w:rPr>
  </w:style>
  <w:style w:type="paragraph" w:styleId="ListParagraph">
    <w:name w:val="List Paragraph"/>
    <w:basedOn w:val="Normal"/>
    <w:uiPriority w:val="34"/>
    <w:qFormat/>
    <w:rsid w:val="00235506"/>
    <w:pPr>
      <w:ind w:left="720"/>
      <w:contextualSpacing/>
    </w:pPr>
  </w:style>
  <w:style w:type="character" w:customStyle="1" w:styleId="mjx-char">
    <w:name w:val="mjx-char"/>
    <w:basedOn w:val="DefaultParagraphFont"/>
    <w:rsid w:val="000357C6"/>
  </w:style>
  <w:style w:type="character" w:customStyle="1" w:styleId="mjxassistivemathml">
    <w:name w:val="mjx_assistive_mathml"/>
    <w:basedOn w:val="DefaultParagraphFont"/>
    <w:rsid w:val="000357C6"/>
  </w:style>
  <w:style w:type="character" w:styleId="Emphasis">
    <w:name w:val="Emphasis"/>
    <w:basedOn w:val="DefaultParagraphFont"/>
    <w:uiPriority w:val="20"/>
    <w:qFormat/>
    <w:rsid w:val="000357C6"/>
    <w:rPr>
      <w:i/>
      <w:iCs/>
    </w:rPr>
  </w:style>
</w:styles>
</file>

<file path=word/webSettings.xml><?xml version="1.0" encoding="utf-8"?>
<w:webSettings xmlns:r="http://schemas.openxmlformats.org/officeDocument/2006/relationships" xmlns:w="http://schemas.openxmlformats.org/wordprocessingml/2006/main">
  <w:divs>
    <w:div w:id="523177009">
      <w:bodyDiv w:val="1"/>
      <w:marLeft w:val="0"/>
      <w:marRight w:val="0"/>
      <w:marTop w:val="0"/>
      <w:marBottom w:val="0"/>
      <w:divBdr>
        <w:top w:val="none" w:sz="0" w:space="0" w:color="auto"/>
        <w:left w:val="none" w:sz="0" w:space="0" w:color="auto"/>
        <w:bottom w:val="none" w:sz="0" w:space="0" w:color="auto"/>
        <w:right w:val="none" w:sz="0" w:space="0" w:color="auto"/>
      </w:divBdr>
    </w:div>
    <w:div w:id="780758912">
      <w:bodyDiv w:val="1"/>
      <w:marLeft w:val="0"/>
      <w:marRight w:val="0"/>
      <w:marTop w:val="0"/>
      <w:marBottom w:val="0"/>
      <w:divBdr>
        <w:top w:val="none" w:sz="0" w:space="0" w:color="auto"/>
        <w:left w:val="none" w:sz="0" w:space="0" w:color="auto"/>
        <w:bottom w:val="none" w:sz="0" w:space="0" w:color="auto"/>
        <w:right w:val="none" w:sz="0" w:space="0" w:color="auto"/>
      </w:divBdr>
      <w:divsChild>
        <w:div w:id="1459567094">
          <w:marLeft w:val="0"/>
          <w:marRight w:val="0"/>
          <w:marTop w:val="0"/>
          <w:marBottom w:val="161"/>
          <w:divBdr>
            <w:top w:val="none" w:sz="0" w:space="0" w:color="auto"/>
            <w:left w:val="none" w:sz="0" w:space="0" w:color="auto"/>
            <w:bottom w:val="none" w:sz="0" w:space="0" w:color="auto"/>
            <w:right w:val="none" w:sz="0" w:space="0" w:color="auto"/>
          </w:divBdr>
        </w:div>
      </w:divsChild>
    </w:div>
    <w:div w:id="1082918260">
      <w:bodyDiv w:val="1"/>
      <w:marLeft w:val="0"/>
      <w:marRight w:val="0"/>
      <w:marTop w:val="0"/>
      <w:marBottom w:val="0"/>
      <w:divBdr>
        <w:top w:val="none" w:sz="0" w:space="0" w:color="auto"/>
        <w:left w:val="none" w:sz="0" w:space="0" w:color="auto"/>
        <w:bottom w:val="none" w:sz="0" w:space="0" w:color="auto"/>
        <w:right w:val="none" w:sz="0" w:space="0" w:color="auto"/>
      </w:divBdr>
      <w:divsChild>
        <w:div w:id="2040009424">
          <w:marLeft w:val="0"/>
          <w:marRight w:val="0"/>
          <w:marTop w:val="0"/>
          <w:marBottom w:val="161"/>
          <w:divBdr>
            <w:top w:val="none" w:sz="0" w:space="0" w:color="auto"/>
            <w:left w:val="none" w:sz="0" w:space="0" w:color="auto"/>
            <w:bottom w:val="none" w:sz="0" w:space="0" w:color="auto"/>
            <w:right w:val="none" w:sz="0" w:space="0" w:color="auto"/>
          </w:divBdr>
        </w:div>
      </w:divsChild>
    </w:div>
    <w:div w:id="180888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5.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398</Words>
  <Characters>2269</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2023-07-30T13:57:00Z</dcterms:created>
  <dcterms:modified xsi:type="dcterms:W3CDTF">2023-07-30T16:09:00Z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