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442A0">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4579EC">
        <w:rPr>
          <w:rFonts w:ascii="Palatino Linotype" w:hAnsi="Palatino Linotype"/>
          <w:b/>
          <w:color w:val="C00000"/>
          <w:sz w:val="58"/>
          <w:szCs w:val="24"/>
        </w:rPr>
        <w:t>M</w:t>
      </w:r>
      <w:r w:rsidR="00F51F40">
        <w:rPr>
          <w:rFonts w:ascii="Palatino Linotype" w:hAnsi="Palatino Linotype"/>
          <w:b/>
          <w:color w:val="C00000"/>
          <w:sz w:val="58"/>
          <w:szCs w:val="24"/>
        </w:rPr>
        <w:t>ỐI LIÊN HỆ GIỮA CÁC HỢP CHẤT VÔ CƠ</w:t>
      </w:r>
      <w:bookmarkStart w:id="0" w:name="_GoBack"/>
      <w:bookmarkEnd w:id="0"/>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Default="00C83737" w:rsidP="00A56370">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E5412D" w:rsidRPr="00E10BF2">
        <w:rPr>
          <w:rFonts w:ascii="Palatino Linotype" w:hAnsi="Palatino Linotype" w:cs="Times New Roman"/>
          <w:b/>
          <w:color w:val="000000"/>
          <w:sz w:val="24"/>
          <w:szCs w:val="24"/>
          <w:lang w:val="nl-NL"/>
        </w:rPr>
        <w:t>.</w:t>
      </w:r>
      <w:r w:rsidR="00565ED6"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Phân loại các hợp chất vô cơ</w:t>
      </w:r>
      <w:r w:rsidR="00565ED6" w:rsidRPr="00E5412D">
        <w:rPr>
          <w:rFonts w:ascii="Palatino Linotype" w:hAnsi="Palatino Linotype" w:cs="Times New Roman"/>
          <w:b/>
          <w:color w:val="000000"/>
          <w:sz w:val="24"/>
          <w:szCs w:val="24"/>
          <w:lang w:val="nl-NL"/>
        </w:rPr>
        <w:t xml:space="preserve"> </w:t>
      </w:r>
    </w:p>
    <w:p w:rsidR="00C83737" w:rsidRDefault="00C83737" w:rsidP="00C83737">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E10BF2">
        <w:rPr>
          <w:rFonts w:ascii="Palatino Linotype" w:hAnsi="Palatino Linotype" w:cs="Times New Roman"/>
          <w:b/>
          <w:color w:val="000000"/>
          <w:sz w:val="24"/>
          <w:szCs w:val="24"/>
          <w:lang w:val="nl-NL"/>
        </w:rPr>
        <w:t>.</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 xml:space="preserve">Chuyển hóa giữa </w:t>
      </w:r>
      <w:r>
        <w:rPr>
          <w:rFonts w:ascii="Palatino Linotype" w:hAnsi="Palatino Linotype" w:cs="Times New Roman"/>
          <w:b/>
          <w:color w:val="000000"/>
          <w:sz w:val="24"/>
          <w:szCs w:val="24"/>
          <w:lang w:val="nl-NL"/>
        </w:rPr>
        <w:t>các hợp chất vô cơ</w:t>
      </w:r>
      <w:r w:rsidRPr="00E5412D">
        <w:rPr>
          <w:rFonts w:ascii="Palatino Linotype" w:hAnsi="Palatino Linotype" w:cs="Times New Roman"/>
          <w:b/>
          <w:color w:val="000000"/>
          <w:sz w:val="24"/>
          <w:szCs w:val="24"/>
          <w:lang w:val="nl-NL"/>
        </w:rPr>
        <w:t xml:space="preserve"> </w:t>
      </w:r>
    </w:p>
    <w:p w:rsidR="00C83737" w:rsidRDefault="00C83737" w:rsidP="00C83737">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3</w:t>
      </w:r>
      <w:r w:rsidRPr="00E10BF2">
        <w:rPr>
          <w:rFonts w:ascii="Palatino Linotype" w:hAnsi="Palatino Linotype" w:cs="Times New Roman"/>
          <w:b/>
          <w:color w:val="000000"/>
          <w:sz w:val="24"/>
          <w:szCs w:val="24"/>
          <w:lang w:val="nl-NL"/>
        </w:rPr>
        <w:t>.</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Phân bón hóa học</w:t>
      </w:r>
    </w:p>
    <w:p w:rsidR="00E10BF2" w:rsidRPr="00BD0AA3" w:rsidRDefault="00C83737" w:rsidP="00A56370">
      <w:pPr>
        <w:spacing w:after="0" w:line="240" w:lineRule="auto"/>
        <w:ind w:left="142"/>
        <w:rPr>
          <w:rFonts w:ascii="Palatino Linotype" w:hAnsi="Palatino Linotype"/>
          <w:b/>
          <w:sz w:val="24"/>
          <w:szCs w:val="24"/>
        </w:rPr>
      </w:pPr>
      <w:r>
        <w:rPr>
          <w:rFonts w:ascii="Palatino Linotype" w:hAnsi="Palatino Linotype"/>
          <w:b/>
          <w:sz w:val="24"/>
          <w:szCs w:val="24"/>
        </w:rPr>
        <w:t>3</w:t>
      </w:r>
      <w:r w:rsidR="00E10BF2">
        <w:rPr>
          <w:rFonts w:ascii="Palatino Linotype" w:hAnsi="Palatino Linotype"/>
          <w:b/>
          <w:sz w:val="24"/>
          <w:szCs w:val="24"/>
        </w:rPr>
        <w:t>.1</w:t>
      </w:r>
      <w:r w:rsidR="00E10BF2" w:rsidRPr="00BD0AA3">
        <w:rPr>
          <w:rFonts w:ascii="Palatino Linotype" w:hAnsi="Palatino Linotype"/>
          <w:b/>
          <w:sz w:val="24"/>
          <w:szCs w:val="24"/>
        </w:rPr>
        <w:t xml:space="preserve"> </w:t>
      </w:r>
      <w:r>
        <w:rPr>
          <w:rFonts w:ascii="Palatino Linotype" w:hAnsi="Palatino Linotype"/>
          <w:b/>
          <w:sz w:val="24"/>
          <w:szCs w:val="24"/>
        </w:rPr>
        <w:t>Phân bón đơn</w:t>
      </w:r>
    </w:p>
    <w:p w:rsidR="00C83737" w:rsidRPr="00BD0AA3" w:rsidRDefault="00C83737" w:rsidP="00C83737">
      <w:pPr>
        <w:spacing w:after="0" w:line="240" w:lineRule="auto"/>
        <w:ind w:left="142"/>
        <w:rPr>
          <w:rFonts w:ascii="Palatino Linotype" w:hAnsi="Palatino Linotype"/>
          <w:b/>
          <w:sz w:val="24"/>
          <w:szCs w:val="24"/>
        </w:rPr>
      </w:pPr>
      <w:r>
        <w:rPr>
          <w:rFonts w:ascii="Palatino Linotype" w:hAnsi="Palatino Linotype"/>
          <w:b/>
          <w:sz w:val="24"/>
          <w:szCs w:val="24"/>
        </w:rPr>
        <w:t>3.</w:t>
      </w:r>
      <w:r>
        <w:rPr>
          <w:rFonts w:ascii="Palatino Linotype" w:hAnsi="Palatino Linotype"/>
          <w:b/>
          <w:sz w:val="24"/>
          <w:szCs w:val="24"/>
        </w:rPr>
        <w:t>2</w:t>
      </w:r>
      <w:r w:rsidRPr="00BD0AA3">
        <w:rPr>
          <w:rFonts w:ascii="Palatino Linotype" w:hAnsi="Palatino Linotype"/>
          <w:b/>
          <w:sz w:val="24"/>
          <w:szCs w:val="24"/>
        </w:rPr>
        <w:t xml:space="preserve"> </w:t>
      </w:r>
      <w:r>
        <w:rPr>
          <w:rFonts w:ascii="Palatino Linotype" w:hAnsi="Palatino Linotype"/>
          <w:b/>
          <w:sz w:val="24"/>
          <w:szCs w:val="24"/>
        </w:rPr>
        <w:t xml:space="preserve">Phân bón </w:t>
      </w:r>
      <w:r>
        <w:rPr>
          <w:rFonts w:ascii="Palatino Linotype" w:hAnsi="Palatino Linotype"/>
          <w:b/>
          <w:sz w:val="24"/>
          <w:szCs w:val="24"/>
        </w:rPr>
        <w:t>kép</w:t>
      </w:r>
    </w:p>
    <w:p w:rsidR="00C83737" w:rsidRPr="00BD0AA3" w:rsidRDefault="00C83737" w:rsidP="00C83737">
      <w:pPr>
        <w:spacing w:after="0" w:line="240" w:lineRule="auto"/>
        <w:ind w:left="142"/>
        <w:rPr>
          <w:rFonts w:ascii="Palatino Linotype" w:hAnsi="Palatino Linotype"/>
          <w:b/>
          <w:sz w:val="24"/>
          <w:szCs w:val="24"/>
        </w:rPr>
      </w:pPr>
      <w:r>
        <w:rPr>
          <w:rFonts w:ascii="Palatino Linotype" w:hAnsi="Palatino Linotype"/>
          <w:b/>
          <w:sz w:val="24"/>
          <w:szCs w:val="24"/>
        </w:rPr>
        <w:t>3.1</w:t>
      </w:r>
      <w:r w:rsidRPr="00BD0AA3">
        <w:rPr>
          <w:rFonts w:ascii="Palatino Linotype" w:hAnsi="Palatino Linotype"/>
          <w:b/>
          <w:sz w:val="24"/>
          <w:szCs w:val="24"/>
        </w:rPr>
        <w:t xml:space="preserve"> </w:t>
      </w:r>
      <w:r>
        <w:rPr>
          <w:rFonts w:ascii="Palatino Linotype" w:hAnsi="Palatino Linotype"/>
          <w:b/>
          <w:sz w:val="24"/>
          <w:szCs w:val="24"/>
        </w:rPr>
        <w:t xml:space="preserve">Phân bón </w:t>
      </w:r>
      <w:r>
        <w:rPr>
          <w:rFonts w:ascii="Palatino Linotype" w:hAnsi="Palatino Linotype"/>
          <w:b/>
          <w:sz w:val="24"/>
          <w:szCs w:val="24"/>
        </w:rPr>
        <w:t>vi lượng</w:t>
      </w:r>
    </w:p>
    <w:p w:rsidR="00586951" w:rsidRDefault="00586951" w:rsidP="00586951">
      <w:pPr>
        <w:spacing w:after="0" w:line="240" w:lineRule="auto"/>
        <w:ind w:left="142"/>
        <w:rPr>
          <w:rFonts w:ascii="Palatino Linotype" w:hAnsi="Palatino Linotype" w:cs="Times New Roman"/>
          <w:b/>
          <w:color w:val="000000"/>
          <w:sz w:val="24"/>
          <w:szCs w:val="24"/>
          <w:lang w:val="nl-NL"/>
        </w:rPr>
      </w:pPr>
    </w:p>
    <w:p w:rsidR="00C003E2" w:rsidRDefault="00C003E2" w:rsidP="00586951">
      <w:pPr>
        <w:spacing w:after="0" w:line="240" w:lineRule="auto"/>
        <w:ind w:left="142"/>
        <w:rPr>
          <w:rFonts w:ascii="Palatino Linotype" w:hAnsi="Palatino Linotype" w:cs="Times New Roman"/>
          <w:b/>
          <w:color w:val="000000"/>
          <w:sz w:val="24"/>
          <w:szCs w:val="24"/>
          <w:lang w:val="nl-NL"/>
        </w:rPr>
      </w:pPr>
    </w:p>
    <w:p w:rsidR="00586951" w:rsidRPr="00A57E34" w:rsidRDefault="00586951" w:rsidP="00586951">
      <w:pPr>
        <w:spacing w:after="0" w:line="240" w:lineRule="auto"/>
        <w:ind w:left="142"/>
        <w:jc w:val="center"/>
        <w:rPr>
          <w:rFonts w:ascii="Palatino Linotype" w:eastAsia="Times New Roman" w:hAnsi="Palatino Linotype" w:cs="Times New Roman"/>
          <w:sz w:val="24"/>
          <w:szCs w:val="24"/>
        </w:rPr>
      </w:pPr>
    </w:p>
    <w:p w:rsidR="00586951" w:rsidRPr="00D6654B" w:rsidRDefault="00586951" w:rsidP="00D6654B">
      <w:pPr>
        <w:spacing w:after="0" w:line="240" w:lineRule="auto"/>
        <w:ind w:firstLine="142"/>
        <w:jc w:val="both"/>
        <w:rPr>
          <w:rFonts w:ascii="Palatino Linotype" w:hAnsi="Palatino Linotype"/>
          <w:sz w:val="24"/>
          <w:szCs w:val="24"/>
        </w:rPr>
      </w:pPr>
    </w:p>
    <w:p w:rsidR="007D51B8" w:rsidRPr="00241DB5" w:rsidRDefault="007D51B8" w:rsidP="00A56370">
      <w:pPr>
        <w:spacing w:after="0" w:line="360" w:lineRule="auto"/>
        <w:ind w:left="357"/>
        <w:jc w:val="center"/>
        <w:rPr>
          <w:rFonts w:ascii="Palatino Linotype" w:hAnsi="Palatino Linotype"/>
          <w:i/>
          <w:sz w:val="24"/>
          <w:szCs w:val="24"/>
        </w:rPr>
      </w:pPr>
      <w:r w:rsidRPr="00241DB5">
        <w:rPr>
          <w:rFonts w:ascii="Palatino Linotype" w:hAnsi="Palatino Linotype"/>
          <w:i/>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C429F" w:rsidRPr="006067D7" w:rsidRDefault="00EC429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C429F" w:rsidRPr="006067D7" w:rsidRDefault="00EC429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C429F" w:rsidRPr="00A51940" w:rsidRDefault="00EC429F"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C429F" w:rsidRPr="00A51940" w:rsidRDefault="00EC429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C429F" w:rsidRPr="003A7F7D" w:rsidRDefault="00EC429F"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C429F" w:rsidRPr="003A7F7D" w:rsidRDefault="00EC429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sz w:val="24"/>
          <w:szCs w:val="24"/>
        </w:rPr>
        <w:t xml:space="preserve">Khi ngâm quả trứng chín </w:t>
      </w:r>
      <w:r w:rsidR="00456747">
        <w:rPr>
          <w:rFonts w:ascii="Palatino Linotype" w:hAnsi="Palatino Linotype"/>
          <w:sz w:val="24"/>
          <w:szCs w:val="24"/>
        </w:rPr>
        <w:t xml:space="preserve">chưa bóc vỏ </w:t>
      </w:r>
      <w:r w:rsidRPr="00FA1085">
        <w:rPr>
          <w:rFonts w:ascii="Palatino Linotype" w:hAnsi="Palatino Linotype"/>
          <w:sz w:val="24"/>
          <w:szCs w:val="24"/>
        </w:rPr>
        <w:t>vào cốc đựng dung dịch axit clohidric thì điều gì sẽ xảy ra? Hãy giải thích và viết phương trình hoá học của phản ứng (nếu có).</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Hiện tượng: Có khí thoát ra từ vỏ quả trứng, vỏ quả trứng tan dần.</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Giải thích và phương trình hóa học</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Thành phần chính của vỏ quả trứng là canxi cacbonat </w:t>
      </w:r>
      <w:r w:rsidRPr="00FA1085">
        <w:rPr>
          <w:rFonts w:ascii="Palatino Linotype" w:hAnsi="Palatino Linotype"/>
          <w:position w:val="-14"/>
          <w:sz w:val="24"/>
          <w:szCs w:val="24"/>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0.05pt" o:ole="">
            <v:imagedata r:id="rId6" o:title=""/>
          </v:shape>
          <o:OLEObject Type="Embed" ProgID="Equation.DSMT4" ShapeID="_x0000_i1025" DrawAspect="Content" ObjectID="_1659354940" r:id="rId7"/>
        </w:object>
      </w:r>
      <w:r>
        <w:rPr>
          <w:rFonts w:ascii="Palatino Linotype" w:hAnsi="Palatino Linotype"/>
          <w:sz w:val="24"/>
          <w:szCs w:val="24"/>
        </w:rPr>
        <w:t xml:space="preserve"> </w:t>
      </w:r>
    </w:p>
    <w:p w:rsidR="00FA1085" w:rsidRPr="00FA1085" w:rsidRDefault="00FA1085" w:rsidP="00FA1085">
      <w:pPr>
        <w:pStyle w:val="ListParagraph"/>
        <w:jc w:val="both"/>
        <w:rPr>
          <w:rFonts w:ascii="Palatino Linotype" w:hAnsi="Palatino Linotype"/>
          <w:sz w:val="24"/>
          <w:szCs w:val="24"/>
        </w:rPr>
      </w:pPr>
      <w:r w:rsidRPr="00FA1085">
        <w:rPr>
          <w:rFonts w:ascii="Palatino Linotype" w:hAnsi="Palatino Linotype"/>
          <w:sz w:val="24"/>
          <w:szCs w:val="24"/>
        </w:rPr>
        <w:t xml:space="preserve">+ Canxi cacbonat trong vỏ trứng tác dụng với axit clohidric thu được khí cacbonic </w:t>
      </w:r>
      <w:r w:rsidRPr="00FA1085">
        <w:rPr>
          <w:rFonts w:ascii="Palatino Linotype" w:hAnsi="Palatino Linotype"/>
          <w:position w:val="-14"/>
          <w:sz w:val="24"/>
          <w:szCs w:val="24"/>
        </w:rPr>
        <w:object w:dxaOrig="680" w:dyaOrig="400">
          <v:shape id="_x0000_i1026" type="#_x0000_t75" style="width:33.8pt;height:20.05pt" o:ole="">
            <v:imagedata r:id="rId8" o:title=""/>
          </v:shape>
          <o:OLEObject Type="Embed" ProgID="Equation.DSMT4" ShapeID="_x0000_i1026" DrawAspect="Content" ObjectID="_1659354941" r:id="rId9"/>
        </w:object>
      </w:r>
      <w:r>
        <w:rPr>
          <w:rFonts w:ascii="Palatino Linotype" w:hAnsi="Palatino Linotype"/>
          <w:sz w:val="24"/>
          <w:szCs w:val="24"/>
        </w:rPr>
        <w:t xml:space="preserve"> </w:t>
      </w:r>
      <w:r w:rsidRPr="00FA1085">
        <w:rPr>
          <w:rFonts w:ascii="Palatino Linotype" w:hAnsi="Palatino Linotype"/>
          <w:sz w:val="24"/>
          <w:szCs w:val="24"/>
        </w:rPr>
        <w:t xml:space="preserve"> thoát ra</w:t>
      </w:r>
      <w:r>
        <w:rPr>
          <w:rFonts w:ascii="Palatino Linotype" w:hAnsi="Palatino Linotype"/>
          <w:sz w:val="24"/>
          <w:szCs w:val="24"/>
        </w:rPr>
        <w:t>.</w:t>
      </w:r>
    </w:p>
    <w:p w:rsidR="00FA1085" w:rsidRDefault="00FA1085" w:rsidP="00FA1085">
      <w:pPr>
        <w:pStyle w:val="ListParagraph"/>
        <w:jc w:val="both"/>
        <w:rPr>
          <w:rFonts w:ascii="Palatino Linotype" w:hAnsi="Palatino Linotype"/>
          <w:sz w:val="24"/>
          <w:szCs w:val="24"/>
        </w:rPr>
      </w:pPr>
      <w:r w:rsidRPr="00FA1085">
        <w:rPr>
          <w:rFonts w:ascii="Palatino Linotype" w:hAnsi="Palatino Linotype"/>
          <w:position w:val="-12"/>
          <w:sz w:val="24"/>
          <w:szCs w:val="24"/>
        </w:rPr>
        <w:object w:dxaOrig="3920" w:dyaOrig="380">
          <v:shape id="_x0000_i1027" type="#_x0000_t75" style="width:195.95pt;height:18.8pt" o:ole="">
            <v:imagedata r:id="rId10" o:title=""/>
          </v:shape>
          <o:OLEObject Type="Embed" ProgID="Equation.DSMT4" ShapeID="_x0000_i1027" DrawAspect="Content" ObjectID="_1659354942" r:id="rId11"/>
        </w:object>
      </w:r>
      <w:r>
        <w:rPr>
          <w:rFonts w:ascii="Palatino Linotype" w:hAnsi="Palatino Linotype"/>
          <w:sz w:val="24"/>
          <w:szCs w:val="24"/>
        </w:rPr>
        <w:t xml:space="preserve"> </w:t>
      </w:r>
    </w:p>
    <w:p w:rsidR="00FA1085" w:rsidRPr="00FA1085" w:rsidRDefault="00FA1085" w:rsidP="00FA1085">
      <w:pPr>
        <w:pStyle w:val="ListParagraph"/>
        <w:numPr>
          <w:ilvl w:val="0"/>
          <w:numId w:val="14"/>
        </w:numPr>
        <w:ind w:hanging="720"/>
        <w:jc w:val="both"/>
        <w:rPr>
          <w:rFonts w:ascii="Palatino Linotype" w:hAnsi="Palatino Linotype"/>
          <w:sz w:val="24"/>
          <w:szCs w:val="24"/>
        </w:rPr>
      </w:pPr>
      <w:r w:rsidRPr="00FA1085">
        <w:rPr>
          <w:rFonts w:ascii="Palatino Linotype" w:hAnsi="Palatino Linotype" w:cs="Tahoma"/>
          <w:color w:val="000000"/>
          <w:sz w:val="24"/>
          <w:szCs w:val="24"/>
        </w:rPr>
        <w:t xml:space="preserve">Có 3 lọ không nhãn, mỗi lọ đựng một dung dịch muối: </w:t>
      </w:r>
      <w:r w:rsidRPr="00FA1085">
        <w:rPr>
          <w:rFonts w:ascii="Palatino Linotype" w:hAnsi="Palatino Linotype" w:cs="Tahoma"/>
          <w:color w:val="000000"/>
          <w:position w:val="-12"/>
          <w:sz w:val="24"/>
          <w:szCs w:val="24"/>
        </w:rPr>
        <w:object w:dxaOrig="2280" w:dyaOrig="360">
          <v:shape id="_x0000_i1028" type="#_x0000_t75" style="width:113.95pt;height:18.15pt" o:ole="">
            <v:imagedata r:id="rId12" o:title=""/>
          </v:shape>
          <o:OLEObject Type="Embed" ProgID="Equation.DSMT4" ShapeID="_x0000_i1028" DrawAspect="Content" ObjectID="_1659354943" r:id="rId13"/>
        </w:object>
      </w:r>
      <w:r>
        <w:rPr>
          <w:rFonts w:ascii="Palatino Linotype" w:hAnsi="Palatino Linotype" w:cs="Tahoma"/>
          <w:color w:val="000000"/>
          <w:sz w:val="24"/>
          <w:szCs w:val="24"/>
        </w:rPr>
        <w:t xml:space="preserve"> </w:t>
      </w:r>
      <w:r w:rsidRPr="00FA1085">
        <w:rPr>
          <w:rFonts w:ascii="Palatino Linotype" w:hAnsi="Palatino Linotype" w:cs="Tahoma"/>
          <w:color w:val="000000"/>
          <w:sz w:val="24"/>
          <w:szCs w:val="24"/>
        </w:rPr>
        <w:t>Hãy dùng những dung dịch có sẵn trong phòng thí nghiệm để nhận biết chất đựng trong mỗi lọ. Viết các phương trình hóa học.</w:t>
      </w:r>
    </w:p>
    <w:p w:rsidR="00FA1085" w:rsidRDefault="00FA1085" w:rsidP="00FA1085">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1:</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Cho dung dịch </w:t>
      </w:r>
      <w:r w:rsidRPr="00FA1085">
        <w:rPr>
          <w:rFonts w:ascii="Palatino Linotype" w:eastAsia="Times New Roman" w:hAnsi="Palatino Linotype" w:cs="Tahoma"/>
          <w:color w:val="000000"/>
          <w:position w:val="-6"/>
          <w:sz w:val="24"/>
          <w:szCs w:val="24"/>
        </w:rPr>
        <w:object w:dxaOrig="740" w:dyaOrig="279">
          <v:shape id="_x0000_i1029" type="#_x0000_t75" style="width:36.95pt;height:13.75pt" o:ole="">
            <v:imagedata r:id="rId14" o:title=""/>
          </v:shape>
          <o:OLEObject Type="Embed" ProgID="Equation.DSMT4" ShapeID="_x0000_i1029" DrawAspect="Content" ObjectID="_1659354944" r:id="rId15"/>
        </w:object>
      </w:r>
      <w:r>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vào ba ống nghiệm chứa các muối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nào cho kết tủa màu xanh lam là </w:t>
      </w:r>
      <w:r w:rsidRPr="00FA1085">
        <w:rPr>
          <w:rFonts w:ascii="Palatino Linotype" w:eastAsia="Times New Roman" w:hAnsi="Palatino Linotype" w:cs="Tahoma"/>
          <w:color w:val="000000"/>
          <w:position w:val="-12"/>
          <w:sz w:val="24"/>
          <w:szCs w:val="24"/>
        </w:rPr>
        <w:object w:dxaOrig="700" w:dyaOrig="360">
          <v:shape id="_x0000_i1030" type="#_x0000_t75" style="width:35.05pt;height:18.15pt" o:ole="">
            <v:imagedata r:id="rId16" o:title=""/>
          </v:shape>
          <o:OLEObject Type="Embed" ProgID="Equation.DSMT4" ShapeID="_x0000_i1030" DrawAspect="Content" ObjectID="_1659354945" r:id="rId17"/>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cho kết tủa trắng sau chuyển thành màu đen là </w:t>
      </w:r>
      <w:r w:rsidRPr="00FA1085">
        <w:rPr>
          <w:rFonts w:ascii="Palatino Linotype" w:eastAsia="Times New Roman" w:hAnsi="Palatino Linotype" w:cs="Tahoma"/>
          <w:color w:val="000000"/>
          <w:position w:val="-12"/>
          <w:sz w:val="24"/>
          <w:szCs w:val="24"/>
        </w:rPr>
        <w:object w:dxaOrig="760" w:dyaOrig="360">
          <v:shape id="_x0000_i1031" type="#_x0000_t75" style="width:38.2pt;height:18.15pt" o:ole="">
            <v:imagedata r:id="rId18" o:title=""/>
          </v:shape>
          <o:OLEObject Type="Embed" ProgID="Equation.DSMT4" ShapeID="_x0000_i1031" DrawAspect="Content" ObjectID="_1659354946" r:id="rId19"/>
        </w:objec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Chất trong ống nghiệm còn lại không có hiện tượng gì là </w:t>
      </w:r>
      <w:r w:rsidRPr="00FA1085">
        <w:rPr>
          <w:rFonts w:ascii="Palatino Linotype" w:eastAsia="Times New Roman" w:hAnsi="Palatino Linotype" w:cs="Tahoma"/>
          <w:color w:val="000000"/>
          <w:position w:val="-6"/>
          <w:sz w:val="24"/>
          <w:szCs w:val="24"/>
        </w:rPr>
        <w:object w:dxaOrig="639" w:dyaOrig="279">
          <v:shape id="_x0000_i1032" type="#_x0000_t75" style="width:31.95pt;height:13.75pt" o:ole="">
            <v:imagedata r:id="rId20" o:title=""/>
          </v:shape>
          <o:OLEObject Type="Embed" ProgID="Equation.DSMT4" ShapeID="_x0000_i1032" DrawAspect="Content" ObjectID="_1659354947" r:id="rId2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Phương trình phản ứng:</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4"/>
          <w:sz w:val="24"/>
          <w:szCs w:val="24"/>
        </w:rPr>
        <w:object w:dxaOrig="4220" w:dyaOrig="400">
          <v:shape id="_x0000_i1033" type="#_x0000_t75" style="width:211pt;height:20.05pt" o:ole="">
            <v:imagedata r:id="rId22" o:title=""/>
          </v:shape>
          <o:OLEObject Type="Embed" ProgID="Equation.DSMT4" ShapeID="_x0000_i1033" DrawAspect="Content" ObjectID="_1659354948" r:id="rId23"/>
        </w:object>
      </w:r>
      <w:r>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position w:val="-12"/>
          <w:sz w:val="24"/>
          <w:szCs w:val="24"/>
        </w:rPr>
        <w:object w:dxaOrig="4880" w:dyaOrig="380">
          <v:shape id="_x0000_i1034" type="#_x0000_t75" style="width:244.15pt;height:18.8pt" o:ole="">
            <v:imagedata r:id="rId24" o:title=""/>
          </v:shape>
          <o:OLEObject Type="Embed" ProgID="Equation.DSMT4" ShapeID="_x0000_i1034" DrawAspect="Content" ObjectID="_1659354949" r:id="rId25"/>
        </w:object>
      </w:r>
      <w:r w:rsidR="00FA1085">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b/>
          <w:bCs/>
          <w:color w:val="000000"/>
          <w:sz w:val="24"/>
          <w:szCs w:val="24"/>
        </w:rPr>
        <w:t>Cách 2:</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Trích mẫu thử và đánh số thứ tự</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620" w:dyaOrig="279">
          <v:shape id="_x0000_i1035" type="#_x0000_t75" style="width:31.3pt;height:13.75pt" o:ole="">
            <v:imagedata r:id="rId26" o:title=""/>
          </v:shape>
          <o:OLEObject Type="Embed" ProgID="Equation.DSMT4" ShapeID="_x0000_i1035" DrawAspect="Content" ObjectID="_1659354950" r:id="rId27"/>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có sẵn trong phòng thí nghiệm lần lượt cho vào từng mẫu thử trên:</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Có kết tủa trắng xuất hiện đó là sản phẩm của </w:t>
      </w:r>
      <w:r w:rsidR="000D6BDB" w:rsidRPr="000D6BDB">
        <w:rPr>
          <w:rFonts w:ascii="Palatino Linotype" w:eastAsia="Times New Roman" w:hAnsi="Palatino Linotype" w:cs="Tahoma"/>
          <w:color w:val="000000"/>
          <w:position w:val="-12"/>
          <w:sz w:val="24"/>
          <w:szCs w:val="24"/>
        </w:rPr>
        <w:object w:dxaOrig="760" w:dyaOrig="360">
          <v:shape id="_x0000_i1036" type="#_x0000_t75" style="width:38.2pt;height:18.15pt" o:ole="">
            <v:imagedata r:id="rId28" o:title=""/>
          </v:shape>
          <o:OLEObject Type="Embed" ProgID="Equation.DSMT4" ShapeID="_x0000_i1036" DrawAspect="Content" ObjectID="_1659354951" r:id="rId29"/>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2"/>
          <w:sz w:val="24"/>
          <w:szCs w:val="24"/>
        </w:rPr>
        <w:object w:dxaOrig="3480" w:dyaOrig="360">
          <v:shape id="_x0000_i1037" type="#_x0000_t75" style="width:174.05pt;height:18.15pt" o:ole="">
            <v:imagedata r:id="rId30" o:title=""/>
          </v:shape>
          <o:OLEObject Type="Embed" ProgID="Equation.DSMT4" ShapeID="_x0000_i1037" DrawAspect="Content" ObjectID="_1659354952" r:id="rId3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Không có hiện tượng gì là </w:t>
      </w:r>
      <w:r w:rsidR="000D6BDB" w:rsidRPr="000D6BDB">
        <w:rPr>
          <w:rFonts w:ascii="Palatino Linotype" w:eastAsia="Times New Roman" w:hAnsi="Palatino Linotype" w:cs="Tahoma"/>
          <w:color w:val="000000"/>
          <w:position w:val="-12"/>
          <w:sz w:val="24"/>
          <w:szCs w:val="24"/>
        </w:rPr>
        <w:object w:dxaOrig="700" w:dyaOrig="360">
          <v:shape id="_x0000_i1038" type="#_x0000_t75" style="width:35.05pt;height:18.15pt" o:ole="">
            <v:imagedata r:id="rId32" o:title=""/>
          </v:shape>
          <o:OLEObject Type="Embed" ProgID="Equation.DSMT4" ShapeID="_x0000_i1038" DrawAspect="Content" ObjectID="_1659354953" r:id="rId33"/>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và </w:t>
      </w:r>
      <w:r w:rsidR="000D6BDB" w:rsidRPr="000D6BDB">
        <w:rPr>
          <w:rFonts w:ascii="Palatino Linotype" w:eastAsia="Times New Roman" w:hAnsi="Palatino Linotype" w:cs="Tahoma"/>
          <w:color w:val="000000"/>
          <w:position w:val="-6"/>
          <w:sz w:val="24"/>
          <w:szCs w:val="24"/>
        </w:rPr>
        <w:object w:dxaOrig="620" w:dyaOrig="279">
          <v:shape id="_x0000_i1039" type="#_x0000_t75" style="width:31.3pt;height:13.75pt" o:ole="">
            <v:imagedata r:id="rId34" o:title=""/>
          </v:shape>
          <o:OLEObject Type="Embed" ProgID="Equation.DSMT4" ShapeID="_x0000_i1039" DrawAspect="Content" ObjectID="_1659354954" r:id="rId35"/>
        </w:object>
      </w:r>
      <w:r w:rsidR="000D6BDB">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Dùng dung dịch </w:t>
      </w:r>
      <w:r w:rsidR="000D6BDB" w:rsidRPr="000D6BDB">
        <w:rPr>
          <w:rFonts w:ascii="Palatino Linotype" w:eastAsia="Times New Roman" w:hAnsi="Palatino Linotype" w:cs="Tahoma"/>
          <w:color w:val="000000"/>
          <w:position w:val="-6"/>
          <w:sz w:val="24"/>
          <w:szCs w:val="24"/>
        </w:rPr>
        <w:object w:dxaOrig="740" w:dyaOrig="279">
          <v:shape id="_x0000_i1040" type="#_x0000_t75" style="width:36.95pt;height:13.75pt" o:ole="">
            <v:imagedata r:id="rId36" o:title=""/>
          </v:shape>
          <o:OLEObject Type="Embed" ProgID="Equation.DSMT4" ShapeID="_x0000_i1040" DrawAspect="Content" ObjectID="_1659354955" r:id="rId37"/>
        </w:object>
      </w:r>
      <w:r w:rsidR="000D6BDB">
        <w:rPr>
          <w:rFonts w:ascii="Palatino Linotype" w:eastAsia="Times New Roman" w:hAnsi="Palatino Linotype" w:cs="Tahoma"/>
          <w:color w:val="000000"/>
          <w:sz w:val="24"/>
          <w:szCs w:val="24"/>
        </w:rPr>
        <w:t xml:space="preserve"> </w:t>
      </w:r>
      <w:r w:rsidRPr="00FA1085">
        <w:rPr>
          <w:rFonts w:ascii="Palatino Linotype" w:eastAsia="Times New Roman" w:hAnsi="Palatino Linotype" w:cs="Tahoma"/>
          <w:color w:val="000000"/>
          <w:sz w:val="24"/>
          <w:szCs w:val="24"/>
        </w:rPr>
        <w:t xml:space="preserve"> có trong thí nghiệm, cho vào 2 mẫu còn lại</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mẫu nào có kết tủa đó là sản phẩm của </w:t>
      </w:r>
      <w:r w:rsidR="000D6BDB" w:rsidRPr="000D6BDB">
        <w:rPr>
          <w:rFonts w:ascii="Palatino Linotype" w:eastAsia="Times New Roman" w:hAnsi="Palatino Linotype" w:cs="Tahoma"/>
          <w:color w:val="000000"/>
          <w:position w:val="-12"/>
          <w:sz w:val="24"/>
          <w:szCs w:val="24"/>
        </w:rPr>
        <w:object w:dxaOrig="700" w:dyaOrig="360">
          <v:shape id="_x0000_i1041" type="#_x0000_t75" style="width:35.05pt;height:18.15pt" o:ole="">
            <v:imagedata r:id="rId38" o:title=""/>
          </v:shape>
          <o:OLEObject Type="Embed" ProgID="Equation.DSMT4" ShapeID="_x0000_i1041" DrawAspect="Content" ObjectID="_1659354956" r:id="rId39"/>
        </w:object>
      </w:r>
      <w:r w:rsidR="000D6BDB">
        <w:rPr>
          <w:rFonts w:ascii="Palatino Linotype" w:eastAsia="Times New Roman" w:hAnsi="Palatino Linotype" w:cs="Tahoma"/>
          <w:color w:val="000000"/>
          <w:sz w:val="24"/>
          <w:szCs w:val="24"/>
        </w:rPr>
        <w:t xml:space="preserve"> </w:t>
      </w:r>
    </w:p>
    <w:p w:rsidR="00FA1085" w:rsidRPr="00FA1085" w:rsidRDefault="000D6BDB" w:rsidP="00FA1085">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position w:val="-14"/>
          <w:sz w:val="24"/>
          <w:szCs w:val="24"/>
        </w:rPr>
        <w:object w:dxaOrig="3980" w:dyaOrig="400">
          <v:shape id="_x0000_i1042" type="#_x0000_t75" style="width:199.1pt;height:20.05pt" o:ole="">
            <v:imagedata r:id="rId40" o:title=""/>
          </v:shape>
          <o:OLEObject Type="Embed" ProgID="Equation.DSMT4" ShapeID="_x0000_i1042" DrawAspect="Content" ObjectID="_1659354957" r:id="rId41"/>
        </w:object>
      </w:r>
      <w:r>
        <w:rPr>
          <w:rFonts w:ascii="Palatino Linotype" w:eastAsia="Times New Roman" w:hAnsi="Palatino Linotype" w:cs="Tahoma"/>
          <w:color w:val="000000"/>
          <w:sz w:val="24"/>
          <w:szCs w:val="24"/>
        </w:rPr>
        <w:t xml:space="preserve"> </w:t>
      </w:r>
    </w:p>
    <w:p w:rsidR="00FA1085" w:rsidRPr="00FA1085" w:rsidRDefault="00FA1085" w:rsidP="00FA1085">
      <w:pPr>
        <w:pStyle w:val="ListParagraph"/>
        <w:jc w:val="both"/>
        <w:rPr>
          <w:rFonts w:ascii="Palatino Linotype" w:eastAsia="Times New Roman" w:hAnsi="Palatino Linotype" w:cs="Tahoma"/>
          <w:color w:val="000000"/>
          <w:sz w:val="24"/>
          <w:szCs w:val="24"/>
        </w:rPr>
      </w:pPr>
      <w:r w:rsidRPr="00FA1085">
        <w:rPr>
          <w:rFonts w:ascii="Palatino Linotype" w:eastAsia="Times New Roman" w:hAnsi="Palatino Linotype" w:cs="Tahoma"/>
          <w:color w:val="000000"/>
          <w:sz w:val="24"/>
          <w:szCs w:val="24"/>
        </w:rPr>
        <w:t xml:space="preserve">+ Còn lại là </w:t>
      </w:r>
      <w:r w:rsidR="000D6BDB" w:rsidRPr="000D6BDB">
        <w:rPr>
          <w:rFonts w:ascii="Palatino Linotype" w:eastAsia="Times New Roman" w:hAnsi="Palatino Linotype" w:cs="Tahoma"/>
          <w:color w:val="000000"/>
          <w:position w:val="-6"/>
          <w:sz w:val="24"/>
          <w:szCs w:val="24"/>
        </w:rPr>
        <w:object w:dxaOrig="620" w:dyaOrig="279">
          <v:shape id="_x0000_i1043" type="#_x0000_t75" style="width:31.3pt;height:13.75pt" o:ole="">
            <v:imagedata r:id="rId34" o:title=""/>
          </v:shape>
          <o:OLEObject Type="Embed" ProgID="Equation.DSMT4" ShapeID="_x0000_i1043" DrawAspect="Content" ObjectID="_1659354958" r:id="rId42"/>
        </w:object>
      </w:r>
    </w:p>
    <w:p w:rsidR="000D6BDB" w:rsidRPr="000D6BDB" w:rsidRDefault="000D6BDB" w:rsidP="000D6BDB">
      <w:pPr>
        <w:pStyle w:val="ListParagraph"/>
        <w:numPr>
          <w:ilvl w:val="0"/>
          <w:numId w:val="14"/>
        </w:numPr>
        <w:ind w:hanging="720"/>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lastRenderedPageBreak/>
        <w:t xml:space="preserve">Có những dung dịch muối sau: </w:t>
      </w:r>
      <w:r w:rsidRPr="000D6BDB">
        <w:rPr>
          <w:rFonts w:ascii="Palatino Linotype" w:eastAsia="Times New Roman" w:hAnsi="Palatino Linotype" w:cs="Tahoma"/>
          <w:color w:val="000000"/>
          <w:position w:val="-14"/>
          <w:sz w:val="24"/>
          <w:szCs w:val="24"/>
        </w:rPr>
        <w:object w:dxaOrig="1980" w:dyaOrig="400">
          <v:shape id="_x0000_i1044" type="#_x0000_t75" style="width:98.9pt;height:20.05pt" o:ole="">
            <v:imagedata r:id="rId43" o:title=""/>
          </v:shape>
          <o:OLEObject Type="Embed" ProgID="Equation.DSMT4" ShapeID="_x0000_i1044" DrawAspect="Content" ObjectID="_1659354959" r:id="rId44"/>
        </w:object>
      </w:r>
      <w:r>
        <w:rPr>
          <w:rFonts w:ascii="Palatino Linotype" w:eastAsia="Times New Roman" w:hAnsi="Palatino Linotype" w:cs="Tahoma"/>
          <w:color w:val="000000"/>
          <w:sz w:val="24"/>
          <w:szCs w:val="24"/>
        </w:rPr>
        <w:t xml:space="preserve"> </w:t>
      </w:r>
      <w:r w:rsidRPr="000D6BDB">
        <w:rPr>
          <w:rFonts w:ascii="Palatino Linotype" w:eastAsia="Times New Roman" w:hAnsi="Palatino Linotype" w:cs="Tahoma"/>
          <w:color w:val="000000"/>
          <w:sz w:val="24"/>
          <w:szCs w:val="24"/>
        </w:rPr>
        <w:t>Hãy cho biết muối nào có thể tác dụng với:</w:t>
      </w:r>
    </w:p>
    <w:p w:rsidR="000D6BDB" w:rsidRPr="000D6BDB" w:rsidRDefault="000D6BDB" w:rsidP="000D6BDB">
      <w:pPr>
        <w:pStyle w:val="ListParagraph"/>
        <w:tabs>
          <w:tab w:val="left" w:pos="3402"/>
          <w:tab w:val="left" w:pos="6237"/>
        </w:tabs>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xml:space="preserve">a) Dung dịch </w:t>
      </w:r>
      <w:r w:rsidRPr="000D6BDB">
        <w:rPr>
          <w:rFonts w:ascii="Palatino Linotype" w:eastAsia="Times New Roman" w:hAnsi="Palatino Linotype" w:cs="Tahoma"/>
          <w:color w:val="000000"/>
          <w:position w:val="-6"/>
          <w:sz w:val="24"/>
          <w:szCs w:val="24"/>
        </w:rPr>
        <w:object w:dxaOrig="740" w:dyaOrig="279">
          <v:shape id="_x0000_i1045" type="#_x0000_t75" style="width:36.95pt;height:13.75pt" o:ole="">
            <v:imagedata r:id="rId45" o:title=""/>
          </v:shape>
          <o:OLEObject Type="Embed" ProgID="Equation.DSMT4" ShapeID="_x0000_i1045" DrawAspect="Content" ObjectID="_1659354960" r:id="rId46"/>
        </w:object>
      </w:r>
      <w:r w:rsidRPr="000D6BDB">
        <w:rPr>
          <w:rFonts w:ascii="Palatino Linotype" w:eastAsia="Times New Roman" w:hAnsi="Palatino Linotype" w:cs="Tahoma"/>
          <w:color w:val="000000"/>
          <w:sz w:val="24"/>
          <w:szCs w:val="24"/>
        </w:rPr>
        <w:t>; </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b) Dung dịch </w:t>
      </w:r>
      <w:r w:rsidRPr="000D6BDB">
        <w:rPr>
          <w:rFonts w:ascii="Palatino Linotype" w:eastAsia="Times New Roman" w:hAnsi="Palatino Linotype" w:cs="Tahoma"/>
          <w:color w:val="000000"/>
          <w:position w:val="-6"/>
          <w:sz w:val="24"/>
          <w:szCs w:val="24"/>
        </w:rPr>
        <w:object w:dxaOrig="499" w:dyaOrig="279">
          <v:shape id="_x0000_i1046" type="#_x0000_t75" style="width:25.05pt;height:13.75pt" o:ole="">
            <v:imagedata r:id="rId47" o:title=""/>
          </v:shape>
          <o:OLEObject Type="Embed" ProgID="Equation.DSMT4" ShapeID="_x0000_i1046" DrawAspect="Content" ObjectID="_1659354961" r:id="rId48"/>
        </w:object>
      </w:r>
      <w:r>
        <w:rPr>
          <w:rFonts w:ascii="Palatino Linotype" w:eastAsia="Times New Roman" w:hAnsi="Palatino Linotype" w:cs="Tahoma"/>
          <w:color w:val="000000"/>
          <w:sz w:val="24"/>
          <w:szCs w:val="24"/>
        </w:rPr>
        <w:t>;</w:t>
      </w:r>
      <w:r>
        <w:rPr>
          <w:rFonts w:ascii="Palatino Linotype" w:eastAsia="Times New Roman" w:hAnsi="Palatino Linotype" w:cs="Tahoma"/>
          <w:color w:val="000000"/>
          <w:sz w:val="24"/>
          <w:szCs w:val="24"/>
        </w:rPr>
        <w:tab/>
      </w:r>
      <w:r w:rsidRPr="000D6BDB">
        <w:rPr>
          <w:rFonts w:ascii="Palatino Linotype" w:eastAsia="Times New Roman" w:hAnsi="Palatino Linotype" w:cs="Tahoma"/>
          <w:color w:val="000000"/>
          <w:sz w:val="24"/>
          <w:szCs w:val="24"/>
        </w:rPr>
        <w:t xml:space="preserve">c) Dung dịch </w:t>
      </w:r>
      <w:r w:rsidRPr="000D6BDB">
        <w:rPr>
          <w:rFonts w:ascii="Palatino Linotype" w:eastAsia="Times New Roman" w:hAnsi="Palatino Linotype" w:cs="Tahoma"/>
          <w:color w:val="000000"/>
          <w:position w:val="-12"/>
          <w:sz w:val="24"/>
          <w:szCs w:val="24"/>
        </w:rPr>
        <w:object w:dxaOrig="760" w:dyaOrig="360">
          <v:shape id="_x0000_i1047" type="#_x0000_t75" style="width:38.2pt;height:18.15pt" o:ole="">
            <v:imagedata r:id="rId49" o:title=""/>
          </v:shape>
          <o:OLEObject Type="Embed" ProgID="Equation.DSMT4" ShapeID="_x0000_i1047" DrawAspect="Content" ObjectID="_1659354962" r:id="rId50"/>
        </w:object>
      </w:r>
      <w:r w:rsidRPr="000D6BDB">
        <w:rPr>
          <w:rFonts w:ascii="Palatino Linotype" w:eastAsia="Times New Roman" w:hAnsi="Palatino Linotype" w:cs="Tahoma"/>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Nếu có phản ứng, hãy viết các phương trình hóa học.</w:t>
      </w:r>
    </w:p>
    <w:p w:rsidR="000D6BDB" w:rsidRPr="000D6BDB" w:rsidRDefault="000D6BDB" w:rsidP="000D6BDB">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Cả hai muối tác dụng với dung dịch NaOH vì sản phẩm tạo thành có Mg(OH)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Cu(OH)</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Mg(NO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2 </w:t>
      </w:r>
      <w:r w:rsidRPr="000D6BDB">
        <w:rPr>
          <w:rFonts w:ascii="Palatino Linotype" w:eastAsia="Times New Roman" w:hAnsi="Palatino Linotype" w:cs="Tahoma"/>
          <w:color w:val="000000"/>
          <w:sz w:val="24"/>
          <w:szCs w:val="24"/>
        </w:rPr>
        <w:t>+2NaOH</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2NaNO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 Mg(OH)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xml:space="preserve"> + 2NaOH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2NaCl + Cu(OH)</w:t>
      </w:r>
      <w:r w:rsidRPr="000D6BDB">
        <w:rPr>
          <w:rFonts w:ascii="Palatino Linotype" w:eastAsia="Times New Roman" w:hAnsi="Palatino Linotype" w:cs="Tahoma"/>
          <w:color w:val="000000"/>
          <w:sz w:val="24"/>
          <w:szCs w:val="24"/>
          <w:vertAlign w:val="subscript"/>
        </w:rPr>
        <w:t>2</w:t>
      </w:r>
      <w:r w:rsidRPr="000D6BDB">
        <w:rPr>
          <w:rFonts w:ascii="Times New Roman" w:eastAsia="Times New Roman" w:hAnsi="Times New Roman" w:cs="Times New Roman"/>
          <w:color w:val="000000"/>
          <w:sz w:val="24"/>
          <w:szCs w:val="24"/>
        </w:rPr>
        <w:t>↓</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Không có muối nào tác dụng với dung dịch HCl vì không có chất kết tủa hay chất khí tạo thành.</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c) Chỉ có muối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tác dụng với dung dịch 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vì sản phẩm tạo thành có AgCl không tan.</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 CuCl</w:t>
      </w:r>
      <w:r w:rsidRPr="000D6BDB">
        <w:rPr>
          <w:rFonts w:ascii="Palatino Linotype" w:eastAsia="Times New Roman" w:hAnsi="Palatino Linotype" w:cs="Tahoma"/>
          <w:color w:val="000000"/>
          <w:sz w:val="24"/>
          <w:szCs w:val="24"/>
          <w:vertAlign w:val="subscript"/>
        </w:rPr>
        <w:t>2</w:t>
      </w:r>
      <w:r w:rsidRPr="000D6BDB">
        <w:rPr>
          <w:rFonts w:ascii="Palatino Linotype" w:eastAsia="Times New Roman" w:hAnsi="Palatino Linotype" w:cs="Tahoma"/>
          <w:color w:val="000000"/>
          <w:sz w:val="24"/>
          <w:szCs w:val="24"/>
        </w:rPr>
        <w:t> + 2AgNO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 </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2AgCl</w:t>
      </w:r>
      <w:r w:rsidRPr="000D6BDB">
        <w:rPr>
          <w:rFonts w:ascii="Times New Roman" w:eastAsia="Times New Roman" w:hAnsi="Times New Roman" w:cs="Times New Roman"/>
          <w:color w:val="000000"/>
          <w:sz w:val="24"/>
          <w:szCs w:val="24"/>
        </w:rPr>
        <w:t>↓</w:t>
      </w:r>
      <w:r w:rsidRPr="000D6BDB">
        <w:rPr>
          <w:rFonts w:ascii="Palatino Linotype" w:eastAsia="Times New Roman" w:hAnsi="Palatino Linotype" w:cs="Tahoma"/>
          <w:color w:val="000000"/>
          <w:sz w:val="24"/>
          <w:szCs w:val="24"/>
        </w:rPr>
        <w:t xml:space="preserve"> + Cu(NO</w:t>
      </w:r>
      <w:r w:rsidRPr="000D6BDB">
        <w:rPr>
          <w:rFonts w:ascii="Palatino Linotype" w:eastAsia="Times New Roman" w:hAnsi="Palatino Linotype" w:cs="Tahoma"/>
          <w:color w:val="000000"/>
          <w:sz w:val="24"/>
          <w:szCs w:val="24"/>
          <w:vertAlign w:val="subscript"/>
        </w:rPr>
        <w:t>3</w:t>
      </w:r>
      <w:r w:rsidRPr="000D6BDB">
        <w:rPr>
          <w:rFonts w:ascii="Palatino Linotype" w:eastAsia="Times New Roman" w:hAnsi="Palatino Linotype" w:cs="Tahoma"/>
          <w:color w:val="000000"/>
          <w:sz w:val="24"/>
          <w:szCs w:val="24"/>
        </w:rPr>
        <w:t>)</w:t>
      </w:r>
      <w:r w:rsidRPr="000D6BDB">
        <w:rPr>
          <w:rFonts w:ascii="Palatino Linotype" w:eastAsia="Times New Roman" w:hAnsi="Palatino Linotype" w:cs="Tahoma"/>
          <w:color w:val="000000"/>
          <w:sz w:val="24"/>
          <w:szCs w:val="24"/>
          <w:vertAlign w:val="subscript"/>
        </w:rPr>
        <w:t>2</w:t>
      </w:r>
    </w:p>
    <w:p w:rsidR="001D6299" w:rsidRPr="001D6299" w:rsidRDefault="001D6299" w:rsidP="001D6299">
      <w:pPr>
        <w:pStyle w:val="ListParagraph"/>
        <w:numPr>
          <w:ilvl w:val="0"/>
          <w:numId w:val="14"/>
        </w:numPr>
        <w:ind w:hanging="720"/>
        <w:jc w:val="both"/>
        <w:rPr>
          <w:rFonts w:ascii="Palatino Linotype" w:hAnsi="Palatino Linotype" w:cs="Tahoma"/>
          <w:color w:val="000000"/>
          <w:sz w:val="24"/>
          <w:szCs w:val="24"/>
        </w:rPr>
      </w:pPr>
      <w:r w:rsidRPr="001D6299">
        <w:rPr>
          <w:rFonts w:ascii="Palatino Linotype" w:hAnsi="Palatino Linotype" w:cs="Tahoma"/>
          <w:color w:val="000000"/>
          <w:sz w:val="24"/>
          <w:szCs w:val="24"/>
        </w:rPr>
        <w:t xml:space="preserve">Có những muối sau: </w:t>
      </w:r>
      <w:r w:rsidR="00852827" w:rsidRPr="00852827">
        <w:rPr>
          <w:rFonts w:ascii="Palatino Linotype" w:hAnsi="Palatino Linotype" w:cs="Tahoma"/>
          <w:color w:val="000000"/>
          <w:position w:val="-14"/>
          <w:sz w:val="24"/>
          <w:szCs w:val="24"/>
        </w:rPr>
        <w:object w:dxaOrig="3480" w:dyaOrig="400">
          <v:shape id="_x0000_i1048" type="#_x0000_t75" style="width:174.05pt;height:20.05pt" o:ole="">
            <v:imagedata r:id="rId51" o:title=""/>
          </v:shape>
          <o:OLEObject Type="Embed" ProgID="Equation.DSMT4" ShapeID="_x0000_i1048" DrawAspect="Content" ObjectID="_1659354963" r:id="rId52"/>
        </w:object>
      </w:r>
      <w:r w:rsidR="00852827">
        <w:rPr>
          <w:rFonts w:ascii="Palatino Linotype" w:hAnsi="Palatino Linotype" w:cs="Tahoma"/>
          <w:color w:val="000000"/>
          <w:sz w:val="24"/>
          <w:szCs w:val="24"/>
        </w:rPr>
        <w:t xml:space="preserve"> </w:t>
      </w:r>
      <w:r w:rsidRPr="001D6299">
        <w:rPr>
          <w:rFonts w:ascii="Palatino Linotype" w:hAnsi="Palatino Linotype" w:cs="Tahoma"/>
          <w:color w:val="000000"/>
          <w:sz w:val="24"/>
          <w:szCs w:val="24"/>
        </w:rPr>
        <w:t>Muối nào nói trên:</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a) Không được phép có trong nước ăn vì tính độc hại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b) Không độc nhưng cũng không nên có trong nước ăn vì vị mặn của nó?</w:t>
      </w:r>
    </w:p>
    <w:p w:rsidR="001D6299" w:rsidRP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c) Không tan trong nước, nhưng bị phân hủy ở nhiệt độ cao?</w:t>
      </w:r>
    </w:p>
    <w:p w:rsidR="001D6299" w:rsidRDefault="001D6299" w:rsidP="001D6299">
      <w:pPr>
        <w:pStyle w:val="ListParagraph"/>
        <w:jc w:val="both"/>
        <w:rPr>
          <w:rFonts w:ascii="Palatino Linotype" w:hAnsi="Palatino Linotype" w:cs="Tahoma"/>
          <w:color w:val="000000"/>
          <w:sz w:val="24"/>
          <w:szCs w:val="24"/>
        </w:rPr>
      </w:pPr>
      <w:r w:rsidRPr="001D6299">
        <w:rPr>
          <w:rFonts w:ascii="Palatino Linotype" w:hAnsi="Palatino Linotype" w:cs="Tahoma"/>
          <w:color w:val="000000"/>
          <w:sz w:val="24"/>
          <w:szCs w:val="24"/>
        </w:rPr>
        <w:t>d) Rất ít tan trong nước và khó bị phân hủy ở nhiệt độ cao?</w:t>
      </w:r>
    </w:p>
    <w:p w:rsidR="00852827" w:rsidRPr="000D6BDB" w:rsidRDefault="00852827" w:rsidP="00852827">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Default="00852827" w:rsidP="00852827">
      <w:pPr>
        <w:pStyle w:val="ListParagraph"/>
        <w:tabs>
          <w:tab w:val="left" w:pos="2835"/>
          <w:tab w:val="left" w:pos="5103"/>
          <w:tab w:val="left" w:pos="7371"/>
        </w:tabs>
        <w:jc w:val="both"/>
        <w:rPr>
          <w:rFonts w:ascii="Palatino Linotype" w:hAnsi="Palatino Linotype" w:cs="Tahoma"/>
          <w:color w:val="000000"/>
          <w:sz w:val="24"/>
          <w:szCs w:val="24"/>
        </w:rPr>
      </w:pPr>
      <w:r>
        <w:rPr>
          <w:rFonts w:ascii="Palatino Linotype" w:hAnsi="Palatino Linotype" w:cs="Tahoma"/>
          <w:color w:val="000000"/>
          <w:sz w:val="24"/>
          <w:szCs w:val="24"/>
        </w:rPr>
        <w:t>a)</w:t>
      </w:r>
      <w:r w:rsidRPr="00852827">
        <w:rPr>
          <w:rFonts w:ascii="Palatino Linotype" w:hAnsi="Palatino Linotype" w:cs="Tahoma"/>
          <w:color w:val="000000"/>
          <w:position w:val="-14"/>
          <w:sz w:val="24"/>
          <w:szCs w:val="24"/>
        </w:rPr>
        <w:object w:dxaOrig="1080" w:dyaOrig="400">
          <v:shape id="_x0000_i1049" type="#_x0000_t75" style="width:53.85pt;height:20.05pt" o:ole="">
            <v:imagedata r:id="rId53" o:title=""/>
          </v:shape>
          <o:OLEObject Type="Embed" ProgID="Equation.DSMT4" ShapeID="_x0000_i1049" DrawAspect="Content" ObjectID="_1659354964" r:id="rId54"/>
        </w:object>
      </w:r>
      <w:r>
        <w:rPr>
          <w:rFonts w:ascii="Palatino Linotype" w:hAnsi="Palatino Linotype" w:cs="Tahoma"/>
          <w:color w:val="000000"/>
          <w:sz w:val="24"/>
          <w:szCs w:val="24"/>
        </w:rPr>
        <w:tab/>
        <w:t>b)</w:t>
      </w:r>
      <w:r w:rsidRPr="00852827">
        <w:rPr>
          <w:rFonts w:ascii="Palatino Linotype" w:hAnsi="Palatino Linotype" w:cs="Tahoma"/>
          <w:color w:val="000000"/>
          <w:position w:val="-6"/>
          <w:sz w:val="24"/>
          <w:szCs w:val="24"/>
        </w:rPr>
        <w:object w:dxaOrig="620" w:dyaOrig="279">
          <v:shape id="_x0000_i1050" type="#_x0000_t75" style="width:31.3pt;height:13.75pt" o:ole="">
            <v:imagedata r:id="rId55" o:title=""/>
          </v:shape>
          <o:OLEObject Type="Embed" ProgID="Equation.DSMT4" ShapeID="_x0000_i1050" DrawAspect="Content" ObjectID="_1659354965" r:id="rId56"/>
        </w:object>
      </w:r>
      <w:r>
        <w:rPr>
          <w:rFonts w:ascii="Palatino Linotype" w:hAnsi="Palatino Linotype" w:cs="Tahoma"/>
          <w:color w:val="000000"/>
          <w:sz w:val="24"/>
          <w:szCs w:val="24"/>
        </w:rPr>
        <w:tab/>
        <w:t>c)</w:t>
      </w:r>
      <w:r w:rsidRPr="00852827">
        <w:rPr>
          <w:rFonts w:ascii="Palatino Linotype" w:hAnsi="Palatino Linotype" w:cs="Tahoma"/>
          <w:color w:val="000000"/>
          <w:position w:val="-12"/>
          <w:sz w:val="24"/>
          <w:szCs w:val="24"/>
        </w:rPr>
        <w:object w:dxaOrig="740" w:dyaOrig="360">
          <v:shape id="_x0000_i1051" type="#_x0000_t75" style="width:36.95pt;height:18.15pt" o:ole="">
            <v:imagedata r:id="rId57" o:title=""/>
          </v:shape>
          <o:OLEObject Type="Embed" ProgID="Equation.DSMT4" ShapeID="_x0000_i1051" DrawAspect="Content" ObjectID="_1659354966" r:id="rId58"/>
        </w:object>
      </w:r>
      <w:r>
        <w:rPr>
          <w:rFonts w:ascii="Palatino Linotype" w:hAnsi="Palatino Linotype" w:cs="Tahoma"/>
          <w:color w:val="000000"/>
          <w:sz w:val="24"/>
          <w:szCs w:val="24"/>
        </w:rPr>
        <w:tab/>
        <w:t>d)</w:t>
      </w:r>
      <w:r w:rsidRPr="00852827">
        <w:rPr>
          <w:rFonts w:ascii="Palatino Linotype" w:hAnsi="Palatino Linotype" w:cs="Tahoma"/>
          <w:color w:val="000000"/>
          <w:position w:val="-12"/>
          <w:sz w:val="24"/>
          <w:szCs w:val="24"/>
        </w:rPr>
        <w:object w:dxaOrig="700" w:dyaOrig="360">
          <v:shape id="_x0000_i1052" type="#_x0000_t75" style="width:35.05pt;height:18.15pt" o:ole="">
            <v:imagedata r:id="rId59" o:title=""/>
          </v:shape>
          <o:OLEObject Type="Embed" ProgID="Equation.DSMT4" ShapeID="_x0000_i1052" DrawAspect="Content" ObjectID="_1659354967" r:id="rId60"/>
        </w:object>
      </w:r>
    </w:p>
    <w:p w:rsidR="00FA1085" w:rsidRDefault="00DF4A70" w:rsidP="00DF4A70">
      <w:pPr>
        <w:pStyle w:val="ListParagraph"/>
        <w:numPr>
          <w:ilvl w:val="0"/>
          <w:numId w:val="14"/>
        </w:numPr>
        <w:ind w:hanging="720"/>
        <w:jc w:val="both"/>
        <w:rPr>
          <w:rFonts w:ascii="Palatino Linotype" w:hAnsi="Palatino Linotype"/>
          <w:sz w:val="24"/>
          <w:szCs w:val="24"/>
        </w:rPr>
      </w:pPr>
      <w:r w:rsidRPr="00DF4A70">
        <w:rPr>
          <w:rFonts w:ascii="Palatino Linotype" w:hAnsi="Palatino Linotype"/>
          <w:sz w:val="24"/>
          <w:szCs w:val="24"/>
        </w:rPr>
        <w:t>Hai dung dịch tác dụng với nhau, sản phẩm thu được có NaCl. Hãy cho biết hai dung dịch chất ban đầu có thể là những chất nào. Minh họa bằng các phương trình hóa học.</w:t>
      </w:r>
    </w:p>
    <w:p w:rsidR="00DF4A70" w:rsidRPr="000D6BDB" w:rsidRDefault="00DF4A70" w:rsidP="00DF4A70">
      <w:pPr>
        <w:pStyle w:val="ListParagraph"/>
        <w:jc w:val="both"/>
        <w:rPr>
          <w:rFonts w:ascii="Palatino Linotype" w:hAnsi="Palatino Linotype"/>
          <w:b/>
          <w:sz w:val="24"/>
          <w:szCs w:val="24"/>
        </w:rPr>
      </w:pPr>
      <w:r w:rsidRPr="000D6BDB">
        <w:rPr>
          <w:rFonts w:ascii="Palatino Linotype" w:hAnsi="Palatino Linotype"/>
          <w:b/>
          <w:sz w:val="24"/>
          <w:szCs w:val="24"/>
        </w:rPr>
        <w:t>Lời giả</w:t>
      </w:r>
      <w:r>
        <w:rPr>
          <w:rFonts w:ascii="Palatino Linotype" w:hAnsi="Palatino Linotype"/>
          <w:b/>
          <w:sz w:val="24"/>
          <w:szCs w:val="24"/>
        </w:rPr>
        <w:t>i</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Từ dung dịch ban đầu, phản ứng có sinh ra muối NaCl, suy ra một dung dịch phải là dung dịch của hợp chất có chứa Na, dung dịch còn lại là dung dịch của hợp chất có chứa Cl; Mặt khác, vì NaCl tan nên sản phẩm còn lại phải là hợp chất không tan, chất khí hay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 thí dụ:</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trung hòa HCl bằng dung dịch NaOH</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xml:space="preserve">NaOH + 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NaCl + H</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Phản ứng trao đổi giữa</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axit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CO</w:t>
      </w:r>
      <w:r w:rsidRPr="00DF4A70">
        <w:rPr>
          <w:rFonts w:ascii="Palatino Linotype" w:eastAsia="Times New Roman" w:hAnsi="Palatino Linotype" w:cs="Tahoma"/>
          <w:color w:val="000000"/>
          <w:sz w:val="24"/>
          <w:szCs w:val="24"/>
          <w:vertAlign w:val="subscript"/>
        </w:rPr>
        <w:t>3</w:t>
      </w:r>
      <w:r w:rsidRPr="00DF4A70">
        <w:rPr>
          <w:rFonts w:ascii="Palatino Linotype" w:eastAsia="Times New Roman" w:hAnsi="Palatino Linotype" w:cs="Tahoma"/>
          <w:color w:val="000000"/>
          <w:sz w:val="24"/>
          <w:szCs w:val="24"/>
        </w:rPr>
        <w:t xml:space="preserve"> + 2HCl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CO</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 </w:t>
      </w:r>
      <w:r w:rsidRPr="00DF4A70">
        <w:rPr>
          <w:rFonts w:ascii="Palatino Linotype" w:hAnsi="Palatino Linotype" w:cs="Tahoma"/>
          <w:color w:val="000000"/>
          <w:sz w:val="24"/>
          <w:szCs w:val="24"/>
        </w:rPr>
        <w:t>H</w:t>
      </w:r>
      <w:r w:rsidRPr="00DF4A70">
        <w:rPr>
          <w:rFonts w:ascii="Palatino Linotype" w:hAnsi="Palatino Linotype" w:cs="Tahoma"/>
          <w:color w:val="000000"/>
          <w:sz w:val="24"/>
          <w:szCs w:val="24"/>
          <w:vertAlign w:val="subscript"/>
        </w:rPr>
        <w:t>2</w:t>
      </w:r>
      <w:r w:rsidRPr="00DF4A70">
        <w:rPr>
          <w:rFonts w:ascii="Palatino Linotype" w:hAnsi="Palatino Linotype" w:cs="Tahoma"/>
          <w:color w:val="000000"/>
          <w:sz w:val="24"/>
          <w:szCs w:val="24"/>
        </w:rPr>
        <w:t>O</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muối : BaCl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 Na</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SO</w:t>
      </w:r>
      <w:r w:rsidRPr="00DF4A70">
        <w:rPr>
          <w:rFonts w:ascii="Palatino Linotype" w:eastAsia="Times New Roman" w:hAnsi="Palatino Linotype" w:cs="Tahoma"/>
          <w:color w:val="000000"/>
          <w:sz w:val="24"/>
          <w:szCs w:val="24"/>
          <w:vertAlign w:val="subscript"/>
        </w:rPr>
        <w:t>4</w:t>
      </w:r>
      <w:r w:rsidRPr="00DF4A70">
        <w:rPr>
          <w:rFonts w:ascii="Palatino Linotype" w:eastAsia="Times New Roman" w:hAnsi="Palatino Linotype" w:cs="Tahoma"/>
          <w:color w:val="000000"/>
          <w:sz w:val="24"/>
          <w:szCs w:val="24"/>
        </w:rPr>
        <w:t>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BaSO</w:t>
      </w:r>
      <w:r w:rsidRPr="00DF4A70">
        <w:rPr>
          <w:rFonts w:ascii="Palatino Linotype" w:eastAsia="Times New Roman" w:hAnsi="Palatino Linotype" w:cs="Tahoma"/>
          <w:color w:val="000000"/>
          <w:sz w:val="24"/>
          <w:szCs w:val="24"/>
          <w:vertAlign w:val="subscript"/>
        </w:rPr>
        <w:t>4</w:t>
      </w:r>
      <w:r w:rsidRPr="00DF4A70">
        <w:rPr>
          <w:rFonts w:ascii="Times New Roman" w:eastAsia="Times New Roman" w:hAnsi="Times New Roman" w:cs="Times New Roman"/>
          <w:color w:val="000000"/>
          <w:sz w:val="24"/>
          <w:szCs w:val="24"/>
        </w:rPr>
        <w:t>↓</w:t>
      </w:r>
    </w:p>
    <w:p w:rsidR="00DF4A70" w:rsidRPr="00DF4A70" w:rsidRDefault="00DF4A70" w:rsidP="00DF4A70">
      <w:pPr>
        <w:pStyle w:val="ListParagraph"/>
        <w:jc w:val="both"/>
        <w:rPr>
          <w:rFonts w:ascii="Palatino Linotype" w:eastAsia="Times New Roman" w:hAnsi="Palatino Linotype" w:cs="Tahoma"/>
          <w:color w:val="000000"/>
          <w:sz w:val="24"/>
          <w:szCs w:val="24"/>
        </w:rPr>
      </w:pPr>
      <w:r w:rsidRPr="00DF4A70">
        <w:rPr>
          <w:rFonts w:ascii="Palatino Linotype" w:eastAsia="Times New Roman" w:hAnsi="Palatino Linotype" w:cs="Tahoma"/>
          <w:color w:val="000000"/>
          <w:sz w:val="24"/>
          <w:szCs w:val="24"/>
        </w:rPr>
        <w:t>+ Muối + kiềm : CuCl</w:t>
      </w:r>
      <w:r w:rsidRPr="00DF4A70">
        <w:rPr>
          <w:rFonts w:ascii="Palatino Linotype" w:eastAsia="Times New Roman" w:hAnsi="Palatino Linotype" w:cs="Tahoma"/>
          <w:color w:val="000000"/>
          <w:sz w:val="24"/>
          <w:szCs w:val="24"/>
          <w:vertAlign w:val="subscript"/>
        </w:rPr>
        <w:t>2</w:t>
      </w:r>
      <w:r w:rsidRPr="00DF4A70">
        <w:rPr>
          <w:rFonts w:ascii="Palatino Linotype" w:eastAsia="Times New Roman" w:hAnsi="Palatino Linotype" w:cs="Tahoma"/>
          <w:color w:val="000000"/>
          <w:sz w:val="24"/>
          <w:szCs w:val="24"/>
        </w:rPr>
        <w:t xml:space="preserve"> + 2NaOH </w:t>
      </w:r>
      <w:r w:rsidRPr="00DF4A70">
        <w:rPr>
          <w:rFonts w:ascii="Times New Roman" w:eastAsia="Times New Roman" w:hAnsi="Times New Roman" w:cs="Times New Roman"/>
          <w:color w:val="000000"/>
          <w:sz w:val="24"/>
          <w:szCs w:val="24"/>
        </w:rPr>
        <w:t>→</w:t>
      </w:r>
      <w:r w:rsidRPr="00DF4A70">
        <w:rPr>
          <w:rFonts w:ascii="Palatino Linotype" w:eastAsia="Times New Roman" w:hAnsi="Palatino Linotype" w:cs="Tahoma"/>
          <w:color w:val="000000"/>
          <w:sz w:val="24"/>
          <w:szCs w:val="24"/>
        </w:rPr>
        <w:t xml:space="preserve"> 2NaCl + Cu(OH)</w:t>
      </w:r>
      <w:r w:rsidRPr="00DF4A70">
        <w:rPr>
          <w:rFonts w:ascii="Palatino Linotype" w:eastAsia="Times New Roman" w:hAnsi="Palatino Linotype" w:cs="Tahoma"/>
          <w:color w:val="000000"/>
          <w:sz w:val="24"/>
          <w:szCs w:val="24"/>
          <w:vertAlign w:val="subscript"/>
        </w:rPr>
        <w:t>2</w:t>
      </w:r>
      <w:r w:rsidRPr="00DF4A70">
        <w:rPr>
          <w:rFonts w:ascii="Times New Roman" w:eastAsia="Times New Roman" w:hAnsi="Times New Roman" w:cs="Times New Roman"/>
          <w:color w:val="000000"/>
          <w:sz w:val="24"/>
          <w:szCs w:val="24"/>
        </w:rPr>
        <w:t>↓</w:t>
      </w:r>
    </w:p>
    <w:p w:rsidR="00955BA2" w:rsidRPr="00955BA2" w:rsidRDefault="00955BA2" w:rsidP="00955BA2">
      <w:pPr>
        <w:pStyle w:val="ListParagraph"/>
        <w:numPr>
          <w:ilvl w:val="0"/>
          <w:numId w:val="14"/>
        </w:numPr>
        <w:ind w:hanging="720"/>
        <w:jc w:val="both"/>
        <w:rPr>
          <w:rFonts w:ascii="Palatino Linotype" w:hAnsi="Palatino Linotype" w:cs="Tahoma"/>
          <w:color w:val="000000"/>
          <w:sz w:val="24"/>
          <w:szCs w:val="24"/>
        </w:rPr>
      </w:pPr>
      <w:r w:rsidRPr="00955BA2">
        <w:rPr>
          <w:rFonts w:ascii="Palatino Linotype" w:hAnsi="Palatino Linotype" w:cs="Tahoma"/>
          <w:color w:val="000000"/>
          <w:sz w:val="24"/>
          <w:szCs w:val="24"/>
        </w:rPr>
        <w:t>Dung dịch </w:t>
      </w:r>
      <w:r w:rsidRPr="00955BA2">
        <w:rPr>
          <w:rFonts w:ascii="Palatino Linotype" w:hAnsi="Palatino Linotype" w:cs="Tahoma"/>
          <w:color w:val="000000"/>
          <w:sz w:val="24"/>
          <w:szCs w:val="24"/>
          <w:bdr w:val="none" w:sz="0" w:space="0" w:color="auto" w:frame="1"/>
        </w:rPr>
        <w:t>NaOH</w:t>
      </w:r>
      <w:r w:rsidRPr="00955BA2">
        <w:rPr>
          <w:rFonts w:ascii="Palatino Linotype" w:hAnsi="Palatino Linotype" w:cs="Tahoma"/>
          <w:color w:val="000000"/>
          <w:sz w:val="24"/>
          <w:szCs w:val="24"/>
        </w:rPr>
        <w:t> có thể dùng để phân biệt 2 muối có trong mỗi cặp chất sau được không? (nếu được thì ghi dấu (x), Nếu không thì ghi dấu (o) vào các ô vuông).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Dung dịch </w:t>
      </w:r>
      <w:r w:rsidRPr="00955BA2">
        <w:rPr>
          <w:rFonts w:ascii="Palatino Linotype" w:eastAsia="Times New Roman" w:hAnsi="Palatino Linotype" w:cs="Tahoma"/>
          <w:color w:val="000000"/>
          <w:sz w:val="24"/>
          <w:szCs w:val="24"/>
          <w:bdr w:val="none" w:sz="0" w:space="0" w:color="auto" w:frame="1"/>
        </w:rPr>
        <w:t>K</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Fe</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vertAlign w:val="subscript"/>
        </w:rPr>
        <w:t>3</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Dung dịch </w:t>
      </w:r>
      <w:r w:rsidRPr="00955BA2">
        <w:rPr>
          <w:rFonts w:ascii="Palatino Linotype" w:eastAsia="Times New Roman" w:hAnsi="Palatino Linotype" w:cs="Tahoma"/>
          <w:color w:val="000000"/>
          <w:sz w:val="24"/>
          <w:szCs w:val="24"/>
          <w:bdr w:val="none" w:sz="0" w:space="0" w:color="auto" w:frame="1"/>
        </w:rPr>
        <w:t>Na</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bdr w:val="none" w:sz="0" w:space="0" w:color="auto" w:frame="1"/>
        </w:rPr>
        <w:t>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CuSO</w:t>
      </w:r>
      <w:r w:rsidRPr="00955BA2">
        <w:rPr>
          <w:rFonts w:ascii="Palatino Linotype" w:eastAsia="Times New Roman" w:hAnsi="Palatino Linotype" w:cs="Tahoma"/>
          <w:color w:val="000000"/>
          <w:sz w:val="24"/>
          <w:szCs w:val="24"/>
          <w:bdr w:val="none" w:sz="0" w:space="0" w:color="auto" w:frame="1"/>
          <w:vertAlign w:val="subscript"/>
        </w:rPr>
        <w:t>4</w:t>
      </w:r>
      <w:r w:rsidRPr="00955BA2">
        <w:rPr>
          <w:rFonts w:ascii="Palatino Linotype" w:eastAsia="Times New Roman" w:hAnsi="Palatino Linotype" w:cs="Tahoma"/>
          <w:color w:val="000000"/>
          <w:sz w:val="24"/>
          <w:szCs w:val="24"/>
        </w:rPr>
        <w:t>.</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Dung dịch </w:t>
      </w:r>
      <w:r w:rsidRPr="00955BA2">
        <w:rPr>
          <w:rFonts w:ascii="Palatino Linotype" w:eastAsia="Times New Roman" w:hAnsi="Palatino Linotype" w:cs="Tahoma"/>
          <w:color w:val="000000"/>
          <w:sz w:val="24"/>
          <w:szCs w:val="24"/>
          <w:bdr w:val="none" w:sz="0" w:space="0" w:color="auto" w:frame="1"/>
        </w:rPr>
        <w:t>NaCl</w:t>
      </w:r>
      <w:r w:rsidRPr="00955BA2">
        <w:rPr>
          <w:rFonts w:ascii="Palatino Linotype" w:eastAsia="Times New Roman" w:hAnsi="Palatino Linotype" w:cs="Tahoma"/>
          <w:color w:val="000000"/>
          <w:sz w:val="24"/>
          <w:szCs w:val="24"/>
        </w:rPr>
        <w:t> và dung dịch </w:t>
      </w:r>
      <w:r w:rsidRPr="00955BA2">
        <w:rPr>
          <w:rFonts w:ascii="Palatino Linotype" w:eastAsia="Times New Roman" w:hAnsi="Palatino Linotype" w:cs="Tahoma"/>
          <w:color w:val="000000"/>
          <w:sz w:val="24"/>
          <w:szCs w:val="24"/>
          <w:bdr w:val="none" w:sz="0" w:space="0" w:color="auto" w:frame="1"/>
        </w:rPr>
        <w:t>BaCl</w:t>
      </w:r>
      <w:r w:rsidRPr="00955BA2">
        <w:rPr>
          <w:rFonts w:ascii="Palatino Linotype" w:eastAsia="Times New Roman" w:hAnsi="Palatino Linotype" w:cs="Tahoma"/>
          <w:color w:val="000000"/>
          <w:sz w:val="24"/>
          <w:szCs w:val="24"/>
          <w:bdr w:val="none" w:sz="0" w:space="0" w:color="auto" w:frame="1"/>
          <w:vertAlign w:val="subscript"/>
        </w:rPr>
        <w:t>2</w:t>
      </w:r>
      <w:r w:rsidRPr="00955BA2">
        <w:rPr>
          <w:rFonts w:ascii="Palatino Linotype" w:eastAsia="Times New Roman" w:hAnsi="Palatino Linotype" w:cs="Tahoma"/>
          <w:color w:val="000000"/>
          <w:sz w:val="24"/>
          <w:szCs w:val="24"/>
        </w:rPr>
        <w:t>.</w:t>
      </w:r>
    </w:p>
    <w:p w:rsid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Viết các phương trình hóa học, nếu có.</w:t>
      </w:r>
    </w:p>
    <w:p w:rsidR="00955BA2" w:rsidRPr="00955BA2" w:rsidRDefault="00955BA2" w:rsidP="00955BA2">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b/>
          <w:bCs/>
          <w:color w:val="000000"/>
          <w:sz w:val="24"/>
          <w:szCs w:val="24"/>
        </w:rPr>
        <w:lastRenderedPageBreak/>
        <w:t>Lời giải</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Có thể nhận biết được trường hợp a và b</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a) Dd K</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Fe</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w:t>
      </w:r>
      <w:r w:rsidRPr="00955BA2">
        <w:rPr>
          <w:rFonts w:ascii="Palatino Linotype" w:eastAsia="Times New Roman" w:hAnsi="Palatino Linotype" w:cs="Tahoma"/>
          <w:color w:val="000000"/>
          <w:sz w:val="24"/>
          <w:szCs w:val="24"/>
          <w:vertAlign w:val="subscript"/>
        </w:rPr>
        <w:t>3 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K2SO4+NaOH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Fe</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w:t>
      </w:r>
      <w:r w:rsidRPr="00955BA2">
        <w:rPr>
          <w:rFonts w:ascii="Palatino Linotype" w:eastAsia="Times New Roman" w:hAnsi="Palatino Linotype" w:cs="Tahoma"/>
          <w:b/>
          <w:bCs/>
          <w:color w:val="000000"/>
          <w:sz w:val="24"/>
          <w:szCs w:val="24"/>
          <w:vertAlign w:val="subscript"/>
        </w:rPr>
        <w:t>3  </w:t>
      </w:r>
      <w:r w:rsidRPr="00955BA2">
        <w:rPr>
          <w:rFonts w:ascii="Palatino Linotype" w:eastAsia="Times New Roman" w:hAnsi="Palatino Linotype" w:cs="Tahoma"/>
          <w:b/>
          <w:bCs/>
          <w:color w:val="000000"/>
          <w:sz w:val="24"/>
          <w:szCs w:val="24"/>
        </w:rPr>
        <w:t xml:space="preserve">+ 6NaOH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2Fe(OH)</w:t>
      </w:r>
      <w:r w:rsidRPr="00955BA2">
        <w:rPr>
          <w:rFonts w:ascii="Palatino Linotype" w:eastAsia="Times New Roman" w:hAnsi="Palatino Linotype" w:cs="Tahoma"/>
          <w:b/>
          <w:bCs/>
          <w:color w:val="000000"/>
          <w:sz w:val="24"/>
          <w:szCs w:val="24"/>
          <w:vertAlign w:val="subscript"/>
        </w:rPr>
        <w:t>3</w:t>
      </w:r>
      <w:r w:rsidRPr="00955BA2">
        <w:rPr>
          <w:rFonts w:ascii="Palatino Linotype" w:eastAsia="Times New Roman" w:hAnsi="Palatino Linotype" w:cs="Tahoma"/>
          <w:b/>
          <w:bCs/>
          <w:color w:val="000000"/>
          <w:sz w:val="24"/>
          <w:szCs w:val="24"/>
        </w:rPr>
        <w:t> + 3Na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b) Dd Na</w:t>
      </w:r>
      <w:r w:rsidRPr="00955BA2">
        <w:rPr>
          <w:rFonts w:ascii="Palatino Linotype" w:eastAsia="Times New Roman" w:hAnsi="Palatino Linotype" w:cs="Tahoma"/>
          <w:color w:val="000000"/>
          <w:sz w:val="24"/>
          <w:szCs w:val="24"/>
          <w:vertAlign w:val="subscript"/>
        </w:rPr>
        <w:t>2</w:t>
      </w:r>
      <w:r w:rsidRPr="00955BA2">
        <w:rPr>
          <w:rFonts w:ascii="Palatino Linotype" w:eastAsia="Times New Roman" w:hAnsi="Palatino Linotype" w:cs="Tahoma"/>
          <w:color w:val="000000"/>
          <w:sz w:val="24"/>
          <w:szCs w:val="24"/>
        </w:rPr>
        <w:t>SO</w:t>
      </w:r>
      <w:r w:rsidRPr="00955BA2">
        <w:rPr>
          <w:rFonts w:ascii="Palatino Linotype" w:eastAsia="Times New Roman" w:hAnsi="Palatino Linotype" w:cs="Tahoma"/>
          <w:color w:val="000000"/>
          <w:sz w:val="24"/>
          <w:szCs w:val="24"/>
          <w:vertAlign w:val="subscript"/>
        </w:rPr>
        <w:t>4</w:t>
      </w:r>
      <w:r w:rsidRPr="00955BA2">
        <w:rPr>
          <w:rFonts w:ascii="Palatino Linotype" w:eastAsia="Times New Roman" w:hAnsi="Palatino Linotype" w:cs="Tahoma"/>
          <w:color w:val="000000"/>
          <w:sz w:val="24"/>
          <w:szCs w:val="24"/>
        </w:rPr>
        <w:t> và dd CuSO</w:t>
      </w:r>
      <w:r w:rsidRPr="00955BA2">
        <w:rPr>
          <w:rFonts w:ascii="Palatino Linotype" w:eastAsia="Times New Roman" w:hAnsi="Palatino Linotype" w:cs="Tahoma"/>
          <w:color w:val="000000"/>
          <w:sz w:val="24"/>
          <w:szCs w:val="24"/>
          <w:vertAlign w:val="subscript"/>
        </w:rPr>
        <w:t>4 </w:t>
      </w:r>
      <w:r w:rsidRPr="00955BA2">
        <w:rPr>
          <w:rFonts w:ascii="Palatino Linotype" w:eastAsia="Times New Roman" w:hAnsi="Palatino Linotype" w:cs="Tahoma"/>
          <w:b/>
          <w:bCs/>
          <w:color w:val="000000"/>
          <w:sz w:val="24"/>
          <w:szCs w:val="24"/>
        </w:rPr>
        <w:t>phân biệt được:</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Phương trình hóa học: </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bdr w:val="none" w:sz="0" w:space="0" w:color="auto" w:frame="1"/>
        </w:rPr>
        <w:t>Na2SO4+NaOH</w:t>
      </w:r>
      <w:r w:rsidRPr="00955BA2">
        <w:rPr>
          <w:rFonts w:ascii="Times New Roman" w:eastAsia="Times New Roman" w:hAnsi="Times New Roman" w:cs="Times New Roman"/>
          <w:color w:val="000000"/>
          <w:sz w:val="24"/>
          <w:szCs w:val="24"/>
          <w:bdr w:val="none" w:sz="0" w:space="0" w:color="auto" w:frame="1"/>
        </w:rPr>
        <w:t>→</w:t>
      </w:r>
      <w:r w:rsidRPr="00955BA2">
        <w:rPr>
          <w:rFonts w:ascii="Palatino Linotype" w:eastAsia="Times New Roman" w:hAnsi="Palatino Linotype" w:cs="Tahoma"/>
          <w:color w:val="000000"/>
          <w:sz w:val="24"/>
          <w:szCs w:val="24"/>
        </w:rPr>
        <w:t> không phản ứng</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b/>
          <w:bCs/>
          <w:color w:val="000000"/>
          <w:sz w:val="24"/>
          <w:szCs w:val="24"/>
        </w:rPr>
        <w:t>CuSO</w:t>
      </w:r>
      <w:r w:rsidRPr="00955BA2">
        <w:rPr>
          <w:rFonts w:ascii="Palatino Linotype" w:eastAsia="Times New Roman" w:hAnsi="Palatino Linotype" w:cs="Tahoma"/>
          <w:b/>
          <w:bCs/>
          <w:color w:val="000000"/>
          <w:sz w:val="24"/>
          <w:szCs w:val="24"/>
          <w:vertAlign w:val="subscript"/>
        </w:rPr>
        <w:t>4</w:t>
      </w:r>
      <w:r w:rsidRPr="00955BA2">
        <w:rPr>
          <w:rFonts w:ascii="Palatino Linotype" w:eastAsia="Times New Roman" w:hAnsi="Palatino Linotype" w:cs="Tahoma"/>
          <w:b/>
          <w:bCs/>
          <w:color w:val="000000"/>
          <w:sz w:val="24"/>
          <w:szCs w:val="24"/>
        </w:rPr>
        <w:t xml:space="preserve"> + NaOH </w:t>
      </w:r>
      <w:r w:rsidRPr="00955BA2">
        <w:rPr>
          <w:rFonts w:ascii="Times New Roman" w:eastAsia="Times New Roman" w:hAnsi="Times New Roman" w:cs="Times New Roman"/>
          <w:b/>
          <w:bCs/>
          <w:color w:val="000000"/>
          <w:sz w:val="24"/>
          <w:szCs w:val="24"/>
        </w:rPr>
        <w:t>→</w:t>
      </w:r>
      <w:r w:rsidRPr="00955BA2">
        <w:rPr>
          <w:rFonts w:ascii="Palatino Linotype" w:eastAsia="Times New Roman" w:hAnsi="Palatino Linotype" w:cs="Tahoma"/>
          <w:b/>
          <w:bCs/>
          <w:color w:val="000000"/>
          <w:sz w:val="24"/>
          <w:szCs w:val="24"/>
        </w:rPr>
        <w:t xml:space="preserve"> Cu(OH)</w:t>
      </w:r>
      <w:r w:rsidRPr="00955BA2">
        <w:rPr>
          <w:rFonts w:ascii="Palatino Linotype" w:eastAsia="Times New Roman" w:hAnsi="Palatino Linotype" w:cs="Tahoma"/>
          <w:b/>
          <w:bCs/>
          <w:color w:val="000000"/>
          <w:sz w:val="24"/>
          <w:szCs w:val="24"/>
          <w:vertAlign w:val="subscript"/>
        </w:rPr>
        <w:t>2</w:t>
      </w:r>
      <w:r w:rsidRPr="00955BA2">
        <w:rPr>
          <w:rFonts w:ascii="Times New Roman" w:eastAsia="Times New Roman" w:hAnsi="Times New Roman" w:cs="Times New Roman"/>
          <w:b/>
          <w:bCs/>
          <w:color w:val="000000"/>
          <w:sz w:val="24"/>
          <w:szCs w:val="24"/>
          <w:vertAlign w:val="subscript"/>
        </w:rPr>
        <w:t>↓</w:t>
      </w:r>
      <w:r w:rsidRPr="00955BA2">
        <w:rPr>
          <w:rFonts w:ascii="Palatino Linotype" w:eastAsia="Times New Roman" w:hAnsi="Palatino Linotype" w:cs="Tahoma"/>
          <w:b/>
          <w:bCs/>
          <w:color w:val="000000"/>
          <w:sz w:val="24"/>
          <w:szCs w:val="24"/>
        </w:rPr>
        <w:t> + Na</w:t>
      </w:r>
      <w:r w:rsidRPr="00955BA2">
        <w:rPr>
          <w:rFonts w:ascii="Palatino Linotype" w:eastAsia="Times New Roman" w:hAnsi="Palatino Linotype" w:cs="Tahoma"/>
          <w:b/>
          <w:bCs/>
          <w:color w:val="000000"/>
          <w:sz w:val="24"/>
          <w:szCs w:val="24"/>
          <w:vertAlign w:val="subscript"/>
        </w:rPr>
        <w:t>2</w:t>
      </w:r>
      <w:r w:rsidRPr="00955BA2">
        <w:rPr>
          <w:rFonts w:ascii="Palatino Linotype" w:eastAsia="Times New Roman" w:hAnsi="Palatino Linotype" w:cs="Tahoma"/>
          <w:b/>
          <w:bCs/>
          <w:color w:val="000000"/>
          <w:sz w:val="24"/>
          <w:szCs w:val="24"/>
        </w:rPr>
        <w:t>SO</w:t>
      </w:r>
      <w:r w:rsidRPr="00955BA2">
        <w:rPr>
          <w:rFonts w:ascii="Palatino Linotype" w:eastAsia="Times New Roman" w:hAnsi="Palatino Linotype" w:cs="Tahoma"/>
          <w:b/>
          <w:bCs/>
          <w:color w:val="000000"/>
          <w:sz w:val="24"/>
          <w:szCs w:val="24"/>
          <w:vertAlign w:val="subscript"/>
        </w:rPr>
        <w:t>4</w:t>
      </w:r>
    </w:p>
    <w:p w:rsidR="00955BA2" w:rsidRPr="00955BA2" w:rsidRDefault="00955BA2" w:rsidP="00955BA2">
      <w:pPr>
        <w:pStyle w:val="ListParagraph"/>
        <w:jc w:val="both"/>
        <w:rPr>
          <w:rFonts w:ascii="Palatino Linotype" w:eastAsia="Times New Roman" w:hAnsi="Palatino Linotype" w:cs="Tahoma"/>
          <w:color w:val="000000"/>
          <w:sz w:val="24"/>
          <w:szCs w:val="24"/>
        </w:rPr>
      </w:pPr>
      <w:r w:rsidRPr="00955BA2">
        <w:rPr>
          <w:rFonts w:ascii="Palatino Linotype" w:eastAsia="Times New Roman" w:hAnsi="Palatino Linotype" w:cs="Tahoma"/>
          <w:color w:val="000000"/>
          <w:sz w:val="24"/>
          <w:szCs w:val="24"/>
        </w:rPr>
        <w:t>c) Dd NaCl và dd BaCl</w:t>
      </w:r>
      <w:r w:rsidRPr="00955BA2">
        <w:rPr>
          <w:rFonts w:ascii="Palatino Linotype" w:eastAsia="Times New Roman" w:hAnsi="Palatino Linotype" w:cs="Tahoma"/>
          <w:color w:val="000000"/>
          <w:sz w:val="24"/>
          <w:szCs w:val="24"/>
          <w:vertAlign w:val="subscript"/>
        </w:rPr>
        <w:t>2 </w:t>
      </w:r>
      <w:r w:rsidRPr="00955BA2">
        <w:rPr>
          <w:rFonts w:ascii="Palatino Linotype" w:eastAsia="Times New Roman" w:hAnsi="Palatino Linotype" w:cs="Tahoma"/>
          <w:b/>
          <w:bCs/>
          <w:color w:val="000000"/>
          <w:sz w:val="24"/>
          <w:szCs w:val="24"/>
        </w:rPr>
        <w:t>không phản ứng với NaOH nên dùng NaOH không thể phân biệt được hai dung dịch này.</w:t>
      </w:r>
    </w:p>
    <w:p w:rsidR="00955BA2" w:rsidRPr="00FA1085" w:rsidRDefault="00955BA2" w:rsidP="00955BA2">
      <w:pPr>
        <w:pStyle w:val="ListParagraph"/>
        <w:jc w:val="both"/>
        <w:rPr>
          <w:rFonts w:ascii="Palatino Linotype" w:hAnsi="Palatino Linotype"/>
          <w:sz w:val="24"/>
          <w:szCs w:val="24"/>
        </w:rPr>
      </w:pPr>
      <w:r w:rsidRPr="00955BA2">
        <w:rPr>
          <w:rFonts w:ascii="Tahoma" w:eastAsia="Times New Roman" w:hAnsi="Tahoma" w:cs="Tahoma"/>
          <w:color w:val="000000"/>
          <w:sz w:val="21"/>
          <w:szCs w:val="21"/>
        </w:rPr>
        <w:br/>
      </w:r>
      <w:r w:rsidRPr="00955BA2">
        <w:rPr>
          <w:rFonts w:ascii="Tahoma" w:eastAsia="Times New Roman" w:hAnsi="Tahoma" w:cs="Tahoma"/>
          <w:color w:val="000000"/>
          <w:sz w:val="21"/>
          <w:szCs w:val="21"/>
        </w:rPr>
        <w:br/>
      </w:r>
    </w:p>
    <w:p w:rsidR="00DF4A70" w:rsidRPr="00FA1085" w:rsidRDefault="00DF4A70" w:rsidP="00955BA2">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C429F" w:rsidRPr="00A51940" w:rsidRDefault="00EC429F"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C429F" w:rsidRPr="00A51940" w:rsidRDefault="00EC429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C429F" w:rsidRPr="003A7F7D" w:rsidRDefault="00EC429F"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C429F" w:rsidRPr="003A7F7D" w:rsidRDefault="00EC429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0D6BDB" w:rsidRDefault="000D6BDB" w:rsidP="000D6BDB">
      <w:pPr>
        <w:pStyle w:val="ListParagraph"/>
        <w:numPr>
          <w:ilvl w:val="0"/>
          <w:numId w:val="14"/>
        </w:numPr>
        <w:ind w:hanging="720"/>
        <w:jc w:val="both"/>
        <w:rPr>
          <w:rFonts w:ascii="Palatino Linotype" w:eastAsia="Arial" w:hAnsi="Palatino Linotype"/>
          <w:sz w:val="24"/>
          <w:szCs w:val="24"/>
          <w:lang w:val="nl-NL"/>
        </w:rPr>
      </w:pPr>
      <w:r w:rsidRPr="000D6BDB">
        <w:rPr>
          <w:rFonts w:ascii="Palatino Linotype" w:eastAsia="Arial" w:hAnsi="Palatino Linotype"/>
          <w:sz w:val="24"/>
          <w:szCs w:val="24"/>
          <w:lang w:val="nl-NL"/>
        </w:rPr>
        <w:t>Cho</w:t>
      </w:r>
      <w:r>
        <w:rPr>
          <w:rFonts w:ascii="Palatino Linotype" w:eastAsia="Arial" w:hAnsi="Palatino Linotype"/>
          <w:sz w:val="24"/>
          <w:szCs w:val="24"/>
          <w:lang w:val="nl-NL"/>
        </w:rPr>
        <w:t xml:space="preserve"> chiếc đinh sắt có khối lượng là </w:t>
      </w:r>
      <w:r w:rsidRPr="000D6BDB">
        <w:rPr>
          <w:rFonts w:ascii="Palatino Linotype" w:eastAsia="Arial" w:hAnsi="Palatino Linotype"/>
          <w:position w:val="-14"/>
          <w:sz w:val="24"/>
          <w:szCs w:val="24"/>
          <w:lang w:val="nl-NL"/>
        </w:rPr>
        <w:object w:dxaOrig="980" w:dyaOrig="400">
          <v:shape id="_x0000_i1053" type="#_x0000_t75" style="width:48.85pt;height:20.05pt" o:ole="">
            <v:imagedata r:id="rId61" o:title=""/>
          </v:shape>
          <o:OLEObject Type="Embed" ProgID="Equation.DSMT4" ShapeID="_x0000_i1053" DrawAspect="Content" ObjectID="_1659354968" r:id="rId62"/>
        </w:object>
      </w:r>
      <w:r>
        <w:rPr>
          <w:rFonts w:ascii="Palatino Linotype" w:eastAsia="Arial" w:hAnsi="Palatino Linotype"/>
          <w:sz w:val="24"/>
          <w:szCs w:val="24"/>
          <w:lang w:val="nl-NL"/>
        </w:rPr>
        <w:t xml:space="preserve">. Ngâm chiếc đinh sắt vào dùng dịch đồng sunfat. Một lúc sau lấy chiếc đinh sắt ra phơ khô và mang đinh cân ta thấy khối lượng chiếc đinh có </w:t>
      </w:r>
      <w:r w:rsidRPr="000D6BDB">
        <w:rPr>
          <w:rFonts w:ascii="Palatino Linotype" w:eastAsia="Arial" w:hAnsi="Palatino Linotype"/>
          <w:sz w:val="24"/>
          <w:szCs w:val="24"/>
          <w:lang w:val="nl-NL"/>
        </w:rPr>
        <w:t xml:space="preserve">khối lượng là </w:t>
      </w:r>
      <w:r w:rsidRPr="000D6BDB">
        <w:rPr>
          <w:rFonts w:ascii="Palatino Linotype" w:eastAsia="Arial" w:hAnsi="Palatino Linotype"/>
          <w:position w:val="-14"/>
          <w:sz w:val="24"/>
          <w:szCs w:val="24"/>
          <w:lang w:val="nl-NL"/>
        </w:rPr>
        <w:object w:dxaOrig="980" w:dyaOrig="400">
          <v:shape id="_x0000_i1054" type="#_x0000_t75" style="width:48.85pt;height:20.05pt" o:ole="">
            <v:imagedata r:id="rId63" o:title=""/>
          </v:shape>
          <o:OLEObject Type="Embed" ProgID="Equation.DSMT4" ShapeID="_x0000_i1054" DrawAspect="Content" ObjectID="_1659354969" r:id="rId64"/>
        </w:object>
      </w:r>
      <w:r w:rsidRPr="000D6BDB">
        <w:rPr>
          <w:rFonts w:ascii="Palatino Linotype" w:eastAsia="Arial" w:hAnsi="Palatino Linotype"/>
          <w:sz w:val="24"/>
          <w:szCs w:val="24"/>
          <w:lang w:val="nl-NL"/>
        </w:rPr>
        <w:t xml:space="preserve"> </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a) Viết phương trình hoá học của phản ứng.</w:t>
      </w:r>
    </w:p>
    <w:p w:rsidR="000D6BDB" w:rsidRPr="000D6BDB" w:rsidRDefault="000D6BDB" w:rsidP="000D6BDB">
      <w:pPr>
        <w:pStyle w:val="ListParagraph"/>
        <w:jc w:val="both"/>
        <w:rPr>
          <w:rFonts w:ascii="Palatino Linotype" w:eastAsia="Times New Roman" w:hAnsi="Palatino Linotype" w:cs="Tahoma"/>
          <w:color w:val="000000"/>
          <w:sz w:val="24"/>
          <w:szCs w:val="24"/>
        </w:rPr>
      </w:pPr>
      <w:r w:rsidRPr="000D6BDB">
        <w:rPr>
          <w:rFonts w:ascii="Palatino Linotype" w:eastAsia="Times New Roman" w:hAnsi="Palatino Linotype" w:cs="Tahoma"/>
          <w:color w:val="000000"/>
          <w:sz w:val="24"/>
          <w:szCs w:val="24"/>
        </w:rPr>
        <w:t>b) Tính khối lượng đồng bám vào trên bề mặt đinh sắt.</w:t>
      </w:r>
    </w:p>
    <w:p w:rsidR="00EC429F" w:rsidRPr="00EC429F" w:rsidRDefault="00EC429F" w:rsidP="00EC429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a) Phương trình hóa học</w: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position w:val="-12"/>
          <w:sz w:val="24"/>
          <w:szCs w:val="24"/>
        </w:rPr>
        <w:object w:dxaOrig="2680" w:dyaOrig="360">
          <v:shape id="_x0000_i1055" type="#_x0000_t75" style="width:134pt;height:18.15pt" o:ole="">
            <v:imagedata r:id="rId65" o:title=""/>
          </v:shape>
          <o:OLEObject Type="Embed" ProgID="Equation.DSMT4" ShapeID="_x0000_i1055" DrawAspect="Content" ObjectID="_1659354970" r:id="rId66"/>
        </w:object>
      </w:r>
      <w:r>
        <w:rPr>
          <w:rFonts w:ascii="Palatino Linotype" w:eastAsia="Times New Roman" w:hAnsi="Palatino Linotype" w:cs="Tahoma"/>
          <w:color w:val="000000"/>
          <w:sz w:val="24"/>
          <w:szCs w:val="24"/>
        </w:rPr>
        <w:t xml:space="preserve"> </w:t>
      </w:r>
    </w:p>
    <w:p w:rsidR="007B3C51"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b) </w:t>
      </w:r>
      <w:r w:rsidR="007B3C51" w:rsidRPr="00EC429F">
        <w:rPr>
          <w:rFonts w:ascii="Palatino Linotype" w:eastAsia="Times New Roman" w:hAnsi="Palatino Linotype" w:cs="Tahoma"/>
          <w:color w:val="000000"/>
          <w:sz w:val="24"/>
          <w:szCs w:val="24"/>
        </w:rPr>
        <w:t xml:space="preserve">Gọi </w:t>
      </w:r>
      <w:r w:rsidR="007B3C51" w:rsidRPr="00EC429F">
        <w:rPr>
          <w:rFonts w:ascii="Palatino Linotype" w:eastAsia="Times New Roman" w:hAnsi="Palatino Linotype" w:cs="Tahoma"/>
          <w:color w:val="000000"/>
          <w:position w:val="-6"/>
          <w:sz w:val="24"/>
          <w:szCs w:val="24"/>
        </w:rPr>
        <w:object w:dxaOrig="200" w:dyaOrig="220">
          <v:shape id="_x0000_i1056" type="#_x0000_t75" style="width:10pt;height:11.25pt" o:ole="">
            <v:imagedata r:id="rId67" o:title=""/>
          </v:shape>
          <o:OLEObject Type="Embed" ProgID="Equation.DSMT4" ShapeID="_x0000_i1056" DrawAspect="Content" ObjectID="_1659354971" r:id="rId68"/>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 xml:space="preserve">là số mol </w:t>
      </w:r>
      <w:r w:rsidR="007B3C51" w:rsidRPr="00EC429F">
        <w:rPr>
          <w:rFonts w:ascii="Palatino Linotype" w:eastAsia="Times New Roman" w:hAnsi="Palatino Linotype" w:cs="Tahoma"/>
          <w:color w:val="000000"/>
          <w:position w:val="-6"/>
          <w:sz w:val="24"/>
          <w:szCs w:val="24"/>
        </w:rPr>
        <w:object w:dxaOrig="340" w:dyaOrig="279">
          <v:shape id="_x0000_i1057" type="#_x0000_t75" style="width:16.9pt;height:13.75pt" o:ole="">
            <v:imagedata r:id="rId69" o:title=""/>
          </v:shape>
          <o:OLEObject Type="Embed" ProgID="Equation.DSMT4" ShapeID="_x0000_i1057" DrawAspect="Content" ObjectID="_1659354972" r:id="rId70"/>
        </w:object>
      </w:r>
      <w:r w:rsidR="007B3C51">
        <w:rPr>
          <w:rFonts w:ascii="Palatino Linotype" w:eastAsia="Times New Roman" w:hAnsi="Palatino Linotype" w:cs="Tahoma"/>
          <w:color w:val="000000"/>
          <w:sz w:val="24"/>
          <w:szCs w:val="24"/>
        </w:rPr>
        <w:t xml:space="preserve"> </w:t>
      </w:r>
      <w:r w:rsidR="007B3C51" w:rsidRPr="00EC429F">
        <w:rPr>
          <w:rFonts w:ascii="Palatino Linotype" w:eastAsia="Times New Roman" w:hAnsi="Palatino Linotype" w:cs="Tahoma"/>
          <w:color w:val="000000"/>
          <w:sz w:val="24"/>
          <w:szCs w:val="24"/>
        </w:rPr>
        <w:t>phản ứng</w:t>
      </w:r>
    </w:p>
    <w:p w:rsidR="007B3C51" w:rsidRDefault="007B3C51"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Theo phương trình</w:t>
      </w:r>
      <w:r>
        <w:rPr>
          <w:rFonts w:ascii="Palatino Linotype" w:eastAsia="Times New Roman" w:hAnsi="Palatino Linotype" w:cs="Tahoma"/>
          <w:color w:val="000000"/>
          <w:sz w:val="24"/>
          <w:szCs w:val="24"/>
        </w:rPr>
        <w:t xml:space="preserve"> phản ứng ta có</w:t>
      </w:r>
      <w:r w:rsidRPr="00EC429F">
        <w:rPr>
          <w:rFonts w:ascii="Palatino Linotype" w:eastAsia="Times New Roman" w:hAnsi="Palatino Linotype" w:cs="Tahoma"/>
          <w:color w:val="000000"/>
          <w:sz w:val="24"/>
          <w:szCs w:val="24"/>
        </w:rPr>
        <w:t xml:space="preserve">: </w:t>
      </w:r>
      <w:r w:rsidRPr="007B3C51">
        <w:rPr>
          <w:rFonts w:ascii="Palatino Linotype" w:eastAsia="Times New Roman" w:hAnsi="Palatino Linotype" w:cs="Tahoma"/>
          <w:color w:val="000000"/>
          <w:position w:val="-12"/>
          <w:sz w:val="24"/>
          <w:szCs w:val="24"/>
        </w:rPr>
        <w:object w:dxaOrig="700" w:dyaOrig="360">
          <v:shape id="_x0000_i1058" type="#_x0000_t75" style="width:35.05pt;height:18.15pt" o:ole="">
            <v:imagedata r:id="rId71" o:title=""/>
          </v:shape>
          <o:OLEObject Type="Embed" ProgID="Equation.DSMT4" ShapeID="_x0000_i1058" DrawAspect="Content" ObjectID="_1659354973" r:id="rId72"/>
        </w:object>
      </w:r>
      <w:r>
        <w:rPr>
          <w:rFonts w:ascii="Palatino Linotype" w:eastAsia="Times New Roman" w:hAnsi="Palatino Linotype" w:cs="Tahoma"/>
          <w:color w:val="000000"/>
          <w:sz w:val="24"/>
          <w:szCs w:val="24"/>
        </w:rPr>
        <w:t xml:space="preserve"> (</w:t>
      </w:r>
      <w:r w:rsidRPr="00EC429F">
        <w:rPr>
          <w:rFonts w:ascii="Palatino Linotype" w:eastAsia="Times New Roman" w:hAnsi="Palatino Linotype" w:cs="Tahoma"/>
          <w:color w:val="000000"/>
          <w:sz w:val="24"/>
          <w:szCs w:val="24"/>
        </w:rPr>
        <w:t>mol</w:t>
      </w:r>
      <w:r>
        <w:rPr>
          <w:rFonts w:ascii="Palatino Linotype" w:eastAsia="Times New Roman" w:hAnsi="Palatino Linotype" w:cs="Tahoma"/>
          <w:color w:val="000000"/>
          <w:sz w:val="24"/>
          <w:szCs w:val="24"/>
        </w:rPr>
        <w:t>)</w:t>
      </w:r>
    </w:p>
    <w:p w:rsidR="00EC429F" w:rsidRPr="00EC429F" w:rsidRDefault="00EC429F" w:rsidP="007B3C51">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 xml:space="preserve">Cu sinh ra sẽ bám vào đinh sắt, do đó ta có: </w:t>
      </w:r>
    </w:p>
    <w:p w:rsidR="00D779D7"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i/>
          <w:color w:val="000000"/>
          <w:sz w:val="24"/>
          <w:szCs w:val="24"/>
        </w:rPr>
        <w:t>m</w:t>
      </w:r>
      <w:r w:rsidRPr="00D779D7">
        <w:rPr>
          <w:rFonts w:ascii="Palatino Linotype" w:eastAsia="Times New Roman" w:hAnsi="Palatino Linotype" w:cs="Tahoma"/>
          <w:i/>
          <w:color w:val="000000"/>
          <w:sz w:val="24"/>
          <w:szCs w:val="24"/>
          <w:vertAlign w:val="subscript"/>
        </w:rPr>
        <w:t xml:space="preserve">đinh sắt sau </w:t>
      </w:r>
      <w:r w:rsidRPr="00D779D7">
        <w:rPr>
          <w:rFonts w:ascii="Palatino Linotype" w:eastAsia="Times New Roman" w:hAnsi="Palatino Linotype" w:cs="Tahoma"/>
          <w:i/>
          <w:color w:val="000000"/>
          <w:sz w:val="24"/>
          <w:szCs w:val="24"/>
        </w:rPr>
        <w:t>− m</w:t>
      </w:r>
      <w:r w:rsidRPr="00D779D7">
        <w:rPr>
          <w:rFonts w:ascii="Palatino Linotype" w:eastAsia="Times New Roman" w:hAnsi="Palatino Linotype" w:cs="Tahoma"/>
          <w:i/>
          <w:color w:val="000000"/>
          <w:sz w:val="24"/>
          <w:szCs w:val="24"/>
          <w:vertAlign w:val="subscript"/>
        </w:rPr>
        <w:t>đinh sắt ban đầu</w:t>
      </w:r>
      <w:r>
        <w:rPr>
          <w:rFonts w:ascii="Palatino Linotype" w:eastAsia="Times New Roman" w:hAnsi="Palatino Linotype" w:cs="Tahoma"/>
          <w:color w:val="000000"/>
          <w:sz w:val="24"/>
          <w:szCs w:val="24"/>
        </w:rPr>
        <w:t xml:space="preserve"> = </w:t>
      </w:r>
      <w:r w:rsidRPr="00D779D7">
        <w:rPr>
          <w:rFonts w:ascii="Palatino Linotype" w:eastAsia="Times New Roman" w:hAnsi="Palatino Linotype" w:cs="Tahoma"/>
          <w:color w:val="000000"/>
          <w:position w:val="-12"/>
          <w:sz w:val="24"/>
          <w:szCs w:val="24"/>
        </w:rPr>
        <w:object w:dxaOrig="960" w:dyaOrig="360">
          <v:shape id="_x0000_i1059" type="#_x0000_t75" style="width:48.2pt;height:18.15pt" o:ole="">
            <v:imagedata r:id="rId73" o:title=""/>
          </v:shape>
          <o:OLEObject Type="Embed" ProgID="Equation.DSMT4" ShapeID="_x0000_i1059" DrawAspect="Content" ObjectID="_1659354974" r:id="rId74"/>
        </w:object>
      </w:r>
    </w:p>
    <w:p w:rsidR="00EC429F" w:rsidRPr="00EC429F" w:rsidRDefault="00D779D7" w:rsidP="00D779D7">
      <w:pPr>
        <w:pStyle w:val="ListParagraph"/>
        <w:jc w:val="both"/>
        <w:rPr>
          <w:rFonts w:ascii="Palatino Linotype" w:eastAsia="Times New Roman" w:hAnsi="Palatino Linotype" w:cs="Tahoma"/>
          <w:color w:val="000000"/>
          <w:sz w:val="24"/>
          <w:szCs w:val="24"/>
        </w:rPr>
      </w:pPr>
      <w:r w:rsidRPr="00D779D7">
        <w:rPr>
          <w:rFonts w:ascii="Palatino Linotype" w:eastAsia="Times New Roman" w:hAnsi="Palatino Linotype" w:cs="Tahoma"/>
          <w:color w:val="000000"/>
          <w:position w:val="-14"/>
          <w:sz w:val="24"/>
          <w:szCs w:val="24"/>
        </w:rPr>
        <w:object w:dxaOrig="3820" w:dyaOrig="400">
          <v:shape id="_x0000_i1060" type="#_x0000_t75" style="width:190.95pt;height:20.05pt" o:ole="">
            <v:imagedata r:id="rId75" o:title=""/>
          </v:shape>
          <o:OLEObject Type="Embed" ProgID="Equation.DSMT4" ShapeID="_x0000_i1060" DrawAspect="Content" ObjectID="_1659354975" r:id="rId76"/>
        </w:object>
      </w:r>
      <w:r w:rsidR="007B3C51" w:rsidRPr="007B3C51">
        <w:rPr>
          <w:rFonts w:ascii="Palatino Linotype" w:eastAsia="Times New Roman" w:hAnsi="Palatino Linotype" w:cs="Tahoma"/>
          <w:color w:val="000000"/>
          <w:position w:val="-24"/>
          <w:sz w:val="24"/>
          <w:szCs w:val="24"/>
        </w:rPr>
        <w:object w:dxaOrig="1640" w:dyaOrig="620">
          <v:shape id="_x0000_i1061" type="#_x0000_t75" style="width:82pt;height:31.3pt" o:ole="">
            <v:imagedata r:id="rId77" o:title=""/>
          </v:shape>
          <o:OLEObject Type="Embed" ProgID="Equation.DSMT4" ShapeID="_x0000_i1061" DrawAspect="Content" ObjectID="_1659354976" r:id="rId78"/>
        </w:object>
      </w:r>
      <w:r w:rsidR="007B3C51">
        <w:rPr>
          <w:rFonts w:ascii="Palatino Linotype" w:eastAsia="Times New Roman" w:hAnsi="Palatino Linotype" w:cs="Tahoma"/>
          <w:color w:val="000000"/>
          <w:sz w:val="24"/>
          <w:szCs w:val="24"/>
        </w:rPr>
        <w:t xml:space="preserve"> </w:t>
      </w:r>
    </w:p>
    <w:p w:rsidR="00EC429F" w:rsidRPr="00EC429F" w:rsidRDefault="00EC429F"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sz w:val="24"/>
          <w:szCs w:val="24"/>
        </w:rPr>
        <w:t>Khối lượng đồng bám trên bề mặt đinh sắt là:</w:t>
      </w:r>
    </w:p>
    <w:p w:rsidR="00EC429F" w:rsidRPr="00EC429F" w:rsidRDefault="007B3C51" w:rsidP="00EC429F">
      <w:pPr>
        <w:pStyle w:val="ListParagraph"/>
        <w:jc w:val="both"/>
        <w:rPr>
          <w:rFonts w:ascii="Palatino Linotype" w:eastAsia="Times New Roman" w:hAnsi="Palatino Linotype" w:cs="Tahoma"/>
          <w:color w:val="000000"/>
          <w:sz w:val="24"/>
          <w:szCs w:val="24"/>
        </w:rPr>
      </w:pPr>
      <w:r w:rsidRPr="00EC429F">
        <w:rPr>
          <w:rFonts w:ascii="Palatino Linotype" w:eastAsia="Times New Roman" w:hAnsi="Palatino Linotype" w:cs="Tahoma"/>
          <w:color w:val="000000"/>
          <w:position w:val="-14"/>
          <w:sz w:val="24"/>
          <w:szCs w:val="24"/>
        </w:rPr>
        <w:object w:dxaOrig="2000" w:dyaOrig="400">
          <v:shape id="_x0000_i1062" type="#_x0000_t75" style="width:100.15pt;height:20.05pt" o:ole="">
            <v:imagedata r:id="rId79" o:title=""/>
          </v:shape>
          <o:OLEObject Type="Embed" ProgID="Equation.DSMT4" ShapeID="_x0000_i1062" DrawAspect="Content" ObjectID="_1659354977" r:id="rId80"/>
        </w:object>
      </w:r>
    </w:p>
    <w:p w:rsidR="001B798F" w:rsidRPr="001B798F" w:rsidRDefault="001B798F" w:rsidP="001B798F">
      <w:pPr>
        <w:pStyle w:val="ListParagraph"/>
        <w:numPr>
          <w:ilvl w:val="0"/>
          <w:numId w:val="14"/>
        </w:numPr>
        <w:ind w:hanging="720"/>
        <w:jc w:val="both"/>
        <w:rPr>
          <w:rFonts w:ascii="Palatino Linotype" w:hAnsi="Palatino Linotype" w:cs="Tahoma"/>
          <w:color w:val="000000"/>
          <w:sz w:val="24"/>
          <w:szCs w:val="24"/>
        </w:rPr>
      </w:pPr>
      <w:r w:rsidRPr="001B798F">
        <w:rPr>
          <w:rFonts w:ascii="Palatino Linotype" w:hAnsi="Palatino Linotype" w:cs="Tahoma"/>
          <w:color w:val="000000"/>
          <w:sz w:val="24"/>
          <w:szCs w:val="24"/>
        </w:rPr>
        <w:t>Trong phòng thí nghiệm có thể dùng những muối KClO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hoặc KNO</w:t>
      </w:r>
      <w:r w:rsidRPr="001B798F">
        <w:rPr>
          <w:rFonts w:ascii="Palatino Linotype" w:hAnsi="Palatino Linotype" w:cs="Tahoma"/>
          <w:color w:val="000000"/>
          <w:sz w:val="24"/>
          <w:szCs w:val="24"/>
          <w:vertAlign w:val="subscript"/>
        </w:rPr>
        <w:t>3</w:t>
      </w:r>
      <w:r w:rsidRPr="001B798F">
        <w:rPr>
          <w:rFonts w:ascii="Palatino Linotype" w:hAnsi="Palatino Linotype" w:cs="Tahoma"/>
          <w:color w:val="000000"/>
          <w:sz w:val="24"/>
          <w:szCs w:val="24"/>
        </w:rPr>
        <w:t> để điều chế khí oxi bằng phản ứng phân hủy.</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a) Viết các phương trình hóa học đối với mỗi chất.</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lastRenderedPageBreak/>
        <w:t>b) Nếu dùng 0,1 mol mỗi chất thì thể tích khí oxi thu được có khác nhau hay không? Hãy tính thể tích khí oxi thu được.</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 Cần điều chế 1,12 lít khí oxi, hãy tính khối lượng mỗi chất cần dùng.</w:t>
      </w:r>
    </w:p>
    <w:p w:rsidR="001B798F" w:rsidRPr="001B798F" w:rsidRDefault="001B798F" w:rsidP="001B798F">
      <w:pPr>
        <w:pStyle w:val="ListParagraph"/>
        <w:jc w:val="both"/>
        <w:rPr>
          <w:rFonts w:ascii="Palatino Linotype" w:eastAsia="Times New Roman" w:hAnsi="Palatino Linotype" w:cs="Tahoma"/>
          <w:color w:val="000000"/>
          <w:sz w:val="24"/>
          <w:szCs w:val="24"/>
        </w:rPr>
      </w:pPr>
      <w:r w:rsidRPr="001B798F">
        <w:rPr>
          <w:rFonts w:ascii="Palatino Linotype" w:eastAsia="Times New Roman" w:hAnsi="Palatino Linotype" w:cs="Tahoma"/>
          <w:color w:val="000000"/>
          <w:sz w:val="24"/>
          <w:szCs w:val="24"/>
        </w:rPr>
        <w:t>Các thể tích khí được đo ở điều kiện tiêu chuẩn.</w:t>
      </w:r>
    </w:p>
    <w:p w:rsidR="001B798F" w:rsidRPr="00EC429F" w:rsidRDefault="001B798F" w:rsidP="001B798F">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791E67" w:rsidRDefault="00791E67" w:rsidP="001B798F">
      <w:pPr>
        <w:jc w:val="both"/>
        <w:rPr>
          <w:rFonts w:ascii="Tahoma" w:eastAsia="Times New Roman" w:hAnsi="Tahoma" w:cs="Tahoma"/>
          <w:color w:val="000000"/>
          <w:sz w:val="21"/>
          <w:szCs w:val="21"/>
        </w:rPr>
      </w:pPr>
    </w:p>
    <w:p w:rsidR="00791E67" w:rsidRPr="00791E67" w:rsidRDefault="00791E67" w:rsidP="00791E67">
      <w:pPr>
        <w:pStyle w:val="ListParagraph"/>
        <w:numPr>
          <w:ilvl w:val="0"/>
          <w:numId w:val="14"/>
        </w:numPr>
        <w:ind w:hanging="720"/>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Điện phân nóng chảy natri clorua thu được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 xml:space="preserve">atri và </w:t>
      </w:r>
      <w:r>
        <w:rPr>
          <w:rFonts w:ascii="Palatino Linotype" w:eastAsia="Times New Roman" w:hAnsi="Palatino Linotype" w:cs="Tahoma"/>
          <w:color w:val="000000"/>
          <w:sz w:val="24"/>
          <w:szCs w:val="24"/>
        </w:rPr>
        <w:t>C</w:t>
      </w:r>
      <w:r w:rsidRPr="00791E67">
        <w:rPr>
          <w:rFonts w:ascii="Palatino Linotype" w:eastAsia="Times New Roman" w:hAnsi="Palatino Linotype" w:cs="Tahoma"/>
          <w:color w:val="000000"/>
          <w:sz w:val="24"/>
          <w:szCs w:val="24"/>
        </w:rPr>
        <w:t>lo. Hãy:</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a) Viết phương trình hoá học của phản ứng</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 xml:space="preserve">b) Tính khối lượng kim loại </w:t>
      </w:r>
      <w:r>
        <w:rPr>
          <w:rFonts w:ascii="Palatino Linotype" w:eastAsia="Times New Roman" w:hAnsi="Palatino Linotype" w:cs="Tahoma"/>
          <w:color w:val="000000"/>
          <w:sz w:val="24"/>
          <w:szCs w:val="24"/>
        </w:rPr>
        <w:t>N</w:t>
      </w:r>
      <w:r w:rsidRPr="00791E67">
        <w:rPr>
          <w:rFonts w:ascii="Palatino Linotype" w:eastAsia="Times New Roman" w:hAnsi="Palatino Linotype" w:cs="Tahoma"/>
          <w:color w:val="000000"/>
          <w:sz w:val="24"/>
          <w:szCs w:val="24"/>
        </w:rPr>
        <w:t>atri tạo thành.</w:t>
      </w:r>
    </w:p>
    <w:p w:rsidR="00791E67" w:rsidRPr="00791E67" w:rsidRDefault="00791E67" w:rsidP="00791E67">
      <w:pPr>
        <w:pStyle w:val="ListParagraph"/>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c) Tính thể tích khí C</w:t>
      </w:r>
      <w:r w:rsidRPr="00791E67">
        <w:rPr>
          <w:rFonts w:ascii="Palatino Linotype" w:eastAsia="Times New Roman" w:hAnsi="Palatino Linotype" w:cs="Tahoma"/>
          <w:color w:val="000000"/>
          <w:sz w:val="24"/>
          <w:szCs w:val="24"/>
        </w:rPr>
        <w:t>lo tạo ra ở điều kiện tiêu chuẩn.</w:t>
      </w:r>
    </w:p>
    <w:p w:rsidR="00791E67" w:rsidRPr="00791E67" w:rsidRDefault="00791E67" w:rsidP="00791E67">
      <w:pPr>
        <w:pStyle w:val="ListParagraph"/>
        <w:jc w:val="both"/>
        <w:rPr>
          <w:rFonts w:ascii="Palatino Linotype" w:eastAsia="Times New Roman" w:hAnsi="Palatino Linotype" w:cs="Tahoma"/>
          <w:color w:val="000000"/>
          <w:sz w:val="24"/>
          <w:szCs w:val="24"/>
        </w:rPr>
      </w:pPr>
      <w:r w:rsidRPr="00791E67">
        <w:rPr>
          <w:rFonts w:ascii="Palatino Linotype" w:eastAsia="Times New Roman" w:hAnsi="Palatino Linotype" w:cs="Tahoma"/>
          <w:color w:val="000000"/>
          <w:sz w:val="24"/>
          <w:szCs w:val="24"/>
        </w:rPr>
        <w:t>Biết hiệu suất phản ứng là 90%.</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CE4F52" w:rsidRDefault="00D103B3" w:rsidP="00D103B3">
      <w:pPr>
        <w:pStyle w:val="ListParagraph"/>
        <w:numPr>
          <w:ilvl w:val="0"/>
          <w:numId w:val="14"/>
        </w:numPr>
        <w:ind w:hanging="720"/>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Trộn 30 ml dung dịch có chứa 2,22 g CaCl</w:t>
      </w:r>
      <w:r w:rsidRPr="00CE4F52">
        <w:rPr>
          <w:rFonts w:ascii="Palatino Linotype" w:eastAsia="Times New Roman" w:hAnsi="Palatino Linotype" w:cs="Tahoma"/>
          <w:color w:val="000000"/>
          <w:sz w:val="24"/>
          <w:szCs w:val="24"/>
          <w:vertAlign w:val="subscript"/>
        </w:rPr>
        <w:t>2 </w:t>
      </w:r>
      <w:r w:rsidRPr="00CE4F52">
        <w:rPr>
          <w:rFonts w:ascii="Palatino Linotype" w:eastAsia="Times New Roman" w:hAnsi="Palatino Linotype" w:cs="Tahoma"/>
          <w:color w:val="000000"/>
          <w:sz w:val="24"/>
          <w:szCs w:val="24"/>
        </w:rPr>
        <w:t>với 70 ml dung dịch có chứa</w:t>
      </w:r>
      <w:r>
        <w:rPr>
          <w:rFonts w:ascii="Palatino Linotype" w:eastAsia="Times New Roman" w:hAnsi="Palatino Linotype" w:cs="Tahoma"/>
          <w:color w:val="000000"/>
          <w:sz w:val="24"/>
          <w:szCs w:val="24"/>
        </w:rPr>
        <w:t xml:space="preserve"> 1,7g</w:t>
      </w:r>
      <w:r w:rsidRPr="00CE4F52">
        <w:rPr>
          <w:rFonts w:ascii="Palatino Linotype" w:eastAsia="Times New Roman" w:hAnsi="Palatino Linotype" w:cs="Tahoma"/>
          <w:color w:val="000000"/>
          <w:sz w:val="24"/>
          <w:szCs w:val="24"/>
        </w:rPr>
        <w:t xml:space="preserve"> AgNO</w:t>
      </w:r>
      <w:r w:rsidRPr="00CE4F52">
        <w:rPr>
          <w:rFonts w:ascii="Palatino Linotype" w:eastAsia="Times New Roman" w:hAnsi="Palatino Linotype" w:cs="Tahoma"/>
          <w:color w:val="000000"/>
          <w:sz w:val="24"/>
          <w:szCs w:val="24"/>
          <w:vertAlign w:val="subscript"/>
        </w:rPr>
        <w:t>3.</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a) Hãy cho biết hiện tượng quan sát được và viết phương trình hóa học.</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b) Tính khối lượng chất rắn sinh ra.</w:t>
      </w:r>
    </w:p>
    <w:p w:rsidR="00D103B3" w:rsidRPr="00CE4F52" w:rsidRDefault="00D103B3" w:rsidP="00D103B3">
      <w:pPr>
        <w:pStyle w:val="ListParagraph"/>
        <w:jc w:val="both"/>
        <w:rPr>
          <w:rFonts w:ascii="Palatino Linotype" w:eastAsia="Times New Roman" w:hAnsi="Palatino Linotype" w:cs="Tahoma"/>
          <w:color w:val="000000"/>
          <w:sz w:val="24"/>
          <w:szCs w:val="24"/>
        </w:rPr>
      </w:pPr>
      <w:r w:rsidRPr="00CE4F52">
        <w:rPr>
          <w:rFonts w:ascii="Palatino Linotype" w:eastAsia="Times New Roman" w:hAnsi="Palatino Linotype" w:cs="Tahoma"/>
          <w:color w:val="000000"/>
          <w:sz w:val="24"/>
          <w:szCs w:val="24"/>
        </w:rPr>
        <w:t>c) Tính nồng độ mol của chất còn lại trong dung dịch sau phản ứng. Cho rằng thể tích của dung dịch thay đổi không đáng kể.</w:t>
      </w:r>
    </w:p>
    <w:p w:rsidR="00D103B3" w:rsidRPr="00EC429F" w:rsidRDefault="00D103B3" w:rsidP="00D103B3">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Phương trình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2AgCl(r)+Ca(NO3)2(dd)CaCl2(dd)+2AgNO3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2AgCl(r)+Ca(NO3)2(dd)</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a) Hiện tượng quan sát được: Tạo ra chất không tan, màu trắng, lắng dần xuống đáy cốc đó là </w:t>
      </w:r>
      <w:r w:rsidRPr="00D103B3">
        <w:rPr>
          <w:rFonts w:ascii="Palatino Linotype" w:eastAsia="Times New Roman" w:hAnsi="Palatino Linotype" w:cs="Tahoma"/>
          <w:color w:val="000000"/>
          <w:sz w:val="24"/>
          <w:szCs w:val="24"/>
          <w:bdr w:val="none" w:sz="0" w:space="0" w:color="auto" w:frame="1"/>
        </w:rPr>
        <w:t>AgClAgCl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b) </w:t>
      </w:r>
      <w:r w:rsidRPr="00D103B3">
        <w:rPr>
          <w:rFonts w:ascii="Palatino Linotype" w:eastAsia="Times New Roman" w:hAnsi="Palatino Linotype" w:cs="Tahoma"/>
          <w:color w:val="000000"/>
          <w:sz w:val="24"/>
          <w:szCs w:val="24"/>
          <w:bdr w:val="none" w:sz="0" w:space="0" w:color="auto" w:frame="1"/>
        </w:rPr>
        <w:t>nCaCl2=2,22111=0,02(mol)nCaCl2=2,22111=0,02(mol)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nAgNO3=1,7170=0,01(mol)nAgNO3=1,7170=0,01(mol)</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0,005CaCl2+2AgNO3</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2AgCl+Ca(NO3)20,005</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0,01</w:t>
      </w:r>
      <w:r w:rsidRPr="00D103B3">
        <w:rPr>
          <w:rFonts w:ascii="Times New Roman" w:eastAsia="Times New Roman" w:hAnsi="Times New Roman" w:cs="Times New Roman"/>
          <w:color w:val="000000"/>
          <w:sz w:val="24"/>
          <w:szCs w:val="24"/>
          <w:bdr w:val="none" w:sz="0" w:space="0" w:color="auto" w:frame="1"/>
        </w:rPr>
        <w:t>→</w:t>
      </w:r>
      <w:r w:rsidRPr="00D103B3">
        <w:rPr>
          <w:rFonts w:ascii="Palatino Linotype" w:eastAsia="Times New Roman" w:hAnsi="Palatino Linotype" w:cs="Tahoma"/>
          <w:color w:val="000000"/>
          <w:sz w:val="24"/>
          <w:szCs w:val="24"/>
          <w:bdr w:val="none" w:sz="0" w:space="0" w:color="auto" w:frame="1"/>
        </w:rPr>
        <w:t>0,005</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mAgCl=0,01.143,5=1,435(g)mAgCl=0,01.143,5=1,435(g)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c) </w:t>
      </w:r>
      <w:r w:rsidRPr="00D103B3">
        <w:rPr>
          <w:rFonts w:ascii="Palatino Linotype" w:eastAsia="Times New Roman" w:hAnsi="Palatino Linotype" w:cs="Tahoma"/>
          <w:color w:val="000000"/>
          <w:sz w:val="24"/>
          <w:szCs w:val="24"/>
          <w:bdr w:val="none" w:sz="0" w:space="0" w:color="auto" w:frame="1"/>
        </w:rPr>
        <w:t>V=30+70=100(ml)=0,1(l)V=30+70=100(ml)=0,1(l)</w:t>
      </w:r>
      <w:r w:rsidRPr="00D103B3">
        <w:rPr>
          <w:rFonts w:ascii="Palatino Linotype" w:eastAsia="Times New Roman" w:hAnsi="Palatino Linotype" w:cs="Tahoma"/>
          <w:color w:val="000000"/>
          <w:sz w:val="24"/>
          <w:szCs w:val="24"/>
        </w:rPr>
        <w:t>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thay đổi không đáng kể nên thể tích dung dịch sau phản ứng coi như bằng thể tích dung dich trước phản ứng.</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Dung dịch sau phản ứng có chứa </w:t>
      </w:r>
      <w:r w:rsidRPr="00D103B3">
        <w:rPr>
          <w:rFonts w:ascii="Palatino Linotype" w:eastAsia="Times New Roman" w:hAnsi="Palatino Linotype" w:cs="Tahoma"/>
          <w:color w:val="000000"/>
          <w:sz w:val="24"/>
          <w:szCs w:val="24"/>
          <w:bdr w:val="none" w:sz="0" w:space="0" w:color="auto" w:frame="1"/>
        </w:rPr>
        <w:t>0,02–0,005=0,015(mol)0,02–0,005=0,015(mol)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CaCl2CaCl2</w:t>
      </w:r>
      <w:r w:rsidRPr="00D103B3">
        <w:rPr>
          <w:rFonts w:ascii="Palatino Linotype" w:eastAsia="Times New Roman" w:hAnsi="Palatino Linotype" w:cs="Tahoma"/>
          <w:color w:val="000000"/>
          <w:sz w:val="24"/>
          <w:szCs w:val="24"/>
        </w:rPr>
        <w:t> dư và </w:t>
      </w:r>
      <w:r w:rsidRPr="00D103B3">
        <w:rPr>
          <w:rFonts w:ascii="Palatino Linotype" w:eastAsia="Times New Roman" w:hAnsi="Palatino Linotype" w:cs="Tahoma"/>
          <w:color w:val="000000"/>
          <w:sz w:val="24"/>
          <w:szCs w:val="24"/>
          <w:bdr w:val="none" w:sz="0" w:space="0" w:color="auto" w:frame="1"/>
        </w:rPr>
        <w:t>0,005mol0,005mol</w:t>
      </w:r>
      <w:r w:rsidRPr="00D103B3">
        <w:rPr>
          <w:rFonts w:ascii="Palatino Linotype" w:eastAsia="Times New Roman" w:hAnsi="Palatino Linotype" w:cs="Tahoma"/>
          <w:color w:val="000000"/>
          <w:sz w:val="24"/>
          <w:szCs w:val="24"/>
        </w:rPr>
        <w:t> </w:t>
      </w:r>
      <w:r w:rsidRPr="00D103B3">
        <w:rPr>
          <w:rFonts w:ascii="Palatino Linotype" w:eastAsia="Times New Roman" w:hAnsi="Palatino Linotype" w:cs="Tahoma"/>
          <w:color w:val="000000"/>
          <w:sz w:val="24"/>
          <w:szCs w:val="24"/>
          <w:bdr w:val="none" w:sz="0" w:space="0" w:color="auto" w:frame="1"/>
        </w:rPr>
        <w:t>Ca(NO3)2Ca(NO3)2</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rPr>
        <w:t>Do vậy ta có </w:t>
      </w:r>
    </w:p>
    <w:p w:rsidR="00D103B3" w:rsidRPr="00D103B3" w:rsidRDefault="00D103B3" w:rsidP="00D103B3">
      <w:pPr>
        <w:pStyle w:val="ListParagraph"/>
        <w:jc w:val="both"/>
        <w:rPr>
          <w:rFonts w:ascii="Palatino Linotype" w:eastAsia="Times New Roman" w:hAnsi="Palatino Linotype" w:cs="Tahoma"/>
          <w:color w:val="000000"/>
          <w:sz w:val="24"/>
          <w:szCs w:val="24"/>
        </w:rPr>
      </w:pPr>
      <w:r w:rsidRPr="00D103B3">
        <w:rPr>
          <w:rFonts w:ascii="Palatino Linotype" w:eastAsia="Times New Roman" w:hAnsi="Palatino Linotype" w:cs="Tahoma"/>
          <w:color w:val="000000"/>
          <w:sz w:val="24"/>
          <w:szCs w:val="24"/>
          <w:bdr w:val="none" w:sz="0" w:space="0" w:color="auto" w:frame="1"/>
        </w:rPr>
        <w:t>CMCaCl2=0,0150,1=0,15MCMCa(NO3)2=0,0050,1=0,05M</w:t>
      </w:r>
    </w:p>
    <w:p w:rsidR="00E5412D" w:rsidRDefault="00D103B3" w:rsidP="008604C9">
      <w:pPr>
        <w:jc w:val="both"/>
        <w:rPr>
          <w:rFonts w:ascii="Palatino Linotype" w:hAnsi="Palatino Linotype"/>
          <w:sz w:val="24"/>
          <w:szCs w:val="24"/>
          <w:lang w:val="pt-BR"/>
        </w:rPr>
      </w:pPr>
      <w:r w:rsidRPr="00D103B3">
        <w:rPr>
          <w:rFonts w:ascii="Palatino Linotype" w:eastAsia="Times New Roman" w:hAnsi="Palatino Linotype" w:cs="Tahoma"/>
          <w:color w:val="000000"/>
          <w:sz w:val="24"/>
          <w:szCs w:val="24"/>
        </w:rPr>
        <w:br/>
      </w:r>
      <w:r w:rsidRPr="00D103B3">
        <w:rPr>
          <w:rFonts w:ascii="Palatino Linotype" w:eastAsia="Times New Roman" w:hAnsi="Palatino Linotype" w:cs="Tahoma"/>
          <w:color w:val="000000"/>
          <w:sz w:val="24"/>
          <w:szCs w:val="24"/>
        </w:rPr>
        <w:br/>
      </w:r>
      <w:r w:rsidR="00E37FE3" w:rsidRPr="002C7DF1">
        <w:rPr>
          <w:rFonts w:ascii="Palatino Linotype" w:hAnsi="Palatino Linotype"/>
          <w:noProof/>
        </w:rPr>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C429F" w:rsidRPr="006067D7" w:rsidRDefault="00EC429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C429F" w:rsidRPr="006067D7" w:rsidRDefault="00EC429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C94845" w:rsidRPr="00C94845" w:rsidRDefault="00C94845" w:rsidP="00C94845">
      <w:pPr>
        <w:spacing w:after="0" w:line="240" w:lineRule="auto"/>
        <w:rPr>
          <w:rFonts w:ascii="Palatino Linotype" w:hAnsi="Palatino Linotype"/>
          <w:sz w:val="24"/>
          <w:szCs w:val="24"/>
        </w:rPr>
      </w:pPr>
    </w:p>
    <w:sectPr w:rsidR="00C94845"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4"/>
  </w:num>
  <w:num w:numId="5">
    <w:abstractNumId w:val="6"/>
  </w:num>
  <w:num w:numId="6">
    <w:abstractNumId w:val="0"/>
  </w:num>
  <w:num w:numId="7">
    <w:abstractNumId w:val="9"/>
  </w:num>
  <w:num w:numId="8">
    <w:abstractNumId w:val="3"/>
  </w:num>
  <w:num w:numId="9">
    <w:abstractNumId w:val="11"/>
  </w:num>
  <w:num w:numId="10">
    <w:abstractNumId w:val="10"/>
  </w:num>
  <w:num w:numId="11">
    <w:abstractNumId w:val="5"/>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548AF"/>
    <w:rsid w:val="00082341"/>
    <w:rsid w:val="000A0440"/>
    <w:rsid w:val="000A0C03"/>
    <w:rsid w:val="000B25B0"/>
    <w:rsid w:val="000D6BDB"/>
    <w:rsid w:val="000E2CC3"/>
    <w:rsid w:val="000E5A81"/>
    <w:rsid w:val="00101970"/>
    <w:rsid w:val="001210C9"/>
    <w:rsid w:val="00160959"/>
    <w:rsid w:val="001642AB"/>
    <w:rsid w:val="00167A4E"/>
    <w:rsid w:val="001808C1"/>
    <w:rsid w:val="001B30C4"/>
    <w:rsid w:val="001B798F"/>
    <w:rsid w:val="001D6299"/>
    <w:rsid w:val="001F6490"/>
    <w:rsid w:val="00227021"/>
    <w:rsid w:val="00241DB5"/>
    <w:rsid w:val="00247267"/>
    <w:rsid w:val="00252A4C"/>
    <w:rsid w:val="0025633D"/>
    <w:rsid w:val="00260941"/>
    <w:rsid w:val="002655BD"/>
    <w:rsid w:val="002811DA"/>
    <w:rsid w:val="002A1853"/>
    <w:rsid w:val="002B34BD"/>
    <w:rsid w:val="002F05FC"/>
    <w:rsid w:val="003009D0"/>
    <w:rsid w:val="003121B5"/>
    <w:rsid w:val="00327905"/>
    <w:rsid w:val="00346F5E"/>
    <w:rsid w:val="0037020D"/>
    <w:rsid w:val="00395015"/>
    <w:rsid w:val="003A18D3"/>
    <w:rsid w:val="003B09F5"/>
    <w:rsid w:val="0043226C"/>
    <w:rsid w:val="0043526C"/>
    <w:rsid w:val="00450271"/>
    <w:rsid w:val="00456747"/>
    <w:rsid w:val="004579EC"/>
    <w:rsid w:val="004878ED"/>
    <w:rsid w:val="004909EE"/>
    <w:rsid w:val="0051684A"/>
    <w:rsid w:val="0052425C"/>
    <w:rsid w:val="00551C91"/>
    <w:rsid w:val="00565ED6"/>
    <w:rsid w:val="005779D9"/>
    <w:rsid w:val="00586951"/>
    <w:rsid w:val="005B1DA3"/>
    <w:rsid w:val="005C3CCB"/>
    <w:rsid w:val="005C59AD"/>
    <w:rsid w:val="005D0483"/>
    <w:rsid w:val="005E1297"/>
    <w:rsid w:val="00615789"/>
    <w:rsid w:val="006270C4"/>
    <w:rsid w:val="00632097"/>
    <w:rsid w:val="006549D9"/>
    <w:rsid w:val="006644FE"/>
    <w:rsid w:val="00687F66"/>
    <w:rsid w:val="006B1734"/>
    <w:rsid w:val="006C1D0E"/>
    <w:rsid w:val="006C30A6"/>
    <w:rsid w:val="006D1973"/>
    <w:rsid w:val="006D5096"/>
    <w:rsid w:val="007605DB"/>
    <w:rsid w:val="007913A0"/>
    <w:rsid w:val="00791E67"/>
    <w:rsid w:val="00793C94"/>
    <w:rsid w:val="007B3C51"/>
    <w:rsid w:val="007D0E47"/>
    <w:rsid w:val="007D51B8"/>
    <w:rsid w:val="007E7790"/>
    <w:rsid w:val="008148A5"/>
    <w:rsid w:val="008230C4"/>
    <w:rsid w:val="008442A0"/>
    <w:rsid w:val="00852827"/>
    <w:rsid w:val="00856C3C"/>
    <w:rsid w:val="008604C9"/>
    <w:rsid w:val="00874C2F"/>
    <w:rsid w:val="00885BBD"/>
    <w:rsid w:val="008B0EF7"/>
    <w:rsid w:val="008C067B"/>
    <w:rsid w:val="008C574E"/>
    <w:rsid w:val="008D0743"/>
    <w:rsid w:val="00901AD3"/>
    <w:rsid w:val="00915206"/>
    <w:rsid w:val="00937EF1"/>
    <w:rsid w:val="00955BA2"/>
    <w:rsid w:val="009815E1"/>
    <w:rsid w:val="009826D6"/>
    <w:rsid w:val="0098342E"/>
    <w:rsid w:val="00A15148"/>
    <w:rsid w:val="00A15B63"/>
    <w:rsid w:val="00A5303A"/>
    <w:rsid w:val="00A56370"/>
    <w:rsid w:val="00A57E34"/>
    <w:rsid w:val="00AA6902"/>
    <w:rsid w:val="00AE0879"/>
    <w:rsid w:val="00AE1CB8"/>
    <w:rsid w:val="00AE47F6"/>
    <w:rsid w:val="00AE6FE9"/>
    <w:rsid w:val="00AF335E"/>
    <w:rsid w:val="00AF74AE"/>
    <w:rsid w:val="00B067F3"/>
    <w:rsid w:val="00B115E8"/>
    <w:rsid w:val="00B4745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6245F"/>
    <w:rsid w:val="00D6654B"/>
    <w:rsid w:val="00D779D7"/>
    <w:rsid w:val="00DB5C3E"/>
    <w:rsid w:val="00DF3D5F"/>
    <w:rsid w:val="00DF4A70"/>
    <w:rsid w:val="00E10BF2"/>
    <w:rsid w:val="00E30DD9"/>
    <w:rsid w:val="00E37FE3"/>
    <w:rsid w:val="00E412EF"/>
    <w:rsid w:val="00E5412D"/>
    <w:rsid w:val="00E60013"/>
    <w:rsid w:val="00E63151"/>
    <w:rsid w:val="00E70702"/>
    <w:rsid w:val="00E86F02"/>
    <w:rsid w:val="00E94FFA"/>
    <w:rsid w:val="00EB233F"/>
    <w:rsid w:val="00EC429F"/>
    <w:rsid w:val="00EC699A"/>
    <w:rsid w:val="00EF1C56"/>
    <w:rsid w:val="00F162FA"/>
    <w:rsid w:val="00F354E9"/>
    <w:rsid w:val="00F43CDF"/>
    <w:rsid w:val="00F51F40"/>
    <w:rsid w:val="00F95AAC"/>
    <w:rsid w:val="00FA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1117</Words>
  <Characters>6371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2020-08-06T09:19:00Z</cp:lastPrinted>
  <dcterms:created xsi:type="dcterms:W3CDTF">2020-08-19T08:02:00Z</dcterms:created>
  <dcterms:modified xsi:type="dcterms:W3CDTF">2020-08-19T08:04:00Z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