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957"/>
      </w:tblGrid>
      <w:tr w:rsidR="00DE4C22" w:rsidRPr="00DE4C22" w14:paraId="6AC1BB79" w14:textId="77777777" w:rsidTr="00DE4C22">
        <w:trPr>
          <w:jc w:val="center"/>
        </w:trPr>
        <w:tc>
          <w:tcPr>
            <w:tcW w:w="4957" w:type="dxa"/>
            <w:hideMark/>
          </w:tcPr>
          <w:p w14:paraId="0A5B588F" w14:textId="3F7D05A2" w:rsidR="00DE4C22" w:rsidRPr="00DE4C22" w:rsidRDefault="00DE4C22" w:rsidP="00DE4C22">
            <w:pPr>
              <w:shd w:val="clear" w:color="auto" w:fill="FFFFFF"/>
              <w:spacing w:line="276" w:lineRule="auto"/>
              <w:jc w:val="center"/>
              <w:rPr>
                <w:rFonts w:ascii="Times New Roman" w:eastAsia="Times New Roman" w:hAnsi="Times New Roman" w:cs="Times New Roman"/>
                <w:b/>
                <w:sz w:val="24"/>
                <w:szCs w:val="24"/>
                <w:lang w:val="en-US"/>
              </w:rPr>
            </w:pPr>
            <w:bookmarkStart w:id="0" w:name="_GoBack"/>
            <w:bookmarkEnd w:id="0"/>
          </w:p>
        </w:tc>
        <w:tc>
          <w:tcPr>
            <w:tcW w:w="4957" w:type="dxa"/>
            <w:hideMark/>
          </w:tcPr>
          <w:p w14:paraId="6D610F3B" w14:textId="09187187" w:rsidR="00DE4C22" w:rsidRPr="00DE4C22" w:rsidRDefault="00DE4C22" w:rsidP="00DE4C22">
            <w:pPr>
              <w:shd w:val="clear" w:color="auto" w:fill="FFFFFF"/>
              <w:spacing w:line="276" w:lineRule="auto"/>
              <w:jc w:val="center"/>
              <w:rPr>
                <w:rFonts w:ascii="Times New Roman" w:eastAsia="Times New Roman" w:hAnsi="Times New Roman" w:cs="Times New Roman"/>
                <w:b/>
                <w:sz w:val="24"/>
                <w:szCs w:val="24"/>
                <w:lang w:val="en-US"/>
              </w:rPr>
            </w:pPr>
            <w:r w:rsidRPr="00DE4C22">
              <w:rPr>
                <w:rFonts w:ascii="Times New Roman" w:eastAsia="Times New Roman" w:hAnsi="Times New Roman" w:cs="Times New Roman"/>
                <w:b/>
                <w:sz w:val="24"/>
                <w:szCs w:val="24"/>
                <w:lang w:val="vi-VN"/>
              </w:rPr>
              <w:t>ĐỀ MINH HỌA</w:t>
            </w:r>
          </w:p>
          <w:p w14:paraId="3F924DDC" w14:textId="77777777" w:rsidR="00DE4C22" w:rsidRPr="00DE4C22" w:rsidRDefault="00DE4C22" w:rsidP="00DE4C22">
            <w:pPr>
              <w:shd w:val="clear" w:color="auto" w:fill="FFFFFF"/>
              <w:spacing w:line="276" w:lineRule="auto"/>
              <w:jc w:val="center"/>
              <w:rPr>
                <w:rFonts w:ascii="Times New Roman" w:eastAsia="Times New Roman" w:hAnsi="Times New Roman" w:cs="Times New Roman"/>
                <w:b/>
                <w:sz w:val="24"/>
                <w:szCs w:val="24"/>
                <w:lang w:val="en-US"/>
              </w:rPr>
            </w:pPr>
            <w:r w:rsidRPr="00DE4C22">
              <w:rPr>
                <w:rFonts w:ascii="Times New Roman" w:eastAsia="Times New Roman" w:hAnsi="Times New Roman" w:cs="Times New Roman"/>
                <w:b/>
                <w:sz w:val="24"/>
                <w:szCs w:val="24"/>
                <w:lang w:val="vi-VN"/>
              </w:rPr>
              <w:t xml:space="preserve">ĐỀ THI HỌC SINH GIỎI QUỐC GIA THPT </w:t>
            </w:r>
            <w:r w:rsidRPr="00DE4C22">
              <w:rPr>
                <w:rFonts w:ascii="Times New Roman" w:eastAsia="Times New Roman" w:hAnsi="Times New Roman" w:cs="Times New Roman"/>
                <w:b/>
                <w:sz w:val="24"/>
                <w:szCs w:val="24"/>
                <w:lang w:val="en-US"/>
              </w:rPr>
              <w:t xml:space="preserve">NĂM </w:t>
            </w:r>
            <w:r w:rsidRPr="00DE4C22">
              <w:rPr>
                <w:rFonts w:ascii="Times New Roman" w:eastAsia="Times New Roman" w:hAnsi="Times New Roman" w:cs="Times New Roman"/>
                <w:b/>
                <w:sz w:val="24"/>
                <w:szCs w:val="24"/>
                <w:lang w:val="vi-VN"/>
              </w:rPr>
              <w:t>2025</w:t>
            </w:r>
          </w:p>
        </w:tc>
      </w:tr>
    </w:tbl>
    <w:p w14:paraId="77833138" w14:textId="77777777" w:rsidR="00BE7CD5" w:rsidRDefault="00F44E05">
      <w:pPr>
        <w:shd w:val="clear" w:color="auto" w:fill="FFFFFF"/>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 LISTENING (5.0 points) </w:t>
      </w:r>
    </w:p>
    <w:p w14:paraId="7F0438D0" w14:textId="77777777" w:rsidR="00BE7CD5" w:rsidRDefault="00F44E05">
      <w:pPr>
        <w:numPr>
          <w:ilvl w:val="0"/>
          <w:numId w:val="1"/>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listening section is in </w:t>
      </w:r>
      <w:r>
        <w:rPr>
          <w:rFonts w:ascii="Times New Roman" w:eastAsia="Times New Roman" w:hAnsi="Times New Roman" w:cs="Times New Roman"/>
          <w:b/>
          <w:sz w:val="24"/>
          <w:szCs w:val="24"/>
        </w:rPr>
        <w:t>FOUR</w:t>
      </w:r>
      <w:r>
        <w:rPr>
          <w:rFonts w:ascii="Times New Roman" w:eastAsia="Times New Roman" w:hAnsi="Times New Roman" w:cs="Times New Roman"/>
          <w:sz w:val="24"/>
          <w:szCs w:val="24"/>
        </w:rPr>
        <w:t xml:space="preserve"> parts. You will hear each part </w:t>
      </w:r>
      <w:r>
        <w:rPr>
          <w:rFonts w:ascii="Times New Roman" w:eastAsia="Times New Roman" w:hAnsi="Times New Roman" w:cs="Times New Roman"/>
          <w:b/>
          <w:sz w:val="24"/>
          <w:szCs w:val="24"/>
        </w:rPr>
        <w:t>TWICE</w:t>
      </w:r>
      <w:r>
        <w:rPr>
          <w:rFonts w:ascii="Times New Roman" w:eastAsia="Times New Roman" w:hAnsi="Times New Roman" w:cs="Times New Roman"/>
          <w:sz w:val="24"/>
          <w:szCs w:val="24"/>
        </w:rPr>
        <w:t xml:space="preserve">. At the beginning of each part, you will hear a sound. </w:t>
      </w:r>
    </w:p>
    <w:p w14:paraId="60046CFC" w14:textId="77777777" w:rsidR="00BE7CD5" w:rsidRDefault="00F44E05">
      <w:pPr>
        <w:numPr>
          <w:ilvl w:val="0"/>
          <w:numId w:val="1"/>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will be a piece of music at the beginning and at the end of the listening section. You will have </w:t>
      </w:r>
      <w:r>
        <w:rPr>
          <w:rFonts w:ascii="Times New Roman" w:eastAsia="Times New Roman" w:hAnsi="Times New Roman" w:cs="Times New Roman"/>
          <w:b/>
          <w:sz w:val="24"/>
          <w:szCs w:val="24"/>
        </w:rPr>
        <w:t>TWO</w:t>
      </w:r>
      <w:r>
        <w:rPr>
          <w:rFonts w:ascii="Times New Roman" w:eastAsia="Times New Roman" w:hAnsi="Times New Roman" w:cs="Times New Roman"/>
          <w:sz w:val="24"/>
          <w:szCs w:val="24"/>
        </w:rPr>
        <w:t xml:space="preserve"> minutes to check your answers at the end of the listening section.</w:t>
      </w:r>
    </w:p>
    <w:p w14:paraId="24D5EF44" w14:textId="77777777" w:rsidR="00BE7CD5" w:rsidRDefault="00F44E05">
      <w:pPr>
        <w:numPr>
          <w:ilvl w:val="0"/>
          <w:numId w:val="1"/>
        </w:num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the other instructions are included in the recording. </w:t>
      </w:r>
    </w:p>
    <w:p w14:paraId="3E48D6E0" w14:textId="77777777" w:rsidR="00BE7CD5" w:rsidRDefault="00F44E05">
      <w:pPr>
        <w:shd w:val="clear" w:color="auto" w:fill="FFFFFF"/>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Part 1.</w:t>
      </w:r>
      <w:r>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For questions 1</w:t>
      </w:r>
      <w:r>
        <w:rPr>
          <w:rFonts w:ascii="Times New Roman" w:eastAsia="Times New Roman" w:hAnsi="Times New Roman" w:cs="Times New Roman"/>
          <w:b/>
          <w:i/>
          <w:sz w:val="24"/>
          <w:szCs w:val="24"/>
        </w:rPr>
        <w:t xml:space="preserve"> - 5, listen to two students talking about books, and decide whether the following statements are mentioned by only one of the speakers, or by both of them. In the corresponding numbered boxes provided,</w:t>
      </w:r>
    </w:p>
    <w:p w14:paraId="0B681AAE" w14:textId="0AC4B5D6" w:rsidR="00BE7CD5" w:rsidRDefault="00F44E05">
      <w:pPr>
        <w:shd w:val="clear" w:color="auto" w:fill="FFFFFF"/>
        <w:spacing w:before="240" w:after="60" w:line="268"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i/>
          <w:sz w:val="24"/>
          <w:szCs w:val="24"/>
        </w:rPr>
        <w:t xml:space="preserve">  write </w:t>
      </w:r>
      <w:r>
        <w:rPr>
          <w:rFonts w:ascii="Times New Roman" w:eastAsia="Times New Roman" w:hAnsi="Times New Roman" w:cs="Times New Roman"/>
          <w:b/>
          <w:sz w:val="24"/>
          <w:szCs w:val="24"/>
        </w:rPr>
        <w:t xml:space="preserve">    </w:t>
      </w:r>
      <w:r w:rsidR="00BA1C87">
        <w:rPr>
          <w:rFonts w:ascii="Times New Roman" w:eastAsia="Times New Roman" w:hAnsi="Times New Roman" w:cs="Times New Roman"/>
          <w:b/>
          <w:sz w:val="24"/>
          <w:szCs w:val="24"/>
          <w:lang w:val="en-US"/>
        </w:rPr>
        <w:tab/>
      </w:r>
      <w:r>
        <w:rPr>
          <w:rFonts w:ascii="Times New Roman" w:eastAsia="Times New Roman" w:hAnsi="Times New Roman" w:cs="Times New Roman"/>
          <w:b/>
          <w:sz w:val="24"/>
          <w:szCs w:val="24"/>
        </w:rPr>
        <w:t xml:space="preserve">M  </w:t>
      </w:r>
      <w:r>
        <w:rPr>
          <w:rFonts w:ascii="Times New Roman" w:eastAsia="Times New Roman" w:hAnsi="Times New Roman" w:cs="Times New Roman"/>
          <w:sz w:val="24"/>
          <w:szCs w:val="24"/>
        </w:rPr>
        <w:t xml:space="preserve"> </w:t>
      </w:r>
      <w:r w:rsidR="00BA1C87">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rPr>
        <w:t xml:space="preserve">for the </w:t>
      </w:r>
      <w:r>
        <w:rPr>
          <w:rFonts w:ascii="Times New Roman" w:eastAsia="Times New Roman" w:hAnsi="Times New Roman" w:cs="Times New Roman"/>
          <w:b/>
          <w:sz w:val="24"/>
          <w:szCs w:val="24"/>
        </w:rPr>
        <w:t>Male</w:t>
      </w:r>
      <w:r>
        <w:rPr>
          <w:rFonts w:ascii="Times New Roman" w:eastAsia="Times New Roman" w:hAnsi="Times New Roman" w:cs="Times New Roman"/>
          <w:sz w:val="24"/>
          <w:szCs w:val="24"/>
        </w:rPr>
        <w:t xml:space="preserve"> speaker;</w:t>
      </w:r>
    </w:p>
    <w:p w14:paraId="33D44DBE" w14:textId="5A706D2F" w:rsidR="00BE7CD5" w:rsidRDefault="00F44E05">
      <w:pPr>
        <w:shd w:val="clear" w:color="auto" w:fill="FFFFFF"/>
        <w:spacing w:after="60" w:line="268" w:lineRule="auto"/>
        <w:ind w:left="2880"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BA1C87">
        <w:rPr>
          <w:rFonts w:ascii="Times New Roman" w:eastAsia="Times New Roman" w:hAnsi="Times New Roman" w:cs="Times New Roman"/>
          <w:b/>
          <w:sz w:val="24"/>
          <w:szCs w:val="24"/>
          <w:lang w:val="en-US"/>
        </w:rPr>
        <w:tab/>
      </w:r>
      <w:r>
        <w:rPr>
          <w:rFonts w:ascii="Times New Roman" w:eastAsia="Times New Roman" w:hAnsi="Times New Roman" w:cs="Times New Roman"/>
          <w:b/>
          <w:sz w:val="24"/>
          <w:szCs w:val="24"/>
        </w:rPr>
        <w:t xml:space="preserve">F </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for the </w:t>
      </w:r>
      <w:r>
        <w:rPr>
          <w:rFonts w:ascii="Times New Roman" w:eastAsia="Times New Roman" w:hAnsi="Times New Roman" w:cs="Times New Roman"/>
          <w:b/>
          <w:sz w:val="24"/>
          <w:szCs w:val="24"/>
        </w:rPr>
        <w:t>Female</w:t>
      </w:r>
      <w:r>
        <w:rPr>
          <w:rFonts w:ascii="Times New Roman" w:eastAsia="Times New Roman" w:hAnsi="Times New Roman" w:cs="Times New Roman"/>
          <w:sz w:val="24"/>
          <w:szCs w:val="24"/>
        </w:rPr>
        <w:t xml:space="preserve"> speaker;</w:t>
      </w:r>
    </w:p>
    <w:p w14:paraId="72B74544" w14:textId="26197FA3" w:rsidR="00BE7CD5" w:rsidRDefault="00F44E05">
      <w:pPr>
        <w:shd w:val="clear" w:color="auto" w:fill="FFFFFF"/>
        <w:spacing w:after="60" w:line="268" w:lineRule="auto"/>
        <w:ind w:left="360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BA1C87">
        <w:rPr>
          <w:rFonts w:ascii="Times New Roman" w:eastAsia="Times New Roman" w:hAnsi="Times New Roman" w:cs="Times New Roman"/>
          <w:b/>
          <w:sz w:val="24"/>
          <w:szCs w:val="24"/>
          <w:lang w:val="en-US"/>
        </w:rPr>
        <w:tab/>
      </w:r>
      <w:r>
        <w:rPr>
          <w:rFonts w:ascii="Times New Roman" w:eastAsia="Times New Roman" w:hAnsi="Times New Roman" w:cs="Times New Roman"/>
          <w:b/>
          <w:sz w:val="24"/>
          <w:szCs w:val="24"/>
        </w:rPr>
        <w:t>B</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for </w:t>
      </w:r>
      <w:r>
        <w:rPr>
          <w:rFonts w:ascii="Times New Roman" w:eastAsia="Times New Roman" w:hAnsi="Times New Roman" w:cs="Times New Roman"/>
          <w:b/>
          <w:sz w:val="24"/>
          <w:szCs w:val="24"/>
        </w:rPr>
        <w:t>Both</w:t>
      </w:r>
      <w:r>
        <w:rPr>
          <w:rFonts w:ascii="Times New Roman" w:eastAsia="Times New Roman" w:hAnsi="Times New Roman" w:cs="Times New Roman"/>
          <w:sz w:val="24"/>
          <w:szCs w:val="24"/>
        </w:rPr>
        <w:t xml:space="preserve"> of the speakers.</w:t>
      </w:r>
    </w:p>
    <w:p w14:paraId="3D6FE02A"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The packing advice given by the grandfather is common sense. </w:t>
      </w:r>
    </w:p>
    <w:p w14:paraId="07F78CE5"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The books the grandfather has given have sentimental value.  </w:t>
      </w:r>
    </w:p>
    <w:p w14:paraId="3EE4D44E"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sz w:val="24"/>
          <w:szCs w:val="24"/>
        </w:rPr>
        <w:t xml:space="preserve">. Hardback books should be put out on display. </w:t>
      </w:r>
    </w:p>
    <w:p w14:paraId="6BB18721"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sz w:val="24"/>
          <w:szCs w:val="24"/>
        </w:rPr>
        <w:t>. There is a refl</w:t>
      </w:r>
      <w:r>
        <w:rPr>
          <w:rFonts w:ascii="Times New Roman" w:eastAsia="Times New Roman" w:hAnsi="Times New Roman" w:cs="Times New Roman"/>
          <w:sz w:val="24"/>
          <w:szCs w:val="24"/>
        </w:rPr>
        <w:t xml:space="preserve">ection on a significant childhood experience while talking about taking a book from a shelf. </w:t>
      </w:r>
    </w:p>
    <w:p w14:paraId="1499F22E"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r>
        <w:rPr>
          <w:rFonts w:ascii="Times New Roman" w:eastAsia="Times New Roman" w:hAnsi="Times New Roman" w:cs="Times New Roman"/>
          <w:sz w:val="24"/>
          <w:szCs w:val="24"/>
        </w:rPr>
        <w:t xml:space="preserve">. Not everyone can afford new books. </w:t>
      </w:r>
    </w:p>
    <w:tbl>
      <w:tblPr>
        <w:tblStyle w:val="a"/>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BE7CD5" w14:paraId="74785456" w14:textId="77777777" w:rsidTr="00D603A9">
        <w:tc>
          <w:tcPr>
            <w:tcW w:w="1805" w:type="dxa"/>
            <w:shd w:val="clear" w:color="auto" w:fill="auto"/>
            <w:tcMar>
              <w:top w:w="100" w:type="dxa"/>
              <w:left w:w="100" w:type="dxa"/>
              <w:bottom w:w="100" w:type="dxa"/>
              <w:right w:w="100" w:type="dxa"/>
            </w:tcMar>
          </w:tcPr>
          <w:p w14:paraId="3CC9B76B"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
        </w:tc>
        <w:tc>
          <w:tcPr>
            <w:tcW w:w="1806" w:type="dxa"/>
            <w:shd w:val="clear" w:color="auto" w:fill="auto"/>
            <w:tcMar>
              <w:top w:w="100" w:type="dxa"/>
              <w:left w:w="100" w:type="dxa"/>
              <w:bottom w:w="100" w:type="dxa"/>
              <w:right w:w="100" w:type="dxa"/>
            </w:tcMar>
          </w:tcPr>
          <w:p w14:paraId="218E67E7"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
        </w:tc>
        <w:tc>
          <w:tcPr>
            <w:tcW w:w="1806" w:type="dxa"/>
            <w:shd w:val="clear" w:color="auto" w:fill="auto"/>
            <w:tcMar>
              <w:top w:w="100" w:type="dxa"/>
              <w:left w:w="100" w:type="dxa"/>
              <w:bottom w:w="100" w:type="dxa"/>
              <w:right w:w="100" w:type="dxa"/>
            </w:tcMar>
          </w:tcPr>
          <w:p w14:paraId="6F34CF33"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p>
        </w:tc>
        <w:tc>
          <w:tcPr>
            <w:tcW w:w="1806" w:type="dxa"/>
            <w:shd w:val="clear" w:color="auto" w:fill="auto"/>
            <w:tcMar>
              <w:top w:w="100" w:type="dxa"/>
              <w:left w:w="100" w:type="dxa"/>
              <w:bottom w:w="100" w:type="dxa"/>
              <w:right w:w="100" w:type="dxa"/>
            </w:tcMar>
          </w:tcPr>
          <w:p w14:paraId="57FDBFE7"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p>
        </w:tc>
        <w:tc>
          <w:tcPr>
            <w:tcW w:w="1806" w:type="dxa"/>
            <w:shd w:val="clear" w:color="auto" w:fill="auto"/>
            <w:tcMar>
              <w:top w:w="100" w:type="dxa"/>
              <w:left w:w="100" w:type="dxa"/>
              <w:bottom w:w="100" w:type="dxa"/>
              <w:right w:w="100" w:type="dxa"/>
            </w:tcMar>
          </w:tcPr>
          <w:p w14:paraId="3CB7DBCE"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p>
        </w:tc>
      </w:tr>
    </w:tbl>
    <w:p w14:paraId="5832508D" w14:textId="77777777" w:rsidR="00D603A9" w:rsidRDefault="00D603A9">
      <w:pPr>
        <w:shd w:val="clear" w:color="auto" w:fill="FFFFFF"/>
        <w:jc w:val="both"/>
        <w:rPr>
          <w:rFonts w:ascii="Times New Roman" w:eastAsia="Times New Roman" w:hAnsi="Times New Roman" w:cs="Times New Roman"/>
          <w:b/>
          <w:sz w:val="24"/>
          <w:szCs w:val="24"/>
          <w:lang w:val="en-US"/>
        </w:rPr>
      </w:pPr>
    </w:p>
    <w:p w14:paraId="3E3ACBE1" w14:textId="23358B6B" w:rsidR="00BE7CD5" w:rsidRDefault="00F44E05" w:rsidP="00D603A9">
      <w:pPr>
        <w:shd w:val="clear" w:color="auto" w:fill="FFFFFF"/>
        <w:spacing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Part 2: </w:t>
      </w:r>
      <w:r>
        <w:rPr>
          <w:rFonts w:ascii="Times New Roman" w:eastAsia="Times New Roman" w:hAnsi="Times New Roman" w:cs="Times New Roman"/>
          <w:b/>
          <w:i/>
          <w:sz w:val="24"/>
          <w:szCs w:val="24"/>
        </w:rPr>
        <w:t xml:space="preserve">For questions 6 - 10, you will hear a news report discussing how different countries and regions </w:t>
      </w:r>
      <w:r>
        <w:rPr>
          <w:rFonts w:ascii="Times New Roman" w:eastAsia="Times New Roman" w:hAnsi="Times New Roman" w:cs="Times New Roman"/>
          <w:b/>
          <w:i/>
          <w:sz w:val="24"/>
          <w:szCs w:val="24"/>
        </w:rPr>
        <w:t>are progressing in the transition to renewable energy. Listen carefully to the recording and match each location or organization with the correct description. Write your answers in the corresponding numbered boxes provided.</w:t>
      </w:r>
    </w:p>
    <w:p w14:paraId="70AC4A0E" w14:textId="77777777" w:rsidR="00BE7CD5" w:rsidRDefault="00BE7CD5">
      <w:pPr>
        <w:shd w:val="clear" w:color="auto" w:fill="FFFFFF"/>
        <w:jc w:val="both"/>
        <w:rPr>
          <w:rFonts w:ascii="Times New Roman" w:eastAsia="Times New Roman" w:hAnsi="Times New Roman" w:cs="Times New Roman"/>
          <w:sz w:val="24"/>
          <w:szCs w:val="24"/>
        </w:rPr>
      </w:pPr>
    </w:p>
    <w:tbl>
      <w:tblPr>
        <w:tblStyle w:val="a1"/>
        <w:tblW w:w="10325"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7"/>
        <w:gridCol w:w="7938"/>
      </w:tblGrid>
      <w:tr w:rsidR="00BE7CD5" w14:paraId="638E0CB8" w14:textId="77777777" w:rsidTr="00D603A9">
        <w:trPr>
          <w:trHeight w:val="225"/>
        </w:trPr>
        <w:tc>
          <w:tcPr>
            <w:tcW w:w="2387" w:type="dxa"/>
            <w:shd w:val="clear" w:color="auto" w:fill="auto"/>
            <w:tcMar>
              <w:top w:w="100" w:type="dxa"/>
              <w:left w:w="100" w:type="dxa"/>
              <w:bottom w:w="100" w:type="dxa"/>
              <w:right w:w="100" w:type="dxa"/>
            </w:tcMar>
          </w:tcPr>
          <w:p w14:paraId="1CA1FAB1" w14:textId="77777777" w:rsidR="00BE7CD5" w:rsidRDefault="00F44E05">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Column I</w:t>
            </w:r>
          </w:p>
        </w:tc>
        <w:tc>
          <w:tcPr>
            <w:tcW w:w="7938" w:type="dxa"/>
            <w:shd w:val="clear" w:color="auto" w:fill="auto"/>
            <w:tcMar>
              <w:top w:w="100" w:type="dxa"/>
              <w:left w:w="100" w:type="dxa"/>
              <w:bottom w:w="100" w:type="dxa"/>
              <w:right w:w="100" w:type="dxa"/>
            </w:tcMar>
          </w:tcPr>
          <w:p w14:paraId="0D1B18AB" w14:textId="77777777" w:rsidR="00BE7CD5" w:rsidRDefault="00F44E05">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Column II</w:t>
            </w:r>
          </w:p>
        </w:tc>
      </w:tr>
      <w:tr w:rsidR="00BE7CD5" w14:paraId="76400592" w14:textId="77777777" w:rsidTr="00D603A9">
        <w:tc>
          <w:tcPr>
            <w:tcW w:w="2387" w:type="dxa"/>
            <w:shd w:val="clear" w:color="auto" w:fill="auto"/>
            <w:tcMar>
              <w:top w:w="100" w:type="dxa"/>
              <w:left w:w="100" w:type="dxa"/>
              <w:bottom w:w="100" w:type="dxa"/>
              <w:right w:w="100" w:type="dxa"/>
            </w:tcMar>
          </w:tcPr>
          <w:p w14:paraId="5B8ADC50" w14:textId="77777777" w:rsidR="00BE7CD5" w:rsidRDefault="00BE7CD5" w:rsidP="00D603A9">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p w14:paraId="7932D15C" w14:textId="77777777" w:rsidR="00BE7CD5" w:rsidRDefault="00F44E05" w:rsidP="00D603A9">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r>
              <w:rPr>
                <w:rFonts w:ascii="Times New Roman" w:eastAsia="Times New Roman" w:hAnsi="Times New Roman" w:cs="Times New Roman"/>
                <w:sz w:val="24"/>
                <w:szCs w:val="24"/>
              </w:rPr>
              <w:t>. Germany</w:t>
            </w:r>
          </w:p>
          <w:p w14:paraId="2D96B0A2" w14:textId="77777777" w:rsidR="00BE7CD5" w:rsidRDefault="00F44E05" w:rsidP="00D603A9">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7</w:t>
            </w:r>
            <w:r>
              <w:rPr>
                <w:rFonts w:ascii="Times New Roman" w:eastAsia="Times New Roman" w:hAnsi="Times New Roman" w:cs="Times New Roman"/>
                <w:sz w:val="24"/>
                <w:szCs w:val="24"/>
              </w:rPr>
              <w:t>. China</w:t>
            </w:r>
          </w:p>
          <w:p w14:paraId="0902F439" w14:textId="77777777" w:rsidR="00BE7CD5" w:rsidRDefault="00F44E05" w:rsidP="00D603A9">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8</w:t>
            </w:r>
            <w:r>
              <w:rPr>
                <w:rFonts w:ascii="Times New Roman" w:eastAsia="Times New Roman" w:hAnsi="Times New Roman" w:cs="Times New Roman"/>
                <w:sz w:val="24"/>
                <w:szCs w:val="24"/>
              </w:rPr>
              <w:t>. Sub-Saharan Africa</w:t>
            </w:r>
          </w:p>
          <w:p w14:paraId="515FD91E" w14:textId="77777777" w:rsidR="00BE7CD5" w:rsidRDefault="00F44E05" w:rsidP="00D603A9">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9</w:t>
            </w:r>
            <w:r>
              <w:rPr>
                <w:rFonts w:ascii="Times New Roman" w:eastAsia="Times New Roman" w:hAnsi="Times New Roman" w:cs="Times New Roman"/>
                <w:sz w:val="24"/>
                <w:szCs w:val="24"/>
              </w:rPr>
              <w:t>. International Energy Agency (IEA)</w:t>
            </w:r>
          </w:p>
          <w:p w14:paraId="65192664" w14:textId="77777777" w:rsidR="00BE7CD5" w:rsidRDefault="00F44E05" w:rsidP="00D603A9">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10</w:t>
            </w:r>
            <w:r>
              <w:rPr>
                <w:rFonts w:ascii="Times New Roman" w:eastAsia="Times New Roman" w:hAnsi="Times New Roman" w:cs="Times New Roman"/>
                <w:sz w:val="24"/>
                <w:szCs w:val="24"/>
              </w:rPr>
              <w:t>. The World</w:t>
            </w:r>
          </w:p>
        </w:tc>
        <w:tc>
          <w:tcPr>
            <w:tcW w:w="7938" w:type="dxa"/>
            <w:shd w:val="clear" w:color="auto" w:fill="auto"/>
            <w:tcMar>
              <w:top w:w="100" w:type="dxa"/>
              <w:left w:w="100" w:type="dxa"/>
              <w:bottom w:w="100" w:type="dxa"/>
              <w:right w:w="100" w:type="dxa"/>
            </w:tcMar>
          </w:tcPr>
          <w:p w14:paraId="10E2CA02" w14:textId="77777777" w:rsidR="00BE7CD5" w:rsidRDefault="00F44E05">
            <w:pPr>
              <w:widowControl w:val="0"/>
              <w:pBdr>
                <w:top w:val="nil"/>
                <w:left w:val="nil"/>
                <w:bottom w:val="nil"/>
                <w:right w:val="nil"/>
                <w:between w:val="nil"/>
              </w:pBdr>
              <w:spacing w:line="288"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is experiencing setbacks in phasing out coal due to energy shortages.</w:t>
            </w:r>
          </w:p>
          <w:p w14:paraId="676C75FB" w14:textId="77777777" w:rsidR="00BE7CD5" w:rsidRDefault="00F44E05">
            <w:pPr>
              <w:widowControl w:val="0"/>
              <w:pBdr>
                <w:top w:val="nil"/>
                <w:left w:val="nil"/>
                <w:bottom w:val="nil"/>
                <w:right w:val="nil"/>
                <w:between w:val="nil"/>
              </w:pBdr>
              <w:spacing w:line="288"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is pioneering large-scale offshore wind energy development.</w:t>
            </w:r>
          </w:p>
          <w:p w14:paraId="46F7146C" w14:textId="77777777" w:rsidR="00BE7CD5" w:rsidRDefault="00F44E05">
            <w:pPr>
              <w:widowControl w:val="0"/>
              <w:pBdr>
                <w:top w:val="nil"/>
                <w:left w:val="nil"/>
                <w:bottom w:val="nil"/>
                <w:right w:val="nil"/>
                <w:between w:val="nil"/>
              </w:pBdr>
              <w:spacing w:line="288"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faces critical infrastructure gaps</w:t>
            </w:r>
            <w:r>
              <w:rPr>
                <w:rFonts w:ascii="Times New Roman" w:eastAsia="Times New Roman" w:hAnsi="Times New Roman" w:cs="Times New Roman"/>
                <w:sz w:val="24"/>
                <w:szCs w:val="24"/>
              </w:rPr>
              <w:t xml:space="preserve"> despite having high solar potential.</w:t>
            </w:r>
          </w:p>
          <w:p w14:paraId="0FD73ED7" w14:textId="77777777" w:rsidR="00BE7CD5" w:rsidRDefault="00F44E05">
            <w:pPr>
              <w:widowControl w:val="0"/>
              <w:pBdr>
                <w:top w:val="nil"/>
                <w:left w:val="nil"/>
                <w:bottom w:val="nil"/>
                <w:right w:val="nil"/>
                <w:between w:val="nil"/>
              </w:pBdr>
              <w:spacing w:line="288"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warns that the current pace of transition is insufficient to meet climate goals.</w:t>
            </w:r>
          </w:p>
          <w:p w14:paraId="4F927C25" w14:textId="77777777" w:rsidR="00BE7CD5" w:rsidRDefault="00F44E05">
            <w:pPr>
              <w:widowControl w:val="0"/>
              <w:pBdr>
                <w:top w:val="nil"/>
                <w:left w:val="nil"/>
                <w:bottom w:val="nil"/>
                <w:right w:val="nil"/>
                <w:between w:val="nil"/>
              </w:pBdr>
              <w:spacing w:line="288"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w:t>
            </w:r>
            <w:r>
              <w:rPr>
                <w:rFonts w:ascii="Times New Roman" w:eastAsia="Times New Roman" w:hAnsi="Times New Roman" w:cs="Times New Roman"/>
                <w:sz w:val="24"/>
                <w:szCs w:val="24"/>
              </w:rPr>
              <w:t>. is shifting its economic strategy to focus more on electric vehicle production.</w:t>
            </w:r>
          </w:p>
          <w:p w14:paraId="41B18091" w14:textId="77777777" w:rsidR="00BE7CD5" w:rsidRDefault="00F44E05">
            <w:pPr>
              <w:widowControl w:val="0"/>
              <w:pBdr>
                <w:top w:val="nil"/>
                <w:left w:val="nil"/>
                <w:bottom w:val="nil"/>
                <w:right w:val="nil"/>
                <w:between w:val="nil"/>
              </w:pBdr>
              <w:spacing w:line="288"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w:t>
            </w:r>
            <w:r>
              <w:rPr>
                <w:rFonts w:ascii="Times New Roman" w:eastAsia="Times New Roman" w:hAnsi="Times New Roman" w:cs="Times New Roman"/>
                <w:sz w:val="24"/>
                <w:szCs w:val="24"/>
              </w:rPr>
              <w:t>. has committed to becoming carbon-neutral by 2045</w:t>
            </w:r>
            <w:r>
              <w:rPr>
                <w:rFonts w:ascii="Times New Roman" w:eastAsia="Times New Roman" w:hAnsi="Times New Roman" w:cs="Times New Roman"/>
                <w:sz w:val="24"/>
                <w:szCs w:val="24"/>
              </w:rPr>
              <w:t>.</w:t>
            </w:r>
          </w:p>
          <w:p w14:paraId="519E0E72" w14:textId="77777777" w:rsidR="00BE7CD5" w:rsidRDefault="00F44E05">
            <w:pPr>
              <w:widowControl w:val="0"/>
              <w:pBdr>
                <w:top w:val="nil"/>
                <w:left w:val="nil"/>
                <w:bottom w:val="nil"/>
                <w:right w:val="nil"/>
                <w:between w:val="nil"/>
              </w:pBdr>
              <w:spacing w:line="288"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G</w:t>
            </w:r>
            <w:r>
              <w:rPr>
                <w:rFonts w:ascii="Times New Roman" w:eastAsia="Times New Roman" w:hAnsi="Times New Roman" w:cs="Times New Roman"/>
                <w:sz w:val="24"/>
                <w:szCs w:val="24"/>
              </w:rPr>
              <w:t>. has surpassed all other countries in solar panel manufacturing.</w:t>
            </w:r>
          </w:p>
          <w:p w14:paraId="379D081A" w14:textId="77777777" w:rsidR="00BE7CD5" w:rsidRDefault="00F44E05">
            <w:pPr>
              <w:widowControl w:val="0"/>
              <w:pBdr>
                <w:top w:val="nil"/>
                <w:left w:val="nil"/>
                <w:bottom w:val="nil"/>
                <w:right w:val="nil"/>
                <w:between w:val="nil"/>
              </w:pBdr>
              <w:spacing w:line="288"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H</w:t>
            </w:r>
            <w:r>
              <w:rPr>
                <w:rFonts w:ascii="Times New Roman" w:eastAsia="Times New Roman" w:hAnsi="Times New Roman" w:cs="Times New Roman"/>
                <w:sz w:val="24"/>
                <w:szCs w:val="24"/>
              </w:rPr>
              <w:t>. is facing delays in its nuclear energy expansion projects.</w:t>
            </w:r>
          </w:p>
          <w:p w14:paraId="1E4C9B60" w14:textId="77777777" w:rsidR="00BE7CD5" w:rsidRDefault="00F44E05">
            <w:pPr>
              <w:widowControl w:val="0"/>
              <w:pBdr>
                <w:top w:val="nil"/>
                <w:left w:val="nil"/>
                <w:bottom w:val="nil"/>
                <w:right w:val="nil"/>
                <w:between w:val="nil"/>
              </w:pBdr>
              <w:spacing w:line="288"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w:t>
            </w:r>
            <w:r>
              <w:rPr>
                <w:rFonts w:ascii="Times New Roman" w:eastAsia="Times New Roman" w:hAnsi="Times New Roman" w:cs="Times New Roman"/>
                <w:sz w:val="24"/>
                <w:szCs w:val="24"/>
              </w:rPr>
              <w:t>. is heavily investing in energy storage technologies for grid stability.</w:t>
            </w:r>
          </w:p>
          <w:p w14:paraId="7BF161C0" w14:textId="77777777" w:rsidR="00BE7CD5" w:rsidRDefault="00F44E05">
            <w:pPr>
              <w:widowControl w:val="0"/>
              <w:pBdr>
                <w:top w:val="nil"/>
                <w:left w:val="nil"/>
                <w:bottom w:val="nil"/>
                <w:right w:val="nil"/>
                <w:between w:val="nil"/>
              </w:pBdr>
              <w:spacing w:line="288"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J</w:t>
            </w:r>
            <w:r>
              <w:rPr>
                <w:rFonts w:ascii="Times New Roman" w:eastAsia="Times New Roman" w:hAnsi="Times New Roman" w:cs="Times New Roman"/>
                <w:sz w:val="24"/>
                <w:szCs w:val="24"/>
              </w:rPr>
              <w:t>. sees increasing energy demand outpacing the gro</w:t>
            </w:r>
            <w:r>
              <w:rPr>
                <w:rFonts w:ascii="Times New Roman" w:eastAsia="Times New Roman" w:hAnsi="Times New Roman" w:cs="Times New Roman"/>
                <w:sz w:val="24"/>
                <w:szCs w:val="24"/>
              </w:rPr>
              <w:t>wth of renewables.</w:t>
            </w:r>
          </w:p>
        </w:tc>
      </w:tr>
    </w:tbl>
    <w:p w14:paraId="1122B7F0" w14:textId="77777777" w:rsidR="00BE7CD5" w:rsidRDefault="00BE7CD5">
      <w:pPr>
        <w:shd w:val="clear" w:color="auto" w:fill="FFFFFF"/>
        <w:jc w:val="both"/>
        <w:rPr>
          <w:rFonts w:ascii="Times New Roman" w:eastAsia="Times New Roman" w:hAnsi="Times New Roman" w:cs="Times New Roman"/>
          <w:sz w:val="24"/>
          <w:szCs w:val="24"/>
        </w:rPr>
      </w:pPr>
    </w:p>
    <w:tbl>
      <w:tblPr>
        <w:tblStyle w:val="a2"/>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BE7CD5" w14:paraId="567F7FD4" w14:textId="77777777" w:rsidTr="00D603A9">
        <w:tc>
          <w:tcPr>
            <w:tcW w:w="1805" w:type="dxa"/>
            <w:shd w:val="clear" w:color="auto" w:fill="auto"/>
            <w:tcMar>
              <w:top w:w="100" w:type="dxa"/>
              <w:left w:w="100" w:type="dxa"/>
              <w:bottom w:w="100" w:type="dxa"/>
              <w:right w:w="100" w:type="dxa"/>
            </w:tcMar>
          </w:tcPr>
          <w:p w14:paraId="56D6951D" w14:textId="77777777" w:rsidR="00BE7CD5" w:rsidRDefault="00F44E0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06" w:type="dxa"/>
            <w:shd w:val="clear" w:color="auto" w:fill="auto"/>
            <w:tcMar>
              <w:top w:w="100" w:type="dxa"/>
              <w:left w:w="100" w:type="dxa"/>
              <w:bottom w:w="100" w:type="dxa"/>
              <w:right w:w="100" w:type="dxa"/>
            </w:tcMar>
          </w:tcPr>
          <w:p w14:paraId="01236044" w14:textId="77777777" w:rsidR="00BE7CD5" w:rsidRDefault="00F44E0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06" w:type="dxa"/>
            <w:shd w:val="clear" w:color="auto" w:fill="auto"/>
            <w:tcMar>
              <w:top w:w="100" w:type="dxa"/>
              <w:left w:w="100" w:type="dxa"/>
              <w:bottom w:w="100" w:type="dxa"/>
              <w:right w:w="100" w:type="dxa"/>
            </w:tcMar>
          </w:tcPr>
          <w:p w14:paraId="4530C54E" w14:textId="77777777" w:rsidR="00BE7CD5" w:rsidRDefault="00F44E0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06" w:type="dxa"/>
            <w:shd w:val="clear" w:color="auto" w:fill="auto"/>
            <w:tcMar>
              <w:top w:w="100" w:type="dxa"/>
              <w:left w:w="100" w:type="dxa"/>
              <w:bottom w:w="100" w:type="dxa"/>
              <w:right w:w="100" w:type="dxa"/>
            </w:tcMar>
          </w:tcPr>
          <w:p w14:paraId="7B0E0871" w14:textId="77777777" w:rsidR="00BE7CD5" w:rsidRDefault="00F44E0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806" w:type="dxa"/>
            <w:shd w:val="clear" w:color="auto" w:fill="auto"/>
            <w:tcMar>
              <w:top w:w="100" w:type="dxa"/>
              <w:left w:w="100" w:type="dxa"/>
              <w:bottom w:w="100" w:type="dxa"/>
              <w:right w:w="100" w:type="dxa"/>
            </w:tcMar>
          </w:tcPr>
          <w:p w14:paraId="6466CAD0" w14:textId="77777777" w:rsidR="00BE7CD5" w:rsidRDefault="00F44E0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bl>
    <w:p w14:paraId="7457C1ED" w14:textId="77777777" w:rsidR="00BE7CD5" w:rsidRDefault="00BE7CD5">
      <w:pPr>
        <w:shd w:val="clear" w:color="auto" w:fill="FFFFFF"/>
        <w:jc w:val="both"/>
        <w:rPr>
          <w:rFonts w:ascii="Times New Roman" w:eastAsia="Times New Roman" w:hAnsi="Times New Roman" w:cs="Times New Roman"/>
          <w:sz w:val="24"/>
          <w:szCs w:val="24"/>
        </w:rPr>
      </w:pPr>
    </w:p>
    <w:p w14:paraId="02A67E03" w14:textId="77777777" w:rsidR="00BE7CD5" w:rsidRDefault="00F44E05">
      <w:pPr>
        <w:shd w:val="clear" w:color="auto" w:fill="FFFFFF"/>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Part 3</w:t>
      </w:r>
      <w:r>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For questions 11 - 15, you will hear an interview with a young artist called Lynda Buckland, who is talking about her life and work. Write the letter A, B, C or D in the numbered boxes provided to indicate the correct answer to each of the following questi</w:t>
      </w:r>
      <w:r>
        <w:rPr>
          <w:rFonts w:ascii="Times New Roman" w:eastAsia="Times New Roman" w:hAnsi="Times New Roman" w:cs="Times New Roman"/>
          <w:b/>
          <w:i/>
          <w:sz w:val="24"/>
          <w:szCs w:val="24"/>
        </w:rPr>
        <w:t xml:space="preserve">ons according to what you hear. </w:t>
      </w:r>
    </w:p>
    <w:p w14:paraId="483CED77" w14:textId="77777777" w:rsidR="00BE7CD5" w:rsidRDefault="00F44E05">
      <w:pPr>
        <w:shd w:val="clear" w:color="auto" w:fill="FFFFFF"/>
        <w:tabs>
          <w:tab w:val="left" w:pos="566"/>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11</w:t>
      </w:r>
      <w:r>
        <w:rPr>
          <w:rFonts w:ascii="Times New Roman" w:eastAsia="Times New Roman" w:hAnsi="Times New Roman" w:cs="Times New Roman"/>
          <w:sz w:val="24"/>
          <w:szCs w:val="24"/>
        </w:rPr>
        <w:t>. Lynda says that she chooses to draw river scenes because</w:t>
      </w:r>
    </w:p>
    <w:p w14:paraId="646EC6CC" w14:textId="77777777" w:rsidR="00BE7CD5" w:rsidRDefault="00F44E05">
      <w:pPr>
        <w:shd w:val="clear" w:color="auto" w:fill="FFFFFF"/>
        <w:tabs>
          <w:tab w:val="left" w:pos="566"/>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A</w:t>
      </w:r>
      <w:r>
        <w:rPr>
          <w:rFonts w:ascii="Times New Roman" w:eastAsia="Times New Roman" w:hAnsi="Times New Roman" w:cs="Times New Roman"/>
          <w:sz w:val="24"/>
          <w:szCs w:val="24"/>
        </w:rPr>
        <w:t>. you find interesting characters there.</w:t>
      </w:r>
    </w:p>
    <w:p w14:paraId="08CD656B" w14:textId="77777777" w:rsidR="00BE7CD5" w:rsidRDefault="00F44E05">
      <w:pPr>
        <w:shd w:val="clear" w:color="auto" w:fill="FFFFFF"/>
        <w:tabs>
          <w:tab w:val="left" w:pos="566"/>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B</w:t>
      </w:r>
      <w:r>
        <w:rPr>
          <w:rFonts w:ascii="Times New Roman" w:eastAsia="Times New Roman" w:hAnsi="Times New Roman" w:cs="Times New Roman"/>
          <w:sz w:val="24"/>
          <w:szCs w:val="24"/>
        </w:rPr>
        <w:t>. the surrounding landscape inspires her.</w:t>
      </w:r>
    </w:p>
    <w:p w14:paraId="4AB85D29" w14:textId="77777777" w:rsidR="00BE7CD5" w:rsidRDefault="00F44E05">
      <w:pPr>
        <w:shd w:val="clear" w:color="auto" w:fill="FFFFFF"/>
        <w:tabs>
          <w:tab w:val="left" w:pos="566"/>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C</w:t>
      </w:r>
      <w:r>
        <w:rPr>
          <w:rFonts w:ascii="Times New Roman" w:eastAsia="Times New Roman" w:hAnsi="Times New Roman" w:cs="Times New Roman"/>
          <w:sz w:val="24"/>
          <w:szCs w:val="24"/>
        </w:rPr>
        <w:t>. it's a theme that's instantly recognisable.</w:t>
      </w:r>
    </w:p>
    <w:p w14:paraId="1DDADCF1" w14:textId="77777777" w:rsidR="00BE7CD5" w:rsidRDefault="00F44E05">
      <w:pPr>
        <w:shd w:val="clear" w:color="auto" w:fill="FFFFFF"/>
        <w:tabs>
          <w:tab w:val="left" w:pos="566"/>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D</w:t>
      </w:r>
      <w:r>
        <w:rPr>
          <w:rFonts w:ascii="Times New Roman" w:eastAsia="Times New Roman" w:hAnsi="Times New Roman" w:cs="Times New Roman"/>
          <w:sz w:val="24"/>
          <w:szCs w:val="24"/>
        </w:rPr>
        <w:t>. she likes their feeling</w:t>
      </w:r>
      <w:r>
        <w:rPr>
          <w:rFonts w:ascii="Times New Roman" w:eastAsia="Times New Roman" w:hAnsi="Times New Roman" w:cs="Times New Roman"/>
          <w:sz w:val="24"/>
          <w:szCs w:val="24"/>
        </w:rPr>
        <w:t xml:space="preserve"> of dynamic activity.</w:t>
      </w:r>
    </w:p>
    <w:p w14:paraId="705AC45E" w14:textId="77777777" w:rsidR="00BE7CD5" w:rsidRDefault="00F44E05">
      <w:pPr>
        <w:shd w:val="clear" w:color="auto" w:fill="FFFFFF"/>
        <w:tabs>
          <w:tab w:val="left" w:pos="566"/>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12</w:t>
      </w:r>
      <w:r>
        <w:rPr>
          <w:rFonts w:ascii="Times New Roman" w:eastAsia="Times New Roman" w:hAnsi="Times New Roman" w:cs="Times New Roman"/>
          <w:sz w:val="24"/>
          <w:szCs w:val="24"/>
        </w:rPr>
        <w:t>. What is Lynda's attitude towards abstract art?</w:t>
      </w:r>
    </w:p>
    <w:p w14:paraId="652C3A8A" w14:textId="77777777" w:rsidR="00BE7CD5" w:rsidRDefault="00F44E05">
      <w:pPr>
        <w:shd w:val="clear" w:color="auto" w:fill="FFFFFF"/>
        <w:tabs>
          <w:tab w:val="left" w:pos="566"/>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A</w:t>
      </w:r>
      <w:r>
        <w:rPr>
          <w:rFonts w:ascii="Times New Roman" w:eastAsia="Times New Roman" w:hAnsi="Times New Roman" w:cs="Times New Roman"/>
          <w:sz w:val="24"/>
          <w:szCs w:val="24"/>
        </w:rPr>
        <w:t>. She doesn't want her work to go in that direction.</w:t>
      </w:r>
    </w:p>
    <w:p w14:paraId="6CCEABA7" w14:textId="77777777" w:rsidR="00BE7CD5" w:rsidRDefault="00F44E05">
      <w:pPr>
        <w:shd w:val="clear" w:color="auto" w:fill="FFFFFF"/>
        <w:tabs>
          <w:tab w:val="left" w:pos="566"/>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B</w:t>
      </w:r>
      <w:r>
        <w:rPr>
          <w:rFonts w:ascii="Times New Roman" w:eastAsia="Times New Roman" w:hAnsi="Times New Roman" w:cs="Times New Roman"/>
          <w:sz w:val="24"/>
          <w:szCs w:val="24"/>
        </w:rPr>
        <w:t>. She regrets not having moved into it earlier.</w:t>
      </w:r>
    </w:p>
    <w:p w14:paraId="4F9C189B" w14:textId="77777777" w:rsidR="00BE7CD5" w:rsidRDefault="00F44E05">
      <w:pPr>
        <w:shd w:val="clear" w:color="auto" w:fill="FFFFFF"/>
        <w:tabs>
          <w:tab w:val="left" w:pos="56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C. She wishes she'd had more training in it.</w:t>
      </w:r>
    </w:p>
    <w:p w14:paraId="3268E4BA" w14:textId="77777777" w:rsidR="00BE7CD5" w:rsidRDefault="00F44E05">
      <w:pPr>
        <w:shd w:val="clear" w:color="auto" w:fill="FFFFFF"/>
        <w:tabs>
          <w:tab w:val="left" w:pos="566"/>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D</w:t>
      </w:r>
      <w:r>
        <w:rPr>
          <w:rFonts w:ascii="Times New Roman" w:eastAsia="Times New Roman" w:hAnsi="Times New Roman" w:cs="Times New Roman"/>
          <w:sz w:val="24"/>
          <w:szCs w:val="24"/>
        </w:rPr>
        <w:t>. She's looking forward to try</w:t>
      </w:r>
      <w:r>
        <w:rPr>
          <w:rFonts w:ascii="Times New Roman" w:eastAsia="Times New Roman" w:hAnsi="Times New Roman" w:cs="Times New Roman"/>
          <w:sz w:val="24"/>
          <w:szCs w:val="24"/>
        </w:rPr>
        <w:t>ing it out.</w:t>
      </w:r>
    </w:p>
    <w:p w14:paraId="7D1B750E" w14:textId="77777777" w:rsidR="00BE7CD5" w:rsidRDefault="00F44E05">
      <w:pPr>
        <w:shd w:val="clear" w:color="auto" w:fill="FFFFFF"/>
        <w:tabs>
          <w:tab w:val="left" w:pos="566"/>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13</w:t>
      </w:r>
      <w:r>
        <w:rPr>
          <w:rFonts w:ascii="Times New Roman" w:eastAsia="Times New Roman" w:hAnsi="Times New Roman" w:cs="Times New Roman"/>
          <w:sz w:val="24"/>
          <w:szCs w:val="24"/>
        </w:rPr>
        <w:t>. Lynda says that she produces her final drawings</w:t>
      </w:r>
    </w:p>
    <w:p w14:paraId="216690D9" w14:textId="77777777" w:rsidR="00BE7CD5" w:rsidRDefault="00F44E05">
      <w:pPr>
        <w:shd w:val="clear" w:color="auto" w:fill="FFFFFF"/>
        <w:tabs>
          <w:tab w:val="left" w:pos="566"/>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A</w:t>
      </w:r>
      <w:r>
        <w:rPr>
          <w:rFonts w:ascii="Times New Roman" w:eastAsia="Times New Roman" w:hAnsi="Times New Roman" w:cs="Times New Roman"/>
          <w:sz w:val="24"/>
          <w:szCs w:val="24"/>
        </w:rPr>
        <w:t>. whilst she's sitting on the waterfront itself.</w:t>
      </w:r>
    </w:p>
    <w:p w14:paraId="76CFAAEC" w14:textId="77777777" w:rsidR="00BE7CD5" w:rsidRDefault="00F44E05">
      <w:pPr>
        <w:shd w:val="clear" w:color="auto" w:fill="FFFFFF"/>
        <w:tabs>
          <w:tab w:val="left" w:pos="566"/>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B</w:t>
      </w:r>
      <w:r>
        <w:rPr>
          <w:rFonts w:ascii="Times New Roman" w:eastAsia="Times New Roman" w:hAnsi="Times New Roman" w:cs="Times New Roman"/>
          <w:sz w:val="24"/>
          <w:szCs w:val="24"/>
        </w:rPr>
        <w:t>. immediately after seeing the scenes which inspire her.</w:t>
      </w:r>
    </w:p>
    <w:p w14:paraId="17DD14A0" w14:textId="77777777" w:rsidR="00BE7CD5" w:rsidRDefault="00F44E05">
      <w:pPr>
        <w:shd w:val="clear" w:color="auto" w:fill="FFFFFF"/>
        <w:tabs>
          <w:tab w:val="left" w:pos="566"/>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C</w:t>
      </w:r>
      <w:r>
        <w:rPr>
          <w:rFonts w:ascii="Times New Roman" w:eastAsia="Times New Roman" w:hAnsi="Times New Roman" w:cs="Times New Roman"/>
          <w:sz w:val="24"/>
          <w:szCs w:val="24"/>
        </w:rPr>
        <w:t>. after combining ideas from different sketches she's done.</w:t>
      </w:r>
    </w:p>
    <w:p w14:paraId="176CFF64" w14:textId="77777777" w:rsidR="00BE7CD5" w:rsidRDefault="00F44E05">
      <w:pPr>
        <w:shd w:val="clear" w:color="auto" w:fill="FFFFFF"/>
        <w:tabs>
          <w:tab w:val="left" w:pos="566"/>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D</w:t>
      </w:r>
      <w:r>
        <w:rPr>
          <w:rFonts w:ascii="Times New Roman" w:eastAsia="Times New Roman" w:hAnsi="Times New Roman" w:cs="Times New Roman"/>
          <w:sz w:val="24"/>
          <w:szCs w:val="24"/>
        </w:rPr>
        <w:t>. on days when she</w:t>
      </w:r>
      <w:r>
        <w:rPr>
          <w:rFonts w:ascii="Times New Roman" w:eastAsia="Times New Roman" w:hAnsi="Times New Roman" w:cs="Times New Roman"/>
          <w:sz w:val="24"/>
          <w:szCs w:val="24"/>
        </w:rPr>
        <w:t>'s able to rent space in a studio near the river.</w:t>
      </w:r>
    </w:p>
    <w:p w14:paraId="4B8E5AD2" w14:textId="77777777" w:rsidR="00BE7CD5" w:rsidRDefault="00F44E05">
      <w:pPr>
        <w:shd w:val="clear" w:color="auto" w:fill="FFFFFF"/>
        <w:tabs>
          <w:tab w:val="left" w:pos="566"/>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14</w:t>
      </w:r>
      <w:r>
        <w:rPr>
          <w:rFonts w:ascii="Times New Roman" w:eastAsia="Times New Roman" w:hAnsi="Times New Roman" w:cs="Times New Roman"/>
          <w:sz w:val="24"/>
          <w:szCs w:val="24"/>
        </w:rPr>
        <w:t>. How did Lynda find her new workspace?</w:t>
      </w:r>
    </w:p>
    <w:p w14:paraId="2F3F0CAC" w14:textId="77777777" w:rsidR="00BE7CD5" w:rsidRDefault="00F44E05">
      <w:pPr>
        <w:shd w:val="clear" w:color="auto" w:fill="FFFFFF"/>
        <w:tabs>
          <w:tab w:val="left" w:pos="566"/>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A</w:t>
      </w:r>
      <w:r>
        <w:rPr>
          <w:rFonts w:ascii="Times New Roman" w:eastAsia="Times New Roman" w:hAnsi="Times New Roman" w:cs="Times New Roman"/>
          <w:sz w:val="24"/>
          <w:szCs w:val="24"/>
        </w:rPr>
        <w:t>. She met somebody by chance who had a studio to let.</w:t>
      </w:r>
    </w:p>
    <w:p w14:paraId="20D5E8EB" w14:textId="77777777" w:rsidR="00BE7CD5" w:rsidRDefault="00F44E05">
      <w:pPr>
        <w:shd w:val="clear" w:color="auto" w:fill="FFFFFF"/>
        <w:tabs>
          <w:tab w:val="left" w:pos="566"/>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B</w:t>
      </w:r>
      <w:r>
        <w:rPr>
          <w:rFonts w:ascii="Times New Roman" w:eastAsia="Times New Roman" w:hAnsi="Times New Roman" w:cs="Times New Roman"/>
          <w:sz w:val="24"/>
          <w:szCs w:val="24"/>
        </w:rPr>
        <w:t>. She saw evidence of artistic activity in a nearby building.</w:t>
      </w:r>
    </w:p>
    <w:p w14:paraId="49554F52" w14:textId="77777777" w:rsidR="00BE7CD5" w:rsidRDefault="00F44E05">
      <w:pPr>
        <w:shd w:val="clear" w:color="auto" w:fill="FFFFFF"/>
        <w:tabs>
          <w:tab w:val="left" w:pos="566"/>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C</w:t>
      </w:r>
      <w:r>
        <w:rPr>
          <w:rFonts w:ascii="Times New Roman" w:eastAsia="Times New Roman" w:hAnsi="Times New Roman" w:cs="Times New Roman"/>
          <w:sz w:val="24"/>
          <w:szCs w:val="24"/>
        </w:rPr>
        <w:t>. She went to see it on the recommendation</w:t>
      </w:r>
      <w:r>
        <w:rPr>
          <w:rFonts w:ascii="Times New Roman" w:eastAsia="Times New Roman" w:hAnsi="Times New Roman" w:cs="Times New Roman"/>
          <w:sz w:val="24"/>
          <w:szCs w:val="24"/>
        </w:rPr>
        <w:t xml:space="preserve"> of a neighbour.</w:t>
      </w:r>
    </w:p>
    <w:p w14:paraId="68D0CF5C" w14:textId="77777777" w:rsidR="00BE7CD5" w:rsidRDefault="00F44E05">
      <w:pPr>
        <w:shd w:val="clear" w:color="auto" w:fill="FFFFFF"/>
        <w:tabs>
          <w:tab w:val="left" w:pos="566"/>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D</w:t>
      </w:r>
      <w:r>
        <w:rPr>
          <w:rFonts w:ascii="Times New Roman" w:eastAsia="Times New Roman" w:hAnsi="Times New Roman" w:cs="Times New Roman"/>
          <w:sz w:val="24"/>
          <w:szCs w:val="24"/>
        </w:rPr>
        <w:t>. She was invited to join a group of artists working in her area.</w:t>
      </w:r>
    </w:p>
    <w:p w14:paraId="2DAFDCB5" w14:textId="77777777" w:rsidR="00BE7CD5" w:rsidRDefault="00F44E05">
      <w:pPr>
        <w:shd w:val="clear" w:color="auto" w:fill="FFFFFF"/>
        <w:tabs>
          <w:tab w:val="left" w:pos="566"/>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15</w:t>
      </w:r>
      <w:r>
        <w:rPr>
          <w:rFonts w:ascii="Times New Roman" w:eastAsia="Times New Roman" w:hAnsi="Times New Roman" w:cs="Times New Roman"/>
          <w:sz w:val="24"/>
          <w:szCs w:val="24"/>
        </w:rPr>
        <w:t>. Lynda says that the drawings on show in her forthcoming exhibition</w:t>
      </w:r>
    </w:p>
    <w:p w14:paraId="4EB2CEE4" w14:textId="77777777" w:rsidR="00BE7CD5" w:rsidRDefault="00F44E05">
      <w:pPr>
        <w:shd w:val="clear" w:color="auto" w:fill="FFFFFF"/>
        <w:tabs>
          <w:tab w:val="left" w:pos="566"/>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A</w:t>
      </w:r>
      <w:r>
        <w:rPr>
          <w:rFonts w:ascii="Times New Roman" w:eastAsia="Times New Roman" w:hAnsi="Times New Roman" w:cs="Times New Roman"/>
          <w:sz w:val="24"/>
          <w:szCs w:val="24"/>
        </w:rPr>
        <w:t>. takes longer to produce than some of her earlier work.</w:t>
      </w:r>
    </w:p>
    <w:p w14:paraId="3CB7D114" w14:textId="77777777" w:rsidR="00BE7CD5" w:rsidRDefault="00F44E05">
      <w:pPr>
        <w:shd w:val="clear" w:color="auto" w:fill="FFFFFF"/>
        <w:tabs>
          <w:tab w:val="left" w:pos="566"/>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B</w:t>
      </w:r>
      <w:r>
        <w:rPr>
          <w:rFonts w:ascii="Times New Roman" w:eastAsia="Times New Roman" w:hAnsi="Times New Roman" w:cs="Times New Roman"/>
          <w:sz w:val="24"/>
          <w:szCs w:val="24"/>
        </w:rPr>
        <w:t xml:space="preserve">. represents a mix of her latest work </w:t>
      </w:r>
      <w:r>
        <w:rPr>
          <w:rFonts w:ascii="Times New Roman" w:eastAsia="Times New Roman" w:hAnsi="Times New Roman" w:cs="Times New Roman"/>
          <w:sz w:val="24"/>
          <w:szCs w:val="24"/>
        </w:rPr>
        <w:t>and older material.</w:t>
      </w:r>
    </w:p>
    <w:p w14:paraId="72DCB458" w14:textId="77777777" w:rsidR="00BE7CD5" w:rsidRDefault="00F44E05">
      <w:pPr>
        <w:shd w:val="clear" w:color="auto" w:fill="FFFFFF"/>
        <w:tabs>
          <w:tab w:val="left" w:pos="566"/>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C</w:t>
      </w:r>
      <w:r>
        <w:rPr>
          <w:rFonts w:ascii="Times New Roman" w:eastAsia="Times New Roman" w:hAnsi="Times New Roman" w:cs="Times New Roman"/>
          <w:sz w:val="24"/>
          <w:szCs w:val="24"/>
        </w:rPr>
        <w:t>. includes features that reflect recent changes in her life.</w:t>
      </w:r>
    </w:p>
    <w:p w14:paraId="17FF8A22" w14:textId="77777777" w:rsidR="00BE7CD5" w:rsidRDefault="00F44E05">
      <w:pPr>
        <w:shd w:val="clear" w:color="auto" w:fill="FFFFFF"/>
        <w:tabs>
          <w:tab w:val="left" w:pos="566"/>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D</w:t>
      </w:r>
      <w:r>
        <w:rPr>
          <w:rFonts w:ascii="Times New Roman" w:eastAsia="Times New Roman" w:hAnsi="Times New Roman" w:cs="Times New Roman"/>
          <w:sz w:val="24"/>
          <w:szCs w:val="24"/>
        </w:rPr>
        <w:t>. contains signs of how her work will change in the future.</w:t>
      </w:r>
    </w:p>
    <w:p w14:paraId="4162FF10" w14:textId="77777777" w:rsidR="00BE7CD5" w:rsidRDefault="00BE7CD5">
      <w:pPr>
        <w:shd w:val="clear" w:color="auto" w:fill="FFFFFF"/>
        <w:jc w:val="both"/>
        <w:rPr>
          <w:rFonts w:ascii="Times New Roman" w:eastAsia="Times New Roman" w:hAnsi="Times New Roman" w:cs="Times New Roman"/>
          <w:sz w:val="24"/>
          <w:szCs w:val="24"/>
        </w:rPr>
      </w:pPr>
    </w:p>
    <w:tbl>
      <w:tblPr>
        <w:tblStyle w:val="a4"/>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BE7CD5" w14:paraId="0381257A" w14:textId="77777777">
        <w:tc>
          <w:tcPr>
            <w:tcW w:w="1805" w:type="dxa"/>
            <w:shd w:val="clear" w:color="auto" w:fill="auto"/>
            <w:tcMar>
              <w:top w:w="100" w:type="dxa"/>
              <w:left w:w="100" w:type="dxa"/>
              <w:bottom w:w="100" w:type="dxa"/>
              <w:right w:w="100" w:type="dxa"/>
            </w:tcMar>
          </w:tcPr>
          <w:p w14:paraId="0DDFD1F2" w14:textId="77777777" w:rsidR="00BE7CD5" w:rsidRDefault="00F44E0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805" w:type="dxa"/>
            <w:shd w:val="clear" w:color="auto" w:fill="auto"/>
            <w:tcMar>
              <w:top w:w="100" w:type="dxa"/>
              <w:left w:w="100" w:type="dxa"/>
              <w:bottom w:w="100" w:type="dxa"/>
              <w:right w:w="100" w:type="dxa"/>
            </w:tcMar>
          </w:tcPr>
          <w:p w14:paraId="5E85EF2E" w14:textId="77777777" w:rsidR="00BE7CD5" w:rsidRDefault="00F44E0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805" w:type="dxa"/>
            <w:shd w:val="clear" w:color="auto" w:fill="auto"/>
            <w:tcMar>
              <w:top w:w="100" w:type="dxa"/>
              <w:left w:w="100" w:type="dxa"/>
              <w:bottom w:w="100" w:type="dxa"/>
              <w:right w:w="100" w:type="dxa"/>
            </w:tcMar>
          </w:tcPr>
          <w:p w14:paraId="53358F60" w14:textId="77777777" w:rsidR="00BE7CD5" w:rsidRDefault="00F44E0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805" w:type="dxa"/>
            <w:shd w:val="clear" w:color="auto" w:fill="auto"/>
            <w:tcMar>
              <w:top w:w="100" w:type="dxa"/>
              <w:left w:w="100" w:type="dxa"/>
              <w:bottom w:w="100" w:type="dxa"/>
              <w:right w:w="100" w:type="dxa"/>
            </w:tcMar>
          </w:tcPr>
          <w:p w14:paraId="48CA43A5" w14:textId="77777777" w:rsidR="00BE7CD5" w:rsidRDefault="00F44E0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805" w:type="dxa"/>
            <w:shd w:val="clear" w:color="auto" w:fill="auto"/>
            <w:tcMar>
              <w:top w:w="100" w:type="dxa"/>
              <w:left w:w="100" w:type="dxa"/>
              <w:bottom w:w="100" w:type="dxa"/>
              <w:right w:w="100" w:type="dxa"/>
            </w:tcMar>
          </w:tcPr>
          <w:p w14:paraId="1291EEC1" w14:textId="77777777" w:rsidR="00BE7CD5" w:rsidRDefault="00F44E0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bl>
    <w:p w14:paraId="78B9DC31" w14:textId="77777777" w:rsidR="00BE7CD5" w:rsidRDefault="00BE7CD5">
      <w:pPr>
        <w:shd w:val="clear" w:color="auto" w:fill="FFFFFF"/>
        <w:jc w:val="both"/>
        <w:rPr>
          <w:rFonts w:ascii="Times New Roman" w:eastAsia="Times New Roman" w:hAnsi="Times New Roman" w:cs="Times New Roman"/>
          <w:b/>
          <w:sz w:val="24"/>
          <w:szCs w:val="24"/>
        </w:rPr>
      </w:pPr>
    </w:p>
    <w:p w14:paraId="0D413013"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Part 4</w:t>
      </w:r>
      <w:r>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 xml:space="preserve">For questions 16 - 25, listen to a recording about the evolution of the book and </w:t>
      </w:r>
      <w:r>
        <w:rPr>
          <w:rFonts w:ascii="Times New Roman" w:eastAsia="Times New Roman" w:hAnsi="Times New Roman" w:cs="Times New Roman"/>
          <w:b/>
          <w:i/>
          <w:sz w:val="24"/>
          <w:szCs w:val="24"/>
        </w:rPr>
        <w:t>complete the following summary. Write NO MORE THAN THREE WORDS taken from the recording for each space. Write your answers in the corresponding numbered boxes provided.</w:t>
      </w:r>
      <w:r>
        <w:rPr>
          <w:rFonts w:ascii="Times New Roman" w:eastAsia="Times New Roman" w:hAnsi="Times New Roman" w:cs="Times New Roman"/>
          <w:sz w:val="24"/>
          <w:szCs w:val="24"/>
        </w:rPr>
        <w:t xml:space="preserve"> </w:t>
      </w:r>
    </w:p>
    <w:p w14:paraId="18DE0E83" w14:textId="77777777" w:rsidR="00BE7CD5" w:rsidRDefault="00F44E05">
      <w:pPr>
        <w:shd w:val="clear" w:color="auto" w:fill="FFFFFF"/>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quintessence of a book transcends mere information storage, encompassing tactile a</w:t>
      </w:r>
      <w:r>
        <w:rPr>
          <w:rFonts w:ascii="Times New Roman" w:eastAsia="Times New Roman" w:hAnsi="Times New Roman" w:cs="Times New Roman"/>
          <w:sz w:val="24"/>
          <w:szCs w:val="24"/>
        </w:rPr>
        <w:t>nd olfactory elements. (</w:t>
      </w:r>
      <w:r>
        <w:rPr>
          <w:rFonts w:ascii="Times New Roman" w:eastAsia="Times New Roman" w:hAnsi="Times New Roman" w:cs="Times New Roman"/>
          <w:b/>
          <w:sz w:val="24"/>
          <w:szCs w:val="24"/>
        </w:rPr>
        <w:t>16</w:t>
      </w:r>
      <w:r>
        <w:rPr>
          <w:rFonts w:ascii="Times New Roman" w:eastAsia="Times New Roman" w:hAnsi="Times New Roman" w:cs="Times New Roman"/>
          <w:sz w:val="24"/>
          <w:szCs w:val="24"/>
        </w:rPr>
        <w:t>) ________, a bound stack of pages, marks the genesis of the modern book. However, Gutenberg's (</w:t>
      </w:r>
      <w:r>
        <w:rPr>
          <w:rFonts w:ascii="Times New Roman" w:eastAsia="Times New Roman" w:hAnsi="Times New Roman" w:cs="Times New Roman"/>
          <w:b/>
          <w:sz w:val="24"/>
          <w:szCs w:val="24"/>
        </w:rPr>
        <w:t>17</w:t>
      </w:r>
      <w:r>
        <w:rPr>
          <w:rFonts w:ascii="Times New Roman" w:eastAsia="Times New Roman" w:hAnsi="Times New Roman" w:cs="Times New Roman"/>
          <w:sz w:val="24"/>
          <w:szCs w:val="24"/>
        </w:rPr>
        <w:t>) ________ in the 15th century catalyzed a (</w:t>
      </w:r>
      <w:r>
        <w:rPr>
          <w:rFonts w:ascii="Times New Roman" w:eastAsia="Times New Roman" w:hAnsi="Times New Roman" w:cs="Times New Roman"/>
          <w:b/>
          <w:sz w:val="24"/>
          <w:szCs w:val="24"/>
        </w:rPr>
        <w:t>18</w:t>
      </w:r>
      <w:r>
        <w:rPr>
          <w:rFonts w:ascii="Times New Roman" w:eastAsia="Times New Roman" w:hAnsi="Times New Roman" w:cs="Times New Roman"/>
          <w:sz w:val="24"/>
          <w:szCs w:val="24"/>
        </w:rPr>
        <w:t>) ________, democratizing knowledge dissemination and revolutionizing text production.</w:t>
      </w:r>
      <w:r>
        <w:rPr>
          <w:rFonts w:ascii="Times New Roman" w:eastAsia="Times New Roman" w:hAnsi="Times New Roman" w:cs="Times New Roman"/>
          <w:sz w:val="24"/>
          <w:szCs w:val="24"/>
        </w:rPr>
        <w:t xml:space="preserve"> This innovation yielded tomes both familiar and (</w:t>
      </w:r>
      <w:r>
        <w:rPr>
          <w:rFonts w:ascii="Times New Roman" w:eastAsia="Times New Roman" w:hAnsi="Times New Roman" w:cs="Times New Roman"/>
          <w:b/>
          <w:sz w:val="24"/>
          <w:szCs w:val="24"/>
        </w:rPr>
        <w:t>19</w:t>
      </w:r>
      <w:r>
        <w:rPr>
          <w:rFonts w:ascii="Times New Roman" w:eastAsia="Times New Roman" w:hAnsi="Times New Roman" w:cs="Times New Roman"/>
          <w:sz w:val="24"/>
          <w:szCs w:val="24"/>
        </w:rPr>
        <w:t>) ________ from their predecessors. The book's evolution encompassed myriad elements: from Chinese paper to Egyptian papyrus, from (</w:t>
      </w:r>
      <w:r>
        <w:rPr>
          <w:rFonts w:ascii="Times New Roman" w:eastAsia="Times New Roman" w:hAnsi="Times New Roman" w:cs="Times New Roman"/>
          <w:b/>
          <w:sz w:val="24"/>
          <w:szCs w:val="24"/>
        </w:rPr>
        <w:t>20</w:t>
      </w:r>
      <w:r>
        <w:rPr>
          <w:rFonts w:ascii="Times New Roman" w:eastAsia="Times New Roman" w:hAnsi="Times New Roman" w:cs="Times New Roman"/>
          <w:sz w:val="24"/>
          <w:szCs w:val="24"/>
        </w:rPr>
        <w:t>) ________ to mass-produced pulp. Ink formulations transitioned from w</w:t>
      </w:r>
      <w:r>
        <w:rPr>
          <w:rFonts w:ascii="Times New Roman" w:eastAsia="Times New Roman" w:hAnsi="Times New Roman" w:cs="Times New Roman"/>
          <w:sz w:val="24"/>
          <w:szCs w:val="24"/>
        </w:rPr>
        <w:t>ater-based dyes to oil-based concoctions of (21) ________, and walnut oil. Typography progressed from bespoke, hand-carved movable type to (</w:t>
      </w:r>
      <w:r>
        <w:rPr>
          <w:rFonts w:ascii="Times New Roman" w:eastAsia="Times New Roman" w:hAnsi="Times New Roman" w:cs="Times New Roman"/>
          <w:b/>
          <w:sz w:val="24"/>
          <w:szCs w:val="24"/>
        </w:rPr>
        <w:t>22</w:t>
      </w:r>
      <w:r>
        <w:rPr>
          <w:rFonts w:ascii="Times New Roman" w:eastAsia="Times New Roman" w:hAnsi="Times New Roman" w:cs="Times New Roman"/>
          <w:sz w:val="24"/>
          <w:szCs w:val="24"/>
        </w:rPr>
        <w:t>) ________, enabled by mass manufacturing and accessible word processing systems. Covers evolved from wood to (</w:t>
      </w:r>
      <w:r>
        <w:rPr>
          <w:rFonts w:ascii="Times New Roman" w:eastAsia="Times New Roman" w:hAnsi="Times New Roman" w:cs="Times New Roman"/>
          <w:b/>
          <w:sz w:val="24"/>
          <w:szCs w:val="24"/>
        </w:rPr>
        <w:t>23</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________, while spines, once deemed not (</w:t>
      </w:r>
      <w:r>
        <w:rPr>
          <w:rFonts w:ascii="Times New Roman" w:eastAsia="Times New Roman" w:hAnsi="Times New Roman" w:cs="Times New Roman"/>
          <w:b/>
          <w:sz w:val="24"/>
          <w:szCs w:val="24"/>
        </w:rPr>
        <w:t>24</w:t>
      </w:r>
      <w:r>
        <w:rPr>
          <w:rFonts w:ascii="Times New Roman" w:eastAsia="Times New Roman" w:hAnsi="Times New Roman" w:cs="Times New Roman"/>
          <w:sz w:val="24"/>
          <w:szCs w:val="24"/>
        </w:rPr>
        <w:t>) ________, transformed to accommodate the (</w:t>
      </w:r>
      <w:r>
        <w:rPr>
          <w:rFonts w:ascii="Times New Roman" w:eastAsia="Times New Roman" w:hAnsi="Times New Roman" w:cs="Times New Roman"/>
          <w:b/>
          <w:sz w:val="24"/>
          <w:szCs w:val="24"/>
        </w:rPr>
        <w:t>25</w:t>
      </w:r>
      <w:r>
        <w:rPr>
          <w:rFonts w:ascii="Times New Roman" w:eastAsia="Times New Roman" w:hAnsi="Times New Roman" w:cs="Times New Roman"/>
          <w:sz w:val="24"/>
          <w:szCs w:val="24"/>
        </w:rPr>
        <w:t xml:space="preserve">) ________. As we transition to digital formats, we must ponder: Do e-books capture the essence of </w:t>
      </w:r>
      <w:r>
        <w:rPr>
          <w:rFonts w:ascii="Times New Roman" w:eastAsia="Times New Roman" w:hAnsi="Times New Roman" w:cs="Times New Roman"/>
          <w:sz w:val="24"/>
          <w:szCs w:val="24"/>
        </w:rPr>
        <w:lastRenderedPageBreak/>
        <w:t>traditional books, or does the physical form contribute an irreplac</w:t>
      </w:r>
      <w:r>
        <w:rPr>
          <w:rFonts w:ascii="Times New Roman" w:eastAsia="Times New Roman" w:hAnsi="Times New Roman" w:cs="Times New Roman"/>
          <w:sz w:val="24"/>
          <w:szCs w:val="24"/>
        </w:rPr>
        <w:t xml:space="preserve">eable dimension to the reading experience? </w:t>
      </w:r>
    </w:p>
    <w:p w14:paraId="19DF879E" w14:textId="77777777" w:rsidR="00BE7CD5" w:rsidRDefault="00BE7CD5">
      <w:pPr>
        <w:shd w:val="clear" w:color="auto" w:fill="FFFFFF"/>
        <w:jc w:val="both"/>
        <w:rPr>
          <w:rFonts w:ascii="Times New Roman" w:eastAsia="Times New Roman" w:hAnsi="Times New Roman" w:cs="Times New Roman"/>
          <w:sz w:val="24"/>
          <w:szCs w:val="24"/>
        </w:rPr>
      </w:pPr>
    </w:p>
    <w:tbl>
      <w:tblPr>
        <w:tblStyle w:val="a6"/>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BE7CD5" w14:paraId="019FB1A6" w14:textId="77777777">
        <w:tc>
          <w:tcPr>
            <w:tcW w:w="1805" w:type="dxa"/>
            <w:shd w:val="clear" w:color="auto" w:fill="auto"/>
            <w:tcMar>
              <w:top w:w="100" w:type="dxa"/>
              <w:left w:w="100" w:type="dxa"/>
              <w:bottom w:w="100" w:type="dxa"/>
              <w:right w:w="100" w:type="dxa"/>
            </w:tcMar>
          </w:tcPr>
          <w:p w14:paraId="2F626B93" w14:textId="77777777" w:rsidR="00BE7CD5" w:rsidRDefault="00F44E0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805" w:type="dxa"/>
            <w:shd w:val="clear" w:color="auto" w:fill="auto"/>
            <w:tcMar>
              <w:top w:w="100" w:type="dxa"/>
              <w:left w:w="100" w:type="dxa"/>
              <w:bottom w:w="100" w:type="dxa"/>
              <w:right w:w="100" w:type="dxa"/>
            </w:tcMar>
          </w:tcPr>
          <w:p w14:paraId="6DC5C290" w14:textId="77777777" w:rsidR="00BE7CD5" w:rsidRDefault="00F44E0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805" w:type="dxa"/>
            <w:shd w:val="clear" w:color="auto" w:fill="auto"/>
            <w:tcMar>
              <w:top w:w="100" w:type="dxa"/>
              <w:left w:w="100" w:type="dxa"/>
              <w:bottom w:w="100" w:type="dxa"/>
              <w:right w:w="100" w:type="dxa"/>
            </w:tcMar>
          </w:tcPr>
          <w:p w14:paraId="56C5F82F" w14:textId="77777777" w:rsidR="00BE7CD5" w:rsidRDefault="00F44E0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805" w:type="dxa"/>
            <w:shd w:val="clear" w:color="auto" w:fill="auto"/>
            <w:tcMar>
              <w:top w:w="100" w:type="dxa"/>
              <w:left w:w="100" w:type="dxa"/>
              <w:bottom w:w="100" w:type="dxa"/>
              <w:right w:w="100" w:type="dxa"/>
            </w:tcMar>
          </w:tcPr>
          <w:p w14:paraId="03CF163E" w14:textId="77777777" w:rsidR="00BE7CD5" w:rsidRDefault="00F44E0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805" w:type="dxa"/>
            <w:shd w:val="clear" w:color="auto" w:fill="auto"/>
            <w:tcMar>
              <w:top w:w="100" w:type="dxa"/>
              <w:left w:w="100" w:type="dxa"/>
              <w:bottom w:w="100" w:type="dxa"/>
              <w:right w:w="100" w:type="dxa"/>
            </w:tcMar>
          </w:tcPr>
          <w:p w14:paraId="3A9502F8" w14:textId="77777777" w:rsidR="00BE7CD5" w:rsidRDefault="00F44E0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BE7CD5" w14:paraId="5F3A9A47" w14:textId="77777777">
        <w:tc>
          <w:tcPr>
            <w:tcW w:w="1805" w:type="dxa"/>
            <w:shd w:val="clear" w:color="auto" w:fill="auto"/>
            <w:tcMar>
              <w:top w:w="100" w:type="dxa"/>
              <w:left w:w="100" w:type="dxa"/>
              <w:bottom w:w="100" w:type="dxa"/>
              <w:right w:w="100" w:type="dxa"/>
            </w:tcMar>
          </w:tcPr>
          <w:p w14:paraId="666EE0B4" w14:textId="77777777" w:rsidR="00BE7CD5" w:rsidRDefault="00F44E0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805" w:type="dxa"/>
            <w:shd w:val="clear" w:color="auto" w:fill="auto"/>
            <w:tcMar>
              <w:top w:w="100" w:type="dxa"/>
              <w:left w:w="100" w:type="dxa"/>
              <w:bottom w:w="100" w:type="dxa"/>
              <w:right w:w="100" w:type="dxa"/>
            </w:tcMar>
          </w:tcPr>
          <w:p w14:paraId="46AF4A75" w14:textId="77777777" w:rsidR="00BE7CD5" w:rsidRDefault="00F44E0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805" w:type="dxa"/>
            <w:shd w:val="clear" w:color="auto" w:fill="auto"/>
            <w:tcMar>
              <w:top w:w="100" w:type="dxa"/>
              <w:left w:w="100" w:type="dxa"/>
              <w:bottom w:w="100" w:type="dxa"/>
              <w:right w:w="100" w:type="dxa"/>
            </w:tcMar>
          </w:tcPr>
          <w:p w14:paraId="4DC8537A" w14:textId="77777777" w:rsidR="00BE7CD5" w:rsidRDefault="00F44E0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805" w:type="dxa"/>
            <w:shd w:val="clear" w:color="auto" w:fill="auto"/>
            <w:tcMar>
              <w:top w:w="100" w:type="dxa"/>
              <w:left w:w="100" w:type="dxa"/>
              <w:bottom w:w="100" w:type="dxa"/>
              <w:right w:w="100" w:type="dxa"/>
            </w:tcMar>
          </w:tcPr>
          <w:p w14:paraId="19375B85" w14:textId="77777777" w:rsidR="00BE7CD5" w:rsidRDefault="00F44E0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805" w:type="dxa"/>
            <w:shd w:val="clear" w:color="auto" w:fill="auto"/>
            <w:tcMar>
              <w:top w:w="100" w:type="dxa"/>
              <w:left w:w="100" w:type="dxa"/>
              <w:bottom w:w="100" w:type="dxa"/>
              <w:right w:w="100" w:type="dxa"/>
            </w:tcMar>
          </w:tcPr>
          <w:p w14:paraId="7BBEBBE1" w14:textId="77777777" w:rsidR="00BE7CD5" w:rsidRDefault="00F44E0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bl>
    <w:p w14:paraId="663D733A" w14:textId="77777777" w:rsidR="00BE7CD5" w:rsidRDefault="00BE7CD5">
      <w:pPr>
        <w:shd w:val="clear" w:color="auto" w:fill="FFFFFF"/>
        <w:jc w:val="both"/>
        <w:rPr>
          <w:rFonts w:ascii="Times New Roman" w:eastAsia="Times New Roman" w:hAnsi="Times New Roman" w:cs="Times New Roman"/>
          <w:sz w:val="24"/>
          <w:szCs w:val="24"/>
        </w:rPr>
      </w:pPr>
    </w:p>
    <w:p w14:paraId="045756C0" w14:textId="77777777" w:rsidR="00BE7CD5" w:rsidRDefault="00F44E05">
      <w:pPr>
        <w:shd w:val="clear" w:color="auto" w:fill="FFFFFF"/>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II. READING (8.0 points)</w:t>
      </w:r>
    </w:p>
    <w:p w14:paraId="25A7AA44" w14:textId="77777777" w:rsidR="00BE7CD5" w:rsidRDefault="00F44E05">
      <w:pPr>
        <w:shd w:val="clear" w:color="auto" w:fill="FFFFFF"/>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II.1. LANGUAGE IN USE (3.0 points) </w:t>
      </w:r>
    </w:p>
    <w:p w14:paraId="2C3BB41E" w14:textId="77777777" w:rsidR="00BE7CD5" w:rsidRDefault="00F44E05">
      <w:pPr>
        <w:shd w:val="clear" w:color="auto" w:fill="FFFFFF"/>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Part 1. </w:t>
      </w:r>
      <w:r>
        <w:rPr>
          <w:rFonts w:ascii="Times New Roman" w:eastAsia="Times New Roman" w:hAnsi="Times New Roman" w:cs="Times New Roman"/>
          <w:b/>
          <w:i/>
          <w:sz w:val="24"/>
          <w:szCs w:val="24"/>
        </w:rPr>
        <w:t xml:space="preserve">For questions 26 - 35, read the passage below and decide which answer (A, B, C, or D) best fits each space. </w:t>
      </w:r>
      <w:r>
        <w:rPr>
          <w:rFonts w:ascii="Times New Roman" w:eastAsia="Times New Roman" w:hAnsi="Times New Roman" w:cs="Times New Roman"/>
          <w:b/>
          <w:i/>
          <w:sz w:val="24"/>
          <w:szCs w:val="24"/>
        </w:rPr>
        <w:t>Write the letter A, B, C, or D In the numbered boxes provided.</w:t>
      </w:r>
    </w:p>
    <w:p w14:paraId="0979AC55"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five hours, we realised that we had reached (</w:t>
      </w:r>
      <w:r>
        <w:rPr>
          <w:rFonts w:ascii="Times New Roman" w:eastAsia="Times New Roman" w:hAnsi="Times New Roman" w:cs="Times New Roman"/>
          <w:b/>
          <w:sz w:val="24"/>
          <w:szCs w:val="24"/>
        </w:rPr>
        <w:t>26</w:t>
      </w:r>
      <w:r>
        <w:rPr>
          <w:rFonts w:ascii="Times New Roman" w:eastAsia="Times New Roman" w:hAnsi="Times New Roman" w:cs="Times New Roman"/>
          <w:sz w:val="24"/>
          <w:szCs w:val="24"/>
        </w:rPr>
        <w:t>) __________ in the meeting. Everyone was (</w:t>
      </w:r>
      <w:r>
        <w:rPr>
          <w:rFonts w:ascii="Times New Roman" w:eastAsia="Times New Roman" w:hAnsi="Times New Roman" w:cs="Times New Roman"/>
          <w:b/>
          <w:sz w:val="24"/>
          <w:szCs w:val="24"/>
        </w:rPr>
        <w:t>27</w:t>
      </w:r>
      <w:r>
        <w:rPr>
          <w:rFonts w:ascii="Times New Roman" w:eastAsia="Times New Roman" w:hAnsi="Times New Roman" w:cs="Times New Roman"/>
          <w:sz w:val="24"/>
          <w:szCs w:val="24"/>
        </w:rPr>
        <w:t>) __________ , indicating that they were bored and restless. Would we never come to a solution?</w:t>
      </w:r>
      <w:r>
        <w:rPr>
          <w:rFonts w:ascii="Times New Roman" w:eastAsia="Times New Roman" w:hAnsi="Times New Roman" w:cs="Times New Roman"/>
          <w:sz w:val="24"/>
          <w:szCs w:val="24"/>
        </w:rPr>
        <w:t xml:space="preserve"> We had been (</w:t>
      </w:r>
      <w:r>
        <w:rPr>
          <w:rFonts w:ascii="Times New Roman" w:eastAsia="Times New Roman" w:hAnsi="Times New Roman" w:cs="Times New Roman"/>
          <w:b/>
          <w:sz w:val="24"/>
          <w:szCs w:val="24"/>
        </w:rPr>
        <w:t>28</w:t>
      </w:r>
      <w:r>
        <w:rPr>
          <w:rFonts w:ascii="Times New Roman" w:eastAsia="Times New Roman" w:hAnsi="Times New Roman" w:cs="Times New Roman"/>
          <w:sz w:val="24"/>
          <w:szCs w:val="24"/>
        </w:rPr>
        <w:t>) __________ moved by the statement from the Chairman of the charity, who had to resign, but none of us could agree who should take over his job. I was (</w:t>
      </w:r>
      <w:r>
        <w:rPr>
          <w:rFonts w:ascii="Times New Roman" w:eastAsia="Times New Roman" w:hAnsi="Times New Roman" w:cs="Times New Roman"/>
          <w:b/>
          <w:sz w:val="24"/>
          <w:szCs w:val="24"/>
        </w:rPr>
        <w:t>29</w:t>
      </w:r>
      <w:r>
        <w:rPr>
          <w:rFonts w:ascii="Times New Roman" w:eastAsia="Times New Roman" w:hAnsi="Times New Roman" w:cs="Times New Roman"/>
          <w:sz w:val="24"/>
          <w:szCs w:val="24"/>
        </w:rPr>
        <w:t>) __________ aware that the job was not an easy one and I certainly didn’t want to un</w:t>
      </w:r>
      <w:r>
        <w:rPr>
          <w:rFonts w:ascii="Times New Roman" w:eastAsia="Times New Roman" w:hAnsi="Times New Roman" w:cs="Times New Roman"/>
          <w:sz w:val="24"/>
          <w:szCs w:val="24"/>
        </w:rPr>
        <w:t>dertake the role. Although I was (</w:t>
      </w:r>
      <w:r>
        <w:rPr>
          <w:rFonts w:ascii="Times New Roman" w:eastAsia="Times New Roman" w:hAnsi="Times New Roman" w:cs="Times New Roman"/>
          <w:b/>
          <w:sz w:val="24"/>
          <w:szCs w:val="24"/>
        </w:rPr>
        <w:t>30</w:t>
      </w:r>
      <w:r>
        <w:rPr>
          <w:rFonts w:ascii="Times New Roman" w:eastAsia="Times New Roman" w:hAnsi="Times New Roman" w:cs="Times New Roman"/>
          <w:sz w:val="24"/>
          <w:szCs w:val="24"/>
        </w:rPr>
        <w:t>) __________ capable of doing the job, I didn’t think I could have the same commitment that he had had. He had been an (</w:t>
      </w:r>
      <w:r>
        <w:rPr>
          <w:rFonts w:ascii="Times New Roman" w:eastAsia="Times New Roman" w:hAnsi="Times New Roman" w:cs="Times New Roman"/>
          <w:b/>
          <w:sz w:val="24"/>
          <w:szCs w:val="24"/>
        </w:rPr>
        <w:t>31</w:t>
      </w:r>
      <w:r>
        <w:rPr>
          <w:rFonts w:ascii="Times New Roman" w:eastAsia="Times New Roman" w:hAnsi="Times New Roman" w:cs="Times New Roman"/>
          <w:sz w:val="24"/>
          <w:szCs w:val="24"/>
        </w:rPr>
        <w:t xml:space="preserve">) __________ appointment at the beginning with his unlikely background and experience in banking. </w:t>
      </w:r>
      <w:r>
        <w:rPr>
          <w:rFonts w:ascii="Times New Roman" w:eastAsia="Times New Roman" w:hAnsi="Times New Roman" w:cs="Times New Roman"/>
          <w:sz w:val="24"/>
          <w:szCs w:val="24"/>
        </w:rPr>
        <w:t>At first we had walked on (</w:t>
      </w:r>
      <w:r>
        <w:rPr>
          <w:rFonts w:ascii="Times New Roman" w:eastAsia="Times New Roman" w:hAnsi="Times New Roman" w:cs="Times New Roman"/>
          <w:b/>
          <w:sz w:val="24"/>
          <w:szCs w:val="24"/>
        </w:rPr>
        <w:t>32</w:t>
      </w:r>
      <w:r>
        <w:rPr>
          <w:rFonts w:ascii="Times New Roman" w:eastAsia="Times New Roman" w:hAnsi="Times New Roman" w:cs="Times New Roman"/>
          <w:sz w:val="24"/>
          <w:szCs w:val="24"/>
        </w:rPr>
        <w:t>) __________ for fear of upsetting him and triggering off his legendary temper, but he had proved to be an excellent leader as well as a sensitive human being. And, with remarkable (</w:t>
      </w:r>
      <w:r>
        <w:rPr>
          <w:rFonts w:ascii="Times New Roman" w:eastAsia="Times New Roman" w:hAnsi="Times New Roman" w:cs="Times New Roman"/>
          <w:b/>
          <w:sz w:val="24"/>
          <w:szCs w:val="24"/>
        </w:rPr>
        <w:t>33</w:t>
      </w:r>
      <w:r>
        <w:rPr>
          <w:rFonts w:ascii="Times New Roman" w:eastAsia="Times New Roman" w:hAnsi="Times New Roman" w:cs="Times New Roman"/>
          <w:sz w:val="24"/>
          <w:szCs w:val="24"/>
        </w:rPr>
        <w:t>) __________ , he managed to encourage a lo</w:t>
      </w:r>
      <w:r>
        <w:rPr>
          <w:rFonts w:ascii="Times New Roman" w:eastAsia="Times New Roman" w:hAnsi="Times New Roman" w:cs="Times New Roman"/>
          <w:sz w:val="24"/>
          <w:szCs w:val="24"/>
        </w:rPr>
        <w:t>t of large companies to support the charity. In fact we were (</w:t>
      </w:r>
      <w:r>
        <w:rPr>
          <w:rFonts w:ascii="Times New Roman" w:eastAsia="Times New Roman" w:hAnsi="Times New Roman" w:cs="Times New Roman"/>
          <w:b/>
          <w:sz w:val="24"/>
          <w:szCs w:val="24"/>
        </w:rPr>
        <w:t>34</w:t>
      </w:r>
      <w:r>
        <w:rPr>
          <w:rFonts w:ascii="Times New Roman" w:eastAsia="Times New Roman" w:hAnsi="Times New Roman" w:cs="Times New Roman"/>
          <w:sz w:val="24"/>
          <w:szCs w:val="24"/>
        </w:rPr>
        <w:t>) __________ by their generosity – but now that he was stepping down there was no one to fill his shoes. None of us has his (</w:t>
      </w:r>
      <w:r>
        <w:rPr>
          <w:rFonts w:ascii="Times New Roman" w:eastAsia="Times New Roman" w:hAnsi="Times New Roman" w:cs="Times New Roman"/>
          <w:b/>
          <w:sz w:val="24"/>
          <w:szCs w:val="24"/>
        </w:rPr>
        <w:t>35</w:t>
      </w:r>
      <w:r>
        <w:rPr>
          <w:rFonts w:ascii="Times New Roman" w:eastAsia="Times New Roman" w:hAnsi="Times New Roman" w:cs="Times New Roman"/>
          <w:sz w:val="24"/>
          <w:szCs w:val="24"/>
        </w:rPr>
        <w:t>) __________ or determination and drive and he would be a hard ac</w:t>
      </w:r>
      <w:r>
        <w:rPr>
          <w:rFonts w:ascii="Times New Roman" w:eastAsia="Times New Roman" w:hAnsi="Times New Roman" w:cs="Times New Roman"/>
          <w:sz w:val="24"/>
          <w:szCs w:val="24"/>
        </w:rPr>
        <w:t>t to follow.</w:t>
      </w:r>
    </w:p>
    <w:p w14:paraId="1BD4ECA8"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26</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standstill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gridlock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standoff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stalemate</w:t>
      </w:r>
    </w:p>
    <w:p w14:paraId="5287B036"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27</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fidgeting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jostling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staggering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negotiating</w:t>
      </w:r>
    </w:p>
    <w:p w14:paraId="3A7FF6E3"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28</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perfectly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highly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entirely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deeply</w:t>
      </w:r>
    </w:p>
    <w:p w14:paraId="5A2F3230"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29</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widely</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painfully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deeply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heavily</w:t>
      </w:r>
    </w:p>
    <w:p w14:paraId="5FA53F77"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30</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perfectly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bitterly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widely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highly</w:t>
      </w:r>
    </w:p>
    <w:p w14:paraId="6180A4E0"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31</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unbearable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unremarkable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incongruous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inconsolable</w:t>
      </w:r>
    </w:p>
    <w:p w14:paraId="1F420DC1"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32</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seashells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nutshells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bombshells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eggshells</w:t>
      </w:r>
    </w:p>
    <w:p w14:paraId="44165990"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33</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endurance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persistence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hardship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ordeal</w:t>
      </w:r>
    </w:p>
    <w:p w14:paraId="2876C8D9"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34</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overwhelmed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immersed</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petrif</w:t>
      </w:r>
      <w:r>
        <w:rPr>
          <w:rFonts w:ascii="Times New Roman" w:eastAsia="Times New Roman" w:hAnsi="Times New Roman" w:cs="Times New Roman"/>
          <w:sz w:val="24"/>
          <w:szCs w:val="24"/>
        </w:rPr>
        <w:t xml:space="preserve">ied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overwrought</w:t>
      </w:r>
    </w:p>
    <w:p w14:paraId="7003F702"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35</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purpose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challenge</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stamina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estimation</w:t>
      </w:r>
    </w:p>
    <w:p w14:paraId="6328012F" w14:textId="77777777" w:rsidR="00BE7CD5" w:rsidRDefault="00BE7CD5">
      <w:pPr>
        <w:shd w:val="clear" w:color="auto" w:fill="FFFFFF"/>
        <w:jc w:val="both"/>
        <w:rPr>
          <w:rFonts w:ascii="Times New Roman" w:eastAsia="Times New Roman" w:hAnsi="Times New Roman" w:cs="Times New Roman"/>
          <w:sz w:val="24"/>
          <w:szCs w:val="24"/>
          <w:highlight w:val="yellow"/>
        </w:rPr>
      </w:pPr>
    </w:p>
    <w:tbl>
      <w:tblPr>
        <w:tblStyle w:val="a8"/>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
        <w:gridCol w:w="810"/>
        <w:gridCol w:w="990"/>
        <w:gridCol w:w="900"/>
        <w:gridCol w:w="900"/>
        <w:gridCol w:w="900"/>
        <w:gridCol w:w="900"/>
        <w:gridCol w:w="900"/>
        <w:gridCol w:w="900"/>
        <w:gridCol w:w="900"/>
      </w:tblGrid>
      <w:tr w:rsidR="00BE7CD5" w14:paraId="7E6918D8" w14:textId="77777777">
        <w:tc>
          <w:tcPr>
            <w:tcW w:w="900" w:type="dxa"/>
            <w:shd w:val="clear" w:color="auto" w:fill="auto"/>
            <w:tcMar>
              <w:top w:w="100" w:type="dxa"/>
              <w:left w:w="100" w:type="dxa"/>
              <w:bottom w:w="100" w:type="dxa"/>
              <w:right w:w="100" w:type="dxa"/>
            </w:tcMar>
          </w:tcPr>
          <w:p w14:paraId="10C252DA" w14:textId="77777777" w:rsidR="00BE7CD5" w:rsidRDefault="00F44E0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w:t>
            </w:r>
          </w:p>
        </w:tc>
        <w:tc>
          <w:tcPr>
            <w:tcW w:w="810" w:type="dxa"/>
            <w:shd w:val="clear" w:color="auto" w:fill="auto"/>
            <w:tcMar>
              <w:top w:w="100" w:type="dxa"/>
              <w:left w:w="100" w:type="dxa"/>
              <w:bottom w:w="100" w:type="dxa"/>
              <w:right w:w="100" w:type="dxa"/>
            </w:tcMar>
          </w:tcPr>
          <w:p w14:paraId="09F12275" w14:textId="77777777" w:rsidR="00BE7CD5" w:rsidRDefault="00F44E0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 </w:t>
            </w:r>
          </w:p>
        </w:tc>
        <w:tc>
          <w:tcPr>
            <w:tcW w:w="990" w:type="dxa"/>
            <w:shd w:val="clear" w:color="auto" w:fill="auto"/>
            <w:tcMar>
              <w:top w:w="100" w:type="dxa"/>
              <w:left w:w="100" w:type="dxa"/>
              <w:bottom w:w="100" w:type="dxa"/>
              <w:right w:w="100" w:type="dxa"/>
            </w:tcMar>
          </w:tcPr>
          <w:p w14:paraId="02C38AE5" w14:textId="77777777" w:rsidR="00BE7CD5" w:rsidRDefault="00F44E0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28. </w:t>
            </w:r>
          </w:p>
        </w:tc>
        <w:tc>
          <w:tcPr>
            <w:tcW w:w="900" w:type="dxa"/>
            <w:shd w:val="clear" w:color="auto" w:fill="auto"/>
            <w:tcMar>
              <w:top w:w="100" w:type="dxa"/>
              <w:left w:w="100" w:type="dxa"/>
              <w:bottom w:w="100" w:type="dxa"/>
              <w:right w:w="100" w:type="dxa"/>
            </w:tcMar>
          </w:tcPr>
          <w:p w14:paraId="22B422FF" w14:textId="77777777" w:rsidR="00BE7CD5" w:rsidRDefault="00F44E0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29. </w:t>
            </w:r>
          </w:p>
        </w:tc>
        <w:tc>
          <w:tcPr>
            <w:tcW w:w="900" w:type="dxa"/>
            <w:shd w:val="clear" w:color="auto" w:fill="auto"/>
            <w:tcMar>
              <w:top w:w="100" w:type="dxa"/>
              <w:left w:w="100" w:type="dxa"/>
              <w:bottom w:w="100" w:type="dxa"/>
              <w:right w:w="100" w:type="dxa"/>
            </w:tcMar>
          </w:tcPr>
          <w:p w14:paraId="73AF6621" w14:textId="77777777" w:rsidR="00BE7CD5" w:rsidRDefault="00F44E0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 </w:t>
            </w:r>
          </w:p>
        </w:tc>
        <w:tc>
          <w:tcPr>
            <w:tcW w:w="900" w:type="dxa"/>
            <w:shd w:val="clear" w:color="auto" w:fill="auto"/>
            <w:tcMar>
              <w:top w:w="100" w:type="dxa"/>
              <w:left w:w="100" w:type="dxa"/>
              <w:bottom w:w="100" w:type="dxa"/>
              <w:right w:w="100" w:type="dxa"/>
            </w:tcMar>
          </w:tcPr>
          <w:p w14:paraId="2AEDFA7F" w14:textId="77777777" w:rsidR="00BE7CD5" w:rsidRDefault="00F44E0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 </w:t>
            </w:r>
          </w:p>
        </w:tc>
        <w:tc>
          <w:tcPr>
            <w:tcW w:w="900" w:type="dxa"/>
            <w:shd w:val="clear" w:color="auto" w:fill="auto"/>
            <w:tcMar>
              <w:top w:w="100" w:type="dxa"/>
              <w:left w:w="100" w:type="dxa"/>
              <w:bottom w:w="100" w:type="dxa"/>
              <w:right w:w="100" w:type="dxa"/>
            </w:tcMar>
          </w:tcPr>
          <w:p w14:paraId="06AFB361" w14:textId="77777777" w:rsidR="00BE7CD5" w:rsidRDefault="00F44E0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900" w:type="dxa"/>
            <w:shd w:val="clear" w:color="auto" w:fill="auto"/>
            <w:tcMar>
              <w:top w:w="100" w:type="dxa"/>
              <w:left w:w="100" w:type="dxa"/>
              <w:bottom w:w="100" w:type="dxa"/>
              <w:right w:w="100" w:type="dxa"/>
            </w:tcMar>
          </w:tcPr>
          <w:p w14:paraId="1D815087" w14:textId="77777777" w:rsidR="00BE7CD5" w:rsidRDefault="00F44E0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900" w:type="dxa"/>
            <w:shd w:val="clear" w:color="auto" w:fill="auto"/>
            <w:tcMar>
              <w:top w:w="100" w:type="dxa"/>
              <w:left w:w="100" w:type="dxa"/>
              <w:bottom w:w="100" w:type="dxa"/>
              <w:right w:w="100" w:type="dxa"/>
            </w:tcMar>
          </w:tcPr>
          <w:p w14:paraId="04FB1F0B" w14:textId="77777777" w:rsidR="00BE7CD5" w:rsidRDefault="00F44E0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900" w:type="dxa"/>
            <w:shd w:val="clear" w:color="auto" w:fill="auto"/>
            <w:tcMar>
              <w:top w:w="100" w:type="dxa"/>
              <w:left w:w="100" w:type="dxa"/>
              <w:bottom w:w="100" w:type="dxa"/>
              <w:right w:w="100" w:type="dxa"/>
            </w:tcMar>
          </w:tcPr>
          <w:p w14:paraId="30E28DDD" w14:textId="77777777" w:rsidR="00BE7CD5" w:rsidRDefault="00F44E0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bl>
    <w:p w14:paraId="20EB1433" w14:textId="77777777" w:rsidR="00BE7CD5" w:rsidRDefault="00BE7CD5">
      <w:pPr>
        <w:shd w:val="clear" w:color="auto" w:fill="FFFFFF"/>
        <w:jc w:val="both"/>
        <w:rPr>
          <w:rFonts w:ascii="Times New Roman" w:eastAsia="Times New Roman" w:hAnsi="Times New Roman" w:cs="Times New Roman"/>
          <w:b/>
          <w:sz w:val="24"/>
          <w:szCs w:val="24"/>
          <w:highlight w:val="yellow"/>
        </w:rPr>
      </w:pPr>
    </w:p>
    <w:p w14:paraId="5FFB95E6" w14:textId="77777777" w:rsidR="00BE7CD5" w:rsidRDefault="00F44E05">
      <w:pPr>
        <w:shd w:val="clear" w:color="auto" w:fill="FFFFFF"/>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Part 2. </w:t>
      </w:r>
      <w:r>
        <w:rPr>
          <w:rFonts w:ascii="Times New Roman" w:eastAsia="Times New Roman" w:hAnsi="Times New Roman" w:cs="Times New Roman"/>
          <w:b/>
          <w:i/>
          <w:sz w:val="24"/>
          <w:szCs w:val="24"/>
        </w:rPr>
        <w:t xml:space="preserve">For questions 36 - 40, read the passage, then fill in each of the numbered spaces with the correct form of the words given in the box. Write your answers in the numbered boxes provided. There are FOUR words that you do not need to use. The first one, (0), </w:t>
      </w:r>
      <w:r>
        <w:rPr>
          <w:rFonts w:ascii="Times New Roman" w:eastAsia="Times New Roman" w:hAnsi="Times New Roman" w:cs="Times New Roman"/>
          <w:b/>
          <w:i/>
          <w:sz w:val="24"/>
          <w:szCs w:val="24"/>
        </w:rPr>
        <w:t xml:space="preserve">has been done as an example. </w:t>
      </w:r>
    </w:p>
    <w:p w14:paraId="51B27072" w14:textId="77777777" w:rsidR="00BE7CD5" w:rsidRDefault="00F44E05">
      <w:pPr>
        <w:shd w:val="clear" w:color="auto" w:fill="FFFFFF"/>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Style w:val="aa"/>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BE7CD5" w14:paraId="0D8FC019" w14:textId="77777777">
        <w:tc>
          <w:tcPr>
            <w:tcW w:w="1805" w:type="dxa"/>
            <w:shd w:val="clear" w:color="auto" w:fill="auto"/>
            <w:tcMar>
              <w:top w:w="100" w:type="dxa"/>
              <w:left w:w="100" w:type="dxa"/>
              <w:bottom w:w="100" w:type="dxa"/>
              <w:right w:w="100" w:type="dxa"/>
            </w:tcMar>
          </w:tcPr>
          <w:p w14:paraId="4590A1BA"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sensual</w:t>
            </w:r>
          </w:p>
        </w:tc>
        <w:tc>
          <w:tcPr>
            <w:tcW w:w="1805" w:type="dxa"/>
            <w:shd w:val="clear" w:color="auto" w:fill="auto"/>
            <w:tcMar>
              <w:top w:w="100" w:type="dxa"/>
              <w:left w:w="100" w:type="dxa"/>
              <w:bottom w:w="100" w:type="dxa"/>
              <w:right w:w="100" w:type="dxa"/>
            </w:tcMar>
          </w:tcPr>
          <w:p w14:paraId="58992E04"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honest </w:t>
            </w:r>
          </w:p>
        </w:tc>
        <w:tc>
          <w:tcPr>
            <w:tcW w:w="1805" w:type="dxa"/>
            <w:shd w:val="clear" w:color="auto" w:fill="auto"/>
            <w:tcMar>
              <w:top w:w="100" w:type="dxa"/>
              <w:left w:w="100" w:type="dxa"/>
              <w:bottom w:w="100" w:type="dxa"/>
              <w:right w:w="100" w:type="dxa"/>
            </w:tcMar>
          </w:tcPr>
          <w:p w14:paraId="07873A4E"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poetry</w:t>
            </w:r>
          </w:p>
        </w:tc>
        <w:tc>
          <w:tcPr>
            <w:tcW w:w="1805" w:type="dxa"/>
            <w:shd w:val="clear" w:color="auto" w:fill="auto"/>
            <w:tcMar>
              <w:top w:w="100" w:type="dxa"/>
              <w:left w:w="100" w:type="dxa"/>
              <w:bottom w:w="100" w:type="dxa"/>
              <w:right w:w="100" w:type="dxa"/>
            </w:tcMar>
          </w:tcPr>
          <w:p w14:paraId="69D4768F"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know</w:t>
            </w:r>
          </w:p>
        </w:tc>
        <w:tc>
          <w:tcPr>
            <w:tcW w:w="1805" w:type="dxa"/>
            <w:shd w:val="clear" w:color="auto" w:fill="auto"/>
            <w:tcMar>
              <w:top w:w="100" w:type="dxa"/>
              <w:left w:w="100" w:type="dxa"/>
              <w:bottom w:w="100" w:type="dxa"/>
              <w:right w:w="100" w:type="dxa"/>
            </w:tcMar>
          </w:tcPr>
          <w:p w14:paraId="16D53CF2"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suspect</w:t>
            </w:r>
          </w:p>
        </w:tc>
      </w:tr>
      <w:tr w:rsidR="00BE7CD5" w14:paraId="59015637" w14:textId="77777777">
        <w:tc>
          <w:tcPr>
            <w:tcW w:w="1805" w:type="dxa"/>
            <w:shd w:val="clear" w:color="auto" w:fill="auto"/>
            <w:tcMar>
              <w:top w:w="100" w:type="dxa"/>
              <w:left w:w="100" w:type="dxa"/>
              <w:bottom w:w="100" w:type="dxa"/>
              <w:right w:w="100" w:type="dxa"/>
            </w:tcMar>
          </w:tcPr>
          <w:p w14:paraId="5EC92AB0"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face</w:t>
            </w:r>
          </w:p>
        </w:tc>
        <w:tc>
          <w:tcPr>
            <w:tcW w:w="1805" w:type="dxa"/>
            <w:shd w:val="clear" w:color="auto" w:fill="auto"/>
            <w:tcMar>
              <w:top w:w="100" w:type="dxa"/>
              <w:left w:w="100" w:type="dxa"/>
              <w:bottom w:w="100" w:type="dxa"/>
              <w:right w:w="100" w:type="dxa"/>
            </w:tcMar>
          </w:tcPr>
          <w:p w14:paraId="66779733"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loate</w:t>
            </w:r>
          </w:p>
        </w:tc>
        <w:tc>
          <w:tcPr>
            <w:tcW w:w="1805" w:type="dxa"/>
            <w:shd w:val="clear" w:color="auto" w:fill="auto"/>
            <w:tcMar>
              <w:top w:w="100" w:type="dxa"/>
              <w:left w:w="100" w:type="dxa"/>
              <w:bottom w:w="100" w:type="dxa"/>
              <w:right w:w="100" w:type="dxa"/>
            </w:tcMar>
          </w:tcPr>
          <w:p w14:paraId="14F063A2"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voluntary</w:t>
            </w:r>
          </w:p>
        </w:tc>
        <w:tc>
          <w:tcPr>
            <w:tcW w:w="1805" w:type="dxa"/>
            <w:shd w:val="clear" w:color="auto" w:fill="auto"/>
            <w:tcMar>
              <w:top w:w="100" w:type="dxa"/>
              <w:left w:w="100" w:type="dxa"/>
              <w:bottom w:w="100" w:type="dxa"/>
              <w:right w:w="100" w:type="dxa"/>
            </w:tcMar>
          </w:tcPr>
          <w:p w14:paraId="652B0B1A"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character</w:t>
            </w:r>
          </w:p>
        </w:tc>
        <w:tc>
          <w:tcPr>
            <w:tcW w:w="1805" w:type="dxa"/>
            <w:shd w:val="clear" w:color="auto" w:fill="auto"/>
            <w:tcMar>
              <w:top w:w="100" w:type="dxa"/>
              <w:left w:w="100" w:type="dxa"/>
              <w:bottom w:w="100" w:type="dxa"/>
              <w:right w:w="100" w:type="dxa"/>
            </w:tcMar>
          </w:tcPr>
          <w:p w14:paraId="3F55C8B3"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sly</w:t>
            </w:r>
          </w:p>
        </w:tc>
      </w:tr>
    </w:tbl>
    <w:p w14:paraId="235557FF" w14:textId="77777777" w:rsidR="00BE7CD5" w:rsidRDefault="00F44E05">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FACE</w:t>
      </w:r>
    </w:p>
    <w:p w14:paraId="1C1D8737" w14:textId="77777777" w:rsidR="00BE7CD5" w:rsidRDefault="00F44E05">
      <w:pPr>
        <w:shd w:val="clear" w:color="auto" w:fill="FFFFFF"/>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Most snap judgements about people are formed on the basis of    </w:t>
      </w:r>
      <w:r>
        <w:rPr>
          <w:rFonts w:ascii="Times New Roman" w:eastAsia="Times New Roman" w:hAnsi="Times New Roman" w:cs="Times New Roman"/>
          <w:sz w:val="24"/>
          <w:szCs w:val="24"/>
        </w:rPr>
        <w:tab/>
        <w:t xml:space="preserve"> their  (</w:t>
      </w:r>
      <w:r>
        <w:rPr>
          <w:rFonts w:ascii="Times New Roman" w:eastAsia="Times New Roman" w:hAnsi="Times New Roman" w:cs="Times New Roman"/>
          <w:b/>
          <w:sz w:val="24"/>
          <w:szCs w:val="24"/>
        </w:rPr>
        <w:t>0</w:t>
      </w:r>
      <w:r>
        <w:rPr>
          <w:rFonts w:ascii="Times New Roman" w:eastAsia="Times New Roman" w:hAnsi="Times New Roman" w:cs="Times New Roman"/>
          <w:sz w:val="24"/>
          <w:szCs w:val="24"/>
        </w:rPr>
        <w:t xml:space="preserve">.) __________ features. The eyes, regarded as clues to one's true </w:t>
      </w:r>
      <w:r>
        <w:rPr>
          <w:rFonts w:ascii="Times New Roman" w:eastAsia="Times New Roman" w:hAnsi="Times New Roman" w:cs="Times New Roman"/>
          <w:sz w:val="24"/>
          <w:szCs w:val="24"/>
        </w:rPr>
        <w:t>character, are said (</w:t>
      </w:r>
      <w:r>
        <w:rPr>
          <w:rFonts w:ascii="Times New Roman" w:eastAsia="Times New Roman" w:hAnsi="Times New Roman" w:cs="Times New Roman"/>
          <w:b/>
          <w:sz w:val="24"/>
          <w:szCs w:val="24"/>
        </w:rPr>
        <w:t>36</w:t>
      </w:r>
      <w:r>
        <w:rPr>
          <w:rFonts w:ascii="Times New Roman" w:eastAsia="Times New Roman" w:hAnsi="Times New Roman" w:cs="Times New Roman"/>
          <w:sz w:val="24"/>
          <w:szCs w:val="24"/>
        </w:rPr>
        <w:t>) __________ to be the windows of the soul: closely positioned, they imply (</w:t>
      </w:r>
      <w:r>
        <w:rPr>
          <w:rFonts w:ascii="Times New Roman" w:eastAsia="Times New Roman" w:hAnsi="Times New Roman" w:cs="Times New Roman"/>
          <w:b/>
          <w:sz w:val="24"/>
          <w:szCs w:val="24"/>
        </w:rPr>
        <w:t>37</w:t>
      </w:r>
      <w:r>
        <w:rPr>
          <w:rFonts w:ascii="Times New Roman" w:eastAsia="Times New Roman" w:hAnsi="Times New Roman" w:cs="Times New Roman"/>
          <w:sz w:val="24"/>
          <w:szCs w:val="24"/>
        </w:rPr>
        <w:t>)__________ ; set wide apart they suggest  honesty and directness. Thin mouths are equated with meanness  and full mouths with (</w:t>
      </w:r>
      <w:r>
        <w:rPr>
          <w:rFonts w:ascii="Times New Roman" w:eastAsia="Times New Roman" w:hAnsi="Times New Roman" w:cs="Times New Roman"/>
          <w:b/>
          <w:sz w:val="24"/>
          <w:szCs w:val="24"/>
        </w:rPr>
        <w:t>38</w:t>
      </w:r>
      <w:r>
        <w:rPr>
          <w:rFonts w:ascii="Times New Roman" w:eastAsia="Times New Roman" w:hAnsi="Times New Roman" w:cs="Times New Roman"/>
          <w:sz w:val="24"/>
          <w:szCs w:val="24"/>
        </w:rPr>
        <w:t xml:space="preserve">)__________  . </w:t>
      </w:r>
      <w:r>
        <w:rPr>
          <w:rFonts w:ascii="Times New Roman" w:eastAsia="Times New Roman" w:hAnsi="Times New Roman" w:cs="Times New Roman"/>
          <w:sz w:val="24"/>
          <w:szCs w:val="24"/>
        </w:rPr>
        <w:t>Unconsciously, we make such  instant judgements and they are made about us.</w:t>
      </w:r>
    </w:p>
    <w:p w14:paraId="33D8F796" w14:textId="77777777" w:rsidR="00BE7CD5" w:rsidRDefault="00F44E05">
      <w:pPr>
        <w:shd w:val="clear" w:color="auto" w:fill="FFFFFF"/>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no hiding place for the face. Always exposed and vulnerable, it (</w:t>
      </w:r>
      <w:r>
        <w:rPr>
          <w:rFonts w:ascii="Times New Roman" w:eastAsia="Times New Roman" w:hAnsi="Times New Roman" w:cs="Times New Roman"/>
          <w:b/>
          <w:sz w:val="24"/>
          <w:szCs w:val="24"/>
        </w:rPr>
        <w:t>39</w:t>
      </w:r>
      <w:r>
        <w:rPr>
          <w:rFonts w:ascii="Times New Roman" w:eastAsia="Times New Roman" w:hAnsi="Times New Roman" w:cs="Times New Roman"/>
          <w:sz w:val="24"/>
          <w:szCs w:val="24"/>
        </w:rPr>
        <w:t>) __________ expresses happiness, desire and joy, anger, fear, shame and loathing. Precisely for that re</w:t>
      </w:r>
      <w:r>
        <w:rPr>
          <w:rFonts w:ascii="Times New Roman" w:eastAsia="Times New Roman" w:hAnsi="Times New Roman" w:cs="Times New Roman"/>
          <w:sz w:val="24"/>
          <w:szCs w:val="24"/>
        </w:rPr>
        <w:t>ason, a masked face evokes fear and horror: once someone's distinguishing (</w:t>
      </w:r>
      <w:r>
        <w:rPr>
          <w:rFonts w:ascii="Times New Roman" w:eastAsia="Times New Roman" w:hAnsi="Times New Roman" w:cs="Times New Roman"/>
          <w:b/>
          <w:sz w:val="24"/>
          <w:szCs w:val="24"/>
        </w:rPr>
        <w:t>40</w:t>
      </w:r>
      <w:r>
        <w:rPr>
          <w:rFonts w:ascii="Times New Roman" w:eastAsia="Times New Roman" w:hAnsi="Times New Roman" w:cs="Times New Roman"/>
          <w:sz w:val="24"/>
          <w:szCs w:val="24"/>
        </w:rPr>
        <w:t xml:space="preserve">) __________ are hidden, we cannot read or recognise the person and fear of the unknown  </w:t>
      </w:r>
      <w:r>
        <w:rPr>
          <w:rFonts w:ascii="Times New Roman" w:eastAsia="Times New Roman" w:hAnsi="Times New Roman" w:cs="Times New Roman"/>
          <w:sz w:val="24"/>
          <w:szCs w:val="24"/>
        </w:rPr>
        <w:tab/>
        <w:t xml:space="preserve"> immediately arouses suspicions.     </w:t>
      </w:r>
      <w:r>
        <w:rPr>
          <w:rFonts w:ascii="Times New Roman" w:eastAsia="Times New Roman" w:hAnsi="Times New Roman" w:cs="Times New Roman"/>
          <w:sz w:val="24"/>
          <w:szCs w:val="24"/>
        </w:rPr>
        <w:tab/>
      </w:r>
    </w:p>
    <w:p w14:paraId="259F0E95" w14:textId="77777777" w:rsidR="00BE7CD5" w:rsidRDefault="00BE7CD5">
      <w:pPr>
        <w:shd w:val="clear" w:color="auto" w:fill="FFFFFF"/>
        <w:ind w:firstLine="720"/>
        <w:jc w:val="both"/>
        <w:rPr>
          <w:rFonts w:ascii="Times New Roman" w:eastAsia="Times New Roman" w:hAnsi="Times New Roman" w:cs="Times New Roman"/>
          <w:sz w:val="24"/>
          <w:szCs w:val="24"/>
        </w:rPr>
      </w:pPr>
    </w:p>
    <w:tbl>
      <w:tblPr>
        <w:tblStyle w:val="ab"/>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BE7CD5" w14:paraId="21329C68" w14:textId="77777777">
        <w:tc>
          <w:tcPr>
            <w:tcW w:w="3009" w:type="dxa"/>
            <w:shd w:val="clear" w:color="auto" w:fill="auto"/>
            <w:tcMar>
              <w:top w:w="100" w:type="dxa"/>
              <w:left w:w="100" w:type="dxa"/>
              <w:bottom w:w="100" w:type="dxa"/>
              <w:right w:w="100" w:type="dxa"/>
            </w:tcMar>
          </w:tcPr>
          <w:p w14:paraId="61FF42D8"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0.f</w:t>
            </w:r>
            <w:r>
              <w:rPr>
                <w:rFonts w:ascii="Times New Roman" w:eastAsia="Times New Roman" w:hAnsi="Times New Roman" w:cs="Times New Roman"/>
                <w:i/>
                <w:sz w:val="24"/>
                <w:szCs w:val="24"/>
              </w:rPr>
              <w:t>acial</w:t>
            </w:r>
          </w:p>
        </w:tc>
        <w:tc>
          <w:tcPr>
            <w:tcW w:w="3009" w:type="dxa"/>
            <w:shd w:val="clear" w:color="auto" w:fill="auto"/>
            <w:tcMar>
              <w:top w:w="100" w:type="dxa"/>
              <w:left w:w="100" w:type="dxa"/>
              <w:bottom w:w="100" w:type="dxa"/>
              <w:right w:w="100" w:type="dxa"/>
            </w:tcMar>
          </w:tcPr>
          <w:p w14:paraId="18B434B5"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3009" w:type="dxa"/>
            <w:shd w:val="clear" w:color="auto" w:fill="auto"/>
            <w:tcMar>
              <w:top w:w="100" w:type="dxa"/>
              <w:left w:w="100" w:type="dxa"/>
              <w:bottom w:w="100" w:type="dxa"/>
              <w:right w:w="100" w:type="dxa"/>
            </w:tcMar>
          </w:tcPr>
          <w:p w14:paraId="5456CE3B"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r>
      <w:tr w:rsidR="00BE7CD5" w14:paraId="77EF270D" w14:textId="77777777">
        <w:tc>
          <w:tcPr>
            <w:tcW w:w="3009" w:type="dxa"/>
            <w:shd w:val="clear" w:color="auto" w:fill="auto"/>
            <w:tcMar>
              <w:top w:w="100" w:type="dxa"/>
              <w:left w:w="100" w:type="dxa"/>
              <w:bottom w:w="100" w:type="dxa"/>
              <w:right w:w="100" w:type="dxa"/>
            </w:tcMar>
          </w:tcPr>
          <w:p w14:paraId="2DA6F5A2"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3009" w:type="dxa"/>
            <w:shd w:val="clear" w:color="auto" w:fill="auto"/>
            <w:tcMar>
              <w:top w:w="100" w:type="dxa"/>
              <w:left w:w="100" w:type="dxa"/>
              <w:bottom w:w="100" w:type="dxa"/>
              <w:right w:w="100" w:type="dxa"/>
            </w:tcMar>
          </w:tcPr>
          <w:p w14:paraId="792A1600"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3009" w:type="dxa"/>
            <w:shd w:val="clear" w:color="auto" w:fill="auto"/>
            <w:tcMar>
              <w:top w:w="100" w:type="dxa"/>
              <w:left w:w="100" w:type="dxa"/>
              <w:bottom w:w="100" w:type="dxa"/>
              <w:right w:w="100" w:type="dxa"/>
            </w:tcMar>
          </w:tcPr>
          <w:p w14:paraId="5E9AE925"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bl>
    <w:p w14:paraId="7B19A8A1" w14:textId="77777777" w:rsidR="00BE7CD5" w:rsidRDefault="00BE7CD5">
      <w:pPr>
        <w:shd w:val="clear" w:color="auto" w:fill="FFFFFF"/>
        <w:jc w:val="both"/>
        <w:rPr>
          <w:rFonts w:ascii="Times New Roman" w:eastAsia="Times New Roman" w:hAnsi="Times New Roman" w:cs="Times New Roman"/>
          <w:b/>
          <w:sz w:val="24"/>
          <w:szCs w:val="24"/>
        </w:rPr>
      </w:pPr>
    </w:p>
    <w:p w14:paraId="22671463" w14:textId="77777777" w:rsidR="00BE7CD5" w:rsidRDefault="00F44E05">
      <w:pPr>
        <w:shd w:val="clear" w:color="auto" w:fill="FFFFFF"/>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Part 3. </w:t>
      </w:r>
      <w:r>
        <w:rPr>
          <w:rFonts w:ascii="Times New Roman" w:eastAsia="Times New Roman" w:hAnsi="Times New Roman" w:cs="Times New Roman"/>
          <w:b/>
          <w:i/>
          <w:sz w:val="24"/>
          <w:szCs w:val="24"/>
        </w:rPr>
        <w:t xml:space="preserve">The passage below contains FIVE grammatical mistakes. For question 41 - 45, UNDERLINE the mistakes and WRITE THEIR CORRECT FORMS in the numbered boxes. The first one has been done as an example. </w:t>
      </w:r>
    </w:p>
    <w:p w14:paraId="6785E305" w14:textId="77777777" w:rsidR="00BE7CD5" w:rsidRDefault="00F44E05">
      <w:pPr>
        <w:shd w:val="clear" w:color="auto" w:fill="FFFFFF"/>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shop was small, </w:t>
      </w:r>
      <w:r>
        <w:rPr>
          <w:rFonts w:ascii="Times New Roman" w:eastAsia="Times New Roman" w:hAnsi="Times New Roman" w:cs="Times New Roman"/>
          <w:b/>
          <w:sz w:val="24"/>
          <w:szCs w:val="24"/>
          <w:u w:val="single"/>
        </w:rPr>
        <w:t>but</w:t>
      </w:r>
      <w:r>
        <w:rPr>
          <w:rFonts w:ascii="Times New Roman" w:eastAsia="Times New Roman" w:hAnsi="Times New Roman" w:cs="Times New Roman"/>
          <w:sz w:val="24"/>
          <w:szCs w:val="24"/>
        </w:rPr>
        <w:t xml:space="preserve"> so was the house. It was one of thos</w:t>
      </w:r>
      <w:r>
        <w:rPr>
          <w:rFonts w:ascii="Times New Roman" w:eastAsia="Times New Roman" w:hAnsi="Times New Roman" w:cs="Times New Roman"/>
          <w:sz w:val="24"/>
          <w:szCs w:val="24"/>
        </w:rPr>
        <w:t>e grimy brick houses existed in large quantities before the era of reconstruction dawned upon London. The shop was a square box of a place, with the front glazed in small panes. In the daytime the door remained closed; in the evening it stood discreetly bu</w:t>
      </w:r>
      <w:r>
        <w:rPr>
          <w:rFonts w:ascii="Times New Roman" w:eastAsia="Times New Roman" w:hAnsi="Times New Roman" w:cs="Times New Roman"/>
          <w:sz w:val="24"/>
          <w:szCs w:val="24"/>
        </w:rPr>
        <w:t>t suspicious ajar.</w:t>
      </w:r>
    </w:p>
    <w:p w14:paraId="1663147B" w14:textId="77777777" w:rsidR="00BE7CD5" w:rsidRDefault="00F44E05">
      <w:pPr>
        <w:shd w:val="clear" w:color="auto" w:fill="FFFFFF"/>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window contained photographs of more or less undressed dancing girls; nondescript packages in wrappers such as patent medicines; closed yellow paper envelopes, very flimsy, and marked two-and-six in heavy black figures; a few numbers</w:t>
      </w:r>
      <w:r>
        <w:rPr>
          <w:rFonts w:ascii="Times New Roman" w:eastAsia="Times New Roman" w:hAnsi="Times New Roman" w:cs="Times New Roman"/>
          <w:sz w:val="24"/>
          <w:szCs w:val="24"/>
        </w:rPr>
        <w:t xml:space="preserve"> of ancient French comic publications hung across a string as to dry; a dingy blue china bowl, a casket of black wood, bottles of marking ink and rubber stamps; a few books, with titles hinting at impropriety; a few apparently old copies of obscure newspap</w:t>
      </w:r>
      <w:r>
        <w:rPr>
          <w:rFonts w:ascii="Times New Roman" w:eastAsia="Times New Roman" w:hAnsi="Times New Roman" w:cs="Times New Roman"/>
          <w:sz w:val="24"/>
          <w:szCs w:val="24"/>
        </w:rPr>
        <w:t>ers, badly printed. And the two gas jets inside the panes had always turned low, either for economy’s sake or for the sake of the customers.</w:t>
      </w:r>
    </w:p>
    <w:p w14:paraId="7215681B" w14:textId="77777777" w:rsidR="00BE7CD5" w:rsidRDefault="00BE7CD5">
      <w:pPr>
        <w:shd w:val="clear" w:color="auto" w:fill="FFFFFF"/>
        <w:jc w:val="both"/>
        <w:rPr>
          <w:rFonts w:ascii="Times New Roman" w:eastAsia="Times New Roman" w:hAnsi="Times New Roman" w:cs="Times New Roman"/>
          <w:b/>
          <w:sz w:val="24"/>
          <w:szCs w:val="24"/>
        </w:rPr>
      </w:pPr>
    </w:p>
    <w:tbl>
      <w:tblPr>
        <w:tblStyle w:val="ad"/>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4"/>
        <w:gridCol w:w="1505"/>
        <w:gridCol w:w="1505"/>
        <w:gridCol w:w="1505"/>
        <w:gridCol w:w="1505"/>
        <w:gridCol w:w="1505"/>
      </w:tblGrid>
      <w:tr w:rsidR="00BE7CD5" w14:paraId="1BE8662E" w14:textId="77777777">
        <w:tc>
          <w:tcPr>
            <w:tcW w:w="1504" w:type="dxa"/>
            <w:shd w:val="clear" w:color="auto" w:fill="auto"/>
            <w:tcMar>
              <w:top w:w="100" w:type="dxa"/>
              <w:left w:w="100" w:type="dxa"/>
              <w:bottom w:w="100" w:type="dxa"/>
              <w:right w:w="100" w:type="dxa"/>
            </w:tcMar>
          </w:tcPr>
          <w:p w14:paraId="3A47C134"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E.g. and</w:t>
            </w:r>
          </w:p>
        </w:tc>
        <w:tc>
          <w:tcPr>
            <w:tcW w:w="1504" w:type="dxa"/>
            <w:shd w:val="clear" w:color="auto" w:fill="auto"/>
            <w:tcMar>
              <w:top w:w="100" w:type="dxa"/>
              <w:left w:w="100" w:type="dxa"/>
              <w:bottom w:w="100" w:type="dxa"/>
              <w:right w:w="100" w:type="dxa"/>
            </w:tcMar>
          </w:tcPr>
          <w:p w14:paraId="6DCBC938"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504" w:type="dxa"/>
            <w:shd w:val="clear" w:color="auto" w:fill="auto"/>
            <w:tcMar>
              <w:top w:w="100" w:type="dxa"/>
              <w:left w:w="100" w:type="dxa"/>
              <w:bottom w:w="100" w:type="dxa"/>
              <w:right w:w="100" w:type="dxa"/>
            </w:tcMar>
          </w:tcPr>
          <w:p w14:paraId="3DF367AC"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504" w:type="dxa"/>
            <w:shd w:val="clear" w:color="auto" w:fill="auto"/>
            <w:tcMar>
              <w:top w:w="100" w:type="dxa"/>
              <w:left w:w="100" w:type="dxa"/>
              <w:bottom w:w="100" w:type="dxa"/>
              <w:right w:w="100" w:type="dxa"/>
            </w:tcMar>
          </w:tcPr>
          <w:p w14:paraId="3DDD14EA"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1504" w:type="dxa"/>
            <w:shd w:val="clear" w:color="auto" w:fill="auto"/>
            <w:tcMar>
              <w:top w:w="100" w:type="dxa"/>
              <w:left w:w="100" w:type="dxa"/>
              <w:bottom w:w="100" w:type="dxa"/>
              <w:right w:w="100" w:type="dxa"/>
            </w:tcMar>
          </w:tcPr>
          <w:p w14:paraId="65783045"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504" w:type="dxa"/>
            <w:shd w:val="clear" w:color="auto" w:fill="auto"/>
            <w:tcMar>
              <w:top w:w="100" w:type="dxa"/>
              <w:left w:w="100" w:type="dxa"/>
              <w:bottom w:w="100" w:type="dxa"/>
              <w:right w:w="100" w:type="dxa"/>
            </w:tcMar>
          </w:tcPr>
          <w:p w14:paraId="4EE0AA0C"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bl>
    <w:p w14:paraId="3DA4A1B1" w14:textId="77777777" w:rsidR="00BE7CD5" w:rsidRDefault="00BE7CD5">
      <w:pPr>
        <w:shd w:val="clear" w:color="auto" w:fill="FFFFFF"/>
        <w:jc w:val="both"/>
        <w:rPr>
          <w:rFonts w:ascii="Times New Roman" w:eastAsia="Times New Roman" w:hAnsi="Times New Roman" w:cs="Times New Roman"/>
          <w:b/>
          <w:sz w:val="24"/>
          <w:szCs w:val="24"/>
        </w:rPr>
      </w:pPr>
    </w:p>
    <w:p w14:paraId="6B76774C" w14:textId="77777777" w:rsidR="00BE7CD5" w:rsidRDefault="00F44E05">
      <w:pPr>
        <w:shd w:val="clear" w:color="auto" w:fill="FFFFFF"/>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II.2. READING COMPREHENSION (5.0 points)</w:t>
      </w:r>
    </w:p>
    <w:p w14:paraId="3ACB99B8" w14:textId="77777777" w:rsidR="00BE7CD5" w:rsidRDefault="00F44E05">
      <w:pPr>
        <w:shd w:val="clear" w:color="auto" w:fill="FFFFFF"/>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Part 1. </w:t>
      </w:r>
      <w:r>
        <w:rPr>
          <w:rFonts w:ascii="Times New Roman" w:eastAsia="Times New Roman" w:hAnsi="Times New Roman" w:cs="Times New Roman"/>
          <w:b/>
          <w:i/>
          <w:sz w:val="24"/>
          <w:szCs w:val="24"/>
        </w:rPr>
        <w:t xml:space="preserve">For questions 46 - 55, read the following passage and fill in each of the numbered spaces with ONE suitable word. Write your answers in the corresponding numbered boxes provided. </w:t>
      </w:r>
    </w:p>
    <w:p w14:paraId="2FD4EC1B" w14:textId="77777777" w:rsidR="00BE7CD5" w:rsidRDefault="00F44E05">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Being yourself in the workplace does not mean blatant spontaneity. Most </w:t>
      </w:r>
      <w:r>
        <w:rPr>
          <w:rFonts w:ascii="Times New Roman" w:eastAsia="Times New Roman" w:hAnsi="Times New Roman" w:cs="Times New Roman"/>
          <w:sz w:val="24"/>
          <w:szCs w:val="24"/>
          <w:highlight w:val="white"/>
        </w:rPr>
        <w:t>important is the sense of appropriateness that makes (</w:t>
      </w:r>
      <w:r>
        <w:rPr>
          <w:rFonts w:ascii="Times New Roman" w:eastAsia="Times New Roman" w:hAnsi="Times New Roman" w:cs="Times New Roman"/>
          <w:b/>
          <w:sz w:val="24"/>
          <w:szCs w:val="24"/>
          <w:highlight w:val="white"/>
        </w:rPr>
        <w:t>46</w:t>
      </w:r>
      <w:r>
        <w:rPr>
          <w:rFonts w:ascii="Times New Roman" w:eastAsia="Times New Roman" w:hAnsi="Times New Roman" w:cs="Times New Roman"/>
          <w:sz w:val="24"/>
          <w:szCs w:val="24"/>
          <w:highlight w:val="white"/>
        </w:rPr>
        <w:t>)________ openness acceptable. First and (</w:t>
      </w:r>
      <w:r>
        <w:rPr>
          <w:rFonts w:ascii="Times New Roman" w:eastAsia="Times New Roman" w:hAnsi="Times New Roman" w:cs="Times New Roman"/>
          <w:b/>
          <w:sz w:val="24"/>
          <w:szCs w:val="24"/>
          <w:highlight w:val="white"/>
        </w:rPr>
        <w:t>47</w:t>
      </w:r>
      <w:r>
        <w:rPr>
          <w:rFonts w:ascii="Times New Roman" w:eastAsia="Times New Roman" w:hAnsi="Times New Roman" w:cs="Times New Roman"/>
          <w:sz w:val="24"/>
          <w:szCs w:val="24"/>
          <w:highlight w:val="white"/>
        </w:rPr>
        <w:t>)________, it involves keeping track of how you're feeling from moment to moment, and only (</w:t>
      </w:r>
      <w:r>
        <w:rPr>
          <w:rFonts w:ascii="Times New Roman" w:eastAsia="Times New Roman" w:hAnsi="Times New Roman" w:cs="Times New Roman"/>
          <w:b/>
          <w:sz w:val="24"/>
          <w:szCs w:val="24"/>
          <w:highlight w:val="white"/>
        </w:rPr>
        <w:t>48</w:t>
      </w:r>
      <w:r>
        <w:rPr>
          <w:rFonts w:ascii="Times New Roman" w:eastAsia="Times New Roman" w:hAnsi="Times New Roman" w:cs="Times New Roman"/>
          <w:sz w:val="24"/>
          <w:szCs w:val="24"/>
          <w:highlight w:val="white"/>
        </w:rPr>
        <w:t>)________ sharing your feelings in a way that can benefit from</w:t>
      </w:r>
      <w:r>
        <w:rPr>
          <w:rFonts w:ascii="Times New Roman" w:eastAsia="Times New Roman" w:hAnsi="Times New Roman" w:cs="Times New Roman"/>
          <w:sz w:val="24"/>
          <w:szCs w:val="24"/>
          <w:highlight w:val="white"/>
        </w:rPr>
        <w:t xml:space="preserve"> such sharing. There is indeed a fine (</w:t>
      </w:r>
      <w:r>
        <w:rPr>
          <w:rFonts w:ascii="Times New Roman" w:eastAsia="Times New Roman" w:hAnsi="Times New Roman" w:cs="Times New Roman"/>
          <w:b/>
          <w:sz w:val="24"/>
          <w:szCs w:val="24"/>
          <w:highlight w:val="white"/>
        </w:rPr>
        <w:t>49</w:t>
      </w:r>
      <w:r>
        <w:rPr>
          <w:rFonts w:ascii="Times New Roman" w:eastAsia="Times New Roman" w:hAnsi="Times New Roman" w:cs="Times New Roman"/>
          <w:sz w:val="24"/>
          <w:szCs w:val="24"/>
          <w:highlight w:val="white"/>
        </w:rPr>
        <w:t>)________ between dissembling your emotions to fit into the context, on the one hand, and on the other (</w:t>
      </w:r>
      <w:r>
        <w:rPr>
          <w:rFonts w:ascii="Times New Roman" w:eastAsia="Times New Roman" w:hAnsi="Times New Roman" w:cs="Times New Roman"/>
          <w:b/>
          <w:sz w:val="24"/>
          <w:szCs w:val="24"/>
          <w:highlight w:val="white"/>
        </w:rPr>
        <w:t>50</w:t>
      </w:r>
      <w:r>
        <w:rPr>
          <w:rFonts w:ascii="Times New Roman" w:eastAsia="Times New Roman" w:hAnsi="Times New Roman" w:cs="Times New Roman"/>
          <w:sz w:val="24"/>
          <w:szCs w:val="24"/>
          <w:highlight w:val="white"/>
        </w:rPr>
        <w:t xml:space="preserve">)________ up the courage to share what you truly feel. If your intention is to be of service to others, then </w:t>
      </w:r>
      <w:r>
        <w:rPr>
          <w:rFonts w:ascii="Times New Roman" w:eastAsia="Times New Roman" w:hAnsi="Times New Roman" w:cs="Times New Roman"/>
          <w:sz w:val="24"/>
          <w:szCs w:val="24"/>
          <w:highlight w:val="white"/>
        </w:rPr>
        <w:t>the intimate sharing of may not immediately find acceptance will, in the long run, stand you in good (</w:t>
      </w:r>
      <w:r>
        <w:rPr>
          <w:rFonts w:ascii="Times New Roman" w:eastAsia="Times New Roman" w:hAnsi="Times New Roman" w:cs="Times New Roman"/>
          <w:b/>
          <w:sz w:val="24"/>
          <w:szCs w:val="24"/>
          <w:highlight w:val="white"/>
        </w:rPr>
        <w:t>51</w:t>
      </w:r>
      <w:r>
        <w:rPr>
          <w:rFonts w:ascii="Times New Roman" w:eastAsia="Times New Roman" w:hAnsi="Times New Roman" w:cs="Times New Roman"/>
          <w:sz w:val="24"/>
          <w:szCs w:val="24"/>
          <w:highlight w:val="white"/>
        </w:rPr>
        <w:t xml:space="preserve">)________. The art of gaining over total emotional spontaneity grows over the span of the elementary school years. By adolescence, this skill is finely </w:t>
      </w:r>
      <w:r>
        <w:rPr>
          <w:rFonts w:ascii="Times New Roman" w:eastAsia="Times New Roman" w:hAnsi="Times New Roman" w:cs="Times New Roman"/>
          <w:sz w:val="24"/>
          <w:szCs w:val="24"/>
          <w:highlight w:val="white"/>
        </w:rPr>
        <w:t>tuned. Social acceptance is so critical at this stage (</w:t>
      </w:r>
      <w:r>
        <w:rPr>
          <w:rFonts w:ascii="Times New Roman" w:eastAsia="Times New Roman" w:hAnsi="Times New Roman" w:cs="Times New Roman"/>
          <w:b/>
          <w:sz w:val="24"/>
          <w:szCs w:val="24"/>
          <w:highlight w:val="white"/>
        </w:rPr>
        <w:t>52</w:t>
      </w:r>
      <w:r>
        <w:rPr>
          <w:rFonts w:ascii="Times New Roman" w:eastAsia="Times New Roman" w:hAnsi="Times New Roman" w:cs="Times New Roman"/>
          <w:sz w:val="24"/>
          <w:szCs w:val="24"/>
          <w:highlight w:val="white"/>
        </w:rPr>
        <w:t xml:space="preserve">)________ emotional dissembling becomes the modus operandi of social success. Children who fail at this social </w:t>
      </w:r>
      <w:r>
        <w:rPr>
          <w:rFonts w:ascii="Times New Roman" w:eastAsia="Times New Roman" w:hAnsi="Times New Roman" w:cs="Times New Roman"/>
          <w:sz w:val="24"/>
          <w:szCs w:val="24"/>
          <w:highlight w:val="white"/>
        </w:rPr>
        <w:lastRenderedPageBreak/>
        <w:t>skill may end (</w:t>
      </w:r>
      <w:r>
        <w:rPr>
          <w:rFonts w:ascii="Times New Roman" w:eastAsia="Times New Roman" w:hAnsi="Times New Roman" w:cs="Times New Roman"/>
          <w:b/>
          <w:sz w:val="24"/>
          <w:szCs w:val="24"/>
          <w:highlight w:val="white"/>
        </w:rPr>
        <w:t>53</w:t>
      </w:r>
      <w:r>
        <w:rPr>
          <w:rFonts w:ascii="Times New Roman" w:eastAsia="Times New Roman" w:hAnsi="Times New Roman" w:cs="Times New Roman"/>
          <w:sz w:val="24"/>
          <w:szCs w:val="24"/>
          <w:highlight w:val="white"/>
        </w:rPr>
        <w:t>) _______ marginalised. If someone fails to curb their short temper, th</w:t>
      </w:r>
      <w:r>
        <w:rPr>
          <w:rFonts w:ascii="Times New Roman" w:eastAsia="Times New Roman" w:hAnsi="Times New Roman" w:cs="Times New Roman"/>
          <w:sz w:val="24"/>
          <w:szCs w:val="24"/>
          <w:highlight w:val="white"/>
        </w:rPr>
        <w:t xml:space="preserve">ey may be ostracised by their peers. </w:t>
      </w:r>
    </w:p>
    <w:p w14:paraId="16728D7F" w14:textId="77777777" w:rsidR="00BE7CD5" w:rsidRDefault="00F44E05">
      <w:pPr>
        <w:shd w:val="clear" w:color="auto" w:fill="FFFFFF"/>
        <w:spacing w:before="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the realm of adults, dissembling still plays a pivotal role. More specifically, in the workplace, dissembling such emotions (</w:t>
      </w:r>
      <w:r>
        <w:rPr>
          <w:rFonts w:ascii="Times New Roman" w:eastAsia="Times New Roman" w:hAnsi="Times New Roman" w:cs="Times New Roman"/>
          <w:b/>
          <w:sz w:val="24"/>
          <w:szCs w:val="24"/>
          <w:highlight w:val="white"/>
        </w:rPr>
        <w:t>54</w:t>
      </w:r>
      <w:r>
        <w:rPr>
          <w:rFonts w:ascii="Times New Roman" w:eastAsia="Times New Roman" w:hAnsi="Times New Roman" w:cs="Times New Roman"/>
          <w:sz w:val="24"/>
          <w:szCs w:val="24"/>
          <w:highlight w:val="white"/>
        </w:rPr>
        <w:t>)_______ anger and anxiety is essential. But, when more moderate emotions are also hidde</w:t>
      </w:r>
      <w:r>
        <w:rPr>
          <w:rFonts w:ascii="Times New Roman" w:eastAsia="Times New Roman" w:hAnsi="Times New Roman" w:cs="Times New Roman"/>
          <w:sz w:val="24"/>
          <w:szCs w:val="24"/>
          <w:highlight w:val="white"/>
        </w:rPr>
        <w:t>n, the question of degree comes into (</w:t>
      </w:r>
      <w:r>
        <w:rPr>
          <w:rFonts w:ascii="Times New Roman" w:eastAsia="Times New Roman" w:hAnsi="Times New Roman" w:cs="Times New Roman"/>
          <w:b/>
          <w:sz w:val="24"/>
          <w:szCs w:val="24"/>
          <w:highlight w:val="white"/>
        </w:rPr>
        <w:t>55</w:t>
      </w:r>
      <w:r>
        <w:rPr>
          <w:rFonts w:ascii="Times New Roman" w:eastAsia="Times New Roman" w:hAnsi="Times New Roman" w:cs="Times New Roman"/>
          <w:sz w:val="24"/>
          <w:szCs w:val="24"/>
          <w:highlight w:val="white"/>
        </w:rPr>
        <w:t>)_______: how much dissembling and how much authentic emotion is required to build a strong connection?</w:t>
      </w:r>
    </w:p>
    <w:p w14:paraId="43AAF1C4" w14:textId="77777777" w:rsidR="00BE7CD5" w:rsidRDefault="00BE7CD5">
      <w:pPr>
        <w:shd w:val="clear" w:color="auto" w:fill="FFFFFF"/>
        <w:jc w:val="both"/>
        <w:rPr>
          <w:rFonts w:ascii="Times New Roman" w:eastAsia="Times New Roman" w:hAnsi="Times New Roman" w:cs="Times New Roman"/>
          <w:sz w:val="24"/>
          <w:szCs w:val="24"/>
          <w:u w:val="single"/>
        </w:rPr>
      </w:pPr>
    </w:p>
    <w:tbl>
      <w:tblPr>
        <w:tblStyle w:val="af"/>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BE7CD5" w14:paraId="1AC0F5B6" w14:textId="77777777">
        <w:tc>
          <w:tcPr>
            <w:tcW w:w="1805" w:type="dxa"/>
            <w:shd w:val="clear" w:color="auto" w:fill="auto"/>
            <w:tcMar>
              <w:top w:w="100" w:type="dxa"/>
              <w:left w:w="100" w:type="dxa"/>
              <w:bottom w:w="100" w:type="dxa"/>
              <w:right w:w="100" w:type="dxa"/>
            </w:tcMar>
          </w:tcPr>
          <w:p w14:paraId="1009C1A0"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1805" w:type="dxa"/>
            <w:shd w:val="clear" w:color="auto" w:fill="auto"/>
            <w:tcMar>
              <w:top w:w="100" w:type="dxa"/>
              <w:left w:w="100" w:type="dxa"/>
              <w:bottom w:w="100" w:type="dxa"/>
              <w:right w:w="100" w:type="dxa"/>
            </w:tcMar>
          </w:tcPr>
          <w:p w14:paraId="6155CD4C"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1805" w:type="dxa"/>
            <w:shd w:val="clear" w:color="auto" w:fill="auto"/>
            <w:tcMar>
              <w:top w:w="100" w:type="dxa"/>
              <w:left w:w="100" w:type="dxa"/>
              <w:bottom w:w="100" w:type="dxa"/>
              <w:right w:w="100" w:type="dxa"/>
            </w:tcMar>
          </w:tcPr>
          <w:p w14:paraId="33B1C2F6"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1805" w:type="dxa"/>
            <w:shd w:val="clear" w:color="auto" w:fill="auto"/>
            <w:tcMar>
              <w:top w:w="100" w:type="dxa"/>
              <w:left w:w="100" w:type="dxa"/>
              <w:bottom w:w="100" w:type="dxa"/>
              <w:right w:w="100" w:type="dxa"/>
            </w:tcMar>
          </w:tcPr>
          <w:p w14:paraId="459135DA"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1805" w:type="dxa"/>
            <w:shd w:val="clear" w:color="auto" w:fill="auto"/>
            <w:tcMar>
              <w:top w:w="100" w:type="dxa"/>
              <w:left w:w="100" w:type="dxa"/>
              <w:bottom w:w="100" w:type="dxa"/>
              <w:right w:w="100" w:type="dxa"/>
            </w:tcMar>
          </w:tcPr>
          <w:p w14:paraId="6ECBC7E8"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BE7CD5" w14:paraId="6BCAF988" w14:textId="77777777">
        <w:tc>
          <w:tcPr>
            <w:tcW w:w="1805" w:type="dxa"/>
            <w:shd w:val="clear" w:color="auto" w:fill="auto"/>
            <w:tcMar>
              <w:top w:w="100" w:type="dxa"/>
              <w:left w:w="100" w:type="dxa"/>
              <w:bottom w:w="100" w:type="dxa"/>
              <w:right w:w="100" w:type="dxa"/>
            </w:tcMar>
          </w:tcPr>
          <w:p w14:paraId="779F0647"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1805" w:type="dxa"/>
            <w:shd w:val="clear" w:color="auto" w:fill="auto"/>
            <w:tcMar>
              <w:top w:w="100" w:type="dxa"/>
              <w:left w:w="100" w:type="dxa"/>
              <w:bottom w:w="100" w:type="dxa"/>
              <w:right w:w="100" w:type="dxa"/>
            </w:tcMar>
          </w:tcPr>
          <w:p w14:paraId="2AC0D6B8"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1805" w:type="dxa"/>
            <w:shd w:val="clear" w:color="auto" w:fill="auto"/>
            <w:tcMar>
              <w:top w:w="100" w:type="dxa"/>
              <w:left w:w="100" w:type="dxa"/>
              <w:bottom w:w="100" w:type="dxa"/>
              <w:right w:w="100" w:type="dxa"/>
            </w:tcMar>
          </w:tcPr>
          <w:p w14:paraId="42FA0D50"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1805" w:type="dxa"/>
            <w:shd w:val="clear" w:color="auto" w:fill="auto"/>
            <w:tcMar>
              <w:top w:w="100" w:type="dxa"/>
              <w:left w:w="100" w:type="dxa"/>
              <w:bottom w:w="100" w:type="dxa"/>
              <w:right w:w="100" w:type="dxa"/>
            </w:tcMar>
          </w:tcPr>
          <w:p w14:paraId="0DDD7FF2"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1805" w:type="dxa"/>
            <w:shd w:val="clear" w:color="auto" w:fill="auto"/>
            <w:tcMar>
              <w:top w:w="100" w:type="dxa"/>
              <w:left w:w="100" w:type="dxa"/>
              <w:bottom w:w="100" w:type="dxa"/>
              <w:right w:w="100" w:type="dxa"/>
            </w:tcMar>
          </w:tcPr>
          <w:p w14:paraId="05821E24"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r>
    </w:tbl>
    <w:p w14:paraId="67A01C61" w14:textId="77777777" w:rsidR="00BE7CD5" w:rsidRDefault="00BE7CD5">
      <w:pPr>
        <w:shd w:val="clear" w:color="auto" w:fill="FFFFFF"/>
        <w:jc w:val="both"/>
        <w:rPr>
          <w:rFonts w:ascii="Times New Roman" w:eastAsia="Times New Roman" w:hAnsi="Times New Roman" w:cs="Times New Roman"/>
          <w:sz w:val="24"/>
          <w:szCs w:val="24"/>
          <w:u w:val="single"/>
        </w:rPr>
      </w:pPr>
    </w:p>
    <w:p w14:paraId="046DB06D" w14:textId="77777777" w:rsidR="00BE7CD5" w:rsidRDefault="00F44E05">
      <w:pPr>
        <w:shd w:val="clear" w:color="auto" w:fill="FFFFFF"/>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Part 2. </w:t>
      </w:r>
      <w:r>
        <w:rPr>
          <w:rFonts w:ascii="Times New Roman" w:eastAsia="Times New Roman" w:hAnsi="Times New Roman" w:cs="Times New Roman"/>
          <w:b/>
          <w:i/>
          <w:sz w:val="24"/>
          <w:szCs w:val="24"/>
        </w:rPr>
        <w:t>Read the following passage and do the tasks that follow.</w:t>
      </w:r>
      <w:r>
        <w:rPr>
          <w:rFonts w:ascii="Times New Roman" w:eastAsia="Times New Roman" w:hAnsi="Times New Roman" w:cs="Times New Roman"/>
          <w:b/>
          <w:sz w:val="24"/>
          <w:szCs w:val="24"/>
        </w:rPr>
        <w:t xml:space="preserve"> </w:t>
      </w:r>
    </w:p>
    <w:p w14:paraId="7F15EA62" w14:textId="77777777" w:rsidR="00BE7CD5" w:rsidRDefault="00F44E05">
      <w:pPr>
        <w:shd w:val="clear" w:color="auto" w:fill="FFFFFF"/>
        <w:spacing w:before="40"/>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VALIUM</w:t>
      </w:r>
    </w:p>
    <w:p w14:paraId="06CDB8ED" w14:textId="77777777" w:rsidR="00BE7CD5" w:rsidRDefault="00F44E05">
      <w:pPr>
        <w:shd w:val="clear" w:color="auto" w:fill="FFFFFF"/>
        <w:spacing w:before="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1960s, Valium was launched around the world as the new miracle pill. It was prescribed for dozens of ailments, including stress, panic attacks, back pain, insomnia and calming patients before and after surgery. Four decades later, many are </w:t>
      </w:r>
      <w:r>
        <w:rPr>
          <w:rFonts w:ascii="Times New Roman" w:eastAsia="Times New Roman" w:hAnsi="Times New Roman" w:cs="Times New Roman"/>
          <w:sz w:val="24"/>
          <w:szCs w:val="24"/>
        </w:rPr>
        <w:t>questioning why the drug is still so popular, given that doctors and drug addiction workers believe Valium, and drugs like it, create more health problems than they solve.</w:t>
      </w:r>
    </w:p>
    <w:p w14:paraId="1D3C1160" w14:textId="77777777" w:rsidR="00BE7CD5" w:rsidRDefault="00F44E05">
      <w:pPr>
        <w:shd w:val="clear" w:color="auto" w:fill="FFFFFF"/>
        <w:spacing w:before="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Valium - a Latin word meaning "strong and well" - was developed in the early 1960s i</w:t>
      </w:r>
      <w:r>
        <w:rPr>
          <w:rFonts w:ascii="Times New Roman" w:eastAsia="Times New Roman" w:hAnsi="Times New Roman" w:cs="Times New Roman"/>
          <w:sz w:val="24"/>
          <w:szCs w:val="24"/>
        </w:rPr>
        <w:t>n the United States (US) by Dr. Leo Sternbach, a Polish chemist working for pharmaceutical giant Hoffman - LaRoche. Approved for use in 1963, Valium quickly became a favourite among mental health professionals and general practitioners. Valium was the most</w:t>
      </w:r>
      <w:r>
        <w:rPr>
          <w:rFonts w:ascii="Times New Roman" w:eastAsia="Times New Roman" w:hAnsi="Times New Roman" w:cs="Times New Roman"/>
          <w:sz w:val="24"/>
          <w:szCs w:val="24"/>
        </w:rPr>
        <w:t xml:space="preserve"> prescribed drug in the US between 1969 and 1982. At the peak of Valium use in the 1970s, Hoffman LaRoche's parent company, the Roche Group, was selling about two billion Valium pills a year, earning the company $US 600 million a year. Valium quickly becam</w:t>
      </w:r>
      <w:r>
        <w:rPr>
          <w:rFonts w:ascii="Times New Roman" w:eastAsia="Times New Roman" w:hAnsi="Times New Roman" w:cs="Times New Roman"/>
          <w:sz w:val="24"/>
          <w:szCs w:val="24"/>
        </w:rPr>
        <w:t xml:space="preserve">e a household name, the drug of choice for millions of people, from the rich and famous to the stressed executive and the frustrated housewife. </w:t>
      </w:r>
    </w:p>
    <w:p w14:paraId="247348F9" w14:textId="77777777" w:rsidR="00BE7CD5" w:rsidRDefault="00F44E05">
      <w:pPr>
        <w:shd w:val="clear" w:color="auto" w:fill="FFFFFF"/>
        <w:spacing w:before="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days Valium is still a popular choice. From 2002 -2003, 50% of prescriptions for diazepams (the generic n</w:t>
      </w:r>
      <w:r>
        <w:rPr>
          <w:rFonts w:ascii="Times New Roman" w:eastAsia="Times New Roman" w:hAnsi="Times New Roman" w:cs="Times New Roman"/>
          <w:sz w:val="24"/>
          <w:szCs w:val="24"/>
        </w:rPr>
        <w:t>ame for Valium) in Australia were for Valium. Almost two million scripts were issued for diazepam in 2002, costing consumers and governments more than $13 million.</w:t>
      </w:r>
    </w:p>
    <w:p w14:paraId="75C33BAA" w14:textId="77777777" w:rsidR="00BE7CD5" w:rsidRDefault="00F44E05">
      <w:pPr>
        <w:shd w:val="clear" w:color="auto" w:fill="FFFFFF"/>
        <w:spacing w:before="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Diazepams belong to a class of drugs known as benzodiazepines, which include tranquilisers t</w:t>
      </w:r>
      <w:r>
        <w:rPr>
          <w:rFonts w:ascii="Times New Roman" w:eastAsia="Times New Roman" w:hAnsi="Times New Roman" w:cs="Times New Roman"/>
          <w:sz w:val="24"/>
          <w:szCs w:val="24"/>
        </w:rPr>
        <w:t>o ease anxiety and hypnotics to treat insomnia. Valium and other benzodiazepines were marketed as fast acting, non-addictive and as having no side effects. Initially benzodiazepines were considered to be quite safe, especially compared to other drugs on th</w:t>
      </w:r>
      <w:r>
        <w:rPr>
          <w:rFonts w:ascii="Times New Roman" w:eastAsia="Times New Roman" w:hAnsi="Times New Roman" w:cs="Times New Roman"/>
          <w:sz w:val="24"/>
          <w:szCs w:val="24"/>
        </w:rPr>
        <w:t>e market. For example, barbiturates were also very toxic and a small overdose would be fatal.</w:t>
      </w:r>
    </w:p>
    <w:p w14:paraId="5DD4E656" w14:textId="77777777" w:rsidR="00BE7CD5" w:rsidRDefault="00F44E05">
      <w:pPr>
        <w:shd w:val="clear" w:color="auto" w:fill="FFFFFF"/>
        <w:spacing w:before="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great advantages of benzodiazepines over their predecessors was that even if the patient took many tablets, they would get very sick and go off to slee</w:t>
      </w:r>
      <w:r>
        <w:rPr>
          <w:rFonts w:ascii="Times New Roman" w:eastAsia="Times New Roman" w:hAnsi="Times New Roman" w:cs="Times New Roman"/>
          <w:sz w:val="24"/>
          <w:szCs w:val="24"/>
        </w:rPr>
        <w:t xml:space="preserve">p, but they wouldn't die. It seemed too good to be true. And of course it was. </w:t>
      </w:r>
    </w:p>
    <w:p w14:paraId="4B955B91" w14:textId="77777777" w:rsidR="00BE7CD5" w:rsidRDefault="00F44E05">
      <w:pPr>
        <w:shd w:val="clear" w:color="auto" w:fill="FFFFFF"/>
        <w:spacing w:before="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Some doctors began to observe alarming facts about benzodiazepines which weren't well known during the 1960s and the 1970s, and which are still true today. They were addictive,</w:t>
      </w:r>
      <w:r>
        <w:rPr>
          <w:rFonts w:ascii="Times New Roman" w:eastAsia="Times New Roman" w:hAnsi="Times New Roman" w:cs="Times New Roman"/>
          <w:sz w:val="24"/>
          <w:szCs w:val="24"/>
        </w:rPr>
        <w:t xml:space="preserve"> even in small doses; they could be safely prescribed for only a very short period; and the body adapted to the drug within a week, which usually led the user to take higher dosages or an increased number of tablets. </w:t>
      </w:r>
    </w:p>
    <w:p w14:paraId="3BE699DA" w14:textId="77777777" w:rsidR="00BE7CD5" w:rsidRDefault="00F44E05">
      <w:pPr>
        <w:shd w:val="clear" w:color="auto" w:fill="FFFFFF"/>
        <w:spacing w:before="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this, what wasn't well </w:t>
      </w:r>
      <w:r>
        <w:rPr>
          <w:rFonts w:ascii="Times New Roman" w:eastAsia="Times New Roman" w:hAnsi="Times New Roman" w:cs="Times New Roman"/>
          <w:sz w:val="24"/>
          <w:szCs w:val="24"/>
        </w:rPr>
        <w:t>known until the early 1980s is that a much larger group of people had become dependent on these benzodiazepines, including Valium, by taking the normal dose. Although they were only taking 2 mg three times a day, doctors observed that within a week they we</w:t>
      </w:r>
      <w:r>
        <w:rPr>
          <w:rFonts w:ascii="Times New Roman" w:eastAsia="Times New Roman" w:hAnsi="Times New Roman" w:cs="Times New Roman"/>
          <w:sz w:val="24"/>
          <w:szCs w:val="24"/>
        </w:rPr>
        <w:t xml:space="preserve">re becoming dependent. Moreover, they were becoming very ill if that dose was reduced or withdrawn. </w:t>
      </w:r>
    </w:p>
    <w:p w14:paraId="18A90150" w14:textId="77777777" w:rsidR="00BE7CD5" w:rsidRDefault="00F44E05">
      <w:pPr>
        <w:shd w:val="clear" w:color="auto" w:fill="FFFFFF"/>
        <w:spacing w:before="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Because the withdrawal from benzodiazepines is brutal, doctors continue to prescribe the medication for fear of the patient's health during withdrawal. Doc</w:t>
      </w:r>
      <w:r>
        <w:rPr>
          <w:rFonts w:ascii="Times New Roman" w:eastAsia="Times New Roman" w:hAnsi="Times New Roman" w:cs="Times New Roman"/>
          <w:sz w:val="24"/>
          <w:szCs w:val="24"/>
        </w:rPr>
        <w:t xml:space="preserve">tors believe that there is no point in refusing to prescribe the drug until the patient is prepared to stop. Valium has a long half - life, which means that it takes 30-plus hours for the body to get rid of half of the daily dose. As a result, withdrawals </w:t>
      </w:r>
      <w:r>
        <w:rPr>
          <w:rFonts w:ascii="Times New Roman" w:eastAsia="Times New Roman" w:hAnsi="Times New Roman" w:cs="Times New Roman"/>
          <w:sz w:val="24"/>
          <w:szCs w:val="24"/>
        </w:rPr>
        <w:t>from Valium are just as difficult as withdrawals from other drugs, including alcohol. Patients who are withdrawing can have fits for five or six days after they have stopped taking Valium, which is one of the big Asks. It usually takes the body five to sev</w:t>
      </w:r>
      <w:r>
        <w:rPr>
          <w:rFonts w:ascii="Times New Roman" w:eastAsia="Times New Roman" w:hAnsi="Times New Roman" w:cs="Times New Roman"/>
          <w:sz w:val="24"/>
          <w:szCs w:val="24"/>
        </w:rPr>
        <w:t>en days to detoxify from alcohol and less than a month for heroin compared to withdrawal from Valium which can take up to six months.</w:t>
      </w:r>
    </w:p>
    <w:p w14:paraId="26A4079F" w14:textId="77777777" w:rsidR="00BE7CD5" w:rsidRDefault="00F44E05">
      <w:pPr>
        <w:shd w:val="clear" w:color="auto" w:fill="FFFFFF"/>
        <w:spacing w:before="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Many doctors believe that Valium gives people false hope and argue that while many patients feel better when they initiall</w:t>
      </w:r>
      <w:r>
        <w:rPr>
          <w:rFonts w:ascii="Times New Roman" w:eastAsia="Times New Roman" w:hAnsi="Times New Roman" w:cs="Times New Roman"/>
          <w:sz w:val="24"/>
          <w:szCs w:val="24"/>
        </w:rPr>
        <w:t>y begin taking the drug, the feelings are short-lived. In the case of</w:t>
      </w:r>
    </w:p>
    <w:p w14:paraId="7DC52305" w14:textId="77777777" w:rsidR="00BE7CD5" w:rsidRDefault="00F44E05">
      <w:pPr>
        <w:shd w:val="clear" w:color="auto" w:fill="FFFFFF"/>
        <w:spacing w:before="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benzodiazepines, they should only be taken as part of an overall examination of the patient's lifestyle. Guidelines have been developed to support the appropriate use by doctors and pati</w:t>
      </w:r>
      <w:r>
        <w:rPr>
          <w:rFonts w:ascii="Times New Roman" w:eastAsia="Times New Roman" w:hAnsi="Times New Roman" w:cs="Times New Roman"/>
          <w:sz w:val="24"/>
          <w:szCs w:val="24"/>
        </w:rPr>
        <w:t>ents of Valium and other benzodiazepines. Doctors need to talk about what is causing the stress and suggest possible alternative treatment options. The flip side of the coin is that consumers need to take ownership of the medicines that they are taking. Th</w:t>
      </w:r>
      <w:r>
        <w:rPr>
          <w:rFonts w:ascii="Times New Roman" w:eastAsia="Times New Roman" w:hAnsi="Times New Roman" w:cs="Times New Roman"/>
          <w:sz w:val="24"/>
          <w:szCs w:val="24"/>
        </w:rPr>
        <w:t>ey should talk to their doctor about the impact the medication has on their health. This also helps doctors to help manage their patient's health. The emergence of concerns over the use of Valium, originally hailed as the wonder drug of its day, is a warni</w:t>
      </w:r>
      <w:r>
        <w:rPr>
          <w:rFonts w:ascii="Times New Roman" w:eastAsia="Times New Roman" w:hAnsi="Times New Roman" w:cs="Times New Roman"/>
          <w:sz w:val="24"/>
          <w:szCs w:val="24"/>
        </w:rPr>
        <w:t>ng for us all to be cautious about the newer drugs. What it all boils down to is that doctors and patients need to monitor the use of all medicines - this includes prescription medicine as well as over-the-counter medications.</w:t>
      </w:r>
    </w:p>
    <w:p w14:paraId="0EDD62DE" w14:textId="77777777" w:rsidR="00BE7CD5" w:rsidRDefault="00F44E05">
      <w:pPr>
        <w:shd w:val="clear" w:color="auto" w:fill="FFFFFF"/>
        <w:spacing w:before="40"/>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For questions 56 - 60 decide </w:t>
      </w:r>
      <w:r>
        <w:rPr>
          <w:rFonts w:ascii="Times New Roman" w:eastAsia="Times New Roman" w:hAnsi="Times New Roman" w:cs="Times New Roman"/>
          <w:b/>
          <w:i/>
          <w:sz w:val="24"/>
          <w:szCs w:val="24"/>
        </w:rPr>
        <w:t>whether each of the following statements is YES (Y), No (N) or NOT GIVEN (NG). Write Y, N, NG in the corresponding numbered boxes provided.</w:t>
      </w:r>
      <w:r>
        <w:rPr>
          <w:rFonts w:ascii="Times New Roman" w:eastAsia="Times New Roman" w:hAnsi="Times New Roman" w:cs="Times New Roman"/>
          <w:i/>
          <w:sz w:val="24"/>
          <w:szCs w:val="24"/>
        </w:rPr>
        <w:t xml:space="preserve"> </w:t>
      </w:r>
    </w:p>
    <w:p w14:paraId="5E268F6D" w14:textId="77777777" w:rsidR="00BE7CD5" w:rsidRDefault="00F44E05">
      <w:pPr>
        <w:shd w:val="clear" w:color="auto" w:fill="FFFFFF"/>
        <w:spacing w:before="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56</w:t>
      </w:r>
      <w:r>
        <w:rPr>
          <w:rFonts w:ascii="Times New Roman" w:eastAsia="Times New Roman" w:hAnsi="Times New Roman" w:cs="Times New Roman"/>
          <w:sz w:val="24"/>
          <w:szCs w:val="24"/>
        </w:rPr>
        <w:t>. Valium is of greater risk to users than their original illness.</w:t>
      </w:r>
    </w:p>
    <w:p w14:paraId="08592BF5" w14:textId="77777777" w:rsidR="00BE7CD5" w:rsidRDefault="00F44E05">
      <w:pPr>
        <w:shd w:val="clear" w:color="auto" w:fill="FFFFFF"/>
        <w:spacing w:before="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57</w:t>
      </w:r>
      <w:r>
        <w:rPr>
          <w:rFonts w:ascii="Times New Roman" w:eastAsia="Times New Roman" w:hAnsi="Times New Roman" w:cs="Times New Roman"/>
          <w:sz w:val="24"/>
          <w:szCs w:val="24"/>
        </w:rPr>
        <w:t xml:space="preserve">. Valium sales caused business in the Roche </w:t>
      </w:r>
      <w:r>
        <w:rPr>
          <w:rFonts w:ascii="Times New Roman" w:eastAsia="Times New Roman" w:hAnsi="Times New Roman" w:cs="Times New Roman"/>
          <w:sz w:val="24"/>
          <w:szCs w:val="24"/>
        </w:rPr>
        <w:t>Group to peak in the 1970s.</w:t>
      </w:r>
    </w:p>
    <w:p w14:paraId="5FF803EF" w14:textId="77777777" w:rsidR="00BE7CD5" w:rsidRDefault="00F44E05">
      <w:pPr>
        <w:shd w:val="clear" w:color="auto" w:fill="FFFFFF"/>
        <w:spacing w:before="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58</w:t>
      </w:r>
      <w:r>
        <w:rPr>
          <w:rFonts w:ascii="Times New Roman" w:eastAsia="Times New Roman" w:hAnsi="Times New Roman" w:cs="Times New Roman"/>
          <w:sz w:val="24"/>
          <w:szCs w:val="24"/>
        </w:rPr>
        <w:t>. Valium became popular because it seemed to suit a wide range of people.</w:t>
      </w:r>
    </w:p>
    <w:p w14:paraId="48BBCEED" w14:textId="77777777" w:rsidR="00BE7CD5" w:rsidRDefault="00F44E05">
      <w:pPr>
        <w:shd w:val="clear" w:color="auto" w:fill="FFFFFF"/>
        <w:spacing w:before="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59</w:t>
      </w:r>
      <w:r>
        <w:rPr>
          <w:rFonts w:ascii="Times New Roman" w:eastAsia="Times New Roman" w:hAnsi="Times New Roman" w:cs="Times New Roman"/>
          <w:sz w:val="24"/>
          <w:szCs w:val="24"/>
        </w:rPr>
        <w:t>. Valium is part of the group of drugs called diazepams.</w:t>
      </w:r>
    </w:p>
    <w:p w14:paraId="67FE3189" w14:textId="77777777" w:rsidR="00BE7CD5" w:rsidRDefault="00F44E05">
      <w:pPr>
        <w:shd w:val="clear" w:color="auto" w:fill="FFFFFF"/>
        <w:spacing w:before="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60</w:t>
      </w:r>
      <w:r>
        <w:rPr>
          <w:rFonts w:ascii="Times New Roman" w:eastAsia="Times New Roman" w:hAnsi="Times New Roman" w:cs="Times New Roman"/>
          <w:sz w:val="24"/>
          <w:szCs w:val="24"/>
        </w:rPr>
        <w:t>. A Valium overdose is not fatal.</w:t>
      </w:r>
    </w:p>
    <w:tbl>
      <w:tblPr>
        <w:tblStyle w:val="af1"/>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BE7CD5" w14:paraId="59E1A24C" w14:textId="77777777" w:rsidTr="00D603A9">
        <w:tc>
          <w:tcPr>
            <w:tcW w:w="1805" w:type="dxa"/>
            <w:shd w:val="clear" w:color="auto" w:fill="auto"/>
            <w:tcMar>
              <w:top w:w="100" w:type="dxa"/>
              <w:left w:w="100" w:type="dxa"/>
              <w:bottom w:w="100" w:type="dxa"/>
              <w:right w:w="100" w:type="dxa"/>
            </w:tcMar>
          </w:tcPr>
          <w:p w14:paraId="500647CF"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1806" w:type="dxa"/>
            <w:shd w:val="clear" w:color="auto" w:fill="auto"/>
            <w:tcMar>
              <w:top w:w="100" w:type="dxa"/>
              <w:left w:w="100" w:type="dxa"/>
              <w:bottom w:w="100" w:type="dxa"/>
              <w:right w:w="100" w:type="dxa"/>
            </w:tcMar>
          </w:tcPr>
          <w:p w14:paraId="1BFDB8CD"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1806" w:type="dxa"/>
            <w:shd w:val="clear" w:color="auto" w:fill="auto"/>
            <w:tcMar>
              <w:top w:w="100" w:type="dxa"/>
              <w:left w:w="100" w:type="dxa"/>
              <w:bottom w:w="100" w:type="dxa"/>
              <w:right w:w="100" w:type="dxa"/>
            </w:tcMar>
          </w:tcPr>
          <w:p w14:paraId="6FA759D3"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1806" w:type="dxa"/>
            <w:shd w:val="clear" w:color="auto" w:fill="auto"/>
            <w:tcMar>
              <w:top w:w="100" w:type="dxa"/>
              <w:left w:w="100" w:type="dxa"/>
              <w:bottom w:w="100" w:type="dxa"/>
              <w:right w:w="100" w:type="dxa"/>
            </w:tcMar>
          </w:tcPr>
          <w:p w14:paraId="022DED31"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1806" w:type="dxa"/>
            <w:shd w:val="clear" w:color="auto" w:fill="auto"/>
            <w:tcMar>
              <w:top w:w="100" w:type="dxa"/>
              <w:left w:w="100" w:type="dxa"/>
              <w:bottom w:w="100" w:type="dxa"/>
              <w:right w:w="100" w:type="dxa"/>
            </w:tcMar>
          </w:tcPr>
          <w:p w14:paraId="36F115E4"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bl>
    <w:p w14:paraId="218BFF85" w14:textId="77777777" w:rsidR="00BE7CD5" w:rsidRDefault="00F44E05">
      <w:pPr>
        <w:shd w:val="clear" w:color="auto" w:fill="FFFFFF"/>
        <w:spacing w:before="4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For questions 61 - 69, read the </w:t>
      </w:r>
      <w:r>
        <w:rPr>
          <w:rFonts w:ascii="Times New Roman" w:eastAsia="Times New Roman" w:hAnsi="Times New Roman" w:cs="Times New Roman"/>
          <w:b/>
          <w:i/>
          <w:sz w:val="24"/>
          <w:szCs w:val="24"/>
        </w:rPr>
        <w:t>summary and fill in each space with NO MORE THAN THREE WORDS OR A NUMBER taken from the passage. Write your answers in corresponding numbered boxes provided.</w:t>
      </w:r>
      <w:r>
        <w:rPr>
          <w:rFonts w:ascii="Times New Roman" w:eastAsia="Times New Roman" w:hAnsi="Times New Roman" w:cs="Times New Roman"/>
          <w:sz w:val="24"/>
          <w:szCs w:val="24"/>
        </w:rPr>
        <w:t xml:space="preserve"> </w:t>
      </w:r>
    </w:p>
    <w:p w14:paraId="12D66191" w14:textId="77777777" w:rsidR="00BE7CD5" w:rsidRDefault="00F44E05">
      <w:pPr>
        <w:shd w:val="clear" w:color="auto" w:fill="FFFFFF"/>
        <w:spacing w:before="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Initially, doctors believed that Valium was a comparatively (</w:t>
      </w:r>
      <w:r>
        <w:rPr>
          <w:rFonts w:ascii="Times New Roman" w:eastAsia="Times New Roman" w:hAnsi="Times New Roman" w:cs="Times New Roman"/>
          <w:b/>
          <w:sz w:val="24"/>
          <w:szCs w:val="24"/>
        </w:rPr>
        <w:t>61</w:t>
      </w:r>
      <w:r>
        <w:rPr>
          <w:rFonts w:ascii="Times New Roman" w:eastAsia="Times New Roman" w:hAnsi="Times New Roman" w:cs="Times New Roman"/>
          <w:sz w:val="24"/>
          <w:szCs w:val="24"/>
        </w:rPr>
        <w:t>) _________ drug for a number of r</w:t>
      </w:r>
      <w:r>
        <w:rPr>
          <w:rFonts w:ascii="Times New Roman" w:eastAsia="Times New Roman" w:hAnsi="Times New Roman" w:cs="Times New Roman"/>
          <w:sz w:val="24"/>
          <w:szCs w:val="24"/>
        </w:rPr>
        <w:t>easons: it worked quickly, patients could take it but give it up easily and it didn't create any unpleasant (</w:t>
      </w:r>
      <w:r>
        <w:rPr>
          <w:rFonts w:ascii="Times New Roman" w:eastAsia="Times New Roman" w:hAnsi="Times New Roman" w:cs="Times New Roman"/>
          <w:b/>
          <w:sz w:val="24"/>
          <w:szCs w:val="24"/>
        </w:rPr>
        <w:t>62</w:t>
      </w:r>
      <w:r>
        <w:rPr>
          <w:rFonts w:ascii="Times New Roman" w:eastAsia="Times New Roman" w:hAnsi="Times New Roman" w:cs="Times New Roman"/>
          <w:sz w:val="24"/>
          <w:szCs w:val="24"/>
        </w:rPr>
        <w:t>) _________ .</w:t>
      </w:r>
    </w:p>
    <w:p w14:paraId="4569BFC2" w14:textId="77777777" w:rsidR="00BE7CD5" w:rsidRDefault="00F44E05">
      <w:pPr>
        <w:shd w:val="clear" w:color="auto" w:fill="FFFFFF"/>
        <w:spacing w:before="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about thirty years ago some disturbing facts became apparent. Doctors found that Valium was (</w:t>
      </w:r>
      <w:r>
        <w:rPr>
          <w:rFonts w:ascii="Times New Roman" w:eastAsia="Times New Roman" w:hAnsi="Times New Roman" w:cs="Times New Roman"/>
          <w:b/>
          <w:sz w:val="24"/>
          <w:szCs w:val="24"/>
        </w:rPr>
        <w:t>63</w:t>
      </w:r>
      <w:r>
        <w:rPr>
          <w:rFonts w:ascii="Times New Roman" w:eastAsia="Times New Roman" w:hAnsi="Times New Roman" w:cs="Times New Roman"/>
          <w:sz w:val="24"/>
          <w:szCs w:val="24"/>
        </w:rPr>
        <w:t>) _________ in the short te</w:t>
      </w:r>
      <w:r>
        <w:rPr>
          <w:rFonts w:ascii="Times New Roman" w:eastAsia="Times New Roman" w:hAnsi="Times New Roman" w:cs="Times New Roman"/>
          <w:sz w:val="24"/>
          <w:szCs w:val="24"/>
        </w:rPr>
        <w:t>rm and users needed to (</w:t>
      </w:r>
      <w:r>
        <w:rPr>
          <w:rFonts w:ascii="Times New Roman" w:eastAsia="Times New Roman" w:hAnsi="Times New Roman" w:cs="Times New Roman"/>
          <w:b/>
          <w:sz w:val="24"/>
          <w:szCs w:val="24"/>
        </w:rPr>
        <w:t>64</w:t>
      </w:r>
      <w:r>
        <w:rPr>
          <w:rFonts w:ascii="Times New Roman" w:eastAsia="Times New Roman" w:hAnsi="Times New Roman" w:cs="Times New Roman"/>
          <w:sz w:val="24"/>
          <w:szCs w:val="24"/>
        </w:rPr>
        <w:t>) _________ the dosage in order to get the same effect. They also found that even users who took a (</w:t>
      </w:r>
      <w:r>
        <w:rPr>
          <w:rFonts w:ascii="Times New Roman" w:eastAsia="Times New Roman" w:hAnsi="Times New Roman" w:cs="Times New Roman"/>
          <w:b/>
          <w:sz w:val="24"/>
          <w:szCs w:val="24"/>
        </w:rPr>
        <w:t>65</w:t>
      </w:r>
      <w:r>
        <w:rPr>
          <w:rFonts w:ascii="Times New Roman" w:eastAsia="Times New Roman" w:hAnsi="Times New Roman" w:cs="Times New Roman"/>
          <w:sz w:val="24"/>
          <w:szCs w:val="24"/>
        </w:rPr>
        <w:t xml:space="preserve">) _________ dose became addicted very quickly. In addition to this, one of the most worrying concerns about Valium use was that </w:t>
      </w:r>
      <w:r>
        <w:rPr>
          <w:rFonts w:ascii="Times New Roman" w:eastAsia="Times New Roman" w:hAnsi="Times New Roman" w:cs="Times New Roman"/>
          <w:sz w:val="24"/>
          <w:szCs w:val="24"/>
        </w:rPr>
        <w:t>it was extremely (</w:t>
      </w:r>
      <w:r>
        <w:rPr>
          <w:rFonts w:ascii="Times New Roman" w:eastAsia="Times New Roman" w:hAnsi="Times New Roman" w:cs="Times New Roman"/>
          <w:b/>
          <w:sz w:val="24"/>
          <w:szCs w:val="24"/>
        </w:rPr>
        <w:t>66</w:t>
      </w:r>
      <w:r>
        <w:rPr>
          <w:rFonts w:ascii="Times New Roman" w:eastAsia="Times New Roman" w:hAnsi="Times New Roman" w:cs="Times New Roman"/>
          <w:sz w:val="24"/>
          <w:szCs w:val="24"/>
        </w:rPr>
        <w:t>) _________ for users to give up the drug because it had a long half -life. Doctors are now aware that patients who take Valium merely receive a short-lived feeling of (</w:t>
      </w:r>
      <w:r>
        <w:rPr>
          <w:rFonts w:ascii="Times New Roman" w:eastAsia="Times New Roman" w:hAnsi="Times New Roman" w:cs="Times New Roman"/>
          <w:b/>
          <w:sz w:val="24"/>
          <w:szCs w:val="24"/>
        </w:rPr>
        <w:t>67</w:t>
      </w:r>
      <w:r>
        <w:rPr>
          <w:rFonts w:ascii="Times New Roman" w:eastAsia="Times New Roman" w:hAnsi="Times New Roman" w:cs="Times New Roman"/>
          <w:sz w:val="24"/>
          <w:szCs w:val="24"/>
        </w:rPr>
        <w:t>) _________.</w:t>
      </w:r>
    </w:p>
    <w:p w14:paraId="04EE4547" w14:textId="77777777" w:rsidR="00BE7CD5" w:rsidRDefault="00F44E05">
      <w:pPr>
        <w:shd w:val="clear" w:color="auto" w:fill="FFFFFF"/>
        <w:spacing w:before="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Therefore, guidelines have been developed to make su</w:t>
      </w:r>
      <w:r>
        <w:rPr>
          <w:rFonts w:ascii="Times New Roman" w:eastAsia="Times New Roman" w:hAnsi="Times New Roman" w:cs="Times New Roman"/>
          <w:sz w:val="24"/>
          <w:szCs w:val="24"/>
        </w:rPr>
        <w:t>re that it is used only when it is (</w:t>
      </w:r>
      <w:r>
        <w:rPr>
          <w:rFonts w:ascii="Times New Roman" w:eastAsia="Times New Roman" w:hAnsi="Times New Roman" w:cs="Times New Roman"/>
          <w:b/>
          <w:sz w:val="24"/>
          <w:szCs w:val="24"/>
        </w:rPr>
        <w:t>68</w:t>
      </w:r>
      <w:r>
        <w:rPr>
          <w:rFonts w:ascii="Times New Roman" w:eastAsia="Times New Roman" w:hAnsi="Times New Roman" w:cs="Times New Roman"/>
          <w:sz w:val="24"/>
          <w:szCs w:val="24"/>
        </w:rPr>
        <w:t>) _________. More caution needs to be exercised. Doctors need to talk about patients’ stress levels and advise them of (</w:t>
      </w:r>
      <w:r>
        <w:rPr>
          <w:rFonts w:ascii="Times New Roman" w:eastAsia="Times New Roman" w:hAnsi="Times New Roman" w:cs="Times New Roman"/>
          <w:b/>
          <w:sz w:val="24"/>
          <w:szCs w:val="24"/>
        </w:rPr>
        <w:t>69</w:t>
      </w:r>
      <w:r>
        <w:rPr>
          <w:rFonts w:ascii="Times New Roman" w:eastAsia="Times New Roman" w:hAnsi="Times New Roman" w:cs="Times New Roman"/>
          <w:sz w:val="24"/>
          <w:szCs w:val="24"/>
        </w:rPr>
        <w:t xml:space="preserve">)_________. Finally, patients need to be more aware of the medications they take. </w:t>
      </w:r>
    </w:p>
    <w:p w14:paraId="43E4796D" w14:textId="77777777" w:rsidR="00BE7CD5" w:rsidRDefault="00BE7CD5">
      <w:pPr>
        <w:shd w:val="clear" w:color="auto" w:fill="FFFFFF"/>
        <w:spacing w:before="40"/>
        <w:jc w:val="both"/>
        <w:rPr>
          <w:rFonts w:ascii="Times New Roman" w:eastAsia="Times New Roman" w:hAnsi="Times New Roman" w:cs="Times New Roman"/>
          <w:sz w:val="24"/>
          <w:szCs w:val="24"/>
        </w:rPr>
      </w:pPr>
    </w:p>
    <w:tbl>
      <w:tblPr>
        <w:tblStyle w:val="af3"/>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BE7CD5" w14:paraId="3B3BEB62" w14:textId="77777777">
        <w:tc>
          <w:tcPr>
            <w:tcW w:w="4514" w:type="dxa"/>
            <w:shd w:val="clear" w:color="auto" w:fill="auto"/>
            <w:tcMar>
              <w:top w:w="100" w:type="dxa"/>
              <w:left w:w="100" w:type="dxa"/>
              <w:bottom w:w="100" w:type="dxa"/>
              <w:right w:w="100" w:type="dxa"/>
            </w:tcMar>
          </w:tcPr>
          <w:p w14:paraId="2F133320"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61.</w:t>
            </w:r>
          </w:p>
        </w:tc>
        <w:tc>
          <w:tcPr>
            <w:tcW w:w="4514" w:type="dxa"/>
            <w:shd w:val="clear" w:color="auto" w:fill="auto"/>
            <w:tcMar>
              <w:top w:w="100" w:type="dxa"/>
              <w:left w:w="100" w:type="dxa"/>
              <w:bottom w:w="100" w:type="dxa"/>
              <w:right w:w="100" w:type="dxa"/>
            </w:tcMar>
          </w:tcPr>
          <w:p w14:paraId="0E9D1504"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r>
      <w:tr w:rsidR="00BE7CD5" w14:paraId="23422A5B" w14:textId="77777777">
        <w:tc>
          <w:tcPr>
            <w:tcW w:w="4514" w:type="dxa"/>
            <w:shd w:val="clear" w:color="auto" w:fill="auto"/>
            <w:tcMar>
              <w:top w:w="100" w:type="dxa"/>
              <w:left w:w="100" w:type="dxa"/>
              <w:bottom w:w="100" w:type="dxa"/>
              <w:right w:w="100" w:type="dxa"/>
            </w:tcMar>
          </w:tcPr>
          <w:p w14:paraId="04C1D989"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4514" w:type="dxa"/>
            <w:shd w:val="clear" w:color="auto" w:fill="auto"/>
            <w:tcMar>
              <w:top w:w="100" w:type="dxa"/>
              <w:left w:w="100" w:type="dxa"/>
              <w:bottom w:w="100" w:type="dxa"/>
              <w:right w:w="100" w:type="dxa"/>
            </w:tcMar>
          </w:tcPr>
          <w:p w14:paraId="1BC30276"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r>
      <w:tr w:rsidR="00BE7CD5" w14:paraId="11E31F3D" w14:textId="77777777">
        <w:tc>
          <w:tcPr>
            <w:tcW w:w="4514" w:type="dxa"/>
            <w:shd w:val="clear" w:color="auto" w:fill="auto"/>
            <w:tcMar>
              <w:top w:w="100" w:type="dxa"/>
              <w:left w:w="100" w:type="dxa"/>
              <w:bottom w:w="100" w:type="dxa"/>
              <w:right w:w="100" w:type="dxa"/>
            </w:tcMar>
          </w:tcPr>
          <w:p w14:paraId="3C5FB575"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4514" w:type="dxa"/>
            <w:shd w:val="clear" w:color="auto" w:fill="auto"/>
            <w:tcMar>
              <w:top w:w="100" w:type="dxa"/>
              <w:left w:w="100" w:type="dxa"/>
              <w:bottom w:w="100" w:type="dxa"/>
              <w:right w:w="100" w:type="dxa"/>
            </w:tcMar>
          </w:tcPr>
          <w:p w14:paraId="3EC11F86"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r>
      <w:tr w:rsidR="00BE7CD5" w14:paraId="162FA9BA" w14:textId="77777777">
        <w:tc>
          <w:tcPr>
            <w:tcW w:w="4514" w:type="dxa"/>
            <w:shd w:val="clear" w:color="auto" w:fill="auto"/>
            <w:tcMar>
              <w:top w:w="100" w:type="dxa"/>
              <w:left w:w="100" w:type="dxa"/>
              <w:bottom w:w="100" w:type="dxa"/>
              <w:right w:w="100" w:type="dxa"/>
            </w:tcMar>
          </w:tcPr>
          <w:p w14:paraId="51322C8B"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4514" w:type="dxa"/>
            <w:shd w:val="clear" w:color="auto" w:fill="auto"/>
            <w:tcMar>
              <w:top w:w="100" w:type="dxa"/>
              <w:left w:w="100" w:type="dxa"/>
              <w:bottom w:w="100" w:type="dxa"/>
              <w:right w:w="100" w:type="dxa"/>
            </w:tcMar>
          </w:tcPr>
          <w:p w14:paraId="0CE3B1FB"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r>
      <w:tr w:rsidR="00BE7CD5" w14:paraId="6990C88B" w14:textId="77777777" w:rsidTr="00D603A9">
        <w:tc>
          <w:tcPr>
            <w:tcW w:w="4514" w:type="dxa"/>
            <w:shd w:val="clear" w:color="auto" w:fill="auto"/>
            <w:tcMar>
              <w:top w:w="100" w:type="dxa"/>
              <w:left w:w="100" w:type="dxa"/>
              <w:bottom w:w="100" w:type="dxa"/>
              <w:right w:w="100" w:type="dxa"/>
            </w:tcMar>
          </w:tcPr>
          <w:p w14:paraId="3D8EF93F"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c>
          <w:tcPr>
            <w:tcW w:w="4514" w:type="dxa"/>
            <w:shd w:val="clear" w:color="auto" w:fill="7F7F7F" w:themeFill="text1" w:themeFillTint="80"/>
            <w:tcMar>
              <w:top w:w="100" w:type="dxa"/>
              <w:left w:w="100" w:type="dxa"/>
              <w:bottom w:w="100" w:type="dxa"/>
              <w:right w:w="100" w:type="dxa"/>
            </w:tcMar>
          </w:tcPr>
          <w:p w14:paraId="30FCB3F7" w14:textId="77777777" w:rsidR="00BE7CD5" w:rsidRDefault="00BE7CD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bl>
    <w:p w14:paraId="6F8F8CF6" w14:textId="77777777" w:rsidR="00BE7CD5" w:rsidRDefault="00F44E05">
      <w:pPr>
        <w:shd w:val="clear" w:color="auto" w:fill="FFFFFF"/>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Part 3</w:t>
      </w:r>
      <w:r>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In the passage below, 6 paragraphs have been removed. For questions 70-75, read the passage and choose from paragraphs A-H the one which fits each gap. There is ONE extra paragraph which you do not need to use. Write a</w:t>
      </w:r>
      <w:r>
        <w:rPr>
          <w:rFonts w:ascii="Times New Roman" w:eastAsia="Times New Roman" w:hAnsi="Times New Roman" w:cs="Times New Roman"/>
          <w:b/>
          <w:i/>
          <w:sz w:val="24"/>
          <w:szCs w:val="24"/>
        </w:rPr>
        <w:t xml:space="preserve"> letter A-H in the corresponding numberedboxes provided.</w:t>
      </w:r>
    </w:p>
    <w:p w14:paraId="711FBD2A" w14:textId="77777777" w:rsidR="00BE7CD5" w:rsidRDefault="00F44E05">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Methods of teaching culture </w:t>
      </w:r>
    </w:p>
    <w:p w14:paraId="69A8E193"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70</w:t>
      </w:r>
      <w:r>
        <w:rPr>
          <w:rFonts w:ascii="Times New Roman" w:eastAsia="Times New Roman" w:hAnsi="Times New Roman" w:cs="Times New Roman"/>
          <w:sz w:val="24"/>
          <w:szCs w:val="24"/>
        </w:rPr>
        <w:t xml:space="preserve">. ________________________ </w:t>
      </w:r>
    </w:p>
    <w:p w14:paraId="0EE2C535"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another two interesting methods: culture assimilators and cultoons. Cultural assimilators comprise short descriptions of various s</w:t>
      </w:r>
      <w:r>
        <w:rPr>
          <w:rFonts w:ascii="Times New Roman" w:eastAsia="Times New Roman" w:hAnsi="Times New Roman" w:cs="Times New Roman"/>
          <w:sz w:val="24"/>
          <w:szCs w:val="24"/>
        </w:rPr>
        <w:t>ituations where one person from the target culture interacts with persons from the home culture. Then follow for possible interpretations of the meaning of the behavior and speech of the interactants, especially those from the target culture. Once the stud</w:t>
      </w:r>
      <w:r>
        <w:rPr>
          <w:rFonts w:ascii="Times New Roman" w:eastAsia="Times New Roman" w:hAnsi="Times New Roman" w:cs="Times New Roman"/>
          <w:sz w:val="24"/>
          <w:szCs w:val="24"/>
        </w:rPr>
        <w:t>ents have read the description, they choose one of the four options they think it’s the correct interpretation of the situation. When every single student has made his choice, they discuss why some options are correct or incorrect. The main thrust of cultu</w:t>
      </w:r>
      <w:r>
        <w:rPr>
          <w:rFonts w:ascii="Times New Roman" w:eastAsia="Times New Roman" w:hAnsi="Times New Roman" w:cs="Times New Roman"/>
          <w:sz w:val="24"/>
          <w:szCs w:val="24"/>
        </w:rPr>
        <w:t xml:space="preserve">re assimilators is that they are good methods of giving students understanding about cultural information and may even promote emotional empathy or affect if students have strong feelings about one or more of the options. </w:t>
      </w:r>
    </w:p>
    <w:p w14:paraId="2CB43EF3"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71</w:t>
      </w:r>
      <w:r>
        <w:rPr>
          <w:rFonts w:ascii="Times New Roman" w:eastAsia="Times New Roman" w:hAnsi="Times New Roman" w:cs="Times New Roman"/>
          <w:sz w:val="24"/>
          <w:szCs w:val="24"/>
        </w:rPr>
        <w:t xml:space="preserve">. ________________________ </w:t>
      </w:r>
    </w:p>
    <w:p w14:paraId="19DFA8B3"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Apa</w:t>
      </w:r>
      <w:r>
        <w:rPr>
          <w:rFonts w:ascii="Times New Roman" w:eastAsia="Times New Roman" w:hAnsi="Times New Roman" w:cs="Times New Roman"/>
          <w:sz w:val="24"/>
          <w:szCs w:val="24"/>
        </w:rPr>
        <w:t xml:space="preserve">rt from the two aforementioned methods, cultural problem solving is yet another way to provide cultural information. In this case learners are presented with some information, but they are on the horns of a dilemma, so to speak. For example, in analyzing, </w:t>
      </w:r>
      <w:r>
        <w:rPr>
          <w:rFonts w:ascii="Times New Roman" w:eastAsia="Times New Roman" w:hAnsi="Times New Roman" w:cs="Times New Roman"/>
          <w:sz w:val="24"/>
          <w:szCs w:val="24"/>
        </w:rPr>
        <w:t>say, a TV conversation or reading a narrative on marriage ceremonies, they are expected to assess manners and customs, or appropriate or inappropriate behavior, and to employ various problem-solving techniques - in short, to develop a kind of cultural stra</w:t>
      </w:r>
      <w:r>
        <w:rPr>
          <w:rFonts w:ascii="Times New Roman" w:eastAsia="Times New Roman" w:hAnsi="Times New Roman" w:cs="Times New Roman"/>
          <w:sz w:val="24"/>
          <w:szCs w:val="24"/>
        </w:rPr>
        <w:t xml:space="preserve">tegic competence. For instance, students are in a restaurant and are expected to order a meal. In this way, learners are given the opportunity to step into the shoes of a member of the target culture. </w:t>
      </w:r>
    </w:p>
    <w:p w14:paraId="3457AC40"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72</w:t>
      </w:r>
      <w:r>
        <w:rPr>
          <w:rFonts w:ascii="Times New Roman" w:eastAsia="Times New Roman" w:hAnsi="Times New Roman" w:cs="Times New Roman"/>
          <w:sz w:val="24"/>
          <w:szCs w:val="24"/>
        </w:rPr>
        <w:t xml:space="preserve">. ________________________ </w:t>
      </w:r>
    </w:p>
    <w:p w14:paraId="2277E932"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Besides, there are signi</w:t>
      </w:r>
      <w:r>
        <w:rPr>
          <w:rFonts w:ascii="Times New Roman" w:eastAsia="Times New Roman" w:hAnsi="Times New Roman" w:cs="Times New Roman"/>
          <w:sz w:val="24"/>
          <w:szCs w:val="24"/>
        </w:rPr>
        <w:t>ficant differences across cultures regarding the ways in which the teacher is addressed; when a student is supposed to raise her hand; what topics are considered taboo or “off the mark”; how much leeway students are left with in achieving learners’ autonom</w:t>
      </w:r>
      <w:r>
        <w:rPr>
          <w:rFonts w:ascii="Times New Roman" w:eastAsia="Times New Roman" w:hAnsi="Times New Roman" w:cs="Times New Roman"/>
          <w:sz w:val="24"/>
          <w:szCs w:val="24"/>
        </w:rPr>
        <w:t xml:space="preserve">y and so forth. </w:t>
      </w:r>
    </w:p>
    <w:p w14:paraId="6D39E3C0"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73</w:t>
      </w:r>
      <w:r>
        <w:rPr>
          <w:rFonts w:ascii="Times New Roman" w:eastAsia="Times New Roman" w:hAnsi="Times New Roman" w:cs="Times New Roman"/>
          <w:sz w:val="24"/>
          <w:szCs w:val="24"/>
        </w:rPr>
        <w:t xml:space="preserve">. ________________________ </w:t>
      </w:r>
    </w:p>
    <w:p w14:paraId="60E32C9E"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activity would be to invite learners to role-play emotions: the teacher writes a list of several words indicating emotions (happiness, fear, anger, joy, pain, guilt, sadness) and then asks the students</w:t>
      </w:r>
      <w:r>
        <w:rPr>
          <w:rFonts w:ascii="Times New Roman" w:eastAsia="Times New Roman" w:hAnsi="Times New Roman" w:cs="Times New Roman"/>
          <w:sz w:val="24"/>
          <w:szCs w:val="24"/>
        </w:rPr>
        <w:t xml:space="preserve"> to use facial expressions and gestures to express these emotions. Then follows a discussion on thedifferent ways in which people from different cultures express emotions as well as interpret gestures as“indices” to emotions. By understanding how cultures </w:t>
      </w:r>
      <w:r>
        <w:rPr>
          <w:rFonts w:ascii="Times New Roman" w:eastAsia="Times New Roman" w:hAnsi="Times New Roman" w:cs="Times New Roman"/>
          <w:sz w:val="24"/>
          <w:szCs w:val="24"/>
        </w:rPr>
        <w:t xml:space="preserve">and subcultures or co-cultures use these signs to communicate, we can discover a person’s social status, group membership, and approachability. </w:t>
      </w:r>
    </w:p>
    <w:p w14:paraId="06338A96"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74</w:t>
      </w:r>
      <w:r>
        <w:rPr>
          <w:rFonts w:ascii="Times New Roman" w:eastAsia="Times New Roman" w:hAnsi="Times New Roman" w:cs="Times New Roman"/>
          <w:sz w:val="24"/>
          <w:szCs w:val="24"/>
        </w:rPr>
        <w:t>. ________________________</w:t>
      </w:r>
    </w:p>
    <w:p w14:paraId="0258402A"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First of all, literary texts are an untapped resource of authentic language that l</w:t>
      </w:r>
      <w:r>
        <w:rPr>
          <w:rFonts w:ascii="Times New Roman" w:eastAsia="Times New Roman" w:hAnsi="Times New Roman" w:cs="Times New Roman"/>
          <w:sz w:val="24"/>
          <w:szCs w:val="24"/>
        </w:rPr>
        <w:t>earners can avail themselves of. Exposure to literary works can help them to expand their language awareness and develop their language competence. Moreover, trying to interpret and account for the values, assumptions, and beliefs infusing the literary tex</w:t>
      </w:r>
      <w:r>
        <w:rPr>
          <w:rFonts w:ascii="Times New Roman" w:eastAsia="Times New Roman" w:hAnsi="Times New Roman" w:cs="Times New Roman"/>
          <w:sz w:val="24"/>
          <w:szCs w:val="24"/>
        </w:rPr>
        <w:t xml:space="preserve">ts of the target culture is instrumental in defining and redefining those </w:t>
      </w:r>
      <w:r>
        <w:rPr>
          <w:rFonts w:ascii="Times New Roman" w:eastAsia="Times New Roman" w:hAnsi="Times New Roman" w:cs="Times New Roman"/>
          <w:sz w:val="24"/>
          <w:szCs w:val="24"/>
        </w:rPr>
        <w:lastRenderedPageBreak/>
        <w:t>obtaining in the home culture. Of course, literature can extend to cover the use of film and television in the FL classroom, for they have the capacity to present language and situat</w:t>
      </w:r>
      <w:r>
        <w:rPr>
          <w:rFonts w:ascii="Times New Roman" w:eastAsia="Times New Roman" w:hAnsi="Times New Roman" w:cs="Times New Roman"/>
          <w:sz w:val="24"/>
          <w:szCs w:val="24"/>
        </w:rPr>
        <w:t>ion simultaneously, that is, language in fully contextualised form.</w:t>
      </w:r>
    </w:p>
    <w:p w14:paraId="0EA22A0F"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75</w:t>
      </w:r>
      <w:r>
        <w:rPr>
          <w:rFonts w:ascii="Times New Roman" w:eastAsia="Times New Roman" w:hAnsi="Times New Roman" w:cs="Times New Roman"/>
          <w:sz w:val="24"/>
          <w:szCs w:val="24"/>
        </w:rPr>
        <w:t>. ________________________</w:t>
      </w:r>
    </w:p>
    <w:p w14:paraId="7E3427A9"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literature on culture teaching methodology is vast and a great many techniques have been employed, in an attempt to strip away the layers of obfuscation th</w:t>
      </w:r>
      <w:r>
        <w:rPr>
          <w:rFonts w:ascii="Times New Roman" w:eastAsia="Times New Roman" w:hAnsi="Times New Roman" w:cs="Times New Roman"/>
          <w:sz w:val="24"/>
          <w:szCs w:val="24"/>
        </w:rPr>
        <w:t>e term culture has been cloaked in, and show that a basic competence in the English language proper, with a minimum of cultural references not only is of little value, but can also lead to misunderstanding, culture shock, even animosity among nations. What</w:t>
      </w:r>
      <w:r>
        <w:rPr>
          <w:rFonts w:ascii="Times New Roman" w:eastAsia="Times New Roman" w:hAnsi="Times New Roman" w:cs="Times New Roman"/>
          <w:sz w:val="24"/>
          <w:szCs w:val="24"/>
        </w:rPr>
        <w:t xml:space="preserve"> should be made explicit is that cultural references can only act as facilitating devices, so to speak, in the process of socialisation into the target community. Knowing a second or foreign language should open windows on the target culture as well as on </w:t>
      </w:r>
      <w:r>
        <w:rPr>
          <w:rFonts w:ascii="Times New Roman" w:eastAsia="Times New Roman" w:hAnsi="Times New Roman" w:cs="Times New Roman"/>
          <w:sz w:val="24"/>
          <w:szCs w:val="24"/>
        </w:rPr>
        <w:t>the world at large…</w:t>
      </w:r>
    </w:p>
    <w:p w14:paraId="5A7B559B" w14:textId="77777777" w:rsidR="00BE7CD5" w:rsidRDefault="00BE7CD5">
      <w:pPr>
        <w:shd w:val="clear" w:color="auto" w:fill="FFFFFF"/>
        <w:jc w:val="both"/>
        <w:rPr>
          <w:rFonts w:ascii="Times New Roman" w:eastAsia="Times New Roman" w:hAnsi="Times New Roman" w:cs="Times New Roman"/>
          <w:sz w:val="24"/>
          <w:szCs w:val="24"/>
        </w:rPr>
      </w:pPr>
    </w:p>
    <w:p w14:paraId="488FF4C6"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A major shortcoming, though, is that the viewer can only be an observer, not a participant. There is only reaction but no interaction on her part. What is more, there are some difficulties regarding the methodology of teaching liter</w:t>
      </w:r>
      <w:r>
        <w:rPr>
          <w:rFonts w:ascii="Times New Roman" w:eastAsia="Times New Roman" w:hAnsi="Times New Roman" w:cs="Times New Roman"/>
          <w:sz w:val="24"/>
          <w:szCs w:val="24"/>
        </w:rPr>
        <w:t>ature. A limited knowledge of linguistics could blindfold teachers and students to the fact that literary texts are holistic artefacts which are situated within cultural traditions, are historically shaped, and grow out of the lived experiences of the writ</w:t>
      </w:r>
      <w:r>
        <w:rPr>
          <w:rFonts w:ascii="Times New Roman" w:eastAsia="Times New Roman" w:hAnsi="Times New Roman" w:cs="Times New Roman"/>
          <w:sz w:val="24"/>
          <w:szCs w:val="24"/>
        </w:rPr>
        <w:t>er.</w:t>
      </w:r>
    </w:p>
    <w:p w14:paraId="55AE251F"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Indisputably, conventional behaviour in common situations is a subject with which students should acquaint themselves. For instance, in the USA or the United Kingdom, it is uncommon for a student who is late for class to knock on the door and </w:t>
      </w:r>
      <w:r>
        <w:rPr>
          <w:rFonts w:ascii="Times New Roman" w:eastAsia="Times New Roman" w:hAnsi="Times New Roman" w:cs="Times New Roman"/>
          <w:sz w:val="24"/>
          <w:szCs w:val="24"/>
        </w:rPr>
        <w:t>apologise to the teacher. Rather, this behaviour is most likely to be frowned upon and have the opposite effect, even though it is common behaviour in the culture many students come from.</w:t>
      </w:r>
    </w:p>
    <w:p w14:paraId="14D30442"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It is important to encourage learners to speculate on the signifi</w:t>
      </w:r>
      <w:r>
        <w:rPr>
          <w:rFonts w:ascii="Times New Roman" w:eastAsia="Times New Roman" w:hAnsi="Times New Roman" w:cs="Times New Roman"/>
          <w:sz w:val="24"/>
          <w:szCs w:val="24"/>
        </w:rPr>
        <w:t>cance of various styles of clothing, the symbolic meanings of colours, gestures, facial expressions, and the physical distance people unconsciously put between each other, and to show in what ways these nonverbal cues are similar to, or at variance with, t</w:t>
      </w:r>
      <w:r>
        <w:rPr>
          <w:rFonts w:ascii="Times New Roman" w:eastAsia="Times New Roman" w:hAnsi="Times New Roman" w:cs="Times New Roman"/>
          <w:sz w:val="24"/>
          <w:szCs w:val="24"/>
        </w:rPr>
        <w:t>hose of their culture. Herein lies the role of literature in the foreign language classroom. Rather than being a fifth adjunct to the four skills (reading, writing, speaking, and listening), culture can best find its expression through the medium of litera</w:t>
      </w:r>
      <w:r>
        <w:rPr>
          <w:rFonts w:ascii="Times New Roman" w:eastAsia="Times New Roman" w:hAnsi="Times New Roman" w:cs="Times New Roman"/>
          <w:sz w:val="24"/>
          <w:szCs w:val="24"/>
        </w:rPr>
        <w:t>ture.</w:t>
      </w:r>
    </w:p>
    <w:p w14:paraId="7E572453"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On the other hand, cultoons are visual culture assimilators. Students are provided with a series of four pictures highlighting points of misunderstanding or culture shock experienced by persons in contact with the target culture. Here, students ar</w:t>
      </w:r>
      <w:r>
        <w:rPr>
          <w:rFonts w:ascii="Times New Roman" w:eastAsia="Times New Roman" w:hAnsi="Times New Roman" w:cs="Times New Roman"/>
          <w:sz w:val="24"/>
          <w:szCs w:val="24"/>
        </w:rPr>
        <w:t>e asked to evaluate the characters' reactions in terms of appropriateness (within the target culture). Once misunderstandings are dissipated, learners read short texts explaining what was happening in the cultoons and why there was misunderstanding. Nevert</w:t>
      </w:r>
      <w:r>
        <w:rPr>
          <w:rFonts w:ascii="Times New Roman" w:eastAsia="Times New Roman" w:hAnsi="Times New Roman" w:cs="Times New Roman"/>
          <w:sz w:val="24"/>
          <w:szCs w:val="24"/>
        </w:rPr>
        <w:t>heless, much as cultoons generally promote understanding of cultural facts, they do not usually give real understanding of emotions involved in cultural misunderstandings.</w:t>
      </w:r>
    </w:p>
    <w:p w14:paraId="701987E0"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w:t>
      </w:r>
      <w:r>
        <w:rPr>
          <w:rFonts w:ascii="Times New Roman" w:eastAsia="Times New Roman" w:hAnsi="Times New Roman" w:cs="Times New Roman"/>
          <w:sz w:val="24"/>
          <w:szCs w:val="24"/>
        </w:rPr>
        <w:t>. Through exposure to the foreign civilisation, students inescapably draw some comp</w:t>
      </w:r>
      <w:r>
        <w:rPr>
          <w:rFonts w:ascii="Times New Roman" w:eastAsia="Times New Roman" w:hAnsi="Times New Roman" w:cs="Times New Roman"/>
          <w:sz w:val="24"/>
          <w:szCs w:val="24"/>
        </w:rPr>
        <w:t>arisons between the home and target culture. Cultural capsules, also known as culturegrams, attempt to help in this respect, presenting learners with isolated items about the target culture, while using books and other visual aids. Yet, a more useful way t</w:t>
      </w:r>
      <w:r>
        <w:rPr>
          <w:rFonts w:ascii="Times New Roman" w:eastAsia="Times New Roman" w:hAnsi="Times New Roman" w:cs="Times New Roman"/>
          <w:sz w:val="24"/>
          <w:szCs w:val="24"/>
        </w:rPr>
        <w:t>o provide cultural information is by dint of cultural clusters, which are a series of culture capsules. For example, this could be a narrative on etiquette during a family meal. With this narrative as a springboard for discussion and experimentation, stude</w:t>
      </w:r>
      <w:r>
        <w:rPr>
          <w:rFonts w:ascii="Times New Roman" w:eastAsia="Times New Roman" w:hAnsi="Times New Roman" w:cs="Times New Roman"/>
          <w:sz w:val="24"/>
          <w:szCs w:val="24"/>
        </w:rPr>
        <w:t xml:space="preserve">nts can practice how to eat, learn how, and to what extent, the members of the target culture appreciate a meal with friends, and so forth. A word of caveat is called for, though. Students must not lose sight of the fact that not all members of the target </w:t>
      </w:r>
      <w:r>
        <w:rPr>
          <w:rFonts w:ascii="Times New Roman" w:eastAsia="Times New Roman" w:hAnsi="Times New Roman" w:cs="Times New Roman"/>
          <w:sz w:val="24"/>
          <w:szCs w:val="24"/>
        </w:rPr>
        <w:t>community think and behave in the same way.</w:t>
      </w:r>
    </w:p>
    <w:p w14:paraId="1E7E82CE"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w:t>
      </w:r>
      <w:r>
        <w:rPr>
          <w:rFonts w:ascii="Times New Roman" w:eastAsia="Times New Roman" w:hAnsi="Times New Roman" w:cs="Times New Roman"/>
          <w:sz w:val="24"/>
          <w:szCs w:val="24"/>
        </w:rPr>
        <w:t xml:space="preserve">. On a more technical note, pertaining to the rhyme scheme, it is obvious that the poem is written in open form or in free verse (from the French vers libre), as indicated by the lack of a regular rhyme </w:t>
      </w:r>
      <w:r>
        <w:rPr>
          <w:rFonts w:ascii="Times New Roman" w:eastAsia="Times New Roman" w:hAnsi="Times New Roman" w:cs="Times New Roman"/>
          <w:sz w:val="24"/>
          <w:szCs w:val="24"/>
        </w:rPr>
        <w:lastRenderedPageBreak/>
        <w:t>pattern,</w:t>
      </w:r>
      <w:r>
        <w:rPr>
          <w:rFonts w:ascii="Times New Roman" w:eastAsia="Times New Roman" w:hAnsi="Times New Roman" w:cs="Times New Roman"/>
          <w:sz w:val="24"/>
          <w:szCs w:val="24"/>
        </w:rPr>
        <w:t xml:space="preserve"> by analogy with "prancing poetry" or the power of a book to carry you to foreign "lands" where no man has ever trod before. Liberated from the confines and shackles of rhyme, Emily Dickinson's "There is no frigate like a book" contrives to make an indelib</w:t>
      </w:r>
      <w:r>
        <w:rPr>
          <w:rFonts w:ascii="Times New Roman" w:eastAsia="Times New Roman" w:hAnsi="Times New Roman" w:cs="Times New Roman"/>
          <w:sz w:val="24"/>
          <w:szCs w:val="24"/>
        </w:rPr>
        <w:t xml:space="preserve">le impression on the reader as it "entangles...a part of the Divine essence," to quote W. B. Yeats. </w:t>
      </w:r>
    </w:p>
    <w:p w14:paraId="766CD7FF"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w:t>
      </w:r>
      <w:r>
        <w:rPr>
          <w:rFonts w:ascii="Times New Roman" w:eastAsia="Times New Roman" w:hAnsi="Times New Roman" w:cs="Times New Roman"/>
          <w:sz w:val="24"/>
          <w:szCs w:val="24"/>
        </w:rPr>
        <w:t xml:space="preserve">. Alongside linguistic knowledge, students should also familiarise themselves with various forms of non-verbal communication, such as gesture and facial </w:t>
      </w:r>
      <w:r>
        <w:rPr>
          <w:rFonts w:ascii="Times New Roman" w:eastAsia="Times New Roman" w:hAnsi="Times New Roman" w:cs="Times New Roman"/>
          <w:sz w:val="24"/>
          <w:szCs w:val="24"/>
        </w:rPr>
        <w:t>expressions, typical in the target culture. More specifically, learners should be cognisant of the fact that such seemingly universal signals as gestures and facial expressions-as well as emotions-are actually cultural phenomena, and may as often as not le</w:t>
      </w:r>
      <w:r>
        <w:rPr>
          <w:rFonts w:ascii="Times New Roman" w:eastAsia="Times New Roman" w:hAnsi="Times New Roman" w:cs="Times New Roman"/>
          <w:sz w:val="24"/>
          <w:szCs w:val="24"/>
        </w:rPr>
        <w:t>ad to miscommunication and erroneous assumptions. An interesting activity focusing on non-verbal communication is as follows: The teacher hands out twelve pictures showing gestures and then invites the students to discuss and answer some questions. Which g</w:t>
      </w:r>
      <w:r>
        <w:rPr>
          <w:rFonts w:ascii="Times New Roman" w:eastAsia="Times New Roman" w:hAnsi="Times New Roman" w:cs="Times New Roman"/>
          <w:sz w:val="24"/>
          <w:szCs w:val="24"/>
        </w:rPr>
        <w:t>estures are different from those in the home culture? Which of the gestures shown would be used in different situations or even avoided in the home culture?</w:t>
      </w:r>
    </w:p>
    <w:p w14:paraId="48A7568F" w14:textId="77777777" w:rsidR="00BE7CD5" w:rsidRDefault="00BE7CD5">
      <w:pPr>
        <w:shd w:val="clear" w:color="auto" w:fill="FFFFFF"/>
        <w:spacing w:line="360" w:lineRule="auto"/>
        <w:jc w:val="both"/>
        <w:rPr>
          <w:rFonts w:ascii="Times New Roman" w:eastAsia="Times New Roman" w:hAnsi="Times New Roman" w:cs="Times New Roman"/>
          <w:sz w:val="24"/>
          <w:szCs w:val="24"/>
        </w:rPr>
      </w:pPr>
    </w:p>
    <w:tbl>
      <w:tblPr>
        <w:tblStyle w:val="af5"/>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4"/>
        <w:gridCol w:w="1505"/>
        <w:gridCol w:w="1505"/>
        <w:gridCol w:w="1505"/>
        <w:gridCol w:w="1505"/>
        <w:gridCol w:w="1505"/>
      </w:tblGrid>
      <w:tr w:rsidR="00BE7CD5" w14:paraId="3B704B82" w14:textId="77777777">
        <w:tc>
          <w:tcPr>
            <w:tcW w:w="1504" w:type="dxa"/>
            <w:shd w:val="clear" w:color="auto" w:fill="auto"/>
            <w:tcMar>
              <w:top w:w="100" w:type="dxa"/>
              <w:left w:w="100" w:type="dxa"/>
              <w:bottom w:w="100" w:type="dxa"/>
              <w:right w:w="100" w:type="dxa"/>
            </w:tcMar>
          </w:tcPr>
          <w:p w14:paraId="56B08EC7"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1504" w:type="dxa"/>
            <w:shd w:val="clear" w:color="auto" w:fill="auto"/>
            <w:tcMar>
              <w:top w:w="100" w:type="dxa"/>
              <w:left w:w="100" w:type="dxa"/>
              <w:bottom w:w="100" w:type="dxa"/>
              <w:right w:w="100" w:type="dxa"/>
            </w:tcMar>
          </w:tcPr>
          <w:p w14:paraId="4E625889"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1504" w:type="dxa"/>
            <w:shd w:val="clear" w:color="auto" w:fill="auto"/>
            <w:tcMar>
              <w:top w:w="100" w:type="dxa"/>
              <w:left w:w="100" w:type="dxa"/>
              <w:bottom w:w="100" w:type="dxa"/>
              <w:right w:w="100" w:type="dxa"/>
            </w:tcMar>
          </w:tcPr>
          <w:p w14:paraId="2DEB5D5B"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1504" w:type="dxa"/>
            <w:shd w:val="clear" w:color="auto" w:fill="auto"/>
            <w:tcMar>
              <w:top w:w="100" w:type="dxa"/>
              <w:left w:w="100" w:type="dxa"/>
              <w:bottom w:w="100" w:type="dxa"/>
              <w:right w:w="100" w:type="dxa"/>
            </w:tcMar>
          </w:tcPr>
          <w:p w14:paraId="396940E1"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1504" w:type="dxa"/>
            <w:shd w:val="clear" w:color="auto" w:fill="auto"/>
            <w:tcMar>
              <w:top w:w="100" w:type="dxa"/>
              <w:left w:w="100" w:type="dxa"/>
              <w:bottom w:w="100" w:type="dxa"/>
              <w:right w:w="100" w:type="dxa"/>
            </w:tcMar>
          </w:tcPr>
          <w:p w14:paraId="15EAC2E5"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1504" w:type="dxa"/>
            <w:shd w:val="clear" w:color="auto" w:fill="auto"/>
            <w:tcMar>
              <w:top w:w="100" w:type="dxa"/>
              <w:left w:w="100" w:type="dxa"/>
              <w:bottom w:w="100" w:type="dxa"/>
              <w:right w:w="100" w:type="dxa"/>
            </w:tcMar>
          </w:tcPr>
          <w:p w14:paraId="6A4385C8"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r>
    </w:tbl>
    <w:p w14:paraId="2D66C3EF" w14:textId="77777777" w:rsidR="00BE7CD5" w:rsidRDefault="00BE7CD5">
      <w:pPr>
        <w:shd w:val="clear" w:color="auto" w:fill="FFFFFF"/>
        <w:spacing w:line="360" w:lineRule="auto"/>
        <w:jc w:val="both"/>
        <w:rPr>
          <w:rFonts w:ascii="Times New Roman" w:eastAsia="Times New Roman" w:hAnsi="Times New Roman" w:cs="Times New Roman"/>
          <w:sz w:val="24"/>
          <w:szCs w:val="24"/>
        </w:rPr>
      </w:pPr>
    </w:p>
    <w:p w14:paraId="5A777B4C" w14:textId="77777777" w:rsidR="00BE7CD5" w:rsidRDefault="00F44E05">
      <w:pPr>
        <w:shd w:val="clear" w:color="auto" w:fill="FFFFFF"/>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Part 4</w:t>
      </w:r>
      <w:r>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 xml:space="preserve">For questions 76 - 85, read the following passage and write A, B, C or D in the corresponding numbered boxes provided to indicate the correct answer which fits best according to what is stated or implied in the text. </w:t>
      </w:r>
    </w:p>
    <w:p w14:paraId="34C1EA6D" w14:textId="77777777" w:rsidR="00BE7CD5" w:rsidRDefault="00F44E05">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History of Coca-Cola: A Journey of</w:t>
      </w:r>
      <w:r>
        <w:rPr>
          <w:rFonts w:ascii="Times New Roman" w:eastAsia="Times New Roman" w:hAnsi="Times New Roman" w:cs="Times New Roman"/>
          <w:b/>
          <w:sz w:val="24"/>
          <w:szCs w:val="24"/>
        </w:rPr>
        <w:t xml:space="preserve"> Taste and Success</w:t>
      </w:r>
    </w:p>
    <w:p w14:paraId="0E4B2CF2" w14:textId="77777777" w:rsidR="00BE7CD5" w:rsidRDefault="00F44E05">
      <w:pPr>
        <w:shd w:val="clear" w:color="auto" w:fill="FFFFFF"/>
        <w:spacing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Coca-Cola Company, a global soft drink giant, has a rich and fascinating history spanning more than a century. From its humble beginnings as a medicinal drink to its position as one of the most recognisable brands worldwide, Coca-Col</w:t>
      </w:r>
      <w:r>
        <w:rPr>
          <w:rFonts w:ascii="Times New Roman" w:eastAsia="Times New Roman" w:hAnsi="Times New Roman" w:cs="Times New Roman"/>
          <w:sz w:val="24"/>
          <w:szCs w:val="24"/>
        </w:rPr>
        <w:t>a has become an integral part of popular culture.</w:t>
      </w:r>
    </w:p>
    <w:p w14:paraId="7507EF1E" w14:textId="77777777" w:rsidR="00BE7CD5" w:rsidRDefault="00F44E05">
      <w:pPr>
        <w:shd w:val="clear" w:color="auto" w:fill="FFFFFF"/>
        <w:spacing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origins of Coca-Cola can be traced back to the year 1886 and Atlanta, Georgia, where pharmacist John S. Pemberton created a unique beverage. Pemberton's mixture was initially intended as a medicinal ton</w:t>
      </w:r>
      <w:r>
        <w:rPr>
          <w:rFonts w:ascii="Times New Roman" w:eastAsia="Times New Roman" w:hAnsi="Times New Roman" w:cs="Times New Roman"/>
          <w:sz w:val="24"/>
          <w:szCs w:val="24"/>
        </w:rPr>
        <w:t>ic. The drink was then known as 'Pemberton's French Wine Coca' and marketed as a remedy for health issues like headache and fatigue. However, with the introduction of prohibition laws in the USA, Pemberton had to modify his formula to remove the alcohol. T</w:t>
      </w:r>
      <w:r>
        <w:rPr>
          <w:rFonts w:ascii="Times New Roman" w:eastAsia="Times New Roman" w:hAnsi="Times New Roman" w:cs="Times New Roman"/>
          <w:sz w:val="24"/>
          <w:szCs w:val="24"/>
        </w:rPr>
        <w:t>his led to the birth of the iconic Coca-Cola, a carbonated soft drink that captured the imagination of the public. The turning point for Coca-Cola came in 1894 when Asa Griggs Candler acquired the rights to the company. Under Candler's leadership, Coca-Col</w:t>
      </w:r>
      <w:r>
        <w:rPr>
          <w:rFonts w:ascii="Times New Roman" w:eastAsia="Times New Roman" w:hAnsi="Times New Roman" w:cs="Times New Roman"/>
          <w:sz w:val="24"/>
          <w:szCs w:val="24"/>
        </w:rPr>
        <w:t xml:space="preserve">a experienced rapid growth and expansion. To boost sales, Candler introduced innovative marketing strategies, such as offering vouchers for free Coke samples and distributing branded merchandise. These strategies not only increased consumer interest, they </w:t>
      </w:r>
      <w:r>
        <w:rPr>
          <w:rFonts w:ascii="Times New Roman" w:eastAsia="Times New Roman" w:hAnsi="Times New Roman" w:cs="Times New Roman"/>
          <w:sz w:val="24"/>
          <w:szCs w:val="24"/>
        </w:rPr>
        <w:t xml:space="preserve">also established the Coca-Cola brand as a symbol of the American lifestyle. </w:t>
      </w:r>
    </w:p>
    <w:p w14:paraId="4C6D3C5F" w14:textId="77777777" w:rsidR="00BE7CD5" w:rsidRDefault="00F44E05">
      <w:pPr>
        <w:shd w:val="clear" w:color="auto" w:fill="FFFFFF"/>
        <w:spacing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introduction of the curved glass bottle in 1915 marked another milestone in the company's history. Designed to make Coke bottles distinguishable even in the dark, this new bot</w:t>
      </w:r>
      <w:r>
        <w:rPr>
          <w:rFonts w:ascii="Times New Roman" w:eastAsia="Times New Roman" w:hAnsi="Times New Roman" w:cs="Times New Roman"/>
          <w:sz w:val="24"/>
          <w:szCs w:val="24"/>
        </w:rPr>
        <w:t>tle became an iconic symbol, helping to solidify its brand identity and prevent imitation by competitors.</w:t>
      </w:r>
    </w:p>
    <w:p w14:paraId="15B1E6B3" w14:textId="77777777" w:rsidR="00BE7CD5" w:rsidRDefault="00F44E05">
      <w:pPr>
        <w:shd w:val="clear" w:color="auto" w:fill="FFFFFF"/>
        <w:spacing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I</w:t>
      </w:r>
      <w:r>
        <w:rPr>
          <w:rFonts w:ascii="Times New Roman" w:eastAsia="Times New Roman" w:hAnsi="Times New Roman" w:cs="Times New Roman"/>
          <w:sz w:val="24"/>
          <w:szCs w:val="24"/>
        </w:rPr>
        <w:t>] The Coca-Cola Company's global expansion began in the early 20th century when the company began selling licenses to bottle its drinks to other com</w:t>
      </w:r>
      <w:r>
        <w:rPr>
          <w:rFonts w:ascii="Times New Roman" w:eastAsia="Times New Roman" w:hAnsi="Times New Roman" w:cs="Times New Roman"/>
          <w:sz w:val="24"/>
          <w:szCs w:val="24"/>
        </w:rPr>
        <w:t>panies. [</w:t>
      </w:r>
      <w:r>
        <w:rPr>
          <w:rFonts w:ascii="Times New Roman" w:eastAsia="Times New Roman" w:hAnsi="Times New Roman" w:cs="Times New Roman"/>
          <w:b/>
          <w:sz w:val="24"/>
          <w:szCs w:val="24"/>
        </w:rPr>
        <w:t>II</w:t>
      </w:r>
      <w:r>
        <w:rPr>
          <w:rFonts w:ascii="Times New Roman" w:eastAsia="Times New Roman" w:hAnsi="Times New Roman" w:cs="Times New Roman"/>
          <w:sz w:val="24"/>
          <w:szCs w:val="24"/>
        </w:rPr>
        <w:t>] This new franchise system led to bottling franchises being established outside the United States. [</w:t>
      </w:r>
      <w:r>
        <w:rPr>
          <w:rFonts w:ascii="Times New Roman" w:eastAsia="Times New Roman" w:hAnsi="Times New Roman" w:cs="Times New Roman"/>
          <w:b/>
          <w:sz w:val="24"/>
          <w:szCs w:val="24"/>
        </w:rPr>
        <w:t>III</w:t>
      </w:r>
      <w:r>
        <w:rPr>
          <w:rFonts w:ascii="Times New Roman" w:eastAsia="Times New Roman" w:hAnsi="Times New Roman" w:cs="Times New Roman"/>
          <w:sz w:val="24"/>
          <w:szCs w:val="24"/>
        </w:rPr>
        <w:t>] In 1906, Cuba became the first country to hold a Coca-Cola franchise, followed by Canada, Panama and Puerto Rico. [</w:t>
      </w:r>
      <w:r>
        <w:rPr>
          <w:rFonts w:ascii="Times New Roman" w:eastAsia="Times New Roman" w:hAnsi="Times New Roman" w:cs="Times New Roman"/>
          <w:b/>
          <w:sz w:val="24"/>
          <w:szCs w:val="24"/>
        </w:rPr>
        <w:t>IV</w:t>
      </w:r>
      <w:r>
        <w:rPr>
          <w:rFonts w:ascii="Times New Roman" w:eastAsia="Times New Roman" w:hAnsi="Times New Roman" w:cs="Times New Roman"/>
          <w:sz w:val="24"/>
          <w:szCs w:val="24"/>
        </w:rPr>
        <w:t>] By the 1920s, Coca-C</w:t>
      </w:r>
      <w:r>
        <w:rPr>
          <w:rFonts w:ascii="Times New Roman" w:eastAsia="Times New Roman" w:hAnsi="Times New Roman" w:cs="Times New Roman"/>
          <w:sz w:val="24"/>
          <w:szCs w:val="24"/>
        </w:rPr>
        <w:t xml:space="preserve">ola had established a presence in Europe, Asia and South America to become one of the first truly global brands. </w:t>
      </w:r>
    </w:p>
    <w:p w14:paraId="64EC20DD" w14:textId="77777777" w:rsidR="00BE7CD5" w:rsidRDefault="00F44E05">
      <w:pPr>
        <w:shd w:val="clear" w:color="auto" w:fill="FFFFFF"/>
        <w:spacing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Nevertheless, the company faced challenges in certain regions due to political and cultural differences. During World War II, for instance, Co</w:t>
      </w:r>
      <w:r>
        <w:rPr>
          <w:rFonts w:ascii="Times New Roman" w:eastAsia="Times New Roman" w:hAnsi="Times New Roman" w:cs="Times New Roman"/>
          <w:sz w:val="24"/>
          <w:szCs w:val="24"/>
        </w:rPr>
        <w:t>ca-Cola's German operations were cut off from the parent company in the United States. Max Keith, the head of Coca-Cola's German branch, devised a new drink using available ingredients, which became known as Fanta. This innovation ensured the survival of C</w:t>
      </w:r>
      <w:r>
        <w:rPr>
          <w:rFonts w:ascii="Times New Roman" w:eastAsia="Times New Roman" w:hAnsi="Times New Roman" w:cs="Times New Roman"/>
          <w:sz w:val="24"/>
          <w:szCs w:val="24"/>
        </w:rPr>
        <w:t xml:space="preserve">oca-Cola in Germany during the war and led to the creation of another successful drinks line. </w:t>
      </w:r>
    </w:p>
    <w:p w14:paraId="51B5B532" w14:textId="77777777" w:rsidR="00BE7CD5" w:rsidRDefault="00F44E05">
      <w:pPr>
        <w:shd w:val="clear" w:color="auto" w:fill="FFFFFF"/>
        <w:spacing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 the years, the Coca-Cola Company expanded its product portfolio to cater to evolving consumer preferences. In 1960, the company introduced Sprite, a lemon- </w:t>
      </w:r>
      <w:r>
        <w:rPr>
          <w:rFonts w:ascii="Times New Roman" w:eastAsia="Times New Roman" w:hAnsi="Times New Roman" w:cs="Times New Roman"/>
          <w:sz w:val="24"/>
          <w:szCs w:val="24"/>
        </w:rPr>
        <w:t xml:space="preserve">and lime-flavoured soft drink that quickly gained popularity among a younger demographic. Later, other brands like Fanta, Minute Maid and PowerAde were added to the Coca-Cola family through strategic acquisitions. </w:t>
      </w:r>
    </w:p>
    <w:p w14:paraId="42F5231E" w14:textId="77777777" w:rsidR="00BE7CD5" w:rsidRDefault="00F44E05">
      <w:pPr>
        <w:shd w:val="clear" w:color="auto" w:fill="FFFFFF"/>
        <w:spacing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1980s, Coca-Cola faced intense com</w:t>
      </w:r>
      <w:r>
        <w:rPr>
          <w:rFonts w:ascii="Times New Roman" w:eastAsia="Times New Roman" w:hAnsi="Times New Roman" w:cs="Times New Roman"/>
          <w:sz w:val="24"/>
          <w:szCs w:val="24"/>
        </w:rPr>
        <w:t>petition from rival brand PepsiCo. In response, the company launched 'New Coke', a reformulated version of its famous drink. Yet the public's strong attachment to the original taste prompted a negative reaction, leading Coca-Cola to reintroduce the classic</w:t>
      </w:r>
      <w:r>
        <w:rPr>
          <w:rFonts w:ascii="Times New Roman" w:eastAsia="Times New Roman" w:hAnsi="Times New Roman" w:cs="Times New Roman"/>
          <w:sz w:val="24"/>
          <w:szCs w:val="24"/>
        </w:rPr>
        <w:t xml:space="preserve"> formula as 'Coca-Cola Classic. This episode highlighted the power of consumer loyalty and the significance of preserving a brand's heritage.</w:t>
      </w:r>
    </w:p>
    <w:p w14:paraId="51511B93" w14:textId="77777777" w:rsidR="00BE7CD5" w:rsidRDefault="00F44E05">
      <w:pPr>
        <w:shd w:val="clear" w:color="auto" w:fill="FFFFFF"/>
        <w:spacing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Coca-Cola's impact extends beyond its drinks. The company has made substantial efforts to reduce its environmental</w:t>
      </w:r>
      <w:r>
        <w:rPr>
          <w:rFonts w:ascii="Times New Roman" w:eastAsia="Times New Roman" w:hAnsi="Times New Roman" w:cs="Times New Roman"/>
          <w:sz w:val="24"/>
          <w:szCs w:val="24"/>
        </w:rPr>
        <w:t xml:space="preserve"> footprint by focusing on water conservation, energy efficiency and recycling initiatives. It has also been actively involved in promoting sustainable sourcing of ingredients and packaging materials. </w:t>
      </w:r>
    </w:p>
    <w:p w14:paraId="2F9BC2E6" w14:textId="77777777" w:rsidR="00BE7CD5" w:rsidRDefault="00F44E05">
      <w:pPr>
        <w:shd w:val="clear" w:color="auto" w:fill="FFFFFF"/>
        <w:spacing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Coca-Cola's commitment to social responsibility has also been evident throughout its history. In the early 20 century, the company played a significant role in shaping the modern image of Santa Claus through its advertisements by portraying him as a jolly,</w:t>
      </w:r>
      <w:r>
        <w:rPr>
          <w:rFonts w:ascii="Times New Roman" w:eastAsia="Times New Roman" w:hAnsi="Times New Roman" w:cs="Times New Roman"/>
          <w:sz w:val="24"/>
          <w:szCs w:val="24"/>
        </w:rPr>
        <w:t xml:space="preserve"> red-suited figure enjoying a Coca-Cola. This iconic depiction of Santa Claus has become ingrained in popular culture. Furthermore, the company has actively engaged in charitable initiatives. The Coca-Cola Foundation, established in 1984, has contributed t</w:t>
      </w:r>
      <w:r>
        <w:rPr>
          <w:rFonts w:ascii="Times New Roman" w:eastAsia="Times New Roman" w:hAnsi="Times New Roman" w:cs="Times New Roman"/>
          <w:sz w:val="24"/>
          <w:szCs w:val="24"/>
        </w:rPr>
        <w:t xml:space="preserve">o numerous causes, including education, sustainability and community development. Through initiatives like the Sby20 programme, Coca-Cola has empowered millions of female entrepreneurs worldwide through the provision of business training and resources. </w:t>
      </w:r>
    </w:p>
    <w:p w14:paraId="0590CBFF" w14:textId="77777777" w:rsidR="00BE7CD5" w:rsidRDefault="00F44E05">
      <w:pPr>
        <w:shd w:val="clear" w:color="auto" w:fill="FFFFFF"/>
        <w:spacing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w:t>
      </w:r>
      <w:r>
        <w:rPr>
          <w:rFonts w:ascii="Times New Roman" w:eastAsia="Times New Roman" w:hAnsi="Times New Roman" w:cs="Times New Roman"/>
          <w:sz w:val="24"/>
          <w:szCs w:val="24"/>
        </w:rPr>
        <w:t xml:space="preserve"> more recent times, Coca-Cola has adapted to changing consumer preferences and market trends. Recognising the growing demand for healthier drinks options, the company has expanded its product range to include low-calorie and sugar-free alternatives. It has</w:t>
      </w:r>
      <w:r>
        <w:rPr>
          <w:rFonts w:ascii="Times New Roman" w:eastAsia="Times New Roman" w:hAnsi="Times New Roman" w:cs="Times New Roman"/>
          <w:sz w:val="24"/>
          <w:szCs w:val="24"/>
        </w:rPr>
        <w:t xml:space="preserve"> also introduced smaller portion sizes to promote moderation and launched a variety of flavoured water and tea products.</w:t>
      </w:r>
    </w:p>
    <w:p w14:paraId="1EEEB255"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76</w:t>
      </w:r>
      <w:r>
        <w:rPr>
          <w:rFonts w:ascii="Times New Roman" w:eastAsia="Times New Roman" w:hAnsi="Times New Roman" w:cs="Times New Roman"/>
          <w:sz w:val="24"/>
          <w:szCs w:val="24"/>
        </w:rPr>
        <w:t>. Why did Pemberton change Coca-Cola's formula in its early years?</w:t>
      </w:r>
    </w:p>
    <w:p w14:paraId="463C1F4D"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some people suffered from health problems after drinking it</w:t>
      </w:r>
    </w:p>
    <w:p w14:paraId="0B899E33"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because of a change to legislation affecting the drinks industry</w:t>
      </w:r>
    </w:p>
    <w:p w14:paraId="3986BA1C"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its marketing materials made fraudulent claims about it</w:t>
      </w:r>
    </w:p>
    <w:p w14:paraId="009E84C4"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American customers did not like the European ingredients</w:t>
      </w:r>
    </w:p>
    <w:p w14:paraId="5C57F658"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77</w:t>
      </w:r>
      <w:r>
        <w:rPr>
          <w:rFonts w:ascii="Times New Roman" w:eastAsia="Times New Roman" w:hAnsi="Times New Roman" w:cs="Times New Roman"/>
          <w:sz w:val="24"/>
          <w:szCs w:val="24"/>
        </w:rPr>
        <w:t xml:space="preserve">. What change in Coca-Cola's approach to business occurred under new </w:t>
      </w:r>
      <w:r>
        <w:rPr>
          <w:rFonts w:ascii="Times New Roman" w:eastAsia="Times New Roman" w:hAnsi="Times New Roman" w:cs="Times New Roman"/>
          <w:sz w:val="24"/>
          <w:szCs w:val="24"/>
        </w:rPr>
        <w:t>leadership?</w:t>
      </w:r>
    </w:p>
    <w:p w14:paraId="35926F14"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It gave away all of its beverages for free for a limited period of time.</w:t>
      </w:r>
    </w:p>
    <w:p w14:paraId="4DBC20CA"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It introduced a new bottle for its beverage which had an iconic shape.</w:t>
      </w:r>
    </w:p>
    <w:p w14:paraId="4542CD02"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It streamlined its production processes to increase its productivity.</w:t>
      </w:r>
    </w:p>
    <w:p w14:paraId="2EBFA796"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It transmitted mes</w:t>
      </w:r>
      <w:r>
        <w:rPr>
          <w:rFonts w:ascii="Times New Roman" w:eastAsia="Times New Roman" w:hAnsi="Times New Roman" w:cs="Times New Roman"/>
          <w:sz w:val="24"/>
          <w:szCs w:val="24"/>
        </w:rPr>
        <w:t>sages about its products to the public more proactively.</w:t>
      </w:r>
    </w:p>
    <w:p w14:paraId="098CE183"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78</w:t>
      </w:r>
      <w:r>
        <w:rPr>
          <w:rFonts w:ascii="Times New Roman" w:eastAsia="Times New Roman" w:hAnsi="Times New Roman" w:cs="Times New Roman"/>
          <w:sz w:val="24"/>
          <w:szCs w:val="24"/>
        </w:rPr>
        <w:t>. What played a decisive role in helping Coca-Cola establish a wider presence?</w:t>
      </w:r>
    </w:p>
    <w:p w14:paraId="7CB42505"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allowing external companies to pay for the right to package and sell its drink</w:t>
      </w:r>
    </w:p>
    <w:p w14:paraId="25FD2721"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taking the decision to put Coca-C</w:t>
      </w:r>
      <w:r>
        <w:rPr>
          <w:rFonts w:ascii="Times New Roman" w:eastAsia="Times New Roman" w:hAnsi="Times New Roman" w:cs="Times New Roman"/>
          <w:sz w:val="24"/>
          <w:szCs w:val="24"/>
        </w:rPr>
        <w:t>ola on sale at retail outlets all over the world</w:t>
      </w:r>
    </w:p>
    <w:p w14:paraId="7BD2EFA2"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the removal of trade barriers between North America and neighbouring countries</w:t>
      </w:r>
    </w:p>
    <w:p w14:paraId="6640011A"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offering concessions to manufacturers in the Caribbean and Central America</w:t>
      </w:r>
    </w:p>
    <w:p w14:paraId="407727F9"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79</w:t>
      </w:r>
      <w:r>
        <w:rPr>
          <w:rFonts w:ascii="Times New Roman" w:eastAsia="Times New Roman" w:hAnsi="Times New Roman" w:cs="Times New Roman"/>
          <w:sz w:val="24"/>
          <w:szCs w:val="24"/>
        </w:rPr>
        <w:t>. What was the product of communication probl</w:t>
      </w:r>
      <w:r>
        <w:rPr>
          <w:rFonts w:ascii="Times New Roman" w:eastAsia="Times New Roman" w:hAnsi="Times New Roman" w:cs="Times New Roman"/>
          <w:sz w:val="24"/>
          <w:szCs w:val="24"/>
        </w:rPr>
        <w:t>ems between branches of the company during World War II?</w:t>
      </w:r>
    </w:p>
    <w:p w14:paraId="36455A04"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an upgrading of the quality of its drinks</w:t>
      </w:r>
    </w:p>
    <w:p w14:paraId="1D9B2E23"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an expansion of their product range</w:t>
      </w:r>
    </w:p>
    <w:p w14:paraId="6545B0A8"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the establishment of European and North American divisions</w:t>
      </w:r>
    </w:p>
    <w:p w14:paraId="3D9702DC"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innovations in technology</w:t>
      </w:r>
    </w:p>
    <w:p w14:paraId="655585FD"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80</w:t>
      </w:r>
      <w:r>
        <w:rPr>
          <w:rFonts w:ascii="Times New Roman" w:eastAsia="Times New Roman" w:hAnsi="Times New Roman" w:cs="Times New Roman"/>
          <w:sz w:val="24"/>
          <w:szCs w:val="24"/>
        </w:rPr>
        <w:t>. What lesson did Coca</w:t>
      </w:r>
      <w:r>
        <w:rPr>
          <w:rFonts w:ascii="Times New Roman" w:eastAsia="Times New Roman" w:hAnsi="Times New Roman" w:cs="Times New Roman"/>
          <w:sz w:val="24"/>
          <w:szCs w:val="24"/>
        </w:rPr>
        <w:t>-Cola learn from introducing a new drink in the late 20th Century?</w:t>
      </w:r>
    </w:p>
    <w:p w14:paraId="1D023379"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it shouldn't be too bound by its history of constantly innovating</w:t>
      </w:r>
    </w:p>
    <w:p w14:paraId="787D6665"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it should not try to recreate its competitors' flavours</w:t>
      </w:r>
    </w:p>
    <w:p w14:paraId="7DCE2ECB"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it didn't need to try so hard to compete with rival drinks</w:t>
      </w:r>
      <w:r>
        <w:rPr>
          <w:rFonts w:ascii="Times New Roman" w:eastAsia="Times New Roman" w:hAnsi="Times New Roman" w:cs="Times New Roman"/>
          <w:sz w:val="24"/>
          <w:szCs w:val="24"/>
        </w:rPr>
        <w:t xml:space="preserve"> manufacturers</w:t>
      </w:r>
    </w:p>
    <w:p w14:paraId="69E6168F"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its customers appreciate the unique taste of the brand's drinks</w:t>
      </w:r>
    </w:p>
    <w:p w14:paraId="3AFC4CAF"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81</w:t>
      </w:r>
      <w:r>
        <w:rPr>
          <w:rFonts w:ascii="Times New Roman" w:eastAsia="Times New Roman" w:hAnsi="Times New Roman" w:cs="Times New Roman"/>
          <w:sz w:val="24"/>
          <w:szCs w:val="24"/>
        </w:rPr>
        <w:t>. What recent change has Coca-Cola made in response to changing consumer preferences?</w:t>
      </w:r>
    </w:p>
    <w:p w14:paraId="7C169C27"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it has become involved in endeavours to promote greater equality</w:t>
      </w:r>
    </w:p>
    <w:p w14:paraId="0A71886C"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it pays closer </w:t>
      </w:r>
      <w:r>
        <w:rPr>
          <w:rFonts w:ascii="Times New Roman" w:eastAsia="Times New Roman" w:hAnsi="Times New Roman" w:cs="Times New Roman"/>
          <w:sz w:val="24"/>
          <w:szCs w:val="24"/>
        </w:rPr>
        <w:t>attention to the nutritional value of its beverages</w:t>
      </w:r>
    </w:p>
    <w:p w14:paraId="408B3B46"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it has sought to position itself with key cultural events such as Christmas</w:t>
      </w:r>
    </w:p>
    <w:p w14:paraId="386DD46E"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it has reduced the number of drinks that it produces</w:t>
      </w:r>
    </w:p>
    <w:p w14:paraId="687B5E4B"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82</w:t>
      </w:r>
      <w:r>
        <w:rPr>
          <w:rFonts w:ascii="Times New Roman" w:eastAsia="Times New Roman" w:hAnsi="Times New Roman" w:cs="Times New Roman"/>
          <w:sz w:val="24"/>
          <w:szCs w:val="24"/>
        </w:rPr>
        <w:t xml:space="preserve">. The author mentions Coca-Cola's introduction of the curved glass </w:t>
      </w:r>
      <w:r>
        <w:rPr>
          <w:rFonts w:ascii="Times New Roman" w:eastAsia="Times New Roman" w:hAnsi="Times New Roman" w:cs="Times New Roman"/>
          <w:sz w:val="24"/>
          <w:szCs w:val="24"/>
        </w:rPr>
        <w:t>bottle in 1915 most likely in order to ____________</w:t>
      </w:r>
    </w:p>
    <w:p w14:paraId="596A3103" w14:textId="77777777" w:rsidR="00D603A9" w:rsidRDefault="00F44E05">
      <w:pPr>
        <w:shd w:val="clear" w:color="auto" w:fill="FFFFFF"/>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illustrate how the design of the bottle increased production efficiency</w:t>
      </w:r>
    </w:p>
    <w:p w14:paraId="0E36D682" w14:textId="77777777" w:rsidR="00D603A9" w:rsidRDefault="00F44E05">
      <w:pPr>
        <w:shd w:val="clear" w:color="auto" w:fill="FFFFFF"/>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show the company’s efforts to protect its brand identity</w:t>
      </w:r>
    </w:p>
    <w:p w14:paraId="701DEBE8" w14:textId="77777777" w:rsidR="00D603A9" w:rsidRDefault="00F44E05">
      <w:pPr>
        <w:shd w:val="clear" w:color="auto" w:fill="FFFFFF"/>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explain why Coca-Cola’s competitors struggled in the early 20th </w:t>
      </w:r>
      <w:r>
        <w:rPr>
          <w:rFonts w:ascii="Times New Roman" w:eastAsia="Times New Roman" w:hAnsi="Times New Roman" w:cs="Times New Roman"/>
          <w:sz w:val="24"/>
          <w:szCs w:val="24"/>
        </w:rPr>
        <w:t>century</w:t>
      </w:r>
    </w:p>
    <w:p w14:paraId="5FDD5762" w14:textId="46F02954"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compare different marketing strategies used in the soft drink industry</w:t>
      </w:r>
    </w:p>
    <w:p w14:paraId="496E3945"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83</w:t>
      </w:r>
      <w:r>
        <w:rPr>
          <w:rFonts w:ascii="Times New Roman" w:eastAsia="Times New Roman" w:hAnsi="Times New Roman" w:cs="Times New Roman"/>
          <w:sz w:val="24"/>
          <w:szCs w:val="24"/>
        </w:rPr>
        <w:t>. Which of the following best indicates where the sentence below could be inserted into the passage?</w:t>
      </w:r>
    </w:p>
    <w:p w14:paraId="2497F0C6" w14:textId="77777777" w:rsidR="00BE7CD5" w:rsidRDefault="00F44E05">
      <w:pPr>
        <w:shd w:val="clear" w:color="auto" w:fill="FFFFFF"/>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"This move was a key factor in enabling the brand to reach consumers ac</w:t>
      </w:r>
      <w:r>
        <w:rPr>
          <w:rFonts w:ascii="Times New Roman" w:eastAsia="Times New Roman" w:hAnsi="Times New Roman" w:cs="Times New Roman"/>
          <w:b/>
          <w:i/>
          <w:sz w:val="24"/>
          <w:szCs w:val="24"/>
        </w:rPr>
        <w:t>ross different regions and solidify its global presence."</w:t>
      </w:r>
    </w:p>
    <w:p w14:paraId="73FC9433"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w:t>
      </w:r>
      <w:r>
        <w:rPr>
          <w:rFonts w:ascii="Times New Roman" w:eastAsia="Times New Roman" w:hAnsi="Times New Roman" w:cs="Times New Roman"/>
          <w:b/>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w:t>
      </w:r>
      <w:r>
        <w:rPr>
          <w:rFonts w:ascii="Times New Roman" w:eastAsia="Times New Roman" w:hAnsi="Times New Roman" w:cs="Times New Roman"/>
          <w:b/>
          <w:sz w:val="24"/>
          <w:szCs w:val="24"/>
        </w:rPr>
        <w:t>II</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w:t>
      </w:r>
      <w:r>
        <w:rPr>
          <w:rFonts w:ascii="Times New Roman" w:eastAsia="Times New Roman" w:hAnsi="Times New Roman" w:cs="Times New Roman"/>
          <w:b/>
          <w:sz w:val="24"/>
          <w:szCs w:val="24"/>
        </w:rPr>
        <w:t>III</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w:t>
      </w:r>
      <w:r>
        <w:rPr>
          <w:rFonts w:ascii="Times New Roman" w:eastAsia="Times New Roman" w:hAnsi="Times New Roman" w:cs="Times New Roman"/>
          <w:b/>
          <w:sz w:val="24"/>
          <w:szCs w:val="24"/>
        </w:rPr>
        <w:t>IV</w:t>
      </w:r>
      <w:r>
        <w:rPr>
          <w:rFonts w:ascii="Times New Roman" w:eastAsia="Times New Roman" w:hAnsi="Times New Roman" w:cs="Times New Roman"/>
          <w:sz w:val="24"/>
          <w:szCs w:val="24"/>
        </w:rPr>
        <w:t>]</w:t>
      </w:r>
    </w:p>
    <w:p w14:paraId="3BCE522D"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84</w:t>
      </w:r>
      <w:r>
        <w:rPr>
          <w:rFonts w:ascii="Times New Roman" w:eastAsia="Times New Roman" w:hAnsi="Times New Roman" w:cs="Times New Roman"/>
          <w:sz w:val="24"/>
          <w:szCs w:val="24"/>
        </w:rPr>
        <w:t>. Why does the author mention Max Keith’s creation of Fanta in paragraph 5?</w:t>
      </w:r>
    </w:p>
    <w:p w14:paraId="518E1893" w14:textId="77777777" w:rsidR="00D603A9" w:rsidRDefault="00F44E05">
      <w:pPr>
        <w:shd w:val="clear" w:color="auto" w:fill="FFFFFF"/>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To explain why Coca-Cola stopped operations during the war</w:t>
      </w:r>
    </w:p>
    <w:p w14:paraId="3E400E62" w14:textId="77777777" w:rsidR="00D603A9" w:rsidRDefault="00F44E05">
      <w:pPr>
        <w:shd w:val="clear" w:color="auto" w:fill="FFFFFF"/>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To highlight a k</w:t>
      </w:r>
      <w:r>
        <w:rPr>
          <w:rFonts w:ascii="Times New Roman" w:eastAsia="Times New Roman" w:hAnsi="Times New Roman" w:cs="Times New Roman"/>
          <w:sz w:val="24"/>
          <w:szCs w:val="24"/>
        </w:rPr>
        <w:t>ey innovation that emerged from a challenge</w:t>
      </w:r>
    </w:p>
    <w:p w14:paraId="38924F05" w14:textId="77777777" w:rsidR="00D603A9" w:rsidRDefault="00F44E05">
      <w:pPr>
        <w:shd w:val="clear" w:color="auto" w:fill="FFFFFF"/>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To compare German and American marketing strategies</w:t>
      </w:r>
    </w:p>
    <w:p w14:paraId="753366AE" w14:textId="53BD7DAD"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To show that Coca-Cola had always intended to expand its product line</w:t>
      </w:r>
    </w:p>
    <w:p w14:paraId="4FF71559"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85</w:t>
      </w:r>
      <w:r>
        <w:rPr>
          <w:rFonts w:ascii="Times New Roman" w:eastAsia="Times New Roman" w:hAnsi="Times New Roman" w:cs="Times New Roman"/>
          <w:sz w:val="24"/>
          <w:szCs w:val="24"/>
        </w:rPr>
        <w:t>. What can be inferred from paragraph 7?</w:t>
      </w:r>
    </w:p>
    <w:p w14:paraId="070BAB13" w14:textId="77777777" w:rsidR="00D603A9" w:rsidRDefault="00F44E05">
      <w:pPr>
        <w:shd w:val="clear" w:color="auto" w:fill="FFFFFF"/>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Coca-Cola has remained unchanged since</w:t>
      </w:r>
      <w:r>
        <w:rPr>
          <w:rFonts w:ascii="Times New Roman" w:eastAsia="Times New Roman" w:hAnsi="Times New Roman" w:cs="Times New Roman"/>
          <w:sz w:val="24"/>
          <w:szCs w:val="24"/>
        </w:rPr>
        <w:t xml:space="preserve"> it was first created.</w:t>
      </w:r>
    </w:p>
    <w:p w14:paraId="492C3B59" w14:textId="77777777" w:rsidR="00D603A9" w:rsidRDefault="00F44E05">
      <w:pPr>
        <w:shd w:val="clear" w:color="auto" w:fill="FFFFFF"/>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The company’s product diversification was solely driven by health concerns.</w:t>
      </w:r>
    </w:p>
    <w:p w14:paraId="5E08ED07" w14:textId="77777777" w:rsidR="00D603A9" w:rsidRDefault="00F44E05">
      <w:pPr>
        <w:shd w:val="clear" w:color="auto" w:fill="FFFFFF"/>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Strategic acquisitions played a role in expanding Coca-Cola’s offerings.</w:t>
      </w:r>
    </w:p>
    <w:p w14:paraId="54FAE626" w14:textId="3EC2BEB6"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Fanta and Sprite were invented before Coca-Cola became a global brand.</w:t>
      </w:r>
    </w:p>
    <w:p w14:paraId="440815CE" w14:textId="77777777" w:rsidR="00BE7CD5" w:rsidRDefault="00BE7CD5">
      <w:pPr>
        <w:shd w:val="clear" w:color="auto" w:fill="FFFFFF"/>
        <w:jc w:val="both"/>
        <w:rPr>
          <w:rFonts w:ascii="Roboto" w:eastAsia="Roboto" w:hAnsi="Roboto" w:cs="Roboto"/>
          <w:sz w:val="21"/>
          <w:szCs w:val="21"/>
        </w:rPr>
      </w:pPr>
    </w:p>
    <w:tbl>
      <w:tblPr>
        <w:tblStyle w:val="af7"/>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
        <w:gridCol w:w="903"/>
        <w:gridCol w:w="903"/>
        <w:gridCol w:w="903"/>
        <w:gridCol w:w="903"/>
        <w:gridCol w:w="903"/>
        <w:gridCol w:w="903"/>
        <w:gridCol w:w="903"/>
        <w:gridCol w:w="903"/>
        <w:gridCol w:w="903"/>
      </w:tblGrid>
      <w:tr w:rsidR="00BE7CD5" w14:paraId="1581CB4E" w14:textId="77777777">
        <w:tc>
          <w:tcPr>
            <w:tcW w:w="902" w:type="dxa"/>
            <w:shd w:val="clear" w:color="auto" w:fill="auto"/>
            <w:tcMar>
              <w:top w:w="100" w:type="dxa"/>
              <w:left w:w="100" w:type="dxa"/>
              <w:bottom w:w="100" w:type="dxa"/>
              <w:right w:w="100" w:type="dxa"/>
            </w:tcMar>
          </w:tcPr>
          <w:p w14:paraId="05396A3D"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902" w:type="dxa"/>
            <w:shd w:val="clear" w:color="auto" w:fill="auto"/>
            <w:tcMar>
              <w:top w:w="100" w:type="dxa"/>
              <w:left w:w="100" w:type="dxa"/>
              <w:bottom w:w="100" w:type="dxa"/>
              <w:right w:w="100" w:type="dxa"/>
            </w:tcMar>
          </w:tcPr>
          <w:p w14:paraId="06AD56F1"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c>
          <w:tcPr>
            <w:tcW w:w="902" w:type="dxa"/>
            <w:shd w:val="clear" w:color="auto" w:fill="auto"/>
            <w:tcMar>
              <w:top w:w="100" w:type="dxa"/>
              <w:left w:w="100" w:type="dxa"/>
              <w:bottom w:w="100" w:type="dxa"/>
              <w:right w:w="100" w:type="dxa"/>
            </w:tcMar>
          </w:tcPr>
          <w:p w14:paraId="42ED188B"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902" w:type="dxa"/>
            <w:shd w:val="clear" w:color="auto" w:fill="auto"/>
            <w:tcMar>
              <w:top w:w="100" w:type="dxa"/>
              <w:left w:w="100" w:type="dxa"/>
              <w:bottom w:w="100" w:type="dxa"/>
              <w:right w:w="100" w:type="dxa"/>
            </w:tcMar>
          </w:tcPr>
          <w:p w14:paraId="1CD360CB"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c>
          <w:tcPr>
            <w:tcW w:w="902" w:type="dxa"/>
            <w:shd w:val="clear" w:color="auto" w:fill="auto"/>
            <w:tcMar>
              <w:top w:w="100" w:type="dxa"/>
              <w:left w:w="100" w:type="dxa"/>
              <w:bottom w:w="100" w:type="dxa"/>
              <w:right w:w="100" w:type="dxa"/>
            </w:tcMar>
          </w:tcPr>
          <w:p w14:paraId="74350C7B"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902" w:type="dxa"/>
            <w:shd w:val="clear" w:color="auto" w:fill="auto"/>
            <w:tcMar>
              <w:top w:w="100" w:type="dxa"/>
              <w:left w:w="100" w:type="dxa"/>
              <w:bottom w:w="100" w:type="dxa"/>
              <w:right w:w="100" w:type="dxa"/>
            </w:tcMar>
          </w:tcPr>
          <w:p w14:paraId="322CC87D"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c>
          <w:tcPr>
            <w:tcW w:w="902" w:type="dxa"/>
            <w:shd w:val="clear" w:color="auto" w:fill="auto"/>
            <w:tcMar>
              <w:top w:w="100" w:type="dxa"/>
              <w:left w:w="100" w:type="dxa"/>
              <w:bottom w:w="100" w:type="dxa"/>
              <w:right w:w="100" w:type="dxa"/>
            </w:tcMar>
          </w:tcPr>
          <w:p w14:paraId="7B143C59"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tc>
        <w:tc>
          <w:tcPr>
            <w:tcW w:w="902" w:type="dxa"/>
            <w:shd w:val="clear" w:color="auto" w:fill="auto"/>
            <w:tcMar>
              <w:top w:w="100" w:type="dxa"/>
              <w:left w:w="100" w:type="dxa"/>
              <w:bottom w:w="100" w:type="dxa"/>
              <w:right w:w="100" w:type="dxa"/>
            </w:tcMar>
          </w:tcPr>
          <w:p w14:paraId="525C1379"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902" w:type="dxa"/>
            <w:shd w:val="clear" w:color="auto" w:fill="auto"/>
            <w:tcMar>
              <w:top w:w="100" w:type="dxa"/>
              <w:left w:w="100" w:type="dxa"/>
              <w:bottom w:w="100" w:type="dxa"/>
              <w:right w:w="100" w:type="dxa"/>
            </w:tcMar>
          </w:tcPr>
          <w:p w14:paraId="3163ED96"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c>
          <w:tcPr>
            <w:tcW w:w="902" w:type="dxa"/>
            <w:shd w:val="clear" w:color="auto" w:fill="auto"/>
            <w:tcMar>
              <w:top w:w="100" w:type="dxa"/>
              <w:left w:w="100" w:type="dxa"/>
              <w:bottom w:w="100" w:type="dxa"/>
              <w:right w:w="100" w:type="dxa"/>
            </w:tcMar>
          </w:tcPr>
          <w:p w14:paraId="619E6B28"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r>
    </w:tbl>
    <w:p w14:paraId="78EBA804" w14:textId="77777777" w:rsidR="00BE7CD5" w:rsidRDefault="00BE7CD5">
      <w:pPr>
        <w:shd w:val="clear" w:color="auto" w:fill="FFFFFF"/>
        <w:jc w:val="both"/>
        <w:rPr>
          <w:rFonts w:ascii="Roboto" w:eastAsia="Roboto" w:hAnsi="Roboto" w:cs="Roboto"/>
          <w:sz w:val="21"/>
          <w:szCs w:val="21"/>
        </w:rPr>
      </w:pPr>
    </w:p>
    <w:p w14:paraId="0399A15C"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Part 5</w:t>
      </w:r>
      <w:r>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For question 86 - 95, read the following passage and choose from the sections (A - E). The sections may be selected more than once. Write the letter A, B,C, D or E in the corresponding numbered boxes provided.</w:t>
      </w:r>
      <w:r>
        <w:rPr>
          <w:rFonts w:ascii="Times New Roman" w:eastAsia="Times New Roman" w:hAnsi="Times New Roman" w:cs="Times New Roman"/>
          <w:sz w:val="24"/>
          <w:szCs w:val="24"/>
        </w:rPr>
        <w:t xml:space="preserve"> </w:t>
      </w:r>
    </w:p>
    <w:p w14:paraId="37CFFC4C" w14:textId="77777777" w:rsidR="00BE7CD5" w:rsidRDefault="00F44E05">
      <w:pPr>
        <w:shd w:val="clear" w:color="auto" w:fill="FFFFFF"/>
        <w:spacing w:after="6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Are we reaching the limits of innovation? </w:t>
      </w:r>
    </w:p>
    <w:p w14:paraId="410EBA17" w14:textId="77777777" w:rsidR="00BE7CD5" w:rsidRDefault="00F44E05">
      <w:pPr>
        <w:shd w:val="clear" w:color="auto" w:fill="FFFFFF"/>
        <w:spacing w:after="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Were there far fewer undiscovered ideas out there than in our more primitive past, how would people know? This is not an idle question; decoding the mysteries of nature, from atmospheric pressure to </w:t>
      </w:r>
      <w:r>
        <w:rPr>
          <w:rFonts w:ascii="Times New Roman" w:eastAsia="Times New Roman" w:hAnsi="Times New Roman" w:cs="Times New Roman"/>
          <w:sz w:val="24"/>
          <w:szCs w:val="24"/>
        </w:rPr>
        <w:lastRenderedPageBreak/>
        <w:t>electrici</w:t>
      </w:r>
      <w:r>
        <w:rPr>
          <w:rFonts w:ascii="Times New Roman" w:eastAsia="Times New Roman" w:hAnsi="Times New Roman" w:cs="Times New Roman"/>
          <w:sz w:val="24"/>
          <w:szCs w:val="24"/>
        </w:rPr>
        <w:t xml:space="preserve">ty to DNA, allowed people to bend the natural world to their will, and to grow richer in the process. A dwindling stock of discoverable insights in the pipeline would mean correspondingly less scope for progress in the future - a dismal prospect. And some </w:t>
      </w:r>
      <w:r>
        <w:rPr>
          <w:rFonts w:ascii="Times New Roman" w:eastAsia="Times New Roman" w:hAnsi="Times New Roman" w:cs="Times New Roman"/>
          <w:sz w:val="24"/>
          <w:szCs w:val="24"/>
        </w:rPr>
        <w:t>signs suggest that the well of our imagination is about to run dry. Though ever more researchers are digging for insights, according to new research, the flow of new ideas is flagging.</w:t>
      </w:r>
    </w:p>
    <w:p w14:paraId="6D05CCF5" w14:textId="77777777" w:rsidR="00BE7CD5" w:rsidRDefault="00F44E05">
      <w:pPr>
        <w:shd w:val="clear" w:color="auto" w:fill="FFFFFF"/>
        <w:spacing w:before="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But is it? A recent paper by Nicholas Bloom, Charles Jones and Micha</w:t>
      </w:r>
      <w:r>
        <w:rPr>
          <w:rFonts w:ascii="Times New Roman" w:eastAsia="Times New Roman" w:hAnsi="Times New Roman" w:cs="Times New Roman"/>
          <w:sz w:val="24"/>
          <w:szCs w:val="24"/>
        </w:rPr>
        <w:t xml:space="preserve">el Webb of Stanford University, and John Van Reenen of the Massachusetts Institute of Technology provides relevant evidence. Though striking an agnostic position as to whether humanity has used up all its eureka moments, they nonetheless conclude that new </w:t>
      </w:r>
      <w:r>
        <w:rPr>
          <w:rFonts w:ascii="Times New Roman" w:eastAsia="Times New Roman" w:hAnsi="Times New Roman" w:cs="Times New Roman"/>
          <w:sz w:val="24"/>
          <w:szCs w:val="24"/>
        </w:rPr>
        <w:t>ideas are getting more expensive to find. The authors consider four different case studies, within which they compare research 'inputs' (such as the money spent on researchers and lab equipment) and outputs. For instance, the number of transistors that can</w:t>
      </w:r>
      <w:r>
        <w:rPr>
          <w:rFonts w:ascii="Times New Roman" w:eastAsia="Times New Roman" w:hAnsi="Times New Roman" w:cs="Times New Roman"/>
          <w:sz w:val="24"/>
          <w:szCs w:val="24"/>
        </w:rPr>
        <w:t xml:space="preserve"> be squeezed onto a microchip has doubled with reassuring regularity for half a century, every two years or so - a phenomenon known as Moore's Law (after Gordon Moore, a founder of Intel). But companies have run up against a vexing problem: to continue ach</w:t>
      </w:r>
      <w:r>
        <w:rPr>
          <w:rFonts w:ascii="Times New Roman" w:eastAsia="Times New Roman" w:hAnsi="Times New Roman" w:cs="Times New Roman"/>
          <w:sz w:val="24"/>
          <w:szCs w:val="24"/>
        </w:rPr>
        <w:t>ieving this success, they have to pour more and more resources into the effort over time. The research productivity of each scientist participating in the battle to cram in transistors has correspondingly tumbled.</w:t>
      </w:r>
    </w:p>
    <w:p w14:paraId="1294D395" w14:textId="77777777" w:rsidR="00BE7CD5" w:rsidRDefault="00F44E05">
      <w:pPr>
        <w:shd w:val="clear" w:color="auto" w:fill="FFFFFF"/>
        <w:spacing w:before="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Analysing the supply side of the innova</w:t>
      </w:r>
      <w:r>
        <w:rPr>
          <w:rFonts w:ascii="Times New Roman" w:eastAsia="Times New Roman" w:hAnsi="Times New Roman" w:cs="Times New Roman"/>
          <w:sz w:val="24"/>
          <w:szCs w:val="24"/>
        </w:rPr>
        <w:t xml:space="preserve">tion equation in isolation can also be misleading. The demand for new ideas, and, correspondingly, the incentive to tackle difficult questions, also matters. In his analysis of the Industrial Revolution, Robert Allen, then an economic historian at Oxford, </w:t>
      </w:r>
      <w:r>
        <w:rPr>
          <w:rFonts w:ascii="Times New Roman" w:eastAsia="Times New Roman" w:hAnsi="Times New Roman" w:cs="Times New Roman"/>
          <w:sz w:val="24"/>
          <w:szCs w:val="24"/>
        </w:rPr>
        <w:t>sought to explain why it started in Britain rather than anywhere else. Supply-side factors, such as improved literacy and stronger property rights, certainly played a part. But it was the demand for labour-saving innovation, prompted by Britain's relativel</w:t>
      </w:r>
      <w:r>
        <w:rPr>
          <w:rFonts w:ascii="Times New Roman" w:eastAsia="Times New Roman" w:hAnsi="Times New Roman" w:cs="Times New Roman"/>
          <w:sz w:val="24"/>
          <w:szCs w:val="24"/>
        </w:rPr>
        <w:t>y high wages at the time, which gave tinkerers a strong incentive to develop and hone the steam engine and its applications.</w:t>
      </w:r>
    </w:p>
    <w:p w14:paraId="7285C947" w14:textId="77777777" w:rsidR="00BE7CD5" w:rsidRDefault="00F44E05">
      <w:pPr>
        <w:shd w:val="clear" w:color="auto" w:fill="FFFFFF"/>
        <w:spacing w:before="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Researchers are often like the man searching for his keys under the streetlight, because that is where the light is. Until some </w:t>
      </w:r>
      <w:r>
        <w:rPr>
          <w:rFonts w:ascii="Times New Roman" w:eastAsia="Times New Roman" w:hAnsi="Times New Roman" w:cs="Times New Roman"/>
          <w:sz w:val="24"/>
          <w:szCs w:val="24"/>
        </w:rPr>
        <w:t>pressure is applied to encourage him to look elsewhere, the search will often prove fruitless. It is easy to see why firms might take a lackadaisical approach to some research questions. Disappointing wage growth across advanced economies is a deterrent to</w:t>
      </w:r>
      <w:r>
        <w:rPr>
          <w:rFonts w:ascii="Times New Roman" w:eastAsia="Times New Roman" w:hAnsi="Times New Roman" w:cs="Times New Roman"/>
          <w:sz w:val="24"/>
          <w:szCs w:val="24"/>
        </w:rPr>
        <w:t xml:space="preserve"> the invention and use of labour-saving innovations. Persistently high rates of profit give big firms plenty of money to plough into fancy research labs, but also suggest that the competitive pressures which might prompt them to exploit the resulting disco</w:t>
      </w:r>
      <w:r>
        <w:rPr>
          <w:rFonts w:ascii="Times New Roman" w:eastAsia="Times New Roman" w:hAnsi="Times New Roman" w:cs="Times New Roman"/>
          <w:sz w:val="24"/>
          <w:szCs w:val="24"/>
        </w:rPr>
        <w:t>veries are weak.</w:t>
      </w:r>
    </w:p>
    <w:p w14:paraId="118793F2" w14:textId="77777777" w:rsidR="00BE7CD5" w:rsidRDefault="00F44E05">
      <w:pPr>
        <w:shd w:val="clear" w:color="auto" w:fill="FFFFFF"/>
        <w:spacing w:before="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w:t>
      </w:r>
      <w:r>
        <w:rPr>
          <w:rFonts w:ascii="Times New Roman" w:eastAsia="Times New Roman" w:hAnsi="Times New Roman" w:cs="Times New Roman"/>
          <w:sz w:val="24"/>
          <w:szCs w:val="24"/>
        </w:rPr>
        <w:t>. Despair is premature, however. The effort to find new, growth-boosting ideas is not necessarily hopeless, just complicated. Whether herding more researchers into the laboratory raises growth might depend on how intensively the resulting</w:t>
      </w:r>
      <w:r>
        <w:rPr>
          <w:rFonts w:ascii="Times New Roman" w:eastAsia="Times New Roman" w:hAnsi="Times New Roman" w:cs="Times New Roman"/>
          <w:sz w:val="24"/>
          <w:szCs w:val="24"/>
        </w:rPr>
        <w:t xml:space="preserve"> brainstorms are used. Across the global economy, many countries have yet fully to exploit ideas already in use by firms at the cutting edge of scientific knowledge. The problem, in other words, is not that oranges are in short supply or are already squeez</w:t>
      </w:r>
      <w:r>
        <w:rPr>
          <w:rFonts w:ascii="Times New Roman" w:eastAsia="Times New Roman" w:hAnsi="Times New Roman" w:cs="Times New Roman"/>
          <w:sz w:val="24"/>
          <w:szCs w:val="24"/>
        </w:rPr>
        <w:t>ed dry, but rather that of the ten workers at the juice bar, only one has learned to do the squeezing. Investments in education and training, to expand the share of workers that can use new ideas, or in the quality of management, to improve how effectively</w:t>
      </w:r>
      <w:r>
        <w:rPr>
          <w:rFonts w:ascii="Times New Roman" w:eastAsia="Times New Roman" w:hAnsi="Times New Roman" w:cs="Times New Roman"/>
          <w:sz w:val="24"/>
          <w:szCs w:val="24"/>
        </w:rPr>
        <w:t xml:space="preserve"> ideas are applied within firms, would do wonders for growth, even if the world's scientists are idly scratching their heads.</w:t>
      </w:r>
    </w:p>
    <w:p w14:paraId="194354CD" w14:textId="77777777" w:rsidR="00BE7CD5" w:rsidRDefault="00F44E05">
      <w:pPr>
        <w:shd w:val="clear" w:color="auto" w:fill="FFFFFF"/>
        <w:spacing w:before="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w:t>
      </w:r>
      <w:r>
        <w:rPr>
          <w:rFonts w:ascii="Times New Roman" w:eastAsia="Times New Roman" w:hAnsi="Times New Roman" w:cs="Times New Roman"/>
          <w:sz w:val="24"/>
          <w:szCs w:val="24"/>
        </w:rPr>
        <w:t xml:space="preserve">. In some ways, the accumulation of knowledge can hold back progress. The more that is known, the more researchers must absorb </w:t>
      </w:r>
      <w:r>
        <w:rPr>
          <w:rFonts w:ascii="Times New Roman" w:eastAsia="Times New Roman" w:hAnsi="Times New Roman" w:cs="Times New Roman"/>
          <w:sz w:val="24"/>
          <w:szCs w:val="24"/>
        </w:rPr>
        <w:t>before they can add to the stock of human knowledge - or the more they must collaborate with other researchers to combine their areas of expertise. But the incomplete exploitation of currently available knowledge is in some way reassuring. It suggests that</w:t>
      </w:r>
      <w:r>
        <w:rPr>
          <w:rFonts w:ascii="Times New Roman" w:eastAsia="Times New Roman" w:hAnsi="Times New Roman" w:cs="Times New Roman"/>
          <w:sz w:val="24"/>
          <w:szCs w:val="24"/>
        </w:rPr>
        <w:t xml:space="preserve"> people are underperforming relative to their potential: both in how they use available ideas and in how they uncover new ones.</w:t>
      </w:r>
    </w:p>
    <w:p w14:paraId="4719048E"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which section are the following mentioned?</w:t>
      </w:r>
    </w:p>
    <w:p w14:paraId="25D08B63"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86</w:t>
      </w:r>
      <w:r>
        <w:rPr>
          <w:rFonts w:ascii="Times New Roman" w:eastAsia="Times New Roman" w:hAnsi="Times New Roman" w:cs="Times New Roman"/>
          <w:sz w:val="24"/>
          <w:szCs w:val="24"/>
        </w:rPr>
        <w:t>. an unwillingness on the part of certain researchers to commit to an opinion</w:t>
      </w:r>
    </w:p>
    <w:p w14:paraId="4C801999"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87</w:t>
      </w:r>
      <w:r>
        <w:rPr>
          <w:rFonts w:ascii="Times New Roman" w:eastAsia="Times New Roman" w:hAnsi="Times New Roman" w:cs="Times New Roman"/>
          <w:sz w:val="24"/>
          <w:szCs w:val="24"/>
        </w:rPr>
        <w:t>. the beneficial effects of improved administration at companies</w:t>
      </w:r>
    </w:p>
    <w:p w14:paraId="6962EB1B"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88</w:t>
      </w:r>
      <w:r>
        <w:rPr>
          <w:rFonts w:ascii="Times New Roman" w:eastAsia="Times New Roman" w:hAnsi="Times New Roman" w:cs="Times New Roman"/>
          <w:sz w:val="24"/>
          <w:szCs w:val="24"/>
        </w:rPr>
        <w:t>. the desire to reduce the number of workers needed to do certain jobs</w:t>
      </w:r>
    </w:p>
    <w:p w14:paraId="12E25390"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89</w:t>
      </w:r>
      <w:r>
        <w:rPr>
          <w:rFonts w:ascii="Times New Roman" w:eastAsia="Times New Roman" w:hAnsi="Times New Roman" w:cs="Times New Roman"/>
          <w:sz w:val="24"/>
          <w:szCs w:val="24"/>
        </w:rPr>
        <w:t>. a falling benefit-cost ratio</w:t>
      </w:r>
    </w:p>
    <w:p w14:paraId="0FAC6C3E"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89</w:t>
      </w:r>
      <w:r>
        <w:rPr>
          <w:rFonts w:ascii="Times New Roman" w:eastAsia="Times New Roman" w:hAnsi="Times New Roman" w:cs="Times New Roman"/>
          <w:sz w:val="24"/>
          <w:szCs w:val="24"/>
        </w:rPr>
        <w:t>. the growing need for experts to work together</w:t>
      </w:r>
    </w:p>
    <w:p w14:paraId="64C15173"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90</w:t>
      </w:r>
      <w:r>
        <w:rPr>
          <w:rFonts w:ascii="Times New Roman" w:eastAsia="Times New Roman" w:hAnsi="Times New Roman" w:cs="Times New Roman"/>
          <w:sz w:val="24"/>
          <w:szCs w:val="24"/>
        </w:rPr>
        <w:t>. a narrow perspective leading to</w:t>
      </w:r>
      <w:r>
        <w:rPr>
          <w:rFonts w:ascii="Times New Roman" w:eastAsia="Times New Roman" w:hAnsi="Times New Roman" w:cs="Times New Roman"/>
          <w:sz w:val="24"/>
          <w:szCs w:val="24"/>
        </w:rPr>
        <w:t xml:space="preserve"> an incorrect assumption</w:t>
      </w:r>
    </w:p>
    <w:p w14:paraId="675E9B31"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91</w:t>
      </w:r>
      <w:r>
        <w:rPr>
          <w:rFonts w:ascii="Times New Roman" w:eastAsia="Times New Roman" w:hAnsi="Times New Roman" w:cs="Times New Roman"/>
          <w:sz w:val="24"/>
          <w:szCs w:val="24"/>
        </w:rPr>
        <w:t>. the potential downsides of strong economic performance</w:t>
      </w:r>
    </w:p>
    <w:p w14:paraId="33748EA7"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92</w:t>
      </w:r>
      <w:r>
        <w:rPr>
          <w:rFonts w:ascii="Times New Roman" w:eastAsia="Times New Roman" w:hAnsi="Times New Roman" w:cs="Times New Roman"/>
          <w:sz w:val="24"/>
          <w:szCs w:val="24"/>
        </w:rPr>
        <w:t>. economic gains resulting from humans altering their environment</w:t>
      </w:r>
    </w:p>
    <w:p w14:paraId="19916D12"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93</w:t>
      </w:r>
      <w:r>
        <w:rPr>
          <w:rFonts w:ascii="Times New Roman" w:eastAsia="Times New Roman" w:hAnsi="Times New Roman" w:cs="Times New Roman"/>
          <w:sz w:val="24"/>
          <w:szCs w:val="24"/>
        </w:rPr>
        <w:t>. the failure to take full advantage of innovations that already exist</w:t>
      </w:r>
    </w:p>
    <w:p w14:paraId="7B11FB31"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94</w:t>
      </w:r>
      <w:r>
        <w:rPr>
          <w:rFonts w:ascii="Times New Roman" w:eastAsia="Times New Roman" w:hAnsi="Times New Roman" w:cs="Times New Roman"/>
          <w:sz w:val="24"/>
          <w:szCs w:val="24"/>
        </w:rPr>
        <w:t xml:space="preserve">. a lack of enthusiasm for </w:t>
      </w:r>
      <w:r>
        <w:rPr>
          <w:rFonts w:ascii="Times New Roman" w:eastAsia="Times New Roman" w:hAnsi="Times New Roman" w:cs="Times New Roman"/>
          <w:sz w:val="24"/>
          <w:szCs w:val="24"/>
        </w:rPr>
        <w:t>innovation at some companies</w:t>
      </w:r>
    </w:p>
    <w:p w14:paraId="7BDE74B8" w14:textId="77777777" w:rsidR="00BE7CD5" w:rsidRDefault="00BE7CD5">
      <w:pPr>
        <w:shd w:val="clear" w:color="auto" w:fill="FFFFFF"/>
        <w:jc w:val="both"/>
        <w:rPr>
          <w:rFonts w:ascii="Times New Roman" w:eastAsia="Times New Roman" w:hAnsi="Times New Roman" w:cs="Times New Roman"/>
          <w:sz w:val="24"/>
          <w:szCs w:val="24"/>
        </w:rPr>
      </w:pPr>
    </w:p>
    <w:tbl>
      <w:tblPr>
        <w:tblStyle w:val="af9"/>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
        <w:gridCol w:w="903"/>
        <w:gridCol w:w="903"/>
        <w:gridCol w:w="903"/>
        <w:gridCol w:w="903"/>
        <w:gridCol w:w="903"/>
        <w:gridCol w:w="903"/>
        <w:gridCol w:w="903"/>
        <w:gridCol w:w="903"/>
        <w:gridCol w:w="903"/>
      </w:tblGrid>
      <w:tr w:rsidR="00BE7CD5" w14:paraId="0A9D1838" w14:textId="77777777">
        <w:tc>
          <w:tcPr>
            <w:tcW w:w="902" w:type="dxa"/>
            <w:shd w:val="clear" w:color="auto" w:fill="auto"/>
            <w:tcMar>
              <w:top w:w="100" w:type="dxa"/>
              <w:left w:w="100" w:type="dxa"/>
              <w:bottom w:w="100" w:type="dxa"/>
              <w:right w:w="100" w:type="dxa"/>
            </w:tcMar>
          </w:tcPr>
          <w:p w14:paraId="2030A2AB"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902" w:type="dxa"/>
            <w:shd w:val="clear" w:color="auto" w:fill="auto"/>
            <w:tcMar>
              <w:top w:w="100" w:type="dxa"/>
              <w:left w:w="100" w:type="dxa"/>
              <w:bottom w:w="100" w:type="dxa"/>
              <w:right w:w="100" w:type="dxa"/>
            </w:tcMar>
          </w:tcPr>
          <w:p w14:paraId="04DD3C49"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c>
          <w:tcPr>
            <w:tcW w:w="902" w:type="dxa"/>
            <w:shd w:val="clear" w:color="auto" w:fill="auto"/>
            <w:tcMar>
              <w:top w:w="100" w:type="dxa"/>
              <w:left w:w="100" w:type="dxa"/>
              <w:bottom w:w="100" w:type="dxa"/>
              <w:right w:w="100" w:type="dxa"/>
            </w:tcMar>
          </w:tcPr>
          <w:p w14:paraId="365E7EE8"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c>
          <w:tcPr>
            <w:tcW w:w="902" w:type="dxa"/>
            <w:shd w:val="clear" w:color="auto" w:fill="auto"/>
            <w:tcMar>
              <w:top w:w="100" w:type="dxa"/>
              <w:left w:w="100" w:type="dxa"/>
              <w:bottom w:w="100" w:type="dxa"/>
              <w:right w:w="100" w:type="dxa"/>
            </w:tcMar>
          </w:tcPr>
          <w:p w14:paraId="62376192"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c>
          <w:tcPr>
            <w:tcW w:w="902" w:type="dxa"/>
            <w:shd w:val="clear" w:color="auto" w:fill="auto"/>
            <w:tcMar>
              <w:top w:w="100" w:type="dxa"/>
              <w:left w:w="100" w:type="dxa"/>
              <w:bottom w:w="100" w:type="dxa"/>
              <w:right w:w="100" w:type="dxa"/>
            </w:tcMar>
          </w:tcPr>
          <w:p w14:paraId="01A70F56"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902" w:type="dxa"/>
            <w:shd w:val="clear" w:color="auto" w:fill="auto"/>
            <w:tcMar>
              <w:top w:w="100" w:type="dxa"/>
              <w:left w:w="100" w:type="dxa"/>
              <w:bottom w:w="100" w:type="dxa"/>
              <w:right w:w="100" w:type="dxa"/>
            </w:tcMar>
          </w:tcPr>
          <w:p w14:paraId="0103FBEF"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902" w:type="dxa"/>
            <w:shd w:val="clear" w:color="auto" w:fill="auto"/>
            <w:tcMar>
              <w:top w:w="100" w:type="dxa"/>
              <w:left w:w="100" w:type="dxa"/>
              <w:bottom w:w="100" w:type="dxa"/>
              <w:right w:w="100" w:type="dxa"/>
            </w:tcMar>
          </w:tcPr>
          <w:p w14:paraId="10E4C151"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902" w:type="dxa"/>
            <w:shd w:val="clear" w:color="auto" w:fill="auto"/>
            <w:tcMar>
              <w:top w:w="100" w:type="dxa"/>
              <w:left w:w="100" w:type="dxa"/>
              <w:bottom w:w="100" w:type="dxa"/>
              <w:right w:w="100" w:type="dxa"/>
            </w:tcMar>
          </w:tcPr>
          <w:p w14:paraId="32D8F5F6"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c>
          <w:tcPr>
            <w:tcW w:w="902" w:type="dxa"/>
            <w:shd w:val="clear" w:color="auto" w:fill="auto"/>
            <w:tcMar>
              <w:top w:w="100" w:type="dxa"/>
              <w:left w:w="100" w:type="dxa"/>
              <w:bottom w:w="100" w:type="dxa"/>
              <w:right w:w="100" w:type="dxa"/>
            </w:tcMar>
          </w:tcPr>
          <w:p w14:paraId="4860AC08"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94.</w:t>
            </w:r>
          </w:p>
        </w:tc>
        <w:tc>
          <w:tcPr>
            <w:tcW w:w="902" w:type="dxa"/>
            <w:shd w:val="clear" w:color="auto" w:fill="auto"/>
            <w:tcMar>
              <w:top w:w="100" w:type="dxa"/>
              <w:left w:w="100" w:type="dxa"/>
              <w:bottom w:w="100" w:type="dxa"/>
              <w:right w:w="100" w:type="dxa"/>
            </w:tcMar>
          </w:tcPr>
          <w:p w14:paraId="3FB47FF1" w14:textId="77777777" w:rsidR="00BE7CD5" w:rsidRDefault="00F44E0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r>
    </w:tbl>
    <w:p w14:paraId="4C4262CE" w14:textId="77777777" w:rsidR="00BE7CD5" w:rsidRDefault="00BE7CD5">
      <w:pPr>
        <w:shd w:val="clear" w:color="auto" w:fill="FFFFFF"/>
        <w:jc w:val="both"/>
        <w:rPr>
          <w:rFonts w:ascii="Times New Roman" w:eastAsia="Times New Roman" w:hAnsi="Times New Roman" w:cs="Times New Roman"/>
          <w:sz w:val="24"/>
          <w:szCs w:val="24"/>
        </w:rPr>
      </w:pPr>
    </w:p>
    <w:p w14:paraId="29D56842" w14:textId="501B341E" w:rsidR="00BE7CD5" w:rsidRDefault="00F44E05">
      <w:pPr>
        <w:shd w:val="clear" w:color="auto" w:fill="FFFFFF"/>
        <w:spacing w:before="240" w:after="240"/>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rPr>
        <w:t xml:space="preserve">III. WRITING (5.0 points) </w:t>
      </w:r>
    </w:p>
    <w:p w14:paraId="7B0D6345" w14:textId="77777777" w:rsidR="00BE7CD5" w:rsidRDefault="00F44E05">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Part 1. Read the following extract and use your own words to summarise it. Your summary should be between 120 words and 150 words. </w:t>
      </w:r>
    </w:p>
    <w:p w14:paraId="4BA65037" w14:textId="77777777" w:rsidR="00BE7CD5" w:rsidRDefault="00F44E05">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Bats</w:t>
      </w:r>
    </w:p>
    <w:p w14:paraId="46603B73"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distant past,</w:t>
      </w:r>
      <w:r>
        <w:rPr>
          <w:rFonts w:ascii="Times New Roman" w:eastAsia="Times New Roman" w:hAnsi="Times New Roman" w:cs="Times New Roman"/>
          <w:sz w:val="24"/>
          <w:szCs w:val="24"/>
        </w:rPr>
        <w:t xml:space="preserve"> many people thought bats had magical powers, but times have changed. Today, many people believe that bats are rodents, that they cannot see, and that they are more likely than other animals to carry rabies. All of these beliefs are mistaken. Bats are not </w:t>
      </w:r>
      <w:r>
        <w:rPr>
          <w:rFonts w:ascii="Times New Roman" w:eastAsia="Times New Roman" w:hAnsi="Times New Roman" w:cs="Times New Roman"/>
          <w:sz w:val="24"/>
          <w:szCs w:val="24"/>
        </w:rPr>
        <w:t>rodents, are not blind, and are no more likely than dogs and cats to transmit rabies. Bats, in fact, are among the least understood and least appreciated of animals. Bats are not rodents with wings, contrary to popular belief. Like all rodents, bats are ma</w:t>
      </w:r>
      <w:r>
        <w:rPr>
          <w:rFonts w:ascii="Times New Roman" w:eastAsia="Times New Roman" w:hAnsi="Times New Roman" w:cs="Times New Roman"/>
          <w:sz w:val="24"/>
          <w:szCs w:val="24"/>
        </w:rPr>
        <w:t>mmals, but they have a skeleton similar to the human skeleton. The bones in bat wings are much like those in arms and the human hand, with a thumb and four fingers. In bats, the bones of the arms and the four fingers of the hands are very long. This bone s</w:t>
      </w:r>
      <w:r>
        <w:rPr>
          <w:rFonts w:ascii="Times New Roman" w:eastAsia="Times New Roman" w:hAnsi="Times New Roman" w:cs="Times New Roman"/>
          <w:sz w:val="24"/>
          <w:szCs w:val="24"/>
        </w:rPr>
        <w:t>tructure helps support the web of skin that stretches from the body to the ends of the fingers to form wings.</w:t>
      </w:r>
    </w:p>
    <w:p w14:paraId="74D59313"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bats cannot see colors, they have good vision in both dim and bright light. Since most bats stay in darkness during the day and do their </w:t>
      </w:r>
      <w:r>
        <w:rPr>
          <w:rFonts w:ascii="Times New Roman" w:eastAsia="Times New Roman" w:hAnsi="Times New Roman" w:cs="Times New Roman"/>
          <w:sz w:val="24"/>
          <w:szCs w:val="24"/>
        </w:rPr>
        <w:t>feeding at night, they do not use their   vision to maneuver in the dark but use a process called echolocation. This process enables bats to emit sounds from their mouths that bounce off objects and allow them to avoid the objects when flying. They use thi</w:t>
      </w:r>
      <w:r>
        <w:rPr>
          <w:rFonts w:ascii="Times New Roman" w:eastAsia="Times New Roman" w:hAnsi="Times New Roman" w:cs="Times New Roman"/>
          <w:sz w:val="24"/>
          <w:szCs w:val="24"/>
        </w:rPr>
        <w:t>s system to locate flying insects to feed on as well. Typically, insect-eating bats emerge at dusk and fly to streams or ponds where they feed. They catch the insects on their wingtip or tail membrane and fling them into their mouths while flying. There ar</w:t>
      </w:r>
      <w:r>
        <w:rPr>
          <w:rFonts w:ascii="Times New Roman" w:eastAsia="Times New Roman" w:hAnsi="Times New Roman" w:cs="Times New Roman"/>
          <w:sz w:val="24"/>
          <w:szCs w:val="24"/>
        </w:rPr>
        <w:t>e about 1,000 species of bat, ranging in size from the bumblebee bat, which is about an inch long, to the flying fox, which is 16 inches long and has a wingspan of five feet. Each type of bat has a specialized diet. For seventy percent of bats, the diet is</w:t>
      </w:r>
      <w:r>
        <w:rPr>
          <w:rFonts w:ascii="Times New Roman" w:eastAsia="Times New Roman" w:hAnsi="Times New Roman" w:cs="Times New Roman"/>
          <w:sz w:val="24"/>
          <w:szCs w:val="24"/>
        </w:rPr>
        <w:t xml:space="preserve"> insects. Other types of bats feed on flowers, pollen, nectar, and fruit or on small animals such as birds, mice, lizards, and frogs.</w:t>
      </w:r>
    </w:p>
    <w:p w14:paraId="40783A1C"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species of bat feeds on the blood of large mammals. This is the common vampire bat, which lives only in Latin America </w:t>
      </w:r>
      <w:r>
        <w:rPr>
          <w:rFonts w:ascii="Times New Roman" w:eastAsia="Times New Roman" w:hAnsi="Times New Roman" w:cs="Times New Roman"/>
          <w:sz w:val="24"/>
          <w:szCs w:val="24"/>
        </w:rPr>
        <w:t>and is probably best known for feeding on the blood of cattle. Unfortunately, in an attempt to control vampire bat populations, farmers have unintentionally killed thousands of beneficial fruit-and-insect eating bats as well. Bats, in fact, perform a numbe</w:t>
      </w:r>
      <w:r>
        <w:rPr>
          <w:rFonts w:ascii="Times New Roman" w:eastAsia="Times New Roman" w:hAnsi="Times New Roman" w:cs="Times New Roman"/>
          <w:sz w:val="24"/>
          <w:szCs w:val="24"/>
        </w:rPr>
        <w:t>r of valuable functions. Their greatest economic value is in eliminating insect pests. Insect-eating bats can catch six hundred mosquitoes in an hour and eat half their body weight in insects every night. In many tropical rain forests, fruit-eating bats ar</w:t>
      </w:r>
      <w:r>
        <w:rPr>
          <w:rFonts w:ascii="Times New Roman" w:eastAsia="Times New Roman" w:hAnsi="Times New Roman" w:cs="Times New Roman"/>
          <w:sz w:val="24"/>
          <w:szCs w:val="24"/>
        </w:rPr>
        <w:t xml:space="preserve">e the main means of spreading the seeds of tropical fruits. Nectar-feeding bats </w:t>
      </w:r>
      <w:r>
        <w:rPr>
          <w:rFonts w:ascii="Times New Roman" w:eastAsia="Times New Roman" w:hAnsi="Times New Roman" w:cs="Times New Roman"/>
          <w:sz w:val="24"/>
          <w:szCs w:val="24"/>
        </w:rPr>
        <w:lastRenderedPageBreak/>
        <w:t>pollinate a number of tropical plants. If it were not for bats, we might not have peaches, bananas, mangoes, guavas, figs, or dates.</w:t>
      </w:r>
    </w:p>
    <w:p w14:paraId="5F5A27E6" w14:textId="77777777" w:rsidR="00BE7CD5" w:rsidRDefault="00F44E0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Today, the survival of many bat species is </w:t>
      </w:r>
      <w:r>
        <w:rPr>
          <w:rFonts w:ascii="Times New Roman" w:eastAsia="Times New Roman" w:hAnsi="Times New Roman" w:cs="Times New Roman"/>
          <w:sz w:val="24"/>
          <w:szCs w:val="24"/>
        </w:rPr>
        <w:t>uncertain. Sixty percent of bats do not survive past infancy. Some are killed by predators such as owls, hawks, snakes and other meat-eating creatures, but most are victims of pesticides and other human intrusions. In Carlsbad Caverns, New Mexico, where th</w:t>
      </w:r>
      <w:r>
        <w:rPr>
          <w:rFonts w:ascii="Times New Roman" w:eastAsia="Times New Roman" w:hAnsi="Times New Roman" w:cs="Times New Roman"/>
          <w:sz w:val="24"/>
          <w:szCs w:val="24"/>
        </w:rPr>
        <w:t>ere were once 8 million bats, there are now a quarter million. At Eagle Creek, Arizona, the bat population dropped from 30 million to 30 thousand in six years. Bats often have been burdened with a bad reputation, perhaps because they are not the warm, cudd</w:t>
      </w:r>
      <w:r>
        <w:rPr>
          <w:rFonts w:ascii="Times New Roman" w:eastAsia="Times New Roman" w:hAnsi="Times New Roman" w:cs="Times New Roman"/>
          <w:sz w:val="24"/>
          <w:szCs w:val="24"/>
        </w:rPr>
        <w:t>ly sort of animal we love to love. However, their unusual physical features should not lead us to overestimate their harm or to underestimate their value.</w:t>
      </w:r>
    </w:p>
    <w:p w14:paraId="59AC2E47" w14:textId="77777777" w:rsidR="00D603A9" w:rsidRPr="00E54899" w:rsidRDefault="00D603A9" w:rsidP="00D603A9">
      <w:pPr>
        <w:spacing w:line="360" w:lineRule="auto"/>
        <w:jc w:val="both"/>
        <w:rPr>
          <w:rFonts w:ascii="Times New Roman" w:hAnsi="Times New Roman" w:cs="Times New Roman"/>
          <w:sz w:val="26"/>
          <w:szCs w:val="26"/>
        </w:rPr>
      </w:pPr>
      <w:r w:rsidRPr="00E54899">
        <w:rPr>
          <w:rFonts w:ascii="Times New Roman" w:hAnsi="Times New Roman" w:cs="Times New Roman"/>
          <w:sz w:val="26"/>
          <w:szCs w:val="26"/>
        </w:rPr>
        <w:t>……………………………………………………………………………………………………………………………………………………………………………………………………………………………………………………………………………………………………………………………………………………………………………………………………………………………………………………………………………………………………………………………………………………………………………………………………………………………………………………………………………………………………………………………………………………………………………………………………………………………………………………………………………………………………………………………………………………………………………………………………………………………………………………………………………………………………………………………………………………………………………………………………………………………………………………………………………………………………………………………………………………………………………………………………………………………………………………………………………………………………………………………………………………………………………………………………………………………………………………………………………………</w:t>
      </w:r>
    </w:p>
    <w:p w14:paraId="3D783A60" w14:textId="77777777" w:rsidR="00D603A9" w:rsidRPr="00E54899" w:rsidRDefault="00D603A9" w:rsidP="00D603A9">
      <w:pPr>
        <w:spacing w:line="360" w:lineRule="auto"/>
        <w:jc w:val="both"/>
        <w:rPr>
          <w:rFonts w:ascii="Times New Roman" w:hAnsi="Times New Roman" w:cs="Times New Roman"/>
          <w:sz w:val="26"/>
          <w:szCs w:val="26"/>
        </w:rPr>
      </w:pPr>
      <w:r w:rsidRPr="00E54899">
        <w:rPr>
          <w:rFonts w:ascii="Times New Roman" w:hAnsi="Times New Roman" w:cs="Times New Roman"/>
          <w:sz w:val="26"/>
          <w:szCs w:val="26"/>
        </w:rPr>
        <w:t>………………………………………………………………………………………………………………………………………………………………………………………………………………………………………………………………………………………………………………</w:t>
      </w:r>
    </w:p>
    <w:p w14:paraId="486453E2" w14:textId="77777777" w:rsidR="00D603A9" w:rsidRPr="00E54899" w:rsidRDefault="00D603A9" w:rsidP="00D603A9">
      <w:pPr>
        <w:spacing w:line="360" w:lineRule="auto"/>
        <w:jc w:val="both"/>
        <w:rPr>
          <w:rFonts w:ascii="Times New Roman" w:hAnsi="Times New Roman" w:cs="Times New Roman"/>
          <w:sz w:val="26"/>
          <w:szCs w:val="26"/>
        </w:rPr>
      </w:pPr>
      <w:r w:rsidRPr="00E54899">
        <w:rPr>
          <w:rFonts w:ascii="Times New Roman" w:hAnsi="Times New Roman" w:cs="Times New Roman"/>
          <w:sz w:val="26"/>
          <w:szCs w:val="26"/>
        </w:rPr>
        <w:t>………………………………………………………………………………………………………………………………………………………………………………………………………………………………………………………………………………………………………………</w:t>
      </w:r>
    </w:p>
    <w:p w14:paraId="4BF2EB3A" w14:textId="77777777" w:rsidR="00D603A9" w:rsidRDefault="00D603A9" w:rsidP="00D603A9">
      <w:pPr>
        <w:spacing w:line="360" w:lineRule="auto"/>
        <w:jc w:val="both"/>
        <w:rPr>
          <w:rFonts w:ascii="Times New Roman" w:hAnsi="Times New Roman" w:cs="Times New Roman"/>
          <w:sz w:val="26"/>
          <w:szCs w:val="26"/>
        </w:rPr>
      </w:pPr>
      <w:r w:rsidRPr="00E54899">
        <w:rPr>
          <w:rFonts w:ascii="Times New Roman" w:hAnsi="Times New Roman" w:cs="Times New Roman"/>
          <w:sz w:val="26"/>
          <w:szCs w:val="26"/>
        </w:rPr>
        <w:t>……………………………………………………………………………………………………</w:t>
      </w:r>
    </w:p>
    <w:p w14:paraId="41370003" w14:textId="77777777" w:rsidR="00D603A9" w:rsidRPr="00E54899" w:rsidRDefault="00D603A9" w:rsidP="00D603A9">
      <w:pPr>
        <w:spacing w:line="360" w:lineRule="auto"/>
        <w:jc w:val="both"/>
        <w:rPr>
          <w:rFonts w:ascii="Times New Roman" w:hAnsi="Times New Roman" w:cs="Times New Roman"/>
          <w:sz w:val="26"/>
          <w:szCs w:val="26"/>
        </w:rPr>
      </w:pPr>
      <w:r w:rsidRPr="00E54899">
        <w:rPr>
          <w:rFonts w:ascii="Times New Roman" w:hAnsi="Times New Roman" w:cs="Times New Roman"/>
          <w:sz w:val="26"/>
          <w:szCs w:val="26"/>
        </w:rPr>
        <w:t>………………………………………………………………………………………………………………………………………………………………………………………………………………………………………………………………………………………………………………</w:t>
      </w:r>
    </w:p>
    <w:p w14:paraId="76085B2A" w14:textId="77777777" w:rsidR="00D603A9" w:rsidRDefault="00D603A9" w:rsidP="00D603A9">
      <w:pPr>
        <w:spacing w:line="360" w:lineRule="auto"/>
        <w:jc w:val="both"/>
        <w:rPr>
          <w:rFonts w:ascii="Times New Roman" w:hAnsi="Times New Roman" w:cs="Times New Roman"/>
          <w:sz w:val="26"/>
          <w:szCs w:val="26"/>
        </w:rPr>
      </w:pPr>
      <w:r w:rsidRPr="00E54899">
        <w:rPr>
          <w:rFonts w:ascii="Times New Roman" w:hAnsi="Times New Roman" w:cs="Times New Roman"/>
          <w:sz w:val="26"/>
          <w:szCs w:val="26"/>
        </w:rPr>
        <w:lastRenderedPageBreak/>
        <w:t>……………………………………………………………………………………………………</w:t>
      </w:r>
    </w:p>
    <w:p w14:paraId="399E3F90" w14:textId="77777777" w:rsidR="00D603A9" w:rsidRPr="00E54899" w:rsidRDefault="00D603A9" w:rsidP="00D603A9">
      <w:pPr>
        <w:spacing w:line="360" w:lineRule="auto"/>
        <w:jc w:val="both"/>
        <w:rPr>
          <w:rFonts w:ascii="Times New Roman" w:hAnsi="Times New Roman" w:cs="Times New Roman"/>
          <w:sz w:val="26"/>
          <w:szCs w:val="26"/>
        </w:rPr>
      </w:pPr>
      <w:r w:rsidRPr="00E54899">
        <w:rPr>
          <w:rFonts w:ascii="Times New Roman" w:hAnsi="Times New Roman" w:cs="Times New Roman"/>
          <w:sz w:val="26"/>
          <w:szCs w:val="26"/>
        </w:rPr>
        <w:t>………………………………………………………………………………………………………………………………………………………………………………………………………………………………………………………………………………………………………………</w:t>
      </w:r>
    </w:p>
    <w:p w14:paraId="06F940F9" w14:textId="77777777" w:rsidR="00D603A9" w:rsidRDefault="00D603A9" w:rsidP="00D603A9">
      <w:pPr>
        <w:spacing w:line="360" w:lineRule="auto"/>
        <w:jc w:val="both"/>
        <w:rPr>
          <w:rFonts w:ascii="Times New Roman" w:hAnsi="Times New Roman" w:cs="Times New Roman"/>
          <w:sz w:val="26"/>
          <w:szCs w:val="26"/>
        </w:rPr>
      </w:pPr>
      <w:r w:rsidRPr="00E54899">
        <w:rPr>
          <w:rFonts w:ascii="Times New Roman" w:hAnsi="Times New Roman" w:cs="Times New Roman"/>
          <w:sz w:val="26"/>
          <w:szCs w:val="26"/>
        </w:rPr>
        <w:t>……………………………………………………………………………………………………</w:t>
      </w:r>
    </w:p>
    <w:p w14:paraId="233E32C7" w14:textId="77777777" w:rsidR="00D603A9" w:rsidRPr="00E54899" w:rsidRDefault="00D603A9" w:rsidP="00D603A9">
      <w:pPr>
        <w:spacing w:line="360" w:lineRule="auto"/>
        <w:jc w:val="both"/>
        <w:rPr>
          <w:rFonts w:ascii="Times New Roman" w:hAnsi="Times New Roman" w:cs="Times New Roman"/>
          <w:sz w:val="26"/>
          <w:szCs w:val="26"/>
        </w:rPr>
      </w:pPr>
      <w:r w:rsidRPr="00E54899">
        <w:rPr>
          <w:rFonts w:ascii="Times New Roman" w:hAnsi="Times New Roman" w:cs="Times New Roman"/>
          <w:sz w:val="26"/>
          <w:szCs w:val="26"/>
        </w:rPr>
        <w:t>………………………………………………………………………………………………………………………………………………………………………………………………………………………………………………………………………………………………………………</w:t>
      </w:r>
    </w:p>
    <w:p w14:paraId="2E34846D" w14:textId="77777777" w:rsidR="00BE7CD5" w:rsidRDefault="00F44E0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Part 2. Write an essay of at least 300 words on the following topic. </w:t>
      </w:r>
    </w:p>
    <w:p w14:paraId="2FC910DB" w14:textId="77777777" w:rsidR="00BE7CD5" w:rsidRDefault="00F44E0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Constructive feedback from teachers, including deserved praise and specific suggestions, helps students learn, as well as develop positive self-esteem; to suggest the contrary can produce harmful effects.</w:t>
      </w:r>
    </w:p>
    <w:p w14:paraId="4F98716E" w14:textId="77777777" w:rsidR="00BE7CD5" w:rsidRDefault="00F44E0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what extent do you agree or disagree with this v</w:t>
      </w:r>
      <w:r>
        <w:rPr>
          <w:rFonts w:ascii="Times New Roman" w:eastAsia="Times New Roman" w:hAnsi="Times New Roman" w:cs="Times New Roman"/>
          <w:sz w:val="24"/>
          <w:szCs w:val="24"/>
        </w:rPr>
        <w:t xml:space="preserve">iew? Provide specific reasons and examples to support your answer. </w:t>
      </w:r>
    </w:p>
    <w:p w14:paraId="65829607" w14:textId="77777777" w:rsidR="00D603A9" w:rsidRPr="00E54899" w:rsidRDefault="00D603A9" w:rsidP="00D603A9">
      <w:pPr>
        <w:spacing w:line="360" w:lineRule="auto"/>
        <w:jc w:val="both"/>
        <w:rPr>
          <w:rFonts w:ascii="Times New Roman" w:hAnsi="Times New Roman" w:cs="Times New Roman"/>
          <w:sz w:val="26"/>
          <w:szCs w:val="26"/>
        </w:rPr>
      </w:pPr>
      <w:r w:rsidRPr="00E54899">
        <w:rPr>
          <w:rFonts w:ascii="Times New Roman" w:hAnsi="Times New Roman" w:cs="Times New Roman"/>
          <w:sz w:val="26"/>
          <w:szCs w:val="26"/>
        </w:rPr>
        <w:t>……………………………………………………………………………………………………………………………………………………………………………………………………………………………………………………………………………………………………………………………………………………………………………………………………………………………………………………………………………………………………………………………………………………………………………………………………………………………………………………………………………………………………………………………………………………………………………………………………………………………………………………………………………………………………………………………………………………………………………………………………………………………………………………………………………………………………………………………………………………………………………………………………………………………………………………………………………………………………………………………………………………………………………………………………………………………………………………………………………………………………………………………………………………………………………………………………………………………………………………………………………………</w:t>
      </w:r>
    </w:p>
    <w:p w14:paraId="5DC27F81" w14:textId="77777777" w:rsidR="00D603A9" w:rsidRPr="00E54899" w:rsidRDefault="00D603A9" w:rsidP="00D603A9">
      <w:pPr>
        <w:spacing w:line="360" w:lineRule="auto"/>
        <w:jc w:val="both"/>
        <w:rPr>
          <w:rFonts w:ascii="Times New Roman" w:hAnsi="Times New Roman" w:cs="Times New Roman"/>
          <w:sz w:val="26"/>
          <w:szCs w:val="26"/>
        </w:rPr>
      </w:pPr>
      <w:r w:rsidRPr="00E54899">
        <w:rPr>
          <w:rFonts w:ascii="Times New Roman" w:hAnsi="Times New Roman" w:cs="Times New Roman"/>
          <w:sz w:val="26"/>
          <w:szCs w:val="26"/>
        </w:rPr>
        <w:t>………………………………………………………………………………………………………………………………………………………………………………………………………………………………………………………………………………………………………………</w:t>
      </w:r>
    </w:p>
    <w:p w14:paraId="09A26676" w14:textId="77777777" w:rsidR="00D603A9" w:rsidRPr="00E54899" w:rsidRDefault="00D603A9" w:rsidP="00D603A9">
      <w:pPr>
        <w:spacing w:line="360" w:lineRule="auto"/>
        <w:jc w:val="both"/>
        <w:rPr>
          <w:rFonts w:ascii="Times New Roman" w:hAnsi="Times New Roman" w:cs="Times New Roman"/>
          <w:sz w:val="26"/>
          <w:szCs w:val="26"/>
        </w:rPr>
      </w:pPr>
      <w:r w:rsidRPr="00E54899">
        <w:rPr>
          <w:rFonts w:ascii="Times New Roman" w:hAnsi="Times New Roman" w:cs="Times New Roman"/>
          <w:sz w:val="26"/>
          <w:szCs w:val="26"/>
        </w:rPr>
        <w:lastRenderedPageBreak/>
        <w:t>………………………………………………………………………………………………………………………………………………………………………………………………………………………………………………………………………………………………………………</w:t>
      </w:r>
    </w:p>
    <w:p w14:paraId="3641743D" w14:textId="77777777" w:rsidR="00D603A9" w:rsidRDefault="00D603A9" w:rsidP="00D603A9">
      <w:pPr>
        <w:spacing w:line="360" w:lineRule="auto"/>
        <w:jc w:val="both"/>
        <w:rPr>
          <w:rFonts w:ascii="Times New Roman" w:hAnsi="Times New Roman" w:cs="Times New Roman"/>
          <w:sz w:val="26"/>
          <w:szCs w:val="26"/>
        </w:rPr>
      </w:pPr>
      <w:r w:rsidRPr="00E54899">
        <w:rPr>
          <w:rFonts w:ascii="Times New Roman" w:hAnsi="Times New Roman" w:cs="Times New Roman"/>
          <w:sz w:val="26"/>
          <w:szCs w:val="26"/>
        </w:rPr>
        <w:t>……………………………………………………………………………………………………</w:t>
      </w:r>
    </w:p>
    <w:p w14:paraId="08152AEB" w14:textId="77777777" w:rsidR="00D603A9" w:rsidRPr="00E54899" w:rsidRDefault="00D603A9" w:rsidP="00D603A9">
      <w:pPr>
        <w:spacing w:line="360" w:lineRule="auto"/>
        <w:jc w:val="both"/>
        <w:rPr>
          <w:rFonts w:ascii="Times New Roman" w:hAnsi="Times New Roman" w:cs="Times New Roman"/>
          <w:sz w:val="26"/>
          <w:szCs w:val="26"/>
        </w:rPr>
      </w:pPr>
      <w:r w:rsidRPr="00E54899">
        <w:rPr>
          <w:rFonts w:ascii="Times New Roman" w:hAnsi="Times New Roman" w:cs="Times New Roman"/>
          <w:sz w:val="26"/>
          <w:szCs w:val="26"/>
        </w:rPr>
        <w:t>………………………………………………………………………………………………………………………………………………………………………………………………………………………………………………………………………………………………………………</w:t>
      </w:r>
    </w:p>
    <w:p w14:paraId="2F1C3C49" w14:textId="77777777" w:rsidR="00D603A9" w:rsidRDefault="00D603A9" w:rsidP="00D603A9">
      <w:pPr>
        <w:spacing w:line="360" w:lineRule="auto"/>
        <w:jc w:val="both"/>
        <w:rPr>
          <w:rFonts w:ascii="Times New Roman" w:hAnsi="Times New Roman" w:cs="Times New Roman"/>
          <w:sz w:val="26"/>
          <w:szCs w:val="26"/>
        </w:rPr>
      </w:pPr>
      <w:r w:rsidRPr="00E54899">
        <w:rPr>
          <w:rFonts w:ascii="Times New Roman" w:hAnsi="Times New Roman" w:cs="Times New Roman"/>
          <w:sz w:val="26"/>
          <w:szCs w:val="26"/>
        </w:rPr>
        <w:t>……………………………………………………………………………………………………</w:t>
      </w:r>
    </w:p>
    <w:p w14:paraId="694177DC" w14:textId="77777777" w:rsidR="00D603A9" w:rsidRPr="00E54899" w:rsidRDefault="00D603A9" w:rsidP="00D603A9">
      <w:pPr>
        <w:spacing w:line="360" w:lineRule="auto"/>
        <w:jc w:val="both"/>
        <w:rPr>
          <w:rFonts w:ascii="Times New Roman" w:hAnsi="Times New Roman" w:cs="Times New Roman"/>
          <w:sz w:val="26"/>
          <w:szCs w:val="26"/>
        </w:rPr>
      </w:pPr>
      <w:r w:rsidRPr="00E54899">
        <w:rPr>
          <w:rFonts w:ascii="Times New Roman" w:hAnsi="Times New Roman" w:cs="Times New Roman"/>
          <w:sz w:val="26"/>
          <w:szCs w:val="26"/>
        </w:rPr>
        <w:t>………………………………………………………………………………………………………………………………………………………………………………………………………………………………………………………………………………………………………………</w:t>
      </w:r>
    </w:p>
    <w:p w14:paraId="0FA02DBC" w14:textId="77777777" w:rsidR="00D603A9" w:rsidRDefault="00D603A9" w:rsidP="00D603A9">
      <w:pPr>
        <w:spacing w:line="360" w:lineRule="auto"/>
        <w:jc w:val="both"/>
        <w:rPr>
          <w:rFonts w:ascii="Times New Roman" w:hAnsi="Times New Roman" w:cs="Times New Roman"/>
          <w:sz w:val="26"/>
          <w:szCs w:val="26"/>
        </w:rPr>
      </w:pPr>
      <w:r w:rsidRPr="00E54899">
        <w:rPr>
          <w:rFonts w:ascii="Times New Roman" w:hAnsi="Times New Roman" w:cs="Times New Roman"/>
          <w:sz w:val="26"/>
          <w:szCs w:val="26"/>
        </w:rPr>
        <w:t>……………………………………………………………………………………………………</w:t>
      </w:r>
    </w:p>
    <w:p w14:paraId="33A732E5" w14:textId="6B0B9C88" w:rsidR="00BE7CD5" w:rsidRPr="00E85C3C" w:rsidRDefault="00D603A9" w:rsidP="00E85C3C">
      <w:pPr>
        <w:spacing w:line="360" w:lineRule="auto"/>
        <w:jc w:val="center"/>
        <w:rPr>
          <w:rFonts w:ascii="Times New Roman" w:hAnsi="Times New Roman" w:cs="Times New Roman"/>
          <w:sz w:val="26"/>
          <w:szCs w:val="26"/>
        </w:rPr>
      </w:pPr>
      <w:r w:rsidRPr="00E54899">
        <w:rPr>
          <w:rFonts w:ascii="Times New Roman" w:hAnsi="Times New Roman" w:cs="Times New Roman"/>
          <w:sz w:val="26"/>
          <w:szCs w:val="26"/>
        </w:rPr>
        <w:t>…………………………………………………………………………………………………………………………………………………………………………………………………………</w:t>
      </w:r>
      <w:r>
        <w:rPr>
          <w:rFonts w:ascii="Times New Roman" w:eastAsia="Times New Roman" w:hAnsi="Times New Roman" w:cs="Times New Roman"/>
          <w:b/>
          <w:sz w:val="26"/>
          <w:szCs w:val="26"/>
        </w:rPr>
        <w:t>THE END</w:t>
      </w:r>
    </w:p>
    <w:sectPr w:rsidR="00BE7CD5" w:rsidRPr="00E85C3C" w:rsidSect="00BA1C87">
      <w:footerReference w:type="default" r:id="rId7"/>
      <w:pgSz w:w="11909" w:h="16834" w:code="9"/>
      <w:pgMar w:top="851" w:right="851" w:bottom="851"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EA54CD" w14:textId="77777777" w:rsidR="00F44E05" w:rsidRDefault="00F44E05" w:rsidP="00E85C3C">
      <w:pPr>
        <w:spacing w:line="240" w:lineRule="auto"/>
      </w:pPr>
      <w:r>
        <w:separator/>
      </w:r>
    </w:p>
  </w:endnote>
  <w:endnote w:type="continuationSeparator" w:id="0">
    <w:p w14:paraId="02AEC6B8" w14:textId="77777777" w:rsidR="00F44E05" w:rsidRDefault="00F44E05" w:rsidP="00E85C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4B3330C4-0369-4767-B515-B756B2F2E7C4}"/>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2" w:fontKey="{367E9CBF-D714-4D87-A2DC-3F91287916E1}"/>
  </w:font>
  <w:font w:name="Cambria">
    <w:panose1 w:val="02040503050406030204"/>
    <w:charset w:val="00"/>
    <w:family w:val="roman"/>
    <w:pitch w:val="variable"/>
    <w:sig w:usb0="E00006FF" w:usb1="420024FF" w:usb2="02000000" w:usb3="00000000" w:csb0="0000019F" w:csb1="00000000"/>
    <w:embedRegular r:id="rId3" w:fontKey="{D3A8FA52-4D00-4D6D-A90F-5D12A2B8F7D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767839843"/>
      <w:docPartObj>
        <w:docPartGallery w:val="Page Numbers (Bottom of Page)"/>
        <w:docPartUnique/>
      </w:docPartObj>
    </w:sdtPr>
    <w:sdtEndPr>
      <w:rPr>
        <w:noProof/>
      </w:rPr>
    </w:sdtEndPr>
    <w:sdtContent>
      <w:p w14:paraId="5D894824" w14:textId="57B23EFC" w:rsidR="00E85C3C" w:rsidRPr="00E85C3C" w:rsidRDefault="00E85C3C">
        <w:pPr>
          <w:pStyle w:val="Footer"/>
          <w:jc w:val="center"/>
          <w:rPr>
            <w:rFonts w:ascii="Times New Roman" w:hAnsi="Times New Roman" w:cs="Times New Roman"/>
          </w:rPr>
        </w:pPr>
        <w:r w:rsidRPr="00E85C3C">
          <w:rPr>
            <w:rFonts w:ascii="Times New Roman" w:hAnsi="Times New Roman" w:cs="Times New Roman"/>
            <w:lang w:val="en-US"/>
          </w:rPr>
          <w:t xml:space="preserve">Page </w:t>
        </w:r>
        <w:r w:rsidRPr="00E85C3C">
          <w:rPr>
            <w:rFonts w:ascii="Times New Roman" w:hAnsi="Times New Roman" w:cs="Times New Roman"/>
          </w:rPr>
          <w:fldChar w:fldCharType="begin"/>
        </w:r>
        <w:r w:rsidRPr="00E85C3C">
          <w:rPr>
            <w:rFonts w:ascii="Times New Roman" w:hAnsi="Times New Roman" w:cs="Times New Roman"/>
          </w:rPr>
          <w:instrText xml:space="preserve"> PAGE   \* MERGEFORMAT </w:instrText>
        </w:r>
        <w:r w:rsidRPr="00E85C3C">
          <w:rPr>
            <w:rFonts w:ascii="Times New Roman" w:hAnsi="Times New Roman" w:cs="Times New Roman"/>
          </w:rPr>
          <w:fldChar w:fldCharType="separate"/>
        </w:r>
        <w:r w:rsidR="00267911">
          <w:rPr>
            <w:rFonts w:ascii="Times New Roman" w:hAnsi="Times New Roman" w:cs="Times New Roman"/>
            <w:noProof/>
          </w:rPr>
          <w:t>16</w:t>
        </w:r>
        <w:r w:rsidRPr="00E85C3C">
          <w:rPr>
            <w:rFonts w:ascii="Times New Roman" w:hAnsi="Times New Roman" w:cs="Times New Roman"/>
            <w:noProof/>
          </w:rPr>
          <w:fldChar w:fldCharType="end"/>
        </w:r>
        <w:r w:rsidRPr="00E85C3C">
          <w:rPr>
            <w:rFonts w:ascii="Times New Roman" w:hAnsi="Times New Roman" w:cs="Times New Roman"/>
            <w:noProof/>
            <w:lang w:val="en-US"/>
          </w:rPr>
          <w:t xml:space="preserve"> of 16</w:t>
        </w:r>
      </w:p>
    </w:sdtContent>
  </w:sdt>
  <w:p w14:paraId="0BE66F16" w14:textId="77777777" w:rsidR="00E85C3C" w:rsidRDefault="00E85C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1C7FD6" w14:textId="77777777" w:rsidR="00F44E05" w:rsidRDefault="00F44E05" w:rsidP="00E85C3C">
      <w:pPr>
        <w:spacing w:line="240" w:lineRule="auto"/>
      </w:pPr>
      <w:r>
        <w:separator/>
      </w:r>
    </w:p>
  </w:footnote>
  <w:footnote w:type="continuationSeparator" w:id="0">
    <w:p w14:paraId="58B821EF" w14:textId="77777777" w:rsidR="00F44E05" w:rsidRDefault="00F44E05" w:rsidP="00E85C3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E12E1E"/>
    <w:multiLevelType w:val="multilevel"/>
    <w:tmpl w:val="EF8C93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CD5"/>
    <w:rsid w:val="00267911"/>
    <w:rsid w:val="004E3BAE"/>
    <w:rsid w:val="00AF2B16"/>
    <w:rsid w:val="00BA1C87"/>
    <w:rsid w:val="00BD7F32"/>
    <w:rsid w:val="00BE7CD5"/>
    <w:rsid w:val="00CA5F7D"/>
    <w:rsid w:val="00CC61AA"/>
    <w:rsid w:val="00D603A9"/>
    <w:rsid w:val="00DE4C22"/>
    <w:rsid w:val="00E85C3C"/>
    <w:rsid w:val="00F44E0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91224"/>
  <w15:docId w15:val="{088C9689-4D66-4516-B5F5-0AC77A1F6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vi" w:eastAsia="zh-CN"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DE4C2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5C3C"/>
    <w:pPr>
      <w:tabs>
        <w:tab w:val="center" w:pos="4513"/>
        <w:tab w:val="right" w:pos="9026"/>
      </w:tabs>
      <w:spacing w:line="240" w:lineRule="auto"/>
    </w:pPr>
  </w:style>
  <w:style w:type="character" w:customStyle="1" w:styleId="HeaderChar">
    <w:name w:val="Header Char"/>
    <w:basedOn w:val="DefaultParagraphFont"/>
    <w:link w:val="Header"/>
    <w:uiPriority w:val="99"/>
    <w:rsid w:val="00E85C3C"/>
  </w:style>
  <w:style w:type="paragraph" w:styleId="Footer">
    <w:name w:val="footer"/>
    <w:basedOn w:val="Normal"/>
    <w:link w:val="FooterChar"/>
    <w:uiPriority w:val="99"/>
    <w:unhideWhenUsed/>
    <w:rsid w:val="00E85C3C"/>
    <w:pPr>
      <w:tabs>
        <w:tab w:val="center" w:pos="4513"/>
        <w:tab w:val="right" w:pos="9026"/>
      </w:tabs>
      <w:spacing w:line="240" w:lineRule="auto"/>
    </w:pPr>
  </w:style>
  <w:style w:type="character" w:customStyle="1" w:styleId="FooterChar">
    <w:name w:val="Footer Char"/>
    <w:basedOn w:val="DefaultParagraphFont"/>
    <w:link w:val="Footer"/>
    <w:uiPriority w:val="99"/>
    <w:rsid w:val="00E85C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1489827">
      <w:bodyDiv w:val="1"/>
      <w:marLeft w:val="0"/>
      <w:marRight w:val="0"/>
      <w:marTop w:val="0"/>
      <w:marBottom w:val="0"/>
      <w:divBdr>
        <w:top w:val="none" w:sz="0" w:space="0" w:color="auto"/>
        <w:left w:val="none" w:sz="0" w:space="0" w:color="auto"/>
        <w:bottom w:val="none" w:sz="0" w:space="0" w:color="auto"/>
        <w:right w:val="none" w:sz="0" w:space="0" w:color="auto"/>
      </w:divBdr>
    </w:div>
    <w:div w:id="18375746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7219</Words>
  <Characters>41152</Characters>
  <DocSecurity>0</DocSecurity>
  <Lines>342</Lines>
  <Paragraphs>96</Paragraphs>
  <ScaleCrop>false</ScaleCrop>
  <Company/>
  <LinksUpToDate>false</LinksUpToDate>
  <CharactersWithSpaces>48275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2025-06-05T07:49:00Z</dcterms:created>
  <dcterms:modified xsi:type="dcterms:W3CDTF">2025-06-13T09:41:00Z</dcterms:modified>
</cp:coreProperties>
</file>