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4A0" w:firstRow="1" w:lastRow="0" w:firstColumn="1" w:lastColumn="0" w:noHBand="0" w:noVBand="1"/>
      </w:tblPr>
      <w:tblGrid>
        <w:gridCol w:w="3424"/>
        <w:gridCol w:w="7064"/>
      </w:tblGrid>
      <w:tr w:rsidR="00BC22A5">
        <w:trPr>
          <w:jc w:val="center"/>
        </w:trPr>
        <w:tc>
          <w:tcPr>
            <w:tcW w:w="3528" w:type="dxa"/>
          </w:tcPr>
          <w:p w:rsidR="00BC22A5" w:rsidRDefault="00BC22A5">
            <w:pPr>
              <w:jc w:val="center"/>
            </w:pPr>
          </w:p>
        </w:tc>
        <w:tc>
          <w:tcPr>
            <w:tcW w:w="7262" w:type="dxa"/>
            <w:hideMark/>
          </w:tcPr>
          <w:p w:rsidR="00BC22A5" w:rsidRDefault="007C6FAD">
            <w:pPr>
              <w:jc w:val="center"/>
            </w:pPr>
            <w:bookmarkStart w:id="0" w:name="_GoBack"/>
            <w:bookmarkEnd w:id="0"/>
            <w:proofErr w:type="spellStart"/>
            <w:r>
              <w:rPr>
                <w:i/>
                <w:iCs/>
              </w:rPr>
              <w:t>Th</w:t>
            </w:r>
            <w:r>
              <w:rPr>
                <w:i/>
                <w:iCs/>
              </w:rPr>
              <w:t>ờ</w:t>
            </w:r>
            <w:r>
              <w:rPr>
                <w:i/>
                <w:iCs/>
              </w:rPr>
              <w:t>i</w:t>
            </w:r>
            <w:proofErr w:type="spellEnd"/>
            <w:r>
              <w:rPr>
                <w:i/>
                <w:iCs/>
              </w:rPr>
              <w:t xml:space="preserve"> </w:t>
            </w:r>
            <w:proofErr w:type="spellStart"/>
            <w:r>
              <w:rPr>
                <w:i/>
                <w:iCs/>
              </w:rPr>
              <w:t>gian</w:t>
            </w:r>
            <w:proofErr w:type="spellEnd"/>
            <w:r>
              <w:rPr>
                <w:i/>
                <w:iCs/>
              </w:rPr>
              <w:t xml:space="preserve"> </w:t>
            </w:r>
            <w:proofErr w:type="spellStart"/>
            <w:r>
              <w:rPr>
                <w:i/>
                <w:iCs/>
              </w:rPr>
              <w:t>làm</w:t>
            </w:r>
            <w:proofErr w:type="spellEnd"/>
            <w:r>
              <w:rPr>
                <w:i/>
                <w:iCs/>
              </w:rPr>
              <w:t xml:space="preserve"> </w:t>
            </w:r>
            <w:proofErr w:type="spellStart"/>
            <w:r>
              <w:rPr>
                <w:i/>
                <w:iCs/>
              </w:rPr>
              <w:t>bài</w:t>
            </w:r>
            <w:proofErr w:type="spellEnd"/>
            <w:r>
              <w:rPr>
                <w:i/>
                <w:iCs/>
              </w:rPr>
              <w:t xml:space="preserve">: 40 </w:t>
            </w:r>
            <w:proofErr w:type="spellStart"/>
            <w:r>
              <w:rPr>
                <w:i/>
                <w:iCs/>
              </w:rPr>
              <w:t>phút</w:t>
            </w:r>
            <w:proofErr w:type="spellEnd"/>
            <w:r>
              <w:rPr>
                <w:i/>
                <w:iCs/>
              </w:rPr>
              <w:t xml:space="preserve"> (</w:t>
            </w:r>
            <w:proofErr w:type="spellStart"/>
            <w:r>
              <w:rPr>
                <w:i/>
                <w:iCs/>
              </w:rPr>
              <w:t>Không</w:t>
            </w:r>
            <w:proofErr w:type="spellEnd"/>
            <w:r>
              <w:rPr>
                <w:i/>
                <w:iCs/>
              </w:rPr>
              <w:t xml:space="preserve"> </w:t>
            </w:r>
            <w:proofErr w:type="spellStart"/>
            <w:r>
              <w:rPr>
                <w:i/>
                <w:iCs/>
              </w:rPr>
              <w:t>k</w:t>
            </w:r>
            <w:r>
              <w:rPr>
                <w:i/>
                <w:iCs/>
              </w:rPr>
              <w:t>ể</w:t>
            </w:r>
            <w:proofErr w:type="spellEnd"/>
            <w:r>
              <w:rPr>
                <w:i/>
                <w:iCs/>
              </w:rPr>
              <w:t xml:space="preserve"> </w:t>
            </w:r>
            <w:proofErr w:type="spellStart"/>
            <w:r>
              <w:rPr>
                <w:i/>
                <w:iCs/>
              </w:rPr>
              <w:t>th</w:t>
            </w:r>
            <w:r>
              <w:rPr>
                <w:i/>
                <w:iCs/>
              </w:rPr>
              <w:t>ờ</w:t>
            </w:r>
            <w:r>
              <w:rPr>
                <w:i/>
                <w:iCs/>
              </w:rPr>
              <w:t>i</w:t>
            </w:r>
            <w:proofErr w:type="spellEnd"/>
            <w:r>
              <w:rPr>
                <w:i/>
                <w:iCs/>
              </w:rPr>
              <w:t xml:space="preserve"> </w:t>
            </w:r>
            <w:proofErr w:type="spellStart"/>
            <w:r>
              <w:rPr>
                <w:i/>
                <w:iCs/>
              </w:rPr>
              <w:t>gian</w:t>
            </w:r>
            <w:proofErr w:type="spellEnd"/>
            <w:r>
              <w:rPr>
                <w:i/>
                <w:iCs/>
              </w:rPr>
              <w:t xml:space="preserve"> </w:t>
            </w:r>
            <w:proofErr w:type="spellStart"/>
            <w:r>
              <w:rPr>
                <w:i/>
                <w:iCs/>
              </w:rPr>
              <w:t>giao</w:t>
            </w:r>
            <w:proofErr w:type="spellEnd"/>
            <w:r>
              <w:rPr>
                <w:i/>
                <w:iCs/>
              </w:rPr>
              <w:t xml:space="preserve"> </w:t>
            </w:r>
            <w:proofErr w:type="spellStart"/>
            <w:r>
              <w:rPr>
                <w:i/>
                <w:iCs/>
              </w:rPr>
              <w:t>đ</w:t>
            </w:r>
            <w:r>
              <w:rPr>
                <w:i/>
                <w:iCs/>
              </w:rPr>
              <w:t>ề</w:t>
            </w:r>
            <w:proofErr w:type="spellEnd"/>
            <w:r>
              <w:rPr>
                <w:i/>
                <w:iCs/>
              </w:rPr>
              <w:t>)</w:t>
            </w:r>
          </w:p>
          <w:p w:rsidR="00BC22A5" w:rsidRDefault="007C6FAD">
            <w:pPr>
              <w:jc w:val="center"/>
            </w:pPr>
            <w:r>
              <w:rPr>
                <w:i/>
                <w:iCs/>
              </w:rPr>
              <w:t>-------------------------</w:t>
            </w:r>
          </w:p>
        </w:tc>
      </w:tr>
    </w:tbl>
    <w:p w:rsidR="00BC22A5" w:rsidRDefault="007C6FAD">
      <w:proofErr w:type="spellStart"/>
      <w:r>
        <w:rPr>
          <w:b/>
          <w:bCs/>
        </w:rPr>
        <w:t>H</w:t>
      </w:r>
      <w:r>
        <w:rPr>
          <w:b/>
          <w:bCs/>
        </w:rPr>
        <w:t>ọ</w:t>
      </w:r>
      <w:proofErr w:type="spellEnd"/>
      <w:r>
        <w:rPr>
          <w:b/>
          <w:bCs/>
        </w:rPr>
        <w:t xml:space="preserve"> </w:t>
      </w:r>
      <w:proofErr w:type="spellStart"/>
      <w:r>
        <w:rPr>
          <w:b/>
          <w:bCs/>
        </w:rPr>
        <w:t>tên</w:t>
      </w:r>
      <w:proofErr w:type="spellEnd"/>
      <w:r>
        <w:rPr>
          <w:b/>
          <w:bCs/>
        </w:rPr>
        <w:t xml:space="preserve"> </w:t>
      </w:r>
      <w:proofErr w:type="spellStart"/>
      <w:r>
        <w:rPr>
          <w:b/>
          <w:bCs/>
        </w:rPr>
        <w:t>thí</w:t>
      </w:r>
      <w:proofErr w:type="spellEnd"/>
      <w:r>
        <w:rPr>
          <w:b/>
          <w:bCs/>
        </w:rPr>
        <w:t xml:space="preserve"> </w:t>
      </w:r>
      <w:proofErr w:type="spellStart"/>
      <w:r>
        <w:rPr>
          <w:b/>
          <w:bCs/>
        </w:rPr>
        <w:t>sinh</w:t>
      </w:r>
      <w:proofErr w:type="spellEnd"/>
      <w:r>
        <w:rPr>
          <w:b/>
          <w:bCs/>
        </w:rPr>
        <w:t>: .................................................................</w:t>
      </w:r>
    </w:p>
    <w:p w:rsidR="00BC22A5" w:rsidRDefault="007C6FAD">
      <w:proofErr w:type="spellStart"/>
      <w:r>
        <w:rPr>
          <w:b/>
          <w:bCs/>
        </w:rPr>
        <w:t>S</w:t>
      </w:r>
      <w:r>
        <w:rPr>
          <w:b/>
          <w:bCs/>
        </w:rPr>
        <w:t>ố</w:t>
      </w:r>
      <w:proofErr w:type="spellEnd"/>
      <w:r>
        <w:rPr>
          <w:b/>
          <w:bCs/>
        </w:rPr>
        <w:t xml:space="preserve"> </w:t>
      </w:r>
      <w:proofErr w:type="spellStart"/>
      <w:r>
        <w:rPr>
          <w:b/>
          <w:bCs/>
        </w:rPr>
        <w:t>báo</w:t>
      </w:r>
      <w:proofErr w:type="spellEnd"/>
      <w:r>
        <w:rPr>
          <w:b/>
          <w:bCs/>
        </w:rPr>
        <w:t xml:space="preserve"> </w:t>
      </w:r>
      <w:proofErr w:type="spellStart"/>
      <w:r>
        <w:rPr>
          <w:b/>
          <w:bCs/>
        </w:rPr>
        <w:t>danh</w:t>
      </w:r>
      <w:proofErr w:type="spellEnd"/>
      <w:r>
        <w:rPr>
          <w:b/>
          <w:bCs/>
        </w:rPr>
        <w:t>: ......................................................................</w:t>
      </w:r>
    </w:p>
    <w:p w:rsidR="00BC22A5" w:rsidRDefault="007C6FAD">
      <w:r>
        <w:rPr>
          <w:b/>
          <w:bCs/>
        </w:rPr>
        <w:t xml:space="preserve"> </w:t>
      </w:r>
      <w:proofErr w:type="spellStart"/>
      <w:r>
        <w:rPr>
          <w:b/>
          <w:bCs/>
        </w:rPr>
        <w:t>Mã</w:t>
      </w:r>
      <w:proofErr w:type="spellEnd"/>
      <w:r>
        <w:rPr>
          <w:b/>
          <w:bCs/>
        </w:rPr>
        <w:t xml:space="preserve"> </w:t>
      </w:r>
      <w:proofErr w:type="spellStart"/>
      <w:r>
        <w:rPr>
          <w:b/>
          <w:bCs/>
        </w:rPr>
        <w:t>Đ</w:t>
      </w:r>
      <w:r>
        <w:rPr>
          <w:b/>
          <w:bCs/>
        </w:rPr>
        <w:t>ề</w:t>
      </w:r>
      <w:proofErr w:type="spellEnd"/>
      <w:r>
        <w:rPr>
          <w:b/>
          <w:bCs/>
        </w:rPr>
        <w:t>: 004.</w:t>
      </w:r>
    </w:p>
    <w:p w:rsidR="00BC22A5" w:rsidRDefault="007C6FAD">
      <w:proofErr w:type="spellStart"/>
      <w:r>
        <w:rPr>
          <w:b/>
          <w:bCs/>
        </w:rPr>
        <w:t>Câu</w:t>
      </w:r>
      <w:proofErr w:type="spellEnd"/>
      <w:r>
        <w:rPr>
          <w:b/>
          <w:bCs/>
        </w:rPr>
        <w:t xml:space="preserve"> 1.</w:t>
      </w:r>
      <w:r>
        <w:t xml:space="preserve"> What does the sign say? </w:t>
      </w:r>
    </w:p>
    <w:p w:rsidR="00BC22A5" w:rsidRDefault="007C6FAD">
      <w:pPr>
        <w:jc w:val="center"/>
      </w:pPr>
      <w:r>
        <w:rPr>
          <w:noProof/>
          <w:position w:val="-81"/>
        </w:rPr>
        <w:drawing>
          <wp:inline distT="0" distB="0" distL="0" distR="0">
            <wp:extent cx="1100490" cy="1100490"/>
            <wp:effectExtent l="0" t="0" r="0" b="0"/>
            <wp:docPr id="10002" name="Picture 10002"/>
            <wp:cNvGraphicFramePr/>
            <a:graphic xmlns:a="http://schemas.openxmlformats.org/drawingml/2006/main">
              <a:graphicData uri="http://schemas.openxmlformats.org/drawingml/2006/picture">
                <pic:pic xmlns:pic="http://schemas.openxmlformats.org/drawingml/2006/picture">
                  <pic:nvPicPr>
                    <pic:cNvPr id="10003" name="Picture 1000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00490" cy="1100490"/>
                    </a:xfrm>
                    <a:prstGeom prst="rect">
                      <a:avLst/>
                    </a:prstGeom>
                    <a:noFill/>
                  </pic:spPr>
                </pic:pic>
              </a:graphicData>
            </a:graphic>
          </wp:inline>
        </w:drawing>
      </w:r>
    </w:p>
    <w:p w:rsidR="00BC22A5" w:rsidRDefault="007C6FAD">
      <w:pPr>
        <w:tabs>
          <w:tab w:val="left" w:pos="5400"/>
        </w:tabs>
      </w:pPr>
      <w:r>
        <w:rPr>
          <w:b/>
          <w:bCs/>
        </w:rPr>
        <w:t xml:space="preserve">     A.</w:t>
      </w:r>
      <w:r>
        <w:t xml:space="preserve"> Smoking is optional here.</w:t>
      </w:r>
      <w:r>
        <w:tab/>
      </w:r>
      <w:r>
        <w:rPr>
          <w:b/>
          <w:bCs/>
        </w:rPr>
        <w:t xml:space="preserve">     B.</w:t>
      </w:r>
      <w:r>
        <w:t xml:space="preserve"> Smoking is compulsory here.</w:t>
      </w:r>
    </w:p>
    <w:p w:rsidR="00BC22A5" w:rsidRDefault="007C6FAD">
      <w:pPr>
        <w:tabs>
          <w:tab w:val="left" w:pos="5400"/>
        </w:tabs>
      </w:pPr>
      <w:r>
        <w:rPr>
          <w:b/>
          <w:bCs/>
        </w:rPr>
        <w:t xml:space="preserve">     C.</w:t>
      </w:r>
      <w:r>
        <w:t xml:space="preserve"> Smoking is not permitted here.</w:t>
      </w:r>
      <w:r>
        <w:tab/>
      </w:r>
      <w:r>
        <w:rPr>
          <w:b/>
          <w:bCs/>
        </w:rPr>
        <w:t xml:space="preserve">     D.</w:t>
      </w:r>
      <w:r>
        <w:t xml:space="preserve"> Smoking </w:t>
      </w:r>
      <w:r>
        <w:t>is useful here.</w:t>
      </w:r>
    </w:p>
    <w:p w:rsidR="00BC22A5" w:rsidRDefault="007C6FAD">
      <w:proofErr w:type="spellStart"/>
      <w:r>
        <w:rPr>
          <w:b/>
          <w:bCs/>
        </w:rPr>
        <w:t>Câu</w:t>
      </w:r>
      <w:proofErr w:type="spellEnd"/>
      <w:r>
        <w:rPr>
          <w:b/>
          <w:bCs/>
        </w:rPr>
        <w:t xml:space="preserve"> 2.</w:t>
      </w:r>
      <w:r>
        <w:t xml:space="preserve"> </w:t>
      </w:r>
      <w:r>
        <w:rPr>
          <w:b/>
          <w:bCs/>
        </w:rPr>
        <w:t xml:space="preserve">Look at the signs. Choose the best answer for the question. </w:t>
      </w:r>
    </w:p>
    <w:p w:rsidR="00BC22A5" w:rsidRDefault="007C6FAD">
      <w:pPr>
        <w:jc w:val="center"/>
      </w:pPr>
      <w:r>
        <w:rPr>
          <w:noProof/>
          <w:position w:val="-111"/>
        </w:rPr>
        <w:drawing>
          <wp:inline distT="0" distB="0" distL="0" distR="0">
            <wp:extent cx="1054065" cy="1489984"/>
            <wp:effectExtent l="0" t="0" r="0" b="0"/>
            <wp:docPr id="10005" name="Picture 10005"/>
            <wp:cNvGraphicFramePr/>
            <a:graphic xmlns:a="http://schemas.openxmlformats.org/drawingml/2006/main">
              <a:graphicData uri="http://schemas.openxmlformats.org/drawingml/2006/picture">
                <pic:pic xmlns:pic="http://schemas.openxmlformats.org/drawingml/2006/picture">
                  <pic:nvPicPr>
                    <pic:cNvPr id="10006" name="Picture 1000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4065" cy="1489984"/>
                    </a:xfrm>
                    <a:prstGeom prst="rect">
                      <a:avLst/>
                    </a:prstGeom>
                    <a:noFill/>
                  </pic:spPr>
                </pic:pic>
              </a:graphicData>
            </a:graphic>
          </wp:inline>
        </w:drawing>
      </w:r>
    </w:p>
    <w:p w:rsidR="00BC22A5" w:rsidRDefault="007C6FAD">
      <w:pPr>
        <w:tabs>
          <w:tab w:val="left" w:pos="5400"/>
        </w:tabs>
      </w:pPr>
      <w:r>
        <w:rPr>
          <w:b/>
          <w:bCs/>
        </w:rPr>
        <w:t xml:space="preserve">     A.</w:t>
      </w:r>
      <w:r>
        <w:t xml:space="preserve"> This parking space is for people with disabilities.</w:t>
      </w:r>
      <w:r>
        <w:tab/>
      </w:r>
      <w:r>
        <w:rPr>
          <w:b/>
          <w:bCs/>
        </w:rPr>
        <w:t xml:space="preserve">     B.</w:t>
      </w:r>
      <w:r>
        <w:t xml:space="preserve"> This place is used for parking vehicles.</w:t>
      </w:r>
    </w:p>
    <w:p w:rsidR="00BC22A5" w:rsidRDefault="007C6FAD">
      <w:pPr>
        <w:tabs>
          <w:tab w:val="left" w:pos="5400"/>
        </w:tabs>
      </w:pPr>
      <w:r>
        <w:rPr>
          <w:b/>
          <w:bCs/>
        </w:rPr>
        <w:t xml:space="preserve">     C.</w:t>
      </w:r>
      <w:r>
        <w:t xml:space="preserve"> People can put their wheelchairs here.</w:t>
      </w:r>
      <w:r>
        <w:tab/>
      </w:r>
      <w:r>
        <w:rPr>
          <w:b/>
          <w:bCs/>
        </w:rPr>
        <w:t xml:space="preserve">     D.</w:t>
      </w:r>
      <w:r>
        <w:t xml:space="preserve"> Disabl</w:t>
      </w:r>
      <w:r>
        <w:t>ed people are allowed to enter this place.</w:t>
      </w:r>
    </w:p>
    <w:p w:rsidR="00BC22A5" w:rsidRDefault="007C6FAD">
      <w:proofErr w:type="spellStart"/>
      <w:r>
        <w:rPr>
          <w:b/>
          <w:bCs/>
        </w:rPr>
        <w:t>Câu</w:t>
      </w:r>
      <w:proofErr w:type="spellEnd"/>
      <w:r>
        <w:rPr>
          <w:b/>
          <w:bCs/>
        </w:rPr>
        <w:t xml:space="preserve"> 3.</w:t>
      </w:r>
      <w:r>
        <w:t xml:space="preserve"> What are the new students instructed to do?</w:t>
      </w:r>
    </w:p>
    <w:p w:rsidR="00BC22A5" w:rsidRDefault="007C6FAD">
      <w:pPr>
        <w:jc w:val="center"/>
      </w:pPr>
      <w:r>
        <w:rPr>
          <w:noProof/>
          <w:position w:val="-97"/>
        </w:rPr>
        <w:drawing>
          <wp:inline distT="0" distB="0" distL="0" distR="0">
            <wp:extent cx="2025015" cy="1309462"/>
            <wp:effectExtent l="0" t="0" r="0" b="0"/>
            <wp:docPr id="10008" name="Picture 10008"/>
            <wp:cNvGraphicFramePr/>
            <a:graphic xmlns:a="http://schemas.openxmlformats.org/drawingml/2006/main">
              <a:graphicData uri="http://schemas.openxmlformats.org/drawingml/2006/picture">
                <pic:pic xmlns:pic="http://schemas.openxmlformats.org/drawingml/2006/picture">
                  <pic:nvPicPr>
                    <pic:cNvPr id="10009" name="Picture 1000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5015" cy="1309462"/>
                    </a:xfrm>
                    <a:prstGeom prst="rect">
                      <a:avLst/>
                    </a:prstGeom>
                    <a:noFill/>
                  </pic:spPr>
                </pic:pic>
              </a:graphicData>
            </a:graphic>
          </wp:inline>
        </w:drawing>
      </w:r>
    </w:p>
    <w:p w:rsidR="00BC22A5" w:rsidRDefault="007C6FAD">
      <w:pPr>
        <w:tabs>
          <w:tab w:val="left" w:pos="5400"/>
        </w:tabs>
      </w:pPr>
      <w:r>
        <w:rPr>
          <w:b/>
          <w:bCs/>
        </w:rPr>
        <w:t xml:space="preserve">     A.</w:t>
      </w:r>
      <w:r>
        <w:t xml:space="preserve"> Go to their teacher first</w:t>
      </w:r>
      <w:r>
        <w:tab/>
      </w:r>
      <w:r>
        <w:rPr>
          <w:b/>
          <w:bCs/>
        </w:rPr>
        <w:t xml:space="preserve">     B.</w:t>
      </w:r>
      <w:r>
        <w:t xml:space="preserve"> Collect their </w:t>
      </w:r>
      <w:proofErr w:type="spellStart"/>
      <w:r>
        <w:t>coursebooks</w:t>
      </w:r>
      <w:proofErr w:type="spellEnd"/>
      <w:r>
        <w:t xml:space="preserve"> from their teacher</w:t>
      </w:r>
    </w:p>
    <w:p w:rsidR="00BC22A5" w:rsidRDefault="007C6FAD">
      <w:pPr>
        <w:tabs>
          <w:tab w:val="left" w:pos="5400"/>
        </w:tabs>
      </w:pPr>
      <w:r>
        <w:rPr>
          <w:b/>
          <w:bCs/>
        </w:rPr>
        <w:t xml:space="preserve">     C.</w:t>
      </w:r>
      <w:r>
        <w:t xml:space="preserve"> See their teacher before going to Reception</w:t>
      </w:r>
      <w:r>
        <w:tab/>
      </w:r>
      <w:r>
        <w:rPr>
          <w:b/>
          <w:bCs/>
        </w:rPr>
        <w:t xml:space="preserve">     D.</w:t>
      </w:r>
      <w:r>
        <w:t xml:space="preserve"> Go to Recepti</w:t>
      </w:r>
      <w:r>
        <w:t xml:space="preserve">on to collect their </w:t>
      </w:r>
      <w:proofErr w:type="spellStart"/>
      <w:r>
        <w:t>coursebooks</w:t>
      </w:r>
      <w:proofErr w:type="spellEnd"/>
    </w:p>
    <w:p w:rsidR="00BC22A5" w:rsidRDefault="007C6FAD">
      <w:proofErr w:type="spellStart"/>
      <w:r>
        <w:rPr>
          <w:b/>
          <w:bCs/>
        </w:rPr>
        <w:t>Câu</w:t>
      </w:r>
      <w:proofErr w:type="spellEnd"/>
      <w:r>
        <w:rPr>
          <w:b/>
          <w:bCs/>
        </w:rPr>
        <w:t xml:space="preserve"> 4.</w:t>
      </w:r>
      <w:r>
        <w:t xml:space="preserve"> What did the person run out of?</w:t>
      </w:r>
    </w:p>
    <w:p w:rsidR="00BC22A5" w:rsidRDefault="007C6FAD">
      <w:r>
        <w:t>“Hi, I hope your day is going well. I ran out of notebook paper and I have a lot of notes to take in class today. Would it be possible for me to borrow some paper from you? I’ll make sure to return the favor if you ever need anything. Thank you!”</w:t>
      </w:r>
    </w:p>
    <w:p w:rsidR="00BC22A5" w:rsidRDefault="007C6FAD">
      <w:pPr>
        <w:tabs>
          <w:tab w:val="left" w:pos="2700"/>
          <w:tab w:val="left" w:pos="5400"/>
          <w:tab w:val="left" w:pos="8100"/>
        </w:tabs>
      </w:pPr>
      <w:r>
        <w:rPr>
          <w:b/>
          <w:bCs/>
        </w:rPr>
        <w:t xml:space="preserve">     A.</w:t>
      </w:r>
      <w:r>
        <w:t xml:space="preserve"> P</w:t>
      </w:r>
      <w:r>
        <w:t>encil</w:t>
      </w:r>
      <w:r>
        <w:tab/>
      </w:r>
      <w:r>
        <w:rPr>
          <w:b/>
          <w:bCs/>
        </w:rPr>
        <w:t xml:space="preserve">     B.</w:t>
      </w:r>
      <w:r>
        <w:t xml:space="preserve"> Notebook paper</w:t>
      </w:r>
      <w:r>
        <w:tab/>
      </w:r>
      <w:r>
        <w:rPr>
          <w:b/>
          <w:bCs/>
        </w:rPr>
        <w:t xml:space="preserve">     C.</w:t>
      </w:r>
      <w:r>
        <w:t xml:space="preserve"> Eraser</w:t>
      </w:r>
      <w:r>
        <w:tab/>
      </w:r>
      <w:r>
        <w:rPr>
          <w:b/>
          <w:bCs/>
        </w:rPr>
        <w:t xml:space="preserve">     D.</w:t>
      </w:r>
      <w:r>
        <w:t xml:space="preserve"> Ruler</w:t>
      </w:r>
    </w:p>
    <w:p w:rsidR="00BC22A5" w:rsidRDefault="007C6FAD">
      <w:proofErr w:type="spellStart"/>
      <w:r>
        <w:rPr>
          <w:b/>
          <w:bCs/>
        </w:rPr>
        <w:t>Câu</w:t>
      </w:r>
      <w:proofErr w:type="spellEnd"/>
      <w:r>
        <w:rPr>
          <w:b/>
          <w:bCs/>
        </w:rPr>
        <w:t xml:space="preserve"> 5.</w:t>
      </w:r>
      <w:r>
        <w:t xml:space="preserve"> What is the unique feature of the sports smartwatch?</w:t>
      </w:r>
    </w:p>
    <w:p w:rsidR="00BC22A5" w:rsidRDefault="007C6FAD">
      <w:pPr>
        <w:jc w:val="center"/>
      </w:pPr>
      <w:r>
        <w:rPr>
          <w:noProof/>
          <w:position w:val="-232"/>
        </w:rPr>
        <w:lastRenderedPageBreak/>
        <w:drawing>
          <wp:inline distT="0" distB="0" distL="0" distR="0">
            <wp:extent cx="3988718" cy="3020131"/>
            <wp:effectExtent l="0" t="0" r="0" b="0"/>
            <wp:docPr id="10011" name="Picture 10011"/>
            <wp:cNvGraphicFramePr/>
            <a:graphic xmlns:a="http://schemas.openxmlformats.org/drawingml/2006/main">
              <a:graphicData uri="http://schemas.openxmlformats.org/drawingml/2006/picture">
                <pic:pic xmlns:pic="http://schemas.openxmlformats.org/drawingml/2006/picture">
                  <pic:nvPicPr>
                    <pic:cNvPr id="10012" name="Picture 100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88718" cy="3020131"/>
                    </a:xfrm>
                    <a:prstGeom prst="rect">
                      <a:avLst/>
                    </a:prstGeom>
                    <a:noFill/>
                  </pic:spPr>
                </pic:pic>
              </a:graphicData>
            </a:graphic>
          </wp:inline>
        </w:drawing>
      </w:r>
    </w:p>
    <w:p w:rsidR="00BC22A5" w:rsidRDefault="007C6FAD">
      <w:pPr>
        <w:tabs>
          <w:tab w:val="left" w:pos="5400"/>
        </w:tabs>
      </w:pPr>
      <w:r>
        <w:rPr>
          <w:b/>
          <w:bCs/>
        </w:rPr>
        <w:t xml:space="preserve">     A.</w:t>
      </w:r>
      <w:r>
        <w:t xml:space="preserve"> It can last up to 2 years without charging</w:t>
      </w:r>
      <w:r>
        <w:tab/>
      </w:r>
      <w:r>
        <w:rPr>
          <w:b/>
          <w:bCs/>
        </w:rPr>
        <w:t xml:space="preserve">     B.</w:t>
      </w:r>
      <w:r>
        <w:t xml:space="preserve"> It is perfect for any sport</w:t>
      </w:r>
    </w:p>
    <w:p w:rsidR="00BC22A5" w:rsidRDefault="007C6FAD">
      <w:pPr>
        <w:tabs>
          <w:tab w:val="left" w:pos="5400"/>
        </w:tabs>
      </w:pPr>
      <w:r>
        <w:rPr>
          <w:b/>
          <w:bCs/>
        </w:rPr>
        <w:t xml:space="preserve">     C.</w:t>
      </w:r>
      <w:r>
        <w:t xml:space="preserve"> It has a built-in camera</w:t>
      </w:r>
      <w:r>
        <w:tab/>
      </w:r>
      <w:r>
        <w:rPr>
          <w:b/>
          <w:bCs/>
        </w:rPr>
        <w:t xml:space="preserve">     D.</w:t>
      </w:r>
      <w:r>
        <w:t xml:space="preserve"> It can connect to your laptop</w:t>
      </w:r>
    </w:p>
    <w:p w:rsidR="00BC22A5" w:rsidRDefault="007C6FAD">
      <w:proofErr w:type="spellStart"/>
      <w:r>
        <w:rPr>
          <w:b/>
          <w:bCs/>
        </w:rPr>
        <w:t>Câu</w:t>
      </w:r>
      <w:proofErr w:type="spellEnd"/>
      <w:r>
        <w:rPr>
          <w:b/>
          <w:bCs/>
        </w:rPr>
        <w:t xml:space="preserve"> 6.</w:t>
      </w:r>
      <w:r>
        <w:t xml:space="preserve"> </w:t>
      </w:r>
      <w:r>
        <w:rPr>
          <w:b/>
          <w:bCs/>
        </w:rPr>
        <w:t xml:space="preserve">Look at the signs. Choose the best answer for the question. </w:t>
      </w:r>
    </w:p>
    <w:p w:rsidR="00BC22A5" w:rsidRDefault="007C6FAD">
      <w:pPr>
        <w:jc w:val="center"/>
      </w:pPr>
      <w:r>
        <w:rPr>
          <w:noProof/>
          <w:position w:val="-47"/>
        </w:rPr>
        <w:drawing>
          <wp:inline distT="0" distB="0" distL="0" distR="0">
            <wp:extent cx="1639129" cy="676409"/>
            <wp:effectExtent l="0" t="0" r="0" b="0"/>
            <wp:docPr id="10014" name="Picture 10014"/>
            <wp:cNvGraphicFramePr/>
            <a:graphic xmlns:a="http://schemas.openxmlformats.org/drawingml/2006/main">
              <a:graphicData uri="http://schemas.openxmlformats.org/drawingml/2006/picture">
                <pic:pic xmlns:pic="http://schemas.openxmlformats.org/drawingml/2006/picture">
                  <pic:nvPicPr>
                    <pic:cNvPr id="10015" name="Picture 100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9129" cy="676409"/>
                    </a:xfrm>
                    <a:prstGeom prst="rect">
                      <a:avLst/>
                    </a:prstGeom>
                    <a:noFill/>
                  </pic:spPr>
                </pic:pic>
              </a:graphicData>
            </a:graphic>
          </wp:inline>
        </w:drawing>
      </w:r>
    </w:p>
    <w:p w:rsidR="00BC22A5" w:rsidRDefault="007C6FAD">
      <w:r>
        <w:rPr>
          <w:b/>
          <w:bCs/>
        </w:rPr>
        <w:t xml:space="preserve">     A.</w:t>
      </w:r>
      <w:r>
        <w:t xml:space="preserve"> You must ask for a computer when you go to Viva Library.</w:t>
      </w:r>
    </w:p>
    <w:p w:rsidR="00BC22A5" w:rsidRDefault="007C6FAD">
      <w:r>
        <w:rPr>
          <w:b/>
          <w:bCs/>
        </w:rPr>
        <w:t xml:space="preserve">     B.</w:t>
      </w:r>
      <w:r>
        <w:t xml:space="preserve"> You have to be a member of staff in order to use the computers.</w:t>
      </w:r>
    </w:p>
    <w:p w:rsidR="00BC22A5" w:rsidRDefault="007C6FAD">
      <w:r>
        <w:rPr>
          <w:b/>
          <w:bCs/>
        </w:rPr>
        <w:t xml:space="preserve">     C.</w:t>
      </w:r>
      <w:r>
        <w:t xml:space="preserve"> You need t</w:t>
      </w:r>
      <w:r>
        <w:t>o ask for permission when you want to use the computer.</w:t>
      </w:r>
    </w:p>
    <w:p w:rsidR="00BC22A5" w:rsidRDefault="007C6FAD">
      <w:r>
        <w:rPr>
          <w:b/>
          <w:bCs/>
        </w:rPr>
        <w:t xml:space="preserve">     D.</w:t>
      </w:r>
      <w:r>
        <w:t xml:space="preserve"> A member of staff will give you a computer.</w:t>
      </w:r>
    </w:p>
    <w:p w:rsidR="00BC22A5" w:rsidRDefault="007C6FAD">
      <w:proofErr w:type="spellStart"/>
      <w:r>
        <w:rPr>
          <w:b/>
          <w:bCs/>
        </w:rPr>
        <w:t>Câu</w:t>
      </w:r>
      <w:proofErr w:type="spellEnd"/>
      <w:r>
        <w:rPr>
          <w:b/>
          <w:bCs/>
        </w:rPr>
        <w:t xml:space="preserve"> 7.</w:t>
      </w:r>
      <w:r>
        <w:t xml:space="preserve"> What is the main reason James cannot attend the concert?</w:t>
      </w:r>
    </w:p>
    <w:p w:rsidR="00BC22A5" w:rsidRDefault="007C6FAD">
      <w:pPr>
        <w:jc w:val="center"/>
      </w:pPr>
      <w:r>
        <w:rPr>
          <w:noProof/>
          <w:position w:val="-99"/>
        </w:rPr>
        <w:drawing>
          <wp:inline distT="0" distB="0" distL="0" distR="0">
            <wp:extent cx="1910610" cy="1327409"/>
            <wp:effectExtent l="0" t="0" r="0" b="0"/>
            <wp:docPr id="10017" name="Picture 10017"/>
            <wp:cNvGraphicFramePr/>
            <a:graphic xmlns:a="http://schemas.openxmlformats.org/drawingml/2006/main">
              <a:graphicData uri="http://schemas.openxmlformats.org/drawingml/2006/picture">
                <pic:pic xmlns:pic="http://schemas.openxmlformats.org/drawingml/2006/picture">
                  <pic:nvPicPr>
                    <pic:cNvPr id="10018" name="Picture 100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0610" cy="1327409"/>
                    </a:xfrm>
                    <a:prstGeom prst="rect">
                      <a:avLst/>
                    </a:prstGeom>
                    <a:noFill/>
                  </pic:spPr>
                </pic:pic>
              </a:graphicData>
            </a:graphic>
          </wp:inline>
        </w:drawing>
      </w:r>
    </w:p>
    <w:p w:rsidR="00BC22A5" w:rsidRDefault="007C6FAD">
      <w:pPr>
        <w:tabs>
          <w:tab w:val="left" w:pos="5400"/>
        </w:tabs>
      </w:pPr>
      <w:r>
        <w:rPr>
          <w:b/>
          <w:bCs/>
        </w:rPr>
        <w:t xml:space="preserve">     A.</w:t>
      </w:r>
      <w:r>
        <w:t xml:space="preserve"> He lost his ticket</w:t>
      </w:r>
      <w:r>
        <w:tab/>
      </w:r>
      <w:r>
        <w:rPr>
          <w:b/>
          <w:bCs/>
        </w:rPr>
        <w:t xml:space="preserve">     B.</w:t>
      </w:r>
      <w:r>
        <w:t xml:space="preserve"> He doesn't like the music</w:t>
      </w:r>
    </w:p>
    <w:p w:rsidR="00BC22A5" w:rsidRDefault="007C6FAD">
      <w:pPr>
        <w:tabs>
          <w:tab w:val="left" w:pos="5400"/>
        </w:tabs>
      </w:pPr>
      <w:r>
        <w:rPr>
          <w:b/>
          <w:bCs/>
        </w:rPr>
        <w:t xml:space="preserve">     C.</w:t>
      </w:r>
      <w:r>
        <w:t xml:space="preserve"> He is feeling</w:t>
      </w:r>
      <w:r>
        <w:t xml:space="preserve"> unwell</w:t>
      </w:r>
      <w:r>
        <w:tab/>
      </w:r>
      <w:r>
        <w:rPr>
          <w:b/>
          <w:bCs/>
        </w:rPr>
        <w:t xml:space="preserve">     D.</w:t>
      </w:r>
      <w:r>
        <w:t xml:space="preserve"> He has another commitment</w:t>
      </w:r>
    </w:p>
    <w:p w:rsidR="00BC22A5" w:rsidRDefault="007C6FAD">
      <w:proofErr w:type="spellStart"/>
      <w:r>
        <w:rPr>
          <w:b/>
          <w:bCs/>
        </w:rPr>
        <w:t>Câu</w:t>
      </w:r>
      <w:proofErr w:type="spellEnd"/>
      <w:r>
        <w:rPr>
          <w:b/>
          <w:bCs/>
        </w:rPr>
        <w:t xml:space="preserve"> 8.</w:t>
      </w:r>
      <w:r>
        <w:t xml:space="preserve"> </w:t>
      </w:r>
      <w:r>
        <w:rPr>
          <w:b/>
          <w:bCs/>
        </w:rPr>
        <w:t xml:space="preserve">Look at the signs. Choose the best answer for the question. </w:t>
      </w:r>
    </w:p>
    <w:p w:rsidR="00BC22A5" w:rsidRDefault="007C6FAD">
      <w:pPr>
        <w:jc w:val="center"/>
      </w:pPr>
      <w:r>
        <w:rPr>
          <w:noProof/>
          <w:position w:val="-111"/>
        </w:rPr>
        <w:drawing>
          <wp:inline distT="0" distB="0" distL="0" distR="0">
            <wp:extent cx="2149916" cy="1491706"/>
            <wp:effectExtent l="0" t="0" r="0" b="0"/>
            <wp:docPr id="10020" name="Picture 10020"/>
            <wp:cNvGraphicFramePr/>
            <a:graphic xmlns:a="http://schemas.openxmlformats.org/drawingml/2006/main">
              <a:graphicData uri="http://schemas.openxmlformats.org/drawingml/2006/picture">
                <pic:pic xmlns:pic="http://schemas.openxmlformats.org/drawingml/2006/picture">
                  <pic:nvPicPr>
                    <pic:cNvPr id="10021" name="Picture 100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49916" cy="1491706"/>
                    </a:xfrm>
                    <a:prstGeom prst="rect">
                      <a:avLst/>
                    </a:prstGeom>
                    <a:noFill/>
                  </pic:spPr>
                </pic:pic>
              </a:graphicData>
            </a:graphic>
          </wp:inline>
        </w:drawing>
      </w:r>
    </w:p>
    <w:p w:rsidR="00BC22A5" w:rsidRDefault="007C6FAD">
      <w:pPr>
        <w:tabs>
          <w:tab w:val="left" w:pos="5400"/>
        </w:tabs>
      </w:pPr>
      <w:r>
        <w:rPr>
          <w:b/>
          <w:bCs/>
        </w:rPr>
        <w:t xml:space="preserve">     A.</w:t>
      </w:r>
      <w:r>
        <w:t xml:space="preserve"> Cameras can only be used for security purposes.</w:t>
      </w:r>
      <w:r>
        <w:tab/>
      </w:r>
      <w:r>
        <w:rPr>
          <w:b/>
          <w:bCs/>
        </w:rPr>
        <w:t xml:space="preserve">     B.</w:t>
      </w:r>
      <w:r>
        <w:t xml:space="preserve"> This area is supervised by camera.</w:t>
      </w:r>
    </w:p>
    <w:p w:rsidR="00BC22A5" w:rsidRDefault="007C6FAD">
      <w:pPr>
        <w:tabs>
          <w:tab w:val="left" w:pos="5400"/>
        </w:tabs>
      </w:pPr>
      <w:r>
        <w:rPr>
          <w:b/>
          <w:bCs/>
        </w:rPr>
        <w:t xml:space="preserve">     C.</w:t>
      </w:r>
      <w:r>
        <w:t xml:space="preserve"> You must look after your cameras in t</w:t>
      </w:r>
      <w:r>
        <w:t>his area.</w:t>
      </w:r>
      <w:r>
        <w:tab/>
      </w:r>
      <w:r>
        <w:rPr>
          <w:b/>
          <w:bCs/>
        </w:rPr>
        <w:t xml:space="preserve">     D.</w:t>
      </w:r>
      <w:r>
        <w:t xml:space="preserve"> Cameras can be used in this area.</w:t>
      </w:r>
    </w:p>
    <w:p w:rsidR="00BC22A5" w:rsidRDefault="007C6FAD">
      <w:proofErr w:type="spellStart"/>
      <w:r>
        <w:rPr>
          <w:b/>
          <w:bCs/>
        </w:rPr>
        <w:t>Câu</w:t>
      </w:r>
      <w:proofErr w:type="spellEnd"/>
      <w:r>
        <w:rPr>
          <w:b/>
          <w:bCs/>
        </w:rPr>
        <w:t xml:space="preserve"> 9.</w:t>
      </w:r>
      <w:r>
        <w:t xml:space="preserve"> </w:t>
      </w:r>
      <w:r>
        <w:rPr>
          <w:b/>
          <w:bCs/>
        </w:rPr>
        <w:t xml:space="preserve">Look at the signs. Choose the best answer for the question. </w:t>
      </w:r>
    </w:p>
    <w:p w:rsidR="00BC22A5" w:rsidRDefault="007C6FAD">
      <w:pPr>
        <w:jc w:val="center"/>
      </w:pPr>
      <w:r>
        <w:rPr>
          <w:noProof/>
          <w:position w:val="-62"/>
        </w:rPr>
        <w:lastRenderedPageBreak/>
        <w:drawing>
          <wp:inline distT="0" distB="0" distL="0" distR="0">
            <wp:extent cx="1731997" cy="862420"/>
            <wp:effectExtent l="0" t="0" r="0" b="0"/>
            <wp:docPr id="10023" name="Picture 10023"/>
            <wp:cNvGraphicFramePr/>
            <a:graphic xmlns:a="http://schemas.openxmlformats.org/drawingml/2006/main">
              <a:graphicData uri="http://schemas.openxmlformats.org/drawingml/2006/picture">
                <pic:pic xmlns:pic="http://schemas.openxmlformats.org/drawingml/2006/picture">
                  <pic:nvPicPr>
                    <pic:cNvPr id="10024" name="Picture 100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1997" cy="862420"/>
                    </a:xfrm>
                    <a:prstGeom prst="rect">
                      <a:avLst/>
                    </a:prstGeom>
                    <a:noFill/>
                  </pic:spPr>
                </pic:pic>
              </a:graphicData>
            </a:graphic>
          </wp:inline>
        </w:drawing>
      </w:r>
    </w:p>
    <w:p w:rsidR="00BC22A5" w:rsidRDefault="007C6FAD">
      <w:r>
        <w:rPr>
          <w:b/>
          <w:bCs/>
        </w:rPr>
        <w:t xml:space="preserve">     A.</w:t>
      </w:r>
      <w:r>
        <w:t xml:space="preserve"> You must use this voucher to pay for your meals.</w:t>
      </w:r>
    </w:p>
    <w:p w:rsidR="00BC22A5" w:rsidRDefault="007C6FAD">
      <w:r>
        <w:rPr>
          <w:b/>
          <w:bCs/>
        </w:rPr>
        <w:t xml:space="preserve">     B.</w:t>
      </w:r>
      <w:r>
        <w:t xml:space="preserve"> You can pay less for your meals with this voucher.</w:t>
      </w:r>
    </w:p>
    <w:p w:rsidR="00BC22A5" w:rsidRDefault="007C6FAD">
      <w:r>
        <w:rPr>
          <w:b/>
          <w:bCs/>
        </w:rPr>
        <w:t xml:space="preserve">     C.</w:t>
      </w:r>
      <w:r>
        <w:t xml:space="preserve"> This voucher is used to buy two meals.</w:t>
      </w:r>
    </w:p>
    <w:p w:rsidR="00BC22A5" w:rsidRDefault="007C6FAD">
      <w:r>
        <w:rPr>
          <w:b/>
          <w:bCs/>
        </w:rPr>
        <w:t xml:space="preserve">     D.</w:t>
      </w:r>
      <w:r>
        <w:t xml:space="preserve"> Without this voucher, you cannot buy meals.</w:t>
      </w:r>
    </w:p>
    <w:p w:rsidR="00BC22A5" w:rsidRDefault="007C6FAD">
      <w:proofErr w:type="spellStart"/>
      <w:r>
        <w:rPr>
          <w:b/>
          <w:bCs/>
        </w:rPr>
        <w:t>Câu</w:t>
      </w:r>
      <w:proofErr w:type="spellEnd"/>
      <w:r>
        <w:rPr>
          <w:b/>
          <w:bCs/>
        </w:rPr>
        <w:t xml:space="preserve"> 10.</w:t>
      </w:r>
      <w:r>
        <w:t xml:space="preserve"> </w:t>
      </w:r>
      <w:r>
        <w:rPr>
          <w:b/>
          <w:bCs/>
        </w:rPr>
        <w:t xml:space="preserve">Look at the signs. Choose the best answer for the question. </w:t>
      </w:r>
    </w:p>
    <w:p w:rsidR="00BC22A5" w:rsidRDefault="007C6FAD">
      <w:pPr>
        <w:jc w:val="center"/>
      </w:pPr>
      <w:r>
        <w:rPr>
          <w:noProof/>
          <w:position w:val="-71"/>
        </w:rPr>
        <w:drawing>
          <wp:inline distT="0" distB="0" distL="0" distR="0">
            <wp:extent cx="1007621" cy="979036"/>
            <wp:effectExtent l="0" t="0" r="0" b="0"/>
            <wp:docPr id="10026" name="Picture 10026"/>
            <wp:cNvGraphicFramePr/>
            <a:graphic xmlns:a="http://schemas.openxmlformats.org/drawingml/2006/main">
              <a:graphicData uri="http://schemas.openxmlformats.org/drawingml/2006/picture">
                <pic:pic xmlns:pic="http://schemas.openxmlformats.org/drawingml/2006/picture">
                  <pic:nvPicPr>
                    <pic:cNvPr id="10027" name="Picture 100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7621" cy="979036"/>
                    </a:xfrm>
                    <a:prstGeom prst="rect">
                      <a:avLst/>
                    </a:prstGeom>
                    <a:noFill/>
                  </pic:spPr>
                </pic:pic>
              </a:graphicData>
            </a:graphic>
          </wp:inline>
        </w:drawing>
      </w:r>
    </w:p>
    <w:p w:rsidR="00BC22A5" w:rsidRDefault="007C6FAD">
      <w:pPr>
        <w:tabs>
          <w:tab w:val="left" w:pos="5400"/>
        </w:tabs>
      </w:pPr>
      <w:r>
        <w:rPr>
          <w:b/>
          <w:bCs/>
        </w:rPr>
        <w:t xml:space="preserve">     A.</w:t>
      </w:r>
      <w:r>
        <w:t xml:space="preserve"> Do not feed the birds.</w:t>
      </w:r>
      <w:r>
        <w:tab/>
      </w:r>
      <w:r>
        <w:rPr>
          <w:b/>
          <w:bCs/>
        </w:rPr>
        <w:t xml:space="preserve">     B.</w:t>
      </w:r>
      <w:r>
        <w:t xml:space="preserve"> Do not touch the birds with your hands.</w:t>
      </w:r>
    </w:p>
    <w:p w:rsidR="00BC22A5" w:rsidRDefault="007C6FAD">
      <w:pPr>
        <w:tabs>
          <w:tab w:val="left" w:pos="5400"/>
        </w:tabs>
      </w:pPr>
      <w:r>
        <w:rPr>
          <w:b/>
          <w:bCs/>
        </w:rPr>
        <w:t xml:space="preserve">     C.</w:t>
      </w:r>
      <w:r>
        <w:t xml:space="preserve"> You can’t catch any birds in this area.</w:t>
      </w:r>
      <w:r>
        <w:tab/>
      </w:r>
      <w:r>
        <w:rPr>
          <w:b/>
          <w:bCs/>
        </w:rPr>
        <w:t xml:space="preserve">     D.</w:t>
      </w:r>
      <w:r>
        <w:t xml:space="preserve"> There aren’t any birds in this area.</w:t>
      </w:r>
    </w:p>
    <w:p w:rsidR="00B40B78" w:rsidRPr="00B40B78" w:rsidRDefault="00B40B78" w:rsidP="00B40B78">
      <w:pPr>
        <w:tabs>
          <w:tab w:val="left" w:pos="5387"/>
        </w:tabs>
        <w:jc w:val="center"/>
        <w:rPr>
          <w:b/>
          <w:lang w:val="vi"/>
        </w:rPr>
      </w:pPr>
      <w:r w:rsidRPr="00B40B78">
        <w:rPr>
          <w:b/>
          <w:lang w:val="vi"/>
        </w:rPr>
        <w:t>----HẾT---</w:t>
      </w:r>
    </w:p>
    <w:p w:rsidR="009D23AE" w:rsidRPr="009D23AE" w:rsidRDefault="009D23AE" w:rsidP="00B40B78">
      <w:pPr>
        <w:tabs>
          <w:tab w:val="left" w:pos="5387"/>
        </w:tabs>
        <w:rPr>
          <w:lang w:val="vi"/>
        </w:rPr>
      </w:pPr>
    </w:p>
    <w:p w:rsidR="009113A8" w:rsidRDefault="009113A8"/>
    <w:sectPr w:rsidR="009113A8" w:rsidSect="009D23AE">
      <w:footerReference w:type="default" r:id="rId15"/>
      <w:pgSz w:w="11906" w:h="16838" w:code="9"/>
      <w:pgMar w:top="680" w:right="567" w:bottom="680" w:left="851" w:header="0" w:footer="22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FAD" w:rsidRDefault="007C6FAD" w:rsidP="009D23AE">
      <w:pPr>
        <w:spacing w:before="0" w:after="0"/>
      </w:pPr>
      <w:r>
        <w:separator/>
      </w:r>
    </w:p>
  </w:endnote>
  <w:endnote w:type="continuationSeparator" w:id="0">
    <w:p w:rsidR="007C6FAD" w:rsidRDefault="007C6FAD" w:rsidP="009D23A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2A5" w:rsidRDefault="007C6FAD">
    <w:pPr>
      <w:pBdr>
        <w:top w:val="single" w:sz="6" w:space="1" w:color="auto"/>
      </w:pBdr>
      <w:tabs>
        <w:tab w:val="right" w:pos="10489"/>
      </w:tabs>
      <w:spacing w:before="0" w:after="0"/>
      <w:jc w:val="left"/>
    </w:pPr>
    <w:proofErr w:type="spellStart"/>
    <w:r>
      <w:rPr>
        <w:color w:val="000000"/>
      </w:rPr>
      <w:t>Mã</w:t>
    </w:r>
    <w:proofErr w:type="spellEnd"/>
    <w:r>
      <w:rPr>
        <w:color w:val="000000"/>
      </w:rPr>
      <w:t xml:space="preserve"> </w:t>
    </w:r>
    <w:proofErr w:type="spellStart"/>
    <w:r>
      <w:rPr>
        <w:color w:val="000000"/>
      </w:rPr>
      <w:t>đ</w:t>
    </w:r>
    <w:r>
      <w:rPr>
        <w:color w:val="000000"/>
      </w:rPr>
      <w:t>ề</w:t>
    </w:r>
    <w:proofErr w:type="spellEnd"/>
    <w:r>
      <w:rPr>
        <w:color w:val="000000"/>
      </w:rPr>
      <w:t xml:space="preserve"> 004</w:t>
    </w:r>
    <w:r>
      <w:rPr>
        <w:color w:val="000000"/>
      </w:rPr>
      <w:tab/>
    </w:r>
    <w:proofErr w:type="spellStart"/>
    <w:r>
      <w:rPr>
        <w:color w:val="000000"/>
      </w:rPr>
      <w:t>Trang</w:t>
    </w:r>
    <w:proofErr w:type="spellEnd"/>
    <w:r>
      <w:rPr>
        <w:color w:val="000000"/>
      </w:rPr>
      <w:t xml:space="preserve"> </w:t>
    </w:r>
    <w:r>
      <w:rPr>
        <w:color w:val="000000"/>
      </w:rPr>
      <w:fldChar w:fldCharType="begin"/>
    </w:r>
    <w:r>
      <w:rPr>
        <w:color w:val="000000"/>
      </w:rPr>
      <w:instrText>Page</w:instrText>
    </w:r>
    <w:r>
      <w:rPr>
        <w:color w:val="000000"/>
      </w:rPr>
      <w:fldChar w:fldCharType="separate"/>
    </w:r>
    <w:r w:rsidR="00314D6F">
      <w:rPr>
        <w:noProof/>
        <w:color w:val="000000"/>
      </w:rPr>
      <w:t>3</w:t>
    </w:r>
    <w:r>
      <w:rPr>
        <w:color w:val="000000"/>
      </w:rPr>
      <w:fldChar w:fldCharType="end"/>
    </w:r>
    <w:r>
      <w:rPr>
        <w:color w:val="000000"/>
      </w:rPr>
      <w:t>/</w:t>
    </w:r>
    <w:r>
      <w:rPr>
        <w:color w:val="000000"/>
      </w:rPr>
      <w:fldChar w:fldCharType="begin"/>
    </w:r>
    <w:r>
      <w:rPr>
        <w:color w:val="000000"/>
      </w:rPr>
      <w:instrText>NUMPAGES</w:instrText>
    </w:r>
    <w:r>
      <w:rPr>
        <w:color w:val="000000"/>
      </w:rPr>
      <w:fldChar w:fldCharType="separate"/>
    </w:r>
    <w:r w:rsidR="00314D6F">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FAD" w:rsidRDefault="007C6FAD" w:rsidP="009D23AE">
      <w:pPr>
        <w:spacing w:before="0" w:after="0"/>
      </w:pPr>
      <w:r>
        <w:separator/>
      </w:r>
    </w:p>
  </w:footnote>
  <w:footnote w:type="continuationSeparator" w:id="0">
    <w:p w:rsidR="007C6FAD" w:rsidRDefault="007C6FAD" w:rsidP="009D23AE">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3AE"/>
    <w:rsid w:val="000B4BCD"/>
    <w:rsid w:val="000F0761"/>
    <w:rsid w:val="00204A9F"/>
    <w:rsid w:val="00242C05"/>
    <w:rsid w:val="00314D6F"/>
    <w:rsid w:val="00385EF5"/>
    <w:rsid w:val="00481BEF"/>
    <w:rsid w:val="0056376F"/>
    <w:rsid w:val="005970C9"/>
    <w:rsid w:val="005C2776"/>
    <w:rsid w:val="007B58FB"/>
    <w:rsid w:val="007C6FAD"/>
    <w:rsid w:val="00820DBD"/>
    <w:rsid w:val="00896591"/>
    <w:rsid w:val="009113A8"/>
    <w:rsid w:val="009D23AE"/>
    <w:rsid w:val="00AD3B56"/>
    <w:rsid w:val="00AF23CC"/>
    <w:rsid w:val="00B40B78"/>
    <w:rsid w:val="00BC22A5"/>
    <w:rsid w:val="00C41A5B"/>
    <w:rsid w:val="00C73C38"/>
    <w:rsid w:val="00CC0004"/>
    <w:rsid w:val="00E444F1"/>
    <w:rsid w:val="00E55D02"/>
    <w:rsid w:val="00E62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B66BAD-0452-4DBC-8F31-DC8E0145F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6591"/>
    <w:pPr>
      <w:spacing w:before="40" w:after="40" w:line="240" w:lineRule="auto"/>
      <w:jc w:val="both"/>
    </w:pPr>
    <w:rPr>
      <w:rFonts w:ascii="Times New Roman" w:hAnsi="Times New Roman"/>
      <w:sz w:val="24"/>
    </w:rPr>
  </w:style>
  <w:style w:type="paragraph" w:styleId="Heading1">
    <w:name w:val="heading 1"/>
    <w:basedOn w:val="Normal"/>
    <w:link w:val="Heading1Char"/>
    <w:uiPriority w:val="9"/>
    <w:qFormat/>
    <w:rsid w:val="009D23AE"/>
    <w:pPr>
      <w:widowControl w:val="0"/>
      <w:autoSpaceDE w:val="0"/>
      <w:autoSpaceDN w:val="0"/>
      <w:spacing w:before="46" w:after="0"/>
      <w:ind w:left="140"/>
      <w:jc w:val="left"/>
      <w:outlineLvl w:val="0"/>
    </w:pPr>
    <w:rPr>
      <w:rFonts w:eastAsia="Times New Roman" w:cs="Times New Roman"/>
      <w:b/>
      <w:bCs/>
      <w:szCs w:val="24"/>
      <w:lang w:val="vi"/>
    </w:rPr>
  </w:style>
  <w:style w:type="paragraph" w:styleId="Heading2">
    <w:name w:val="heading 2"/>
    <w:basedOn w:val="Normal"/>
    <w:link w:val="Heading2Char"/>
    <w:uiPriority w:val="9"/>
    <w:unhideWhenUsed/>
    <w:qFormat/>
    <w:rsid w:val="009D23AE"/>
    <w:pPr>
      <w:widowControl w:val="0"/>
      <w:autoSpaceDE w:val="0"/>
      <w:autoSpaceDN w:val="0"/>
      <w:spacing w:before="46" w:after="0"/>
      <w:ind w:left="140"/>
      <w:jc w:val="left"/>
      <w:outlineLvl w:val="1"/>
    </w:pPr>
    <w:rPr>
      <w:rFonts w:eastAsia="Times New Roman" w:cs="Times New Roman"/>
      <w:b/>
      <w:bCs/>
      <w:i/>
      <w:iCs/>
      <w:szCs w:val="24"/>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3AE"/>
    <w:rPr>
      <w:rFonts w:ascii="Times New Roman" w:eastAsia="Times New Roman" w:hAnsi="Times New Roman" w:cs="Times New Roman"/>
      <w:b/>
      <w:bCs/>
      <w:sz w:val="24"/>
      <w:szCs w:val="24"/>
      <w:lang w:val="vi"/>
    </w:rPr>
  </w:style>
  <w:style w:type="character" w:customStyle="1" w:styleId="Heading2Char">
    <w:name w:val="Heading 2 Char"/>
    <w:basedOn w:val="DefaultParagraphFont"/>
    <w:link w:val="Heading2"/>
    <w:uiPriority w:val="9"/>
    <w:rsid w:val="009D23AE"/>
    <w:rPr>
      <w:rFonts w:ascii="Times New Roman" w:eastAsia="Times New Roman" w:hAnsi="Times New Roman" w:cs="Times New Roman"/>
      <w:b/>
      <w:bCs/>
      <w:i/>
      <w:iCs/>
      <w:sz w:val="24"/>
      <w:szCs w:val="24"/>
      <w:lang w:val="vi"/>
    </w:rPr>
  </w:style>
  <w:style w:type="paragraph" w:styleId="BodyText">
    <w:name w:val="Body Text"/>
    <w:basedOn w:val="Normal"/>
    <w:link w:val="BodyTextChar"/>
    <w:uiPriority w:val="1"/>
    <w:qFormat/>
    <w:rsid w:val="009D23AE"/>
    <w:pPr>
      <w:widowControl w:val="0"/>
      <w:autoSpaceDE w:val="0"/>
      <w:autoSpaceDN w:val="0"/>
      <w:spacing w:before="41" w:after="0"/>
      <w:ind w:left="140"/>
      <w:jc w:val="left"/>
    </w:pPr>
    <w:rPr>
      <w:rFonts w:eastAsia="Times New Roman" w:cs="Times New Roman"/>
      <w:szCs w:val="24"/>
      <w:lang w:val="vi"/>
    </w:rPr>
  </w:style>
  <w:style w:type="character" w:customStyle="1" w:styleId="BodyTextChar">
    <w:name w:val="Body Text Char"/>
    <w:basedOn w:val="DefaultParagraphFont"/>
    <w:link w:val="BodyText"/>
    <w:uiPriority w:val="1"/>
    <w:rsid w:val="009D23AE"/>
    <w:rPr>
      <w:rFonts w:ascii="Times New Roman" w:eastAsia="Times New Roman" w:hAnsi="Times New Roman" w:cs="Times New Roman"/>
      <w:sz w:val="24"/>
      <w:szCs w:val="24"/>
      <w:lang w:val="vi"/>
    </w:rPr>
  </w:style>
  <w:style w:type="paragraph" w:styleId="ListParagraph">
    <w:name w:val="List Paragraph"/>
    <w:basedOn w:val="Normal"/>
    <w:uiPriority w:val="1"/>
    <w:qFormat/>
    <w:rsid w:val="009D23AE"/>
    <w:pPr>
      <w:widowControl w:val="0"/>
      <w:autoSpaceDE w:val="0"/>
      <w:autoSpaceDN w:val="0"/>
      <w:spacing w:before="41" w:after="0"/>
      <w:ind w:left="433" w:hanging="294"/>
      <w:jc w:val="left"/>
    </w:pPr>
    <w:rPr>
      <w:rFonts w:eastAsia="Times New Roman" w:cs="Times New Roman"/>
      <w:sz w:val="22"/>
      <w:lang w:val="vi"/>
    </w:rPr>
  </w:style>
  <w:style w:type="paragraph" w:customStyle="1" w:styleId="TableParagraph">
    <w:name w:val="Table Paragraph"/>
    <w:basedOn w:val="Normal"/>
    <w:uiPriority w:val="1"/>
    <w:qFormat/>
    <w:rsid w:val="009D23AE"/>
    <w:pPr>
      <w:widowControl w:val="0"/>
      <w:autoSpaceDE w:val="0"/>
      <w:autoSpaceDN w:val="0"/>
      <w:spacing w:before="0" w:after="0"/>
      <w:jc w:val="left"/>
    </w:pPr>
    <w:rPr>
      <w:rFonts w:eastAsia="Times New Roman" w:cs="Times New Roman"/>
      <w:sz w:val="22"/>
      <w:lang w:val="vi"/>
    </w:rPr>
  </w:style>
  <w:style w:type="character" w:styleId="Hyperlink">
    <w:name w:val="Hyperlink"/>
    <w:basedOn w:val="DefaultParagraphFont"/>
    <w:uiPriority w:val="99"/>
    <w:unhideWhenUsed/>
    <w:rsid w:val="009D23AE"/>
    <w:rPr>
      <w:color w:val="0563C1" w:themeColor="hyperlink"/>
      <w:u w:val="single"/>
    </w:rPr>
  </w:style>
  <w:style w:type="character" w:customStyle="1" w:styleId="UnresolvedMention1">
    <w:name w:val="Unresolved Mention1"/>
    <w:basedOn w:val="DefaultParagraphFont"/>
    <w:uiPriority w:val="99"/>
    <w:semiHidden/>
    <w:unhideWhenUsed/>
    <w:rsid w:val="009D23AE"/>
    <w:rPr>
      <w:color w:val="605E5C"/>
      <w:shd w:val="clear" w:color="auto" w:fill="E1DFDD"/>
    </w:rPr>
  </w:style>
  <w:style w:type="paragraph" w:styleId="Header">
    <w:name w:val="header"/>
    <w:basedOn w:val="Normal"/>
    <w:link w:val="HeaderChar"/>
    <w:uiPriority w:val="99"/>
    <w:unhideWhenUsed/>
    <w:rsid w:val="009D23AE"/>
    <w:pPr>
      <w:tabs>
        <w:tab w:val="center" w:pos="4680"/>
        <w:tab w:val="right" w:pos="9360"/>
      </w:tabs>
      <w:spacing w:before="0" w:after="0"/>
    </w:pPr>
  </w:style>
  <w:style w:type="character" w:customStyle="1" w:styleId="HeaderChar">
    <w:name w:val="Header Char"/>
    <w:basedOn w:val="DefaultParagraphFont"/>
    <w:link w:val="Header"/>
    <w:uiPriority w:val="99"/>
    <w:rsid w:val="009D23AE"/>
    <w:rPr>
      <w:rFonts w:ascii="Times New Roman" w:hAnsi="Times New Roman"/>
      <w:sz w:val="24"/>
    </w:rPr>
  </w:style>
  <w:style w:type="paragraph" w:styleId="Footer">
    <w:name w:val="footer"/>
    <w:basedOn w:val="Normal"/>
    <w:link w:val="FooterChar"/>
    <w:uiPriority w:val="99"/>
    <w:unhideWhenUsed/>
    <w:rsid w:val="009D23AE"/>
    <w:pPr>
      <w:tabs>
        <w:tab w:val="center" w:pos="4680"/>
        <w:tab w:val="right" w:pos="9360"/>
      </w:tabs>
      <w:spacing w:before="0" w:after="0"/>
    </w:pPr>
  </w:style>
  <w:style w:type="character" w:customStyle="1" w:styleId="FooterChar">
    <w:name w:val="Footer Char"/>
    <w:basedOn w:val="DefaultParagraphFont"/>
    <w:link w:val="Footer"/>
    <w:uiPriority w:val="99"/>
    <w:rsid w:val="009D23AE"/>
    <w:rPr>
      <w:rFonts w:ascii="Times New Roman" w:hAnsi="Times New Roman"/>
      <w:sz w:val="24"/>
    </w:rPr>
  </w:style>
  <w:style w:type="table" w:styleId="TableGrid">
    <w:name w:val="Table Grid"/>
    <w:basedOn w:val="TableNormal"/>
    <w:uiPriority w:val="39"/>
    <w:rsid w:val="00060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04A9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534351">
      <w:bodyDiv w:val="1"/>
      <w:marLeft w:val="0"/>
      <w:marRight w:val="0"/>
      <w:marTop w:val="0"/>
      <w:marBottom w:val="0"/>
      <w:divBdr>
        <w:top w:val="none" w:sz="0" w:space="0" w:color="auto"/>
        <w:left w:val="none" w:sz="0" w:space="0" w:color="auto"/>
        <w:bottom w:val="none" w:sz="0" w:space="0" w:color="auto"/>
        <w:right w:val="none" w:sz="0" w:space="0" w:color="auto"/>
      </w:divBdr>
    </w:div>
    <w:div w:id="214160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428</Words>
  <Characters>2442</Characters>
  <Application>Microsoft Office Word</Application>
  <DocSecurity>0</DocSecurity>
  <Lines>20</Lines>
  <Paragraphs>5</Paragraphs>
  <ScaleCrop>false</ScaleCrop>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PC</cp:lastModifiedBy>
  <cp:revision>3</cp:revision>
  <dcterms:created xsi:type="dcterms:W3CDTF">2022-08-12T10:34:00Z</dcterms:created>
  <dcterms:modified xsi:type="dcterms:W3CDTF">2024-08-31T14:03:00Z</dcterms:modified>
</cp:coreProperties>
</file>