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4" w:tblpY="2"/>
        <w:tblW w:w="10490" w:type="dxa"/>
        <w:tblLook w:val="01E0" w:firstRow="1" w:lastRow="1" w:firstColumn="1" w:lastColumn="1" w:noHBand="0" w:noVBand="0"/>
      </w:tblPr>
      <w:tblGrid>
        <w:gridCol w:w="4395"/>
        <w:gridCol w:w="6095"/>
      </w:tblGrid>
      <w:tr w:rsidR="00FB28BA" w:rsidRPr="00FB28BA" w14:paraId="236485A3" w14:textId="77777777" w:rsidTr="002C2C3F">
        <w:trPr>
          <w:trHeight w:val="1562"/>
        </w:trPr>
        <w:tc>
          <w:tcPr>
            <w:tcW w:w="4395" w:type="dxa"/>
          </w:tcPr>
          <w:p w14:paraId="32E57F49" w14:textId="6FE75A0A" w:rsidR="00FB28BA" w:rsidRPr="00FB28BA" w:rsidRDefault="00FB28BA" w:rsidP="002C2C3F">
            <w:pPr>
              <w:spacing w:after="0" w:line="360" w:lineRule="auto"/>
              <w:jc w:val="center"/>
              <w:rPr>
                <w:rFonts w:eastAsia="Times New Roman" w:cs="Times New Roman"/>
                <w:b/>
                <w:szCs w:val="26"/>
                <w:lang w:val="vi-VN"/>
              </w:rPr>
            </w:pPr>
            <w:r w:rsidRPr="00FB28BA">
              <w:rPr>
                <w:rFonts w:eastAsia="Times New Roman" w:cs="Times New Roman"/>
                <w:b/>
                <w:szCs w:val="26"/>
              </w:rPr>
              <w:t xml:space="preserve">SỞ GD VÀ ĐT </w:t>
            </w:r>
            <w:r w:rsidRPr="001D6A0F">
              <w:rPr>
                <w:rFonts w:eastAsia="Times New Roman" w:cs="Times New Roman"/>
                <w:b/>
                <w:szCs w:val="26"/>
              </w:rPr>
              <w:t>SƠN</w:t>
            </w:r>
            <w:r w:rsidRPr="001D6A0F">
              <w:rPr>
                <w:rFonts w:eastAsia="Times New Roman" w:cs="Times New Roman"/>
                <w:b/>
                <w:szCs w:val="26"/>
                <w:lang w:val="vi-VN"/>
              </w:rPr>
              <w:t xml:space="preserve"> LA</w:t>
            </w:r>
          </w:p>
          <w:p w14:paraId="2950CF77" w14:textId="7E49A7EE" w:rsidR="00FB28BA" w:rsidRPr="00FB28BA" w:rsidRDefault="00FB28BA" w:rsidP="002C2C3F">
            <w:pPr>
              <w:spacing w:after="0" w:line="360" w:lineRule="auto"/>
              <w:jc w:val="center"/>
              <w:rPr>
                <w:rFonts w:eastAsia="Times New Roman" w:cs="Times New Roman"/>
                <w:b/>
                <w:szCs w:val="26"/>
              </w:rPr>
            </w:pPr>
            <w:r w:rsidRPr="00FB28BA">
              <w:rPr>
                <w:rFonts w:eastAsia="Times New Roman" w:cs="Times New Roman"/>
                <w:b/>
                <w:szCs w:val="26"/>
              </w:rPr>
              <w:t xml:space="preserve">TRƯỜNG THPT </w:t>
            </w:r>
            <w:r w:rsidRPr="001D6A0F">
              <w:rPr>
                <w:rFonts w:eastAsia="Times New Roman" w:cs="Times New Roman"/>
                <w:b/>
                <w:szCs w:val="26"/>
              </w:rPr>
              <w:t>CHUYÊN</w:t>
            </w:r>
            <w:r w:rsidRPr="001D6A0F">
              <w:rPr>
                <w:rFonts w:eastAsia="Times New Roman" w:cs="Times New Roman"/>
                <w:b/>
                <w:szCs w:val="26"/>
                <w:lang w:val="vi-VN"/>
              </w:rPr>
              <w:t xml:space="preserve"> SƠN </w:t>
            </w:r>
            <w:r w:rsidR="006D1EDB" w:rsidRPr="001D6A0F">
              <w:rPr>
                <w:rFonts w:eastAsia="Times New Roman" w:cs="Times New Roman"/>
                <w:b/>
                <w:szCs w:val="26"/>
                <w:lang w:val="vi-VN"/>
              </w:rPr>
              <w:t>LA</w:t>
            </w:r>
          </w:p>
          <w:p w14:paraId="1C33C7B2" w14:textId="77777777" w:rsidR="00FB28BA" w:rsidRPr="00FB28BA" w:rsidRDefault="00FB28BA" w:rsidP="002C2C3F">
            <w:pPr>
              <w:spacing w:after="0" w:line="360" w:lineRule="auto"/>
              <w:jc w:val="center"/>
              <w:rPr>
                <w:rFonts w:eastAsia="Times New Roman" w:cs="Times New Roman"/>
                <w:i/>
                <w:szCs w:val="26"/>
                <w:lang w:val="vi-VN"/>
              </w:rPr>
            </w:pPr>
            <w:r w:rsidRPr="00FB28BA">
              <w:rPr>
                <w:rFonts w:eastAsia="Times New Roman" w:cs="Times New Roman"/>
                <w:i/>
                <w:szCs w:val="26"/>
              </w:rPr>
              <w:t>(Đề gồm 02 trang)</w:t>
            </w:r>
          </w:p>
        </w:tc>
        <w:tc>
          <w:tcPr>
            <w:tcW w:w="6095" w:type="dxa"/>
          </w:tcPr>
          <w:p w14:paraId="65AACF2B" w14:textId="77777777" w:rsidR="002C2C3F" w:rsidRDefault="00FB28BA" w:rsidP="002C2C3F">
            <w:pPr>
              <w:widowControl w:val="0"/>
              <w:autoSpaceDE w:val="0"/>
              <w:autoSpaceDN w:val="0"/>
              <w:adjustRightInd w:val="0"/>
              <w:spacing w:after="0" w:line="360" w:lineRule="auto"/>
              <w:ind w:right="-95"/>
              <w:jc w:val="center"/>
              <w:rPr>
                <w:rFonts w:eastAsia="Times New Roman" w:cs="Times New Roman"/>
                <w:b/>
                <w:bCs/>
                <w:spacing w:val="-7"/>
                <w:szCs w:val="26"/>
                <w:lang w:val="vi-VN"/>
              </w:rPr>
            </w:pPr>
            <w:r w:rsidRPr="00FB28BA">
              <w:rPr>
                <w:rFonts w:eastAsia="Times New Roman" w:cs="Times New Roman"/>
                <w:b/>
                <w:bCs/>
                <w:spacing w:val="-7"/>
                <w:szCs w:val="26"/>
                <w:lang w:val="vi-VN"/>
              </w:rPr>
              <w:t xml:space="preserve">ĐỀ  ĐỀ XUẤT </w:t>
            </w:r>
          </w:p>
          <w:p w14:paraId="0980CBBD" w14:textId="6DCCD240" w:rsidR="00FB28BA" w:rsidRPr="00FB28BA" w:rsidRDefault="00FB28BA" w:rsidP="002C2C3F">
            <w:pPr>
              <w:widowControl w:val="0"/>
              <w:autoSpaceDE w:val="0"/>
              <w:autoSpaceDN w:val="0"/>
              <w:adjustRightInd w:val="0"/>
              <w:spacing w:after="0" w:line="360" w:lineRule="auto"/>
              <w:ind w:right="-95"/>
              <w:jc w:val="center"/>
              <w:rPr>
                <w:rFonts w:eastAsia="Times New Roman" w:cs="Times New Roman"/>
                <w:b/>
                <w:bCs/>
                <w:spacing w:val="-7"/>
                <w:szCs w:val="26"/>
                <w:lang w:val="vi-VN"/>
              </w:rPr>
            </w:pPr>
            <w:r w:rsidRPr="00FB28BA">
              <w:rPr>
                <w:rFonts w:eastAsia="Times New Roman" w:cs="Times New Roman"/>
                <w:b/>
                <w:bCs/>
                <w:spacing w:val="-7"/>
                <w:szCs w:val="26"/>
                <w:lang w:val="vi-VN"/>
              </w:rPr>
              <w:t>THI HSG VÙNG DUYÊN HẢI VÀ ĐBBB</w:t>
            </w:r>
          </w:p>
          <w:p w14:paraId="2D14BD7F" w14:textId="219C3D8C" w:rsidR="00FB28BA" w:rsidRPr="00FB28BA" w:rsidRDefault="00FB28BA" w:rsidP="002C2C3F">
            <w:pPr>
              <w:widowControl w:val="0"/>
              <w:autoSpaceDE w:val="0"/>
              <w:autoSpaceDN w:val="0"/>
              <w:adjustRightInd w:val="0"/>
              <w:spacing w:after="0" w:line="360" w:lineRule="auto"/>
              <w:jc w:val="center"/>
              <w:rPr>
                <w:rFonts w:eastAsia="Times New Roman" w:cs="Times New Roman"/>
                <w:b/>
                <w:szCs w:val="26"/>
              </w:rPr>
            </w:pPr>
            <w:r w:rsidRPr="00FB28BA">
              <w:rPr>
                <w:rFonts w:eastAsia="Times New Roman" w:cs="Times New Roman"/>
                <w:b/>
                <w:szCs w:val="26"/>
                <w:lang w:val="vi-VN"/>
              </w:rPr>
              <w:t xml:space="preserve">Năm học: </w:t>
            </w:r>
            <w:r w:rsidR="006D1EDB" w:rsidRPr="001D6A0F">
              <w:rPr>
                <w:rFonts w:eastAsia="Times New Roman" w:cs="Times New Roman"/>
                <w:b/>
                <w:szCs w:val="26"/>
                <w:lang w:val="vi-VN"/>
              </w:rPr>
              <w:t>2022</w:t>
            </w:r>
            <w:r w:rsidRPr="00FB28BA">
              <w:rPr>
                <w:rFonts w:eastAsia="Times New Roman" w:cs="Times New Roman"/>
                <w:b/>
                <w:szCs w:val="26"/>
              </w:rPr>
              <w:t xml:space="preserve"> </w:t>
            </w:r>
            <w:r w:rsidRPr="00FB28BA">
              <w:rPr>
                <w:rFonts w:eastAsia="Times New Roman" w:cs="Times New Roman"/>
                <w:b/>
                <w:szCs w:val="26"/>
                <w:lang w:val="vi-VN"/>
              </w:rPr>
              <w:t>-</w:t>
            </w:r>
            <w:r w:rsidRPr="00FB28BA">
              <w:rPr>
                <w:rFonts w:eastAsia="Times New Roman" w:cs="Times New Roman"/>
                <w:b/>
                <w:szCs w:val="26"/>
              </w:rPr>
              <w:t xml:space="preserve"> </w:t>
            </w:r>
            <w:r w:rsidR="001D6A0F" w:rsidRPr="001D6A0F">
              <w:rPr>
                <w:rFonts w:eastAsia="Times New Roman" w:cs="Times New Roman"/>
                <w:b/>
                <w:szCs w:val="26"/>
                <w:lang w:val="vi-VN"/>
              </w:rPr>
              <w:t>2023</w:t>
            </w:r>
          </w:p>
          <w:p w14:paraId="0FB66E95" w14:textId="77777777" w:rsidR="00FB28BA" w:rsidRPr="00FB28BA" w:rsidRDefault="00FB28BA" w:rsidP="002C2C3F">
            <w:pPr>
              <w:widowControl w:val="0"/>
              <w:autoSpaceDE w:val="0"/>
              <w:autoSpaceDN w:val="0"/>
              <w:adjustRightInd w:val="0"/>
              <w:spacing w:after="0" w:line="360" w:lineRule="auto"/>
              <w:ind w:right="25"/>
              <w:jc w:val="center"/>
              <w:rPr>
                <w:rFonts w:eastAsia="Times New Roman" w:cs="Times New Roman"/>
                <w:szCs w:val="26"/>
              </w:rPr>
            </w:pPr>
            <w:r w:rsidRPr="00FB28BA">
              <w:rPr>
                <w:rFonts w:eastAsia="Times New Roman" w:cs="Times New Roman"/>
                <w:b/>
                <w:bCs/>
                <w:spacing w:val="-7"/>
                <w:szCs w:val="26"/>
                <w:lang w:val="vi-VN"/>
              </w:rPr>
              <w:t>Môn: ĐỊA LÍ 1</w:t>
            </w:r>
            <w:r w:rsidRPr="00FB28BA">
              <w:rPr>
                <w:rFonts w:eastAsia="Times New Roman" w:cs="Times New Roman"/>
                <w:b/>
                <w:bCs/>
                <w:spacing w:val="-7"/>
                <w:szCs w:val="26"/>
              </w:rPr>
              <w:t>1</w:t>
            </w:r>
          </w:p>
          <w:p w14:paraId="4109789A" w14:textId="05BA1A23" w:rsidR="00FB28BA" w:rsidRPr="00FB28BA" w:rsidRDefault="00FB28BA" w:rsidP="002C2C3F">
            <w:pPr>
              <w:widowControl w:val="0"/>
              <w:autoSpaceDE w:val="0"/>
              <w:autoSpaceDN w:val="0"/>
              <w:adjustRightInd w:val="0"/>
              <w:spacing w:after="0" w:line="360" w:lineRule="auto"/>
              <w:ind w:right="22"/>
              <w:jc w:val="center"/>
              <w:rPr>
                <w:rFonts w:eastAsia="Times New Roman" w:cs="Times New Roman"/>
                <w:i/>
                <w:iCs/>
                <w:spacing w:val="-4"/>
                <w:szCs w:val="26"/>
                <w:lang w:val="vi-VN"/>
              </w:rPr>
            </w:pPr>
            <w:r w:rsidRPr="00FB28BA">
              <w:rPr>
                <w:rFonts w:eastAsia="Times New Roman" w:cs="Times New Roman"/>
                <w:i/>
                <w:iCs/>
                <w:spacing w:val="-4"/>
                <w:szCs w:val="26"/>
                <w:lang w:val="vi-VN"/>
              </w:rPr>
              <w:t>Thời gian làm bài: 180 phút, không kể thời gian phát đề</w:t>
            </w:r>
          </w:p>
        </w:tc>
      </w:tr>
    </w:tbl>
    <w:p w14:paraId="62D8D162" w14:textId="77777777" w:rsidR="00FB28BA" w:rsidRPr="001D6A0F" w:rsidRDefault="00FB28BA" w:rsidP="00854187">
      <w:pPr>
        <w:spacing w:before="80" w:after="60" w:line="240" w:lineRule="atLeast"/>
        <w:jc w:val="both"/>
        <w:rPr>
          <w:rFonts w:eastAsia="Times New Roman" w:cs="Times New Roman"/>
          <w:b/>
          <w:color w:val="000000"/>
          <w:szCs w:val="26"/>
        </w:rPr>
      </w:pPr>
    </w:p>
    <w:p w14:paraId="7BEBD9DE" w14:textId="781899FF" w:rsidR="00854187" w:rsidRPr="00854187" w:rsidRDefault="00854187" w:rsidP="00854187">
      <w:pPr>
        <w:spacing w:before="80" w:after="60" w:line="240" w:lineRule="atLeast"/>
        <w:jc w:val="both"/>
        <w:rPr>
          <w:rFonts w:eastAsia="Times New Roman" w:cs="Times New Roman"/>
          <w:b/>
          <w:color w:val="000000"/>
          <w:szCs w:val="26"/>
        </w:rPr>
      </w:pPr>
      <w:r w:rsidRPr="00854187">
        <w:rPr>
          <w:rFonts w:eastAsia="Times New Roman" w:cs="Times New Roman"/>
          <w:b/>
          <w:color w:val="000000"/>
          <w:szCs w:val="26"/>
        </w:rPr>
        <w:t xml:space="preserve">Câu </w:t>
      </w:r>
      <w:r w:rsidRPr="001D6A0F">
        <w:rPr>
          <w:rFonts w:eastAsia="Times New Roman" w:cs="Times New Roman"/>
          <w:b/>
          <w:color w:val="000000"/>
          <w:szCs w:val="26"/>
        </w:rPr>
        <w:t>1</w:t>
      </w:r>
      <w:r w:rsidR="00827E95" w:rsidRPr="001D6A0F">
        <w:rPr>
          <w:rFonts w:eastAsia="Times New Roman" w:cs="Times New Roman"/>
          <w:b/>
          <w:color w:val="000000"/>
          <w:szCs w:val="26"/>
          <w:lang w:val="vi-VN"/>
        </w:rPr>
        <w:t xml:space="preserve"> </w:t>
      </w:r>
      <w:r w:rsidRPr="00854187">
        <w:rPr>
          <w:rFonts w:eastAsia="Times New Roman" w:cs="Times New Roman"/>
          <w:color w:val="000000"/>
          <w:szCs w:val="26"/>
        </w:rPr>
        <w:t>(</w:t>
      </w:r>
      <w:r w:rsidRPr="00854187">
        <w:rPr>
          <w:rFonts w:eastAsia="Times New Roman" w:cs="Times New Roman"/>
          <w:i/>
          <w:color w:val="000000"/>
          <w:szCs w:val="26"/>
        </w:rPr>
        <w:t>3,0 điểm</w:t>
      </w:r>
      <w:r w:rsidRPr="00854187">
        <w:rPr>
          <w:rFonts w:eastAsia="Times New Roman" w:cs="Times New Roman"/>
          <w:color w:val="000000"/>
          <w:szCs w:val="26"/>
        </w:rPr>
        <w:t>)</w:t>
      </w:r>
    </w:p>
    <w:p w14:paraId="221206AC" w14:textId="77777777" w:rsidR="00854187" w:rsidRPr="00854187" w:rsidRDefault="00854187" w:rsidP="00854187">
      <w:pPr>
        <w:spacing w:before="60" w:after="60" w:line="240" w:lineRule="atLeast"/>
        <w:ind w:firstLine="601"/>
        <w:jc w:val="both"/>
        <w:rPr>
          <w:rFonts w:eastAsia="Times New Roman" w:cs="Times New Roman"/>
          <w:color w:val="000000"/>
          <w:szCs w:val="26"/>
          <w:lang w:val="vi-VN"/>
        </w:rPr>
      </w:pPr>
      <w:r w:rsidRPr="00854187">
        <w:rPr>
          <w:rFonts w:eastAsia="Times New Roman" w:cs="Times New Roman"/>
          <w:color w:val="000000"/>
          <w:szCs w:val="26"/>
        </w:rPr>
        <w:t xml:space="preserve">a) Giải thích </w:t>
      </w:r>
      <w:r w:rsidRPr="00854187">
        <w:rPr>
          <w:rFonts w:eastAsia="Times New Roman" w:cs="Times New Roman"/>
          <w:color w:val="000000"/>
          <w:szCs w:val="26"/>
          <w:lang w:val="vi-VN"/>
        </w:rPr>
        <w:t>sự phân bố lượng mưa không đều theo vĩ độ ở bán cầu Bắc.</w:t>
      </w:r>
    </w:p>
    <w:p w14:paraId="2896B30D" w14:textId="77777777" w:rsidR="00854187" w:rsidRPr="00854187" w:rsidRDefault="00854187" w:rsidP="00854187">
      <w:pPr>
        <w:spacing w:before="60" w:after="60" w:line="240" w:lineRule="atLeast"/>
        <w:ind w:firstLine="601"/>
        <w:jc w:val="both"/>
        <w:rPr>
          <w:rFonts w:eastAsia="Times New Roman" w:cs="Times New Roman"/>
          <w:color w:val="000000"/>
          <w:spacing w:val="-2"/>
          <w:szCs w:val="26"/>
          <w:lang w:val="vi-VN"/>
        </w:rPr>
      </w:pPr>
      <w:r w:rsidRPr="00854187">
        <w:rPr>
          <w:rFonts w:eastAsia="Times New Roman" w:cs="Times New Roman"/>
          <w:color w:val="000000"/>
          <w:spacing w:val="-2"/>
          <w:szCs w:val="26"/>
        </w:rPr>
        <w:t xml:space="preserve">b) Tại sao </w:t>
      </w:r>
      <w:r w:rsidRPr="00854187">
        <w:rPr>
          <w:rFonts w:eastAsia="Times New Roman" w:cs="Times New Roman"/>
          <w:color w:val="000000"/>
          <w:spacing w:val="-2"/>
          <w:szCs w:val="26"/>
          <w:lang w:val="vi-VN"/>
        </w:rPr>
        <w:t>lại hình thành các kiểu thảm thực vật khác nhau ở đới ôn hòa?</w:t>
      </w:r>
    </w:p>
    <w:p w14:paraId="68FB2561" w14:textId="28A8E322" w:rsidR="00403212" w:rsidRPr="00403212" w:rsidRDefault="00403212" w:rsidP="00403212">
      <w:pPr>
        <w:spacing w:before="120" w:after="60" w:line="240" w:lineRule="atLeast"/>
        <w:jc w:val="both"/>
        <w:rPr>
          <w:rFonts w:eastAsia="Times New Roman" w:cs="Times New Roman"/>
          <w:szCs w:val="26"/>
        </w:rPr>
      </w:pPr>
      <w:r w:rsidRPr="00403212">
        <w:rPr>
          <w:rFonts w:eastAsia="Times New Roman" w:cs="Times New Roman"/>
          <w:b/>
          <w:szCs w:val="26"/>
        </w:rPr>
        <w:t xml:space="preserve">Câu </w:t>
      </w:r>
      <w:r w:rsidR="00B62F4E" w:rsidRPr="001D6A0F">
        <w:rPr>
          <w:rFonts w:eastAsia="Times New Roman" w:cs="Times New Roman"/>
          <w:b/>
          <w:szCs w:val="26"/>
        </w:rPr>
        <w:t>2</w:t>
      </w:r>
      <w:r w:rsidRPr="00403212">
        <w:rPr>
          <w:rFonts w:eastAsia="Times New Roman" w:cs="Times New Roman"/>
          <w:b/>
          <w:szCs w:val="26"/>
        </w:rPr>
        <w:t xml:space="preserve"> </w:t>
      </w:r>
      <w:r w:rsidRPr="00403212">
        <w:rPr>
          <w:rFonts w:eastAsia="Times New Roman" w:cs="Times New Roman"/>
          <w:szCs w:val="26"/>
        </w:rPr>
        <w:t>(</w:t>
      </w:r>
      <w:r w:rsidRPr="00403212">
        <w:rPr>
          <w:rFonts w:eastAsia="Times New Roman" w:cs="Times New Roman"/>
          <w:i/>
          <w:szCs w:val="26"/>
        </w:rPr>
        <w:t>2,0 điểm</w:t>
      </w:r>
      <w:r w:rsidRPr="00403212">
        <w:rPr>
          <w:rFonts w:eastAsia="Times New Roman" w:cs="Times New Roman"/>
          <w:szCs w:val="26"/>
        </w:rPr>
        <w:t>)</w:t>
      </w:r>
    </w:p>
    <w:p w14:paraId="0823D30A" w14:textId="2AD7E819" w:rsidR="00403212" w:rsidRPr="001D6A0F" w:rsidRDefault="00403212" w:rsidP="00B62F4E">
      <w:pPr>
        <w:spacing w:before="20" w:after="20" w:line="240" w:lineRule="atLeast"/>
        <w:ind w:firstLine="720"/>
        <w:jc w:val="both"/>
        <w:rPr>
          <w:rFonts w:eastAsia="Times New Roman" w:cs="Times New Roman"/>
          <w:szCs w:val="26"/>
          <w:lang w:val="vi-VN"/>
        </w:rPr>
      </w:pPr>
      <w:r w:rsidRPr="00403212">
        <w:rPr>
          <w:rFonts w:eastAsia="Times New Roman" w:cs="Times New Roman"/>
          <w:szCs w:val="26"/>
          <w:lang w:val="vi-VN"/>
        </w:rPr>
        <w:t>a) Tại sao tỉ lệ dân nông thôn ở các nước ngày càng giảm?</w:t>
      </w:r>
    </w:p>
    <w:p w14:paraId="6A51FB71" w14:textId="77777777" w:rsidR="00A77DFC" w:rsidRPr="001D6A0F" w:rsidRDefault="00403212" w:rsidP="00A77DFC">
      <w:pPr>
        <w:spacing w:before="120" w:after="60" w:line="240" w:lineRule="atLeast"/>
        <w:jc w:val="both"/>
        <w:rPr>
          <w:rFonts w:eastAsia="Times New Roman" w:cs="Times New Roman"/>
          <w:szCs w:val="26"/>
          <w:lang w:val="vi-VN"/>
        </w:rPr>
      </w:pPr>
      <w:r w:rsidRPr="00403212">
        <w:rPr>
          <w:rFonts w:eastAsia="Times New Roman" w:cs="Times New Roman"/>
          <w:szCs w:val="26"/>
          <w:lang w:val="vi-VN"/>
        </w:rPr>
        <w:tab/>
        <w:t>b) So sánh và giải thích sự khác nhau về cơ cấu giá trị sản xuất nông nghiệp ở nhóm nước phát triển và đang phát triển.</w:t>
      </w:r>
    </w:p>
    <w:p w14:paraId="0B858AFB" w14:textId="298684FF" w:rsidR="00A77DFC" w:rsidRPr="001D6A0F" w:rsidRDefault="00A77DFC" w:rsidP="00A77DFC">
      <w:pPr>
        <w:spacing w:before="120" w:after="60" w:line="240" w:lineRule="atLeast"/>
        <w:jc w:val="both"/>
        <w:rPr>
          <w:rFonts w:eastAsia="Times New Roman" w:cs="Times New Roman"/>
          <w:szCs w:val="26"/>
          <w:lang w:val="vi-VN"/>
        </w:rPr>
      </w:pPr>
      <w:r w:rsidRPr="00A77DFC">
        <w:rPr>
          <w:rFonts w:eastAsia="Calibri" w:cs="Times New Roman"/>
          <w:b/>
          <w:szCs w:val="26"/>
          <w:lang w:val="vi-VN" w:eastAsia="vi-VN"/>
        </w:rPr>
        <w:t xml:space="preserve">Câu </w:t>
      </w:r>
      <w:r w:rsidRPr="001D6A0F">
        <w:rPr>
          <w:rFonts w:eastAsia="Calibri" w:cs="Times New Roman"/>
          <w:b/>
          <w:szCs w:val="26"/>
          <w:lang w:val="vi-VN" w:eastAsia="vi-VN"/>
        </w:rPr>
        <w:t>3</w:t>
      </w:r>
      <w:r w:rsidRPr="00A77DFC">
        <w:rPr>
          <w:rFonts w:eastAsia="Calibri" w:cs="Times New Roman"/>
          <w:b/>
          <w:szCs w:val="26"/>
          <w:lang w:val="vi-VN" w:eastAsia="vi-VN"/>
        </w:rPr>
        <w:t xml:space="preserve"> </w:t>
      </w:r>
      <w:r w:rsidRPr="00A77DFC">
        <w:rPr>
          <w:rFonts w:eastAsia="Calibri" w:cs="Times New Roman"/>
          <w:bCs/>
          <w:i/>
          <w:szCs w:val="26"/>
          <w:lang w:val="vi-VN" w:eastAsia="vi-VN"/>
        </w:rPr>
        <w:t>(3,0 điểm)</w:t>
      </w:r>
    </w:p>
    <w:p w14:paraId="320BD3E9" w14:textId="77777777" w:rsidR="00A77DFC" w:rsidRPr="001D6A0F" w:rsidRDefault="00A77DFC" w:rsidP="00A77DFC">
      <w:pPr>
        <w:spacing w:before="120" w:after="60" w:line="240" w:lineRule="atLeast"/>
        <w:ind w:firstLine="720"/>
        <w:jc w:val="both"/>
        <w:rPr>
          <w:rFonts w:eastAsia="Times New Roman" w:cs="Times New Roman"/>
          <w:szCs w:val="26"/>
          <w:lang w:val="vi-VN"/>
        </w:rPr>
      </w:pPr>
      <w:r w:rsidRPr="00A77DFC">
        <w:rPr>
          <w:rFonts w:eastAsia="Calibri" w:cs="Times New Roman"/>
          <w:szCs w:val="26"/>
          <w:lang w:val="vi-VN" w:eastAsia="vi-VN"/>
        </w:rPr>
        <w:t>a) Dựa vào Atlat Địa lí Việt Nam và kiến thức đã học, chứng minh sông ngòi miền Nam Trung Bộ và Nam Bộ phản ánh đặc điểm địa hình của miền.</w:t>
      </w:r>
    </w:p>
    <w:p w14:paraId="75305D4C" w14:textId="0D19CE4B" w:rsidR="00A77DFC" w:rsidRPr="00A77DFC" w:rsidRDefault="00A77DFC" w:rsidP="00A77DFC">
      <w:pPr>
        <w:spacing w:before="120" w:after="60" w:line="240" w:lineRule="atLeast"/>
        <w:ind w:firstLine="720"/>
        <w:jc w:val="both"/>
        <w:rPr>
          <w:rFonts w:eastAsia="Times New Roman" w:cs="Times New Roman"/>
          <w:szCs w:val="26"/>
          <w:lang w:val="vi-VN"/>
        </w:rPr>
      </w:pPr>
      <w:r w:rsidRPr="00A77DFC">
        <w:rPr>
          <w:rFonts w:eastAsia="Calibri" w:cs="Times New Roman"/>
          <w:szCs w:val="26"/>
          <w:lang w:val="vi-VN" w:eastAsia="vi-VN"/>
        </w:rPr>
        <w:t>b)</w:t>
      </w:r>
      <w:r w:rsidRPr="00A77DFC">
        <w:rPr>
          <w:rFonts w:eastAsia="Calibri" w:cs="Times New Roman"/>
          <w:b/>
          <w:i/>
          <w:szCs w:val="26"/>
          <w:lang w:val="vi-VN" w:eastAsia="vi-VN"/>
        </w:rPr>
        <w:t xml:space="preserve"> </w:t>
      </w:r>
      <w:r w:rsidRPr="00A77DFC">
        <w:rPr>
          <w:rFonts w:eastAsia="Calibri" w:cs="Times New Roman"/>
          <w:szCs w:val="26"/>
          <w:lang w:val="vi-VN" w:eastAsia="vi-VN"/>
        </w:rPr>
        <w:t>Phân tích điều kiện hình thành địa hình Caxtơ, các kiểu địa hình Caxtơ ở Việt Nam và sự phân bố của nó.</w:t>
      </w:r>
    </w:p>
    <w:p w14:paraId="6E2CBF9B" w14:textId="77777777" w:rsidR="00BD6766" w:rsidRPr="00BD6766" w:rsidRDefault="00BD6766" w:rsidP="00BD6766">
      <w:pPr>
        <w:spacing w:before="120" w:after="60" w:line="240" w:lineRule="atLeast"/>
        <w:jc w:val="both"/>
        <w:rPr>
          <w:rFonts w:eastAsia="Times New Roman" w:cs="Times New Roman"/>
          <w:b/>
          <w:szCs w:val="26"/>
        </w:rPr>
      </w:pPr>
      <w:r w:rsidRPr="00BD6766">
        <w:rPr>
          <w:rFonts w:eastAsia="Times New Roman" w:cs="Times New Roman"/>
          <w:b/>
          <w:szCs w:val="26"/>
        </w:rPr>
        <w:t xml:space="preserve">Câu 4 </w:t>
      </w:r>
      <w:r w:rsidRPr="00BD6766">
        <w:rPr>
          <w:rFonts w:eastAsia="Times New Roman" w:cs="Times New Roman"/>
          <w:szCs w:val="26"/>
        </w:rPr>
        <w:t>(</w:t>
      </w:r>
      <w:r w:rsidRPr="00BD6766">
        <w:rPr>
          <w:rFonts w:eastAsia="Times New Roman" w:cs="Times New Roman"/>
          <w:i/>
          <w:szCs w:val="26"/>
        </w:rPr>
        <w:t>3,0 điểm</w:t>
      </w:r>
      <w:r w:rsidRPr="00BD6766">
        <w:rPr>
          <w:rFonts w:eastAsia="Times New Roman" w:cs="Times New Roman"/>
          <w:szCs w:val="26"/>
        </w:rPr>
        <w:t>)</w:t>
      </w:r>
    </w:p>
    <w:p w14:paraId="45BFA0A8" w14:textId="3FAA5411" w:rsidR="00BD6766" w:rsidRPr="00BD6766" w:rsidRDefault="00BD6766" w:rsidP="00BD6766">
      <w:pPr>
        <w:spacing w:before="60" w:after="60" w:line="240" w:lineRule="atLeast"/>
        <w:ind w:firstLine="601"/>
        <w:jc w:val="both"/>
        <w:rPr>
          <w:rFonts w:eastAsia="Times New Roman" w:cs="Times New Roman"/>
          <w:szCs w:val="26"/>
          <w:lang w:val="vi-VN"/>
        </w:rPr>
      </w:pPr>
      <w:r w:rsidRPr="00BD6766">
        <w:rPr>
          <w:rFonts w:eastAsia="Times New Roman" w:cs="Times New Roman"/>
          <w:szCs w:val="26"/>
        </w:rPr>
        <w:t xml:space="preserve">a) Dựa vào Atlat Địa lí Việt Nam và kiến thức đã học, </w:t>
      </w:r>
      <w:r w:rsidRPr="00BD6766">
        <w:rPr>
          <w:rFonts w:eastAsia="Times New Roman" w:cs="Times New Roman"/>
          <w:szCs w:val="26"/>
          <w:lang w:val="vi-VN"/>
        </w:rPr>
        <w:t>chứng minh quá trình hình thành đất feralit ở nước ta giảm dần theo độ cao.</w:t>
      </w:r>
    </w:p>
    <w:p w14:paraId="638336E7" w14:textId="77777777" w:rsidR="00BD6766" w:rsidRPr="00BD6766" w:rsidRDefault="00BD6766" w:rsidP="00BD6766">
      <w:pPr>
        <w:spacing w:before="60" w:after="60" w:line="240" w:lineRule="atLeast"/>
        <w:ind w:firstLine="601"/>
        <w:jc w:val="both"/>
        <w:rPr>
          <w:rFonts w:eastAsia="Times New Roman" w:cs="Times New Roman"/>
          <w:szCs w:val="26"/>
          <w:lang w:val="vi-VN"/>
        </w:rPr>
      </w:pPr>
      <w:r w:rsidRPr="00BD6766">
        <w:rPr>
          <w:rFonts w:eastAsia="Times New Roman" w:cs="Times New Roman"/>
          <w:szCs w:val="26"/>
        </w:rPr>
        <w:t xml:space="preserve">b) </w:t>
      </w:r>
      <w:r w:rsidRPr="00BD6766">
        <w:rPr>
          <w:rFonts w:eastAsia="Times New Roman" w:cs="Times New Roman"/>
          <w:szCs w:val="26"/>
          <w:lang w:val="vi-VN"/>
        </w:rPr>
        <w:t>Phân tích các nhân tố ảnh hưởng đến sự phân hóa nhiệt độ trung bình năm theo vĩ độ ở nước ta.</w:t>
      </w:r>
    </w:p>
    <w:p w14:paraId="4274AAA6" w14:textId="77777777" w:rsidR="00827E95" w:rsidRPr="00827E95" w:rsidRDefault="00827E95" w:rsidP="00827E95">
      <w:pPr>
        <w:spacing w:before="60" w:after="60" w:line="240" w:lineRule="atLeast"/>
        <w:jc w:val="both"/>
        <w:rPr>
          <w:rFonts w:eastAsia="Times New Roman" w:cs="Times New Roman"/>
          <w:b/>
          <w:szCs w:val="26"/>
        </w:rPr>
      </w:pPr>
      <w:r w:rsidRPr="00827E95">
        <w:rPr>
          <w:rFonts w:eastAsia="Times New Roman" w:cs="Times New Roman"/>
          <w:b/>
          <w:szCs w:val="26"/>
        </w:rPr>
        <w:t xml:space="preserve">Câu 5 </w:t>
      </w:r>
      <w:r w:rsidRPr="00827E95">
        <w:rPr>
          <w:rFonts w:eastAsia="Times New Roman" w:cs="Times New Roman"/>
          <w:szCs w:val="26"/>
        </w:rPr>
        <w:t>(</w:t>
      </w:r>
      <w:r w:rsidRPr="00827E95">
        <w:rPr>
          <w:rFonts w:eastAsia="Times New Roman" w:cs="Times New Roman"/>
          <w:i/>
          <w:szCs w:val="26"/>
        </w:rPr>
        <w:t>3,0 điểm</w:t>
      </w:r>
      <w:r w:rsidRPr="00827E95">
        <w:rPr>
          <w:rFonts w:eastAsia="Times New Roman" w:cs="Times New Roman"/>
          <w:szCs w:val="26"/>
        </w:rPr>
        <w:t>)</w:t>
      </w:r>
    </w:p>
    <w:p w14:paraId="10C372C8" w14:textId="77777777" w:rsidR="00827E95" w:rsidRPr="00827E95" w:rsidRDefault="00827E95" w:rsidP="00827E95">
      <w:pPr>
        <w:spacing w:before="60" w:after="60" w:line="240" w:lineRule="atLeast"/>
        <w:ind w:firstLine="601"/>
        <w:jc w:val="both"/>
        <w:rPr>
          <w:rFonts w:eastAsia="Times New Roman" w:cs="Times New Roman"/>
          <w:i/>
          <w:szCs w:val="26"/>
          <w:lang w:val="vi-VN"/>
        </w:rPr>
      </w:pPr>
      <w:r w:rsidRPr="00827E95">
        <w:rPr>
          <w:rFonts w:eastAsia="Times New Roman" w:cs="Times New Roman"/>
          <w:szCs w:val="26"/>
        </w:rPr>
        <w:t>a) Dựa vào Atlat Địa lí Việt Nam và kiến thức đã học</w:t>
      </w:r>
      <w:r w:rsidRPr="00827E95">
        <w:rPr>
          <w:rFonts w:eastAsia="Times New Roman" w:cs="Times New Roman"/>
          <w:szCs w:val="26"/>
          <w:lang w:val="vi-VN"/>
        </w:rPr>
        <w:t>, giải thích tại sao sự phân bố dân cư Đồng bằng sông Hồng và Đồng bằng sông Cửu Long có sự khác nhau.</w:t>
      </w:r>
    </w:p>
    <w:p w14:paraId="35171948" w14:textId="77777777" w:rsidR="00827E95" w:rsidRPr="00827E95" w:rsidRDefault="00827E95" w:rsidP="00827E95">
      <w:pPr>
        <w:spacing w:before="60" w:after="60" w:line="240" w:lineRule="atLeast"/>
        <w:ind w:firstLine="601"/>
        <w:jc w:val="both"/>
        <w:rPr>
          <w:rFonts w:eastAsia="Times New Roman" w:cs="Times New Roman"/>
          <w:szCs w:val="26"/>
          <w:lang w:val="vi-VN"/>
        </w:rPr>
      </w:pPr>
      <w:r w:rsidRPr="00827E95">
        <w:rPr>
          <w:rFonts w:eastAsia="Times New Roman" w:cs="Times New Roman"/>
          <w:szCs w:val="26"/>
        </w:rPr>
        <w:t xml:space="preserve">b) </w:t>
      </w:r>
      <w:r w:rsidRPr="00827E95">
        <w:rPr>
          <w:rFonts w:eastAsia="Times New Roman" w:cs="Times New Roman"/>
          <w:szCs w:val="26"/>
          <w:lang w:val="vi-VN"/>
        </w:rPr>
        <w:t>Cho bảng số liệu sau:</w:t>
      </w:r>
    </w:p>
    <w:p w14:paraId="49067C60" w14:textId="77777777" w:rsidR="00827E95" w:rsidRPr="001D6A0F" w:rsidRDefault="00827E95" w:rsidP="00827E95">
      <w:pPr>
        <w:spacing w:before="60" w:after="60" w:line="240" w:lineRule="atLeast"/>
        <w:ind w:firstLine="601"/>
        <w:jc w:val="center"/>
        <w:rPr>
          <w:rFonts w:eastAsia="Times New Roman" w:cs="Times New Roman"/>
          <w:szCs w:val="26"/>
          <w:lang w:val="vi-VN"/>
        </w:rPr>
      </w:pPr>
      <w:r w:rsidRPr="00827E95">
        <w:rPr>
          <w:rFonts w:eastAsia="Times New Roman" w:cs="Times New Roman"/>
          <w:szCs w:val="26"/>
          <w:lang w:val="vi-VN"/>
        </w:rPr>
        <w:t xml:space="preserve">TỈ LỆ LAO ĐỘNG TRONG ĐỘ TUỔI LAO ĐỘNG ĐÃ QUA ĐÀO TẠO </w:t>
      </w:r>
    </w:p>
    <w:p w14:paraId="5231A297" w14:textId="51EE963D" w:rsidR="00827E95" w:rsidRPr="00827E95" w:rsidRDefault="00827E95" w:rsidP="00827E95">
      <w:pPr>
        <w:spacing w:before="60" w:after="60" w:line="240" w:lineRule="atLeast"/>
        <w:ind w:firstLine="601"/>
        <w:jc w:val="center"/>
        <w:rPr>
          <w:rFonts w:eastAsia="Times New Roman" w:cs="Times New Roman"/>
          <w:szCs w:val="26"/>
          <w:lang w:val="vi-VN"/>
        </w:rPr>
      </w:pPr>
      <w:r w:rsidRPr="00827E95">
        <w:rPr>
          <w:rFonts w:eastAsia="Times New Roman" w:cs="Times New Roman"/>
          <w:szCs w:val="26"/>
          <w:lang w:val="vi-VN"/>
        </w:rPr>
        <w:t xml:space="preserve">Ở </w:t>
      </w:r>
      <w:r w:rsidRPr="001D6A0F">
        <w:rPr>
          <w:rFonts w:eastAsia="Times New Roman" w:cs="Times New Roman"/>
          <w:szCs w:val="26"/>
          <w:lang w:val="vi-VN"/>
        </w:rPr>
        <w:t xml:space="preserve">NƯỚC </w:t>
      </w:r>
      <w:r w:rsidRPr="00827E95">
        <w:rPr>
          <w:rFonts w:eastAsia="Times New Roman" w:cs="Times New Roman"/>
          <w:szCs w:val="26"/>
          <w:lang w:val="vi-VN"/>
        </w:rPr>
        <w:t xml:space="preserve">TA PHÂN THEO THÀNH THỊ VÀ NÔNG THÔN GIAI ĐOẠN 2009 </w:t>
      </w:r>
      <w:r w:rsidRPr="001D6A0F">
        <w:rPr>
          <w:rFonts w:eastAsia="Times New Roman" w:cs="Times New Roman"/>
          <w:szCs w:val="26"/>
          <w:lang w:val="vi-VN"/>
        </w:rPr>
        <w:t>-</w:t>
      </w:r>
      <w:r w:rsidRPr="00827E95">
        <w:rPr>
          <w:rFonts w:eastAsia="Times New Roman" w:cs="Times New Roman"/>
          <w:szCs w:val="26"/>
          <w:lang w:val="vi-VN"/>
        </w:rPr>
        <w:t xml:space="preserve"> 2020</w:t>
      </w:r>
    </w:p>
    <w:p w14:paraId="553766FA" w14:textId="20D7FA54" w:rsidR="00827E95" w:rsidRPr="00827E95" w:rsidRDefault="00827E95" w:rsidP="00827E95">
      <w:pPr>
        <w:spacing w:before="60" w:after="60" w:line="240" w:lineRule="atLeast"/>
        <w:ind w:firstLine="601"/>
        <w:jc w:val="right"/>
        <w:rPr>
          <w:rFonts w:eastAsia="Times New Roman" w:cs="Times New Roman"/>
          <w:i/>
          <w:iCs/>
          <w:szCs w:val="26"/>
          <w:lang w:val="vi-VN"/>
        </w:rPr>
      </w:pPr>
      <w:r w:rsidRPr="001D6A0F">
        <w:rPr>
          <w:rFonts w:eastAsia="Times New Roman" w:cs="Times New Roman"/>
          <w:i/>
          <w:iCs/>
          <w:szCs w:val="26"/>
          <w:lang w:val="vi-VN"/>
        </w:rPr>
        <w:t>(</w:t>
      </w:r>
      <w:r w:rsidRPr="00827E95">
        <w:rPr>
          <w:rFonts w:eastAsia="Times New Roman" w:cs="Times New Roman"/>
          <w:i/>
          <w:iCs/>
          <w:szCs w:val="26"/>
          <w:lang w:val="vi-VN"/>
        </w:rPr>
        <w:t>Đơn vị: %</w:t>
      </w:r>
      <w:r w:rsidRPr="001D6A0F">
        <w:rPr>
          <w:rFonts w:eastAsia="Times New Roman" w:cs="Times New Roman"/>
          <w:i/>
          <w:iCs/>
          <w:szCs w:val="26"/>
          <w:lang w:val="vi-VN"/>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264"/>
        <w:gridCol w:w="2325"/>
        <w:gridCol w:w="2377"/>
      </w:tblGrid>
      <w:tr w:rsidR="00827E95" w:rsidRPr="00827E95" w14:paraId="283BDAF8" w14:textId="77777777" w:rsidTr="006B659C">
        <w:trPr>
          <w:trHeight w:val="253"/>
          <w:jc w:val="center"/>
        </w:trPr>
        <w:tc>
          <w:tcPr>
            <w:tcW w:w="2379" w:type="dxa"/>
            <w:shd w:val="clear" w:color="auto" w:fill="auto"/>
            <w:noWrap/>
            <w:vAlign w:val="center"/>
            <w:hideMark/>
          </w:tcPr>
          <w:p w14:paraId="497662C8" w14:textId="77777777" w:rsidR="00827E95" w:rsidRPr="00827E95" w:rsidRDefault="00827E95" w:rsidP="00827E95">
            <w:pPr>
              <w:spacing w:after="0" w:line="240" w:lineRule="auto"/>
              <w:jc w:val="center"/>
              <w:rPr>
                <w:rFonts w:eastAsia="Times New Roman" w:cs="Times New Roman"/>
                <w:b/>
                <w:szCs w:val="26"/>
                <w:lang w:val="vi-VN"/>
              </w:rPr>
            </w:pPr>
            <w:r w:rsidRPr="00827E95">
              <w:rPr>
                <w:rFonts w:eastAsia="Times New Roman" w:cs="Times New Roman"/>
                <w:b/>
                <w:szCs w:val="26"/>
                <w:lang w:val="vi-VN"/>
              </w:rPr>
              <w:t>Năm</w:t>
            </w:r>
          </w:p>
        </w:tc>
        <w:tc>
          <w:tcPr>
            <w:tcW w:w="2264" w:type="dxa"/>
            <w:shd w:val="clear" w:color="auto" w:fill="auto"/>
            <w:noWrap/>
            <w:vAlign w:val="center"/>
            <w:hideMark/>
          </w:tcPr>
          <w:p w14:paraId="5DB863F4" w14:textId="77777777" w:rsidR="00827E95" w:rsidRPr="00827E95" w:rsidRDefault="00827E95" w:rsidP="00827E95">
            <w:pPr>
              <w:spacing w:after="0" w:line="240" w:lineRule="auto"/>
              <w:jc w:val="center"/>
              <w:rPr>
                <w:rFonts w:eastAsia="Times New Roman" w:cs="Times New Roman"/>
                <w:b/>
                <w:bCs/>
                <w:szCs w:val="26"/>
                <w:lang w:val="vi-VN"/>
              </w:rPr>
            </w:pPr>
            <w:r w:rsidRPr="00827E95">
              <w:rPr>
                <w:rFonts w:eastAsia="Times New Roman" w:cs="Times New Roman"/>
                <w:b/>
                <w:bCs/>
                <w:szCs w:val="26"/>
                <w:lang w:val="vi-VN"/>
              </w:rPr>
              <w:t>Cả nước</w:t>
            </w:r>
          </w:p>
        </w:tc>
        <w:tc>
          <w:tcPr>
            <w:tcW w:w="2325" w:type="dxa"/>
            <w:shd w:val="clear" w:color="auto" w:fill="auto"/>
            <w:noWrap/>
            <w:vAlign w:val="center"/>
            <w:hideMark/>
          </w:tcPr>
          <w:p w14:paraId="05DF648E"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Thành thị</w:t>
            </w:r>
          </w:p>
        </w:tc>
        <w:tc>
          <w:tcPr>
            <w:tcW w:w="2377" w:type="dxa"/>
            <w:shd w:val="clear" w:color="auto" w:fill="auto"/>
            <w:noWrap/>
            <w:vAlign w:val="center"/>
            <w:hideMark/>
          </w:tcPr>
          <w:p w14:paraId="6621580D"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Nông thôn</w:t>
            </w:r>
          </w:p>
        </w:tc>
      </w:tr>
      <w:tr w:rsidR="00827E95" w:rsidRPr="00827E95" w14:paraId="3A5AD37E" w14:textId="77777777" w:rsidTr="006B659C">
        <w:trPr>
          <w:trHeight w:val="253"/>
          <w:jc w:val="center"/>
        </w:trPr>
        <w:tc>
          <w:tcPr>
            <w:tcW w:w="2379" w:type="dxa"/>
            <w:shd w:val="clear" w:color="auto" w:fill="auto"/>
            <w:noWrap/>
            <w:vAlign w:val="center"/>
            <w:hideMark/>
          </w:tcPr>
          <w:p w14:paraId="1B4C1352"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2009</w:t>
            </w:r>
          </w:p>
        </w:tc>
        <w:tc>
          <w:tcPr>
            <w:tcW w:w="2264" w:type="dxa"/>
            <w:shd w:val="clear" w:color="auto" w:fill="auto"/>
            <w:noWrap/>
            <w:vAlign w:val="center"/>
            <w:hideMark/>
          </w:tcPr>
          <w:p w14:paraId="508DDF3E" w14:textId="77777777"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15,5</w:t>
            </w:r>
          </w:p>
        </w:tc>
        <w:tc>
          <w:tcPr>
            <w:tcW w:w="2325" w:type="dxa"/>
            <w:shd w:val="clear" w:color="auto" w:fill="auto"/>
            <w:noWrap/>
            <w:vAlign w:val="center"/>
            <w:hideMark/>
          </w:tcPr>
          <w:p w14:paraId="6DBA3F0A" w14:textId="77777777"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32,8</w:t>
            </w:r>
          </w:p>
        </w:tc>
        <w:tc>
          <w:tcPr>
            <w:tcW w:w="2377" w:type="dxa"/>
            <w:shd w:val="clear" w:color="auto" w:fill="auto"/>
            <w:noWrap/>
            <w:vAlign w:val="center"/>
            <w:hideMark/>
          </w:tcPr>
          <w:p w14:paraId="1D114398" w14:textId="5163F543" w:rsidR="00827E95" w:rsidRPr="00827E95" w:rsidRDefault="00827E95" w:rsidP="00827E95">
            <w:pPr>
              <w:spacing w:after="0" w:line="240" w:lineRule="auto"/>
              <w:jc w:val="center"/>
              <w:rPr>
                <w:rFonts w:eastAsia="Times New Roman" w:cs="Times New Roman"/>
                <w:szCs w:val="26"/>
                <w:lang w:val="vi-VN"/>
              </w:rPr>
            </w:pPr>
            <w:r w:rsidRPr="001D6A0F">
              <w:rPr>
                <w:rFonts w:eastAsia="Times New Roman" w:cs="Times New Roman"/>
                <w:szCs w:val="26"/>
              </w:rPr>
              <w:t>9</w:t>
            </w:r>
            <w:r w:rsidRPr="001D6A0F">
              <w:rPr>
                <w:rFonts w:eastAsia="Times New Roman" w:cs="Times New Roman"/>
                <w:szCs w:val="26"/>
                <w:lang w:val="vi-VN"/>
              </w:rPr>
              <w:t>,0</w:t>
            </w:r>
          </w:p>
        </w:tc>
      </w:tr>
      <w:tr w:rsidR="00827E95" w:rsidRPr="00827E95" w14:paraId="1801148D" w14:textId="77777777" w:rsidTr="006B659C">
        <w:trPr>
          <w:trHeight w:val="253"/>
          <w:jc w:val="center"/>
        </w:trPr>
        <w:tc>
          <w:tcPr>
            <w:tcW w:w="2379" w:type="dxa"/>
            <w:shd w:val="clear" w:color="auto" w:fill="auto"/>
            <w:noWrap/>
            <w:vAlign w:val="center"/>
            <w:hideMark/>
          </w:tcPr>
          <w:p w14:paraId="4970683B"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2012</w:t>
            </w:r>
          </w:p>
        </w:tc>
        <w:tc>
          <w:tcPr>
            <w:tcW w:w="2264" w:type="dxa"/>
            <w:shd w:val="clear" w:color="auto" w:fill="auto"/>
            <w:noWrap/>
            <w:vAlign w:val="center"/>
            <w:hideMark/>
          </w:tcPr>
          <w:p w14:paraId="785B8901" w14:textId="77777777"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17,7</w:t>
            </w:r>
          </w:p>
        </w:tc>
        <w:tc>
          <w:tcPr>
            <w:tcW w:w="2325" w:type="dxa"/>
            <w:shd w:val="clear" w:color="auto" w:fill="auto"/>
            <w:noWrap/>
            <w:vAlign w:val="center"/>
            <w:hideMark/>
          </w:tcPr>
          <w:p w14:paraId="6AA3E8F1" w14:textId="77777777" w:rsidR="00827E95" w:rsidRPr="00827E95" w:rsidRDefault="00827E95" w:rsidP="00827E95">
            <w:pPr>
              <w:spacing w:after="0" w:line="240" w:lineRule="auto"/>
              <w:jc w:val="center"/>
              <w:rPr>
                <w:rFonts w:eastAsia="Times New Roman" w:cs="Times New Roman"/>
                <w:szCs w:val="26"/>
                <w:lang w:val="vi-VN"/>
              </w:rPr>
            </w:pPr>
            <w:r w:rsidRPr="00827E95">
              <w:rPr>
                <w:rFonts w:eastAsia="Times New Roman" w:cs="Times New Roman"/>
                <w:szCs w:val="26"/>
              </w:rPr>
              <w:t>32</w:t>
            </w:r>
            <w:r w:rsidRPr="00827E95">
              <w:rPr>
                <w:rFonts w:eastAsia="Times New Roman" w:cs="Times New Roman"/>
                <w:szCs w:val="26"/>
                <w:lang w:val="vi-VN"/>
              </w:rPr>
              <w:t>,0</w:t>
            </w:r>
          </w:p>
        </w:tc>
        <w:tc>
          <w:tcPr>
            <w:tcW w:w="2377" w:type="dxa"/>
            <w:shd w:val="clear" w:color="auto" w:fill="auto"/>
            <w:noWrap/>
            <w:vAlign w:val="center"/>
            <w:hideMark/>
          </w:tcPr>
          <w:p w14:paraId="2D2C4FE0" w14:textId="77777777"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10,3</w:t>
            </w:r>
          </w:p>
        </w:tc>
      </w:tr>
      <w:tr w:rsidR="00827E95" w:rsidRPr="00827E95" w14:paraId="6D6F9B24" w14:textId="77777777" w:rsidTr="006B659C">
        <w:trPr>
          <w:trHeight w:val="253"/>
          <w:jc w:val="center"/>
        </w:trPr>
        <w:tc>
          <w:tcPr>
            <w:tcW w:w="2379" w:type="dxa"/>
            <w:shd w:val="clear" w:color="auto" w:fill="auto"/>
            <w:noWrap/>
            <w:vAlign w:val="center"/>
            <w:hideMark/>
          </w:tcPr>
          <w:p w14:paraId="7C7E2655"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2015</w:t>
            </w:r>
          </w:p>
        </w:tc>
        <w:tc>
          <w:tcPr>
            <w:tcW w:w="2264" w:type="dxa"/>
            <w:shd w:val="clear" w:color="auto" w:fill="auto"/>
            <w:noWrap/>
            <w:vAlign w:val="center"/>
            <w:hideMark/>
          </w:tcPr>
          <w:p w14:paraId="0E91852A" w14:textId="3E13812F" w:rsidR="00827E95" w:rsidRPr="00827E95" w:rsidRDefault="00827E95" w:rsidP="00827E95">
            <w:pPr>
              <w:spacing w:after="0" w:line="240" w:lineRule="auto"/>
              <w:jc w:val="center"/>
              <w:rPr>
                <w:rFonts w:eastAsia="Times New Roman" w:cs="Times New Roman"/>
                <w:szCs w:val="26"/>
                <w:lang w:val="vi-VN"/>
              </w:rPr>
            </w:pPr>
            <w:r w:rsidRPr="001D6A0F">
              <w:rPr>
                <w:rFonts w:eastAsia="Times New Roman" w:cs="Times New Roman"/>
                <w:szCs w:val="26"/>
              </w:rPr>
              <w:t>22</w:t>
            </w:r>
            <w:r w:rsidRPr="001D6A0F">
              <w:rPr>
                <w:rFonts w:eastAsia="Times New Roman" w:cs="Times New Roman"/>
                <w:szCs w:val="26"/>
                <w:lang w:val="vi-VN"/>
              </w:rPr>
              <w:t>,0</w:t>
            </w:r>
          </w:p>
        </w:tc>
        <w:tc>
          <w:tcPr>
            <w:tcW w:w="2325" w:type="dxa"/>
            <w:shd w:val="clear" w:color="auto" w:fill="auto"/>
            <w:noWrap/>
            <w:vAlign w:val="center"/>
            <w:hideMark/>
          </w:tcPr>
          <w:p w14:paraId="7FAE6084" w14:textId="77777777"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38,6</w:t>
            </w:r>
          </w:p>
        </w:tc>
        <w:tc>
          <w:tcPr>
            <w:tcW w:w="2377" w:type="dxa"/>
            <w:shd w:val="clear" w:color="auto" w:fill="auto"/>
            <w:noWrap/>
            <w:vAlign w:val="center"/>
            <w:hideMark/>
          </w:tcPr>
          <w:p w14:paraId="5FB99400" w14:textId="7DFEF533" w:rsidR="00827E95" w:rsidRPr="00827E95" w:rsidRDefault="00827E95" w:rsidP="00827E95">
            <w:pPr>
              <w:spacing w:after="0" w:line="240" w:lineRule="auto"/>
              <w:jc w:val="center"/>
              <w:rPr>
                <w:rFonts w:eastAsia="Times New Roman" w:cs="Times New Roman"/>
                <w:szCs w:val="26"/>
                <w:lang w:val="vi-VN"/>
              </w:rPr>
            </w:pPr>
            <w:r w:rsidRPr="001D6A0F">
              <w:rPr>
                <w:rFonts w:eastAsia="Times New Roman" w:cs="Times New Roman"/>
                <w:szCs w:val="26"/>
              </w:rPr>
              <w:t>14</w:t>
            </w:r>
            <w:r w:rsidRPr="001D6A0F">
              <w:rPr>
                <w:rFonts w:eastAsia="Times New Roman" w:cs="Times New Roman"/>
                <w:szCs w:val="26"/>
                <w:lang w:val="vi-VN"/>
              </w:rPr>
              <w:t>,0</w:t>
            </w:r>
          </w:p>
        </w:tc>
      </w:tr>
      <w:tr w:rsidR="00827E95" w:rsidRPr="00827E95" w14:paraId="4B3A9AB6" w14:textId="77777777" w:rsidTr="006B659C">
        <w:trPr>
          <w:trHeight w:val="253"/>
          <w:jc w:val="center"/>
        </w:trPr>
        <w:tc>
          <w:tcPr>
            <w:tcW w:w="2379" w:type="dxa"/>
            <w:shd w:val="clear" w:color="auto" w:fill="auto"/>
            <w:noWrap/>
            <w:vAlign w:val="center"/>
            <w:hideMark/>
          </w:tcPr>
          <w:p w14:paraId="6D9F976E" w14:textId="77777777" w:rsidR="00827E95" w:rsidRPr="00827E95" w:rsidRDefault="00827E95" w:rsidP="00827E95">
            <w:pPr>
              <w:spacing w:after="0" w:line="240" w:lineRule="auto"/>
              <w:jc w:val="center"/>
              <w:rPr>
                <w:rFonts w:eastAsia="Times New Roman" w:cs="Times New Roman"/>
                <w:b/>
                <w:bCs/>
                <w:szCs w:val="26"/>
              </w:rPr>
            </w:pPr>
            <w:r w:rsidRPr="00827E95">
              <w:rPr>
                <w:rFonts w:eastAsia="Times New Roman" w:cs="Times New Roman"/>
                <w:b/>
                <w:bCs/>
                <w:szCs w:val="26"/>
              </w:rPr>
              <w:t>2020</w:t>
            </w:r>
          </w:p>
        </w:tc>
        <w:tc>
          <w:tcPr>
            <w:tcW w:w="2264" w:type="dxa"/>
            <w:shd w:val="clear" w:color="auto" w:fill="auto"/>
            <w:noWrap/>
            <w:vAlign w:val="center"/>
            <w:hideMark/>
          </w:tcPr>
          <w:p w14:paraId="1E8151C5" w14:textId="16928FE5"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26,</w:t>
            </w:r>
            <w:r w:rsidRPr="001D6A0F">
              <w:rPr>
                <w:rFonts w:eastAsia="Times New Roman" w:cs="Times New Roman"/>
                <w:szCs w:val="26"/>
              </w:rPr>
              <w:t>1</w:t>
            </w:r>
          </w:p>
        </w:tc>
        <w:tc>
          <w:tcPr>
            <w:tcW w:w="2325" w:type="dxa"/>
            <w:shd w:val="clear" w:color="auto" w:fill="auto"/>
            <w:noWrap/>
            <w:vAlign w:val="center"/>
            <w:hideMark/>
          </w:tcPr>
          <w:p w14:paraId="622AC150" w14:textId="5B990F2F" w:rsidR="00827E95" w:rsidRPr="00827E95" w:rsidRDefault="00827E95" w:rsidP="00827E95">
            <w:pPr>
              <w:spacing w:after="0" w:line="240" w:lineRule="auto"/>
              <w:jc w:val="center"/>
              <w:rPr>
                <w:rFonts w:eastAsia="Times New Roman" w:cs="Times New Roman"/>
                <w:szCs w:val="26"/>
                <w:lang w:val="vi-VN"/>
              </w:rPr>
            </w:pPr>
            <w:r w:rsidRPr="001D6A0F">
              <w:rPr>
                <w:rFonts w:eastAsia="Times New Roman" w:cs="Times New Roman"/>
                <w:szCs w:val="26"/>
              </w:rPr>
              <w:t>42</w:t>
            </w:r>
            <w:r w:rsidRPr="001D6A0F">
              <w:rPr>
                <w:rFonts w:eastAsia="Times New Roman" w:cs="Times New Roman"/>
                <w:szCs w:val="26"/>
                <w:lang w:val="vi-VN"/>
              </w:rPr>
              <w:t>,0</w:t>
            </w:r>
          </w:p>
        </w:tc>
        <w:tc>
          <w:tcPr>
            <w:tcW w:w="2377" w:type="dxa"/>
            <w:shd w:val="clear" w:color="auto" w:fill="auto"/>
            <w:noWrap/>
            <w:vAlign w:val="center"/>
            <w:hideMark/>
          </w:tcPr>
          <w:p w14:paraId="1D471699" w14:textId="3911A20F" w:rsidR="00827E95" w:rsidRPr="00827E95" w:rsidRDefault="00827E95" w:rsidP="00827E95">
            <w:pPr>
              <w:spacing w:after="0" w:line="240" w:lineRule="auto"/>
              <w:jc w:val="center"/>
              <w:rPr>
                <w:rFonts w:eastAsia="Times New Roman" w:cs="Times New Roman"/>
                <w:szCs w:val="26"/>
              </w:rPr>
            </w:pPr>
            <w:r w:rsidRPr="00827E95">
              <w:rPr>
                <w:rFonts w:eastAsia="Times New Roman" w:cs="Times New Roman"/>
                <w:szCs w:val="26"/>
              </w:rPr>
              <w:t>17,8</w:t>
            </w:r>
          </w:p>
        </w:tc>
      </w:tr>
    </w:tbl>
    <w:p w14:paraId="224E1BA0" w14:textId="3D092A81" w:rsidR="00827E95" w:rsidRPr="00827E95" w:rsidRDefault="00827E95" w:rsidP="00827E95">
      <w:pPr>
        <w:spacing w:before="60" w:after="60" w:line="240" w:lineRule="atLeast"/>
        <w:ind w:firstLine="601"/>
        <w:jc w:val="both"/>
        <w:rPr>
          <w:rFonts w:eastAsia="Times New Roman" w:cs="Times New Roman"/>
          <w:szCs w:val="26"/>
          <w:lang w:val="vi-VN"/>
        </w:rPr>
      </w:pPr>
      <w:r w:rsidRPr="00827E95">
        <w:rPr>
          <w:rFonts w:eastAsia="Times New Roman" w:cs="Times New Roman"/>
          <w:szCs w:val="26"/>
          <w:lang w:val="vi-VN"/>
        </w:rPr>
        <w:t xml:space="preserve">Dựa vào bảng số liệu nhận xét và giải thích về tỉ lệ lao động trong đội tuổi lao động đã qua đào tạo ở nước ta </w:t>
      </w:r>
      <w:r w:rsidR="006B659C" w:rsidRPr="001D6A0F">
        <w:rPr>
          <w:rFonts w:eastAsia="Times New Roman" w:cs="Times New Roman"/>
          <w:szCs w:val="26"/>
          <w:lang w:val="vi-VN"/>
        </w:rPr>
        <w:t xml:space="preserve">trong </w:t>
      </w:r>
      <w:r w:rsidRPr="00827E95">
        <w:rPr>
          <w:rFonts w:eastAsia="Times New Roman" w:cs="Times New Roman"/>
          <w:szCs w:val="26"/>
          <w:lang w:val="vi-VN"/>
        </w:rPr>
        <w:t>giai đoạn trên.</w:t>
      </w:r>
    </w:p>
    <w:p w14:paraId="18BD6AEE" w14:textId="77777777" w:rsidR="00A81434" w:rsidRPr="00A81434" w:rsidRDefault="00A81434" w:rsidP="00A81434">
      <w:pPr>
        <w:spacing w:before="60" w:after="60" w:line="240" w:lineRule="atLeast"/>
        <w:jc w:val="both"/>
        <w:rPr>
          <w:rFonts w:eastAsia="Times New Roman" w:cs="Times New Roman"/>
          <w:i/>
          <w:szCs w:val="26"/>
        </w:rPr>
      </w:pPr>
      <w:r w:rsidRPr="00A81434">
        <w:rPr>
          <w:rFonts w:eastAsia="Times New Roman" w:cs="Times New Roman"/>
          <w:b/>
          <w:szCs w:val="26"/>
        </w:rPr>
        <w:t xml:space="preserve">Câu 6 </w:t>
      </w:r>
      <w:r w:rsidRPr="00A81434">
        <w:rPr>
          <w:rFonts w:eastAsia="Times New Roman" w:cs="Times New Roman"/>
          <w:i/>
          <w:szCs w:val="26"/>
        </w:rPr>
        <w:t>(3,0 điểm)</w:t>
      </w:r>
    </w:p>
    <w:p w14:paraId="35BBF571" w14:textId="77777777" w:rsidR="00A81434" w:rsidRPr="00A81434" w:rsidRDefault="00A81434" w:rsidP="00A81434">
      <w:pPr>
        <w:spacing w:before="60" w:after="60" w:line="240" w:lineRule="atLeast"/>
        <w:ind w:firstLine="601"/>
        <w:jc w:val="both"/>
        <w:rPr>
          <w:rFonts w:eastAsia="Times New Roman" w:cs="Times New Roman"/>
          <w:szCs w:val="26"/>
          <w:lang w:val="vi-VN"/>
        </w:rPr>
      </w:pPr>
      <w:r w:rsidRPr="00A81434">
        <w:rPr>
          <w:rFonts w:eastAsia="Times New Roman" w:cs="Times New Roman"/>
          <w:szCs w:val="26"/>
        </w:rPr>
        <w:t>a) Dựa vào Atlat Địa lí Việt Nam và kiến thức đã học,</w:t>
      </w:r>
      <w:r w:rsidRPr="00A81434">
        <w:rPr>
          <w:rFonts w:eastAsia="Times New Roman" w:cs="Times New Roman"/>
          <w:szCs w:val="26"/>
          <w:lang w:val="vi-VN"/>
        </w:rPr>
        <w:t xml:space="preserve"> hãy phân tích những thay đổi trong tổ chức lãnh thổ nông nghiệp ở nước ta. </w:t>
      </w:r>
    </w:p>
    <w:p w14:paraId="7C4A4743" w14:textId="151F26B4" w:rsidR="0009104D" w:rsidRPr="001D6A0F" w:rsidRDefault="00A81434" w:rsidP="006D1EDB">
      <w:pPr>
        <w:spacing w:before="60" w:after="60" w:line="240" w:lineRule="atLeast"/>
        <w:ind w:firstLine="601"/>
        <w:jc w:val="both"/>
        <w:rPr>
          <w:rFonts w:eastAsia="Times New Roman" w:cs="Times New Roman"/>
          <w:szCs w:val="26"/>
          <w:lang w:val="vi-VN"/>
        </w:rPr>
      </w:pPr>
      <w:r w:rsidRPr="00A81434">
        <w:rPr>
          <w:rFonts w:eastAsia="Times New Roman" w:cs="Times New Roman"/>
          <w:szCs w:val="26"/>
        </w:rPr>
        <w:lastRenderedPageBreak/>
        <w:t xml:space="preserve">b) </w:t>
      </w:r>
      <w:r w:rsidRPr="00A81434">
        <w:rPr>
          <w:rFonts w:eastAsia="Times New Roman" w:cs="Times New Roman"/>
          <w:szCs w:val="26"/>
          <w:lang w:val="vi-VN"/>
        </w:rPr>
        <w:t>Tại sao nói việc đưa chăn nuôi lên thành ngành chính ở nước ta là một định hướng đúng nhưng không dễ thực hiện?</w:t>
      </w:r>
    </w:p>
    <w:p w14:paraId="195E221D" w14:textId="72031BB1" w:rsidR="0009104D" w:rsidRPr="001D6A0F" w:rsidRDefault="0009104D" w:rsidP="0009104D">
      <w:pPr>
        <w:spacing w:before="120" w:after="40" w:line="240" w:lineRule="auto"/>
        <w:jc w:val="both"/>
        <w:rPr>
          <w:rFonts w:eastAsia="Times New Roman" w:cs="Times New Roman"/>
          <w:b/>
          <w:szCs w:val="26"/>
        </w:rPr>
      </w:pPr>
      <w:r w:rsidRPr="001D6A0F">
        <w:rPr>
          <w:rFonts w:eastAsia="Times New Roman" w:cs="Times New Roman"/>
          <w:b/>
          <w:szCs w:val="26"/>
        </w:rPr>
        <w:t xml:space="preserve">Câu 7 </w:t>
      </w:r>
      <w:r w:rsidRPr="001D6A0F">
        <w:rPr>
          <w:rFonts w:eastAsia="Times New Roman" w:cs="Times New Roman"/>
          <w:szCs w:val="26"/>
        </w:rPr>
        <w:t>(</w:t>
      </w:r>
      <w:r w:rsidRPr="001D6A0F">
        <w:rPr>
          <w:rFonts w:eastAsia="Times New Roman" w:cs="Times New Roman"/>
          <w:i/>
          <w:szCs w:val="26"/>
        </w:rPr>
        <w:t>3,0 điểm</w:t>
      </w:r>
      <w:r w:rsidRPr="001D6A0F">
        <w:rPr>
          <w:rFonts w:eastAsia="Times New Roman" w:cs="Times New Roman"/>
          <w:szCs w:val="26"/>
        </w:rPr>
        <w:t>)</w:t>
      </w:r>
    </w:p>
    <w:p w14:paraId="4B4F6EB4" w14:textId="1392275B" w:rsidR="0009104D" w:rsidRPr="001D6A0F" w:rsidRDefault="0009104D" w:rsidP="0009104D">
      <w:pPr>
        <w:spacing w:after="0" w:line="240" w:lineRule="auto"/>
        <w:ind w:firstLine="720"/>
        <w:jc w:val="both"/>
        <w:rPr>
          <w:rFonts w:eastAsia="Times New Roman" w:cs="Times New Roman"/>
          <w:szCs w:val="26"/>
        </w:rPr>
      </w:pPr>
      <w:r w:rsidRPr="001D6A0F">
        <w:rPr>
          <w:rFonts w:eastAsia="Times New Roman" w:cs="Times New Roman"/>
          <w:spacing w:val="-4"/>
          <w:szCs w:val="26"/>
        </w:rPr>
        <w:t>Dựa</w:t>
      </w:r>
      <w:r w:rsidRPr="001D6A0F">
        <w:rPr>
          <w:rFonts w:eastAsia="Times New Roman" w:cs="Times New Roman"/>
          <w:spacing w:val="-4"/>
          <w:szCs w:val="26"/>
          <w:lang w:val="vi-VN"/>
        </w:rPr>
        <w:t xml:space="preserve"> v</w:t>
      </w:r>
      <w:r w:rsidRPr="001D6A0F">
        <w:rPr>
          <w:rFonts w:eastAsia="Times New Roman" w:cs="Times New Roman"/>
          <w:spacing w:val="-4"/>
          <w:szCs w:val="26"/>
        </w:rPr>
        <w:t>ào bảng số liệu sau, nhận xét và giải thích về tình hình phát triển ngành thủy sản nước ta,</w:t>
      </w:r>
      <w:r w:rsidRPr="001D6A0F">
        <w:rPr>
          <w:rFonts w:eastAsia="Times New Roman" w:cs="Times New Roman"/>
          <w:szCs w:val="26"/>
        </w:rPr>
        <w:t xml:space="preserve"> giai đoạn 2010 </w:t>
      </w:r>
      <w:r w:rsidRPr="001D6A0F">
        <w:rPr>
          <w:rFonts w:eastAsia="Times New Roman" w:cs="Times New Roman"/>
          <w:szCs w:val="26"/>
          <w:lang w:val="vi-VN"/>
        </w:rPr>
        <w:t>-</w:t>
      </w:r>
      <w:r w:rsidRPr="001D6A0F">
        <w:rPr>
          <w:rFonts w:eastAsia="Times New Roman" w:cs="Times New Roman"/>
          <w:szCs w:val="26"/>
        </w:rPr>
        <w:t xml:space="preserve"> 2020</w:t>
      </w:r>
    </w:p>
    <w:p w14:paraId="098E5B15" w14:textId="77777777" w:rsidR="0009104D" w:rsidRPr="001D6A0F" w:rsidRDefault="0009104D" w:rsidP="0009104D">
      <w:pPr>
        <w:spacing w:before="120" w:after="60" w:line="240" w:lineRule="auto"/>
        <w:jc w:val="center"/>
        <w:rPr>
          <w:rFonts w:eastAsia="Times New Roman" w:cs="Times New Roman"/>
          <w:szCs w:val="26"/>
        </w:rPr>
      </w:pPr>
      <w:r w:rsidRPr="001D6A0F">
        <w:rPr>
          <w:rFonts w:eastAsia="Times New Roman" w:cs="Times New Roman"/>
          <w:szCs w:val="26"/>
        </w:rPr>
        <w:t xml:space="preserve">SẢN LƯỢNG THỦY SẢN VÀ GIÁ TRỊ XUẤT KHẨU CỦA NƯỚC TA, </w:t>
      </w:r>
    </w:p>
    <w:p w14:paraId="4156C3C3" w14:textId="07FDB28F" w:rsidR="0009104D" w:rsidRPr="001D6A0F" w:rsidRDefault="0009104D" w:rsidP="0009104D">
      <w:pPr>
        <w:spacing w:before="120" w:after="60" w:line="240" w:lineRule="auto"/>
        <w:jc w:val="center"/>
        <w:rPr>
          <w:rFonts w:eastAsia="Times New Roman" w:cs="Times New Roman"/>
          <w:szCs w:val="26"/>
        </w:rPr>
      </w:pPr>
      <w:r w:rsidRPr="001D6A0F">
        <w:rPr>
          <w:rFonts w:eastAsia="Times New Roman" w:cs="Times New Roman"/>
          <w:szCs w:val="26"/>
        </w:rPr>
        <w:t xml:space="preserve">GIAI ĐOẠN 2010 </w:t>
      </w:r>
      <w:r w:rsidRPr="001D6A0F">
        <w:rPr>
          <w:rFonts w:eastAsia="Times New Roman" w:cs="Times New Roman"/>
          <w:szCs w:val="26"/>
          <w:lang w:val="vi-VN"/>
        </w:rPr>
        <w:t>-</w:t>
      </w:r>
      <w:r w:rsidRPr="001D6A0F">
        <w:rPr>
          <w:rFonts w:eastAsia="Times New Roman" w:cs="Times New Roman"/>
          <w:szCs w:val="26"/>
        </w:rPr>
        <w:t xml:space="preserve"> 2020</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243"/>
        <w:gridCol w:w="1276"/>
        <w:gridCol w:w="1276"/>
        <w:gridCol w:w="1276"/>
        <w:gridCol w:w="1275"/>
        <w:gridCol w:w="1276"/>
        <w:gridCol w:w="1386"/>
      </w:tblGrid>
      <w:tr w:rsidR="0009104D" w:rsidRPr="001D6A0F" w14:paraId="0788D3BC" w14:textId="77777777" w:rsidTr="00E42D45">
        <w:trPr>
          <w:trHeight w:val="302"/>
          <w:jc w:val="center"/>
        </w:trPr>
        <w:tc>
          <w:tcPr>
            <w:tcW w:w="1020" w:type="dxa"/>
            <w:vMerge w:val="restart"/>
          </w:tcPr>
          <w:p w14:paraId="38A0D78C" w14:textId="77777777" w:rsidR="0009104D" w:rsidRPr="001D6A0F" w:rsidRDefault="0009104D" w:rsidP="0009104D">
            <w:pPr>
              <w:spacing w:after="0" w:line="240" w:lineRule="auto"/>
              <w:jc w:val="center"/>
              <w:rPr>
                <w:rFonts w:eastAsia="Times New Roman" w:cs="Times New Roman"/>
                <w:b/>
                <w:szCs w:val="26"/>
              </w:rPr>
            </w:pPr>
          </w:p>
          <w:p w14:paraId="0D79E92F"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Năm</w:t>
            </w:r>
          </w:p>
        </w:tc>
        <w:tc>
          <w:tcPr>
            <w:tcW w:w="6346" w:type="dxa"/>
            <w:gridSpan w:val="5"/>
          </w:tcPr>
          <w:p w14:paraId="18F362F4"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 xml:space="preserve">Sản lượng thủy sản </w:t>
            </w:r>
            <w:r w:rsidRPr="001D6A0F">
              <w:rPr>
                <w:rFonts w:eastAsia="Times New Roman" w:cs="Times New Roman"/>
                <w:b/>
                <w:i/>
                <w:szCs w:val="26"/>
              </w:rPr>
              <w:t>(nghìn tấn)</w:t>
            </w:r>
          </w:p>
        </w:tc>
        <w:tc>
          <w:tcPr>
            <w:tcW w:w="2662" w:type="dxa"/>
            <w:gridSpan w:val="2"/>
            <w:vMerge w:val="restart"/>
          </w:tcPr>
          <w:p w14:paraId="4C27EAEE"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Giá trị xuất khẩu</w:t>
            </w:r>
          </w:p>
          <w:p w14:paraId="326C8075" w14:textId="77777777" w:rsidR="0009104D" w:rsidRPr="001D6A0F" w:rsidRDefault="0009104D" w:rsidP="0009104D">
            <w:pPr>
              <w:spacing w:after="0" w:line="240" w:lineRule="auto"/>
              <w:jc w:val="center"/>
              <w:rPr>
                <w:rFonts w:eastAsia="Times New Roman" w:cs="Times New Roman"/>
                <w:b/>
                <w:i/>
                <w:szCs w:val="26"/>
              </w:rPr>
            </w:pPr>
            <w:r w:rsidRPr="001D6A0F">
              <w:rPr>
                <w:rFonts w:eastAsia="Times New Roman" w:cs="Times New Roman"/>
                <w:b/>
                <w:i/>
                <w:szCs w:val="26"/>
              </w:rPr>
              <w:t>(triệu đô la Mỹ)</w:t>
            </w:r>
          </w:p>
        </w:tc>
      </w:tr>
      <w:tr w:rsidR="0009104D" w:rsidRPr="001D6A0F" w14:paraId="170244B9" w14:textId="77777777" w:rsidTr="00B9700A">
        <w:trPr>
          <w:trHeight w:val="302"/>
          <w:jc w:val="center"/>
        </w:trPr>
        <w:tc>
          <w:tcPr>
            <w:tcW w:w="1020" w:type="dxa"/>
            <w:vMerge/>
          </w:tcPr>
          <w:p w14:paraId="272F94DC" w14:textId="77777777" w:rsidR="0009104D" w:rsidRPr="001D6A0F" w:rsidRDefault="0009104D" w:rsidP="0009104D">
            <w:pPr>
              <w:spacing w:after="0" w:line="240" w:lineRule="auto"/>
              <w:jc w:val="center"/>
              <w:rPr>
                <w:rFonts w:eastAsia="Times New Roman" w:cs="Times New Roman"/>
                <w:b/>
                <w:szCs w:val="26"/>
              </w:rPr>
            </w:pPr>
          </w:p>
        </w:tc>
        <w:tc>
          <w:tcPr>
            <w:tcW w:w="1243" w:type="dxa"/>
            <w:vMerge w:val="restart"/>
          </w:tcPr>
          <w:p w14:paraId="676E9349"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Tổng số</w:t>
            </w:r>
          </w:p>
        </w:tc>
        <w:tc>
          <w:tcPr>
            <w:tcW w:w="3828" w:type="dxa"/>
            <w:gridSpan w:val="3"/>
          </w:tcPr>
          <w:p w14:paraId="18154FC8"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Khai thác</w:t>
            </w:r>
          </w:p>
        </w:tc>
        <w:tc>
          <w:tcPr>
            <w:tcW w:w="1275" w:type="dxa"/>
            <w:vMerge w:val="restart"/>
          </w:tcPr>
          <w:p w14:paraId="04A27397"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Nuôi trồng</w:t>
            </w:r>
          </w:p>
        </w:tc>
        <w:tc>
          <w:tcPr>
            <w:tcW w:w="2662" w:type="dxa"/>
            <w:gridSpan w:val="2"/>
            <w:vMerge/>
          </w:tcPr>
          <w:p w14:paraId="673929B7" w14:textId="77777777" w:rsidR="0009104D" w:rsidRPr="001D6A0F" w:rsidRDefault="0009104D" w:rsidP="0009104D">
            <w:pPr>
              <w:spacing w:after="0" w:line="240" w:lineRule="auto"/>
              <w:jc w:val="center"/>
              <w:rPr>
                <w:rFonts w:eastAsia="Times New Roman" w:cs="Times New Roman"/>
                <w:b/>
                <w:szCs w:val="26"/>
              </w:rPr>
            </w:pPr>
          </w:p>
        </w:tc>
      </w:tr>
      <w:tr w:rsidR="00E42D45" w:rsidRPr="001D6A0F" w14:paraId="146233CA" w14:textId="77777777" w:rsidTr="00B9700A">
        <w:trPr>
          <w:trHeight w:val="616"/>
          <w:jc w:val="center"/>
        </w:trPr>
        <w:tc>
          <w:tcPr>
            <w:tcW w:w="1020" w:type="dxa"/>
            <w:vMerge/>
          </w:tcPr>
          <w:p w14:paraId="4D132E9E" w14:textId="77777777" w:rsidR="0009104D" w:rsidRPr="001D6A0F" w:rsidRDefault="0009104D" w:rsidP="0009104D">
            <w:pPr>
              <w:spacing w:after="0" w:line="240" w:lineRule="auto"/>
              <w:jc w:val="center"/>
              <w:rPr>
                <w:rFonts w:eastAsia="Times New Roman" w:cs="Times New Roman"/>
                <w:b/>
                <w:szCs w:val="26"/>
              </w:rPr>
            </w:pPr>
          </w:p>
        </w:tc>
        <w:tc>
          <w:tcPr>
            <w:tcW w:w="1243" w:type="dxa"/>
            <w:vMerge/>
          </w:tcPr>
          <w:p w14:paraId="73F05330" w14:textId="77777777" w:rsidR="0009104D" w:rsidRPr="001D6A0F" w:rsidRDefault="0009104D" w:rsidP="0009104D">
            <w:pPr>
              <w:spacing w:after="0" w:line="240" w:lineRule="auto"/>
              <w:jc w:val="center"/>
              <w:rPr>
                <w:rFonts w:eastAsia="Times New Roman" w:cs="Times New Roman"/>
                <w:b/>
                <w:szCs w:val="26"/>
              </w:rPr>
            </w:pPr>
          </w:p>
        </w:tc>
        <w:tc>
          <w:tcPr>
            <w:tcW w:w="1276" w:type="dxa"/>
          </w:tcPr>
          <w:p w14:paraId="65B458F0" w14:textId="77777777" w:rsidR="0009104D" w:rsidRPr="001D6A0F" w:rsidRDefault="0009104D" w:rsidP="0009104D">
            <w:pPr>
              <w:spacing w:after="0" w:line="240" w:lineRule="auto"/>
              <w:jc w:val="center"/>
              <w:rPr>
                <w:rFonts w:eastAsia="Times New Roman" w:cs="Times New Roman"/>
                <w:b/>
                <w:i/>
                <w:szCs w:val="26"/>
              </w:rPr>
            </w:pPr>
            <w:r w:rsidRPr="001D6A0F">
              <w:rPr>
                <w:rFonts w:eastAsia="Times New Roman" w:cs="Times New Roman"/>
                <w:b/>
                <w:i/>
                <w:szCs w:val="26"/>
              </w:rPr>
              <w:t>Tổng số</w:t>
            </w:r>
          </w:p>
        </w:tc>
        <w:tc>
          <w:tcPr>
            <w:tcW w:w="1276" w:type="dxa"/>
          </w:tcPr>
          <w:p w14:paraId="52C4DCCF" w14:textId="77777777" w:rsidR="0009104D" w:rsidRPr="001D6A0F" w:rsidRDefault="0009104D" w:rsidP="0009104D">
            <w:pPr>
              <w:spacing w:after="0" w:line="240" w:lineRule="auto"/>
              <w:jc w:val="center"/>
              <w:rPr>
                <w:rFonts w:eastAsia="Times New Roman" w:cs="Times New Roman"/>
                <w:b/>
                <w:i/>
                <w:szCs w:val="26"/>
              </w:rPr>
            </w:pPr>
            <w:r w:rsidRPr="001D6A0F">
              <w:rPr>
                <w:rFonts w:eastAsia="Times New Roman" w:cs="Times New Roman"/>
                <w:b/>
                <w:i/>
                <w:szCs w:val="26"/>
              </w:rPr>
              <w:t>Biển</w:t>
            </w:r>
          </w:p>
        </w:tc>
        <w:tc>
          <w:tcPr>
            <w:tcW w:w="1276" w:type="dxa"/>
          </w:tcPr>
          <w:p w14:paraId="6557C112" w14:textId="77777777" w:rsidR="0009104D" w:rsidRPr="001D6A0F" w:rsidRDefault="0009104D" w:rsidP="0009104D">
            <w:pPr>
              <w:spacing w:after="0" w:line="240" w:lineRule="auto"/>
              <w:jc w:val="center"/>
              <w:rPr>
                <w:rFonts w:eastAsia="Times New Roman" w:cs="Times New Roman"/>
                <w:b/>
                <w:i/>
                <w:szCs w:val="26"/>
              </w:rPr>
            </w:pPr>
            <w:r w:rsidRPr="001D6A0F">
              <w:rPr>
                <w:rFonts w:eastAsia="Times New Roman" w:cs="Times New Roman"/>
                <w:b/>
                <w:i/>
                <w:szCs w:val="26"/>
              </w:rPr>
              <w:t>Nội địa</w:t>
            </w:r>
          </w:p>
        </w:tc>
        <w:tc>
          <w:tcPr>
            <w:tcW w:w="1275" w:type="dxa"/>
            <w:vMerge/>
          </w:tcPr>
          <w:p w14:paraId="7296C181" w14:textId="77777777" w:rsidR="0009104D" w:rsidRPr="001D6A0F" w:rsidRDefault="0009104D" w:rsidP="0009104D">
            <w:pPr>
              <w:spacing w:after="0" w:line="240" w:lineRule="auto"/>
              <w:jc w:val="center"/>
              <w:rPr>
                <w:rFonts w:eastAsia="Times New Roman" w:cs="Times New Roman"/>
                <w:b/>
                <w:szCs w:val="26"/>
              </w:rPr>
            </w:pPr>
          </w:p>
        </w:tc>
        <w:tc>
          <w:tcPr>
            <w:tcW w:w="1276" w:type="dxa"/>
          </w:tcPr>
          <w:p w14:paraId="1C8A5645"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Tổng số</w:t>
            </w:r>
          </w:p>
        </w:tc>
        <w:tc>
          <w:tcPr>
            <w:tcW w:w="1386" w:type="dxa"/>
          </w:tcPr>
          <w:p w14:paraId="021C57D5" w14:textId="77777777" w:rsidR="0009104D" w:rsidRPr="001D6A0F" w:rsidRDefault="0009104D" w:rsidP="0009104D">
            <w:pPr>
              <w:spacing w:after="0" w:line="240" w:lineRule="auto"/>
              <w:jc w:val="center"/>
              <w:rPr>
                <w:rFonts w:eastAsia="Times New Roman" w:cs="Times New Roman"/>
                <w:b/>
                <w:szCs w:val="26"/>
              </w:rPr>
            </w:pPr>
            <w:r w:rsidRPr="001D6A0F">
              <w:rPr>
                <w:rFonts w:eastAsia="Times New Roman" w:cs="Times New Roman"/>
                <w:b/>
                <w:szCs w:val="26"/>
              </w:rPr>
              <w:t>Trong đó: Thủy sản</w:t>
            </w:r>
          </w:p>
        </w:tc>
      </w:tr>
      <w:tr w:rsidR="00E42D45" w:rsidRPr="001D6A0F" w14:paraId="4358497E" w14:textId="77777777" w:rsidTr="00B9700A">
        <w:trPr>
          <w:trHeight w:val="302"/>
          <w:jc w:val="center"/>
        </w:trPr>
        <w:tc>
          <w:tcPr>
            <w:tcW w:w="1020" w:type="dxa"/>
          </w:tcPr>
          <w:p w14:paraId="166982B6" w14:textId="77777777"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2010</w:t>
            </w:r>
          </w:p>
        </w:tc>
        <w:tc>
          <w:tcPr>
            <w:tcW w:w="1243" w:type="dxa"/>
          </w:tcPr>
          <w:p w14:paraId="68C83EAE"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5142,7</w:t>
            </w:r>
          </w:p>
        </w:tc>
        <w:tc>
          <w:tcPr>
            <w:tcW w:w="1276" w:type="dxa"/>
          </w:tcPr>
          <w:p w14:paraId="65198CC0"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2414,4</w:t>
            </w:r>
          </w:p>
        </w:tc>
        <w:tc>
          <w:tcPr>
            <w:tcW w:w="1276" w:type="dxa"/>
          </w:tcPr>
          <w:p w14:paraId="20397F0A"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2220,0</w:t>
            </w:r>
          </w:p>
        </w:tc>
        <w:tc>
          <w:tcPr>
            <w:tcW w:w="1276" w:type="dxa"/>
          </w:tcPr>
          <w:p w14:paraId="58CB5B94"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194,4</w:t>
            </w:r>
          </w:p>
        </w:tc>
        <w:tc>
          <w:tcPr>
            <w:tcW w:w="1275" w:type="dxa"/>
          </w:tcPr>
          <w:p w14:paraId="0C851868"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2728,3</w:t>
            </w:r>
          </w:p>
        </w:tc>
        <w:tc>
          <w:tcPr>
            <w:tcW w:w="1276" w:type="dxa"/>
          </w:tcPr>
          <w:p w14:paraId="690606E0"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72236,7</w:t>
            </w:r>
          </w:p>
        </w:tc>
        <w:tc>
          <w:tcPr>
            <w:tcW w:w="1386" w:type="dxa"/>
          </w:tcPr>
          <w:p w14:paraId="2742A8F3"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5016,9</w:t>
            </w:r>
          </w:p>
        </w:tc>
      </w:tr>
      <w:tr w:rsidR="00E42D45" w:rsidRPr="001D6A0F" w14:paraId="239CD2FC" w14:textId="77777777" w:rsidTr="00B9700A">
        <w:trPr>
          <w:trHeight w:val="289"/>
          <w:jc w:val="center"/>
        </w:trPr>
        <w:tc>
          <w:tcPr>
            <w:tcW w:w="1020" w:type="dxa"/>
          </w:tcPr>
          <w:p w14:paraId="2D085119" w14:textId="77777777"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2013</w:t>
            </w:r>
          </w:p>
        </w:tc>
        <w:tc>
          <w:tcPr>
            <w:tcW w:w="1243" w:type="dxa"/>
          </w:tcPr>
          <w:p w14:paraId="331BFC42"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6019,7</w:t>
            </w:r>
          </w:p>
        </w:tc>
        <w:tc>
          <w:tcPr>
            <w:tcW w:w="1276" w:type="dxa"/>
          </w:tcPr>
          <w:p w14:paraId="53A93117"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2803,8</w:t>
            </w:r>
          </w:p>
        </w:tc>
        <w:tc>
          <w:tcPr>
            <w:tcW w:w="1276" w:type="dxa"/>
          </w:tcPr>
          <w:p w14:paraId="1CCD1347"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2607,0</w:t>
            </w:r>
          </w:p>
        </w:tc>
        <w:tc>
          <w:tcPr>
            <w:tcW w:w="1276" w:type="dxa"/>
          </w:tcPr>
          <w:p w14:paraId="02694F0F"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196,8</w:t>
            </w:r>
          </w:p>
        </w:tc>
        <w:tc>
          <w:tcPr>
            <w:tcW w:w="1275" w:type="dxa"/>
          </w:tcPr>
          <w:p w14:paraId="1D0A91C6"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3215,9</w:t>
            </w:r>
          </w:p>
        </w:tc>
        <w:tc>
          <w:tcPr>
            <w:tcW w:w="1276" w:type="dxa"/>
          </w:tcPr>
          <w:p w14:paraId="39870990"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132032,9</w:t>
            </w:r>
          </w:p>
        </w:tc>
        <w:tc>
          <w:tcPr>
            <w:tcW w:w="1386" w:type="dxa"/>
          </w:tcPr>
          <w:p w14:paraId="0C869F60"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6692,6</w:t>
            </w:r>
          </w:p>
        </w:tc>
      </w:tr>
      <w:tr w:rsidR="00E42D45" w:rsidRPr="001D6A0F" w14:paraId="2F250136" w14:textId="77777777" w:rsidTr="00B9700A">
        <w:trPr>
          <w:trHeight w:val="302"/>
          <w:jc w:val="center"/>
        </w:trPr>
        <w:tc>
          <w:tcPr>
            <w:tcW w:w="1020" w:type="dxa"/>
          </w:tcPr>
          <w:p w14:paraId="5256CE5C" w14:textId="77777777"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2016</w:t>
            </w:r>
          </w:p>
        </w:tc>
        <w:tc>
          <w:tcPr>
            <w:tcW w:w="1243" w:type="dxa"/>
          </w:tcPr>
          <w:p w14:paraId="67377DD4"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6803,9</w:t>
            </w:r>
          </w:p>
        </w:tc>
        <w:tc>
          <w:tcPr>
            <w:tcW w:w="1276" w:type="dxa"/>
          </w:tcPr>
          <w:p w14:paraId="56E3291F"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3163,3</w:t>
            </w:r>
          </w:p>
        </w:tc>
        <w:tc>
          <w:tcPr>
            <w:tcW w:w="1276" w:type="dxa"/>
          </w:tcPr>
          <w:p w14:paraId="63AD74CF"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2973,6</w:t>
            </w:r>
          </w:p>
        </w:tc>
        <w:tc>
          <w:tcPr>
            <w:tcW w:w="1276" w:type="dxa"/>
          </w:tcPr>
          <w:p w14:paraId="10670E48"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189,7</w:t>
            </w:r>
          </w:p>
        </w:tc>
        <w:tc>
          <w:tcPr>
            <w:tcW w:w="1275" w:type="dxa"/>
          </w:tcPr>
          <w:p w14:paraId="5C9B94E8"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3640,6</w:t>
            </w:r>
          </w:p>
        </w:tc>
        <w:tc>
          <w:tcPr>
            <w:tcW w:w="1276" w:type="dxa"/>
          </w:tcPr>
          <w:p w14:paraId="57AC5D53"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176580,8</w:t>
            </w:r>
          </w:p>
        </w:tc>
        <w:tc>
          <w:tcPr>
            <w:tcW w:w="1386" w:type="dxa"/>
          </w:tcPr>
          <w:p w14:paraId="0A851937"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7047,7</w:t>
            </w:r>
          </w:p>
        </w:tc>
      </w:tr>
      <w:tr w:rsidR="00E42D45" w:rsidRPr="001D6A0F" w14:paraId="7AFB746A" w14:textId="77777777" w:rsidTr="00B9700A">
        <w:trPr>
          <w:trHeight w:val="302"/>
          <w:jc w:val="center"/>
        </w:trPr>
        <w:tc>
          <w:tcPr>
            <w:tcW w:w="1020" w:type="dxa"/>
          </w:tcPr>
          <w:p w14:paraId="39AC513B" w14:textId="77777777"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2018</w:t>
            </w:r>
          </w:p>
        </w:tc>
        <w:tc>
          <w:tcPr>
            <w:tcW w:w="1243" w:type="dxa"/>
          </w:tcPr>
          <w:p w14:paraId="22B50B65"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7769,1</w:t>
            </w:r>
          </w:p>
        </w:tc>
        <w:tc>
          <w:tcPr>
            <w:tcW w:w="1276" w:type="dxa"/>
          </w:tcPr>
          <w:p w14:paraId="1682D5B2"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3606,3</w:t>
            </w:r>
          </w:p>
        </w:tc>
        <w:tc>
          <w:tcPr>
            <w:tcW w:w="1276" w:type="dxa"/>
          </w:tcPr>
          <w:p w14:paraId="344CC364"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3396,6</w:t>
            </w:r>
          </w:p>
        </w:tc>
        <w:tc>
          <w:tcPr>
            <w:tcW w:w="1276" w:type="dxa"/>
          </w:tcPr>
          <w:p w14:paraId="7FF08FDE"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209,7</w:t>
            </w:r>
          </w:p>
        </w:tc>
        <w:tc>
          <w:tcPr>
            <w:tcW w:w="1275" w:type="dxa"/>
          </w:tcPr>
          <w:p w14:paraId="4ACC2EDC"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4162,8</w:t>
            </w:r>
          </w:p>
        </w:tc>
        <w:tc>
          <w:tcPr>
            <w:tcW w:w="1276" w:type="dxa"/>
          </w:tcPr>
          <w:p w14:paraId="162E8777"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243696,8</w:t>
            </w:r>
          </w:p>
        </w:tc>
        <w:tc>
          <w:tcPr>
            <w:tcW w:w="1386" w:type="dxa"/>
          </w:tcPr>
          <w:p w14:paraId="120F9608"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8771,0</w:t>
            </w:r>
          </w:p>
        </w:tc>
      </w:tr>
      <w:tr w:rsidR="00E42D45" w:rsidRPr="001D6A0F" w14:paraId="630145D6" w14:textId="77777777" w:rsidTr="00B9700A">
        <w:trPr>
          <w:trHeight w:val="289"/>
          <w:jc w:val="center"/>
        </w:trPr>
        <w:tc>
          <w:tcPr>
            <w:tcW w:w="1020" w:type="dxa"/>
          </w:tcPr>
          <w:p w14:paraId="1BADF99A" w14:textId="77777777"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2019</w:t>
            </w:r>
          </w:p>
        </w:tc>
        <w:tc>
          <w:tcPr>
            <w:tcW w:w="1243" w:type="dxa"/>
          </w:tcPr>
          <w:p w14:paraId="7C4D3C6B"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8268,2</w:t>
            </w:r>
          </w:p>
        </w:tc>
        <w:tc>
          <w:tcPr>
            <w:tcW w:w="1276" w:type="dxa"/>
          </w:tcPr>
          <w:p w14:paraId="3A13CCE8"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3777,7</w:t>
            </w:r>
          </w:p>
        </w:tc>
        <w:tc>
          <w:tcPr>
            <w:tcW w:w="1276" w:type="dxa"/>
          </w:tcPr>
          <w:p w14:paraId="24A8B9D3"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3576,6</w:t>
            </w:r>
          </w:p>
        </w:tc>
        <w:tc>
          <w:tcPr>
            <w:tcW w:w="1276" w:type="dxa"/>
          </w:tcPr>
          <w:p w14:paraId="77ED8973"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201,1</w:t>
            </w:r>
          </w:p>
        </w:tc>
        <w:tc>
          <w:tcPr>
            <w:tcW w:w="1275" w:type="dxa"/>
          </w:tcPr>
          <w:p w14:paraId="6EBEEAA6"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4490,5</w:t>
            </w:r>
          </w:p>
        </w:tc>
        <w:tc>
          <w:tcPr>
            <w:tcW w:w="1276" w:type="dxa"/>
          </w:tcPr>
          <w:p w14:paraId="2D3CD579"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264189,4</w:t>
            </w:r>
          </w:p>
        </w:tc>
        <w:tc>
          <w:tcPr>
            <w:tcW w:w="1386" w:type="dxa"/>
          </w:tcPr>
          <w:p w14:paraId="11D63D7B" w14:textId="77777777" w:rsidR="0009104D" w:rsidRPr="001D6A0F" w:rsidRDefault="0009104D" w:rsidP="0009104D">
            <w:pPr>
              <w:spacing w:after="0" w:line="240" w:lineRule="auto"/>
              <w:jc w:val="center"/>
              <w:rPr>
                <w:rFonts w:eastAsia="Times New Roman" w:cs="Times New Roman"/>
                <w:szCs w:val="26"/>
              </w:rPr>
            </w:pPr>
            <w:r w:rsidRPr="001D6A0F">
              <w:rPr>
                <w:rFonts w:eastAsia="Times New Roman" w:cs="Times New Roman"/>
                <w:szCs w:val="26"/>
              </w:rPr>
              <w:t>8543,5</w:t>
            </w:r>
          </w:p>
        </w:tc>
      </w:tr>
      <w:tr w:rsidR="0009104D" w:rsidRPr="001D6A0F" w14:paraId="12C5731E" w14:textId="77777777" w:rsidTr="00B9700A">
        <w:trPr>
          <w:trHeight w:val="302"/>
          <w:jc w:val="center"/>
        </w:trPr>
        <w:tc>
          <w:tcPr>
            <w:tcW w:w="1020" w:type="dxa"/>
          </w:tcPr>
          <w:p w14:paraId="4DC47D22" w14:textId="10BF9862" w:rsidR="0009104D" w:rsidRPr="001D6A0F" w:rsidRDefault="0009104D" w:rsidP="0009104D">
            <w:pPr>
              <w:spacing w:after="0" w:line="240" w:lineRule="auto"/>
              <w:jc w:val="center"/>
              <w:rPr>
                <w:rFonts w:eastAsia="Times New Roman" w:cs="Times New Roman"/>
                <w:b/>
                <w:bCs/>
                <w:szCs w:val="26"/>
              </w:rPr>
            </w:pPr>
            <w:r w:rsidRPr="001D6A0F">
              <w:rPr>
                <w:rFonts w:eastAsia="Times New Roman" w:cs="Times New Roman"/>
                <w:b/>
                <w:bCs/>
                <w:szCs w:val="26"/>
              </w:rPr>
              <w:t>2020</w:t>
            </w:r>
          </w:p>
        </w:tc>
        <w:tc>
          <w:tcPr>
            <w:tcW w:w="1243" w:type="dxa"/>
          </w:tcPr>
          <w:p w14:paraId="060152BA" w14:textId="2D879194" w:rsidR="0009104D" w:rsidRPr="001D6A0F" w:rsidRDefault="00F7499D" w:rsidP="0009104D">
            <w:pPr>
              <w:spacing w:after="0" w:line="240" w:lineRule="auto"/>
              <w:jc w:val="center"/>
              <w:rPr>
                <w:rFonts w:eastAsia="Times New Roman" w:cs="Times New Roman"/>
                <w:szCs w:val="26"/>
                <w:lang w:val="vi-VN"/>
              </w:rPr>
            </w:pPr>
            <w:r w:rsidRPr="001D6A0F">
              <w:rPr>
                <w:rFonts w:eastAsia="Times New Roman" w:cs="Times New Roman"/>
                <w:szCs w:val="26"/>
              </w:rPr>
              <w:t>8445</w:t>
            </w:r>
            <w:r w:rsidRPr="001D6A0F">
              <w:rPr>
                <w:rFonts w:eastAsia="Times New Roman" w:cs="Times New Roman"/>
                <w:szCs w:val="26"/>
                <w:lang w:val="vi-VN"/>
              </w:rPr>
              <w:t>,3</w:t>
            </w:r>
          </w:p>
        </w:tc>
        <w:tc>
          <w:tcPr>
            <w:tcW w:w="1276" w:type="dxa"/>
          </w:tcPr>
          <w:p w14:paraId="7BCF6715" w14:textId="4F15D15E" w:rsidR="0009104D" w:rsidRPr="001D6A0F" w:rsidRDefault="0055669F" w:rsidP="0009104D">
            <w:pPr>
              <w:spacing w:after="0" w:line="240" w:lineRule="auto"/>
              <w:jc w:val="center"/>
              <w:rPr>
                <w:rFonts w:eastAsia="Times New Roman" w:cs="Times New Roman"/>
                <w:szCs w:val="26"/>
                <w:lang w:val="vi-VN"/>
              </w:rPr>
            </w:pPr>
            <w:r w:rsidRPr="001D6A0F">
              <w:rPr>
                <w:rFonts w:eastAsia="Times New Roman" w:cs="Times New Roman"/>
                <w:szCs w:val="26"/>
                <w:lang w:val="vi-VN"/>
              </w:rPr>
              <w:t>3843,4</w:t>
            </w:r>
          </w:p>
        </w:tc>
        <w:tc>
          <w:tcPr>
            <w:tcW w:w="1276" w:type="dxa"/>
          </w:tcPr>
          <w:p w14:paraId="5EB295B3" w14:textId="3076A193" w:rsidR="0009104D" w:rsidRPr="001D6A0F" w:rsidRDefault="00E42D45" w:rsidP="0009104D">
            <w:pPr>
              <w:spacing w:after="0" w:line="240" w:lineRule="auto"/>
              <w:jc w:val="center"/>
              <w:rPr>
                <w:rFonts w:eastAsia="Times New Roman" w:cs="Times New Roman"/>
                <w:szCs w:val="26"/>
                <w:lang w:val="vi-VN"/>
              </w:rPr>
            </w:pPr>
            <w:r w:rsidRPr="001D6A0F">
              <w:rPr>
                <w:rFonts w:eastAsia="Times New Roman" w:cs="Times New Roman"/>
                <w:szCs w:val="26"/>
              </w:rPr>
              <w:t>3623</w:t>
            </w:r>
            <w:r w:rsidR="004C0AE9" w:rsidRPr="001D6A0F">
              <w:rPr>
                <w:rFonts w:eastAsia="Times New Roman" w:cs="Times New Roman"/>
                <w:szCs w:val="26"/>
                <w:lang w:val="vi-VN"/>
              </w:rPr>
              <w:t>,</w:t>
            </w:r>
            <w:r w:rsidR="00BD34A2" w:rsidRPr="001D6A0F">
              <w:rPr>
                <w:rFonts w:eastAsia="Times New Roman" w:cs="Times New Roman"/>
                <w:szCs w:val="26"/>
                <w:lang w:val="vi-VN"/>
              </w:rPr>
              <w:t>4</w:t>
            </w:r>
          </w:p>
        </w:tc>
        <w:tc>
          <w:tcPr>
            <w:tcW w:w="1276" w:type="dxa"/>
          </w:tcPr>
          <w:p w14:paraId="0425E4A6" w14:textId="75F8859D" w:rsidR="0009104D" w:rsidRPr="001D6A0F" w:rsidRDefault="00AA1F4B" w:rsidP="0009104D">
            <w:pPr>
              <w:spacing w:after="0" w:line="240" w:lineRule="auto"/>
              <w:jc w:val="center"/>
              <w:rPr>
                <w:rFonts w:eastAsia="Times New Roman" w:cs="Times New Roman"/>
                <w:szCs w:val="26"/>
                <w:lang w:val="vi-VN"/>
              </w:rPr>
            </w:pPr>
            <w:r w:rsidRPr="001D6A0F">
              <w:rPr>
                <w:rFonts w:eastAsia="Times New Roman" w:cs="Times New Roman"/>
                <w:szCs w:val="26"/>
              </w:rPr>
              <w:t>220</w:t>
            </w:r>
            <w:r w:rsidRPr="001D6A0F">
              <w:rPr>
                <w:rFonts w:eastAsia="Times New Roman" w:cs="Times New Roman"/>
                <w:szCs w:val="26"/>
                <w:lang w:val="vi-VN"/>
              </w:rPr>
              <w:t>,0</w:t>
            </w:r>
          </w:p>
        </w:tc>
        <w:tc>
          <w:tcPr>
            <w:tcW w:w="1275" w:type="dxa"/>
          </w:tcPr>
          <w:p w14:paraId="3CC16801" w14:textId="5255DA6F" w:rsidR="0009104D" w:rsidRPr="001D6A0F" w:rsidRDefault="0055669F" w:rsidP="0009104D">
            <w:pPr>
              <w:spacing w:after="0" w:line="240" w:lineRule="auto"/>
              <w:jc w:val="center"/>
              <w:rPr>
                <w:rFonts w:eastAsia="Times New Roman" w:cs="Times New Roman"/>
                <w:szCs w:val="26"/>
                <w:lang w:val="vi-VN"/>
              </w:rPr>
            </w:pPr>
            <w:r w:rsidRPr="001D6A0F">
              <w:rPr>
                <w:rFonts w:eastAsia="Times New Roman" w:cs="Times New Roman"/>
                <w:szCs w:val="26"/>
              </w:rPr>
              <w:t>4601</w:t>
            </w:r>
            <w:r w:rsidRPr="001D6A0F">
              <w:rPr>
                <w:rFonts w:eastAsia="Times New Roman" w:cs="Times New Roman"/>
                <w:szCs w:val="26"/>
                <w:lang w:val="vi-VN"/>
              </w:rPr>
              <w:t>,9</w:t>
            </w:r>
          </w:p>
        </w:tc>
        <w:tc>
          <w:tcPr>
            <w:tcW w:w="1276" w:type="dxa"/>
          </w:tcPr>
          <w:p w14:paraId="62BFD4F0" w14:textId="377816C5" w:rsidR="0009104D" w:rsidRPr="001D6A0F" w:rsidRDefault="0056525C" w:rsidP="0009104D">
            <w:pPr>
              <w:spacing w:after="0" w:line="240" w:lineRule="auto"/>
              <w:jc w:val="center"/>
              <w:rPr>
                <w:rFonts w:eastAsia="Times New Roman" w:cs="Times New Roman"/>
                <w:szCs w:val="26"/>
                <w:lang w:val="vi-VN"/>
              </w:rPr>
            </w:pPr>
            <w:r w:rsidRPr="001D6A0F">
              <w:rPr>
                <w:rFonts w:eastAsia="Times New Roman" w:cs="Times New Roman"/>
                <w:szCs w:val="26"/>
              </w:rPr>
              <w:t>281514</w:t>
            </w:r>
            <w:r w:rsidRPr="001D6A0F">
              <w:rPr>
                <w:rFonts w:eastAsia="Times New Roman" w:cs="Times New Roman"/>
                <w:szCs w:val="26"/>
                <w:lang w:val="vi-VN"/>
              </w:rPr>
              <w:t>,2</w:t>
            </w:r>
          </w:p>
        </w:tc>
        <w:tc>
          <w:tcPr>
            <w:tcW w:w="1386" w:type="dxa"/>
          </w:tcPr>
          <w:p w14:paraId="7458EE93" w14:textId="1E80E565" w:rsidR="0009104D" w:rsidRPr="001D6A0F" w:rsidRDefault="0056525C" w:rsidP="0009104D">
            <w:pPr>
              <w:spacing w:after="0" w:line="240" w:lineRule="auto"/>
              <w:jc w:val="center"/>
              <w:rPr>
                <w:rFonts w:eastAsia="Times New Roman" w:cs="Times New Roman"/>
                <w:szCs w:val="26"/>
                <w:lang w:val="vi-VN"/>
              </w:rPr>
            </w:pPr>
            <w:r w:rsidRPr="001D6A0F">
              <w:rPr>
                <w:rFonts w:eastAsia="Times New Roman" w:cs="Times New Roman"/>
                <w:szCs w:val="26"/>
              </w:rPr>
              <w:t>8425</w:t>
            </w:r>
            <w:r w:rsidRPr="001D6A0F">
              <w:rPr>
                <w:rFonts w:eastAsia="Times New Roman" w:cs="Times New Roman"/>
                <w:szCs w:val="26"/>
                <w:lang w:val="vi-VN"/>
              </w:rPr>
              <w:t>,4</w:t>
            </w:r>
          </w:p>
        </w:tc>
      </w:tr>
    </w:tbl>
    <w:p w14:paraId="42E11EC0" w14:textId="2F410104" w:rsidR="0009104D" w:rsidRPr="002C2C3F" w:rsidRDefault="0009104D" w:rsidP="0009104D">
      <w:pPr>
        <w:spacing w:before="40" w:after="0" w:line="240" w:lineRule="auto"/>
        <w:jc w:val="right"/>
        <w:rPr>
          <w:rFonts w:eastAsia="Times New Roman" w:cs="Times New Roman"/>
          <w:i/>
          <w:sz w:val="24"/>
          <w:szCs w:val="24"/>
        </w:rPr>
      </w:pPr>
      <w:r w:rsidRPr="002C2C3F">
        <w:rPr>
          <w:rFonts w:eastAsia="Times New Roman" w:cs="Times New Roman"/>
          <w:i/>
          <w:sz w:val="24"/>
          <w:szCs w:val="24"/>
        </w:rPr>
        <w:t xml:space="preserve">(Nguồn: Niên giám thống kê Việt Nam </w:t>
      </w:r>
      <w:r w:rsidR="00E42D45" w:rsidRPr="002C2C3F">
        <w:rPr>
          <w:rFonts w:eastAsia="Times New Roman" w:cs="Times New Roman"/>
          <w:i/>
          <w:sz w:val="24"/>
          <w:szCs w:val="24"/>
        </w:rPr>
        <w:t>2012</w:t>
      </w:r>
      <w:r w:rsidRPr="002C2C3F">
        <w:rPr>
          <w:rFonts w:eastAsia="Times New Roman" w:cs="Times New Roman"/>
          <w:i/>
          <w:sz w:val="24"/>
          <w:szCs w:val="24"/>
        </w:rPr>
        <w:t xml:space="preserve">, NXB Thống kê, </w:t>
      </w:r>
      <w:r w:rsidR="00E42D45" w:rsidRPr="002C2C3F">
        <w:rPr>
          <w:rFonts w:eastAsia="Times New Roman" w:cs="Times New Roman"/>
          <w:i/>
          <w:sz w:val="24"/>
          <w:szCs w:val="24"/>
        </w:rPr>
        <w:t>2021</w:t>
      </w:r>
      <w:r w:rsidRPr="002C2C3F">
        <w:rPr>
          <w:rFonts w:eastAsia="Times New Roman" w:cs="Times New Roman"/>
          <w:i/>
          <w:sz w:val="24"/>
          <w:szCs w:val="24"/>
        </w:rPr>
        <w:t>)</w:t>
      </w:r>
    </w:p>
    <w:p w14:paraId="778C110E" w14:textId="411AA38F" w:rsidR="00403212" w:rsidRPr="00403212" w:rsidRDefault="00403212" w:rsidP="00403212">
      <w:pPr>
        <w:spacing w:before="20" w:after="20" w:line="240" w:lineRule="atLeast"/>
        <w:jc w:val="both"/>
        <w:rPr>
          <w:rFonts w:eastAsia="Times New Roman" w:cs="Times New Roman"/>
          <w:szCs w:val="26"/>
          <w:lang w:val="vi-VN"/>
        </w:rPr>
      </w:pPr>
    </w:p>
    <w:p w14:paraId="2FE42781" w14:textId="77777777" w:rsidR="002C2C3F" w:rsidRDefault="002C2C3F" w:rsidP="001D6A0F">
      <w:pPr>
        <w:spacing w:after="0" w:line="276" w:lineRule="auto"/>
        <w:jc w:val="center"/>
        <w:rPr>
          <w:rFonts w:eastAsia="Times New Roman" w:cs="Times New Roman"/>
          <w:szCs w:val="26"/>
          <w:lang w:val="nl-NL"/>
        </w:rPr>
      </w:pPr>
    </w:p>
    <w:p w14:paraId="79DC47AA" w14:textId="64DA9071" w:rsidR="001D6A0F" w:rsidRPr="001D6A0F" w:rsidRDefault="001D6A0F" w:rsidP="001D6A0F">
      <w:pPr>
        <w:spacing w:after="0" w:line="276" w:lineRule="auto"/>
        <w:jc w:val="center"/>
        <w:rPr>
          <w:rFonts w:eastAsia="Times New Roman" w:cs="Times New Roman"/>
          <w:i/>
          <w:szCs w:val="26"/>
          <w:lang w:val="vi-VN"/>
        </w:rPr>
      </w:pPr>
      <w:r w:rsidRPr="001D6A0F">
        <w:rPr>
          <w:rFonts w:eastAsia="Times New Roman" w:cs="Times New Roman"/>
          <w:szCs w:val="26"/>
          <w:lang w:val="nl-NL"/>
        </w:rPr>
        <w:t>----------- HẾT ----------</w:t>
      </w:r>
    </w:p>
    <w:p w14:paraId="12B64FE7" w14:textId="77777777" w:rsidR="001D6A0F" w:rsidRPr="001D6A0F" w:rsidRDefault="001D6A0F" w:rsidP="001D6A0F">
      <w:pPr>
        <w:spacing w:after="0" w:line="240" w:lineRule="auto"/>
        <w:jc w:val="center"/>
        <w:rPr>
          <w:rFonts w:eastAsia="Times New Roman" w:cs="Times New Roman"/>
          <w:i/>
          <w:szCs w:val="26"/>
        </w:rPr>
      </w:pPr>
      <w:r w:rsidRPr="001D6A0F">
        <w:rPr>
          <w:rFonts w:eastAsia="Times New Roman" w:cs="Times New Roman"/>
          <w:i/>
          <w:szCs w:val="26"/>
        </w:rPr>
        <w:t>Học sinh</w:t>
      </w:r>
      <w:r w:rsidRPr="001D6A0F">
        <w:rPr>
          <w:rFonts w:eastAsia="Times New Roman" w:cs="Times New Roman"/>
          <w:i/>
          <w:szCs w:val="26"/>
          <w:lang w:val="vi-VN"/>
        </w:rPr>
        <w:t xml:space="preserve"> không được sử dụng </w:t>
      </w:r>
      <w:r w:rsidRPr="001D6A0F">
        <w:rPr>
          <w:rFonts w:eastAsia="Times New Roman" w:cs="Times New Roman"/>
          <w:i/>
          <w:szCs w:val="26"/>
        </w:rPr>
        <w:t xml:space="preserve">tài liệu. </w:t>
      </w:r>
      <w:r w:rsidRPr="001D6A0F">
        <w:rPr>
          <w:rFonts w:eastAsia="Times New Roman" w:cs="Times New Roman"/>
          <w:i/>
          <w:szCs w:val="26"/>
          <w:lang w:val="vi-VN"/>
        </w:rPr>
        <w:t>Giáo viên coi thi không giải thích gì thêm.</w:t>
      </w:r>
    </w:p>
    <w:p w14:paraId="2664966F" w14:textId="77777777" w:rsidR="00854187" w:rsidRPr="001D6A0F" w:rsidRDefault="00854187" w:rsidP="000B1322">
      <w:pPr>
        <w:spacing w:before="120" w:line="312" w:lineRule="auto"/>
        <w:jc w:val="both"/>
        <w:rPr>
          <w:rFonts w:cs="Times New Roman"/>
          <w:szCs w:val="26"/>
        </w:rPr>
      </w:pPr>
    </w:p>
    <w:p w14:paraId="37B35AD6" w14:textId="77777777" w:rsidR="001D6A0F" w:rsidRPr="001D6A0F" w:rsidRDefault="001D6A0F" w:rsidP="000B1322">
      <w:pPr>
        <w:spacing w:before="120" w:line="312" w:lineRule="auto"/>
        <w:jc w:val="both"/>
        <w:rPr>
          <w:rFonts w:cs="Times New Roman"/>
          <w:b/>
          <w:bCs/>
          <w:szCs w:val="26"/>
        </w:rPr>
      </w:pPr>
    </w:p>
    <w:p w14:paraId="6D9AC855" w14:textId="77777777" w:rsidR="001D6A0F" w:rsidRPr="001D6A0F" w:rsidRDefault="001D6A0F" w:rsidP="000B1322">
      <w:pPr>
        <w:spacing w:before="120" w:line="312" w:lineRule="auto"/>
        <w:jc w:val="both"/>
        <w:rPr>
          <w:rFonts w:cs="Times New Roman"/>
          <w:b/>
          <w:bCs/>
          <w:szCs w:val="26"/>
        </w:rPr>
      </w:pPr>
    </w:p>
    <w:p w14:paraId="4E6ACD9F" w14:textId="77777777" w:rsidR="001D6A0F" w:rsidRPr="001D6A0F" w:rsidRDefault="001D6A0F" w:rsidP="000B1322">
      <w:pPr>
        <w:spacing w:before="120" w:line="312" w:lineRule="auto"/>
        <w:jc w:val="both"/>
        <w:rPr>
          <w:rFonts w:cs="Times New Roman"/>
          <w:b/>
          <w:bCs/>
          <w:szCs w:val="26"/>
        </w:rPr>
      </w:pPr>
    </w:p>
    <w:p w14:paraId="47F6CC81" w14:textId="77777777" w:rsidR="001D6A0F" w:rsidRPr="001D6A0F" w:rsidRDefault="001D6A0F" w:rsidP="000B1322">
      <w:pPr>
        <w:spacing w:before="120" w:line="312" w:lineRule="auto"/>
        <w:jc w:val="both"/>
        <w:rPr>
          <w:rFonts w:cs="Times New Roman"/>
          <w:b/>
          <w:bCs/>
          <w:szCs w:val="26"/>
        </w:rPr>
      </w:pPr>
    </w:p>
    <w:p w14:paraId="268767A2" w14:textId="77777777" w:rsidR="001D6A0F" w:rsidRPr="001D6A0F" w:rsidRDefault="001D6A0F" w:rsidP="000B1322">
      <w:pPr>
        <w:spacing w:before="120" w:line="312" w:lineRule="auto"/>
        <w:jc w:val="both"/>
        <w:rPr>
          <w:rFonts w:cs="Times New Roman"/>
          <w:b/>
          <w:bCs/>
          <w:szCs w:val="26"/>
        </w:rPr>
      </w:pPr>
    </w:p>
    <w:p w14:paraId="07BC79A3" w14:textId="77777777" w:rsidR="001D6A0F" w:rsidRPr="001D6A0F" w:rsidRDefault="001D6A0F" w:rsidP="000B1322">
      <w:pPr>
        <w:spacing w:before="120" w:line="312" w:lineRule="auto"/>
        <w:jc w:val="both"/>
        <w:rPr>
          <w:rFonts w:cs="Times New Roman"/>
          <w:b/>
          <w:bCs/>
          <w:szCs w:val="26"/>
        </w:rPr>
      </w:pPr>
    </w:p>
    <w:p w14:paraId="786C47B6" w14:textId="77777777" w:rsidR="001D6A0F" w:rsidRPr="001D6A0F" w:rsidRDefault="001D6A0F" w:rsidP="000B1322">
      <w:pPr>
        <w:spacing w:before="120" w:line="312" w:lineRule="auto"/>
        <w:jc w:val="both"/>
        <w:rPr>
          <w:rFonts w:cs="Times New Roman"/>
          <w:b/>
          <w:bCs/>
          <w:szCs w:val="26"/>
        </w:rPr>
      </w:pPr>
    </w:p>
    <w:p w14:paraId="6AE63904" w14:textId="77777777" w:rsidR="001D6A0F" w:rsidRPr="001D6A0F" w:rsidRDefault="001D6A0F" w:rsidP="000B1322">
      <w:pPr>
        <w:spacing w:before="120" w:line="312" w:lineRule="auto"/>
        <w:jc w:val="both"/>
        <w:rPr>
          <w:rFonts w:cs="Times New Roman"/>
          <w:b/>
          <w:bCs/>
          <w:szCs w:val="26"/>
        </w:rPr>
      </w:pPr>
    </w:p>
    <w:p w14:paraId="5D82845E" w14:textId="77777777" w:rsidR="001D6A0F" w:rsidRPr="001D6A0F" w:rsidRDefault="001D6A0F" w:rsidP="000B1322">
      <w:pPr>
        <w:spacing w:before="120" w:line="312" w:lineRule="auto"/>
        <w:jc w:val="both"/>
        <w:rPr>
          <w:rFonts w:cs="Times New Roman"/>
          <w:b/>
          <w:bCs/>
          <w:szCs w:val="26"/>
        </w:rPr>
      </w:pPr>
    </w:p>
    <w:p w14:paraId="7A9469CA" w14:textId="2AAB66D7" w:rsidR="002C2C3F" w:rsidRDefault="002C2C3F" w:rsidP="000B1322">
      <w:pPr>
        <w:spacing w:before="120" w:line="312" w:lineRule="auto"/>
        <w:jc w:val="both"/>
        <w:rPr>
          <w:rFonts w:cs="Times New Roman"/>
          <w:b/>
          <w:bCs/>
          <w:szCs w:val="26"/>
        </w:rPr>
      </w:pPr>
    </w:p>
    <w:p w14:paraId="0C9514B5" w14:textId="77777777" w:rsidR="002C2C3F" w:rsidRPr="001D6A0F" w:rsidRDefault="002C2C3F" w:rsidP="000B1322">
      <w:pPr>
        <w:spacing w:before="120" w:line="312" w:lineRule="auto"/>
        <w:jc w:val="both"/>
        <w:rPr>
          <w:rFonts w:cs="Times New Roman"/>
          <w:b/>
          <w:bCs/>
          <w:szCs w:val="26"/>
        </w:rPr>
      </w:pPr>
    </w:p>
    <w:tbl>
      <w:tblPr>
        <w:tblpPr w:leftFromText="180" w:rightFromText="180" w:vertAnchor="text" w:horzAnchor="margin" w:tblpX="-284" w:tblpY="2"/>
        <w:tblW w:w="10259" w:type="dxa"/>
        <w:tblLook w:val="01E0" w:firstRow="1" w:lastRow="1" w:firstColumn="1" w:lastColumn="1" w:noHBand="0" w:noVBand="0"/>
      </w:tblPr>
      <w:tblGrid>
        <w:gridCol w:w="4395"/>
        <w:gridCol w:w="5864"/>
      </w:tblGrid>
      <w:tr w:rsidR="001D6A0F" w:rsidRPr="001D6A0F" w14:paraId="70F9FC6C" w14:textId="77777777" w:rsidTr="002C2C3F">
        <w:trPr>
          <w:trHeight w:val="1328"/>
        </w:trPr>
        <w:tc>
          <w:tcPr>
            <w:tcW w:w="4395" w:type="dxa"/>
          </w:tcPr>
          <w:p w14:paraId="46560F26" w14:textId="2F802764" w:rsidR="001D6A0F" w:rsidRPr="001D6A0F" w:rsidRDefault="001D6A0F" w:rsidP="002C2C3F">
            <w:pPr>
              <w:spacing w:after="0" w:line="264" w:lineRule="auto"/>
              <w:jc w:val="center"/>
              <w:rPr>
                <w:rFonts w:eastAsia="Times New Roman" w:cs="Times New Roman"/>
                <w:b/>
                <w:szCs w:val="26"/>
                <w:lang w:val="vi-VN"/>
              </w:rPr>
            </w:pPr>
            <w:r w:rsidRPr="001D6A0F">
              <w:rPr>
                <w:rFonts w:eastAsia="Times New Roman" w:cs="Times New Roman"/>
                <w:b/>
                <w:szCs w:val="26"/>
              </w:rPr>
              <w:lastRenderedPageBreak/>
              <w:t xml:space="preserve">SỞ GD VÀ ĐT </w:t>
            </w:r>
            <w:r w:rsidRPr="001D6A0F">
              <w:rPr>
                <w:rFonts w:eastAsia="Times New Roman" w:cs="Times New Roman"/>
                <w:b/>
                <w:szCs w:val="26"/>
              </w:rPr>
              <w:t>SƠN</w:t>
            </w:r>
            <w:r w:rsidRPr="001D6A0F">
              <w:rPr>
                <w:rFonts w:eastAsia="Times New Roman" w:cs="Times New Roman"/>
                <w:b/>
                <w:szCs w:val="26"/>
                <w:lang w:val="vi-VN"/>
              </w:rPr>
              <w:t xml:space="preserve"> LA</w:t>
            </w:r>
          </w:p>
          <w:p w14:paraId="6E8FF62D" w14:textId="62E92FB5" w:rsidR="001D6A0F" w:rsidRDefault="001D6A0F" w:rsidP="002C2C3F">
            <w:pPr>
              <w:spacing w:after="0" w:line="264" w:lineRule="auto"/>
              <w:jc w:val="center"/>
              <w:rPr>
                <w:rFonts w:eastAsia="Times New Roman" w:cs="Times New Roman"/>
                <w:b/>
                <w:szCs w:val="26"/>
                <w:lang w:val="vi-VN"/>
              </w:rPr>
            </w:pPr>
            <w:r w:rsidRPr="001D6A0F">
              <w:rPr>
                <w:rFonts w:eastAsia="Times New Roman" w:cs="Times New Roman"/>
                <w:b/>
                <w:szCs w:val="26"/>
              </w:rPr>
              <w:t xml:space="preserve">TRƯỜNG THPT CHUYÊN </w:t>
            </w:r>
            <w:r w:rsidRPr="001D6A0F">
              <w:rPr>
                <w:rFonts w:eastAsia="Times New Roman" w:cs="Times New Roman"/>
                <w:b/>
                <w:szCs w:val="26"/>
              </w:rPr>
              <w:t>SƠN</w:t>
            </w:r>
            <w:r w:rsidRPr="001D6A0F">
              <w:rPr>
                <w:rFonts w:eastAsia="Times New Roman" w:cs="Times New Roman"/>
                <w:b/>
                <w:szCs w:val="26"/>
                <w:lang w:val="vi-VN"/>
              </w:rPr>
              <w:t xml:space="preserve"> LA</w:t>
            </w:r>
          </w:p>
          <w:p w14:paraId="26D827CB" w14:textId="3901BDFC" w:rsidR="002C2C3F" w:rsidRPr="001D6A0F" w:rsidRDefault="002C2C3F" w:rsidP="002C2C3F">
            <w:pPr>
              <w:spacing w:after="0" w:line="264" w:lineRule="auto"/>
              <w:jc w:val="center"/>
              <w:rPr>
                <w:rFonts w:eastAsia="Times New Roman" w:cs="Times New Roman"/>
                <w:b/>
                <w:szCs w:val="26"/>
                <w:lang w:val="vi-VN"/>
              </w:rPr>
            </w:pPr>
            <w:r w:rsidRPr="00FB28BA">
              <w:rPr>
                <w:rFonts w:eastAsia="Times New Roman" w:cs="Times New Roman"/>
                <w:i/>
                <w:szCs w:val="26"/>
              </w:rPr>
              <w:t>(</w:t>
            </w:r>
            <w:r>
              <w:rPr>
                <w:rFonts w:eastAsia="Times New Roman" w:cs="Times New Roman"/>
                <w:i/>
                <w:szCs w:val="26"/>
              </w:rPr>
              <w:t>Đ</w:t>
            </w:r>
            <w:r>
              <w:rPr>
                <w:rFonts w:eastAsia="Times New Roman" w:cs="Times New Roman"/>
                <w:i/>
                <w:szCs w:val="26"/>
                <w:lang w:val="vi-VN"/>
              </w:rPr>
              <w:t>áp án</w:t>
            </w:r>
            <w:r w:rsidRPr="00FB28BA">
              <w:rPr>
                <w:rFonts w:eastAsia="Times New Roman" w:cs="Times New Roman"/>
                <w:i/>
                <w:szCs w:val="26"/>
              </w:rPr>
              <w:t xml:space="preserve"> gồm </w:t>
            </w:r>
            <w:r w:rsidR="00B93C08">
              <w:rPr>
                <w:rFonts w:eastAsia="Times New Roman" w:cs="Times New Roman"/>
                <w:i/>
                <w:szCs w:val="26"/>
              </w:rPr>
              <w:t>06</w:t>
            </w:r>
            <w:r w:rsidRPr="00FB28BA">
              <w:rPr>
                <w:rFonts w:eastAsia="Times New Roman" w:cs="Times New Roman"/>
                <w:i/>
                <w:szCs w:val="26"/>
              </w:rPr>
              <w:t xml:space="preserve"> trang)</w:t>
            </w:r>
          </w:p>
          <w:p w14:paraId="23E4003B" w14:textId="77777777" w:rsidR="001D6A0F" w:rsidRPr="001D6A0F" w:rsidRDefault="001D6A0F" w:rsidP="002C2C3F">
            <w:pPr>
              <w:spacing w:after="0" w:line="264" w:lineRule="auto"/>
              <w:jc w:val="center"/>
              <w:rPr>
                <w:rFonts w:eastAsia="Times New Roman" w:cs="Times New Roman"/>
                <w:i/>
                <w:szCs w:val="26"/>
                <w:lang w:val="vi-VN"/>
              </w:rPr>
            </w:pPr>
          </w:p>
        </w:tc>
        <w:tc>
          <w:tcPr>
            <w:tcW w:w="5864" w:type="dxa"/>
          </w:tcPr>
          <w:p w14:paraId="6CFB9258" w14:textId="78611F75" w:rsidR="002C2C3F" w:rsidRDefault="002C2C3F" w:rsidP="002C2C3F">
            <w:pPr>
              <w:widowControl w:val="0"/>
              <w:autoSpaceDE w:val="0"/>
              <w:autoSpaceDN w:val="0"/>
              <w:adjustRightInd w:val="0"/>
              <w:spacing w:after="0" w:line="264" w:lineRule="auto"/>
              <w:ind w:right="-95"/>
              <w:jc w:val="center"/>
              <w:rPr>
                <w:rFonts w:eastAsia="Times New Roman" w:cs="Times New Roman"/>
                <w:b/>
                <w:bCs/>
                <w:spacing w:val="-7"/>
                <w:szCs w:val="26"/>
                <w:lang w:val="vi-VN"/>
              </w:rPr>
            </w:pPr>
            <w:r>
              <w:rPr>
                <w:rFonts w:eastAsia="Times New Roman" w:cs="Times New Roman"/>
                <w:b/>
                <w:bCs/>
                <w:spacing w:val="-7"/>
                <w:szCs w:val="26"/>
                <w:lang w:val="vi-VN"/>
              </w:rPr>
              <w:t>HƯỚNG DẪN CHẤM</w:t>
            </w:r>
            <w:r w:rsidR="001D6A0F" w:rsidRPr="001D6A0F">
              <w:rPr>
                <w:rFonts w:eastAsia="Times New Roman" w:cs="Times New Roman"/>
                <w:b/>
                <w:bCs/>
                <w:spacing w:val="-7"/>
                <w:szCs w:val="26"/>
                <w:lang w:val="vi-VN"/>
              </w:rPr>
              <w:t xml:space="preserve"> ĐỀ  ĐỀ XUẤT </w:t>
            </w:r>
          </w:p>
          <w:p w14:paraId="7CE98FDA" w14:textId="0A2A1888" w:rsidR="001D6A0F" w:rsidRPr="001D6A0F" w:rsidRDefault="001D6A0F" w:rsidP="002C2C3F">
            <w:pPr>
              <w:widowControl w:val="0"/>
              <w:autoSpaceDE w:val="0"/>
              <w:autoSpaceDN w:val="0"/>
              <w:adjustRightInd w:val="0"/>
              <w:spacing w:after="0" w:line="264" w:lineRule="auto"/>
              <w:ind w:right="-95"/>
              <w:jc w:val="center"/>
              <w:rPr>
                <w:rFonts w:eastAsia="Times New Roman" w:cs="Times New Roman"/>
                <w:b/>
                <w:bCs/>
                <w:spacing w:val="-7"/>
                <w:szCs w:val="26"/>
                <w:lang w:val="vi-VN"/>
              </w:rPr>
            </w:pPr>
            <w:r w:rsidRPr="001D6A0F">
              <w:rPr>
                <w:rFonts w:eastAsia="Times New Roman" w:cs="Times New Roman"/>
                <w:b/>
                <w:bCs/>
                <w:spacing w:val="-7"/>
                <w:szCs w:val="26"/>
                <w:lang w:val="vi-VN"/>
              </w:rPr>
              <w:t>THI HSG VÙNG DUYÊN HẢI VÀ ĐBBB</w:t>
            </w:r>
          </w:p>
          <w:p w14:paraId="274095C8" w14:textId="2216B4F0" w:rsidR="001D6A0F" w:rsidRPr="001D6A0F" w:rsidRDefault="001D6A0F" w:rsidP="002C2C3F">
            <w:pPr>
              <w:widowControl w:val="0"/>
              <w:autoSpaceDE w:val="0"/>
              <w:autoSpaceDN w:val="0"/>
              <w:adjustRightInd w:val="0"/>
              <w:spacing w:after="0" w:line="264" w:lineRule="auto"/>
              <w:jc w:val="center"/>
              <w:rPr>
                <w:rFonts w:eastAsia="Times New Roman" w:cs="Times New Roman"/>
                <w:b/>
                <w:szCs w:val="26"/>
              </w:rPr>
            </w:pPr>
            <w:r w:rsidRPr="001D6A0F">
              <w:rPr>
                <w:rFonts w:eastAsia="Times New Roman" w:cs="Times New Roman"/>
                <w:b/>
                <w:szCs w:val="26"/>
                <w:lang w:val="vi-VN"/>
              </w:rPr>
              <w:t xml:space="preserve">Năm học: </w:t>
            </w:r>
            <w:r w:rsidR="006F5256">
              <w:rPr>
                <w:rFonts w:eastAsia="Times New Roman" w:cs="Times New Roman"/>
                <w:b/>
                <w:szCs w:val="26"/>
                <w:lang w:val="vi-VN"/>
              </w:rPr>
              <w:t xml:space="preserve">2022 </w:t>
            </w:r>
            <w:r w:rsidRPr="001D6A0F">
              <w:rPr>
                <w:rFonts w:eastAsia="Times New Roman" w:cs="Times New Roman"/>
                <w:b/>
                <w:szCs w:val="26"/>
                <w:lang w:val="vi-VN"/>
              </w:rPr>
              <w:t>-</w:t>
            </w:r>
            <w:r w:rsidR="006F5256">
              <w:rPr>
                <w:rFonts w:eastAsia="Times New Roman" w:cs="Times New Roman"/>
                <w:b/>
                <w:szCs w:val="26"/>
                <w:lang w:val="vi-VN"/>
              </w:rPr>
              <w:t xml:space="preserve"> 2023</w:t>
            </w:r>
          </w:p>
          <w:p w14:paraId="7EFAA788" w14:textId="5C2AC8CA" w:rsidR="001D6A0F" w:rsidRPr="001D6A0F" w:rsidRDefault="001D6A0F" w:rsidP="002C2C3F">
            <w:pPr>
              <w:widowControl w:val="0"/>
              <w:autoSpaceDE w:val="0"/>
              <w:autoSpaceDN w:val="0"/>
              <w:adjustRightInd w:val="0"/>
              <w:spacing w:after="0" w:line="264" w:lineRule="auto"/>
              <w:ind w:right="25"/>
              <w:jc w:val="center"/>
              <w:rPr>
                <w:rFonts w:eastAsia="Times New Roman" w:cs="Times New Roman"/>
                <w:szCs w:val="26"/>
                <w:lang w:val="vi-VN"/>
              </w:rPr>
            </w:pPr>
            <w:r w:rsidRPr="001D6A0F">
              <w:rPr>
                <w:rFonts w:eastAsia="Times New Roman" w:cs="Times New Roman"/>
                <w:b/>
                <w:bCs/>
                <w:spacing w:val="-7"/>
                <w:szCs w:val="26"/>
                <w:lang w:val="vi-VN"/>
              </w:rPr>
              <w:t>Môn: ĐỊA LÍ</w:t>
            </w:r>
            <w:r w:rsidR="002C2C3F">
              <w:rPr>
                <w:rFonts w:eastAsia="Times New Roman" w:cs="Times New Roman"/>
                <w:b/>
                <w:bCs/>
                <w:spacing w:val="-7"/>
                <w:szCs w:val="26"/>
                <w:lang w:val="vi-VN"/>
              </w:rPr>
              <w:t xml:space="preserve"> 11</w:t>
            </w:r>
          </w:p>
        </w:tc>
      </w:tr>
    </w:tbl>
    <w:p w14:paraId="6CE5ADBB" w14:textId="77777777" w:rsidR="006F5256" w:rsidRPr="00854187" w:rsidRDefault="006F5256" w:rsidP="00E20599">
      <w:pPr>
        <w:spacing w:before="60" w:after="60" w:line="240" w:lineRule="atLeast"/>
        <w:jc w:val="both"/>
        <w:rPr>
          <w:rFonts w:eastAsia="Times New Roman" w:cs="Times New Roman"/>
          <w:color w:val="000000"/>
          <w:spacing w:val="-2"/>
          <w:szCs w:val="26"/>
          <w:lang w:val="vi-VN"/>
        </w:rPr>
      </w:pPr>
    </w:p>
    <w:tbl>
      <w:tblPr>
        <w:tblStyle w:val="TableGrid"/>
        <w:tblW w:w="9998" w:type="dxa"/>
        <w:tblLook w:val="00A0" w:firstRow="1" w:lastRow="0" w:firstColumn="1" w:lastColumn="0" w:noHBand="0" w:noVBand="0"/>
      </w:tblPr>
      <w:tblGrid>
        <w:gridCol w:w="830"/>
        <w:gridCol w:w="428"/>
        <w:gridCol w:w="7867"/>
        <w:gridCol w:w="873"/>
      </w:tblGrid>
      <w:tr w:rsidR="00854187" w:rsidRPr="00854187" w14:paraId="0712296E" w14:textId="77777777" w:rsidTr="00914C05">
        <w:trPr>
          <w:trHeight w:val="417"/>
        </w:trPr>
        <w:tc>
          <w:tcPr>
            <w:tcW w:w="830" w:type="dxa"/>
          </w:tcPr>
          <w:p w14:paraId="44D3207E" w14:textId="77777777" w:rsidR="00854187" w:rsidRPr="00854187" w:rsidRDefault="00854187" w:rsidP="00854187">
            <w:pPr>
              <w:widowControl w:val="0"/>
              <w:spacing w:before="60" w:after="60" w:line="240" w:lineRule="atLeast"/>
              <w:jc w:val="center"/>
              <w:rPr>
                <w:b/>
                <w:color w:val="000000"/>
                <w:szCs w:val="26"/>
              </w:rPr>
            </w:pPr>
            <w:r w:rsidRPr="00854187">
              <w:rPr>
                <w:b/>
                <w:color w:val="000000"/>
                <w:szCs w:val="26"/>
              </w:rPr>
              <w:t>Câu</w:t>
            </w:r>
          </w:p>
        </w:tc>
        <w:tc>
          <w:tcPr>
            <w:tcW w:w="428" w:type="dxa"/>
          </w:tcPr>
          <w:p w14:paraId="72925A1C" w14:textId="77777777" w:rsidR="00854187" w:rsidRPr="00854187" w:rsidRDefault="00854187" w:rsidP="00854187">
            <w:pPr>
              <w:widowControl w:val="0"/>
              <w:spacing w:before="60" w:after="60" w:line="240" w:lineRule="atLeast"/>
              <w:jc w:val="center"/>
              <w:rPr>
                <w:b/>
                <w:color w:val="000000"/>
                <w:szCs w:val="26"/>
              </w:rPr>
            </w:pPr>
            <w:r w:rsidRPr="00854187">
              <w:rPr>
                <w:b/>
                <w:color w:val="000000"/>
                <w:szCs w:val="26"/>
              </w:rPr>
              <w:t>Ý</w:t>
            </w:r>
          </w:p>
        </w:tc>
        <w:tc>
          <w:tcPr>
            <w:tcW w:w="7867" w:type="dxa"/>
          </w:tcPr>
          <w:p w14:paraId="7397EA4A" w14:textId="77777777" w:rsidR="00854187" w:rsidRPr="00854187" w:rsidRDefault="00854187" w:rsidP="00854187">
            <w:pPr>
              <w:widowControl w:val="0"/>
              <w:spacing w:before="60" w:after="60" w:line="240" w:lineRule="atLeast"/>
              <w:jc w:val="center"/>
              <w:rPr>
                <w:b/>
                <w:color w:val="000000"/>
                <w:szCs w:val="26"/>
              </w:rPr>
            </w:pPr>
            <w:r w:rsidRPr="00854187">
              <w:rPr>
                <w:b/>
                <w:color w:val="000000"/>
                <w:szCs w:val="26"/>
              </w:rPr>
              <w:t>Nội dung</w:t>
            </w:r>
          </w:p>
        </w:tc>
        <w:tc>
          <w:tcPr>
            <w:tcW w:w="873" w:type="dxa"/>
          </w:tcPr>
          <w:p w14:paraId="26041E7B" w14:textId="77777777" w:rsidR="00854187" w:rsidRPr="00854187" w:rsidRDefault="00854187" w:rsidP="00854187">
            <w:pPr>
              <w:widowControl w:val="0"/>
              <w:spacing w:before="60" w:after="60" w:line="240" w:lineRule="atLeast"/>
              <w:jc w:val="center"/>
              <w:rPr>
                <w:b/>
                <w:color w:val="000000"/>
                <w:szCs w:val="26"/>
              </w:rPr>
            </w:pPr>
            <w:r w:rsidRPr="00854187">
              <w:rPr>
                <w:b/>
                <w:color w:val="000000"/>
                <w:szCs w:val="26"/>
              </w:rPr>
              <w:t>Điểm</w:t>
            </w:r>
          </w:p>
        </w:tc>
      </w:tr>
      <w:tr w:rsidR="00854187" w:rsidRPr="00854187" w14:paraId="648448B2" w14:textId="77777777" w:rsidTr="00E20599">
        <w:trPr>
          <w:trHeight w:val="430"/>
        </w:trPr>
        <w:tc>
          <w:tcPr>
            <w:tcW w:w="830" w:type="dxa"/>
            <w:vMerge w:val="restart"/>
          </w:tcPr>
          <w:p w14:paraId="5ECC2525" w14:textId="77777777" w:rsidR="00854187" w:rsidRPr="00854187" w:rsidRDefault="00854187" w:rsidP="00854187">
            <w:pPr>
              <w:spacing w:before="20" w:after="20" w:line="240" w:lineRule="atLeast"/>
              <w:jc w:val="center"/>
              <w:rPr>
                <w:b/>
                <w:color w:val="000000"/>
                <w:szCs w:val="26"/>
              </w:rPr>
            </w:pPr>
            <w:r w:rsidRPr="00854187">
              <w:rPr>
                <w:b/>
                <w:color w:val="000000"/>
                <w:szCs w:val="26"/>
              </w:rPr>
              <w:t>1</w:t>
            </w:r>
          </w:p>
          <w:p w14:paraId="58B9E185" w14:textId="77777777" w:rsidR="00854187" w:rsidRPr="00854187" w:rsidRDefault="00854187" w:rsidP="00854187">
            <w:pPr>
              <w:spacing w:before="20" w:after="20" w:line="240" w:lineRule="atLeast"/>
              <w:jc w:val="center"/>
              <w:rPr>
                <w:b/>
                <w:color w:val="000000"/>
                <w:szCs w:val="26"/>
              </w:rPr>
            </w:pPr>
            <w:r w:rsidRPr="00854187">
              <w:rPr>
                <w:b/>
                <w:i/>
                <w:color w:val="000000"/>
                <w:szCs w:val="26"/>
              </w:rPr>
              <w:t>(3,0  điểm)</w:t>
            </w:r>
          </w:p>
        </w:tc>
        <w:tc>
          <w:tcPr>
            <w:tcW w:w="428" w:type="dxa"/>
            <w:vMerge w:val="restart"/>
          </w:tcPr>
          <w:p w14:paraId="6E0D866D" w14:textId="77777777" w:rsidR="00854187" w:rsidRPr="00854187" w:rsidRDefault="00854187" w:rsidP="00854187">
            <w:pPr>
              <w:spacing w:before="20" w:after="20" w:line="240" w:lineRule="atLeast"/>
              <w:jc w:val="center"/>
              <w:rPr>
                <w:b/>
                <w:i/>
                <w:color w:val="000000"/>
                <w:szCs w:val="26"/>
              </w:rPr>
            </w:pPr>
            <w:r w:rsidRPr="00854187">
              <w:rPr>
                <w:b/>
                <w:i/>
                <w:color w:val="000000"/>
                <w:szCs w:val="26"/>
              </w:rPr>
              <w:t>a</w:t>
            </w:r>
          </w:p>
        </w:tc>
        <w:tc>
          <w:tcPr>
            <w:tcW w:w="7867" w:type="dxa"/>
            <w:tcBorders>
              <w:bottom w:val="single" w:sz="4" w:space="0" w:color="auto"/>
            </w:tcBorders>
            <w:shd w:val="clear" w:color="auto" w:fill="D9E2F3" w:themeFill="accent1" w:themeFillTint="33"/>
          </w:tcPr>
          <w:p w14:paraId="17EAFF02" w14:textId="77777777" w:rsidR="00854187" w:rsidRPr="00854187" w:rsidRDefault="00854187" w:rsidP="00854187">
            <w:pPr>
              <w:spacing w:before="60" w:after="60" w:line="240" w:lineRule="atLeast"/>
              <w:jc w:val="both"/>
              <w:rPr>
                <w:b/>
                <w:i/>
                <w:color w:val="000000"/>
                <w:szCs w:val="26"/>
              </w:rPr>
            </w:pPr>
            <w:r w:rsidRPr="00854187">
              <w:rPr>
                <w:b/>
                <w:i/>
                <w:color w:val="000000"/>
                <w:szCs w:val="26"/>
              </w:rPr>
              <w:t xml:space="preserve">Giải thích </w:t>
            </w:r>
            <w:r w:rsidRPr="00854187">
              <w:rPr>
                <w:b/>
                <w:i/>
                <w:color w:val="000000"/>
                <w:szCs w:val="26"/>
                <w:lang w:val="vi-VN"/>
              </w:rPr>
              <w:t>sự phân bố lượng mưa không đều theo vĩ độ ở bán cầu Bắc.</w:t>
            </w:r>
          </w:p>
        </w:tc>
        <w:tc>
          <w:tcPr>
            <w:tcW w:w="873" w:type="dxa"/>
            <w:shd w:val="clear" w:color="auto" w:fill="D9E2F3" w:themeFill="accent1" w:themeFillTint="33"/>
            <w:vAlign w:val="center"/>
          </w:tcPr>
          <w:p w14:paraId="2D45A97F" w14:textId="77777777" w:rsidR="00854187" w:rsidRPr="00854187" w:rsidRDefault="00854187" w:rsidP="00854187">
            <w:pPr>
              <w:spacing w:before="20" w:after="20" w:line="240" w:lineRule="atLeast"/>
              <w:jc w:val="center"/>
              <w:rPr>
                <w:b/>
                <w:i/>
                <w:color w:val="000000"/>
                <w:szCs w:val="26"/>
              </w:rPr>
            </w:pPr>
            <w:r w:rsidRPr="00854187">
              <w:rPr>
                <w:b/>
                <w:i/>
                <w:color w:val="000000"/>
                <w:szCs w:val="26"/>
              </w:rPr>
              <w:t>2,00</w:t>
            </w:r>
          </w:p>
        </w:tc>
      </w:tr>
      <w:tr w:rsidR="00854187" w:rsidRPr="00854187" w14:paraId="490D454C" w14:textId="77777777" w:rsidTr="00914C05">
        <w:trPr>
          <w:trHeight w:val="582"/>
        </w:trPr>
        <w:tc>
          <w:tcPr>
            <w:tcW w:w="830" w:type="dxa"/>
            <w:vMerge/>
          </w:tcPr>
          <w:p w14:paraId="41E5D385" w14:textId="77777777" w:rsidR="00854187" w:rsidRPr="00854187" w:rsidRDefault="00854187" w:rsidP="00854187">
            <w:pPr>
              <w:spacing w:before="20" w:after="20" w:line="240" w:lineRule="atLeast"/>
              <w:jc w:val="both"/>
              <w:rPr>
                <w:b/>
                <w:color w:val="000000"/>
                <w:szCs w:val="26"/>
              </w:rPr>
            </w:pPr>
          </w:p>
        </w:tc>
        <w:tc>
          <w:tcPr>
            <w:tcW w:w="428" w:type="dxa"/>
            <w:vMerge/>
          </w:tcPr>
          <w:p w14:paraId="28F05CA6" w14:textId="77777777" w:rsidR="00854187" w:rsidRPr="00854187" w:rsidRDefault="00854187" w:rsidP="00854187">
            <w:pPr>
              <w:spacing w:before="20" w:after="20" w:line="240" w:lineRule="atLeast"/>
              <w:jc w:val="both"/>
              <w:rPr>
                <w:b/>
                <w:color w:val="000000"/>
                <w:szCs w:val="26"/>
              </w:rPr>
            </w:pPr>
          </w:p>
        </w:tc>
        <w:tc>
          <w:tcPr>
            <w:tcW w:w="7867" w:type="dxa"/>
            <w:tcBorders>
              <w:bottom w:val="single" w:sz="4" w:space="0" w:color="auto"/>
            </w:tcBorders>
          </w:tcPr>
          <w:p w14:paraId="281F2326"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Ở xích đạo mưa nhiều nhất do áp thấp, dải hội tụ nhiệt đới, dòng biển nóng, bốc hơi mạnh (diễn giải).</w:t>
            </w:r>
          </w:p>
        </w:tc>
        <w:tc>
          <w:tcPr>
            <w:tcW w:w="873" w:type="dxa"/>
            <w:tcBorders>
              <w:bottom w:val="single" w:sz="4" w:space="0" w:color="auto"/>
            </w:tcBorders>
            <w:vAlign w:val="center"/>
          </w:tcPr>
          <w:p w14:paraId="4D943049" w14:textId="77777777" w:rsidR="00854187" w:rsidRPr="00854187" w:rsidRDefault="00854187" w:rsidP="00854187">
            <w:pPr>
              <w:spacing w:before="20" w:after="20" w:line="240" w:lineRule="atLeast"/>
              <w:jc w:val="center"/>
              <w:rPr>
                <w:i/>
                <w:color w:val="000000"/>
                <w:szCs w:val="26"/>
                <w:lang w:val="vi-VN"/>
              </w:rPr>
            </w:pPr>
            <w:r w:rsidRPr="00854187">
              <w:rPr>
                <w:i/>
                <w:color w:val="000000"/>
                <w:szCs w:val="26"/>
                <w:lang w:val="vi-VN"/>
              </w:rPr>
              <w:t>0,50</w:t>
            </w:r>
          </w:p>
        </w:tc>
      </w:tr>
      <w:tr w:rsidR="00854187" w:rsidRPr="00854187" w14:paraId="0650B485" w14:textId="77777777" w:rsidTr="00914C05">
        <w:trPr>
          <w:trHeight w:val="657"/>
        </w:trPr>
        <w:tc>
          <w:tcPr>
            <w:tcW w:w="830" w:type="dxa"/>
            <w:vMerge/>
          </w:tcPr>
          <w:p w14:paraId="1D285A37" w14:textId="77777777" w:rsidR="00854187" w:rsidRPr="00854187" w:rsidRDefault="00854187" w:rsidP="00854187">
            <w:pPr>
              <w:spacing w:before="20" w:after="20" w:line="240" w:lineRule="atLeast"/>
              <w:jc w:val="both"/>
              <w:rPr>
                <w:b/>
                <w:color w:val="000000"/>
                <w:szCs w:val="26"/>
              </w:rPr>
            </w:pPr>
          </w:p>
        </w:tc>
        <w:tc>
          <w:tcPr>
            <w:tcW w:w="428" w:type="dxa"/>
            <w:vMerge/>
          </w:tcPr>
          <w:p w14:paraId="3019AF25" w14:textId="77777777" w:rsidR="00854187" w:rsidRPr="00854187" w:rsidRDefault="00854187" w:rsidP="00854187">
            <w:pPr>
              <w:spacing w:before="20" w:after="20" w:line="240" w:lineRule="atLeast"/>
              <w:jc w:val="both"/>
              <w:rPr>
                <w:b/>
                <w:color w:val="000000"/>
                <w:szCs w:val="26"/>
              </w:rPr>
            </w:pPr>
          </w:p>
        </w:tc>
        <w:tc>
          <w:tcPr>
            <w:tcW w:w="7867" w:type="dxa"/>
            <w:tcBorders>
              <w:top w:val="single" w:sz="4" w:space="0" w:color="auto"/>
              <w:bottom w:val="single" w:sz="4" w:space="0" w:color="auto"/>
            </w:tcBorders>
          </w:tcPr>
          <w:p w14:paraId="6460FD00"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Vùng chí tuyến Bắc mưa tương đối ít do áp cao, dòng giáng, dòng biển lạnh...(diễn giải).</w:t>
            </w:r>
          </w:p>
        </w:tc>
        <w:tc>
          <w:tcPr>
            <w:tcW w:w="873" w:type="dxa"/>
            <w:tcBorders>
              <w:top w:val="nil"/>
              <w:bottom w:val="single" w:sz="4" w:space="0" w:color="auto"/>
            </w:tcBorders>
          </w:tcPr>
          <w:p w14:paraId="77D6CBAD" w14:textId="77777777" w:rsidR="00854187" w:rsidRPr="00854187" w:rsidRDefault="00854187" w:rsidP="00854187">
            <w:pPr>
              <w:spacing w:before="20" w:after="20" w:line="240" w:lineRule="atLeast"/>
              <w:jc w:val="center"/>
              <w:rPr>
                <w:i/>
                <w:color w:val="000000"/>
                <w:szCs w:val="26"/>
              </w:rPr>
            </w:pPr>
            <w:r w:rsidRPr="00854187">
              <w:rPr>
                <w:i/>
                <w:color w:val="000000"/>
                <w:szCs w:val="26"/>
              </w:rPr>
              <w:t>0,50</w:t>
            </w:r>
          </w:p>
        </w:tc>
      </w:tr>
      <w:tr w:rsidR="00854187" w:rsidRPr="00854187" w14:paraId="275E5178" w14:textId="77777777" w:rsidTr="00914C05">
        <w:trPr>
          <w:trHeight w:val="657"/>
        </w:trPr>
        <w:tc>
          <w:tcPr>
            <w:tcW w:w="830" w:type="dxa"/>
            <w:vMerge/>
          </w:tcPr>
          <w:p w14:paraId="612A11C7" w14:textId="77777777" w:rsidR="00854187" w:rsidRPr="00854187" w:rsidRDefault="00854187" w:rsidP="00854187">
            <w:pPr>
              <w:spacing w:before="20" w:after="20" w:line="240" w:lineRule="atLeast"/>
              <w:jc w:val="both"/>
              <w:rPr>
                <w:b/>
                <w:color w:val="000000"/>
                <w:szCs w:val="26"/>
              </w:rPr>
            </w:pPr>
          </w:p>
        </w:tc>
        <w:tc>
          <w:tcPr>
            <w:tcW w:w="428" w:type="dxa"/>
            <w:vMerge/>
          </w:tcPr>
          <w:p w14:paraId="25F8F9BA" w14:textId="77777777" w:rsidR="00854187" w:rsidRPr="00854187" w:rsidRDefault="00854187" w:rsidP="00854187">
            <w:pPr>
              <w:spacing w:before="20" w:after="20" w:line="240" w:lineRule="atLeast"/>
              <w:jc w:val="both"/>
              <w:rPr>
                <w:b/>
                <w:color w:val="000000"/>
                <w:szCs w:val="26"/>
              </w:rPr>
            </w:pPr>
          </w:p>
        </w:tc>
        <w:tc>
          <w:tcPr>
            <w:tcW w:w="7867" w:type="dxa"/>
            <w:tcBorders>
              <w:top w:val="single" w:sz="4" w:space="0" w:color="auto"/>
              <w:bottom w:val="single" w:sz="4" w:space="0" w:color="auto"/>
            </w:tcBorders>
          </w:tcPr>
          <w:p w14:paraId="5B9126C4"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Vùng ôn đới bán cầu Bắc mưa nhiều do áp thấp, gió Tây ôn đới...(diễn giải).</w:t>
            </w:r>
          </w:p>
        </w:tc>
        <w:tc>
          <w:tcPr>
            <w:tcW w:w="873" w:type="dxa"/>
            <w:tcBorders>
              <w:top w:val="single" w:sz="4" w:space="0" w:color="auto"/>
              <w:bottom w:val="single" w:sz="4" w:space="0" w:color="auto"/>
            </w:tcBorders>
          </w:tcPr>
          <w:p w14:paraId="6A891101" w14:textId="77777777" w:rsidR="00854187" w:rsidRPr="00854187" w:rsidRDefault="00854187" w:rsidP="00854187">
            <w:pPr>
              <w:spacing w:before="20" w:after="20" w:line="240" w:lineRule="atLeast"/>
              <w:jc w:val="center"/>
              <w:rPr>
                <w:i/>
                <w:color w:val="000000"/>
                <w:szCs w:val="26"/>
              </w:rPr>
            </w:pPr>
            <w:r w:rsidRPr="00854187">
              <w:rPr>
                <w:i/>
                <w:color w:val="000000"/>
                <w:szCs w:val="26"/>
              </w:rPr>
              <w:t>0,50</w:t>
            </w:r>
          </w:p>
        </w:tc>
      </w:tr>
      <w:tr w:rsidR="00854187" w:rsidRPr="00854187" w14:paraId="3C3E6A75" w14:textId="77777777" w:rsidTr="00914C05">
        <w:trPr>
          <w:trHeight w:val="1923"/>
        </w:trPr>
        <w:tc>
          <w:tcPr>
            <w:tcW w:w="830" w:type="dxa"/>
            <w:vMerge/>
          </w:tcPr>
          <w:p w14:paraId="686836F7" w14:textId="77777777" w:rsidR="00854187" w:rsidRPr="00854187" w:rsidRDefault="00854187" w:rsidP="00854187">
            <w:pPr>
              <w:spacing w:before="20" w:after="20" w:line="240" w:lineRule="atLeast"/>
              <w:jc w:val="both"/>
              <w:rPr>
                <w:b/>
                <w:color w:val="000000"/>
                <w:szCs w:val="26"/>
              </w:rPr>
            </w:pPr>
          </w:p>
        </w:tc>
        <w:tc>
          <w:tcPr>
            <w:tcW w:w="428" w:type="dxa"/>
            <w:vMerge/>
          </w:tcPr>
          <w:p w14:paraId="0111A1C9" w14:textId="77777777" w:rsidR="00854187" w:rsidRPr="00854187" w:rsidRDefault="00854187" w:rsidP="00854187">
            <w:pPr>
              <w:spacing w:before="20" w:after="20" w:line="240" w:lineRule="atLeast"/>
              <w:jc w:val="both"/>
              <w:rPr>
                <w:b/>
                <w:color w:val="000000"/>
                <w:szCs w:val="26"/>
              </w:rPr>
            </w:pPr>
          </w:p>
        </w:tc>
        <w:tc>
          <w:tcPr>
            <w:tcW w:w="7867" w:type="dxa"/>
            <w:tcBorders>
              <w:top w:val="single" w:sz="4" w:space="0" w:color="auto"/>
            </w:tcBorders>
          </w:tcPr>
          <w:p w14:paraId="1C785FC2"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Vùng cực Bắc mưa rất ít do áp cao, khả năng bốc hơi, dòng biển lạnh...(diễn giải).</w:t>
            </w:r>
          </w:p>
          <w:p w14:paraId="50FE50BF" w14:textId="77777777" w:rsidR="00854187" w:rsidRPr="00854187" w:rsidRDefault="00854187" w:rsidP="00854187">
            <w:pPr>
              <w:spacing w:before="20" w:after="20" w:line="240" w:lineRule="atLeast"/>
              <w:jc w:val="both"/>
              <w:rPr>
                <w:i/>
                <w:color w:val="000000"/>
                <w:szCs w:val="26"/>
                <w:lang w:val="vi-VN"/>
              </w:rPr>
            </w:pPr>
            <w:r w:rsidRPr="00854187">
              <w:rPr>
                <w:color w:val="000000"/>
                <w:szCs w:val="26"/>
                <w:lang w:val="vi-VN"/>
              </w:rPr>
              <w:t xml:space="preserve">* </w:t>
            </w:r>
            <w:r w:rsidRPr="00854187">
              <w:rPr>
                <w:i/>
                <w:color w:val="000000"/>
                <w:szCs w:val="26"/>
                <w:lang w:val="vi-VN"/>
              </w:rPr>
              <w:t>Lưu ý: Trong mỗi ý học sinh cần đảm bảo đủ hai nội dung sau thì mới cho điểm tối đa.</w:t>
            </w:r>
          </w:p>
          <w:p w14:paraId="476C885D" w14:textId="071EC624" w:rsidR="00854187" w:rsidRPr="00854187" w:rsidRDefault="00854187" w:rsidP="00854187">
            <w:pPr>
              <w:spacing w:before="20" w:after="20" w:line="240" w:lineRule="atLeast"/>
              <w:jc w:val="both"/>
              <w:rPr>
                <w:i/>
                <w:color w:val="000000"/>
                <w:szCs w:val="26"/>
                <w:lang w:val="vi-VN"/>
              </w:rPr>
            </w:pPr>
            <w:r w:rsidRPr="00854187">
              <w:rPr>
                <w:i/>
                <w:color w:val="000000"/>
                <w:szCs w:val="26"/>
                <w:lang w:val="vi-VN"/>
              </w:rPr>
              <w:t xml:space="preserve">+ Minh chứng </w:t>
            </w:r>
            <w:r w:rsidR="00914C05" w:rsidRPr="001D6A0F">
              <w:rPr>
                <w:i/>
                <w:color w:val="000000"/>
                <w:szCs w:val="26"/>
                <w:lang w:val="vi-VN"/>
              </w:rPr>
              <w:t>lượn</w:t>
            </w:r>
            <w:r w:rsidRPr="00854187">
              <w:rPr>
                <w:i/>
                <w:color w:val="000000"/>
                <w:szCs w:val="26"/>
                <w:lang w:val="vi-VN"/>
              </w:rPr>
              <w:t>g mưa cụ thể ở từng khu vực.</w:t>
            </w:r>
          </w:p>
          <w:p w14:paraId="29B83932" w14:textId="77777777" w:rsidR="00854187" w:rsidRPr="00854187" w:rsidRDefault="00854187" w:rsidP="00854187">
            <w:pPr>
              <w:spacing w:before="20" w:after="20" w:line="240" w:lineRule="atLeast"/>
              <w:jc w:val="both"/>
              <w:rPr>
                <w:color w:val="000000"/>
                <w:szCs w:val="26"/>
                <w:lang w:val="vi-VN"/>
              </w:rPr>
            </w:pPr>
            <w:r w:rsidRPr="00854187">
              <w:rPr>
                <w:i/>
                <w:color w:val="000000"/>
                <w:szCs w:val="26"/>
                <w:lang w:val="vi-VN"/>
              </w:rPr>
              <w:t>+ Diễn giải tác động của các nhân tố gây mưa ở từng khu vực</w:t>
            </w:r>
            <w:r w:rsidRPr="00854187">
              <w:rPr>
                <w:color w:val="000000"/>
                <w:szCs w:val="26"/>
                <w:lang w:val="vi-VN"/>
              </w:rPr>
              <w:t>.</w:t>
            </w:r>
          </w:p>
        </w:tc>
        <w:tc>
          <w:tcPr>
            <w:tcW w:w="873" w:type="dxa"/>
            <w:tcBorders>
              <w:top w:val="single" w:sz="4" w:space="0" w:color="auto"/>
            </w:tcBorders>
          </w:tcPr>
          <w:p w14:paraId="1B76EBBD" w14:textId="77777777" w:rsidR="00854187" w:rsidRPr="00854187" w:rsidRDefault="00854187" w:rsidP="00854187">
            <w:pPr>
              <w:spacing w:before="20" w:after="20" w:line="240" w:lineRule="atLeast"/>
              <w:jc w:val="center"/>
              <w:rPr>
                <w:i/>
                <w:color w:val="000000"/>
                <w:szCs w:val="26"/>
              </w:rPr>
            </w:pPr>
            <w:r w:rsidRPr="00854187">
              <w:rPr>
                <w:i/>
                <w:color w:val="000000"/>
                <w:szCs w:val="26"/>
              </w:rPr>
              <w:t>0,50</w:t>
            </w:r>
          </w:p>
        </w:tc>
      </w:tr>
      <w:tr w:rsidR="00854187" w:rsidRPr="00854187" w14:paraId="2A8EB8A3" w14:textId="77777777" w:rsidTr="00E20599">
        <w:trPr>
          <w:trHeight w:val="430"/>
        </w:trPr>
        <w:tc>
          <w:tcPr>
            <w:tcW w:w="830" w:type="dxa"/>
            <w:vMerge/>
          </w:tcPr>
          <w:p w14:paraId="4186D834" w14:textId="77777777" w:rsidR="00854187" w:rsidRPr="00854187" w:rsidRDefault="00854187" w:rsidP="00854187">
            <w:pPr>
              <w:spacing w:before="20" w:after="20" w:line="240" w:lineRule="atLeast"/>
              <w:jc w:val="both"/>
              <w:rPr>
                <w:b/>
                <w:color w:val="000000"/>
                <w:szCs w:val="26"/>
              </w:rPr>
            </w:pPr>
          </w:p>
        </w:tc>
        <w:tc>
          <w:tcPr>
            <w:tcW w:w="428" w:type="dxa"/>
            <w:vMerge w:val="restart"/>
          </w:tcPr>
          <w:p w14:paraId="6D212A97" w14:textId="77777777" w:rsidR="00854187" w:rsidRPr="00854187" w:rsidRDefault="00854187" w:rsidP="00854187">
            <w:pPr>
              <w:spacing w:before="20" w:after="20" w:line="240" w:lineRule="atLeast"/>
              <w:jc w:val="center"/>
              <w:rPr>
                <w:b/>
                <w:color w:val="000000"/>
                <w:szCs w:val="26"/>
              </w:rPr>
            </w:pPr>
            <w:r w:rsidRPr="00854187">
              <w:rPr>
                <w:b/>
                <w:i/>
                <w:color w:val="000000"/>
                <w:szCs w:val="26"/>
              </w:rPr>
              <w:t>b</w:t>
            </w:r>
          </w:p>
        </w:tc>
        <w:tc>
          <w:tcPr>
            <w:tcW w:w="7867" w:type="dxa"/>
            <w:tcBorders>
              <w:bottom w:val="single" w:sz="4" w:space="0" w:color="auto"/>
            </w:tcBorders>
            <w:shd w:val="clear" w:color="auto" w:fill="D9E2F3" w:themeFill="accent1" w:themeFillTint="33"/>
          </w:tcPr>
          <w:p w14:paraId="2C6BCBAF" w14:textId="77777777" w:rsidR="00854187" w:rsidRPr="00854187" w:rsidRDefault="00854187" w:rsidP="00854187">
            <w:pPr>
              <w:spacing w:before="60" w:after="60" w:line="240" w:lineRule="atLeast"/>
              <w:jc w:val="both"/>
              <w:rPr>
                <w:b/>
                <w:i/>
                <w:color w:val="000000"/>
                <w:szCs w:val="26"/>
              </w:rPr>
            </w:pPr>
            <w:r w:rsidRPr="00854187">
              <w:rPr>
                <w:b/>
                <w:i/>
                <w:color w:val="000000"/>
                <w:spacing w:val="-2"/>
                <w:szCs w:val="26"/>
              </w:rPr>
              <w:t xml:space="preserve"> Tại sao </w:t>
            </w:r>
            <w:r w:rsidRPr="00854187">
              <w:rPr>
                <w:b/>
                <w:i/>
                <w:color w:val="000000"/>
                <w:spacing w:val="-2"/>
                <w:szCs w:val="26"/>
                <w:lang w:val="vi-VN"/>
              </w:rPr>
              <w:t>lại hình thành các kiểu thảm thực vật khác nhau ở đới ôn hòa?</w:t>
            </w:r>
          </w:p>
        </w:tc>
        <w:tc>
          <w:tcPr>
            <w:tcW w:w="873" w:type="dxa"/>
            <w:shd w:val="clear" w:color="auto" w:fill="D9E2F3" w:themeFill="accent1" w:themeFillTint="33"/>
            <w:vAlign w:val="center"/>
          </w:tcPr>
          <w:p w14:paraId="3E71B08C" w14:textId="77777777" w:rsidR="00854187" w:rsidRPr="00854187" w:rsidRDefault="00854187" w:rsidP="00854187">
            <w:pPr>
              <w:spacing w:before="20" w:after="20" w:line="240" w:lineRule="atLeast"/>
              <w:jc w:val="center"/>
              <w:rPr>
                <w:b/>
                <w:i/>
                <w:color w:val="000000"/>
                <w:szCs w:val="26"/>
              </w:rPr>
            </w:pPr>
            <w:r w:rsidRPr="00854187">
              <w:rPr>
                <w:b/>
                <w:i/>
                <w:color w:val="000000"/>
                <w:szCs w:val="26"/>
              </w:rPr>
              <w:t>1,00</w:t>
            </w:r>
          </w:p>
        </w:tc>
      </w:tr>
      <w:tr w:rsidR="00854187" w:rsidRPr="00854187" w14:paraId="38556EC9" w14:textId="77777777" w:rsidTr="00914C05">
        <w:trPr>
          <w:trHeight w:val="657"/>
        </w:trPr>
        <w:tc>
          <w:tcPr>
            <w:tcW w:w="830" w:type="dxa"/>
            <w:vMerge/>
          </w:tcPr>
          <w:p w14:paraId="404E0D85" w14:textId="77777777" w:rsidR="00854187" w:rsidRPr="00854187" w:rsidRDefault="00854187" w:rsidP="00854187">
            <w:pPr>
              <w:spacing w:before="20" w:after="20" w:line="240" w:lineRule="atLeast"/>
              <w:jc w:val="both"/>
              <w:rPr>
                <w:b/>
                <w:color w:val="000000"/>
                <w:szCs w:val="26"/>
              </w:rPr>
            </w:pPr>
          </w:p>
        </w:tc>
        <w:tc>
          <w:tcPr>
            <w:tcW w:w="428" w:type="dxa"/>
            <w:vMerge/>
          </w:tcPr>
          <w:p w14:paraId="0D698C06" w14:textId="77777777" w:rsidR="00854187" w:rsidRPr="00854187" w:rsidRDefault="00854187" w:rsidP="00854187">
            <w:pPr>
              <w:spacing w:before="20" w:after="20" w:line="240" w:lineRule="atLeast"/>
              <w:jc w:val="both"/>
              <w:rPr>
                <w:b/>
                <w:color w:val="000000"/>
                <w:szCs w:val="26"/>
              </w:rPr>
            </w:pPr>
          </w:p>
        </w:tc>
        <w:tc>
          <w:tcPr>
            <w:tcW w:w="7867" w:type="dxa"/>
            <w:tcBorders>
              <w:bottom w:val="single" w:sz="4" w:space="0" w:color="auto"/>
            </w:tcBorders>
          </w:tcPr>
          <w:p w14:paraId="252D7A74"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Do đới ôn hòa có nhiều kiểu khí hậu khác nhau. Sự phân bố sinh vật phụ thuộc nhiều vào khí hậu.</w:t>
            </w:r>
          </w:p>
        </w:tc>
        <w:tc>
          <w:tcPr>
            <w:tcW w:w="873" w:type="dxa"/>
            <w:tcBorders>
              <w:bottom w:val="single" w:sz="4" w:space="0" w:color="auto"/>
            </w:tcBorders>
          </w:tcPr>
          <w:p w14:paraId="5CBF776D" w14:textId="77777777" w:rsidR="00854187" w:rsidRPr="00854187" w:rsidRDefault="00854187" w:rsidP="00854187">
            <w:pPr>
              <w:spacing w:before="20" w:after="20" w:line="240" w:lineRule="atLeast"/>
              <w:jc w:val="center"/>
              <w:rPr>
                <w:i/>
                <w:color w:val="000000"/>
                <w:szCs w:val="26"/>
              </w:rPr>
            </w:pPr>
            <w:r w:rsidRPr="00854187">
              <w:rPr>
                <w:i/>
                <w:color w:val="000000"/>
                <w:szCs w:val="26"/>
              </w:rPr>
              <w:t>0,25</w:t>
            </w:r>
          </w:p>
        </w:tc>
      </w:tr>
      <w:tr w:rsidR="00854187" w:rsidRPr="00854187" w14:paraId="6DE4E743" w14:textId="77777777" w:rsidTr="00914C05">
        <w:trPr>
          <w:trHeight w:val="657"/>
        </w:trPr>
        <w:tc>
          <w:tcPr>
            <w:tcW w:w="830" w:type="dxa"/>
            <w:vMerge/>
          </w:tcPr>
          <w:p w14:paraId="4087D4DC" w14:textId="77777777" w:rsidR="00854187" w:rsidRPr="00854187" w:rsidRDefault="00854187" w:rsidP="00854187">
            <w:pPr>
              <w:spacing w:before="20" w:after="20" w:line="240" w:lineRule="atLeast"/>
              <w:jc w:val="both"/>
              <w:rPr>
                <w:b/>
                <w:color w:val="000000"/>
                <w:szCs w:val="26"/>
              </w:rPr>
            </w:pPr>
          </w:p>
        </w:tc>
        <w:tc>
          <w:tcPr>
            <w:tcW w:w="428" w:type="dxa"/>
            <w:vMerge/>
          </w:tcPr>
          <w:p w14:paraId="35FDCC79" w14:textId="77777777" w:rsidR="00854187" w:rsidRPr="00854187" w:rsidRDefault="00854187" w:rsidP="00854187">
            <w:pPr>
              <w:spacing w:before="20" w:after="20" w:line="240" w:lineRule="atLeast"/>
              <w:jc w:val="both"/>
              <w:rPr>
                <w:b/>
                <w:color w:val="000000"/>
                <w:szCs w:val="26"/>
              </w:rPr>
            </w:pPr>
          </w:p>
        </w:tc>
        <w:tc>
          <w:tcPr>
            <w:tcW w:w="7867" w:type="dxa"/>
            <w:tcBorders>
              <w:bottom w:val="single" w:sz="4" w:space="0" w:color="auto"/>
            </w:tcBorders>
          </w:tcPr>
          <w:p w14:paraId="6499FB8C"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Mỗi kiểu thảm thực vật tiêu biểu được hình thành do một kiểu khí hậu khác nhau.</w:t>
            </w:r>
          </w:p>
        </w:tc>
        <w:tc>
          <w:tcPr>
            <w:tcW w:w="873" w:type="dxa"/>
            <w:tcBorders>
              <w:bottom w:val="single" w:sz="4" w:space="0" w:color="auto"/>
            </w:tcBorders>
          </w:tcPr>
          <w:p w14:paraId="02540F8B" w14:textId="77777777" w:rsidR="00854187" w:rsidRPr="00854187" w:rsidRDefault="00854187" w:rsidP="00854187">
            <w:pPr>
              <w:spacing w:before="20" w:after="20" w:line="240" w:lineRule="atLeast"/>
              <w:jc w:val="center"/>
              <w:rPr>
                <w:i/>
                <w:color w:val="000000"/>
                <w:szCs w:val="26"/>
                <w:lang w:val="vi-VN"/>
              </w:rPr>
            </w:pPr>
            <w:r w:rsidRPr="00854187">
              <w:rPr>
                <w:i/>
                <w:color w:val="000000"/>
                <w:szCs w:val="26"/>
                <w:lang w:val="vi-VN"/>
              </w:rPr>
              <w:t>0,25</w:t>
            </w:r>
          </w:p>
        </w:tc>
      </w:tr>
      <w:tr w:rsidR="00854187" w:rsidRPr="00854187" w14:paraId="26154777" w14:textId="77777777" w:rsidTr="00914C05">
        <w:trPr>
          <w:trHeight w:val="645"/>
        </w:trPr>
        <w:tc>
          <w:tcPr>
            <w:tcW w:w="830" w:type="dxa"/>
            <w:vMerge/>
          </w:tcPr>
          <w:p w14:paraId="0188F626" w14:textId="77777777" w:rsidR="00854187" w:rsidRPr="00854187" w:rsidRDefault="00854187" w:rsidP="00854187">
            <w:pPr>
              <w:spacing w:before="20" w:after="20" w:line="240" w:lineRule="atLeast"/>
              <w:jc w:val="both"/>
              <w:rPr>
                <w:b/>
                <w:color w:val="000000"/>
                <w:szCs w:val="26"/>
              </w:rPr>
            </w:pPr>
          </w:p>
        </w:tc>
        <w:tc>
          <w:tcPr>
            <w:tcW w:w="428" w:type="dxa"/>
            <w:vMerge/>
          </w:tcPr>
          <w:p w14:paraId="7E57BD22" w14:textId="77777777" w:rsidR="00854187" w:rsidRPr="00854187" w:rsidRDefault="00854187" w:rsidP="00854187">
            <w:pPr>
              <w:spacing w:before="20" w:after="20" w:line="240" w:lineRule="atLeast"/>
              <w:jc w:val="both"/>
              <w:rPr>
                <w:b/>
                <w:color w:val="000000"/>
                <w:szCs w:val="26"/>
              </w:rPr>
            </w:pPr>
          </w:p>
        </w:tc>
        <w:tc>
          <w:tcPr>
            <w:tcW w:w="7867" w:type="dxa"/>
            <w:tcBorders>
              <w:top w:val="single" w:sz="4" w:space="0" w:color="auto"/>
            </w:tcBorders>
          </w:tcPr>
          <w:p w14:paraId="06FFBD70" w14:textId="77777777" w:rsidR="00854187" w:rsidRPr="00854187" w:rsidRDefault="00854187" w:rsidP="00854187">
            <w:pPr>
              <w:spacing w:before="20" w:after="20" w:line="240" w:lineRule="atLeast"/>
              <w:jc w:val="both"/>
              <w:rPr>
                <w:color w:val="000000"/>
                <w:szCs w:val="26"/>
                <w:lang w:val="vi-VN"/>
              </w:rPr>
            </w:pPr>
            <w:r w:rsidRPr="00854187">
              <w:rPr>
                <w:color w:val="000000"/>
                <w:szCs w:val="26"/>
                <w:lang w:val="vi-VN"/>
              </w:rPr>
              <w:t>- Sự phân bố thảm thực vật theo khí hậu ở đới ôn hòa: Có 6 kiểu thảm thực vật tương ứng với 6 kiểu khí hậu ở đới ôn hòa. (diễn giải đầy đủ).</w:t>
            </w:r>
          </w:p>
        </w:tc>
        <w:tc>
          <w:tcPr>
            <w:tcW w:w="873" w:type="dxa"/>
            <w:tcBorders>
              <w:top w:val="single" w:sz="4" w:space="0" w:color="auto"/>
            </w:tcBorders>
          </w:tcPr>
          <w:p w14:paraId="1C1328EA" w14:textId="77777777" w:rsidR="00854187" w:rsidRPr="00854187" w:rsidRDefault="00854187" w:rsidP="00854187">
            <w:pPr>
              <w:spacing w:before="20" w:after="20" w:line="240" w:lineRule="atLeast"/>
              <w:jc w:val="center"/>
              <w:rPr>
                <w:i/>
                <w:color w:val="000000"/>
                <w:szCs w:val="26"/>
              </w:rPr>
            </w:pPr>
            <w:r w:rsidRPr="00854187">
              <w:rPr>
                <w:i/>
                <w:color w:val="000000"/>
                <w:szCs w:val="26"/>
              </w:rPr>
              <w:t>0,50</w:t>
            </w:r>
          </w:p>
        </w:tc>
      </w:tr>
    </w:tbl>
    <w:p w14:paraId="51EA441E" w14:textId="77777777" w:rsidR="006F5256" w:rsidRPr="001D6A0F" w:rsidRDefault="006F5256" w:rsidP="006F5256">
      <w:pPr>
        <w:spacing w:before="120" w:after="60" w:line="240" w:lineRule="atLeast"/>
        <w:jc w:val="both"/>
        <w:rPr>
          <w:rFonts w:eastAsia="Times New Roman" w:cs="Times New Roman"/>
          <w:szCs w:val="26"/>
          <w:lang w:val="vi-VN"/>
        </w:rPr>
      </w:pPr>
    </w:p>
    <w:tbl>
      <w:tblPr>
        <w:tblStyle w:val="TableGrid"/>
        <w:tblW w:w="9996" w:type="dxa"/>
        <w:tblInd w:w="-5" w:type="dxa"/>
        <w:tblLook w:val="00A0" w:firstRow="1" w:lastRow="0" w:firstColumn="1" w:lastColumn="0" w:noHBand="0" w:noVBand="0"/>
      </w:tblPr>
      <w:tblGrid>
        <w:gridCol w:w="857"/>
        <w:gridCol w:w="428"/>
        <w:gridCol w:w="7854"/>
        <w:gridCol w:w="857"/>
      </w:tblGrid>
      <w:tr w:rsidR="00403212" w:rsidRPr="001D6A0F" w14:paraId="40443F19" w14:textId="77777777" w:rsidTr="00347E71">
        <w:trPr>
          <w:trHeight w:val="20"/>
        </w:trPr>
        <w:tc>
          <w:tcPr>
            <w:tcW w:w="857" w:type="dxa"/>
            <w:vMerge w:val="restart"/>
          </w:tcPr>
          <w:p w14:paraId="20E73E91" w14:textId="77777777" w:rsidR="00403212" w:rsidRPr="00403212" w:rsidRDefault="00403212" w:rsidP="00403212">
            <w:pPr>
              <w:spacing w:before="20" w:after="20" w:line="240" w:lineRule="atLeast"/>
              <w:jc w:val="center"/>
              <w:rPr>
                <w:b/>
                <w:color w:val="000000"/>
                <w:szCs w:val="26"/>
              </w:rPr>
            </w:pPr>
            <w:r w:rsidRPr="00403212">
              <w:rPr>
                <w:b/>
                <w:color w:val="000000"/>
                <w:szCs w:val="26"/>
              </w:rPr>
              <w:t>2</w:t>
            </w:r>
          </w:p>
          <w:p w14:paraId="6257F1D4" w14:textId="77777777" w:rsidR="00403212" w:rsidRPr="00403212" w:rsidRDefault="00403212" w:rsidP="00403212">
            <w:pPr>
              <w:spacing w:before="20" w:after="20" w:line="240" w:lineRule="atLeast"/>
              <w:jc w:val="center"/>
              <w:rPr>
                <w:b/>
                <w:color w:val="000000"/>
                <w:szCs w:val="26"/>
              </w:rPr>
            </w:pPr>
            <w:r w:rsidRPr="00403212">
              <w:rPr>
                <w:b/>
                <w:i/>
                <w:color w:val="000000"/>
                <w:szCs w:val="26"/>
              </w:rPr>
              <w:t>(2,0  điểm)</w:t>
            </w:r>
          </w:p>
        </w:tc>
        <w:tc>
          <w:tcPr>
            <w:tcW w:w="428" w:type="dxa"/>
            <w:vMerge w:val="restart"/>
          </w:tcPr>
          <w:p w14:paraId="62E531D9" w14:textId="77777777" w:rsidR="00403212" w:rsidRPr="00403212" w:rsidRDefault="00403212" w:rsidP="00403212">
            <w:pPr>
              <w:spacing w:before="20" w:after="20" w:line="240" w:lineRule="atLeast"/>
              <w:jc w:val="both"/>
              <w:rPr>
                <w:b/>
                <w:color w:val="000000"/>
                <w:szCs w:val="26"/>
                <w:lang w:val="vi-VN"/>
              </w:rPr>
            </w:pPr>
            <w:r w:rsidRPr="00403212">
              <w:rPr>
                <w:b/>
                <w:color w:val="000000"/>
                <w:szCs w:val="26"/>
                <w:lang w:val="vi-VN"/>
              </w:rPr>
              <w:t>a</w:t>
            </w:r>
          </w:p>
        </w:tc>
        <w:tc>
          <w:tcPr>
            <w:tcW w:w="7854" w:type="dxa"/>
            <w:tcBorders>
              <w:top w:val="single" w:sz="4" w:space="0" w:color="auto"/>
            </w:tcBorders>
            <w:shd w:val="clear" w:color="auto" w:fill="D9E2F3" w:themeFill="accent1" w:themeFillTint="33"/>
            <w:vAlign w:val="center"/>
          </w:tcPr>
          <w:p w14:paraId="0DB637E3" w14:textId="47B78228" w:rsidR="00403212" w:rsidRPr="00403212" w:rsidRDefault="00403212" w:rsidP="00403212">
            <w:pPr>
              <w:spacing w:before="120" w:after="60" w:line="240" w:lineRule="atLeast"/>
              <w:jc w:val="both"/>
              <w:rPr>
                <w:b/>
                <w:i/>
                <w:color w:val="000000"/>
                <w:szCs w:val="26"/>
              </w:rPr>
            </w:pPr>
            <w:r w:rsidRPr="00403212">
              <w:rPr>
                <w:b/>
                <w:i/>
                <w:color w:val="FF0000"/>
                <w:szCs w:val="26"/>
                <w:lang w:val="vi-VN"/>
              </w:rPr>
              <w:t xml:space="preserve"> </w:t>
            </w:r>
            <w:r w:rsidRPr="00403212">
              <w:rPr>
                <w:b/>
                <w:i/>
                <w:szCs w:val="26"/>
                <w:lang w:val="vi-VN"/>
              </w:rPr>
              <w:t>Tại sao tỉ lệ dân nông thôn ở các nước ngày càng giảm?</w:t>
            </w:r>
          </w:p>
        </w:tc>
        <w:tc>
          <w:tcPr>
            <w:tcW w:w="857" w:type="dxa"/>
            <w:tcBorders>
              <w:top w:val="single" w:sz="4" w:space="0" w:color="auto"/>
            </w:tcBorders>
            <w:shd w:val="clear" w:color="auto" w:fill="D9E2F3" w:themeFill="accent1" w:themeFillTint="33"/>
            <w:vAlign w:val="center"/>
          </w:tcPr>
          <w:p w14:paraId="228AC214" w14:textId="1D0F60BF" w:rsidR="00403212" w:rsidRPr="00403212" w:rsidRDefault="00403212" w:rsidP="008E2591">
            <w:pPr>
              <w:spacing w:before="20" w:after="20" w:line="240" w:lineRule="atLeast"/>
              <w:jc w:val="center"/>
              <w:rPr>
                <w:b/>
                <w:i/>
                <w:color w:val="000000"/>
                <w:szCs w:val="26"/>
              </w:rPr>
            </w:pPr>
            <w:r w:rsidRPr="00403212">
              <w:rPr>
                <w:b/>
                <w:i/>
                <w:color w:val="000000"/>
                <w:szCs w:val="26"/>
                <w:lang w:val="vi-VN"/>
              </w:rPr>
              <w:t>0,</w:t>
            </w:r>
            <w:r w:rsidR="008E2591" w:rsidRPr="001D6A0F">
              <w:rPr>
                <w:b/>
                <w:i/>
                <w:color w:val="000000"/>
                <w:szCs w:val="26"/>
                <w:lang w:val="vi-VN"/>
              </w:rPr>
              <w:t>50</w:t>
            </w:r>
          </w:p>
        </w:tc>
      </w:tr>
      <w:tr w:rsidR="00914C05" w:rsidRPr="001D6A0F" w14:paraId="5E56F0FB" w14:textId="77777777" w:rsidTr="00914C05">
        <w:trPr>
          <w:trHeight w:val="20"/>
        </w:trPr>
        <w:tc>
          <w:tcPr>
            <w:tcW w:w="857" w:type="dxa"/>
            <w:vMerge/>
          </w:tcPr>
          <w:p w14:paraId="15358703" w14:textId="77777777" w:rsidR="00403212" w:rsidRPr="00403212" w:rsidRDefault="00403212" w:rsidP="00403212">
            <w:pPr>
              <w:spacing w:before="20" w:after="20" w:line="240" w:lineRule="atLeast"/>
              <w:jc w:val="both"/>
              <w:rPr>
                <w:b/>
                <w:color w:val="000000"/>
                <w:szCs w:val="26"/>
              </w:rPr>
            </w:pPr>
          </w:p>
        </w:tc>
        <w:tc>
          <w:tcPr>
            <w:tcW w:w="428" w:type="dxa"/>
            <w:vMerge/>
          </w:tcPr>
          <w:p w14:paraId="41894B44" w14:textId="77777777" w:rsidR="00403212" w:rsidRPr="00403212" w:rsidRDefault="00403212" w:rsidP="00403212">
            <w:pPr>
              <w:spacing w:before="20" w:after="20" w:line="240" w:lineRule="atLeast"/>
              <w:jc w:val="both"/>
              <w:rPr>
                <w:b/>
                <w:color w:val="000000"/>
                <w:szCs w:val="26"/>
              </w:rPr>
            </w:pPr>
          </w:p>
        </w:tc>
        <w:tc>
          <w:tcPr>
            <w:tcW w:w="7854" w:type="dxa"/>
            <w:tcBorders>
              <w:top w:val="single" w:sz="4" w:space="0" w:color="auto"/>
            </w:tcBorders>
            <w:vAlign w:val="center"/>
          </w:tcPr>
          <w:p w14:paraId="4B194CFD" w14:textId="4BC40D68" w:rsidR="00403212" w:rsidRPr="00403212" w:rsidRDefault="00403212" w:rsidP="00403212">
            <w:pPr>
              <w:spacing w:before="20" w:after="20" w:line="240" w:lineRule="atLeast"/>
              <w:jc w:val="both"/>
              <w:rPr>
                <w:b/>
                <w:color w:val="000000"/>
                <w:szCs w:val="26"/>
                <w:lang w:val="vi-VN"/>
              </w:rPr>
            </w:pPr>
            <w:r w:rsidRPr="00403212">
              <w:rPr>
                <w:color w:val="000000"/>
                <w:szCs w:val="26"/>
                <w:lang w:val="vi-VN"/>
              </w:rPr>
              <w:t xml:space="preserve">- Công nghiệp hóa </w:t>
            </w:r>
            <w:r w:rsidR="00A77DFC" w:rsidRPr="001D6A0F">
              <w:rPr>
                <w:color w:val="000000"/>
                <w:szCs w:val="26"/>
                <w:lang w:val="vi-VN"/>
              </w:rPr>
              <w:t>-</w:t>
            </w:r>
            <w:r w:rsidRPr="00403212">
              <w:rPr>
                <w:color w:val="000000"/>
                <w:szCs w:val="26"/>
                <w:lang w:val="vi-VN"/>
              </w:rPr>
              <w:t xml:space="preserve"> đô thị hóa ngày càng phát triển, kéo theo sự mở rộng cả về số lượng, quy mô đô thị với điều kiện sống thuận lợi, nhiều việc làm nên thu hút đông đảo dân cư ở nông thôn ra thành phố.</w:t>
            </w:r>
          </w:p>
        </w:tc>
        <w:tc>
          <w:tcPr>
            <w:tcW w:w="857" w:type="dxa"/>
            <w:tcBorders>
              <w:top w:val="single" w:sz="4" w:space="0" w:color="auto"/>
            </w:tcBorders>
            <w:vAlign w:val="center"/>
          </w:tcPr>
          <w:p w14:paraId="24AB6539" w14:textId="36FA1C17" w:rsidR="00403212" w:rsidRPr="00403212" w:rsidRDefault="00403212" w:rsidP="008E2591">
            <w:pPr>
              <w:spacing w:before="20" w:after="20" w:line="240" w:lineRule="atLeast"/>
              <w:jc w:val="center"/>
              <w:rPr>
                <w:i/>
                <w:color w:val="000000"/>
                <w:szCs w:val="26"/>
                <w:lang w:val="vi-VN"/>
              </w:rPr>
            </w:pPr>
            <w:r w:rsidRPr="00403212">
              <w:rPr>
                <w:i/>
                <w:color w:val="000000"/>
                <w:szCs w:val="26"/>
              </w:rPr>
              <w:t>0,25</w:t>
            </w:r>
          </w:p>
        </w:tc>
      </w:tr>
      <w:tr w:rsidR="00914C05" w:rsidRPr="001D6A0F" w14:paraId="56062D45" w14:textId="77777777" w:rsidTr="00914C05">
        <w:trPr>
          <w:trHeight w:val="60"/>
        </w:trPr>
        <w:tc>
          <w:tcPr>
            <w:tcW w:w="857" w:type="dxa"/>
            <w:vMerge/>
          </w:tcPr>
          <w:p w14:paraId="4867ACA4" w14:textId="77777777" w:rsidR="00914C05" w:rsidRPr="00403212" w:rsidRDefault="00914C05" w:rsidP="00403212">
            <w:pPr>
              <w:spacing w:before="20" w:after="20" w:line="240" w:lineRule="atLeast"/>
              <w:jc w:val="both"/>
              <w:rPr>
                <w:b/>
                <w:color w:val="000000"/>
                <w:szCs w:val="26"/>
              </w:rPr>
            </w:pPr>
          </w:p>
        </w:tc>
        <w:tc>
          <w:tcPr>
            <w:tcW w:w="428" w:type="dxa"/>
            <w:vMerge/>
          </w:tcPr>
          <w:p w14:paraId="4C56F927" w14:textId="77777777" w:rsidR="00914C05" w:rsidRPr="00403212" w:rsidRDefault="00914C05" w:rsidP="00403212">
            <w:pPr>
              <w:spacing w:before="20" w:after="20" w:line="240" w:lineRule="atLeast"/>
              <w:jc w:val="both"/>
              <w:rPr>
                <w:b/>
                <w:color w:val="000000"/>
                <w:szCs w:val="26"/>
              </w:rPr>
            </w:pPr>
          </w:p>
        </w:tc>
        <w:tc>
          <w:tcPr>
            <w:tcW w:w="7854" w:type="dxa"/>
            <w:tcBorders>
              <w:top w:val="single" w:sz="4" w:space="0" w:color="auto"/>
            </w:tcBorders>
            <w:vAlign w:val="center"/>
          </w:tcPr>
          <w:p w14:paraId="3FA12463" w14:textId="0F11F653" w:rsidR="00914C05" w:rsidRPr="00403212" w:rsidRDefault="00914C05" w:rsidP="00403212">
            <w:pPr>
              <w:spacing w:before="20" w:after="20" w:line="240" w:lineRule="atLeast"/>
              <w:jc w:val="both"/>
              <w:rPr>
                <w:color w:val="000000"/>
                <w:szCs w:val="26"/>
                <w:lang w:val="vi-VN"/>
              </w:rPr>
            </w:pPr>
            <w:r w:rsidRPr="00403212">
              <w:rPr>
                <w:color w:val="000000"/>
                <w:szCs w:val="26"/>
                <w:lang w:val="vi-VN"/>
              </w:rPr>
              <w:t>- Hơn nữa công nghiệp hóa nông thôn đang là xu thế phát triển mạnh mẽ, điều này đã ảnh hưởng không nhỏ đến sự thay đổi tỉ lệ dân nông thôn.</w:t>
            </w:r>
          </w:p>
        </w:tc>
        <w:tc>
          <w:tcPr>
            <w:tcW w:w="857" w:type="dxa"/>
            <w:tcBorders>
              <w:top w:val="single" w:sz="4" w:space="0" w:color="auto"/>
            </w:tcBorders>
            <w:vAlign w:val="center"/>
          </w:tcPr>
          <w:p w14:paraId="23FDADED" w14:textId="504D8DDE" w:rsidR="00914C05" w:rsidRPr="00403212" w:rsidRDefault="00914C05" w:rsidP="008E2591">
            <w:pPr>
              <w:spacing w:before="20" w:after="20" w:line="240" w:lineRule="atLeast"/>
              <w:jc w:val="center"/>
              <w:rPr>
                <w:i/>
                <w:color w:val="000000"/>
                <w:szCs w:val="26"/>
                <w:lang w:val="vi-VN"/>
              </w:rPr>
            </w:pPr>
            <w:r w:rsidRPr="00403212">
              <w:rPr>
                <w:i/>
                <w:color w:val="000000"/>
                <w:szCs w:val="26"/>
              </w:rPr>
              <w:t>0,25</w:t>
            </w:r>
          </w:p>
        </w:tc>
      </w:tr>
      <w:tr w:rsidR="00347E71" w:rsidRPr="001D6A0F" w14:paraId="28C213D8" w14:textId="77777777" w:rsidTr="00347E71">
        <w:trPr>
          <w:trHeight w:val="20"/>
        </w:trPr>
        <w:tc>
          <w:tcPr>
            <w:tcW w:w="857" w:type="dxa"/>
            <w:vMerge/>
          </w:tcPr>
          <w:p w14:paraId="5637992D" w14:textId="77777777" w:rsidR="00914C05" w:rsidRPr="00403212" w:rsidRDefault="00914C05" w:rsidP="00914C05">
            <w:pPr>
              <w:spacing w:before="20" w:after="20" w:line="240" w:lineRule="atLeast"/>
              <w:jc w:val="both"/>
              <w:rPr>
                <w:b/>
                <w:color w:val="000000"/>
                <w:szCs w:val="26"/>
              </w:rPr>
            </w:pPr>
          </w:p>
        </w:tc>
        <w:tc>
          <w:tcPr>
            <w:tcW w:w="428" w:type="dxa"/>
            <w:vMerge w:val="restart"/>
          </w:tcPr>
          <w:p w14:paraId="2DFC356E" w14:textId="77777777" w:rsidR="00914C05" w:rsidRPr="00403212" w:rsidRDefault="00914C05" w:rsidP="00914C05">
            <w:pPr>
              <w:spacing w:before="20" w:after="20" w:line="240" w:lineRule="atLeast"/>
              <w:jc w:val="both"/>
              <w:rPr>
                <w:b/>
                <w:color w:val="000000"/>
                <w:szCs w:val="26"/>
                <w:lang w:val="vi-VN"/>
              </w:rPr>
            </w:pPr>
            <w:r w:rsidRPr="00403212">
              <w:rPr>
                <w:b/>
                <w:color w:val="000000"/>
                <w:szCs w:val="26"/>
                <w:lang w:val="vi-VN"/>
              </w:rPr>
              <w:t>b</w:t>
            </w:r>
          </w:p>
        </w:tc>
        <w:tc>
          <w:tcPr>
            <w:tcW w:w="7854" w:type="dxa"/>
            <w:shd w:val="clear" w:color="auto" w:fill="D9E2F3" w:themeFill="accent1" w:themeFillTint="33"/>
            <w:vAlign w:val="center"/>
          </w:tcPr>
          <w:p w14:paraId="3F9A8DE2" w14:textId="520168FE" w:rsidR="00914C05" w:rsidRPr="00403212" w:rsidRDefault="00914C05" w:rsidP="00914C05">
            <w:pPr>
              <w:spacing w:before="20" w:after="20" w:line="240" w:lineRule="atLeast"/>
              <w:jc w:val="both"/>
              <w:rPr>
                <w:b/>
                <w:i/>
                <w:szCs w:val="26"/>
              </w:rPr>
            </w:pPr>
            <w:r w:rsidRPr="00403212">
              <w:rPr>
                <w:b/>
                <w:i/>
                <w:szCs w:val="26"/>
                <w:lang w:val="vi-VN"/>
              </w:rPr>
              <w:t xml:space="preserve">So sánh và giải thích sự khác nhau về cơ cấu giá trị sản xuất nông nghiệp ở nhóm nước phát triển và đang phát triển. </w:t>
            </w:r>
          </w:p>
        </w:tc>
        <w:tc>
          <w:tcPr>
            <w:tcW w:w="857" w:type="dxa"/>
            <w:shd w:val="clear" w:color="auto" w:fill="D9E2F3" w:themeFill="accent1" w:themeFillTint="33"/>
            <w:vAlign w:val="center"/>
          </w:tcPr>
          <w:p w14:paraId="2741F789" w14:textId="12B2B73E" w:rsidR="00914C05" w:rsidRPr="00403212" w:rsidRDefault="00914C05" w:rsidP="008E2591">
            <w:pPr>
              <w:spacing w:before="20" w:after="20" w:line="240" w:lineRule="atLeast"/>
              <w:jc w:val="center"/>
              <w:rPr>
                <w:b/>
                <w:i/>
                <w:color w:val="000000"/>
                <w:szCs w:val="26"/>
                <w:lang w:val="vi-VN"/>
              </w:rPr>
            </w:pPr>
            <w:r w:rsidRPr="00403212">
              <w:rPr>
                <w:b/>
                <w:i/>
                <w:color w:val="000000"/>
                <w:szCs w:val="26"/>
              </w:rPr>
              <w:t>1,50</w:t>
            </w:r>
          </w:p>
        </w:tc>
      </w:tr>
      <w:tr w:rsidR="00914C05" w:rsidRPr="001D6A0F" w14:paraId="1D5E6D60" w14:textId="77777777" w:rsidTr="00914C05">
        <w:trPr>
          <w:trHeight w:val="20"/>
        </w:trPr>
        <w:tc>
          <w:tcPr>
            <w:tcW w:w="857" w:type="dxa"/>
            <w:vMerge/>
          </w:tcPr>
          <w:p w14:paraId="38800D7A" w14:textId="77777777" w:rsidR="00914C05" w:rsidRPr="00403212" w:rsidRDefault="00914C05" w:rsidP="00914C05">
            <w:pPr>
              <w:spacing w:before="20" w:after="20" w:line="240" w:lineRule="atLeast"/>
              <w:jc w:val="both"/>
              <w:rPr>
                <w:b/>
                <w:color w:val="000000"/>
                <w:szCs w:val="26"/>
              </w:rPr>
            </w:pPr>
          </w:p>
        </w:tc>
        <w:tc>
          <w:tcPr>
            <w:tcW w:w="428" w:type="dxa"/>
            <w:vMerge/>
          </w:tcPr>
          <w:p w14:paraId="2391CA27" w14:textId="77777777" w:rsidR="00914C05" w:rsidRPr="00403212"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2B0502ED" w14:textId="4D5378BC" w:rsidR="00914C05" w:rsidRPr="00403212" w:rsidRDefault="00914C05" w:rsidP="00914C05">
            <w:pPr>
              <w:spacing w:before="20" w:after="20" w:line="240" w:lineRule="atLeast"/>
              <w:jc w:val="both"/>
              <w:rPr>
                <w:color w:val="000000"/>
                <w:szCs w:val="26"/>
                <w:lang w:val="vi-VN"/>
              </w:rPr>
            </w:pPr>
            <w:r w:rsidRPr="00403212">
              <w:rPr>
                <w:b/>
                <w:color w:val="000000"/>
                <w:szCs w:val="26"/>
                <w:lang w:val="vi-VN"/>
              </w:rPr>
              <w:t>- So sánh:</w:t>
            </w:r>
          </w:p>
        </w:tc>
        <w:tc>
          <w:tcPr>
            <w:tcW w:w="857" w:type="dxa"/>
            <w:tcBorders>
              <w:bottom w:val="single" w:sz="4" w:space="0" w:color="auto"/>
            </w:tcBorders>
            <w:vAlign w:val="center"/>
          </w:tcPr>
          <w:p w14:paraId="7A4DFFE2" w14:textId="164B95D2" w:rsidR="00914C05" w:rsidRPr="00403212" w:rsidRDefault="00914C05" w:rsidP="008E2591">
            <w:pPr>
              <w:spacing w:before="20" w:after="20" w:line="240" w:lineRule="atLeast"/>
              <w:jc w:val="center"/>
              <w:rPr>
                <w:i/>
                <w:color w:val="000000"/>
                <w:szCs w:val="26"/>
              </w:rPr>
            </w:pPr>
          </w:p>
        </w:tc>
      </w:tr>
      <w:tr w:rsidR="00914C05" w:rsidRPr="001D6A0F" w14:paraId="139D1150" w14:textId="77777777" w:rsidTr="00914C05">
        <w:trPr>
          <w:trHeight w:val="20"/>
        </w:trPr>
        <w:tc>
          <w:tcPr>
            <w:tcW w:w="857" w:type="dxa"/>
            <w:vMerge/>
          </w:tcPr>
          <w:p w14:paraId="4A721FAD" w14:textId="77777777" w:rsidR="00914C05" w:rsidRPr="001D6A0F" w:rsidRDefault="00914C05" w:rsidP="00914C05">
            <w:pPr>
              <w:spacing w:before="20" w:after="20" w:line="240" w:lineRule="atLeast"/>
              <w:jc w:val="both"/>
              <w:rPr>
                <w:b/>
                <w:color w:val="000000"/>
                <w:szCs w:val="26"/>
              </w:rPr>
            </w:pPr>
          </w:p>
        </w:tc>
        <w:tc>
          <w:tcPr>
            <w:tcW w:w="428" w:type="dxa"/>
            <w:vMerge/>
          </w:tcPr>
          <w:p w14:paraId="17360BA3"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0F693340" w14:textId="6CBF64BD" w:rsidR="00914C05" w:rsidRPr="001D6A0F" w:rsidRDefault="00914C05" w:rsidP="00914C05">
            <w:pPr>
              <w:spacing w:before="20" w:after="20" w:line="240" w:lineRule="atLeast"/>
              <w:jc w:val="both"/>
              <w:rPr>
                <w:color w:val="000000"/>
                <w:szCs w:val="26"/>
                <w:lang w:val="vi-VN"/>
              </w:rPr>
            </w:pPr>
            <w:r w:rsidRPr="00403212">
              <w:rPr>
                <w:color w:val="000000"/>
                <w:szCs w:val="26"/>
                <w:lang w:val="vi-VN"/>
              </w:rPr>
              <w:t>+ Các nước phát triển có tỉ trọng ngành chăn nuôi lớn hơn trồng trọt.</w:t>
            </w:r>
          </w:p>
        </w:tc>
        <w:tc>
          <w:tcPr>
            <w:tcW w:w="857" w:type="dxa"/>
            <w:tcBorders>
              <w:bottom w:val="single" w:sz="4" w:space="0" w:color="auto"/>
            </w:tcBorders>
            <w:vAlign w:val="center"/>
          </w:tcPr>
          <w:p w14:paraId="51DFD938" w14:textId="0588A37F" w:rsidR="00914C05" w:rsidRPr="001D6A0F" w:rsidRDefault="00914C05" w:rsidP="008E2591">
            <w:pPr>
              <w:spacing w:before="20" w:after="20" w:line="240" w:lineRule="atLeast"/>
              <w:jc w:val="center"/>
              <w:rPr>
                <w:i/>
                <w:color w:val="000000"/>
                <w:szCs w:val="26"/>
              </w:rPr>
            </w:pPr>
            <w:r w:rsidRPr="00403212">
              <w:rPr>
                <w:i/>
                <w:color w:val="000000"/>
                <w:szCs w:val="26"/>
                <w:lang w:val="vi-VN"/>
              </w:rPr>
              <w:t>0,25</w:t>
            </w:r>
          </w:p>
        </w:tc>
      </w:tr>
      <w:tr w:rsidR="00914C05" w:rsidRPr="001D6A0F" w14:paraId="2BC20B36" w14:textId="77777777" w:rsidTr="00914C05">
        <w:trPr>
          <w:trHeight w:val="20"/>
        </w:trPr>
        <w:tc>
          <w:tcPr>
            <w:tcW w:w="857" w:type="dxa"/>
            <w:vMerge/>
          </w:tcPr>
          <w:p w14:paraId="02D60124" w14:textId="77777777" w:rsidR="00914C05" w:rsidRPr="001D6A0F" w:rsidRDefault="00914C05" w:rsidP="00914C05">
            <w:pPr>
              <w:spacing w:before="20" w:after="20" w:line="240" w:lineRule="atLeast"/>
              <w:jc w:val="both"/>
              <w:rPr>
                <w:b/>
                <w:color w:val="000000"/>
                <w:szCs w:val="26"/>
              </w:rPr>
            </w:pPr>
          </w:p>
        </w:tc>
        <w:tc>
          <w:tcPr>
            <w:tcW w:w="428" w:type="dxa"/>
            <w:vMerge/>
          </w:tcPr>
          <w:p w14:paraId="66F673E7"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17C95D1C" w14:textId="65F4E3ED" w:rsidR="00914C05" w:rsidRPr="001D6A0F" w:rsidRDefault="00914C05" w:rsidP="00914C05">
            <w:pPr>
              <w:spacing w:before="20" w:after="20" w:line="240" w:lineRule="atLeast"/>
              <w:jc w:val="both"/>
              <w:rPr>
                <w:color w:val="000000"/>
                <w:szCs w:val="26"/>
                <w:lang w:val="vi-VN"/>
              </w:rPr>
            </w:pPr>
            <w:r w:rsidRPr="00403212">
              <w:rPr>
                <w:color w:val="000000"/>
                <w:szCs w:val="26"/>
                <w:lang w:val="vi-VN"/>
              </w:rPr>
              <w:t>+ Các nước đang phát triển thì ngược lại, ngành chăn nuôi thường chiếm tỉ trọng nhỏ hơn nhiều so với trồng trọt.</w:t>
            </w:r>
          </w:p>
        </w:tc>
        <w:tc>
          <w:tcPr>
            <w:tcW w:w="857" w:type="dxa"/>
            <w:tcBorders>
              <w:bottom w:val="single" w:sz="4" w:space="0" w:color="auto"/>
            </w:tcBorders>
            <w:vAlign w:val="center"/>
          </w:tcPr>
          <w:p w14:paraId="2305ACC7" w14:textId="7ED8DC0D" w:rsidR="00914C05" w:rsidRPr="001D6A0F" w:rsidRDefault="00914C05" w:rsidP="008E2591">
            <w:pPr>
              <w:spacing w:before="20" w:after="20" w:line="240" w:lineRule="atLeast"/>
              <w:jc w:val="center"/>
              <w:rPr>
                <w:i/>
                <w:color w:val="000000"/>
                <w:szCs w:val="26"/>
              </w:rPr>
            </w:pPr>
            <w:r w:rsidRPr="00403212">
              <w:rPr>
                <w:i/>
                <w:color w:val="000000"/>
                <w:szCs w:val="26"/>
                <w:lang w:val="vi-VN"/>
              </w:rPr>
              <w:t>0,25</w:t>
            </w:r>
          </w:p>
        </w:tc>
      </w:tr>
      <w:tr w:rsidR="00914C05" w:rsidRPr="001D6A0F" w14:paraId="53057F1F" w14:textId="77777777" w:rsidTr="00914C05">
        <w:trPr>
          <w:trHeight w:val="20"/>
        </w:trPr>
        <w:tc>
          <w:tcPr>
            <w:tcW w:w="857" w:type="dxa"/>
            <w:vMerge/>
          </w:tcPr>
          <w:p w14:paraId="7CE59D95" w14:textId="77777777" w:rsidR="00914C05" w:rsidRPr="001D6A0F" w:rsidRDefault="00914C05" w:rsidP="00914C05">
            <w:pPr>
              <w:spacing w:before="20" w:after="20" w:line="240" w:lineRule="atLeast"/>
              <w:jc w:val="both"/>
              <w:rPr>
                <w:b/>
                <w:color w:val="000000"/>
                <w:szCs w:val="26"/>
              </w:rPr>
            </w:pPr>
          </w:p>
        </w:tc>
        <w:tc>
          <w:tcPr>
            <w:tcW w:w="428" w:type="dxa"/>
            <w:vMerge/>
          </w:tcPr>
          <w:p w14:paraId="0FDB68B9"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6F4D43F7" w14:textId="607EE092" w:rsidR="00914C05" w:rsidRPr="001D6A0F" w:rsidRDefault="00914C05" w:rsidP="00914C05">
            <w:pPr>
              <w:spacing w:before="20" w:after="20" w:line="240" w:lineRule="atLeast"/>
              <w:jc w:val="both"/>
              <w:rPr>
                <w:color w:val="000000"/>
                <w:szCs w:val="26"/>
                <w:lang w:val="vi-VN"/>
              </w:rPr>
            </w:pPr>
            <w:r w:rsidRPr="00403212">
              <w:rPr>
                <w:b/>
                <w:color w:val="000000"/>
                <w:szCs w:val="26"/>
                <w:lang w:val="vi-VN"/>
              </w:rPr>
              <w:t>- Giải thích:</w:t>
            </w:r>
          </w:p>
        </w:tc>
        <w:tc>
          <w:tcPr>
            <w:tcW w:w="857" w:type="dxa"/>
            <w:tcBorders>
              <w:bottom w:val="single" w:sz="4" w:space="0" w:color="auto"/>
            </w:tcBorders>
            <w:vAlign w:val="center"/>
          </w:tcPr>
          <w:p w14:paraId="023554DE" w14:textId="77777777" w:rsidR="00914C05" w:rsidRPr="001D6A0F" w:rsidRDefault="00914C05" w:rsidP="008E2591">
            <w:pPr>
              <w:spacing w:before="20" w:after="20" w:line="240" w:lineRule="atLeast"/>
              <w:jc w:val="center"/>
              <w:rPr>
                <w:i/>
                <w:color w:val="000000"/>
                <w:szCs w:val="26"/>
              </w:rPr>
            </w:pPr>
          </w:p>
        </w:tc>
      </w:tr>
      <w:tr w:rsidR="00914C05" w:rsidRPr="001D6A0F" w14:paraId="62EA6E62" w14:textId="77777777" w:rsidTr="00914C05">
        <w:trPr>
          <w:trHeight w:val="20"/>
        </w:trPr>
        <w:tc>
          <w:tcPr>
            <w:tcW w:w="857" w:type="dxa"/>
            <w:vMerge/>
          </w:tcPr>
          <w:p w14:paraId="4EFBEC19" w14:textId="77777777" w:rsidR="00914C05" w:rsidRPr="001D6A0F" w:rsidRDefault="00914C05" w:rsidP="00914C05">
            <w:pPr>
              <w:spacing w:before="20" w:after="20" w:line="240" w:lineRule="atLeast"/>
              <w:jc w:val="both"/>
              <w:rPr>
                <w:b/>
                <w:color w:val="000000"/>
                <w:szCs w:val="26"/>
              </w:rPr>
            </w:pPr>
          </w:p>
        </w:tc>
        <w:tc>
          <w:tcPr>
            <w:tcW w:w="428" w:type="dxa"/>
            <w:vMerge/>
          </w:tcPr>
          <w:p w14:paraId="319D4CD4"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7A99415F" w14:textId="7E7A38FF" w:rsidR="00914C05" w:rsidRPr="001D6A0F" w:rsidRDefault="00914C05" w:rsidP="00914C05">
            <w:pPr>
              <w:spacing w:before="20" w:after="20" w:line="240" w:lineRule="atLeast"/>
              <w:jc w:val="both"/>
              <w:rPr>
                <w:color w:val="000000"/>
                <w:szCs w:val="26"/>
                <w:lang w:val="vi-VN"/>
              </w:rPr>
            </w:pPr>
            <w:r w:rsidRPr="00403212">
              <w:rPr>
                <w:i/>
                <w:color w:val="000000"/>
                <w:szCs w:val="26"/>
                <w:lang w:val="vi-VN"/>
              </w:rPr>
              <w:t>Các nước phát triển:</w:t>
            </w:r>
          </w:p>
        </w:tc>
        <w:tc>
          <w:tcPr>
            <w:tcW w:w="857" w:type="dxa"/>
            <w:tcBorders>
              <w:bottom w:val="single" w:sz="4" w:space="0" w:color="auto"/>
            </w:tcBorders>
            <w:vAlign w:val="center"/>
          </w:tcPr>
          <w:p w14:paraId="646DC9FA" w14:textId="77777777" w:rsidR="00914C05" w:rsidRPr="001D6A0F" w:rsidRDefault="00914C05" w:rsidP="008E2591">
            <w:pPr>
              <w:spacing w:before="20" w:after="20" w:line="240" w:lineRule="atLeast"/>
              <w:jc w:val="center"/>
              <w:rPr>
                <w:i/>
                <w:color w:val="000000"/>
                <w:szCs w:val="26"/>
              </w:rPr>
            </w:pPr>
          </w:p>
        </w:tc>
      </w:tr>
      <w:tr w:rsidR="00914C05" w:rsidRPr="001D6A0F" w14:paraId="6BB69D3F" w14:textId="77777777" w:rsidTr="00914C05">
        <w:trPr>
          <w:trHeight w:val="20"/>
        </w:trPr>
        <w:tc>
          <w:tcPr>
            <w:tcW w:w="857" w:type="dxa"/>
            <w:vMerge/>
          </w:tcPr>
          <w:p w14:paraId="1A3310DD" w14:textId="77777777" w:rsidR="00914C05" w:rsidRPr="001D6A0F" w:rsidRDefault="00914C05" w:rsidP="00914C05">
            <w:pPr>
              <w:spacing w:before="20" w:after="20" w:line="240" w:lineRule="atLeast"/>
              <w:jc w:val="both"/>
              <w:rPr>
                <w:b/>
                <w:color w:val="000000"/>
                <w:szCs w:val="26"/>
              </w:rPr>
            </w:pPr>
          </w:p>
        </w:tc>
        <w:tc>
          <w:tcPr>
            <w:tcW w:w="428" w:type="dxa"/>
            <w:vMerge/>
          </w:tcPr>
          <w:p w14:paraId="341A9F1A"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7C567C19" w14:textId="31E9876C" w:rsidR="00914C05" w:rsidRPr="001D6A0F" w:rsidRDefault="00914C05" w:rsidP="00914C05">
            <w:pPr>
              <w:spacing w:before="20" w:after="20" w:line="240" w:lineRule="atLeast"/>
              <w:jc w:val="both"/>
              <w:rPr>
                <w:color w:val="000000"/>
                <w:szCs w:val="26"/>
                <w:lang w:val="vi-VN"/>
              </w:rPr>
            </w:pPr>
            <w:r w:rsidRPr="00403212">
              <w:rPr>
                <w:color w:val="000000"/>
                <w:szCs w:val="26"/>
                <w:lang w:val="vi-VN"/>
              </w:rPr>
              <w:t xml:space="preserve">+ Các nước phát triển có cơ sở thức ăn được đảm bảo tốt, cở sở vật chất kĩ thuật ở trình độ cao, công nghiệp chế biến thực phẩm phát triển mạnh. </w:t>
            </w:r>
          </w:p>
        </w:tc>
        <w:tc>
          <w:tcPr>
            <w:tcW w:w="857" w:type="dxa"/>
            <w:tcBorders>
              <w:bottom w:val="single" w:sz="4" w:space="0" w:color="auto"/>
            </w:tcBorders>
            <w:vAlign w:val="center"/>
          </w:tcPr>
          <w:p w14:paraId="1CE3D6DD" w14:textId="66FD0C94" w:rsidR="00914C05" w:rsidRPr="001D6A0F" w:rsidRDefault="00914C05" w:rsidP="008E2591">
            <w:pPr>
              <w:spacing w:before="20" w:after="20" w:line="240" w:lineRule="atLeast"/>
              <w:jc w:val="center"/>
              <w:rPr>
                <w:i/>
                <w:color w:val="000000"/>
                <w:szCs w:val="26"/>
              </w:rPr>
            </w:pPr>
            <w:r w:rsidRPr="00403212">
              <w:rPr>
                <w:i/>
                <w:color w:val="000000"/>
                <w:szCs w:val="26"/>
              </w:rPr>
              <w:t>0,25</w:t>
            </w:r>
          </w:p>
        </w:tc>
      </w:tr>
      <w:tr w:rsidR="00914C05" w:rsidRPr="001D6A0F" w14:paraId="2765EEE9" w14:textId="77777777" w:rsidTr="00914C05">
        <w:trPr>
          <w:trHeight w:val="20"/>
        </w:trPr>
        <w:tc>
          <w:tcPr>
            <w:tcW w:w="857" w:type="dxa"/>
            <w:vMerge/>
          </w:tcPr>
          <w:p w14:paraId="1A6047A6" w14:textId="77777777" w:rsidR="00914C05" w:rsidRPr="001D6A0F" w:rsidRDefault="00914C05" w:rsidP="00914C05">
            <w:pPr>
              <w:spacing w:before="20" w:after="20" w:line="240" w:lineRule="atLeast"/>
              <w:jc w:val="both"/>
              <w:rPr>
                <w:b/>
                <w:color w:val="000000"/>
                <w:szCs w:val="26"/>
              </w:rPr>
            </w:pPr>
          </w:p>
        </w:tc>
        <w:tc>
          <w:tcPr>
            <w:tcW w:w="428" w:type="dxa"/>
            <w:vMerge/>
          </w:tcPr>
          <w:p w14:paraId="7AA9624C"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4F2D0A40" w14:textId="14D87B82" w:rsidR="00914C05" w:rsidRPr="001D6A0F" w:rsidRDefault="00914C05" w:rsidP="00914C05">
            <w:pPr>
              <w:spacing w:before="20" w:after="20" w:line="240" w:lineRule="atLeast"/>
              <w:jc w:val="both"/>
              <w:rPr>
                <w:color w:val="000000"/>
                <w:szCs w:val="26"/>
                <w:lang w:val="vi-VN"/>
              </w:rPr>
            </w:pPr>
            <w:r w:rsidRPr="00403212">
              <w:rPr>
                <w:color w:val="000000"/>
                <w:szCs w:val="26"/>
                <w:lang w:val="vi-VN"/>
              </w:rPr>
              <w:t>+ Hơn nữa nhu cầu lớn từ dân cư, chính sách phát triển phù hợp, tiến bộ khoa học công nghệ hiện đại tác động nhiều đến chăn nuôi.</w:t>
            </w:r>
          </w:p>
        </w:tc>
        <w:tc>
          <w:tcPr>
            <w:tcW w:w="857" w:type="dxa"/>
            <w:tcBorders>
              <w:bottom w:val="single" w:sz="4" w:space="0" w:color="auto"/>
            </w:tcBorders>
            <w:vAlign w:val="center"/>
          </w:tcPr>
          <w:p w14:paraId="0DEF10D8" w14:textId="5006F9BA" w:rsidR="00914C05" w:rsidRPr="001D6A0F" w:rsidRDefault="00914C05" w:rsidP="008E2591">
            <w:pPr>
              <w:spacing w:before="20" w:after="20" w:line="240" w:lineRule="atLeast"/>
              <w:jc w:val="center"/>
              <w:rPr>
                <w:i/>
                <w:color w:val="000000"/>
                <w:szCs w:val="26"/>
              </w:rPr>
            </w:pPr>
            <w:r w:rsidRPr="00403212">
              <w:rPr>
                <w:i/>
                <w:color w:val="000000"/>
                <w:szCs w:val="26"/>
              </w:rPr>
              <w:t>0,25</w:t>
            </w:r>
          </w:p>
        </w:tc>
      </w:tr>
      <w:tr w:rsidR="00914C05" w:rsidRPr="001D6A0F" w14:paraId="6B975BB1" w14:textId="77777777" w:rsidTr="00914C05">
        <w:trPr>
          <w:trHeight w:val="20"/>
        </w:trPr>
        <w:tc>
          <w:tcPr>
            <w:tcW w:w="857" w:type="dxa"/>
            <w:vMerge/>
          </w:tcPr>
          <w:p w14:paraId="49BB260A" w14:textId="77777777" w:rsidR="00914C05" w:rsidRPr="001D6A0F" w:rsidRDefault="00914C05" w:rsidP="00914C05">
            <w:pPr>
              <w:spacing w:before="20" w:after="20" w:line="240" w:lineRule="atLeast"/>
              <w:jc w:val="both"/>
              <w:rPr>
                <w:b/>
                <w:color w:val="000000"/>
                <w:szCs w:val="26"/>
              </w:rPr>
            </w:pPr>
          </w:p>
        </w:tc>
        <w:tc>
          <w:tcPr>
            <w:tcW w:w="428" w:type="dxa"/>
            <w:vMerge/>
          </w:tcPr>
          <w:p w14:paraId="2BAF2E5E"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7A9292BA" w14:textId="36A723B2" w:rsidR="00914C05" w:rsidRPr="001D6A0F" w:rsidRDefault="00914C05" w:rsidP="00914C05">
            <w:pPr>
              <w:spacing w:before="20" w:after="20" w:line="240" w:lineRule="atLeast"/>
              <w:jc w:val="both"/>
              <w:rPr>
                <w:color w:val="000000"/>
                <w:szCs w:val="26"/>
                <w:lang w:val="vi-VN"/>
              </w:rPr>
            </w:pPr>
            <w:r w:rsidRPr="00403212">
              <w:rPr>
                <w:i/>
                <w:color w:val="000000"/>
                <w:szCs w:val="26"/>
                <w:lang w:val="vi-VN"/>
              </w:rPr>
              <w:t>Các nước đang phát triển:</w:t>
            </w:r>
          </w:p>
        </w:tc>
        <w:tc>
          <w:tcPr>
            <w:tcW w:w="857" w:type="dxa"/>
            <w:tcBorders>
              <w:bottom w:val="single" w:sz="4" w:space="0" w:color="auto"/>
            </w:tcBorders>
            <w:vAlign w:val="center"/>
          </w:tcPr>
          <w:p w14:paraId="6413EDD1" w14:textId="77777777" w:rsidR="00914C05" w:rsidRPr="001D6A0F" w:rsidRDefault="00914C05" w:rsidP="008E2591">
            <w:pPr>
              <w:spacing w:before="20" w:after="20" w:line="240" w:lineRule="atLeast"/>
              <w:jc w:val="center"/>
              <w:rPr>
                <w:i/>
                <w:color w:val="000000"/>
                <w:szCs w:val="26"/>
              </w:rPr>
            </w:pPr>
          </w:p>
        </w:tc>
      </w:tr>
      <w:tr w:rsidR="00914C05" w:rsidRPr="001D6A0F" w14:paraId="0F1EF147" w14:textId="77777777" w:rsidTr="00914C05">
        <w:trPr>
          <w:trHeight w:val="20"/>
        </w:trPr>
        <w:tc>
          <w:tcPr>
            <w:tcW w:w="857" w:type="dxa"/>
            <w:vMerge/>
          </w:tcPr>
          <w:p w14:paraId="04837B7E" w14:textId="77777777" w:rsidR="00914C05" w:rsidRPr="001D6A0F" w:rsidRDefault="00914C05" w:rsidP="00914C05">
            <w:pPr>
              <w:spacing w:before="20" w:after="20" w:line="240" w:lineRule="atLeast"/>
              <w:jc w:val="both"/>
              <w:rPr>
                <w:b/>
                <w:color w:val="000000"/>
                <w:szCs w:val="26"/>
              </w:rPr>
            </w:pPr>
          </w:p>
        </w:tc>
        <w:tc>
          <w:tcPr>
            <w:tcW w:w="428" w:type="dxa"/>
            <w:vMerge/>
          </w:tcPr>
          <w:p w14:paraId="43254A52" w14:textId="77777777" w:rsidR="00914C05" w:rsidRPr="001D6A0F" w:rsidRDefault="00914C05" w:rsidP="00914C05">
            <w:pPr>
              <w:spacing w:before="20" w:after="20" w:line="240" w:lineRule="atLeast"/>
              <w:jc w:val="both"/>
              <w:rPr>
                <w:b/>
                <w:color w:val="000000"/>
                <w:szCs w:val="26"/>
              </w:rPr>
            </w:pPr>
          </w:p>
        </w:tc>
        <w:tc>
          <w:tcPr>
            <w:tcW w:w="7854" w:type="dxa"/>
            <w:tcBorders>
              <w:bottom w:val="single" w:sz="4" w:space="0" w:color="auto"/>
            </w:tcBorders>
            <w:vAlign w:val="center"/>
          </w:tcPr>
          <w:p w14:paraId="08A0F273" w14:textId="4511364F" w:rsidR="00914C05" w:rsidRPr="001D6A0F" w:rsidRDefault="00914C05" w:rsidP="00914C05">
            <w:pPr>
              <w:spacing w:before="20" w:after="20" w:line="240" w:lineRule="atLeast"/>
              <w:jc w:val="both"/>
              <w:rPr>
                <w:color w:val="000000"/>
                <w:szCs w:val="26"/>
                <w:lang w:val="vi-VN"/>
              </w:rPr>
            </w:pPr>
            <w:r w:rsidRPr="00403212">
              <w:rPr>
                <w:color w:val="000000"/>
                <w:szCs w:val="26"/>
                <w:lang w:val="vi-VN"/>
              </w:rPr>
              <w:t>+ Cơ sở thức ăn cho chăn nuôi chưa được đảm bảo tốt, cơ sở vật chất kĩ thuật còn hạn chế, công nghiệp chế biến thực phẩm phát triển chậm, thiếu vốn...</w:t>
            </w:r>
          </w:p>
        </w:tc>
        <w:tc>
          <w:tcPr>
            <w:tcW w:w="857" w:type="dxa"/>
            <w:tcBorders>
              <w:bottom w:val="single" w:sz="4" w:space="0" w:color="auto"/>
            </w:tcBorders>
            <w:vAlign w:val="center"/>
          </w:tcPr>
          <w:p w14:paraId="2181E445" w14:textId="405D5BF3" w:rsidR="00914C05" w:rsidRPr="001D6A0F" w:rsidRDefault="00914C05" w:rsidP="008E2591">
            <w:pPr>
              <w:spacing w:before="20" w:after="20" w:line="240" w:lineRule="atLeast"/>
              <w:jc w:val="center"/>
              <w:rPr>
                <w:i/>
                <w:color w:val="000000"/>
                <w:szCs w:val="26"/>
              </w:rPr>
            </w:pPr>
            <w:r w:rsidRPr="00403212">
              <w:rPr>
                <w:i/>
                <w:color w:val="000000"/>
                <w:szCs w:val="26"/>
              </w:rPr>
              <w:t>0,25</w:t>
            </w:r>
          </w:p>
        </w:tc>
      </w:tr>
      <w:tr w:rsidR="00C96822" w:rsidRPr="001D6A0F" w14:paraId="3202A2BE" w14:textId="77777777" w:rsidTr="005C6637">
        <w:trPr>
          <w:trHeight w:val="688"/>
        </w:trPr>
        <w:tc>
          <w:tcPr>
            <w:tcW w:w="857" w:type="dxa"/>
            <w:vMerge/>
          </w:tcPr>
          <w:p w14:paraId="46D2B2DB" w14:textId="77777777" w:rsidR="00C96822" w:rsidRPr="001D6A0F" w:rsidRDefault="00C96822" w:rsidP="00914C05">
            <w:pPr>
              <w:spacing w:before="20" w:after="20" w:line="240" w:lineRule="atLeast"/>
              <w:jc w:val="both"/>
              <w:rPr>
                <w:b/>
                <w:color w:val="000000"/>
                <w:szCs w:val="26"/>
              </w:rPr>
            </w:pPr>
          </w:p>
        </w:tc>
        <w:tc>
          <w:tcPr>
            <w:tcW w:w="428" w:type="dxa"/>
            <w:vMerge/>
          </w:tcPr>
          <w:p w14:paraId="1C2453FA" w14:textId="77777777" w:rsidR="00C96822" w:rsidRPr="001D6A0F" w:rsidRDefault="00C96822" w:rsidP="00914C05">
            <w:pPr>
              <w:spacing w:before="20" w:after="20" w:line="240" w:lineRule="atLeast"/>
              <w:jc w:val="both"/>
              <w:rPr>
                <w:b/>
                <w:color w:val="000000"/>
                <w:szCs w:val="26"/>
              </w:rPr>
            </w:pPr>
          </w:p>
        </w:tc>
        <w:tc>
          <w:tcPr>
            <w:tcW w:w="7854" w:type="dxa"/>
            <w:tcBorders>
              <w:top w:val="single" w:sz="4" w:space="0" w:color="auto"/>
            </w:tcBorders>
            <w:vAlign w:val="center"/>
          </w:tcPr>
          <w:p w14:paraId="38B65E2F" w14:textId="589D5EA7" w:rsidR="00C96822" w:rsidRPr="001D6A0F" w:rsidRDefault="00C96822" w:rsidP="00914C05">
            <w:pPr>
              <w:spacing w:before="20" w:after="20" w:line="240" w:lineRule="atLeast"/>
              <w:jc w:val="both"/>
              <w:rPr>
                <w:color w:val="000000"/>
                <w:szCs w:val="26"/>
                <w:lang w:val="vi-VN"/>
              </w:rPr>
            </w:pPr>
            <w:r w:rsidRPr="00403212">
              <w:rPr>
                <w:color w:val="000000"/>
                <w:szCs w:val="26"/>
                <w:lang w:val="vi-VN"/>
              </w:rPr>
              <w:t xml:space="preserve">+ Các nước đang phát triển tập trung nhiều cho sản xuất lương thực do dân đông, tăng nhanh. </w:t>
            </w:r>
          </w:p>
        </w:tc>
        <w:tc>
          <w:tcPr>
            <w:tcW w:w="857" w:type="dxa"/>
            <w:tcBorders>
              <w:top w:val="single" w:sz="4" w:space="0" w:color="auto"/>
            </w:tcBorders>
            <w:vAlign w:val="center"/>
          </w:tcPr>
          <w:p w14:paraId="47480C09" w14:textId="284523A8" w:rsidR="00C96822" w:rsidRPr="001D6A0F" w:rsidRDefault="00C96822" w:rsidP="008E2591">
            <w:pPr>
              <w:spacing w:before="20" w:after="20" w:line="240" w:lineRule="atLeast"/>
              <w:jc w:val="center"/>
              <w:rPr>
                <w:i/>
                <w:color w:val="000000"/>
                <w:szCs w:val="26"/>
              </w:rPr>
            </w:pPr>
            <w:r w:rsidRPr="00403212">
              <w:rPr>
                <w:i/>
                <w:color w:val="000000"/>
                <w:szCs w:val="26"/>
              </w:rPr>
              <w:t>0,25</w:t>
            </w:r>
          </w:p>
        </w:tc>
      </w:tr>
    </w:tbl>
    <w:p w14:paraId="5A3A6955" w14:textId="77777777" w:rsidR="006F5256" w:rsidRPr="00A77DFC" w:rsidRDefault="006F5256" w:rsidP="00E20599">
      <w:pPr>
        <w:spacing w:before="120" w:after="60" w:line="240" w:lineRule="atLeast"/>
        <w:jc w:val="both"/>
        <w:rPr>
          <w:rFonts w:eastAsia="Times New Roman" w:cs="Times New Roman"/>
          <w:szCs w:val="26"/>
          <w:lang w:val="vi-VN"/>
        </w:rPr>
      </w:pPr>
    </w:p>
    <w:tbl>
      <w:tblPr>
        <w:tblStyle w:val="TableGrid"/>
        <w:tblW w:w="9996" w:type="dxa"/>
        <w:tblInd w:w="-5" w:type="dxa"/>
        <w:tblLook w:val="00A0" w:firstRow="1" w:lastRow="0" w:firstColumn="1" w:lastColumn="0" w:noHBand="0" w:noVBand="0"/>
      </w:tblPr>
      <w:tblGrid>
        <w:gridCol w:w="857"/>
        <w:gridCol w:w="428"/>
        <w:gridCol w:w="7854"/>
        <w:gridCol w:w="857"/>
      </w:tblGrid>
      <w:tr w:rsidR="00863518" w:rsidRPr="001D6A0F" w14:paraId="001FBD5E" w14:textId="77777777" w:rsidTr="00347E71">
        <w:trPr>
          <w:trHeight w:val="20"/>
        </w:trPr>
        <w:tc>
          <w:tcPr>
            <w:tcW w:w="857" w:type="dxa"/>
            <w:vMerge w:val="restart"/>
          </w:tcPr>
          <w:p w14:paraId="04B1ED36" w14:textId="7AEBE56B" w:rsidR="00863518" w:rsidRPr="00403212" w:rsidRDefault="006F5256" w:rsidP="00863518">
            <w:pPr>
              <w:spacing w:before="20" w:after="20" w:line="240" w:lineRule="atLeast"/>
              <w:jc w:val="center"/>
              <w:rPr>
                <w:b/>
                <w:color w:val="000000"/>
                <w:szCs w:val="26"/>
              </w:rPr>
            </w:pPr>
            <w:r>
              <w:rPr>
                <w:b/>
                <w:color w:val="000000"/>
                <w:szCs w:val="26"/>
              </w:rPr>
              <w:t>3</w:t>
            </w:r>
          </w:p>
          <w:p w14:paraId="38E5F45A" w14:textId="32690FC9" w:rsidR="00863518" w:rsidRPr="00403212" w:rsidRDefault="00863518" w:rsidP="00863518">
            <w:pPr>
              <w:spacing w:before="20" w:after="20" w:line="240" w:lineRule="atLeast"/>
              <w:jc w:val="center"/>
              <w:rPr>
                <w:b/>
                <w:color w:val="000000"/>
                <w:szCs w:val="26"/>
              </w:rPr>
            </w:pPr>
            <w:r w:rsidRPr="00403212">
              <w:rPr>
                <w:b/>
                <w:i/>
                <w:color w:val="000000"/>
                <w:szCs w:val="26"/>
              </w:rPr>
              <w:t>(</w:t>
            </w:r>
            <w:r w:rsidRPr="001D6A0F">
              <w:rPr>
                <w:b/>
                <w:i/>
                <w:color w:val="000000"/>
                <w:szCs w:val="26"/>
              </w:rPr>
              <w:t>3</w:t>
            </w:r>
            <w:r w:rsidRPr="00403212">
              <w:rPr>
                <w:b/>
                <w:i/>
                <w:color w:val="000000"/>
                <w:szCs w:val="26"/>
              </w:rPr>
              <w:t>,0  điểm)</w:t>
            </w:r>
          </w:p>
        </w:tc>
        <w:tc>
          <w:tcPr>
            <w:tcW w:w="428" w:type="dxa"/>
            <w:vMerge w:val="restart"/>
          </w:tcPr>
          <w:p w14:paraId="68DC0253" w14:textId="77777777" w:rsidR="00863518" w:rsidRPr="00403212" w:rsidRDefault="00863518" w:rsidP="00863518">
            <w:pPr>
              <w:spacing w:before="20" w:after="20" w:line="240" w:lineRule="atLeast"/>
              <w:jc w:val="both"/>
              <w:rPr>
                <w:b/>
                <w:color w:val="000000"/>
                <w:szCs w:val="26"/>
                <w:lang w:val="vi-VN"/>
              </w:rPr>
            </w:pPr>
            <w:r w:rsidRPr="00403212">
              <w:rPr>
                <w:b/>
                <w:color w:val="000000"/>
                <w:szCs w:val="26"/>
                <w:lang w:val="vi-VN"/>
              </w:rPr>
              <w:t>a</w:t>
            </w:r>
          </w:p>
        </w:tc>
        <w:tc>
          <w:tcPr>
            <w:tcW w:w="7854" w:type="dxa"/>
            <w:shd w:val="clear" w:color="auto" w:fill="D9E2F3" w:themeFill="accent1" w:themeFillTint="33"/>
          </w:tcPr>
          <w:p w14:paraId="5B521DFD" w14:textId="24E340A9" w:rsidR="00863518" w:rsidRPr="00403212" w:rsidRDefault="00863518" w:rsidP="00863518">
            <w:pPr>
              <w:spacing w:before="120" w:after="60" w:line="240" w:lineRule="atLeast"/>
              <w:jc w:val="both"/>
              <w:rPr>
                <w:b/>
                <w:i/>
                <w:color w:val="000000"/>
                <w:szCs w:val="26"/>
              </w:rPr>
            </w:pPr>
            <w:r w:rsidRPr="00A77DFC">
              <w:rPr>
                <w:rFonts w:eastAsia="Calibri"/>
                <w:b/>
                <w:i/>
                <w:szCs w:val="26"/>
                <w:lang w:val="vi-VN" w:eastAsia="vi-VN"/>
              </w:rPr>
              <w:t>Dựa vào Atlat Địa lí Việt Nam và kiến thức đã học, chứng minh sông ngòi miền Nam Trung Bộ và Nam Bộ phản ánh đặc điểm địa hình của miền.</w:t>
            </w:r>
          </w:p>
        </w:tc>
        <w:tc>
          <w:tcPr>
            <w:tcW w:w="857" w:type="dxa"/>
            <w:shd w:val="clear" w:color="auto" w:fill="D9E2F3" w:themeFill="accent1" w:themeFillTint="33"/>
          </w:tcPr>
          <w:p w14:paraId="78556C11" w14:textId="3D3454BC" w:rsidR="00863518" w:rsidRPr="00403212" w:rsidRDefault="00863518" w:rsidP="008E2591">
            <w:pPr>
              <w:spacing w:before="20" w:after="20" w:line="240" w:lineRule="atLeast"/>
              <w:jc w:val="center"/>
              <w:rPr>
                <w:b/>
                <w:i/>
                <w:color w:val="000000"/>
                <w:szCs w:val="26"/>
              </w:rPr>
            </w:pPr>
            <w:r w:rsidRPr="00A77DFC">
              <w:rPr>
                <w:rFonts w:eastAsia="Calibri"/>
                <w:b/>
                <w:i/>
                <w:szCs w:val="26"/>
                <w:lang w:val="vi-VN" w:eastAsia="vi-VN"/>
              </w:rPr>
              <w:t>1,50</w:t>
            </w:r>
          </w:p>
        </w:tc>
      </w:tr>
      <w:tr w:rsidR="00863518" w:rsidRPr="001D6A0F" w14:paraId="46F79283" w14:textId="77777777" w:rsidTr="00535BB5">
        <w:trPr>
          <w:trHeight w:val="20"/>
        </w:trPr>
        <w:tc>
          <w:tcPr>
            <w:tcW w:w="857" w:type="dxa"/>
            <w:vMerge/>
          </w:tcPr>
          <w:p w14:paraId="5CB075EB" w14:textId="77777777" w:rsidR="00863518" w:rsidRPr="00403212" w:rsidRDefault="00863518" w:rsidP="00863518">
            <w:pPr>
              <w:spacing w:before="20" w:after="20" w:line="240" w:lineRule="atLeast"/>
              <w:jc w:val="both"/>
              <w:rPr>
                <w:b/>
                <w:color w:val="000000"/>
                <w:szCs w:val="26"/>
              </w:rPr>
            </w:pPr>
          </w:p>
        </w:tc>
        <w:tc>
          <w:tcPr>
            <w:tcW w:w="428" w:type="dxa"/>
            <w:vMerge/>
          </w:tcPr>
          <w:p w14:paraId="78A8B01B" w14:textId="77777777" w:rsidR="00863518" w:rsidRPr="00403212"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7A78EE12" w14:textId="0749BA46" w:rsidR="00863518" w:rsidRPr="00403212" w:rsidRDefault="00863518" w:rsidP="00863518">
            <w:pPr>
              <w:spacing w:line="240" w:lineRule="auto"/>
              <w:jc w:val="both"/>
              <w:rPr>
                <w:rFonts w:eastAsia="Calibri"/>
                <w:szCs w:val="26"/>
                <w:lang w:val="vi-VN" w:eastAsia="vi-VN"/>
              </w:rPr>
            </w:pPr>
            <w:r w:rsidRPr="00A77DFC">
              <w:rPr>
                <w:rFonts w:eastAsia="Calibri"/>
                <w:szCs w:val="26"/>
                <w:lang w:val="vi-VN" w:eastAsia="vi-VN"/>
              </w:rPr>
              <w:t>- Địa hình có sự phân hóa đa dạng nên sông ngòi đa dạng, chảy về nhiều hướng khác nhau (diễn giải).</w:t>
            </w:r>
          </w:p>
        </w:tc>
        <w:tc>
          <w:tcPr>
            <w:tcW w:w="857" w:type="dxa"/>
            <w:tcBorders>
              <w:bottom w:val="single" w:sz="4" w:space="0" w:color="auto"/>
            </w:tcBorders>
            <w:vAlign w:val="center"/>
          </w:tcPr>
          <w:p w14:paraId="0C5228E5" w14:textId="78120DA6" w:rsidR="00863518" w:rsidRPr="00403212" w:rsidRDefault="00863518" w:rsidP="008E2591">
            <w:pPr>
              <w:spacing w:before="20" w:after="20" w:line="240" w:lineRule="atLeast"/>
              <w:jc w:val="center"/>
              <w:rPr>
                <w:i/>
                <w:color w:val="000000"/>
                <w:szCs w:val="26"/>
                <w:lang w:val="vi-VN"/>
              </w:rPr>
            </w:pPr>
            <w:r w:rsidRPr="00403212">
              <w:rPr>
                <w:i/>
                <w:color w:val="000000"/>
                <w:szCs w:val="26"/>
              </w:rPr>
              <w:t>0,25</w:t>
            </w:r>
          </w:p>
        </w:tc>
      </w:tr>
      <w:tr w:rsidR="00863518" w:rsidRPr="001D6A0F" w14:paraId="6420719C" w14:textId="77777777" w:rsidTr="00D84141">
        <w:trPr>
          <w:trHeight w:val="20"/>
        </w:trPr>
        <w:tc>
          <w:tcPr>
            <w:tcW w:w="857" w:type="dxa"/>
            <w:vMerge/>
          </w:tcPr>
          <w:p w14:paraId="5D3E9DF5" w14:textId="77777777" w:rsidR="00863518" w:rsidRPr="001D6A0F" w:rsidRDefault="00863518" w:rsidP="00863518">
            <w:pPr>
              <w:spacing w:before="20" w:after="20" w:line="240" w:lineRule="atLeast"/>
              <w:jc w:val="both"/>
              <w:rPr>
                <w:b/>
                <w:color w:val="000000"/>
                <w:szCs w:val="26"/>
              </w:rPr>
            </w:pPr>
          </w:p>
        </w:tc>
        <w:tc>
          <w:tcPr>
            <w:tcW w:w="428" w:type="dxa"/>
            <w:vMerge/>
          </w:tcPr>
          <w:p w14:paraId="463EAD53" w14:textId="77777777" w:rsidR="00863518" w:rsidRPr="001D6A0F"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6D8C2383" w14:textId="1FB4D143" w:rsidR="00863518" w:rsidRPr="001D6A0F" w:rsidRDefault="00863518" w:rsidP="00863518">
            <w:pPr>
              <w:spacing w:line="240" w:lineRule="auto"/>
              <w:jc w:val="both"/>
              <w:rPr>
                <w:rFonts w:eastAsia="Calibri"/>
                <w:szCs w:val="26"/>
                <w:lang w:val="vi-VN" w:eastAsia="vi-VN"/>
              </w:rPr>
            </w:pPr>
            <w:r w:rsidRPr="00A77DFC">
              <w:rPr>
                <w:rFonts w:eastAsia="Calibri"/>
                <w:szCs w:val="26"/>
                <w:lang w:val="vi-VN" w:eastAsia="vi-VN"/>
              </w:rPr>
              <w:t>- Dãy Trường Sơn có sườn tây thoải, sườn đông dốc nên sông chảy về phía biển thường có độ dốc lớn, diện tích lưu vực  hẹp; sông chảy về phía tây có độ dốc nhỏ hơn.</w:t>
            </w:r>
          </w:p>
        </w:tc>
        <w:tc>
          <w:tcPr>
            <w:tcW w:w="857" w:type="dxa"/>
            <w:tcBorders>
              <w:top w:val="single" w:sz="4" w:space="0" w:color="auto"/>
            </w:tcBorders>
            <w:vAlign w:val="center"/>
          </w:tcPr>
          <w:p w14:paraId="343B5B0B" w14:textId="67A29516" w:rsidR="00863518" w:rsidRPr="001D6A0F" w:rsidRDefault="00863518" w:rsidP="008E2591">
            <w:pPr>
              <w:spacing w:before="20" w:after="20" w:line="240" w:lineRule="atLeast"/>
              <w:jc w:val="center"/>
              <w:rPr>
                <w:i/>
                <w:color w:val="000000"/>
                <w:szCs w:val="26"/>
                <w:lang w:val="vi-VN"/>
              </w:rPr>
            </w:pPr>
            <w:r w:rsidRPr="00403212">
              <w:rPr>
                <w:i/>
                <w:color w:val="000000"/>
                <w:szCs w:val="26"/>
              </w:rPr>
              <w:t>0,25</w:t>
            </w:r>
          </w:p>
        </w:tc>
      </w:tr>
      <w:tr w:rsidR="00863518" w:rsidRPr="001D6A0F" w14:paraId="5FD2870D" w14:textId="77777777" w:rsidTr="00535BB5">
        <w:trPr>
          <w:trHeight w:val="20"/>
        </w:trPr>
        <w:tc>
          <w:tcPr>
            <w:tcW w:w="857" w:type="dxa"/>
            <w:vMerge/>
          </w:tcPr>
          <w:p w14:paraId="2980E7A3" w14:textId="77777777" w:rsidR="00863518" w:rsidRPr="001D6A0F" w:rsidRDefault="00863518" w:rsidP="00863518">
            <w:pPr>
              <w:spacing w:before="20" w:after="20" w:line="240" w:lineRule="atLeast"/>
              <w:jc w:val="both"/>
              <w:rPr>
                <w:b/>
                <w:color w:val="000000"/>
                <w:szCs w:val="26"/>
              </w:rPr>
            </w:pPr>
          </w:p>
        </w:tc>
        <w:tc>
          <w:tcPr>
            <w:tcW w:w="428" w:type="dxa"/>
            <w:vMerge/>
          </w:tcPr>
          <w:p w14:paraId="514326AA" w14:textId="77777777" w:rsidR="00863518" w:rsidRPr="001D6A0F"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182F286B" w14:textId="19987753" w:rsidR="00863518" w:rsidRPr="001D6A0F" w:rsidRDefault="00863518" w:rsidP="00863518">
            <w:pPr>
              <w:spacing w:line="240" w:lineRule="auto"/>
              <w:jc w:val="both"/>
              <w:rPr>
                <w:rFonts w:eastAsia="Calibri"/>
                <w:szCs w:val="26"/>
                <w:lang w:val="vi-VN" w:eastAsia="vi-VN"/>
              </w:rPr>
            </w:pPr>
            <w:r w:rsidRPr="00A77DFC">
              <w:rPr>
                <w:rFonts w:eastAsia="Calibri"/>
                <w:szCs w:val="26"/>
                <w:lang w:val="vi-VN" w:eastAsia="vi-VN"/>
              </w:rPr>
              <w:t>- Tây Nguyên có các cao nguyên xếp tầng với độ cao khác nhau làm cho trên cùng con sông có nhiều thác (dẫn chứng).</w:t>
            </w:r>
          </w:p>
        </w:tc>
        <w:tc>
          <w:tcPr>
            <w:tcW w:w="857" w:type="dxa"/>
            <w:tcBorders>
              <w:bottom w:val="single" w:sz="4" w:space="0" w:color="auto"/>
            </w:tcBorders>
            <w:vAlign w:val="center"/>
          </w:tcPr>
          <w:p w14:paraId="642E507C" w14:textId="633E4987" w:rsidR="00863518" w:rsidRPr="001D6A0F" w:rsidRDefault="00863518" w:rsidP="008E2591">
            <w:pPr>
              <w:spacing w:before="20" w:after="20" w:line="240" w:lineRule="atLeast"/>
              <w:jc w:val="center"/>
              <w:rPr>
                <w:i/>
                <w:color w:val="000000"/>
                <w:szCs w:val="26"/>
                <w:lang w:val="vi-VN"/>
              </w:rPr>
            </w:pPr>
            <w:r w:rsidRPr="00403212">
              <w:rPr>
                <w:i/>
                <w:color w:val="000000"/>
                <w:szCs w:val="26"/>
              </w:rPr>
              <w:t>0,25</w:t>
            </w:r>
          </w:p>
        </w:tc>
      </w:tr>
      <w:tr w:rsidR="00863518" w:rsidRPr="001D6A0F" w14:paraId="79BE519D" w14:textId="77777777" w:rsidTr="00D84141">
        <w:trPr>
          <w:trHeight w:val="20"/>
        </w:trPr>
        <w:tc>
          <w:tcPr>
            <w:tcW w:w="857" w:type="dxa"/>
            <w:vMerge/>
          </w:tcPr>
          <w:p w14:paraId="3622754D" w14:textId="77777777" w:rsidR="00863518" w:rsidRPr="001D6A0F" w:rsidRDefault="00863518" w:rsidP="00863518">
            <w:pPr>
              <w:spacing w:before="20" w:after="20" w:line="240" w:lineRule="atLeast"/>
              <w:jc w:val="both"/>
              <w:rPr>
                <w:b/>
                <w:color w:val="000000"/>
                <w:szCs w:val="26"/>
              </w:rPr>
            </w:pPr>
          </w:p>
        </w:tc>
        <w:tc>
          <w:tcPr>
            <w:tcW w:w="428" w:type="dxa"/>
            <w:vMerge/>
          </w:tcPr>
          <w:p w14:paraId="62FADE24" w14:textId="77777777" w:rsidR="00863518" w:rsidRPr="001D6A0F"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4D28FCBE" w14:textId="60038700" w:rsidR="00863518" w:rsidRPr="001D6A0F" w:rsidRDefault="00863518" w:rsidP="00863518">
            <w:pPr>
              <w:spacing w:line="240" w:lineRule="auto"/>
              <w:jc w:val="both"/>
              <w:rPr>
                <w:rFonts w:eastAsia="Calibri"/>
                <w:szCs w:val="26"/>
                <w:lang w:val="vi-VN" w:eastAsia="vi-VN"/>
              </w:rPr>
            </w:pPr>
            <w:r w:rsidRPr="00A77DFC">
              <w:rPr>
                <w:rFonts w:eastAsia="Calibri"/>
                <w:szCs w:val="26"/>
                <w:lang w:val="vi-VN" w:eastAsia="vi-VN"/>
              </w:rPr>
              <w:t>- Đồng bằng sông Cửu Long thấp, bằng phẳng nên sông chảy ở đồng bằng có lòng sông rộng, độ dốc nhỏ, nước chảy chậm, đổ ra biển bằng nhiều cửa; Đồng bằng duyên hải miền Trung nhỏ hẹp nên sông chảy qua đồng bằng ngắn, đổ ra biển chỉ một cửa.</w:t>
            </w:r>
          </w:p>
        </w:tc>
        <w:tc>
          <w:tcPr>
            <w:tcW w:w="857" w:type="dxa"/>
            <w:tcBorders>
              <w:top w:val="single" w:sz="4" w:space="0" w:color="auto"/>
            </w:tcBorders>
            <w:vAlign w:val="center"/>
          </w:tcPr>
          <w:p w14:paraId="3874F3EB" w14:textId="6797A665" w:rsidR="00863518" w:rsidRPr="001D6A0F" w:rsidRDefault="00863518" w:rsidP="008E2591">
            <w:pPr>
              <w:spacing w:before="20" w:after="20" w:line="240" w:lineRule="atLeast"/>
              <w:jc w:val="center"/>
              <w:rPr>
                <w:i/>
                <w:color w:val="000000"/>
                <w:szCs w:val="26"/>
                <w:lang w:val="vi-VN"/>
              </w:rPr>
            </w:pPr>
            <w:r w:rsidRPr="00403212">
              <w:rPr>
                <w:i/>
                <w:color w:val="000000"/>
                <w:szCs w:val="26"/>
              </w:rPr>
              <w:t>0,25</w:t>
            </w:r>
          </w:p>
        </w:tc>
      </w:tr>
      <w:tr w:rsidR="00863518" w:rsidRPr="001D6A0F" w14:paraId="68086229" w14:textId="77777777" w:rsidTr="00535BB5">
        <w:trPr>
          <w:trHeight w:val="20"/>
        </w:trPr>
        <w:tc>
          <w:tcPr>
            <w:tcW w:w="857" w:type="dxa"/>
            <w:vMerge/>
          </w:tcPr>
          <w:p w14:paraId="4F67D701" w14:textId="77777777" w:rsidR="00863518" w:rsidRPr="001D6A0F" w:rsidRDefault="00863518" w:rsidP="00863518">
            <w:pPr>
              <w:spacing w:before="20" w:after="20" w:line="240" w:lineRule="atLeast"/>
              <w:jc w:val="both"/>
              <w:rPr>
                <w:b/>
                <w:color w:val="000000"/>
                <w:szCs w:val="26"/>
              </w:rPr>
            </w:pPr>
          </w:p>
        </w:tc>
        <w:tc>
          <w:tcPr>
            <w:tcW w:w="428" w:type="dxa"/>
            <w:vMerge/>
          </w:tcPr>
          <w:p w14:paraId="5DB02B46" w14:textId="77777777" w:rsidR="00863518" w:rsidRPr="001D6A0F"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4A78FFC9" w14:textId="45036990" w:rsidR="00863518" w:rsidRPr="001D6A0F" w:rsidRDefault="00863518" w:rsidP="00863518">
            <w:pPr>
              <w:spacing w:line="240" w:lineRule="auto"/>
              <w:jc w:val="both"/>
              <w:rPr>
                <w:rFonts w:eastAsia="Calibri"/>
                <w:szCs w:val="26"/>
                <w:lang w:val="vi-VN" w:eastAsia="vi-VN"/>
              </w:rPr>
            </w:pPr>
            <w:r w:rsidRPr="00A77DFC">
              <w:rPr>
                <w:rFonts w:eastAsia="Calibri"/>
                <w:szCs w:val="26"/>
                <w:lang w:val="vi-VN" w:eastAsia="vi-VN"/>
              </w:rPr>
              <w:t>- Hướng địa hình chủ yếu là tây bắc - đông nam nên hướng sông chủ yếu là tây bắc - đông nam.</w:t>
            </w:r>
          </w:p>
        </w:tc>
        <w:tc>
          <w:tcPr>
            <w:tcW w:w="857" w:type="dxa"/>
            <w:tcBorders>
              <w:bottom w:val="single" w:sz="4" w:space="0" w:color="auto"/>
            </w:tcBorders>
            <w:vAlign w:val="center"/>
          </w:tcPr>
          <w:p w14:paraId="1EF99651" w14:textId="3FD74F2D" w:rsidR="00863518" w:rsidRPr="001D6A0F" w:rsidRDefault="00863518" w:rsidP="008E2591">
            <w:pPr>
              <w:spacing w:before="20" w:after="20" w:line="240" w:lineRule="atLeast"/>
              <w:jc w:val="center"/>
              <w:rPr>
                <w:i/>
                <w:color w:val="000000"/>
                <w:szCs w:val="26"/>
                <w:lang w:val="vi-VN"/>
              </w:rPr>
            </w:pPr>
            <w:r w:rsidRPr="00403212">
              <w:rPr>
                <w:i/>
                <w:color w:val="000000"/>
                <w:szCs w:val="26"/>
              </w:rPr>
              <w:t>0,25</w:t>
            </w:r>
          </w:p>
        </w:tc>
      </w:tr>
      <w:tr w:rsidR="00863518" w:rsidRPr="001D6A0F" w14:paraId="64D1AF71" w14:textId="77777777" w:rsidTr="00863518">
        <w:trPr>
          <w:trHeight w:val="653"/>
        </w:trPr>
        <w:tc>
          <w:tcPr>
            <w:tcW w:w="857" w:type="dxa"/>
            <w:vMerge/>
          </w:tcPr>
          <w:p w14:paraId="4A6F6E88" w14:textId="77777777" w:rsidR="00863518" w:rsidRPr="001D6A0F" w:rsidRDefault="00863518" w:rsidP="00863518">
            <w:pPr>
              <w:spacing w:before="20" w:after="20" w:line="240" w:lineRule="atLeast"/>
              <w:jc w:val="both"/>
              <w:rPr>
                <w:b/>
                <w:color w:val="000000"/>
                <w:szCs w:val="26"/>
              </w:rPr>
            </w:pPr>
          </w:p>
        </w:tc>
        <w:tc>
          <w:tcPr>
            <w:tcW w:w="428" w:type="dxa"/>
            <w:vMerge/>
          </w:tcPr>
          <w:p w14:paraId="2FF030EE" w14:textId="77777777" w:rsidR="00863518" w:rsidRPr="001D6A0F" w:rsidRDefault="00863518" w:rsidP="00863518">
            <w:pPr>
              <w:spacing w:before="20" w:after="20" w:line="240" w:lineRule="atLeast"/>
              <w:jc w:val="both"/>
              <w:rPr>
                <w:b/>
                <w:color w:val="000000"/>
                <w:szCs w:val="26"/>
              </w:rPr>
            </w:pPr>
          </w:p>
        </w:tc>
        <w:tc>
          <w:tcPr>
            <w:tcW w:w="7854" w:type="dxa"/>
            <w:tcBorders>
              <w:top w:val="single" w:sz="4" w:space="0" w:color="auto"/>
            </w:tcBorders>
            <w:vAlign w:val="center"/>
          </w:tcPr>
          <w:p w14:paraId="2C91D821" w14:textId="2EF57FBF" w:rsidR="00863518" w:rsidRPr="001D6A0F" w:rsidRDefault="00863518" w:rsidP="00863518">
            <w:pPr>
              <w:spacing w:before="20" w:after="20" w:line="240" w:lineRule="atLeast"/>
              <w:jc w:val="both"/>
              <w:rPr>
                <w:b/>
                <w:color w:val="000000"/>
                <w:szCs w:val="26"/>
                <w:lang w:val="vi-VN"/>
              </w:rPr>
            </w:pPr>
            <w:r w:rsidRPr="00A77DFC">
              <w:rPr>
                <w:rFonts w:eastAsia="Calibri"/>
                <w:szCs w:val="26"/>
                <w:lang w:val="vi-VN" w:eastAsia="vi-VN"/>
              </w:rPr>
              <w:t>- Địa hình già trẻ lại nên chiều dài sông có đoạn bằng phẳng, có đoạn dốc, nước chảy xiết.</w:t>
            </w:r>
          </w:p>
        </w:tc>
        <w:tc>
          <w:tcPr>
            <w:tcW w:w="857" w:type="dxa"/>
            <w:tcBorders>
              <w:top w:val="single" w:sz="4" w:space="0" w:color="auto"/>
            </w:tcBorders>
            <w:vAlign w:val="center"/>
          </w:tcPr>
          <w:p w14:paraId="721D3045" w14:textId="42054D0F" w:rsidR="00863518" w:rsidRPr="001D6A0F" w:rsidRDefault="00863518" w:rsidP="008E2591">
            <w:pPr>
              <w:spacing w:before="20" w:after="20" w:line="240" w:lineRule="atLeast"/>
              <w:jc w:val="center"/>
              <w:rPr>
                <w:i/>
                <w:color w:val="000000"/>
                <w:szCs w:val="26"/>
                <w:lang w:val="vi-VN"/>
              </w:rPr>
            </w:pPr>
            <w:r w:rsidRPr="00403212">
              <w:rPr>
                <w:i/>
                <w:color w:val="000000"/>
                <w:szCs w:val="26"/>
              </w:rPr>
              <w:t>0,25</w:t>
            </w:r>
          </w:p>
        </w:tc>
      </w:tr>
      <w:tr w:rsidR="004C551D" w:rsidRPr="001D6A0F" w14:paraId="2A2BBCBB" w14:textId="77777777" w:rsidTr="00347E71">
        <w:trPr>
          <w:trHeight w:val="20"/>
        </w:trPr>
        <w:tc>
          <w:tcPr>
            <w:tcW w:w="857" w:type="dxa"/>
            <w:vMerge/>
          </w:tcPr>
          <w:p w14:paraId="157440FF" w14:textId="77777777" w:rsidR="004C551D" w:rsidRPr="00403212" w:rsidRDefault="004C551D" w:rsidP="004C551D">
            <w:pPr>
              <w:spacing w:before="20" w:after="20" w:line="240" w:lineRule="atLeast"/>
              <w:jc w:val="both"/>
              <w:rPr>
                <w:b/>
                <w:color w:val="000000"/>
                <w:szCs w:val="26"/>
              </w:rPr>
            </w:pPr>
          </w:p>
        </w:tc>
        <w:tc>
          <w:tcPr>
            <w:tcW w:w="428" w:type="dxa"/>
            <w:vMerge w:val="restart"/>
          </w:tcPr>
          <w:p w14:paraId="27EE2C83" w14:textId="77777777" w:rsidR="004C551D" w:rsidRPr="00403212" w:rsidRDefault="004C551D" w:rsidP="004C551D">
            <w:pPr>
              <w:spacing w:before="20" w:after="20" w:line="240" w:lineRule="atLeast"/>
              <w:jc w:val="both"/>
              <w:rPr>
                <w:b/>
                <w:color w:val="000000"/>
                <w:szCs w:val="26"/>
                <w:lang w:val="vi-VN"/>
              </w:rPr>
            </w:pPr>
            <w:r w:rsidRPr="00403212">
              <w:rPr>
                <w:b/>
                <w:color w:val="000000"/>
                <w:szCs w:val="26"/>
                <w:lang w:val="vi-VN"/>
              </w:rPr>
              <w:t>b</w:t>
            </w:r>
          </w:p>
        </w:tc>
        <w:tc>
          <w:tcPr>
            <w:tcW w:w="7854" w:type="dxa"/>
            <w:shd w:val="clear" w:color="auto" w:fill="D9E2F3" w:themeFill="accent1" w:themeFillTint="33"/>
          </w:tcPr>
          <w:p w14:paraId="772E6811" w14:textId="2ACE279F" w:rsidR="004C551D" w:rsidRPr="00403212" w:rsidRDefault="004C551D" w:rsidP="004C551D">
            <w:pPr>
              <w:spacing w:before="20" w:after="20" w:line="240" w:lineRule="atLeast"/>
              <w:jc w:val="both"/>
              <w:rPr>
                <w:b/>
                <w:i/>
                <w:szCs w:val="26"/>
              </w:rPr>
            </w:pPr>
            <w:r w:rsidRPr="00A77DFC">
              <w:rPr>
                <w:rFonts w:eastAsia="Calibri"/>
                <w:b/>
                <w:i/>
                <w:szCs w:val="26"/>
                <w:lang w:val="vi-VN" w:eastAsia="vi-VN"/>
              </w:rPr>
              <w:t>Phân tích điều kiện hình thành địa hình Caxtơ, các kiểu địa hình Caxtơ ở Việt Nam và sự phân bố của nó.</w:t>
            </w:r>
          </w:p>
        </w:tc>
        <w:tc>
          <w:tcPr>
            <w:tcW w:w="857" w:type="dxa"/>
            <w:shd w:val="clear" w:color="auto" w:fill="D9E2F3" w:themeFill="accent1" w:themeFillTint="33"/>
          </w:tcPr>
          <w:p w14:paraId="4A5B4325" w14:textId="41D2DA79" w:rsidR="004C551D" w:rsidRPr="00403212" w:rsidRDefault="004C551D" w:rsidP="008E2591">
            <w:pPr>
              <w:spacing w:before="20" w:after="20" w:line="240" w:lineRule="atLeast"/>
              <w:jc w:val="center"/>
              <w:rPr>
                <w:b/>
                <w:i/>
                <w:color w:val="000000"/>
                <w:szCs w:val="26"/>
                <w:lang w:val="vi-VN"/>
              </w:rPr>
            </w:pPr>
            <w:r w:rsidRPr="00A77DFC">
              <w:rPr>
                <w:rFonts w:eastAsia="Calibri"/>
                <w:b/>
                <w:i/>
                <w:szCs w:val="26"/>
                <w:lang w:val="vi-VN" w:eastAsia="vi-VN"/>
              </w:rPr>
              <w:t>1,50</w:t>
            </w:r>
          </w:p>
        </w:tc>
      </w:tr>
      <w:tr w:rsidR="004C551D" w:rsidRPr="001D6A0F" w14:paraId="67BA1F23" w14:textId="77777777" w:rsidTr="00D84141">
        <w:trPr>
          <w:trHeight w:val="20"/>
        </w:trPr>
        <w:tc>
          <w:tcPr>
            <w:tcW w:w="857" w:type="dxa"/>
            <w:vMerge/>
          </w:tcPr>
          <w:p w14:paraId="6AF4270D" w14:textId="77777777" w:rsidR="004C551D" w:rsidRPr="00403212" w:rsidRDefault="004C551D" w:rsidP="004C551D">
            <w:pPr>
              <w:spacing w:before="20" w:after="20" w:line="240" w:lineRule="atLeast"/>
              <w:jc w:val="both"/>
              <w:rPr>
                <w:b/>
                <w:color w:val="000000"/>
                <w:szCs w:val="26"/>
              </w:rPr>
            </w:pPr>
          </w:p>
        </w:tc>
        <w:tc>
          <w:tcPr>
            <w:tcW w:w="428" w:type="dxa"/>
            <w:vMerge/>
          </w:tcPr>
          <w:p w14:paraId="338B04C0" w14:textId="77777777" w:rsidR="004C551D" w:rsidRPr="00403212" w:rsidRDefault="004C551D" w:rsidP="004C551D">
            <w:pPr>
              <w:spacing w:before="20" w:after="20" w:line="240" w:lineRule="atLeast"/>
              <w:jc w:val="both"/>
              <w:rPr>
                <w:b/>
                <w:color w:val="000000"/>
                <w:szCs w:val="26"/>
              </w:rPr>
            </w:pPr>
          </w:p>
        </w:tc>
        <w:tc>
          <w:tcPr>
            <w:tcW w:w="7854" w:type="dxa"/>
            <w:tcBorders>
              <w:bottom w:val="single" w:sz="4" w:space="0" w:color="auto"/>
            </w:tcBorders>
            <w:vAlign w:val="center"/>
          </w:tcPr>
          <w:p w14:paraId="77420A4B" w14:textId="01401695" w:rsidR="004C551D" w:rsidRPr="00403212" w:rsidRDefault="004C551D" w:rsidP="004C551D">
            <w:pPr>
              <w:spacing w:line="240" w:lineRule="auto"/>
              <w:jc w:val="both"/>
              <w:rPr>
                <w:rFonts w:eastAsia="Calibri"/>
                <w:szCs w:val="26"/>
                <w:lang w:val="vi-VN" w:eastAsia="vi-VN"/>
              </w:rPr>
            </w:pPr>
            <w:r w:rsidRPr="00A77DFC">
              <w:rPr>
                <w:rFonts w:eastAsia="Calibri"/>
                <w:szCs w:val="26"/>
                <w:lang w:val="vi-VN" w:eastAsia="vi-VN"/>
              </w:rPr>
              <w:t>- Khái niệm địa hình Caxtơ.</w:t>
            </w:r>
          </w:p>
        </w:tc>
        <w:tc>
          <w:tcPr>
            <w:tcW w:w="857" w:type="dxa"/>
            <w:tcBorders>
              <w:bottom w:val="single" w:sz="4" w:space="0" w:color="auto"/>
            </w:tcBorders>
            <w:vAlign w:val="center"/>
          </w:tcPr>
          <w:p w14:paraId="3B91E990" w14:textId="44711F33" w:rsidR="004C551D" w:rsidRPr="00403212" w:rsidRDefault="004C551D" w:rsidP="008E2591">
            <w:pPr>
              <w:spacing w:before="20" w:after="20" w:line="240" w:lineRule="atLeast"/>
              <w:jc w:val="center"/>
              <w:rPr>
                <w:i/>
                <w:color w:val="000000"/>
                <w:szCs w:val="26"/>
              </w:rPr>
            </w:pPr>
            <w:r w:rsidRPr="00403212">
              <w:rPr>
                <w:i/>
                <w:color w:val="000000"/>
                <w:szCs w:val="26"/>
              </w:rPr>
              <w:t>0,25</w:t>
            </w:r>
          </w:p>
        </w:tc>
      </w:tr>
      <w:tr w:rsidR="004C551D" w:rsidRPr="001D6A0F" w14:paraId="361C2524" w14:textId="77777777" w:rsidTr="001901B9">
        <w:trPr>
          <w:trHeight w:val="20"/>
        </w:trPr>
        <w:tc>
          <w:tcPr>
            <w:tcW w:w="857" w:type="dxa"/>
            <w:vMerge/>
          </w:tcPr>
          <w:p w14:paraId="6A497C25" w14:textId="77777777" w:rsidR="004C551D" w:rsidRPr="001D6A0F" w:rsidRDefault="004C551D" w:rsidP="004C551D">
            <w:pPr>
              <w:spacing w:before="20" w:after="20" w:line="240" w:lineRule="atLeast"/>
              <w:jc w:val="both"/>
              <w:rPr>
                <w:b/>
                <w:color w:val="000000"/>
                <w:szCs w:val="26"/>
              </w:rPr>
            </w:pPr>
          </w:p>
        </w:tc>
        <w:tc>
          <w:tcPr>
            <w:tcW w:w="428" w:type="dxa"/>
            <w:vMerge/>
          </w:tcPr>
          <w:p w14:paraId="202C9001" w14:textId="77777777" w:rsidR="004C551D" w:rsidRPr="001D6A0F" w:rsidRDefault="004C551D" w:rsidP="004C551D">
            <w:pPr>
              <w:spacing w:before="20" w:after="20" w:line="240" w:lineRule="atLeast"/>
              <w:jc w:val="both"/>
              <w:rPr>
                <w:b/>
                <w:color w:val="000000"/>
                <w:szCs w:val="26"/>
              </w:rPr>
            </w:pPr>
          </w:p>
        </w:tc>
        <w:tc>
          <w:tcPr>
            <w:tcW w:w="7854" w:type="dxa"/>
            <w:tcBorders>
              <w:bottom w:val="single" w:sz="4" w:space="0" w:color="auto"/>
            </w:tcBorders>
            <w:vAlign w:val="center"/>
          </w:tcPr>
          <w:p w14:paraId="689D33CD" w14:textId="49B66AAA" w:rsidR="004C551D" w:rsidRPr="001D6A0F" w:rsidRDefault="004C551D" w:rsidP="004C551D">
            <w:pPr>
              <w:spacing w:line="240" w:lineRule="auto"/>
              <w:jc w:val="both"/>
              <w:rPr>
                <w:rFonts w:eastAsia="Calibri"/>
                <w:szCs w:val="26"/>
                <w:lang w:val="vi-VN" w:eastAsia="vi-VN"/>
              </w:rPr>
            </w:pPr>
            <w:r w:rsidRPr="00A77DFC">
              <w:rPr>
                <w:rFonts w:eastAsia="Calibri"/>
                <w:szCs w:val="26"/>
                <w:lang w:val="vi-VN" w:eastAsia="vi-VN"/>
              </w:rPr>
              <w:t>- Điều kiện hình thành địa hình Caxtơ: có nham hòa tan (đá vôi) và nước (diễn giải).</w:t>
            </w:r>
          </w:p>
        </w:tc>
        <w:tc>
          <w:tcPr>
            <w:tcW w:w="857" w:type="dxa"/>
            <w:tcBorders>
              <w:top w:val="single" w:sz="4" w:space="0" w:color="auto"/>
            </w:tcBorders>
            <w:vAlign w:val="center"/>
          </w:tcPr>
          <w:p w14:paraId="71D93D93" w14:textId="1F4F38A6" w:rsidR="004C551D" w:rsidRPr="001D6A0F" w:rsidRDefault="004C551D" w:rsidP="008E2591">
            <w:pPr>
              <w:spacing w:before="20" w:after="20" w:line="240" w:lineRule="atLeast"/>
              <w:jc w:val="center"/>
              <w:rPr>
                <w:i/>
                <w:color w:val="000000"/>
                <w:szCs w:val="26"/>
              </w:rPr>
            </w:pPr>
            <w:r w:rsidRPr="00403212">
              <w:rPr>
                <w:i/>
                <w:color w:val="000000"/>
                <w:szCs w:val="26"/>
              </w:rPr>
              <w:t>0,5</w:t>
            </w:r>
          </w:p>
        </w:tc>
      </w:tr>
      <w:tr w:rsidR="004C551D" w:rsidRPr="001D6A0F" w14:paraId="32314E56" w14:textId="77777777" w:rsidTr="00D84141">
        <w:trPr>
          <w:trHeight w:val="20"/>
        </w:trPr>
        <w:tc>
          <w:tcPr>
            <w:tcW w:w="857" w:type="dxa"/>
            <w:vMerge/>
          </w:tcPr>
          <w:p w14:paraId="70C9AFEA" w14:textId="77777777" w:rsidR="004C551D" w:rsidRPr="001D6A0F" w:rsidRDefault="004C551D" w:rsidP="004C551D">
            <w:pPr>
              <w:spacing w:before="20" w:after="20" w:line="240" w:lineRule="atLeast"/>
              <w:jc w:val="both"/>
              <w:rPr>
                <w:b/>
                <w:color w:val="000000"/>
                <w:szCs w:val="26"/>
              </w:rPr>
            </w:pPr>
          </w:p>
        </w:tc>
        <w:tc>
          <w:tcPr>
            <w:tcW w:w="428" w:type="dxa"/>
            <w:vMerge/>
          </w:tcPr>
          <w:p w14:paraId="046E9C0C" w14:textId="77777777" w:rsidR="004C551D" w:rsidRPr="001D6A0F" w:rsidRDefault="004C551D" w:rsidP="004C551D">
            <w:pPr>
              <w:spacing w:before="20" w:after="20" w:line="240" w:lineRule="atLeast"/>
              <w:jc w:val="both"/>
              <w:rPr>
                <w:b/>
                <w:color w:val="000000"/>
                <w:szCs w:val="26"/>
              </w:rPr>
            </w:pPr>
          </w:p>
        </w:tc>
        <w:tc>
          <w:tcPr>
            <w:tcW w:w="7854" w:type="dxa"/>
            <w:tcBorders>
              <w:bottom w:val="single" w:sz="4" w:space="0" w:color="auto"/>
            </w:tcBorders>
            <w:vAlign w:val="center"/>
          </w:tcPr>
          <w:p w14:paraId="22652B8A" w14:textId="03D45B64" w:rsidR="004C551D" w:rsidRPr="001D6A0F" w:rsidRDefault="004C551D" w:rsidP="004C551D">
            <w:pPr>
              <w:spacing w:line="240" w:lineRule="auto"/>
              <w:jc w:val="both"/>
              <w:rPr>
                <w:rFonts w:eastAsia="Calibri"/>
                <w:szCs w:val="26"/>
                <w:lang w:val="vi-VN" w:eastAsia="vi-VN"/>
              </w:rPr>
            </w:pPr>
            <w:r w:rsidRPr="00A77DFC">
              <w:rPr>
                <w:rFonts w:eastAsia="Calibri"/>
                <w:szCs w:val="26"/>
                <w:lang w:val="vi-VN" w:eastAsia="vi-VN"/>
              </w:rPr>
              <w:t>- Các kiểu địa hình Caxtơ ở Việt Nam và sự phân bố:</w:t>
            </w:r>
          </w:p>
        </w:tc>
        <w:tc>
          <w:tcPr>
            <w:tcW w:w="857" w:type="dxa"/>
            <w:tcBorders>
              <w:bottom w:val="single" w:sz="4" w:space="0" w:color="auto"/>
            </w:tcBorders>
            <w:vAlign w:val="center"/>
          </w:tcPr>
          <w:p w14:paraId="1E4402EF" w14:textId="7AE0DB6F" w:rsidR="004C551D" w:rsidRPr="001D6A0F" w:rsidRDefault="004C551D" w:rsidP="008E2591">
            <w:pPr>
              <w:spacing w:before="20" w:after="20" w:line="240" w:lineRule="atLeast"/>
              <w:jc w:val="center"/>
              <w:rPr>
                <w:i/>
                <w:color w:val="000000"/>
                <w:szCs w:val="26"/>
              </w:rPr>
            </w:pPr>
          </w:p>
        </w:tc>
      </w:tr>
      <w:tr w:rsidR="004C551D" w:rsidRPr="001D6A0F" w14:paraId="69851C44" w14:textId="77777777" w:rsidTr="001901B9">
        <w:trPr>
          <w:trHeight w:val="20"/>
        </w:trPr>
        <w:tc>
          <w:tcPr>
            <w:tcW w:w="857" w:type="dxa"/>
            <w:vMerge/>
          </w:tcPr>
          <w:p w14:paraId="289705F8" w14:textId="77777777" w:rsidR="004C551D" w:rsidRPr="001D6A0F" w:rsidRDefault="004C551D" w:rsidP="004C551D">
            <w:pPr>
              <w:spacing w:before="20" w:after="20" w:line="240" w:lineRule="atLeast"/>
              <w:jc w:val="both"/>
              <w:rPr>
                <w:b/>
                <w:color w:val="000000"/>
                <w:szCs w:val="26"/>
              </w:rPr>
            </w:pPr>
          </w:p>
        </w:tc>
        <w:tc>
          <w:tcPr>
            <w:tcW w:w="428" w:type="dxa"/>
            <w:vMerge/>
          </w:tcPr>
          <w:p w14:paraId="44CCD4EF" w14:textId="77777777" w:rsidR="004C551D" w:rsidRPr="001D6A0F" w:rsidRDefault="004C551D" w:rsidP="004C551D">
            <w:pPr>
              <w:spacing w:before="20" w:after="20" w:line="240" w:lineRule="atLeast"/>
              <w:jc w:val="both"/>
              <w:rPr>
                <w:b/>
                <w:color w:val="000000"/>
                <w:szCs w:val="26"/>
              </w:rPr>
            </w:pPr>
          </w:p>
        </w:tc>
        <w:tc>
          <w:tcPr>
            <w:tcW w:w="7854" w:type="dxa"/>
            <w:tcBorders>
              <w:bottom w:val="single" w:sz="4" w:space="0" w:color="auto"/>
            </w:tcBorders>
            <w:vAlign w:val="center"/>
          </w:tcPr>
          <w:p w14:paraId="0111A680" w14:textId="775B4D31" w:rsidR="004C551D" w:rsidRPr="001D6A0F" w:rsidRDefault="004C551D" w:rsidP="004C551D">
            <w:pPr>
              <w:spacing w:line="240" w:lineRule="auto"/>
              <w:jc w:val="both"/>
              <w:rPr>
                <w:rFonts w:eastAsia="Calibri"/>
                <w:szCs w:val="26"/>
                <w:lang w:eastAsia="vi-VN"/>
              </w:rPr>
            </w:pPr>
            <w:r w:rsidRPr="00A77DFC">
              <w:rPr>
                <w:rFonts w:eastAsia="Calibri"/>
                <w:szCs w:val="26"/>
                <w:lang w:val="vi-VN" w:eastAsia="vi-VN"/>
              </w:rPr>
              <w:t>+ Kiểu địa hình Caxtơ ngập nước, tập trung ở vịnh Hạ Long và vịnh Bái Tử Long.</w:t>
            </w:r>
          </w:p>
        </w:tc>
        <w:tc>
          <w:tcPr>
            <w:tcW w:w="857" w:type="dxa"/>
            <w:tcBorders>
              <w:top w:val="single" w:sz="4" w:space="0" w:color="auto"/>
            </w:tcBorders>
            <w:vAlign w:val="center"/>
          </w:tcPr>
          <w:p w14:paraId="1D2D2F87" w14:textId="0567A330" w:rsidR="004C551D" w:rsidRPr="001D6A0F" w:rsidRDefault="004C551D" w:rsidP="008E2591">
            <w:pPr>
              <w:spacing w:before="20" w:after="20" w:line="240" w:lineRule="atLeast"/>
              <w:jc w:val="center"/>
              <w:rPr>
                <w:i/>
                <w:color w:val="000000"/>
                <w:szCs w:val="26"/>
              </w:rPr>
            </w:pPr>
            <w:r w:rsidRPr="00403212">
              <w:rPr>
                <w:i/>
                <w:color w:val="000000"/>
                <w:szCs w:val="26"/>
              </w:rPr>
              <w:t>0,25</w:t>
            </w:r>
          </w:p>
        </w:tc>
      </w:tr>
      <w:tr w:rsidR="004C551D" w:rsidRPr="001D6A0F" w14:paraId="39B4A1FA" w14:textId="77777777" w:rsidTr="00D84141">
        <w:trPr>
          <w:trHeight w:val="20"/>
        </w:trPr>
        <w:tc>
          <w:tcPr>
            <w:tcW w:w="857" w:type="dxa"/>
            <w:vMerge/>
          </w:tcPr>
          <w:p w14:paraId="329A5A52" w14:textId="77777777" w:rsidR="004C551D" w:rsidRPr="001D6A0F" w:rsidRDefault="004C551D" w:rsidP="004C551D">
            <w:pPr>
              <w:spacing w:before="20" w:after="20" w:line="240" w:lineRule="atLeast"/>
              <w:jc w:val="both"/>
              <w:rPr>
                <w:b/>
                <w:color w:val="000000"/>
                <w:szCs w:val="26"/>
              </w:rPr>
            </w:pPr>
          </w:p>
        </w:tc>
        <w:tc>
          <w:tcPr>
            <w:tcW w:w="428" w:type="dxa"/>
            <w:vMerge/>
          </w:tcPr>
          <w:p w14:paraId="6687D673" w14:textId="77777777" w:rsidR="004C551D" w:rsidRPr="001D6A0F" w:rsidRDefault="004C551D" w:rsidP="004C551D">
            <w:pPr>
              <w:spacing w:before="20" w:after="20" w:line="240" w:lineRule="atLeast"/>
              <w:jc w:val="both"/>
              <w:rPr>
                <w:b/>
                <w:color w:val="000000"/>
                <w:szCs w:val="26"/>
              </w:rPr>
            </w:pPr>
          </w:p>
        </w:tc>
        <w:tc>
          <w:tcPr>
            <w:tcW w:w="7854" w:type="dxa"/>
            <w:tcBorders>
              <w:bottom w:val="single" w:sz="4" w:space="0" w:color="auto"/>
            </w:tcBorders>
            <w:vAlign w:val="center"/>
          </w:tcPr>
          <w:p w14:paraId="043AF1BE" w14:textId="11FE0024" w:rsidR="004C551D" w:rsidRPr="001D6A0F" w:rsidRDefault="004C551D" w:rsidP="004C551D">
            <w:pPr>
              <w:spacing w:line="240" w:lineRule="auto"/>
              <w:jc w:val="both"/>
              <w:rPr>
                <w:rFonts w:eastAsia="Calibri"/>
                <w:szCs w:val="26"/>
                <w:lang w:val="vi-VN" w:eastAsia="vi-VN"/>
              </w:rPr>
            </w:pPr>
            <w:r w:rsidRPr="00A77DFC">
              <w:rPr>
                <w:rFonts w:eastAsia="Calibri"/>
                <w:szCs w:val="26"/>
                <w:lang w:val="vi-VN" w:eastAsia="vi-VN"/>
              </w:rPr>
              <w:t xml:space="preserve"> + Kiểu địa hình núi sót rải rác ở vùng đồng bằng: Ninh Bình...</w:t>
            </w:r>
          </w:p>
        </w:tc>
        <w:tc>
          <w:tcPr>
            <w:tcW w:w="857" w:type="dxa"/>
            <w:tcBorders>
              <w:bottom w:val="single" w:sz="4" w:space="0" w:color="auto"/>
            </w:tcBorders>
            <w:vAlign w:val="center"/>
          </w:tcPr>
          <w:p w14:paraId="6458B214" w14:textId="73EC1697" w:rsidR="004C551D" w:rsidRPr="001D6A0F" w:rsidRDefault="004C551D" w:rsidP="008E2591">
            <w:pPr>
              <w:spacing w:before="20" w:after="20" w:line="240" w:lineRule="atLeast"/>
              <w:jc w:val="center"/>
              <w:rPr>
                <w:i/>
                <w:color w:val="000000"/>
                <w:szCs w:val="26"/>
              </w:rPr>
            </w:pPr>
            <w:r w:rsidRPr="00403212">
              <w:rPr>
                <w:i/>
                <w:color w:val="000000"/>
                <w:szCs w:val="26"/>
              </w:rPr>
              <w:t>0,25</w:t>
            </w:r>
          </w:p>
        </w:tc>
      </w:tr>
      <w:tr w:rsidR="004C551D" w:rsidRPr="001D6A0F" w14:paraId="55AED674" w14:textId="77777777" w:rsidTr="001901B9">
        <w:trPr>
          <w:trHeight w:val="490"/>
        </w:trPr>
        <w:tc>
          <w:tcPr>
            <w:tcW w:w="857" w:type="dxa"/>
            <w:vMerge/>
          </w:tcPr>
          <w:p w14:paraId="61B6BF32" w14:textId="77777777" w:rsidR="004C551D" w:rsidRPr="001D6A0F" w:rsidRDefault="004C551D" w:rsidP="004C551D">
            <w:pPr>
              <w:spacing w:before="20" w:after="20" w:line="240" w:lineRule="atLeast"/>
              <w:jc w:val="both"/>
              <w:rPr>
                <w:b/>
                <w:color w:val="000000"/>
                <w:szCs w:val="26"/>
              </w:rPr>
            </w:pPr>
          </w:p>
        </w:tc>
        <w:tc>
          <w:tcPr>
            <w:tcW w:w="428" w:type="dxa"/>
            <w:vMerge/>
          </w:tcPr>
          <w:p w14:paraId="3AD1D707" w14:textId="77777777" w:rsidR="004C551D" w:rsidRPr="001D6A0F" w:rsidRDefault="004C551D" w:rsidP="004C551D">
            <w:pPr>
              <w:spacing w:before="20" w:after="20" w:line="240" w:lineRule="atLeast"/>
              <w:jc w:val="both"/>
              <w:rPr>
                <w:b/>
                <w:color w:val="000000"/>
                <w:szCs w:val="26"/>
              </w:rPr>
            </w:pPr>
          </w:p>
        </w:tc>
        <w:tc>
          <w:tcPr>
            <w:tcW w:w="7854" w:type="dxa"/>
            <w:vAlign w:val="center"/>
          </w:tcPr>
          <w:p w14:paraId="1F32F6AB" w14:textId="29969C7C" w:rsidR="004C551D" w:rsidRPr="001D6A0F" w:rsidRDefault="004C551D" w:rsidP="004C551D">
            <w:pPr>
              <w:spacing w:before="20" w:after="20" w:line="240" w:lineRule="atLeast"/>
              <w:jc w:val="both"/>
              <w:rPr>
                <w:color w:val="000000"/>
                <w:szCs w:val="26"/>
                <w:lang w:val="vi-VN"/>
              </w:rPr>
            </w:pPr>
            <w:r w:rsidRPr="00A77DFC">
              <w:rPr>
                <w:rFonts w:eastAsia="Calibri"/>
                <w:szCs w:val="26"/>
                <w:lang w:val="vi-VN" w:eastAsia="vi-VN"/>
              </w:rPr>
              <w:t>+ Kiểu địa hình Caxtơ tập trung: Đồng Văn, Phong Nha - Kẻ Bàng...</w:t>
            </w:r>
          </w:p>
        </w:tc>
        <w:tc>
          <w:tcPr>
            <w:tcW w:w="857" w:type="dxa"/>
            <w:tcBorders>
              <w:top w:val="single" w:sz="4" w:space="0" w:color="auto"/>
            </w:tcBorders>
            <w:vAlign w:val="center"/>
          </w:tcPr>
          <w:p w14:paraId="012DD0C5" w14:textId="432B9ADD" w:rsidR="004C551D" w:rsidRPr="001D6A0F" w:rsidRDefault="004C551D" w:rsidP="008E2591">
            <w:pPr>
              <w:spacing w:before="20" w:after="20" w:line="240" w:lineRule="atLeast"/>
              <w:jc w:val="center"/>
              <w:rPr>
                <w:i/>
                <w:color w:val="000000"/>
                <w:szCs w:val="26"/>
              </w:rPr>
            </w:pPr>
            <w:r w:rsidRPr="00403212">
              <w:rPr>
                <w:i/>
                <w:color w:val="000000"/>
                <w:szCs w:val="26"/>
              </w:rPr>
              <w:t>0,25</w:t>
            </w:r>
          </w:p>
        </w:tc>
      </w:tr>
    </w:tbl>
    <w:p w14:paraId="51C6365A" w14:textId="77777777" w:rsidR="006F5256" w:rsidRPr="00BD6766" w:rsidRDefault="006F5256" w:rsidP="00E20599">
      <w:pPr>
        <w:spacing w:before="60" w:after="60" w:line="240" w:lineRule="atLeast"/>
        <w:jc w:val="both"/>
        <w:rPr>
          <w:rFonts w:eastAsia="Times New Roman" w:cs="Times New Roman"/>
          <w:szCs w:val="26"/>
          <w:lang w:val="vi-VN"/>
        </w:rPr>
      </w:pPr>
    </w:p>
    <w:tbl>
      <w:tblPr>
        <w:tblStyle w:val="TableGrid"/>
        <w:tblW w:w="10065" w:type="dxa"/>
        <w:tblInd w:w="-5" w:type="dxa"/>
        <w:tblLook w:val="00A0" w:firstRow="1" w:lastRow="0" w:firstColumn="1" w:lastColumn="0" w:noHBand="0" w:noVBand="0"/>
      </w:tblPr>
      <w:tblGrid>
        <w:gridCol w:w="823"/>
        <w:gridCol w:w="422"/>
        <w:gridCol w:w="7827"/>
        <w:gridCol w:w="993"/>
      </w:tblGrid>
      <w:tr w:rsidR="008E2591" w:rsidRPr="001D6A0F" w14:paraId="1E13E137" w14:textId="77777777" w:rsidTr="00347E71">
        <w:trPr>
          <w:trHeight w:val="20"/>
        </w:trPr>
        <w:tc>
          <w:tcPr>
            <w:tcW w:w="823" w:type="dxa"/>
            <w:vMerge w:val="restart"/>
          </w:tcPr>
          <w:p w14:paraId="0C8F2A81" w14:textId="77777777" w:rsidR="00BD6766" w:rsidRPr="00BD6766" w:rsidRDefault="00BD6766" w:rsidP="00BD6766">
            <w:pPr>
              <w:spacing w:before="20" w:after="20" w:line="240" w:lineRule="atLeast"/>
              <w:jc w:val="center"/>
              <w:rPr>
                <w:b/>
                <w:color w:val="000000"/>
                <w:szCs w:val="26"/>
              </w:rPr>
            </w:pPr>
            <w:r w:rsidRPr="00BD6766">
              <w:rPr>
                <w:b/>
                <w:color w:val="000000"/>
                <w:szCs w:val="26"/>
              </w:rPr>
              <w:t>4</w:t>
            </w:r>
          </w:p>
          <w:p w14:paraId="6B5E543A" w14:textId="77777777" w:rsidR="00BD6766" w:rsidRPr="00BD6766" w:rsidRDefault="00BD6766" w:rsidP="00BD6766">
            <w:pPr>
              <w:spacing w:before="20" w:after="20" w:line="240" w:lineRule="atLeast"/>
              <w:jc w:val="center"/>
              <w:rPr>
                <w:b/>
                <w:color w:val="000000"/>
                <w:szCs w:val="26"/>
              </w:rPr>
            </w:pPr>
            <w:r w:rsidRPr="00BD6766">
              <w:rPr>
                <w:b/>
                <w:i/>
                <w:color w:val="000000"/>
                <w:szCs w:val="26"/>
              </w:rPr>
              <w:t>(3,0  điểm)</w:t>
            </w:r>
          </w:p>
        </w:tc>
        <w:tc>
          <w:tcPr>
            <w:tcW w:w="422" w:type="dxa"/>
            <w:vMerge w:val="restart"/>
          </w:tcPr>
          <w:p w14:paraId="1CD22C35" w14:textId="77777777" w:rsidR="00BD6766" w:rsidRPr="00BD6766" w:rsidRDefault="00BD6766" w:rsidP="00BD6766">
            <w:pPr>
              <w:spacing w:before="20" w:after="20" w:line="240" w:lineRule="atLeast"/>
              <w:jc w:val="center"/>
              <w:rPr>
                <w:b/>
                <w:color w:val="000000"/>
                <w:szCs w:val="26"/>
              </w:rPr>
            </w:pPr>
            <w:r w:rsidRPr="00BD6766">
              <w:rPr>
                <w:b/>
                <w:i/>
                <w:color w:val="000000"/>
                <w:szCs w:val="26"/>
              </w:rPr>
              <w:t>a</w:t>
            </w:r>
          </w:p>
        </w:tc>
        <w:tc>
          <w:tcPr>
            <w:tcW w:w="7827" w:type="dxa"/>
            <w:shd w:val="clear" w:color="auto" w:fill="D9E2F3" w:themeFill="accent1" w:themeFillTint="33"/>
            <w:vAlign w:val="center"/>
          </w:tcPr>
          <w:p w14:paraId="45F6BFE6" w14:textId="77777777" w:rsidR="00BD6766" w:rsidRPr="00BD6766" w:rsidRDefault="00BD6766" w:rsidP="00BD6766">
            <w:pPr>
              <w:spacing w:before="60" w:after="60" w:line="240" w:lineRule="atLeast"/>
              <w:jc w:val="both"/>
              <w:rPr>
                <w:b/>
                <w:i/>
                <w:color w:val="000000"/>
                <w:szCs w:val="26"/>
              </w:rPr>
            </w:pPr>
            <w:r w:rsidRPr="00BD6766">
              <w:rPr>
                <w:b/>
                <w:i/>
                <w:szCs w:val="26"/>
              </w:rPr>
              <w:t xml:space="preserve">Dựa vào Atlat Địa lí Việt Nam và kiến thức đã học, </w:t>
            </w:r>
            <w:r w:rsidRPr="00BD6766">
              <w:rPr>
                <w:b/>
                <w:i/>
                <w:szCs w:val="26"/>
                <w:lang w:val="vi-VN"/>
              </w:rPr>
              <w:t>chứng minh quá trình hình thành đất feralit ở nước ta giảm dần theo độ cao.</w:t>
            </w:r>
          </w:p>
        </w:tc>
        <w:tc>
          <w:tcPr>
            <w:tcW w:w="993" w:type="dxa"/>
            <w:shd w:val="clear" w:color="auto" w:fill="D9E2F3" w:themeFill="accent1" w:themeFillTint="33"/>
            <w:vAlign w:val="center"/>
          </w:tcPr>
          <w:p w14:paraId="262CC1CF" w14:textId="77777777" w:rsidR="00BD6766" w:rsidRPr="00BD6766" w:rsidRDefault="00BD6766" w:rsidP="008E2591">
            <w:pPr>
              <w:spacing w:before="20" w:after="20" w:line="240" w:lineRule="atLeast"/>
              <w:jc w:val="center"/>
              <w:rPr>
                <w:b/>
                <w:i/>
                <w:color w:val="000000"/>
                <w:szCs w:val="26"/>
              </w:rPr>
            </w:pPr>
            <w:r w:rsidRPr="00BD6766">
              <w:rPr>
                <w:b/>
                <w:i/>
                <w:color w:val="000000"/>
                <w:szCs w:val="26"/>
              </w:rPr>
              <w:t>1,50</w:t>
            </w:r>
          </w:p>
        </w:tc>
      </w:tr>
      <w:tr w:rsidR="00BD6766" w:rsidRPr="00BD6766" w14:paraId="6B047BA5" w14:textId="77777777" w:rsidTr="008E2591">
        <w:trPr>
          <w:trHeight w:val="20"/>
        </w:trPr>
        <w:tc>
          <w:tcPr>
            <w:tcW w:w="823" w:type="dxa"/>
            <w:vMerge/>
          </w:tcPr>
          <w:p w14:paraId="7BB3CB9A" w14:textId="77777777" w:rsidR="00BD6766" w:rsidRPr="00BD6766" w:rsidRDefault="00BD6766" w:rsidP="00BD6766">
            <w:pPr>
              <w:spacing w:before="20" w:after="20" w:line="240" w:lineRule="atLeast"/>
              <w:jc w:val="both"/>
              <w:rPr>
                <w:color w:val="000000"/>
                <w:szCs w:val="26"/>
              </w:rPr>
            </w:pPr>
          </w:p>
        </w:tc>
        <w:tc>
          <w:tcPr>
            <w:tcW w:w="422" w:type="dxa"/>
            <w:vMerge/>
          </w:tcPr>
          <w:p w14:paraId="3B96BDDE" w14:textId="77777777" w:rsidR="00BD6766" w:rsidRPr="00BD6766" w:rsidRDefault="00BD6766" w:rsidP="00BD6766">
            <w:pPr>
              <w:spacing w:before="20" w:after="20" w:line="240" w:lineRule="atLeast"/>
              <w:jc w:val="both"/>
              <w:rPr>
                <w:color w:val="000000"/>
                <w:szCs w:val="26"/>
              </w:rPr>
            </w:pPr>
          </w:p>
        </w:tc>
        <w:tc>
          <w:tcPr>
            <w:tcW w:w="7827" w:type="dxa"/>
            <w:tcBorders>
              <w:bottom w:val="single" w:sz="4" w:space="0" w:color="auto"/>
            </w:tcBorders>
            <w:vAlign w:val="center"/>
          </w:tcPr>
          <w:p w14:paraId="20FECF48"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Nước ta có ¾ diện tích là đồi núi, điều này ảnh hưởng đến sự phân phối lại chế độ nhiệt ẩm theo độ cao từ đó ảnh hưởng lớn đến quá trình hình thành đất ở nước ta theo hướng giảm dần.</w:t>
            </w:r>
          </w:p>
        </w:tc>
        <w:tc>
          <w:tcPr>
            <w:tcW w:w="993" w:type="dxa"/>
            <w:tcBorders>
              <w:bottom w:val="single" w:sz="4" w:space="0" w:color="auto"/>
            </w:tcBorders>
            <w:vAlign w:val="center"/>
          </w:tcPr>
          <w:p w14:paraId="6A62CAA1"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70445DA9" w14:textId="77777777" w:rsidTr="008E2591">
        <w:trPr>
          <w:trHeight w:val="20"/>
        </w:trPr>
        <w:tc>
          <w:tcPr>
            <w:tcW w:w="823" w:type="dxa"/>
            <w:vMerge/>
          </w:tcPr>
          <w:p w14:paraId="26085E22" w14:textId="77777777" w:rsidR="00BD6766" w:rsidRPr="00BD6766" w:rsidRDefault="00BD6766" w:rsidP="00BD6766">
            <w:pPr>
              <w:spacing w:before="20" w:after="20" w:line="240" w:lineRule="atLeast"/>
              <w:jc w:val="both"/>
              <w:rPr>
                <w:color w:val="000000"/>
                <w:szCs w:val="26"/>
              </w:rPr>
            </w:pPr>
          </w:p>
        </w:tc>
        <w:tc>
          <w:tcPr>
            <w:tcW w:w="422" w:type="dxa"/>
            <w:vMerge/>
          </w:tcPr>
          <w:p w14:paraId="2A0FF520"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413B9DFF" w14:textId="782AF0C4"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xml:space="preserve">-  Ở độ cao dưới 600 </w:t>
            </w:r>
            <w:r w:rsidR="00A402C7" w:rsidRPr="001D6A0F">
              <w:rPr>
                <w:color w:val="000000"/>
                <w:szCs w:val="26"/>
                <w:lang w:val="vi-VN"/>
              </w:rPr>
              <w:t>-</w:t>
            </w:r>
            <w:r w:rsidRPr="00BD6766">
              <w:rPr>
                <w:color w:val="000000"/>
                <w:szCs w:val="26"/>
                <w:lang w:val="vi-VN"/>
              </w:rPr>
              <w:t xml:space="preserve"> 700m ở miền Bắc và dưới 900</w:t>
            </w:r>
            <w:r w:rsidR="00A402C7" w:rsidRPr="001D6A0F">
              <w:rPr>
                <w:color w:val="000000"/>
                <w:szCs w:val="26"/>
                <w:lang w:val="vi-VN"/>
              </w:rPr>
              <w:t xml:space="preserve"> </w:t>
            </w:r>
            <w:r w:rsidRPr="00BD6766">
              <w:rPr>
                <w:color w:val="000000"/>
                <w:szCs w:val="26"/>
                <w:lang w:val="vi-VN"/>
              </w:rPr>
              <w:t>-</w:t>
            </w:r>
            <w:r w:rsidR="00A402C7" w:rsidRPr="001D6A0F">
              <w:rPr>
                <w:color w:val="000000"/>
                <w:szCs w:val="26"/>
                <w:lang w:val="vi-VN"/>
              </w:rPr>
              <w:t xml:space="preserve"> </w:t>
            </w:r>
            <w:r w:rsidRPr="00BD6766">
              <w:rPr>
                <w:color w:val="000000"/>
                <w:szCs w:val="26"/>
                <w:lang w:val="vi-VN"/>
              </w:rPr>
              <w:t>1000m ở miền Nam:</w:t>
            </w:r>
          </w:p>
        </w:tc>
        <w:tc>
          <w:tcPr>
            <w:tcW w:w="993" w:type="dxa"/>
            <w:tcBorders>
              <w:top w:val="nil"/>
              <w:bottom w:val="single" w:sz="4" w:space="0" w:color="auto"/>
            </w:tcBorders>
            <w:vAlign w:val="center"/>
          </w:tcPr>
          <w:p w14:paraId="27292385" w14:textId="77777777" w:rsidR="00BD6766" w:rsidRPr="00BD6766" w:rsidRDefault="00BD6766" w:rsidP="008E2591">
            <w:pPr>
              <w:spacing w:before="20" w:after="20" w:line="240" w:lineRule="atLeast"/>
              <w:jc w:val="center"/>
              <w:rPr>
                <w:b/>
                <w:i/>
                <w:color w:val="000000"/>
                <w:szCs w:val="26"/>
                <w:lang w:val="vi-VN"/>
              </w:rPr>
            </w:pPr>
          </w:p>
        </w:tc>
      </w:tr>
      <w:tr w:rsidR="00BD6766" w:rsidRPr="00BD6766" w14:paraId="48148A22" w14:textId="77777777" w:rsidTr="008E2591">
        <w:trPr>
          <w:trHeight w:val="20"/>
        </w:trPr>
        <w:tc>
          <w:tcPr>
            <w:tcW w:w="823" w:type="dxa"/>
            <w:vMerge/>
          </w:tcPr>
          <w:p w14:paraId="09CA0D04" w14:textId="77777777" w:rsidR="00BD6766" w:rsidRPr="00BD6766" w:rsidRDefault="00BD6766" w:rsidP="00BD6766">
            <w:pPr>
              <w:spacing w:before="20" w:after="20" w:line="240" w:lineRule="atLeast"/>
              <w:jc w:val="both"/>
              <w:rPr>
                <w:color w:val="000000"/>
                <w:szCs w:val="26"/>
              </w:rPr>
            </w:pPr>
          </w:p>
        </w:tc>
        <w:tc>
          <w:tcPr>
            <w:tcW w:w="422" w:type="dxa"/>
            <w:vMerge/>
          </w:tcPr>
          <w:p w14:paraId="2762063B"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7695CC9D"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Quá trình hình thành đất feralit diễn ra mạnh mẽ nhất đặc trưng cho vùng khí hậu nhiệt đới ẩm.Trong điều kiện nhiệt ẩm cao quá trình phong hóa diễn ra mạnh tạo nên một lớp đất dày. Mưa nhiều làm rửa trôi các chất bazo dễ tan làm cho đất chua và đồng thời có sự tích tụ ôxít sắt và ô xítnhôm tạo ra màu đỏ vàng.</w:t>
            </w:r>
          </w:p>
        </w:tc>
        <w:tc>
          <w:tcPr>
            <w:tcW w:w="993" w:type="dxa"/>
            <w:tcBorders>
              <w:top w:val="single" w:sz="4" w:space="0" w:color="auto"/>
              <w:bottom w:val="single" w:sz="4" w:space="0" w:color="auto"/>
            </w:tcBorders>
            <w:vAlign w:val="center"/>
          </w:tcPr>
          <w:p w14:paraId="6BD7924D"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79EA0091" w14:textId="77777777" w:rsidTr="008E2591">
        <w:trPr>
          <w:trHeight w:val="20"/>
        </w:trPr>
        <w:tc>
          <w:tcPr>
            <w:tcW w:w="823" w:type="dxa"/>
            <w:vMerge/>
          </w:tcPr>
          <w:p w14:paraId="5704256C" w14:textId="77777777" w:rsidR="00BD6766" w:rsidRPr="00BD6766" w:rsidRDefault="00BD6766" w:rsidP="00BD6766">
            <w:pPr>
              <w:spacing w:before="20" w:after="20" w:line="240" w:lineRule="atLeast"/>
              <w:jc w:val="both"/>
              <w:rPr>
                <w:color w:val="000000"/>
                <w:szCs w:val="26"/>
              </w:rPr>
            </w:pPr>
          </w:p>
        </w:tc>
        <w:tc>
          <w:tcPr>
            <w:tcW w:w="422" w:type="dxa"/>
            <w:vMerge/>
          </w:tcPr>
          <w:p w14:paraId="551C8FBA"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43C2B733"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Quá trình feralit diễn ra mạnh ở vùng đồi núi thấp trên đá mẹ axit vì thế đây chính là loại đất chính ở vùng đồi núi nước ta (chiếm khoảng 60% diện tích)</w:t>
            </w:r>
          </w:p>
        </w:tc>
        <w:tc>
          <w:tcPr>
            <w:tcW w:w="993" w:type="dxa"/>
            <w:tcBorders>
              <w:top w:val="single" w:sz="4" w:space="0" w:color="auto"/>
              <w:bottom w:val="single" w:sz="4" w:space="0" w:color="auto"/>
            </w:tcBorders>
            <w:vAlign w:val="center"/>
          </w:tcPr>
          <w:p w14:paraId="1FFAF732"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3A6DFDF2" w14:textId="77777777" w:rsidTr="008E2591">
        <w:trPr>
          <w:trHeight w:val="20"/>
        </w:trPr>
        <w:tc>
          <w:tcPr>
            <w:tcW w:w="823" w:type="dxa"/>
            <w:vMerge/>
          </w:tcPr>
          <w:p w14:paraId="2124BEDA" w14:textId="77777777" w:rsidR="00BD6766" w:rsidRPr="00BD6766" w:rsidRDefault="00BD6766" w:rsidP="00BD6766">
            <w:pPr>
              <w:spacing w:before="20" w:after="20" w:line="240" w:lineRule="atLeast"/>
              <w:jc w:val="both"/>
              <w:rPr>
                <w:color w:val="000000"/>
                <w:szCs w:val="26"/>
              </w:rPr>
            </w:pPr>
          </w:p>
        </w:tc>
        <w:tc>
          <w:tcPr>
            <w:tcW w:w="422" w:type="dxa"/>
            <w:vMerge/>
          </w:tcPr>
          <w:p w14:paraId="19BA748F"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tcBorders>
            <w:vAlign w:val="center"/>
          </w:tcPr>
          <w:p w14:paraId="211650BE" w14:textId="1E13391B"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Ở độ cao từ 600</w:t>
            </w:r>
            <w:r w:rsidR="00A402C7" w:rsidRPr="001D6A0F">
              <w:rPr>
                <w:color w:val="000000"/>
                <w:szCs w:val="26"/>
                <w:lang w:val="vi-VN"/>
              </w:rPr>
              <w:t xml:space="preserve"> </w:t>
            </w:r>
            <w:r w:rsidRPr="00BD6766">
              <w:rPr>
                <w:color w:val="000000"/>
                <w:szCs w:val="26"/>
                <w:lang w:val="vi-VN"/>
              </w:rPr>
              <w:t>-</w:t>
            </w:r>
            <w:r w:rsidR="00A402C7" w:rsidRPr="001D6A0F">
              <w:rPr>
                <w:color w:val="000000"/>
                <w:szCs w:val="26"/>
                <w:lang w:val="vi-VN"/>
              </w:rPr>
              <w:t xml:space="preserve"> </w:t>
            </w:r>
            <w:r w:rsidRPr="00BD6766">
              <w:rPr>
                <w:color w:val="000000"/>
                <w:szCs w:val="26"/>
                <w:lang w:val="vi-VN"/>
              </w:rPr>
              <w:t xml:space="preserve">700m đến 1600 </w:t>
            </w:r>
            <w:r w:rsidR="00A402C7" w:rsidRPr="001D6A0F">
              <w:rPr>
                <w:color w:val="000000"/>
                <w:szCs w:val="26"/>
                <w:lang w:val="vi-VN"/>
              </w:rPr>
              <w:t>-</w:t>
            </w:r>
            <w:r w:rsidRPr="00BD6766">
              <w:rPr>
                <w:color w:val="000000"/>
                <w:szCs w:val="26"/>
                <w:lang w:val="vi-VN"/>
              </w:rPr>
              <w:t xml:space="preserve"> 1700m: Quá trình hình thành đất ferralit chậm lại do nhiệt độ giảm làm hạn chế quá trình phân giải chất hữu cơ, mùn được tích lũy, hình thành đất feralit có mùn với đặc tính chua. Đồng thời quá trình phong hóa yếu đi nên tầng đất mỏng.</w:t>
            </w:r>
          </w:p>
        </w:tc>
        <w:tc>
          <w:tcPr>
            <w:tcW w:w="993" w:type="dxa"/>
            <w:tcBorders>
              <w:top w:val="single" w:sz="4" w:space="0" w:color="auto"/>
            </w:tcBorders>
            <w:vAlign w:val="center"/>
          </w:tcPr>
          <w:p w14:paraId="702444BD"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61EF81BC" w14:textId="77777777" w:rsidTr="008E2591">
        <w:trPr>
          <w:trHeight w:val="20"/>
        </w:trPr>
        <w:tc>
          <w:tcPr>
            <w:tcW w:w="823" w:type="dxa"/>
            <w:vMerge/>
          </w:tcPr>
          <w:p w14:paraId="28B40D59" w14:textId="77777777" w:rsidR="00BD6766" w:rsidRPr="00BD6766" w:rsidRDefault="00BD6766" w:rsidP="00BD6766">
            <w:pPr>
              <w:spacing w:before="20" w:after="20" w:line="240" w:lineRule="atLeast"/>
              <w:jc w:val="both"/>
              <w:rPr>
                <w:color w:val="000000"/>
                <w:szCs w:val="26"/>
              </w:rPr>
            </w:pPr>
          </w:p>
        </w:tc>
        <w:tc>
          <w:tcPr>
            <w:tcW w:w="422" w:type="dxa"/>
            <w:vMerge/>
          </w:tcPr>
          <w:p w14:paraId="1E70E068"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tcBorders>
            <w:vAlign w:val="center"/>
          </w:tcPr>
          <w:p w14:paraId="6B5DBDC9" w14:textId="5E707253"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Ở độ cao trên 1600</w:t>
            </w:r>
            <w:r w:rsidR="00A402C7" w:rsidRPr="001D6A0F">
              <w:rPr>
                <w:color w:val="000000"/>
                <w:szCs w:val="26"/>
                <w:lang w:val="vi-VN"/>
              </w:rPr>
              <w:t xml:space="preserve"> </w:t>
            </w:r>
            <w:r w:rsidRPr="00BD6766">
              <w:rPr>
                <w:color w:val="000000"/>
                <w:szCs w:val="26"/>
                <w:lang w:val="vi-VN"/>
              </w:rPr>
              <w:t>-</w:t>
            </w:r>
            <w:r w:rsidR="00A402C7" w:rsidRPr="001D6A0F">
              <w:rPr>
                <w:color w:val="000000"/>
                <w:szCs w:val="26"/>
                <w:lang w:val="vi-VN"/>
              </w:rPr>
              <w:t xml:space="preserve"> </w:t>
            </w:r>
            <w:r w:rsidRPr="00BD6766">
              <w:rPr>
                <w:color w:val="000000"/>
                <w:szCs w:val="26"/>
                <w:lang w:val="vi-VN"/>
              </w:rPr>
              <w:t>1700m đến dưới 2600m: Nhiệt độ thấp, quá trình hình thành đất ngưng trệ, hình thành đất mùn.</w:t>
            </w:r>
          </w:p>
        </w:tc>
        <w:tc>
          <w:tcPr>
            <w:tcW w:w="993" w:type="dxa"/>
            <w:tcBorders>
              <w:top w:val="single" w:sz="4" w:space="0" w:color="auto"/>
            </w:tcBorders>
            <w:vAlign w:val="center"/>
          </w:tcPr>
          <w:p w14:paraId="0646B738"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19A182C1" w14:textId="77777777" w:rsidTr="008E2591">
        <w:trPr>
          <w:trHeight w:val="20"/>
        </w:trPr>
        <w:tc>
          <w:tcPr>
            <w:tcW w:w="823" w:type="dxa"/>
            <w:vMerge/>
          </w:tcPr>
          <w:p w14:paraId="3C50F173" w14:textId="77777777" w:rsidR="00BD6766" w:rsidRPr="00BD6766" w:rsidRDefault="00BD6766" w:rsidP="00BD6766">
            <w:pPr>
              <w:spacing w:before="20" w:after="20" w:line="240" w:lineRule="atLeast"/>
              <w:jc w:val="both"/>
              <w:rPr>
                <w:color w:val="000000"/>
                <w:szCs w:val="26"/>
              </w:rPr>
            </w:pPr>
          </w:p>
        </w:tc>
        <w:tc>
          <w:tcPr>
            <w:tcW w:w="422" w:type="dxa"/>
            <w:vMerge/>
          </w:tcPr>
          <w:p w14:paraId="084B8EB0"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tcBorders>
            <w:vAlign w:val="center"/>
          </w:tcPr>
          <w:p w14:paraId="55ADBB78"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Ở độ cao trên 2600m trở lên: Quá trình feralit đã ngưng trệ hoàn toàn nên đất ở đây chủ yếu là đất mùn thô.</w:t>
            </w:r>
          </w:p>
        </w:tc>
        <w:tc>
          <w:tcPr>
            <w:tcW w:w="993" w:type="dxa"/>
            <w:tcBorders>
              <w:top w:val="single" w:sz="4" w:space="0" w:color="auto"/>
            </w:tcBorders>
            <w:vAlign w:val="center"/>
          </w:tcPr>
          <w:p w14:paraId="04FDDA04"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8E2591" w:rsidRPr="001D6A0F" w14:paraId="5138AAA5" w14:textId="77777777" w:rsidTr="00347E71">
        <w:trPr>
          <w:trHeight w:val="20"/>
        </w:trPr>
        <w:tc>
          <w:tcPr>
            <w:tcW w:w="823" w:type="dxa"/>
            <w:vMerge/>
          </w:tcPr>
          <w:p w14:paraId="6421DB89" w14:textId="77777777" w:rsidR="00BD6766" w:rsidRPr="00BD6766" w:rsidRDefault="00BD6766" w:rsidP="00BD6766">
            <w:pPr>
              <w:spacing w:before="20" w:after="20" w:line="240" w:lineRule="atLeast"/>
              <w:jc w:val="both"/>
              <w:rPr>
                <w:color w:val="000000"/>
                <w:szCs w:val="26"/>
              </w:rPr>
            </w:pPr>
          </w:p>
        </w:tc>
        <w:tc>
          <w:tcPr>
            <w:tcW w:w="422" w:type="dxa"/>
            <w:vMerge w:val="restart"/>
          </w:tcPr>
          <w:p w14:paraId="01F0042B" w14:textId="77777777" w:rsidR="00BD6766" w:rsidRPr="00BD6766" w:rsidRDefault="00BD6766" w:rsidP="00BD6766">
            <w:pPr>
              <w:spacing w:before="20" w:after="20" w:line="240" w:lineRule="atLeast"/>
              <w:jc w:val="center"/>
              <w:rPr>
                <w:color w:val="000000"/>
                <w:szCs w:val="26"/>
              </w:rPr>
            </w:pPr>
            <w:r w:rsidRPr="00BD6766">
              <w:rPr>
                <w:b/>
                <w:i/>
                <w:color w:val="000000"/>
                <w:szCs w:val="26"/>
              </w:rPr>
              <w:t>b</w:t>
            </w:r>
          </w:p>
        </w:tc>
        <w:tc>
          <w:tcPr>
            <w:tcW w:w="7827" w:type="dxa"/>
            <w:tcBorders>
              <w:bottom w:val="single" w:sz="4" w:space="0" w:color="auto"/>
            </w:tcBorders>
            <w:shd w:val="clear" w:color="auto" w:fill="D9E2F3" w:themeFill="accent1" w:themeFillTint="33"/>
            <w:vAlign w:val="center"/>
          </w:tcPr>
          <w:p w14:paraId="6FDCA096" w14:textId="77777777" w:rsidR="00BD6766" w:rsidRPr="00BD6766" w:rsidRDefault="00BD6766" w:rsidP="00BD6766">
            <w:pPr>
              <w:spacing w:before="60" w:after="60" w:line="240" w:lineRule="atLeast"/>
              <w:jc w:val="both"/>
              <w:rPr>
                <w:b/>
                <w:i/>
                <w:color w:val="000000"/>
                <w:szCs w:val="26"/>
              </w:rPr>
            </w:pPr>
            <w:r w:rsidRPr="00BD6766">
              <w:rPr>
                <w:b/>
                <w:i/>
                <w:szCs w:val="26"/>
                <w:lang w:val="vi-VN"/>
              </w:rPr>
              <w:t>Phân tích các nhân tố ảnh hưởng đến sự phân hóa nhiệt độ trung bình năm theo vĩ độ ở nước ta.</w:t>
            </w:r>
          </w:p>
        </w:tc>
        <w:tc>
          <w:tcPr>
            <w:tcW w:w="993" w:type="dxa"/>
            <w:shd w:val="clear" w:color="auto" w:fill="D9E2F3" w:themeFill="accent1" w:themeFillTint="33"/>
            <w:vAlign w:val="center"/>
          </w:tcPr>
          <w:p w14:paraId="7E0998D2" w14:textId="77777777" w:rsidR="00BD6766" w:rsidRPr="00BD6766" w:rsidRDefault="00BD6766" w:rsidP="008E2591">
            <w:pPr>
              <w:spacing w:before="20" w:after="20" w:line="240" w:lineRule="atLeast"/>
              <w:jc w:val="center"/>
              <w:rPr>
                <w:color w:val="000000"/>
                <w:szCs w:val="26"/>
              </w:rPr>
            </w:pPr>
            <w:r w:rsidRPr="00BD6766">
              <w:rPr>
                <w:b/>
                <w:i/>
                <w:color w:val="000000"/>
                <w:szCs w:val="26"/>
              </w:rPr>
              <w:t>1,50</w:t>
            </w:r>
          </w:p>
        </w:tc>
      </w:tr>
      <w:tr w:rsidR="00BD6766" w:rsidRPr="00BD6766" w14:paraId="1B9064B2" w14:textId="77777777" w:rsidTr="008E2591">
        <w:trPr>
          <w:trHeight w:val="20"/>
        </w:trPr>
        <w:tc>
          <w:tcPr>
            <w:tcW w:w="823" w:type="dxa"/>
            <w:vMerge/>
          </w:tcPr>
          <w:p w14:paraId="05F76D9D" w14:textId="77777777" w:rsidR="00BD6766" w:rsidRPr="00BD6766" w:rsidRDefault="00BD6766" w:rsidP="00BD6766">
            <w:pPr>
              <w:spacing w:before="20" w:after="20" w:line="240" w:lineRule="atLeast"/>
              <w:jc w:val="both"/>
              <w:rPr>
                <w:color w:val="000000"/>
                <w:szCs w:val="26"/>
              </w:rPr>
            </w:pPr>
          </w:p>
        </w:tc>
        <w:tc>
          <w:tcPr>
            <w:tcW w:w="422" w:type="dxa"/>
            <w:vMerge/>
          </w:tcPr>
          <w:p w14:paraId="0034C235" w14:textId="77777777" w:rsidR="00BD6766" w:rsidRPr="00BD6766" w:rsidRDefault="00BD6766" w:rsidP="00BD6766">
            <w:pPr>
              <w:spacing w:before="20" w:after="20" w:line="240" w:lineRule="atLeast"/>
              <w:jc w:val="both"/>
              <w:rPr>
                <w:color w:val="000000"/>
                <w:szCs w:val="26"/>
              </w:rPr>
            </w:pPr>
          </w:p>
        </w:tc>
        <w:tc>
          <w:tcPr>
            <w:tcW w:w="7827" w:type="dxa"/>
            <w:tcBorders>
              <w:bottom w:val="single" w:sz="4" w:space="0" w:color="auto"/>
            </w:tcBorders>
            <w:vAlign w:val="center"/>
          </w:tcPr>
          <w:p w14:paraId="030B1824"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Nhiệt độ trung bình năm ở nước ta có sự tăng dần theo vĩ độ theo hướng từ cực về xích đạo hay tăng dần từ Bắc vào Nam (dẫn chứng).</w:t>
            </w:r>
          </w:p>
        </w:tc>
        <w:tc>
          <w:tcPr>
            <w:tcW w:w="993" w:type="dxa"/>
            <w:tcBorders>
              <w:bottom w:val="nil"/>
            </w:tcBorders>
            <w:vAlign w:val="center"/>
          </w:tcPr>
          <w:p w14:paraId="5BA9C8FC"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19B8C525" w14:textId="77777777" w:rsidTr="008E2591">
        <w:trPr>
          <w:trHeight w:val="20"/>
        </w:trPr>
        <w:tc>
          <w:tcPr>
            <w:tcW w:w="823" w:type="dxa"/>
            <w:vMerge/>
          </w:tcPr>
          <w:p w14:paraId="0D73CF91" w14:textId="77777777" w:rsidR="00BD6766" w:rsidRPr="00BD6766" w:rsidRDefault="00BD6766" w:rsidP="00BD6766">
            <w:pPr>
              <w:spacing w:before="20" w:after="20" w:line="240" w:lineRule="atLeast"/>
              <w:jc w:val="both"/>
              <w:rPr>
                <w:color w:val="000000"/>
                <w:szCs w:val="26"/>
              </w:rPr>
            </w:pPr>
          </w:p>
        </w:tc>
        <w:tc>
          <w:tcPr>
            <w:tcW w:w="422" w:type="dxa"/>
            <w:vMerge/>
          </w:tcPr>
          <w:p w14:paraId="2EEEAB6B"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1532F520"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Sự phân hóa đó là do tác động của vị trí địa lí – hình dạng lãnh thổ, ảnh hưởng của gió mùa đông Bắc, địa hình....</w:t>
            </w:r>
          </w:p>
        </w:tc>
        <w:tc>
          <w:tcPr>
            <w:tcW w:w="993" w:type="dxa"/>
            <w:tcBorders>
              <w:top w:val="single" w:sz="4" w:space="0" w:color="auto"/>
              <w:bottom w:val="single" w:sz="4" w:space="0" w:color="auto"/>
            </w:tcBorders>
            <w:vAlign w:val="center"/>
          </w:tcPr>
          <w:p w14:paraId="5EF28A84"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135D0042" w14:textId="77777777" w:rsidTr="008E2591">
        <w:trPr>
          <w:trHeight w:val="20"/>
        </w:trPr>
        <w:tc>
          <w:tcPr>
            <w:tcW w:w="823" w:type="dxa"/>
            <w:vMerge/>
          </w:tcPr>
          <w:p w14:paraId="606FD217" w14:textId="77777777" w:rsidR="00BD6766" w:rsidRPr="00BD6766" w:rsidRDefault="00BD6766" w:rsidP="00BD6766">
            <w:pPr>
              <w:spacing w:before="20" w:after="20" w:line="240" w:lineRule="atLeast"/>
              <w:jc w:val="both"/>
              <w:rPr>
                <w:color w:val="000000"/>
                <w:szCs w:val="26"/>
              </w:rPr>
            </w:pPr>
          </w:p>
        </w:tc>
        <w:tc>
          <w:tcPr>
            <w:tcW w:w="422" w:type="dxa"/>
            <w:vMerge/>
          </w:tcPr>
          <w:p w14:paraId="3CDB984B"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4F6E4A37"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xml:space="preserve">- Gió mùa Đông Bắc: </w:t>
            </w:r>
          </w:p>
        </w:tc>
        <w:tc>
          <w:tcPr>
            <w:tcW w:w="993" w:type="dxa"/>
            <w:tcBorders>
              <w:top w:val="single" w:sz="4" w:space="0" w:color="auto"/>
              <w:bottom w:val="single" w:sz="4" w:space="0" w:color="auto"/>
            </w:tcBorders>
            <w:vAlign w:val="center"/>
          </w:tcPr>
          <w:p w14:paraId="5521F912" w14:textId="77777777" w:rsidR="00BD6766" w:rsidRPr="00BD6766" w:rsidRDefault="00BD6766" w:rsidP="008E2591">
            <w:pPr>
              <w:spacing w:before="20" w:after="20" w:line="240" w:lineRule="atLeast"/>
              <w:jc w:val="center"/>
              <w:rPr>
                <w:i/>
                <w:color w:val="000000"/>
                <w:szCs w:val="26"/>
              </w:rPr>
            </w:pPr>
          </w:p>
        </w:tc>
      </w:tr>
      <w:tr w:rsidR="00BD6766" w:rsidRPr="00BD6766" w14:paraId="46F65FFD" w14:textId="77777777" w:rsidTr="008E2591">
        <w:trPr>
          <w:trHeight w:val="20"/>
        </w:trPr>
        <w:tc>
          <w:tcPr>
            <w:tcW w:w="823" w:type="dxa"/>
            <w:vMerge/>
          </w:tcPr>
          <w:p w14:paraId="71DF99D9" w14:textId="77777777" w:rsidR="00BD6766" w:rsidRPr="00BD6766" w:rsidRDefault="00BD6766" w:rsidP="00BD6766">
            <w:pPr>
              <w:spacing w:before="20" w:after="20" w:line="240" w:lineRule="atLeast"/>
              <w:jc w:val="both"/>
              <w:rPr>
                <w:color w:val="000000"/>
                <w:szCs w:val="26"/>
              </w:rPr>
            </w:pPr>
          </w:p>
        </w:tc>
        <w:tc>
          <w:tcPr>
            <w:tcW w:w="422" w:type="dxa"/>
            <w:vMerge/>
          </w:tcPr>
          <w:p w14:paraId="2A1E0AAD"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5D8C579A"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xml:space="preserve">+ Đây là nguyên nhân chủ yếu gây nên sự tăng nhiệt độ từ Bắc vào Nam. </w:t>
            </w:r>
          </w:p>
        </w:tc>
        <w:tc>
          <w:tcPr>
            <w:tcW w:w="993" w:type="dxa"/>
            <w:tcBorders>
              <w:top w:val="single" w:sz="4" w:space="0" w:color="auto"/>
              <w:bottom w:val="single" w:sz="4" w:space="0" w:color="auto"/>
            </w:tcBorders>
            <w:vAlign w:val="center"/>
          </w:tcPr>
          <w:p w14:paraId="6C099718"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0F6DE8C0" w14:textId="77777777" w:rsidTr="008E2591">
        <w:trPr>
          <w:trHeight w:val="20"/>
        </w:trPr>
        <w:tc>
          <w:tcPr>
            <w:tcW w:w="823" w:type="dxa"/>
            <w:vMerge/>
          </w:tcPr>
          <w:p w14:paraId="74CD58E1" w14:textId="77777777" w:rsidR="00BD6766" w:rsidRPr="00BD6766" w:rsidRDefault="00BD6766" w:rsidP="00BD6766">
            <w:pPr>
              <w:spacing w:before="20" w:after="20" w:line="240" w:lineRule="atLeast"/>
              <w:jc w:val="both"/>
              <w:rPr>
                <w:color w:val="000000"/>
                <w:szCs w:val="26"/>
              </w:rPr>
            </w:pPr>
          </w:p>
        </w:tc>
        <w:tc>
          <w:tcPr>
            <w:tcW w:w="422" w:type="dxa"/>
            <w:vMerge/>
          </w:tcPr>
          <w:p w14:paraId="04D7A621"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600CF32A"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Gió mùa Đông Bắc hoạt động theo hướng suy yếu dần từ Bắc vào Nam (dẫn chứng).</w:t>
            </w:r>
          </w:p>
        </w:tc>
        <w:tc>
          <w:tcPr>
            <w:tcW w:w="993" w:type="dxa"/>
            <w:tcBorders>
              <w:top w:val="single" w:sz="4" w:space="0" w:color="auto"/>
              <w:bottom w:val="single" w:sz="4" w:space="0" w:color="auto"/>
            </w:tcBorders>
            <w:vAlign w:val="center"/>
          </w:tcPr>
          <w:p w14:paraId="6BD96E6B"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5F06E2B7" w14:textId="77777777" w:rsidTr="008E2591">
        <w:trPr>
          <w:trHeight w:val="20"/>
        </w:trPr>
        <w:tc>
          <w:tcPr>
            <w:tcW w:w="823" w:type="dxa"/>
            <w:vMerge/>
          </w:tcPr>
          <w:p w14:paraId="0686B431" w14:textId="77777777" w:rsidR="00BD6766" w:rsidRPr="00BD6766" w:rsidRDefault="00BD6766" w:rsidP="00BD6766">
            <w:pPr>
              <w:spacing w:before="20" w:after="20" w:line="240" w:lineRule="atLeast"/>
              <w:jc w:val="both"/>
              <w:rPr>
                <w:color w:val="000000"/>
                <w:szCs w:val="26"/>
              </w:rPr>
            </w:pPr>
          </w:p>
        </w:tc>
        <w:tc>
          <w:tcPr>
            <w:tcW w:w="422" w:type="dxa"/>
            <w:vMerge/>
          </w:tcPr>
          <w:p w14:paraId="78BB763E"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4AB41C70"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Vị trí địa lí và hình dạng lãnh thổ trải dài trên 15 vĩ độ làm cho các địa điểm trên lãnh thổ trong năm có góc nhập xạ thay đổi theo hướng tăng dần từ Bắc vào Nam. Càng vào phía nam góc nhập xạ càng lớn, nhiệt nhận đc càng nhiều nên nhiệt độ trung bình năm cao hơn so với phía Bắc.</w:t>
            </w:r>
          </w:p>
        </w:tc>
        <w:tc>
          <w:tcPr>
            <w:tcW w:w="993" w:type="dxa"/>
            <w:tcBorders>
              <w:top w:val="single" w:sz="4" w:space="0" w:color="auto"/>
              <w:bottom w:val="single" w:sz="4" w:space="0" w:color="auto"/>
            </w:tcBorders>
            <w:vAlign w:val="center"/>
          </w:tcPr>
          <w:p w14:paraId="7AB3CE86"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r w:rsidR="00BD6766" w:rsidRPr="00BD6766" w14:paraId="2C94922B" w14:textId="77777777" w:rsidTr="008E2591">
        <w:trPr>
          <w:trHeight w:val="20"/>
        </w:trPr>
        <w:tc>
          <w:tcPr>
            <w:tcW w:w="823" w:type="dxa"/>
            <w:vMerge/>
          </w:tcPr>
          <w:p w14:paraId="26346006" w14:textId="77777777" w:rsidR="00BD6766" w:rsidRPr="00BD6766" w:rsidRDefault="00BD6766" w:rsidP="00BD6766">
            <w:pPr>
              <w:spacing w:before="20" w:after="20" w:line="240" w:lineRule="atLeast"/>
              <w:jc w:val="both"/>
              <w:rPr>
                <w:color w:val="000000"/>
                <w:szCs w:val="26"/>
              </w:rPr>
            </w:pPr>
          </w:p>
        </w:tc>
        <w:tc>
          <w:tcPr>
            <w:tcW w:w="422" w:type="dxa"/>
            <w:vMerge/>
          </w:tcPr>
          <w:p w14:paraId="42547BFA" w14:textId="77777777" w:rsidR="00BD6766" w:rsidRPr="00BD6766" w:rsidRDefault="00BD6766" w:rsidP="00BD6766">
            <w:pPr>
              <w:spacing w:before="20" w:after="20" w:line="240" w:lineRule="atLeast"/>
              <w:jc w:val="both"/>
              <w:rPr>
                <w:color w:val="000000"/>
                <w:szCs w:val="26"/>
              </w:rPr>
            </w:pPr>
          </w:p>
        </w:tc>
        <w:tc>
          <w:tcPr>
            <w:tcW w:w="7827" w:type="dxa"/>
            <w:tcBorders>
              <w:top w:val="single" w:sz="4" w:space="0" w:color="auto"/>
              <w:bottom w:val="single" w:sz="4" w:space="0" w:color="auto"/>
            </w:tcBorders>
            <w:vAlign w:val="center"/>
          </w:tcPr>
          <w:p w14:paraId="3E250FB2" w14:textId="77777777" w:rsidR="00BD6766" w:rsidRPr="00BD6766" w:rsidRDefault="00BD6766" w:rsidP="00BD6766">
            <w:pPr>
              <w:spacing w:before="20" w:after="20" w:line="240" w:lineRule="atLeast"/>
              <w:jc w:val="both"/>
              <w:rPr>
                <w:color w:val="000000"/>
                <w:szCs w:val="26"/>
                <w:lang w:val="vi-VN"/>
              </w:rPr>
            </w:pPr>
            <w:r w:rsidRPr="00BD6766">
              <w:rPr>
                <w:color w:val="000000"/>
                <w:szCs w:val="26"/>
                <w:lang w:val="vi-VN"/>
              </w:rPr>
              <w:t>- Địa hình: Các dãy núi theo hướng tây - đông tạo ra ranh giới ảnh hưởng của gió mùa Đông Bắc trên lãnh thổ nước ta từ đó tạo nên các ranh giới trong sự phân hóa nhiệt độ theo vĩ độ ở nước ta (dẫn chứng).</w:t>
            </w:r>
          </w:p>
        </w:tc>
        <w:tc>
          <w:tcPr>
            <w:tcW w:w="993" w:type="dxa"/>
            <w:tcBorders>
              <w:top w:val="single" w:sz="4" w:space="0" w:color="auto"/>
              <w:bottom w:val="single" w:sz="4" w:space="0" w:color="auto"/>
            </w:tcBorders>
            <w:vAlign w:val="center"/>
          </w:tcPr>
          <w:p w14:paraId="2ED7EC64" w14:textId="77777777" w:rsidR="00BD6766" w:rsidRPr="00BD6766" w:rsidRDefault="00BD6766" w:rsidP="008E2591">
            <w:pPr>
              <w:spacing w:before="20" w:after="20" w:line="240" w:lineRule="atLeast"/>
              <w:jc w:val="center"/>
              <w:rPr>
                <w:i/>
                <w:color w:val="000000"/>
                <w:szCs w:val="26"/>
              </w:rPr>
            </w:pPr>
            <w:r w:rsidRPr="00BD6766">
              <w:rPr>
                <w:i/>
                <w:color w:val="000000"/>
                <w:szCs w:val="26"/>
              </w:rPr>
              <w:t>0,25</w:t>
            </w:r>
          </w:p>
        </w:tc>
      </w:tr>
    </w:tbl>
    <w:p w14:paraId="49D7009A" w14:textId="77777777" w:rsidR="006F5256" w:rsidRPr="00827E95" w:rsidRDefault="006F5256" w:rsidP="00E20599">
      <w:pPr>
        <w:spacing w:before="60" w:after="60" w:line="240" w:lineRule="atLeast"/>
        <w:jc w:val="both"/>
        <w:rPr>
          <w:rFonts w:eastAsia="Times New Roman" w:cs="Times New Roman"/>
          <w:szCs w:val="26"/>
          <w:lang w:val="vi-VN"/>
        </w:rPr>
      </w:pPr>
    </w:p>
    <w:tbl>
      <w:tblPr>
        <w:tblStyle w:val="TableGrid"/>
        <w:tblW w:w="10065" w:type="dxa"/>
        <w:tblInd w:w="-5" w:type="dxa"/>
        <w:tblLook w:val="00A0" w:firstRow="1" w:lastRow="0" w:firstColumn="1" w:lastColumn="0" w:noHBand="0" w:noVBand="0"/>
      </w:tblPr>
      <w:tblGrid>
        <w:gridCol w:w="823"/>
        <w:gridCol w:w="488"/>
        <w:gridCol w:w="7763"/>
        <w:gridCol w:w="991"/>
      </w:tblGrid>
      <w:tr w:rsidR="00A50610" w:rsidRPr="001D6A0F" w14:paraId="0F912CBA" w14:textId="77777777" w:rsidTr="00347E71">
        <w:trPr>
          <w:trHeight w:val="20"/>
        </w:trPr>
        <w:tc>
          <w:tcPr>
            <w:tcW w:w="776" w:type="dxa"/>
            <w:vMerge w:val="restart"/>
          </w:tcPr>
          <w:p w14:paraId="35B1EC60" w14:textId="77777777" w:rsidR="00A50610" w:rsidRPr="00A50610" w:rsidRDefault="00A50610" w:rsidP="00A50610">
            <w:pPr>
              <w:spacing w:before="20" w:after="20" w:line="240" w:lineRule="atLeast"/>
              <w:jc w:val="center"/>
              <w:rPr>
                <w:b/>
                <w:color w:val="000000"/>
                <w:szCs w:val="26"/>
              </w:rPr>
            </w:pPr>
            <w:r w:rsidRPr="00A50610">
              <w:rPr>
                <w:b/>
                <w:color w:val="000000"/>
                <w:szCs w:val="26"/>
              </w:rPr>
              <w:t>5</w:t>
            </w:r>
          </w:p>
          <w:p w14:paraId="05C5E2EA" w14:textId="77777777" w:rsidR="00A50610" w:rsidRPr="00A50610" w:rsidRDefault="00A50610" w:rsidP="00A50610">
            <w:pPr>
              <w:spacing w:before="20" w:after="20" w:line="240" w:lineRule="atLeast"/>
              <w:jc w:val="center"/>
              <w:rPr>
                <w:color w:val="000000"/>
                <w:szCs w:val="26"/>
              </w:rPr>
            </w:pPr>
            <w:r w:rsidRPr="00A50610">
              <w:rPr>
                <w:b/>
                <w:i/>
                <w:color w:val="000000"/>
                <w:szCs w:val="26"/>
              </w:rPr>
              <w:t>(3,0  điểm)</w:t>
            </w:r>
          </w:p>
        </w:tc>
        <w:tc>
          <w:tcPr>
            <w:tcW w:w="489" w:type="dxa"/>
            <w:vMerge w:val="restart"/>
          </w:tcPr>
          <w:p w14:paraId="139EDBCA" w14:textId="77777777" w:rsidR="00A50610" w:rsidRPr="00A50610" w:rsidRDefault="00A50610" w:rsidP="00A50610">
            <w:pPr>
              <w:spacing w:before="20" w:after="20" w:line="240" w:lineRule="atLeast"/>
              <w:jc w:val="center"/>
              <w:rPr>
                <w:color w:val="000000"/>
                <w:szCs w:val="26"/>
              </w:rPr>
            </w:pPr>
            <w:r w:rsidRPr="00A50610">
              <w:rPr>
                <w:b/>
                <w:i/>
                <w:color w:val="000000"/>
                <w:szCs w:val="26"/>
              </w:rPr>
              <w:t>a</w:t>
            </w:r>
          </w:p>
        </w:tc>
        <w:tc>
          <w:tcPr>
            <w:tcW w:w="7807" w:type="dxa"/>
            <w:shd w:val="clear" w:color="auto" w:fill="D9E2F3" w:themeFill="accent1" w:themeFillTint="33"/>
            <w:vAlign w:val="center"/>
          </w:tcPr>
          <w:p w14:paraId="50629160" w14:textId="77777777" w:rsidR="00A50610" w:rsidRPr="00A50610" w:rsidRDefault="00A50610" w:rsidP="00A50610">
            <w:pPr>
              <w:spacing w:before="60" w:after="60" w:line="240" w:lineRule="atLeast"/>
              <w:jc w:val="both"/>
              <w:rPr>
                <w:b/>
                <w:i/>
                <w:color w:val="000000"/>
                <w:szCs w:val="26"/>
                <w:lang w:val="vi-VN"/>
              </w:rPr>
            </w:pPr>
            <w:r w:rsidRPr="00A50610">
              <w:rPr>
                <w:b/>
                <w:i/>
                <w:szCs w:val="26"/>
              </w:rPr>
              <w:t>Dựa vào Atlat Địa lí Việt Nam và kiến thức đã học</w:t>
            </w:r>
            <w:r w:rsidRPr="00A50610">
              <w:rPr>
                <w:b/>
                <w:i/>
                <w:szCs w:val="26"/>
                <w:lang w:val="vi-VN"/>
              </w:rPr>
              <w:t>, giải thích sự khác nhau về phân bố dân cư Đồng bằng sông Hồng và Đồng bằng sông Cửu Long.</w:t>
            </w:r>
          </w:p>
        </w:tc>
        <w:tc>
          <w:tcPr>
            <w:tcW w:w="993" w:type="dxa"/>
            <w:shd w:val="clear" w:color="auto" w:fill="D9E2F3" w:themeFill="accent1" w:themeFillTint="33"/>
            <w:vAlign w:val="center"/>
          </w:tcPr>
          <w:p w14:paraId="706FE42B" w14:textId="77777777" w:rsidR="00A50610" w:rsidRPr="00A50610" w:rsidRDefault="00A50610" w:rsidP="00A50610">
            <w:pPr>
              <w:spacing w:before="20" w:after="20" w:line="240" w:lineRule="atLeast"/>
              <w:jc w:val="center"/>
              <w:rPr>
                <w:b/>
                <w:i/>
                <w:color w:val="000000"/>
                <w:szCs w:val="26"/>
              </w:rPr>
            </w:pPr>
            <w:r w:rsidRPr="00A50610">
              <w:rPr>
                <w:b/>
                <w:i/>
                <w:color w:val="000000"/>
                <w:szCs w:val="26"/>
              </w:rPr>
              <w:t>1,50</w:t>
            </w:r>
          </w:p>
        </w:tc>
      </w:tr>
      <w:tr w:rsidR="001D6A0F" w:rsidRPr="00A50610" w14:paraId="40B8FFB0" w14:textId="77777777" w:rsidTr="00A50610">
        <w:trPr>
          <w:trHeight w:val="20"/>
        </w:trPr>
        <w:tc>
          <w:tcPr>
            <w:tcW w:w="776" w:type="dxa"/>
            <w:vMerge/>
          </w:tcPr>
          <w:p w14:paraId="4F6D8CA6" w14:textId="77777777" w:rsidR="00A50610" w:rsidRPr="00A50610" w:rsidRDefault="00A50610" w:rsidP="00A50610">
            <w:pPr>
              <w:spacing w:before="20" w:after="20" w:line="240" w:lineRule="atLeast"/>
              <w:jc w:val="both"/>
              <w:rPr>
                <w:color w:val="000000"/>
                <w:szCs w:val="26"/>
              </w:rPr>
            </w:pPr>
          </w:p>
        </w:tc>
        <w:tc>
          <w:tcPr>
            <w:tcW w:w="489" w:type="dxa"/>
            <w:vMerge/>
          </w:tcPr>
          <w:p w14:paraId="38B9952C" w14:textId="77777777" w:rsidR="00A50610" w:rsidRPr="00A50610" w:rsidRDefault="00A50610" w:rsidP="00A50610">
            <w:pPr>
              <w:spacing w:before="20" w:after="20" w:line="240" w:lineRule="atLeast"/>
              <w:jc w:val="both"/>
              <w:rPr>
                <w:color w:val="000000"/>
                <w:szCs w:val="26"/>
              </w:rPr>
            </w:pPr>
          </w:p>
        </w:tc>
        <w:tc>
          <w:tcPr>
            <w:tcW w:w="7807" w:type="dxa"/>
            <w:vAlign w:val="center"/>
          </w:tcPr>
          <w:p w14:paraId="429C7CCB" w14:textId="77777777" w:rsidR="00A50610" w:rsidRPr="00A50610" w:rsidRDefault="00A50610" w:rsidP="00A50610">
            <w:pPr>
              <w:spacing w:before="20" w:after="20" w:line="240" w:lineRule="atLeast"/>
              <w:jc w:val="both"/>
              <w:rPr>
                <w:color w:val="000000"/>
                <w:szCs w:val="26"/>
                <w:lang w:val="vi-VN"/>
              </w:rPr>
            </w:pPr>
            <w:r w:rsidRPr="00A50610">
              <w:rPr>
                <w:b/>
                <w:color w:val="000000"/>
                <w:szCs w:val="26"/>
                <w:lang w:val="vi-VN"/>
              </w:rPr>
              <w:t>-</w:t>
            </w:r>
            <w:r w:rsidRPr="00A50610">
              <w:rPr>
                <w:color w:val="000000"/>
                <w:szCs w:val="26"/>
                <w:lang w:val="vi-VN"/>
              </w:rPr>
              <w:t xml:space="preserve"> Đồng bằng sông Hồng: Có mật độ dân số cao hơn, phân bố dày đặc hơn. Phân hóa: Tập trung ở trung tâm, ven biển phía đông và đông nam, thưa hơn ở rìa phía tây bắc, đông bắc và tây nam.</w:t>
            </w:r>
          </w:p>
        </w:tc>
        <w:tc>
          <w:tcPr>
            <w:tcW w:w="993" w:type="dxa"/>
            <w:vAlign w:val="center"/>
          </w:tcPr>
          <w:p w14:paraId="086C605A"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1D6A0F" w:rsidRPr="00A50610" w14:paraId="2296BE53" w14:textId="77777777" w:rsidTr="00A50610">
        <w:trPr>
          <w:trHeight w:val="20"/>
        </w:trPr>
        <w:tc>
          <w:tcPr>
            <w:tcW w:w="776" w:type="dxa"/>
            <w:vMerge/>
          </w:tcPr>
          <w:p w14:paraId="1435D61C" w14:textId="77777777" w:rsidR="00A50610" w:rsidRPr="00A50610" w:rsidRDefault="00A50610" w:rsidP="00A50610">
            <w:pPr>
              <w:spacing w:before="20" w:after="20" w:line="240" w:lineRule="atLeast"/>
              <w:jc w:val="both"/>
              <w:rPr>
                <w:color w:val="000000"/>
                <w:szCs w:val="26"/>
              </w:rPr>
            </w:pPr>
          </w:p>
        </w:tc>
        <w:tc>
          <w:tcPr>
            <w:tcW w:w="489" w:type="dxa"/>
            <w:vMerge/>
          </w:tcPr>
          <w:p w14:paraId="7063BB79" w14:textId="77777777" w:rsidR="00A50610" w:rsidRPr="00A50610" w:rsidRDefault="00A50610" w:rsidP="00A50610">
            <w:pPr>
              <w:spacing w:before="20" w:after="20" w:line="240" w:lineRule="atLeast"/>
              <w:jc w:val="both"/>
              <w:rPr>
                <w:color w:val="000000"/>
                <w:szCs w:val="26"/>
              </w:rPr>
            </w:pPr>
          </w:p>
        </w:tc>
        <w:tc>
          <w:tcPr>
            <w:tcW w:w="7807" w:type="dxa"/>
            <w:vAlign w:val="center"/>
          </w:tcPr>
          <w:p w14:paraId="3D1BFFDA" w14:textId="77777777" w:rsidR="00A50610" w:rsidRPr="00A50610" w:rsidRDefault="00A50610" w:rsidP="00A50610">
            <w:pPr>
              <w:spacing w:before="20" w:after="20" w:line="240" w:lineRule="atLeast"/>
              <w:jc w:val="both"/>
              <w:rPr>
                <w:color w:val="000000"/>
                <w:szCs w:val="26"/>
                <w:lang w:val="vi-VN"/>
              </w:rPr>
            </w:pPr>
            <w:r w:rsidRPr="00A50610">
              <w:rPr>
                <w:color w:val="000000"/>
                <w:szCs w:val="26"/>
                <w:lang w:val="vi-VN"/>
              </w:rPr>
              <w:t>- Đồng bằng sông Cửu Long: Mật độ thấp hơn, phân bố rải rác hơn. Phân hóa: Tập trung ở ven sông Tiền và sông Hậu, thưa hơn ở rìa phía tây và bán đảo Cà Mau.</w:t>
            </w:r>
          </w:p>
        </w:tc>
        <w:tc>
          <w:tcPr>
            <w:tcW w:w="993" w:type="dxa"/>
            <w:vAlign w:val="center"/>
          </w:tcPr>
          <w:p w14:paraId="76332170"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1D6A0F" w:rsidRPr="00A50610" w14:paraId="7E25E244" w14:textId="77777777" w:rsidTr="00A50610">
        <w:trPr>
          <w:trHeight w:val="20"/>
        </w:trPr>
        <w:tc>
          <w:tcPr>
            <w:tcW w:w="776" w:type="dxa"/>
            <w:vMerge/>
          </w:tcPr>
          <w:p w14:paraId="0C103AB7" w14:textId="77777777" w:rsidR="00A50610" w:rsidRPr="00A50610" w:rsidRDefault="00A50610" w:rsidP="00A50610">
            <w:pPr>
              <w:spacing w:before="20" w:after="20" w:line="240" w:lineRule="atLeast"/>
              <w:jc w:val="both"/>
              <w:rPr>
                <w:color w:val="000000"/>
                <w:szCs w:val="26"/>
              </w:rPr>
            </w:pPr>
          </w:p>
        </w:tc>
        <w:tc>
          <w:tcPr>
            <w:tcW w:w="489" w:type="dxa"/>
            <w:vMerge/>
          </w:tcPr>
          <w:p w14:paraId="65A939AC"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2816685B" w14:textId="77777777" w:rsidR="00A50610" w:rsidRPr="00A50610" w:rsidRDefault="00A50610" w:rsidP="00A50610">
            <w:pPr>
              <w:spacing w:before="20" w:after="20" w:line="240" w:lineRule="atLeast"/>
              <w:jc w:val="both"/>
              <w:rPr>
                <w:i/>
                <w:color w:val="000000"/>
                <w:szCs w:val="26"/>
                <w:lang w:val="vi-VN"/>
              </w:rPr>
            </w:pPr>
            <w:r w:rsidRPr="00A50610">
              <w:rPr>
                <w:i/>
                <w:color w:val="000000"/>
                <w:szCs w:val="26"/>
                <w:lang w:val="vi-VN"/>
              </w:rPr>
              <w:t>- Giải thích:</w:t>
            </w:r>
          </w:p>
        </w:tc>
        <w:tc>
          <w:tcPr>
            <w:tcW w:w="993" w:type="dxa"/>
            <w:tcBorders>
              <w:bottom w:val="single" w:sz="4" w:space="0" w:color="auto"/>
            </w:tcBorders>
            <w:vAlign w:val="center"/>
          </w:tcPr>
          <w:p w14:paraId="7EAE41F9" w14:textId="77777777" w:rsidR="00A50610" w:rsidRPr="00A50610" w:rsidRDefault="00A50610" w:rsidP="00A50610">
            <w:pPr>
              <w:spacing w:before="20" w:after="20" w:line="240" w:lineRule="atLeast"/>
              <w:jc w:val="center"/>
              <w:rPr>
                <w:i/>
                <w:color w:val="000000"/>
                <w:szCs w:val="26"/>
              </w:rPr>
            </w:pPr>
          </w:p>
        </w:tc>
      </w:tr>
      <w:tr w:rsidR="001D6A0F" w:rsidRPr="00A50610" w14:paraId="00148442" w14:textId="77777777" w:rsidTr="00A50610">
        <w:trPr>
          <w:trHeight w:val="20"/>
        </w:trPr>
        <w:tc>
          <w:tcPr>
            <w:tcW w:w="776" w:type="dxa"/>
            <w:vMerge/>
          </w:tcPr>
          <w:p w14:paraId="0E6651CD" w14:textId="77777777" w:rsidR="00A50610" w:rsidRPr="00A50610" w:rsidRDefault="00A50610" w:rsidP="00A50610">
            <w:pPr>
              <w:spacing w:before="20" w:after="20" w:line="240" w:lineRule="atLeast"/>
              <w:jc w:val="both"/>
              <w:rPr>
                <w:color w:val="000000"/>
                <w:szCs w:val="26"/>
              </w:rPr>
            </w:pPr>
          </w:p>
        </w:tc>
        <w:tc>
          <w:tcPr>
            <w:tcW w:w="489" w:type="dxa"/>
            <w:vMerge/>
          </w:tcPr>
          <w:p w14:paraId="065CEC22" w14:textId="77777777" w:rsidR="00A50610" w:rsidRPr="00A50610" w:rsidRDefault="00A50610" w:rsidP="00A50610">
            <w:pPr>
              <w:spacing w:before="20" w:after="20" w:line="240" w:lineRule="atLeast"/>
              <w:jc w:val="both"/>
              <w:rPr>
                <w:color w:val="000000"/>
                <w:szCs w:val="26"/>
              </w:rPr>
            </w:pPr>
          </w:p>
        </w:tc>
        <w:tc>
          <w:tcPr>
            <w:tcW w:w="7807" w:type="dxa"/>
            <w:tcBorders>
              <w:top w:val="single" w:sz="4" w:space="0" w:color="auto"/>
            </w:tcBorders>
            <w:vAlign w:val="center"/>
          </w:tcPr>
          <w:p w14:paraId="35DB92D8" w14:textId="77777777" w:rsidR="00A50610" w:rsidRPr="00A50610" w:rsidRDefault="00A50610" w:rsidP="00A50610">
            <w:pPr>
              <w:spacing w:before="20" w:after="20" w:line="240" w:lineRule="atLeast"/>
              <w:jc w:val="both"/>
              <w:rPr>
                <w:color w:val="000000"/>
                <w:szCs w:val="26"/>
                <w:lang w:val="vi-VN"/>
              </w:rPr>
            </w:pPr>
            <w:r w:rsidRPr="00A50610">
              <w:rPr>
                <w:color w:val="000000"/>
                <w:szCs w:val="26"/>
                <w:lang w:val="vi-VN"/>
              </w:rPr>
              <w:t>+ Đồng bằng sông Hồng bên cạnh những thuận lợi về tự nhiên thì còn có lịch sử khai thác lãnh thổ lâu đời, có nền nông nghiệp lúa nước phát triển từ rất sớm nên dân cư tập trung đông đúc.</w:t>
            </w:r>
          </w:p>
        </w:tc>
        <w:tc>
          <w:tcPr>
            <w:tcW w:w="993" w:type="dxa"/>
            <w:tcBorders>
              <w:top w:val="single" w:sz="4" w:space="0" w:color="auto"/>
            </w:tcBorders>
            <w:vAlign w:val="center"/>
          </w:tcPr>
          <w:p w14:paraId="439D2EAD"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1D6A0F" w:rsidRPr="00A50610" w14:paraId="61EF3176" w14:textId="77777777" w:rsidTr="00A50610">
        <w:trPr>
          <w:trHeight w:val="20"/>
        </w:trPr>
        <w:tc>
          <w:tcPr>
            <w:tcW w:w="776" w:type="dxa"/>
            <w:vMerge/>
          </w:tcPr>
          <w:p w14:paraId="2E22908D" w14:textId="77777777" w:rsidR="00A50610" w:rsidRPr="00A50610" w:rsidRDefault="00A50610" w:rsidP="00A50610">
            <w:pPr>
              <w:spacing w:before="20" w:after="20" w:line="240" w:lineRule="atLeast"/>
              <w:jc w:val="both"/>
              <w:rPr>
                <w:color w:val="000000"/>
                <w:szCs w:val="26"/>
              </w:rPr>
            </w:pPr>
          </w:p>
        </w:tc>
        <w:tc>
          <w:tcPr>
            <w:tcW w:w="489" w:type="dxa"/>
            <w:vMerge/>
          </w:tcPr>
          <w:p w14:paraId="7F102A04" w14:textId="77777777" w:rsidR="00A50610" w:rsidRPr="00A50610" w:rsidRDefault="00A50610" w:rsidP="00A50610">
            <w:pPr>
              <w:spacing w:before="20" w:after="20" w:line="240" w:lineRule="atLeast"/>
              <w:jc w:val="both"/>
              <w:rPr>
                <w:color w:val="000000"/>
                <w:szCs w:val="26"/>
              </w:rPr>
            </w:pPr>
          </w:p>
        </w:tc>
        <w:tc>
          <w:tcPr>
            <w:tcW w:w="7807" w:type="dxa"/>
            <w:tcBorders>
              <w:top w:val="single" w:sz="4" w:space="0" w:color="auto"/>
            </w:tcBorders>
            <w:vAlign w:val="center"/>
          </w:tcPr>
          <w:p w14:paraId="2A28DD28" w14:textId="77777777" w:rsidR="00A50610" w:rsidRPr="00A50610" w:rsidRDefault="00A50610" w:rsidP="00A50610">
            <w:pPr>
              <w:spacing w:before="20" w:after="20" w:line="240" w:lineRule="atLeast"/>
              <w:jc w:val="both"/>
              <w:rPr>
                <w:color w:val="000000"/>
                <w:szCs w:val="26"/>
                <w:lang w:val="vi-VN"/>
              </w:rPr>
            </w:pPr>
            <w:r w:rsidRPr="00A50610">
              <w:rPr>
                <w:b/>
                <w:color w:val="000000"/>
                <w:szCs w:val="26"/>
                <w:lang w:val="vi-VN"/>
              </w:rPr>
              <w:t xml:space="preserve">+ </w:t>
            </w:r>
            <w:r w:rsidRPr="00A50610">
              <w:rPr>
                <w:color w:val="000000"/>
                <w:szCs w:val="26"/>
                <w:lang w:val="vi-VN"/>
              </w:rPr>
              <w:t>Hơn nữa Đồng bằng sông Hồng có trình độ phát triển kinh tế cao hơn so với Đồng bằng sông Cửu Long, diện tích tự nhiên nhỏ...</w:t>
            </w:r>
          </w:p>
        </w:tc>
        <w:tc>
          <w:tcPr>
            <w:tcW w:w="993" w:type="dxa"/>
            <w:tcBorders>
              <w:top w:val="single" w:sz="4" w:space="0" w:color="auto"/>
            </w:tcBorders>
            <w:vAlign w:val="center"/>
          </w:tcPr>
          <w:p w14:paraId="7CB90B30"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1D6A0F" w:rsidRPr="00A50610" w14:paraId="0CA2FB8C" w14:textId="77777777" w:rsidTr="00A50610">
        <w:trPr>
          <w:trHeight w:val="20"/>
        </w:trPr>
        <w:tc>
          <w:tcPr>
            <w:tcW w:w="776" w:type="dxa"/>
            <w:vMerge/>
          </w:tcPr>
          <w:p w14:paraId="304973FB" w14:textId="77777777" w:rsidR="00A50610" w:rsidRPr="00A50610" w:rsidRDefault="00A50610" w:rsidP="00A50610">
            <w:pPr>
              <w:spacing w:before="20" w:after="20" w:line="240" w:lineRule="atLeast"/>
              <w:jc w:val="both"/>
              <w:rPr>
                <w:color w:val="000000"/>
                <w:szCs w:val="26"/>
              </w:rPr>
            </w:pPr>
          </w:p>
        </w:tc>
        <w:tc>
          <w:tcPr>
            <w:tcW w:w="489" w:type="dxa"/>
            <w:vMerge/>
          </w:tcPr>
          <w:p w14:paraId="0CF31E2E" w14:textId="77777777" w:rsidR="00A50610" w:rsidRPr="00A50610" w:rsidRDefault="00A50610" w:rsidP="00A50610">
            <w:pPr>
              <w:spacing w:before="20" w:after="20" w:line="240" w:lineRule="atLeast"/>
              <w:jc w:val="both"/>
              <w:rPr>
                <w:color w:val="000000"/>
                <w:szCs w:val="26"/>
              </w:rPr>
            </w:pPr>
          </w:p>
        </w:tc>
        <w:tc>
          <w:tcPr>
            <w:tcW w:w="7807" w:type="dxa"/>
            <w:tcBorders>
              <w:top w:val="single" w:sz="4" w:space="0" w:color="auto"/>
            </w:tcBorders>
            <w:vAlign w:val="center"/>
          </w:tcPr>
          <w:p w14:paraId="65D994D0" w14:textId="77777777" w:rsidR="00A50610" w:rsidRPr="00A50610" w:rsidRDefault="00A50610" w:rsidP="00A50610">
            <w:pPr>
              <w:spacing w:before="20" w:after="20" w:line="240" w:lineRule="atLeast"/>
              <w:jc w:val="both"/>
              <w:rPr>
                <w:color w:val="000000"/>
                <w:szCs w:val="26"/>
                <w:lang w:val="vi-VN"/>
              </w:rPr>
            </w:pPr>
            <w:r w:rsidRPr="00A50610">
              <w:rPr>
                <w:color w:val="000000"/>
                <w:szCs w:val="26"/>
                <w:lang w:val="vi-VN"/>
              </w:rPr>
              <w:t>+ Đồng bằng sông Cửu Long có diện tích lớn hơn, với số lượng dân ít hơn. Trình độ phát triển kinh tế xã hội thấp hơn.</w:t>
            </w:r>
          </w:p>
        </w:tc>
        <w:tc>
          <w:tcPr>
            <w:tcW w:w="993" w:type="dxa"/>
            <w:tcBorders>
              <w:top w:val="single" w:sz="4" w:space="0" w:color="auto"/>
            </w:tcBorders>
            <w:vAlign w:val="center"/>
          </w:tcPr>
          <w:p w14:paraId="672EE20D"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1D6A0F" w:rsidRPr="00A50610" w14:paraId="2736561F" w14:textId="77777777" w:rsidTr="00A50610">
        <w:trPr>
          <w:trHeight w:val="20"/>
        </w:trPr>
        <w:tc>
          <w:tcPr>
            <w:tcW w:w="776" w:type="dxa"/>
            <w:vMerge/>
          </w:tcPr>
          <w:p w14:paraId="6398CFC5" w14:textId="77777777" w:rsidR="00A50610" w:rsidRPr="00A50610" w:rsidRDefault="00A50610" w:rsidP="00A50610">
            <w:pPr>
              <w:spacing w:before="20" w:after="20" w:line="240" w:lineRule="atLeast"/>
              <w:jc w:val="both"/>
              <w:rPr>
                <w:color w:val="000000"/>
                <w:szCs w:val="26"/>
              </w:rPr>
            </w:pPr>
          </w:p>
        </w:tc>
        <w:tc>
          <w:tcPr>
            <w:tcW w:w="489" w:type="dxa"/>
            <w:vMerge/>
          </w:tcPr>
          <w:p w14:paraId="7867B552" w14:textId="77777777" w:rsidR="00A50610" w:rsidRPr="00A50610" w:rsidRDefault="00A50610" w:rsidP="00A50610">
            <w:pPr>
              <w:spacing w:before="20" w:after="20" w:line="240" w:lineRule="atLeast"/>
              <w:jc w:val="both"/>
              <w:rPr>
                <w:color w:val="000000"/>
                <w:szCs w:val="26"/>
              </w:rPr>
            </w:pPr>
          </w:p>
        </w:tc>
        <w:tc>
          <w:tcPr>
            <w:tcW w:w="7807" w:type="dxa"/>
            <w:tcBorders>
              <w:top w:val="single" w:sz="4" w:space="0" w:color="auto"/>
            </w:tcBorders>
            <w:vAlign w:val="center"/>
          </w:tcPr>
          <w:p w14:paraId="3DA3F530" w14:textId="77777777" w:rsidR="00A50610" w:rsidRPr="00A50610" w:rsidRDefault="00A50610" w:rsidP="00A50610">
            <w:pPr>
              <w:spacing w:before="20" w:after="20" w:line="240" w:lineRule="atLeast"/>
              <w:jc w:val="both"/>
              <w:rPr>
                <w:szCs w:val="26"/>
                <w:lang w:val="vi-VN"/>
              </w:rPr>
            </w:pPr>
            <w:r w:rsidRPr="00A50610">
              <w:rPr>
                <w:i/>
                <w:szCs w:val="26"/>
                <w:lang w:val="vi-VN"/>
              </w:rPr>
              <w:softHyphen/>
            </w:r>
            <w:r w:rsidRPr="00A50610">
              <w:rPr>
                <w:szCs w:val="26"/>
                <w:lang w:val="vi-VN"/>
              </w:rPr>
              <w:t xml:space="preserve">+ Sự phân hóa khác nhau là do các nhân tố về vị trí địa lí, tự nhiên, kinh tế - xã hội trong hai vùng vùng có sự phân hóa tùy theo đặc trưng riêng của mỗi vùng. </w:t>
            </w:r>
          </w:p>
        </w:tc>
        <w:tc>
          <w:tcPr>
            <w:tcW w:w="993" w:type="dxa"/>
            <w:tcBorders>
              <w:top w:val="single" w:sz="4" w:space="0" w:color="auto"/>
            </w:tcBorders>
            <w:vAlign w:val="center"/>
          </w:tcPr>
          <w:p w14:paraId="56020994" w14:textId="77777777" w:rsidR="00A50610" w:rsidRPr="00A50610" w:rsidRDefault="00A50610" w:rsidP="00A50610">
            <w:pPr>
              <w:spacing w:before="20" w:after="20" w:line="240" w:lineRule="atLeast"/>
              <w:jc w:val="center"/>
              <w:rPr>
                <w:i/>
                <w:color w:val="000000"/>
                <w:szCs w:val="26"/>
                <w:lang w:val="vi-VN"/>
              </w:rPr>
            </w:pPr>
            <w:r w:rsidRPr="00A50610">
              <w:rPr>
                <w:i/>
                <w:color w:val="000000"/>
                <w:szCs w:val="26"/>
                <w:lang w:val="vi-VN"/>
              </w:rPr>
              <w:t>0,25</w:t>
            </w:r>
          </w:p>
        </w:tc>
      </w:tr>
      <w:tr w:rsidR="00A50610" w:rsidRPr="001D6A0F" w14:paraId="61F7E59E" w14:textId="77777777" w:rsidTr="00347E71">
        <w:trPr>
          <w:trHeight w:val="20"/>
        </w:trPr>
        <w:tc>
          <w:tcPr>
            <w:tcW w:w="776" w:type="dxa"/>
            <w:vMerge/>
          </w:tcPr>
          <w:p w14:paraId="6A92B78E" w14:textId="77777777" w:rsidR="00A50610" w:rsidRPr="00A50610" w:rsidRDefault="00A50610" w:rsidP="00A50610">
            <w:pPr>
              <w:spacing w:before="20" w:after="20" w:line="240" w:lineRule="atLeast"/>
              <w:jc w:val="both"/>
              <w:rPr>
                <w:color w:val="000000"/>
                <w:szCs w:val="26"/>
              </w:rPr>
            </w:pPr>
          </w:p>
        </w:tc>
        <w:tc>
          <w:tcPr>
            <w:tcW w:w="489" w:type="dxa"/>
            <w:vMerge w:val="restart"/>
          </w:tcPr>
          <w:p w14:paraId="1998A9B1" w14:textId="77777777" w:rsidR="00A50610" w:rsidRPr="00A50610" w:rsidRDefault="00A50610" w:rsidP="00A50610">
            <w:pPr>
              <w:spacing w:before="20" w:after="20" w:line="240" w:lineRule="atLeast"/>
              <w:jc w:val="center"/>
              <w:rPr>
                <w:color w:val="000000"/>
                <w:szCs w:val="26"/>
              </w:rPr>
            </w:pPr>
            <w:r w:rsidRPr="00A50610">
              <w:rPr>
                <w:b/>
                <w:i/>
                <w:color w:val="000000"/>
                <w:szCs w:val="26"/>
              </w:rPr>
              <w:t>b</w:t>
            </w:r>
          </w:p>
        </w:tc>
        <w:tc>
          <w:tcPr>
            <w:tcW w:w="7807" w:type="dxa"/>
            <w:shd w:val="clear" w:color="auto" w:fill="D9E2F3" w:themeFill="accent1" w:themeFillTint="33"/>
            <w:vAlign w:val="center"/>
          </w:tcPr>
          <w:p w14:paraId="10B29C62" w14:textId="77777777" w:rsidR="00A50610" w:rsidRPr="00A50610" w:rsidRDefault="00A50610" w:rsidP="00A50610">
            <w:pPr>
              <w:spacing w:before="60" w:after="60" w:line="240" w:lineRule="atLeast"/>
              <w:jc w:val="both"/>
              <w:rPr>
                <w:b/>
                <w:i/>
                <w:szCs w:val="26"/>
              </w:rPr>
            </w:pPr>
            <w:r w:rsidRPr="00A50610">
              <w:rPr>
                <w:b/>
                <w:i/>
                <w:szCs w:val="26"/>
                <w:lang w:val="vi-VN"/>
              </w:rPr>
              <w:t>Dựa vào bảng số liệu nhận xét và giải thích về tỉ lệ lao động trong đội tuổi lao động đã qua đào tạo ở nước ta giai đoạn trên.</w:t>
            </w:r>
          </w:p>
        </w:tc>
        <w:tc>
          <w:tcPr>
            <w:tcW w:w="993" w:type="dxa"/>
            <w:shd w:val="clear" w:color="auto" w:fill="D9E2F3" w:themeFill="accent1" w:themeFillTint="33"/>
            <w:vAlign w:val="center"/>
          </w:tcPr>
          <w:p w14:paraId="2F260E1B" w14:textId="77777777" w:rsidR="00A50610" w:rsidRPr="00A50610" w:rsidRDefault="00A50610" w:rsidP="00A50610">
            <w:pPr>
              <w:spacing w:before="20" w:after="20" w:line="240" w:lineRule="atLeast"/>
              <w:jc w:val="center"/>
              <w:rPr>
                <w:b/>
                <w:i/>
                <w:color w:val="000000"/>
                <w:szCs w:val="26"/>
              </w:rPr>
            </w:pPr>
            <w:r w:rsidRPr="00A50610">
              <w:rPr>
                <w:b/>
                <w:i/>
                <w:color w:val="000000"/>
                <w:szCs w:val="26"/>
              </w:rPr>
              <w:t>1,50</w:t>
            </w:r>
          </w:p>
        </w:tc>
      </w:tr>
      <w:tr w:rsidR="001D6A0F" w:rsidRPr="00A50610" w14:paraId="26676915" w14:textId="77777777" w:rsidTr="00A50610">
        <w:trPr>
          <w:trHeight w:val="20"/>
        </w:trPr>
        <w:tc>
          <w:tcPr>
            <w:tcW w:w="776" w:type="dxa"/>
            <w:vMerge/>
          </w:tcPr>
          <w:p w14:paraId="7E30C6FF" w14:textId="77777777" w:rsidR="00A50610" w:rsidRPr="00A50610" w:rsidRDefault="00A50610" w:rsidP="00A50610">
            <w:pPr>
              <w:spacing w:before="20" w:after="20" w:line="240" w:lineRule="atLeast"/>
              <w:jc w:val="both"/>
              <w:rPr>
                <w:color w:val="000000"/>
                <w:szCs w:val="26"/>
              </w:rPr>
            </w:pPr>
          </w:p>
        </w:tc>
        <w:tc>
          <w:tcPr>
            <w:tcW w:w="489" w:type="dxa"/>
            <w:vMerge/>
          </w:tcPr>
          <w:p w14:paraId="304F145B"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64CCBA4D" w14:textId="77777777" w:rsidR="00A50610" w:rsidRPr="00A50610" w:rsidRDefault="00A50610" w:rsidP="00A50610">
            <w:pPr>
              <w:spacing w:before="20" w:after="20" w:line="240" w:lineRule="atLeast"/>
              <w:jc w:val="both"/>
              <w:rPr>
                <w:i/>
                <w:szCs w:val="26"/>
                <w:lang w:val="vi-VN"/>
              </w:rPr>
            </w:pPr>
            <w:r w:rsidRPr="00A50610">
              <w:rPr>
                <w:i/>
                <w:szCs w:val="26"/>
                <w:lang w:val="vi-VN"/>
              </w:rPr>
              <w:t>- Nhận xét:</w:t>
            </w:r>
          </w:p>
        </w:tc>
        <w:tc>
          <w:tcPr>
            <w:tcW w:w="993" w:type="dxa"/>
            <w:tcBorders>
              <w:bottom w:val="single" w:sz="4" w:space="0" w:color="auto"/>
            </w:tcBorders>
            <w:vAlign w:val="center"/>
          </w:tcPr>
          <w:p w14:paraId="1D14149C" w14:textId="77777777" w:rsidR="00A50610" w:rsidRPr="00A50610" w:rsidRDefault="00A50610" w:rsidP="00A50610">
            <w:pPr>
              <w:spacing w:before="20" w:after="20" w:line="240" w:lineRule="atLeast"/>
              <w:jc w:val="center"/>
              <w:rPr>
                <w:i/>
                <w:color w:val="000000"/>
                <w:szCs w:val="26"/>
              </w:rPr>
            </w:pPr>
          </w:p>
        </w:tc>
      </w:tr>
      <w:tr w:rsidR="001D6A0F" w:rsidRPr="00A50610" w14:paraId="49DF890A" w14:textId="77777777" w:rsidTr="00A50610">
        <w:trPr>
          <w:trHeight w:val="20"/>
        </w:trPr>
        <w:tc>
          <w:tcPr>
            <w:tcW w:w="776" w:type="dxa"/>
            <w:vMerge/>
          </w:tcPr>
          <w:p w14:paraId="68371E3F" w14:textId="77777777" w:rsidR="00A50610" w:rsidRPr="00A50610" w:rsidRDefault="00A50610" w:rsidP="00A50610">
            <w:pPr>
              <w:spacing w:before="20" w:after="20" w:line="240" w:lineRule="atLeast"/>
              <w:jc w:val="both"/>
              <w:rPr>
                <w:color w:val="000000"/>
                <w:szCs w:val="26"/>
              </w:rPr>
            </w:pPr>
          </w:p>
        </w:tc>
        <w:tc>
          <w:tcPr>
            <w:tcW w:w="489" w:type="dxa"/>
            <w:vMerge/>
          </w:tcPr>
          <w:p w14:paraId="25904C00"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2BC0722B" w14:textId="77777777" w:rsidR="00A50610" w:rsidRPr="00A50610" w:rsidRDefault="00A50610" w:rsidP="00A50610">
            <w:pPr>
              <w:spacing w:before="20" w:after="20" w:line="240" w:lineRule="atLeast"/>
              <w:jc w:val="both"/>
              <w:rPr>
                <w:szCs w:val="26"/>
                <w:lang w:val="vi-VN"/>
              </w:rPr>
            </w:pPr>
            <w:r w:rsidRPr="00A50610">
              <w:rPr>
                <w:szCs w:val="26"/>
                <w:lang w:val="vi-VN"/>
              </w:rPr>
              <w:t>+ Tỉ lệ lao động đã qua đào tạo cả nước tăng liên tục (dẫn chứng) cho thấy chất lượng lao động ngày càng được nâng cao hơn.</w:t>
            </w:r>
          </w:p>
        </w:tc>
        <w:tc>
          <w:tcPr>
            <w:tcW w:w="993" w:type="dxa"/>
            <w:tcBorders>
              <w:bottom w:val="single" w:sz="4" w:space="0" w:color="auto"/>
            </w:tcBorders>
            <w:vAlign w:val="center"/>
          </w:tcPr>
          <w:p w14:paraId="10E8B11E" w14:textId="77777777"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r w:rsidR="001D6A0F" w:rsidRPr="00A50610" w14:paraId="519717CF" w14:textId="77777777" w:rsidTr="00A50610">
        <w:trPr>
          <w:trHeight w:val="20"/>
        </w:trPr>
        <w:tc>
          <w:tcPr>
            <w:tcW w:w="776" w:type="dxa"/>
            <w:vMerge/>
          </w:tcPr>
          <w:p w14:paraId="1F9926DE" w14:textId="77777777" w:rsidR="00A50610" w:rsidRPr="00A50610" w:rsidRDefault="00A50610" w:rsidP="00A50610">
            <w:pPr>
              <w:spacing w:before="20" w:after="20" w:line="240" w:lineRule="atLeast"/>
              <w:jc w:val="both"/>
              <w:rPr>
                <w:color w:val="000000"/>
                <w:szCs w:val="26"/>
              </w:rPr>
            </w:pPr>
          </w:p>
        </w:tc>
        <w:tc>
          <w:tcPr>
            <w:tcW w:w="489" w:type="dxa"/>
            <w:vMerge/>
          </w:tcPr>
          <w:p w14:paraId="5174CB25"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08A222A3" w14:textId="77777777" w:rsidR="00A50610" w:rsidRPr="00A50610" w:rsidRDefault="00A50610" w:rsidP="00A50610">
            <w:pPr>
              <w:spacing w:before="20" w:after="20" w:line="240" w:lineRule="atLeast"/>
              <w:jc w:val="both"/>
              <w:rPr>
                <w:szCs w:val="26"/>
                <w:lang w:val="vi-VN"/>
              </w:rPr>
            </w:pPr>
            <w:r w:rsidRPr="00A50610">
              <w:rPr>
                <w:szCs w:val="26"/>
                <w:lang w:val="vi-VN"/>
              </w:rPr>
              <w:t>+ Tỉ lệ lao động đã qua đào tạo ở thành thị tăng nhưng có biến động, cao hơn hẳn và tăng nhanh hơn so với nông thôn (dẫn chứng).</w:t>
            </w:r>
          </w:p>
        </w:tc>
        <w:tc>
          <w:tcPr>
            <w:tcW w:w="993" w:type="dxa"/>
            <w:tcBorders>
              <w:bottom w:val="single" w:sz="4" w:space="0" w:color="auto"/>
            </w:tcBorders>
            <w:vAlign w:val="center"/>
          </w:tcPr>
          <w:p w14:paraId="4F1772AC" w14:textId="77777777"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r w:rsidR="001D6A0F" w:rsidRPr="00A50610" w14:paraId="51168301" w14:textId="77777777" w:rsidTr="00A50610">
        <w:trPr>
          <w:trHeight w:val="20"/>
        </w:trPr>
        <w:tc>
          <w:tcPr>
            <w:tcW w:w="776" w:type="dxa"/>
            <w:vMerge/>
          </w:tcPr>
          <w:p w14:paraId="2C794C8C" w14:textId="77777777" w:rsidR="00A50610" w:rsidRPr="00A50610" w:rsidRDefault="00A50610" w:rsidP="00A50610">
            <w:pPr>
              <w:spacing w:before="20" w:after="20" w:line="240" w:lineRule="atLeast"/>
              <w:jc w:val="both"/>
              <w:rPr>
                <w:color w:val="000000"/>
                <w:szCs w:val="26"/>
              </w:rPr>
            </w:pPr>
          </w:p>
        </w:tc>
        <w:tc>
          <w:tcPr>
            <w:tcW w:w="489" w:type="dxa"/>
            <w:vMerge/>
          </w:tcPr>
          <w:p w14:paraId="447A635C"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2642ABB9" w14:textId="77777777" w:rsidR="00A50610" w:rsidRPr="00A50610" w:rsidRDefault="00A50610" w:rsidP="00A50610">
            <w:pPr>
              <w:spacing w:before="20" w:after="20" w:line="240" w:lineRule="atLeast"/>
              <w:jc w:val="both"/>
              <w:rPr>
                <w:szCs w:val="26"/>
                <w:lang w:val="vi-VN"/>
              </w:rPr>
            </w:pPr>
            <w:r w:rsidRPr="00A50610">
              <w:rPr>
                <w:szCs w:val="26"/>
                <w:lang w:val="vi-VN"/>
              </w:rPr>
              <w:t>+ Tỉ lệ lao động ở nông thôn tăng liên tục, thấp hơn và tăng chậm hơn so với thành thị (dẫn chứng).</w:t>
            </w:r>
          </w:p>
        </w:tc>
        <w:tc>
          <w:tcPr>
            <w:tcW w:w="993" w:type="dxa"/>
            <w:tcBorders>
              <w:bottom w:val="single" w:sz="4" w:space="0" w:color="auto"/>
            </w:tcBorders>
            <w:vAlign w:val="center"/>
          </w:tcPr>
          <w:p w14:paraId="66C28FE0" w14:textId="77777777"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r w:rsidR="001D6A0F" w:rsidRPr="00A50610" w14:paraId="38C5E523" w14:textId="77777777" w:rsidTr="00A50610">
        <w:trPr>
          <w:trHeight w:val="20"/>
        </w:trPr>
        <w:tc>
          <w:tcPr>
            <w:tcW w:w="776" w:type="dxa"/>
            <w:vMerge/>
          </w:tcPr>
          <w:p w14:paraId="67AC9627" w14:textId="77777777" w:rsidR="00A50610" w:rsidRPr="00A50610" w:rsidRDefault="00A50610" w:rsidP="00A50610">
            <w:pPr>
              <w:spacing w:before="20" w:after="20" w:line="240" w:lineRule="atLeast"/>
              <w:jc w:val="both"/>
              <w:rPr>
                <w:color w:val="000000"/>
                <w:szCs w:val="26"/>
              </w:rPr>
            </w:pPr>
          </w:p>
        </w:tc>
        <w:tc>
          <w:tcPr>
            <w:tcW w:w="489" w:type="dxa"/>
            <w:vMerge/>
          </w:tcPr>
          <w:p w14:paraId="6309395F"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73EADE3B" w14:textId="77777777" w:rsidR="00A50610" w:rsidRPr="00A50610" w:rsidRDefault="00A50610" w:rsidP="00A50610">
            <w:pPr>
              <w:spacing w:before="20" w:after="20" w:line="240" w:lineRule="atLeast"/>
              <w:jc w:val="both"/>
              <w:rPr>
                <w:i/>
                <w:szCs w:val="26"/>
                <w:lang w:val="vi-VN"/>
              </w:rPr>
            </w:pPr>
            <w:r w:rsidRPr="00A50610">
              <w:rPr>
                <w:i/>
                <w:szCs w:val="26"/>
                <w:lang w:val="vi-VN"/>
              </w:rPr>
              <w:t xml:space="preserve">- Giải thích: </w:t>
            </w:r>
          </w:p>
        </w:tc>
        <w:tc>
          <w:tcPr>
            <w:tcW w:w="993" w:type="dxa"/>
            <w:tcBorders>
              <w:bottom w:val="single" w:sz="4" w:space="0" w:color="auto"/>
            </w:tcBorders>
            <w:vAlign w:val="center"/>
          </w:tcPr>
          <w:p w14:paraId="145C6CC8" w14:textId="77777777" w:rsidR="00A50610" w:rsidRPr="00A50610" w:rsidRDefault="00A50610" w:rsidP="00A50610">
            <w:pPr>
              <w:spacing w:before="20" w:after="20" w:line="240" w:lineRule="atLeast"/>
              <w:jc w:val="center"/>
              <w:rPr>
                <w:i/>
                <w:color w:val="000000"/>
                <w:szCs w:val="26"/>
              </w:rPr>
            </w:pPr>
          </w:p>
        </w:tc>
      </w:tr>
      <w:tr w:rsidR="001D6A0F" w:rsidRPr="00A50610" w14:paraId="5C2E604C" w14:textId="77777777" w:rsidTr="00A50610">
        <w:trPr>
          <w:trHeight w:val="20"/>
        </w:trPr>
        <w:tc>
          <w:tcPr>
            <w:tcW w:w="776" w:type="dxa"/>
            <w:vMerge/>
          </w:tcPr>
          <w:p w14:paraId="1AF43733" w14:textId="77777777" w:rsidR="00A50610" w:rsidRPr="00A50610" w:rsidRDefault="00A50610" w:rsidP="00A50610">
            <w:pPr>
              <w:spacing w:before="20" w:after="20" w:line="240" w:lineRule="atLeast"/>
              <w:jc w:val="both"/>
              <w:rPr>
                <w:color w:val="000000"/>
                <w:szCs w:val="26"/>
              </w:rPr>
            </w:pPr>
          </w:p>
        </w:tc>
        <w:tc>
          <w:tcPr>
            <w:tcW w:w="489" w:type="dxa"/>
            <w:vMerge/>
          </w:tcPr>
          <w:p w14:paraId="25F65DF2"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777ECC27" w14:textId="77777777" w:rsidR="00A50610" w:rsidRPr="00A50610" w:rsidRDefault="00A50610" w:rsidP="00A50610">
            <w:pPr>
              <w:spacing w:before="20" w:after="20" w:line="240" w:lineRule="atLeast"/>
              <w:jc w:val="both"/>
              <w:rPr>
                <w:szCs w:val="26"/>
                <w:lang w:val="vi-VN"/>
              </w:rPr>
            </w:pPr>
            <w:r w:rsidRPr="00A50610">
              <w:rPr>
                <w:szCs w:val="26"/>
                <w:lang w:val="vi-VN"/>
              </w:rPr>
              <w:t>+ Tỉ lệ lao động đã qua đào tạo tăng lên trên phạm vi cả nước bao gồm cả thành thị và nông thôn do tác động từ thành tựu về phát triển văn hóa, giáo dục.</w:t>
            </w:r>
          </w:p>
        </w:tc>
        <w:tc>
          <w:tcPr>
            <w:tcW w:w="993" w:type="dxa"/>
            <w:tcBorders>
              <w:bottom w:val="single" w:sz="4" w:space="0" w:color="auto"/>
            </w:tcBorders>
            <w:vAlign w:val="center"/>
          </w:tcPr>
          <w:p w14:paraId="566AD9B2" w14:textId="77777777"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r w:rsidR="001D6A0F" w:rsidRPr="00A50610" w14:paraId="39FE8B56" w14:textId="77777777" w:rsidTr="00A50610">
        <w:trPr>
          <w:trHeight w:val="20"/>
        </w:trPr>
        <w:tc>
          <w:tcPr>
            <w:tcW w:w="776" w:type="dxa"/>
            <w:vMerge/>
          </w:tcPr>
          <w:p w14:paraId="7A312D41" w14:textId="77777777" w:rsidR="00A50610" w:rsidRPr="00A50610" w:rsidRDefault="00A50610" w:rsidP="00A50610">
            <w:pPr>
              <w:spacing w:before="20" w:after="20" w:line="240" w:lineRule="atLeast"/>
              <w:jc w:val="both"/>
              <w:rPr>
                <w:color w:val="000000"/>
                <w:szCs w:val="26"/>
              </w:rPr>
            </w:pPr>
          </w:p>
        </w:tc>
        <w:tc>
          <w:tcPr>
            <w:tcW w:w="489" w:type="dxa"/>
            <w:vMerge/>
          </w:tcPr>
          <w:p w14:paraId="4BA21B29"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24F8DA2C" w14:textId="77777777" w:rsidR="00A50610" w:rsidRPr="00A50610" w:rsidRDefault="00A50610" w:rsidP="00A50610">
            <w:pPr>
              <w:spacing w:before="20" w:after="20" w:line="240" w:lineRule="atLeast"/>
              <w:jc w:val="both"/>
              <w:rPr>
                <w:szCs w:val="26"/>
                <w:lang w:val="vi-VN"/>
              </w:rPr>
            </w:pPr>
            <w:r w:rsidRPr="00A50610">
              <w:rPr>
                <w:szCs w:val="26"/>
                <w:lang w:val="vi-VN"/>
              </w:rPr>
              <w:t>+ Tỉ lệ lao động đã qua đào tạo ở thành thị cao hơn và tăng nhanh hơn ở nông thôn là do trình độ phát triển kinh tế - xã hội cao, văn hóa  - giáo dục phát triển mạnh, có nhiều cơ sở đào tạo lao động và nhu cầu sử dụng lao động đã qua đào tạo lớn.</w:t>
            </w:r>
          </w:p>
        </w:tc>
        <w:tc>
          <w:tcPr>
            <w:tcW w:w="993" w:type="dxa"/>
            <w:tcBorders>
              <w:bottom w:val="single" w:sz="4" w:space="0" w:color="auto"/>
            </w:tcBorders>
            <w:vAlign w:val="center"/>
          </w:tcPr>
          <w:p w14:paraId="79D6A17F" w14:textId="3DF7142F"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r w:rsidR="001D6A0F" w:rsidRPr="00A50610" w14:paraId="3330BE16" w14:textId="77777777" w:rsidTr="00A50610">
        <w:trPr>
          <w:trHeight w:val="20"/>
        </w:trPr>
        <w:tc>
          <w:tcPr>
            <w:tcW w:w="776" w:type="dxa"/>
            <w:vMerge/>
          </w:tcPr>
          <w:p w14:paraId="75342201" w14:textId="77777777" w:rsidR="00A50610" w:rsidRPr="00A50610" w:rsidRDefault="00A50610" w:rsidP="00A50610">
            <w:pPr>
              <w:spacing w:before="20" w:after="20" w:line="240" w:lineRule="atLeast"/>
              <w:jc w:val="both"/>
              <w:rPr>
                <w:color w:val="000000"/>
                <w:szCs w:val="26"/>
              </w:rPr>
            </w:pPr>
          </w:p>
        </w:tc>
        <w:tc>
          <w:tcPr>
            <w:tcW w:w="489" w:type="dxa"/>
            <w:vMerge/>
          </w:tcPr>
          <w:p w14:paraId="6C09704E" w14:textId="77777777" w:rsidR="00A50610" w:rsidRPr="00A50610" w:rsidRDefault="00A50610" w:rsidP="00A50610">
            <w:pPr>
              <w:spacing w:before="20" w:after="20" w:line="240" w:lineRule="atLeast"/>
              <w:jc w:val="both"/>
              <w:rPr>
                <w:color w:val="000000"/>
                <w:szCs w:val="26"/>
              </w:rPr>
            </w:pPr>
          </w:p>
        </w:tc>
        <w:tc>
          <w:tcPr>
            <w:tcW w:w="7807" w:type="dxa"/>
            <w:tcBorders>
              <w:bottom w:val="single" w:sz="4" w:space="0" w:color="auto"/>
            </w:tcBorders>
            <w:vAlign w:val="center"/>
          </w:tcPr>
          <w:p w14:paraId="41264890" w14:textId="77777777" w:rsidR="00A50610" w:rsidRPr="00A50610" w:rsidRDefault="00A50610" w:rsidP="00A50610">
            <w:pPr>
              <w:spacing w:before="20" w:after="20" w:line="240" w:lineRule="atLeast"/>
              <w:jc w:val="both"/>
              <w:rPr>
                <w:szCs w:val="26"/>
                <w:lang w:val="vi-VN"/>
              </w:rPr>
            </w:pPr>
            <w:r w:rsidRPr="00A50610">
              <w:rPr>
                <w:szCs w:val="26"/>
                <w:lang w:val="vi-VN"/>
              </w:rPr>
              <w:t>+ Ở nông thôn văn hóa, giáo dục còn chậm phát triển và các cơ sở đào tạo lao động còn ít, dân cư chủ yếu lao động nông nghiệp...</w:t>
            </w:r>
          </w:p>
        </w:tc>
        <w:tc>
          <w:tcPr>
            <w:tcW w:w="993" w:type="dxa"/>
            <w:tcBorders>
              <w:bottom w:val="single" w:sz="4" w:space="0" w:color="auto"/>
            </w:tcBorders>
            <w:vAlign w:val="center"/>
          </w:tcPr>
          <w:p w14:paraId="74BA8943" w14:textId="77777777" w:rsidR="00A50610" w:rsidRPr="00A50610" w:rsidRDefault="00A50610" w:rsidP="00A50610">
            <w:pPr>
              <w:spacing w:before="20" w:after="20" w:line="240" w:lineRule="atLeast"/>
              <w:jc w:val="center"/>
              <w:rPr>
                <w:i/>
                <w:color w:val="000000"/>
                <w:szCs w:val="26"/>
              </w:rPr>
            </w:pPr>
            <w:r w:rsidRPr="00A50610">
              <w:rPr>
                <w:i/>
                <w:color w:val="000000"/>
                <w:szCs w:val="26"/>
              </w:rPr>
              <w:t>0,25</w:t>
            </w:r>
          </w:p>
        </w:tc>
      </w:tr>
    </w:tbl>
    <w:p w14:paraId="7965D467" w14:textId="77777777" w:rsidR="006F5256" w:rsidRPr="001D6A0F" w:rsidRDefault="006F5256" w:rsidP="00E20599">
      <w:pPr>
        <w:spacing w:before="60" w:after="60" w:line="240" w:lineRule="atLeast"/>
        <w:jc w:val="both"/>
        <w:rPr>
          <w:rFonts w:eastAsia="Times New Roman" w:cs="Times New Roman"/>
          <w:szCs w:val="26"/>
          <w:lang w:val="vi-VN"/>
        </w:rPr>
      </w:pPr>
    </w:p>
    <w:tbl>
      <w:tblPr>
        <w:tblStyle w:val="TableGrid2"/>
        <w:tblW w:w="10065" w:type="dxa"/>
        <w:tblInd w:w="-5" w:type="dxa"/>
        <w:tblLook w:val="00A0" w:firstRow="1" w:lastRow="0" w:firstColumn="1" w:lastColumn="0" w:noHBand="0" w:noVBand="0"/>
      </w:tblPr>
      <w:tblGrid>
        <w:gridCol w:w="851"/>
        <w:gridCol w:w="425"/>
        <w:gridCol w:w="7796"/>
        <w:gridCol w:w="993"/>
      </w:tblGrid>
      <w:tr w:rsidR="00206482" w:rsidRPr="001D6A0F" w14:paraId="2D6F28B5" w14:textId="77777777" w:rsidTr="00347E71">
        <w:trPr>
          <w:trHeight w:val="20"/>
        </w:trPr>
        <w:tc>
          <w:tcPr>
            <w:tcW w:w="851" w:type="dxa"/>
            <w:vMerge w:val="restart"/>
          </w:tcPr>
          <w:p w14:paraId="4F352F3D" w14:textId="77777777" w:rsidR="00206482" w:rsidRPr="00206482" w:rsidRDefault="00206482" w:rsidP="00206482">
            <w:pPr>
              <w:spacing w:before="20" w:after="20" w:line="240" w:lineRule="atLeast"/>
              <w:jc w:val="center"/>
              <w:rPr>
                <w:b/>
                <w:color w:val="000000"/>
                <w:szCs w:val="26"/>
              </w:rPr>
            </w:pPr>
            <w:r w:rsidRPr="00206482">
              <w:rPr>
                <w:b/>
                <w:color w:val="000000"/>
                <w:szCs w:val="26"/>
              </w:rPr>
              <w:t>6</w:t>
            </w:r>
          </w:p>
          <w:p w14:paraId="466226BA" w14:textId="77777777" w:rsidR="00206482" w:rsidRPr="00206482" w:rsidRDefault="00206482" w:rsidP="00206482">
            <w:pPr>
              <w:spacing w:before="20" w:after="20" w:line="240" w:lineRule="atLeast"/>
              <w:jc w:val="center"/>
              <w:rPr>
                <w:color w:val="000000"/>
                <w:szCs w:val="26"/>
              </w:rPr>
            </w:pPr>
            <w:r w:rsidRPr="00206482">
              <w:rPr>
                <w:b/>
                <w:i/>
                <w:color w:val="000000"/>
                <w:szCs w:val="26"/>
              </w:rPr>
              <w:t>(3,0  điểm)</w:t>
            </w:r>
          </w:p>
        </w:tc>
        <w:tc>
          <w:tcPr>
            <w:tcW w:w="425" w:type="dxa"/>
            <w:vMerge w:val="restart"/>
          </w:tcPr>
          <w:p w14:paraId="3E74992B" w14:textId="77777777" w:rsidR="00206482" w:rsidRPr="00206482" w:rsidRDefault="00206482" w:rsidP="00206482">
            <w:pPr>
              <w:spacing w:before="20" w:after="20" w:line="240" w:lineRule="atLeast"/>
              <w:jc w:val="center"/>
              <w:rPr>
                <w:color w:val="000000"/>
                <w:szCs w:val="26"/>
              </w:rPr>
            </w:pPr>
            <w:r w:rsidRPr="00206482">
              <w:rPr>
                <w:b/>
                <w:i/>
                <w:color w:val="000000"/>
                <w:szCs w:val="26"/>
              </w:rPr>
              <w:t>a</w:t>
            </w:r>
          </w:p>
        </w:tc>
        <w:tc>
          <w:tcPr>
            <w:tcW w:w="7796" w:type="dxa"/>
            <w:shd w:val="clear" w:color="auto" w:fill="D9E2F3" w:themeFill="accent1" w:themeFillTint="33"/>
            <w:vAlign w:val="center"/>
          </w:tcPr>
          <w:p w14:paraId="1A24DA2B" w14:textId="77777777" w:rsidR="00206482" w:rsidRPr="00206482" w:rsidRDefault="00206482" w:rsidP="00206482">
            <w:pPr>
              <w:spacing w:before="60" w:after="60" w:line="240" w:lineRule="atLeast"/>
              <w:jc w:val="both"/>
              <w:rPr>
                <w:b/>
                <w:i/>
                <w:color w:val="000000"/>
                <w:szCs w:val="26"/>
              </w:rPr>
            </w:pPr>
            <w:r w:rsidRPr="00206482">
              <w:rPr>
                <w:b/>
                <w:i/>
                <w:szCs w:val="26"/>
              </w:rPr>
              <w:t>Dựa vào Atlat Địa lí Việt Nam và kiến thức đã học,</w:t>
            </w:r>
            <w:r w:rsidRPr="00206482">
              <w:rPr>
                <w:b/>
                <w:i/>
                <w:szCs w:val="26"/>
                <w:lang w:val="vi-VN"/>
              </w:rPr>
              <w:t xml:space="preserve"> hãy phân tích những thay đổi trong tổ chức lãnh thổ nông nghiệp ở nước ta. </w:t>
            </w:r>
          </w:p>
        </w:tc>
        <w:tc>
          <w:tcPr>
            <w:tcW w:w="993" w:type="dxa"/>
            <w:shd w:val="clear" w:color="auto" w:fill="D9E2F3" w:themeFill="accent1" w:themeFillTint="33"/>
            <w:vAlign w:val="center"/>
          </w:tcPr>
          <w:p w14:paraId="12D26B68" w14:textId="1940974C" w:rsidR="00206482" w:rsidRPr="00206482" w:rsidRDefault="00206482" w:rsidP="00206482">
            <w:pPr>
              <w:spacing w:before="20" w:after="20" w:line="240" w:lineRule="atLeast"/>
              <w:jc w:val="both"/>
              <w:rPr>
                <w:b/>
                <w:i/>
                <w:color w:val="000000"/>
                <w:szCs w:val="26"/>
                <w:lang w:val="vi-VN"/>
              </w:rPr>
            </w:pPr>
            <w:r w:rsidRPr="001D6A0F">
              <w:rPr>
                <w:b/>
                <w:i/>
                <w:color w:val="000000"/>
                <w:szCs w:val="26"/>
                <w:lang w:val="vi-VN"/>
              </w:rPr>
              <w:t>2,0</w:t>
            </w:r>
            <w:r w:rsidRPr="00206482">
              <w:rPr>
                <w:b/>
                <w:i/>
                <w:color w:val="000000"/>
                <w:szCs w:val="26"/>
                <w:lang w:val="vi-VN"/>
              </w:rPr>
              <w:t>0</w:t>
            </w:r>
          </w:p>
        </w:tc>
      </w:tr>
      <w:tr w:rsidR="008A3CAD" w:rsidRPr="001D6A0F" w14:paraId="601C035C" w14:textId="77777777" w:rsidTr="008A3CAD">
        <w:trPr>
          <w:trHeight w:val="20"/>
        </w:trPr>
        <w:tc>
          <w:tcPr>
            <w:tcW w:w="851" w:type="dxa"/>
            <w:vMerge/>
          </w:tcPr>
          <w:p w14:paraId="1C797CE0" w14:textId="77777777" w:rsidR="00206482" w:rsidRPr="00206482" w:rsidRDefault="00206482" w:rsidP="00206482">
            <w:pPr>
              <w:spacing w:before="20" w:after="20" w:line="240" w:lineRule="atLeast"/>
              <w:jc w:val="both"/>
              <w:rPr>
                <w:color w:val="000000"/>
                <w:szCs w:val="26"/>
              </w:rPr>
            </w:pPr>
          </w:p>
        </w:tc>
        <w:tc>
          <w:tcPr>
            <w:tcW w:w="425" w:type="dxa"/>
            <w:vMerge/>
          </w:tcPr>
          <w:p w14:paraId="7BB85E09"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6AFC761B" w14:textId="77777777" w:rsidR="00206482" w:rsidRPr="00206482" w:rsidRDefault="00206482" w:rsidP="00206482">
            <w:pPr>
              <w:spacing w:before="20" w:after="20" w:line="240" w:lineRule="atLeast"/>
              <w:jc w:val="both"/>
              <w:rPr>
                <w:color w:val="000000"/>
                <w:szCs w:val="26"/>
                <w:lang w:val="vi-VN"/>
              </w:rPr>
            </w:pPr>
            <w:r w:rsidRPr="00206482">
              <w:rPr>
                <w:color w:val="000000"/>
                <w:szCs w:val="26"/>
                <w:lang w:val="vi-VN"/>
              </w:rPr>
              <w:t>- Xu hướng thứ nhất là tăng cường chuyên môn hóa sản xuất thể hiện cụ thể:</w:t>
            </w:r>
          </w:p>
        </w:tc>
        <w:tc>
          <w:tcPr>
            <w:tcW w:w="993" w:type="dxa"/>
            <w:tcBorders>
              <w:bottom w:val="single" w:sz="4" w:space="0" w:color="auto"/>
            </w:tcBorders>
            <w:vAlign w:val="center"/>
          </w:tcPr>
          <w:p w14:paraId="724BC6F1" w14:textId="77777777" w:rsidR="00206482" w:rsidRPr="00206482" w:rsidRDefault="00206482" w:rsidP="00206482">
            <w:pPr>
              <w:spacing w:before="20" w:after="20" w:line="240" w:lineRule="atLeast"/>
              <w:jc w:val="both"/>
              <w:rPr>
                <w:i/>
                <w:color w:val="000000"/>
                <w:szCs w:val="26"/>
                <w:lang w:val="vi-VN"/>
              </w:rPr>
            </w:pPr>
            <w:r w:rsidRPr="00206482">
              <w:rPr>
                <w:i/>
                <w:color w:val="000000"/>
                <w:szCs w:val="26"/>
                <w:lang w:val="vi-VN"/>
              </w:rPr>
              <w:t>0,25</w:t>
            </w:r>
          </w:p>
        </w:tc>
      </w:tr>
      <w:tr w:rsidR="008A3CAD" w:rsidRPr="001D6A0F" w14:paraId="48062487" w14:textId="77777777" w:rsidTr="008A3CAD">
        <w:trPr>
          <w:trHeight w:val="200"/>
        </w:trPr>
        <w:tc>
          <w:tcPr>
            <w:tcW w:w="851" w:type="dxa"/>
            <w:vMerge/>
          </w:tcPr>
          <w:p w14:paraId="2DB9CB59" w14:textId="77777777" w:rsidR="00206482" w:rsidRPr="00206482" w:rsidRDefault="00206482" w:rsidP="00206482">
            <w:pPr>
              <w:spacing w:before="20" w:after="20" w:line="240" w:lineRule="atLeast"/>
              <w:jc w:val="both"/>
              <w:rPr>
                <w:color w:val="000000"/>
                <w:szCs w:val="26"/>
              </w:rPr>
            </w:pPr>
          </w:p>
        </w:tc>
        <w:tc>
          <w:tcPr>
            <w:tcW w:w="425" w:type="dxa"/>
            <w:vMerge/>
          </w:tcPr>
          <w:p w14:paraId="4BBAD086"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58DE918D" w14:textId="77777777" w:rsidR="00206482" w:rsidRPr="00206482" w:rsidRDefault="00206482" w:rsidP="00206482">
            <w:pPr>
              <w:spacing w:line="264" w:lineRule="auto"/>
              <w:jc w:val="both"/>
              <w:rPr>
                <w:szCs w:val="26"/>
                <w:lang w:val="vi-VN"/>
              </w:rPr>
            </w:pPr>
            <w:r w:rsidRPr="00206482">
              <w:rPr>
                <w:szCs w:val="26"/>
                <w:lang w:val="vi-VN"/>
              </w:rPr>
              <w:t>+ Phát triển các vùng chuyên canh quy mô lớn đối với các sản phẩm nông nghiệp chủ yếu như: lúa gạo, cà phê, cao su, thủy sản...</w:t>
            </w:r>
          </w:p>
        </w:tc>
        <w:tc>
          <w:tcPr>
            <w:tcW w:w="993" w:type="dxa"/>
            <w:tcBorders>
              <w:top w:val="nil"/>
              <w:bottom w:val="single" w:sz="4" w:space="0" w:color="auto"/>
            </w:tcBorders>
            <w:vAlign w:val="center"/>
          </w:tcPr>
          <w:p w14:paraId="6D82A523" w14:textId="77777777" w:rsidR="00206482" w:rsidRPr="00206482" w:rsidRDefault="00206482" w:rsidP="00206482">
            <w:pPr>
              <w:spacing w:before="20" w:after="20" w:line="240" w:lineRule="atLeast"/>
              <w:jc w:val="center"/>
              <w:rPr>
                <w:i/>
                <w:color w:val="000000"/>
                <w:szCs w:val="26"/>
                <w:lang w:val="vi-VN"/>
              </w:rPr>
            </w:pPr>
            <w:r w:rsidRPr="00206482">
              <w:rPr>
                <w:i/>
                <w:color w:val="000000"/>
                <w:szCs w:val="26"/>
              </w:rPr>
              <w:t>0,25</w:t>
            </w:r>
          </w:p>
        </w:tc>
      </w:tr>
      <w:tr w:rsidR="008A3CAD" w:rsidRPr="001D6A0F" w14:paraId="5CEA0327" w14:textId="77777777" w:rsidTr="008A3CAD">
        <w:trPr>
          <w:trHeight w:val="303"/>
        </w:trPr>
        <w:tc>
          <w:tcPr>
            <w:tcW w:w="851" w:type="dxa"/>
            <w:vMerge/>
          </w:tcPr>
          <w:p w14:paraId="2EB42FC7" w14:textId="77777777" w:rsidR="00206482" w:rsidRPr="00206482" w:rsidRDefault="00206482" w:rsidP="00206482">
            <w:pPr>
              <w:spacing w:before="20" w:after="20" w:line="240" w:lineRule="atLeast"/>
              <w:jc w:val="both"/>
              <w:rPr>
                <w:color w:val="000000"/>
                <w:szCs w:val="26"/>
              </w:rPr>
            </w:pPr>
          </w:p>
        </w:tc>
        <w:tc>
          <w:tcPr>
            <w:tcW w:w="425" w:type="dxa"/>
            <w:vMerge/>
          </w:tcPr>
          <w:p w14:paraId="5199ABE0"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0F638E43" w14:textId="77777777" w:rsidR="00206482" w:rsidRPr="00206482" w:rsidRDefault="00206482" w:rsidP="00206482">
            <w:pPr>
              <w:spacing w:line="264" w:lineRule="auto"/>
              <w:jc w:val="both"/>
              <w:rPr>
                <w:color w:val="000000"/>
                <w:szCs w:val="26"/>
                <w:lang w:val="vi-VN"/>
              </w:rPr>
            </w:pPr>
            <w:r w:rsidRPr="00206482">
              <w:rPr>
                <w:color w:val="000000"/>
                <w:szCs w:val="26"/>
                <w:lang w:val="vi-VN"/>
              </w:rPr>
              <w:t xml:space="preserve">+ Điều này diễn ra đặc biệt mạnh ở Tây Nguyên, Đông Nam Bộ, Đồng bằng sông Cửu Long...đây là những vùng có nhiều tiềm năng để sản xuất hàng hóa </w:t>
            </w:r>
            <w:r w:rsidRPr="00206482">
              <w:rPr>
                <w:i/>
                <w:color w:val="000000"/>
                <w:szCs w:val="26"/>
                <w:lang w:val="vi-VN"/>
              </w:rPr>
              <w:t>(diễn giải ngắn gọn).</w:t>
            </w:r>
          </w:p>
        </w:tc>
        <w:tc>
          <w:tcPr>
            <w:tcW w:w="993" w:type="dxa"/>
            <w:tcBorders>
              <w:top w:val="single" w:sz="4" w:space="0" w:color="auto"/>
              <w:bottom w:val="single" w:sz="4" w:space="0" w:color="auto"/>
            </w:tcBorders>
            <w:vAlign w:val="center"/>
          </w:tcPr>
          <w:p w14:paraId="79556AAA" w14:textId="77777777" w:rsidR="00206482" w:rsidRPr="00206482" w:rsidRDefault="00206482" w:rsidP="00206482">
            <w:pPr>
              <w:spacing w:before="20" w:after="20" w:line="240" w:lineRule="atLeast"/>
              <w:jc w:val="center"/>
              <w:rPr>
                <w:i/>
                <w:color w:val="000000"/>
                <w:szCs w:val="26"/>
              </w:rPr>
            </w:pPr>
            <w:r w:rsidRPr="00206482">
              <w:rPr>
                <w:i/>
                <w:color w:val="000000"/>
                <w:szCs w:val="26"/>
                <w:lang w:val="vi-VN"/>
              </w:rPr>
              <w:t>0,25</w:t>
            </w:r>
          </w:p>
        </w:tc>
      </w:tr>
      <w:tr w:rsidR="008A3CAD" w:rsidRPr="001D6A0F" w14:paraId="1B30CE23" w14:textId="77777777" w:rsidTr="008A3CAD">
        <w:trPr>
          <w:trHeight w:val="303"/>
        </w:trPr>
        <w:tc>
          <w:tcPr>
            <w:tcW w:w="851" w:type="dxa"/>
            <w:vMerge/>
          </w:tcPr>
          <w:p w14:paraId="1887D1B4" w14:textId="77777777" w:rsidR="00206482" w:rsidRPr="00206482" w:rsidRDefault="00206482" w:rsidP="00206482">
            <w:pPr>
              <w:spacing w:before="20" w:after="20" w:line="240" w:lineRule="atLeast"/>
              <w:jc w:val="both"/>
              <w:rPr>
                <w:color w:val="000000"/>
                <w:szCs w:val="26"/>
              </w:rPr>
            </w:pPr>
          </w:p>
        </w:tc>
        <w:tc>
          <w:tcPr>
            <w:tcW w:w="425" w:type="dxa"/>
            <w:vMerge/>
          </w:tcPr>
          <w:p w14:paraId="2D849466"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523DD4C3" w14:textId="77777777" w:rsidR="00206482" w:rsidRPr="00206482" w:rsidRDefault="00206482" w:rsidP="00206482">
            <w:pPr>
              <w:spacing w:line="264" w:lineRule="auto"/>
              <w:jc w:val="both"/>
              <w:rPr>
                <w:color w:val="000000"/>
                <w:szCs w:val="26"/>
                <w:lang w:val="vi-VN"/>
              </w:rPr>
            </w:pPr>
            <w:r w:rsidRPr="00206482">
              <w:rPr>
                <w:color w:val="000000"/>
                <w:szCs w:val="26"/>
                <w:lang w:val="vi-VN"/>
              </w:rPr>
              <w:t>+ Thuận lợi về các điều kiện kinh tế - xã hội đang cho phép khai thác hiệu quả hơn các điều kiện tự nhiên và tài nguyên thiên nhiên mỗi vùng làm tăng cường chuyên môn hóa theo hướng khai thác thế mạnh nổi bật trong nông nghiệp của vùng.</w:t>
            </w:r>
          </w:p>
        </w:tc>
        <w:tc>
          <w:tcPr>
            <w:tcW w:w="993" w:type="dxa"/>
            <w:tcBorders>
              <w:top w:val="single" w:sz="4" w:space="0" w:color="auto"/>
              <w:bottom w:val="single" w:sz="4" w:space="0" w:color="auto"/>
            </w:tcBorders>
            <w:vAlign w:val="center"/>
          </w:tcPr>
          <w:p w14:paraId="29181029" w14:textId="77777777" w:rsidR="00206482" w:rsidRPr="00206482" w:rsidRDefault="00206482" w:rsidP="00206482">
            <w:pPr>
              <w:spacing w:before="20" w:after="20" w:line="240" w:lineRule="atLeast"/>
              <w:jc w:val="center"/>
              <w:rPr>
                <w:i/>
                <w:color w:val="000000"/>
                <w:szCs w:val="26"/>
                <w:lang w:val="vi-VN"/>
              </w:rPr>
            </w:pPr>
            <w:r w:rsidRPr="00206482">
              <w:rPr>
                <w:i/>
                <w:color w:val="000000"/>
                <w:szCs w:val="26"/>
                <w:lang w:val="vi-VN"/>
              </w:rPr>
              <w:t>0,25</w:t>
            </w:r>
          </w:p>
        </w:tc>
      </w:tr>
      <w:tr w:rsidR="008A3CAD" w:rsidRPr="001D6A0F" w14:paraId="5DF351CC" w14:textId="77777777" w:rsidTr="008A3CAD">
        <w:trPr>
          <w:trHeight w:val="20"/>
        </w:trPr>
        <w:tc>
          <w:tcPr>
            <w:tcW w:w="851" w:type="dxa"/>
            <w:vMerge/>
          </w:tcPr>
          <w:p w14:paraId="3A60D501" w14:textId="77777777" w:rsidR="00206482" w:rsidRPr="00206482" w:rsidRDefault="00206482" w:rsidP="00206482">
            <w:pPr>
              <w:spacing w:before="20" w:after="20" w:line="240" w:lineRule="atLeast"/>
              <w:jc w:val="both"/>
              <w:rPr>
                <w:color w:val="000000"/>
                <w:szCs w:val="26"/>
              </w:rPr>
            </w:pPr>
          </w:p>
        </w:tc>
        <w:tc>
          <w:tcPr>
            <w:tcW w:w="425" w:type="dxa"/>
            <w:vMerge/>
          </w:tcPr>
          <w:p w14:paraId="2FD85B5C"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1A35A3A7" w14:textId="77777777" w:rsidR="00206482" w:rsidRPr="00206482" w:rsidRDefault="00206482" w:rsidP="00206482">
            <w:pPr>
              <w:spacing w:before="20" w:after="20" w:line="240" w:lineRule="atLeast"/>
              <w:jc w:val="both"/>
              <w:rPr>
                <w:color w:val="000000"/>
                <w:szCs w:val="26"/>
                <w:lang w:val="vi-VN"/>
              </w:rPr>
            </w:pPr>
            <w:r w:rsidRPr="00206482">
              <w:rPr>
                <w:color w:val="000000"/>
                <w:szCs w:val="26"/>
                <w:lang w:val="vi-VN"/>
              </w:rPr>
              <w:t xml:space="preserve">- Xu hướng thứ hai là đẩy mạnh đa dạng hóa nông nghiệp, đa dạng hóa kinh tế nông thôn. Cụ thể: </w:t>
            </w:r>
          </w:p>
        </w:tc>
        <w:tc>
          <w:tcPr>
            <w:tcW w:w="993" w:type="dxa"/>
            <w:tcBorders>
              <w:top w:val="nil"/>
              <w:bottom w:val="single" w:sz="4" w:space="0" w:color="auto"/>
            </w:tcBorders>
            <w:vAlign w:val="center"/>
          </w:tcPr>
          <w:p w14:paraId="16D3FF3C" w14:textId="77777777" w:rsidR="00206482" w:rsidRPr="00206482" w:rsidRDefault="00206482" w:rsidP="00206482">
            <w:pPr>
              <w:spacing w:before="20" w:after="20" w:line="240" w:lineRule="atLeast"/>
              <w:jc w:val="center"/>
              <w:rPr>
                <w:i/>
                <w:color w:val="000000"/>
                <w:szCs w:val="26"/>
                <w:lang w:val="vi-VN"/>
              </w:rPr>
            </w:pPr>
            <w:r w:rsidRPr="00206482">
              <w:rPr>
                <w:i/>
                <w:color w:val="000000"/>
                <w:szCs w:val="26"/>
                <w:lang w:val="vi-VN"/>
              </w:rPr>
              <w:t>0,25</w:t>
            </w:r>
          </w:p>
        </w:tc>
      </w:tr>
      <w:tr w:rsidR="008A3CAD" w:rsidRPr="001D6A0F" w14:paraId="41E9C1E6" w14:textId="77777777" w:rsidTr="008A3CAD">
        <w:trPr>
          <w:trHeight w:val="20"/>
        </w:trPr>
        <w:tc>
          <w:tcPr>
            <w:tcW w:w="851" w:type="dxa"/>
            <w:vMerge/>
          </w:tcPr>
          <w:p w14:paraId="5A95F75E" w14:textId="77777777" w:rsidR="00206482" w:rsidRPr="00206482" w:rsidRDefault="00206482" w:rsidP="00206482">
            <w:pPr>
              <w:spacing w:before="20" w:after="20" w:line="240" w:lineRule="atLeast"/>
              <w:jc w:val="both"/>
              <w:rPr>
                <w:color w:val="000000"/>
                <w:szCs w:val="26"/>
              </w:rPr>
            </w:pPr>
          </w:p>
        </w:tc>
        <w:tc>
          <w:tcPr>
            <w:tcW w:w="425" w:type="dxa"/>
            <w:vMerge/>
          </w:tcPr>
          <w:p w14:paraId="463FBF71"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16A03A47" w14:textId="77777777" w:rsidR="00206482" w:rsidRPr="00206482" w:rsidRDefault="00206482" w:rsidP="00206482">
            <w:pPr>
              <w:spacing w:line="264" w:lineRule="auto"/>
              <w:jc w:val="both"/>
              <w:rPr>
                <w:color w:val="000000"/>
                <w:szCs w:val="26"/>
                <w:lang w:val="vi-VN"/>
              </w:rPr>
            </w:pPr>
            <w:r w:rsidRPr="00206482">
              <w:rPr>
                <w:color w:val="000000"/>
                <w:szCs w:val="26"/>
                <w:lang w:val="vi-VN"/>
              </w:rPr>
              <w:t>+ Việc đẩy mạnh đa dạng hóa các sản phẩm chính trong nông – lâm – thủy sản cho phép khai thác hợp lí hơn sự đa dạng của điều kiện tự nhiên, sử dụng tốt hơn nguồn lao động, tạo việc làm, giảm rủi ro trên thị trường.</w:t>
            </w:r>
          </w:p>
        </w:tc>
        <w:tc>
          <w:tcPr>
            <w:tcW w:w="993" w:type="dxa"/>
            <w:tcBorders>
              <w:top w:val="nil"/>
              <w:bottom w:val="single" w:sz="4" w:space="0" w:color="auto"/>
            </w:tcBorders>
            <w:vAlign w:val="center"/>
          </w:tcPr>
          <w:p w14:paraId="1BE882AC" w14:textId="77777777" w:rsidR="00206482" w:rsidRPr="00206482" w:rsidRDefault="00206482" w:rsidP="00206482">
            <w:pPr>
              <w:spacing w:before="20" w:after="20" w:line="240" w:lineRule="atLeast"/>
              <w:jc w:val="center"/>
              <w:rPr>
                <w:i/>
                <w:color w:val="000000"/>
                <w:szCs w:val="26"/>
              </w:rPr>
            </w:pPr>
            <w:r w:rsidRPr="00206482">
              <w:rPr>
                <w:i/>
                <w:color w:val="000000"/>
                <w:szCs w:val="26"/>
              </w:rPr>
              <w:t>0,25</w:t>
            </w:r>
          </w:p>
        </w:tc>
      </w:tr>
      <w:tr w:rsidR="008A3CAD" w:rsidRPr="001D6A0F" w14:paraId="6460D46B" w14:textId="77777777" w:rsidTr="008A3CAD">
        <w:trPr>
          <w:trHeight w:val="20"/>
        </w:trPr>
        <w:tc>
          <w:tcPr>
            <w:tcW w:w="851" w:type="dxa"/>
            <w:vMerge/>
          </w:tcPr>
          <w:p w14:paraId="3FC05DFC" w14:textId="77777777" w:rsidR="00206482" w:rsidRPr="00206482" w:rsidRDefault="00206482" w:rsidP="00206482">
            <w:pPr>
              <w:spacing w:before="20" w:after="20" w:line="240" w:lineRule="atLeast"/>
              <w:jc w:val="both"/>
              <w:rPr>
                <w:color w:val="000000"/>
                <w:szCs w:val="26"/>
              </w:rPr>
            </w:pPr>
          </w:p>
        </w:tc>
        <w:tc>
          <w:tcPr>
            <w:tcW w:w="425" w:type="dxa"/>
            <w:vMerge/>
          </w:tcPr>
          <w:p w14:paraId="51E266AF"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758A351E" w14:textId="77777777" w:rsidR="00206482" w:rsidRPr="00206482" w:rsidRDefault="00206482" w:rsidP="00206482">
            <w:pPr>
              <w:spacing w:line="264" w:lineRule="auto"/>
              <w:jc w:val="both"/>
              <w:rPr>
                <w:color w:val="000000"/>
                <w:szCs w:val="26"/>
                <w:lang w:val="vi-VN"/>
              </w:rPr>
            </w:pPr>
            <w:r w:rsidRPr="00206482">
              <w:rPr>
                <w:color w:val="000000"/>
                <w:szCs w:val="26"/>
                <w:lang w:val="vi-VN"/>
              </w:rPr>
              <w:t>+ Trong cơ cấu kinh tế nông thôn các hoạt động phi nông nghiệp ngày càng chiếm tỉ trọng lớn hơn, cấc thành phần kinh tế đa dạng hơn.</w:t>
            </w:r>
          </w:p>
        </w:tc>
        <w:tc>
          <w:tcPr>
            <w:tcW w:w="993" w:type="dxa"/>
            <w:tcBorders>
              <w:top w:val="nil"/>
              <w:bottom w:val="single" w:sz="4" w:space="0" w:color="auto"/>
            </w:tcBorders>
            <w:vAlign w:val="center"/>
          </w:tcPr>
          <w:p w14:paraId="5224AF2B" w14:textId="77777777" w:rsidR="00206482" w:rsidRPr="00206482" w:rsidRDefault="00206482" w:rsidP="00206482">
            <w:pPr>
              <w:spacing w:before="20" w:after="20" w:line="240" w:lineRule="atLeast"/>
              <w:jc w:val="both"/>
              <w:rPr>
                <w:i/>
                <w:color w:val="000000"/>
                <w:szCs w:val="26"/>
                <w:lang w:val="vi-VN"/>
              </w:rPr>
            </w:pPr>
            <w:r w:rsidRPr="00206482">
              <w:rPr>
                <w:i/>
                <w:color w:val="000000"/>
                <w:szCs w:val="26"/>
                <w:lang w:val="vi-VN"/>
              </w:rPr>
              <w:t>0,25</w:t>
            </w:r>
          </w:p>
        </w:tc>
      </w:tr>
      <w:tr w:rsidR="008A3CAD" w:rsidRPr="001D6A0F" w14:paraId="215BF4AD" w14:textId="77777777" w:rsidTr="008A3CAD">
        <w:trPr>
          <w:trHeight w:val="20"/>
        </w:trPr>
        <w:tc>
          <w:tcPr>
            <w:tcW w:w="851" w:type="dxa"/>
            <w:vMerge/>
          </w:tcPr>
          <w:p w14:paraId="71C1F7DE" w14:textId="77777777" w:rsidR="00206482" w:rsidRPr="00206482" w:rsidRDefault="00206482" w:rsidP="00206482">
            <w:pPr>
              <w:spacing w:before="20" w:after="20" w:line="240" w:lineRule="atLeast"/>
              <w:jc w:val="both"/>
              <w:rPr>
                <w:color w:val="000000"/>
                <w:szCs w:val="26"/>
              </w:rPr>
            </w:pPr>
          </w:p>
        </w:tc>
        <w:tc>
          <w:tcPr>
            <w:tcW w:w="425" w:type="dxa"/>
            <w:vMerge/>
          </w:tcPr>
          <w:p w14:paraId="394EE82D"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232DC8D0" w14:textId="77777777" w:rsidR="00206482" w:rsidRPr="00206482" w:rsidRDefault="00206482" w:rsidP="00206482">
            <w:pPr>
              <w:spacing w:line="264" w:lineRule="auto"/>
              <w:jc w:val="both"/>
              <w:rPr>
                <w:color w:val="000000"/>
                <w:szCs w:val="26"/>
                <w:lang w:val="vi-VN"/>
              </w:rPr>
            </w:pPr>
            <w:r w:rsidRPr="00206482">
              <w:rPr>
                <w:color w:val="000000"/>
                <w:szCs w:val="26"/>
                <w:lang w:val="vi-VN"/>
              </w:rPr>
              <w:t>+ Kinh tế trang trại là mô hình quan trọng trong sản xuất hàng hóa ở nông thôn.</w:t>
            </w:r>
          </w:p>
        </w:tc>
        <w:tc>
          <w:tcPr>
            <w:tcW w:w="993" w:type="dxa"/>
            <w:tcBorders>
              <w:top w:val="nil"/>
              <w:bottom w:val="single" w:sz="4" w:space="0" w:color="auto"/>
            </w:tcBorders>
            <w:vAlign w:val="center"/>
          </w:tcPr>
          <w:p w14:paraId="2E7D8B76" w14:textId="77777777" w:rsidR="00206482" w:rsidRPr="00206482" w:rsidRDefault="00206482" w:rsidP="00206482">
            <w:pPr>
              <w:spacing w:before="20" w:after="20" w:line="240" w:lineRule="atLeast"/>
              <w:jc w:val="both"/>
              <w:rPr>
                <w:i/>
                <w:color w:val="000000"/>
                <w:szCs w:val="26"/>
                <w:lang w:val="vi-VN"/>
              </w:rPr>
            </w:pPr>
            <w:r w:rsidRPr="00206482">
              <w:rPr>
                <w:i/>
                <w:color w:val="000000"/>
                <w:szCs w:val="26"/>
                <w:lang w:val="vi-VN"/>
              </w:rPr>
              <w:t>0,25</w:t>
            </w:r>
          </w:p>
        </w:tc>
      </w:tr>
      <w:tr w:rsidR="00206482" w:rsidRPr="001D6A0F" w14:paraId="31C7A169" w14:textId="77777777" w:rsidTr="00347E71">
        <w:trPr>
          <w:trHeight w:val="20"/>
        </w:trPr>
        <w:tc>
          <w:tcPr>
            <w:tcW w:w="851" w:type="dxa"/>
            <w:vMerge/>
          </w:tcPr>
          <w:p w14:paraId="5FC65D46" w14:textId="77777777" w:rsidR="00206482" w:rsidRPr="00206482" w:rsidRDefault="00206482" w:rsidP="00206482">
            <w:pPr>
              <w:spacing w:before="20" w:after="20" w:line="240" w:lineRule="atLeast"/>
              <w:jc w:val="both"/>
              <w:rPr>
                <w:color w:val="000000"/>
                <w:szCs w:val="26"/>
              </w:rPr>
            </w:pPr>
          </w:p>
        </w:tc>
        <w:tc>
          <w:tcPr>
            <w:tcW w:w="425" w:type="dxa"/>
            <w:vMerge w:val="restart"/>
          </w:tcPr>
          <w:p w14:paraId="57F52AC2" w14:textId="77777777" w:rsidR="00206482" w:rsidRPr="00206482" w:rsidRDefault="00206482" w:rsidP="00206482">
            <w:pPr>
              <w:spacing w:before="20" w:after="20" w:line="240" w:lineRule="atLeast"/>
              <w:jc w:val="center"/>
              <w:rPr>
                <w:color w:val="000000"/>
                <w:szCs w:val="26"/>
              </w:rPr>
            </w:pPr>
            <w:r w:rsidRPr="00206482">
              <w:rPr>
                <w:b/>
                <w:i/>
                <w:color w:val="000000"/>
                <w:szCs w:val="26"/>
              </w:rPr>
              <w:t>b</w:t>
            </w:r>
          </w:p>
        </w:tc>
        <w:tc>
          <w:tcPr>
            <w:tcW w:w="7796" w:type="dxa"/>
            <w:shd w:val="clear" w:color="auto" w:fill="D9E2F3" w:themeFill="accent1" w:themeFillTint="33"/>
            <w:vAlign w:val="center"/>
          </w:tcPr>
          <w:p w14:paraId="737636A1" w14:textId="77777777" w:rsidR="00206482" w:rsidRPr="00206482" w:rsidRDefault="00206482" w:rsidP="00206482">
            <w:pPr>
              <w:spacing w:before="60" w:after="60" w:line="240" w:lineRule="atLeast"/>
              <w:jc w:val="both"/>
              <w:rPr>
                <w:b/>
                <w:i/>
                <w:color w:val="000000"/>
                <w:szCs w:val="26"/>
              </w:rPr>
            </w:pPr>
            <w:r w:rsidRPr="00206482">
              <w:rPr>
                <w:b/>
                <w:i/>
                <w:szCs w:val="26"/>
                <w:lang w:val="vi-VN"/>
              </w:rPr>
              <w:t>Tại sao nói việc đưa chăn nuôi lên thành ngành chính ở nước ta là một định hướng đúng nhưng không dễ thực hiện?</w:t>
            </w:r>
          </w:p>
        </w:tc>
        <w:tc>
          <w:tcPr>
            <w:tcW w:w="993" w:type="dxa"/>
            <w:shd w:val="clear" w:color="auto" w:fill="D9E2F3" w:themeFill="accent1" w:themeFillTint="33"/>
            <w:vAlign w:val="center"/>
          </w:tcPr>
          <w:p w14:paraId="191ABCBF" w14:textId="77777777" w:rsidR="00206482" w:rsidRPr="00206482" w:rsidRDefault="00206482" w:rsidP="00206482">
            <w:pPr>
              <w:spacing w:before="20" w:after="20" w:line="240" w:lineRule="atLeast"/>
              <w:jc w:val="both"/>
              <w:rPr>
                <w:b/>
                <w:i/>
                <w:color w:val="000000"/>
                <w:szCs w:val="26"/>
                <w:lang w:val="vi-VN"/>
              </w:rPr>
            </w:pPr>
            <w:r w:rsidRPr="00206482">
              <w:rPr>
                <w:b/>
                <w:i/>
                <w:color w:val="000000"/>
                <w:szCs w:val="26"/>
                <w:lang w:val="vi-VN"/>
              </w:rPr>
              <w:t>1,00</w:t>
            </w:r>
          </w:p>
        </w:tc>
      </w:tr>
      <w:tr w:rsidR="008A3CAD" w:rsidRPr="001D6A0F" w14:paraId="409F367F" w14:textId="77777777" w:rsidTr="008A3CAD">
        <w:trPr>
          <w:trHeight w:val="20"/>
        </w:trPr>
        <w:tc>
          <w:tcPr>
            <w:tcW w:w="851" w:type="dxa"/>
            <w:vMerge/>
          </w:tcPr>
          <w:p w14:paraId="5288118F" w14:textId="77777777" w:rsidR="00206482" w:rsidRPr="00206482" w:rsidRDefault="00206482" w:rsidP="00206482">
            <w:pPr>
              <w:spacing w:before="20" w:after="20" w:line="240" w:lineRule="atLeast"/>
              <w:jc w:val="both"/>
              <w:rPr>
                <w:color w:val="000000"/>
                <w:szCs w:val="26"/>
              </w:rPr>
            </w:pPr>
          </w:p>
        </w:tc>
        <w:tc>
          <w:tcPr>
            <w:tcW w:w="425" w:type="dxa"/>
            <w:vMerge/>
          </w:tcPr>
          <w:p w14:paraId="491681AD"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7F79A4CF" w14:textId="77777777" w:rsidR="00206482" w:rsidRPr="00206482" w:rsidRDefault="00206482" w:rsidP="00206482">
            <w:pPr>
              <w:spacing w:line="264" w:lineRule="auto"/>
              <w:jc w:val="both"/>
              <w:rPr>
                <w:i/>
                <w:color w:val="000000"/>
                <w:szCs w:val="26"/>
                <w:lang w:val="vi-VN"/>
              </w:rPr>
            </w:pPr>
            <w:r w:rsidRPr="00206482">
              <w:rPr>
                <w:i/>
                <w:color w:val="000000"/>
                <w:szCs w:val="26"/>
                <w:lang w:val="vi-VN"/>
              </w:rPr>
              <w:t>- Việc đưa chăn nuôi lên thành ngành chính ở nước ta là một định hướng đúng vì:</w:t>
            </w:r>
          </w:p>
        </w:tc>
        <w:tc>
          <w:tcPr>
            <w:tcW w:w="993" w:type="dxa"/>
            <w:tcBorders>
              <w:bottom w:val="single" w:sz="4" w:space="0" w:color="auto"/>
            </w:tcBorders>
            <w:vAlign w:val="center"/>
          </w:tcPr>
          <w:p w14:paraId="78B486AB" w14:textId="77777777" w:rsidR="00206482" w:rsidRPr="00206482" w:rsidRDefault="00206482" w:rsidP="00206482">
            <w:pPr>
              <w:spacing w:before="20" w:after="20" w:line="240" w:lineRule="atLeast"/>
              <w:jc w:val="both"/>
              <w:rPr>
                <w:i/>
                <w:color w:val="000000"/>
                <w:szCs w:val="26"/>
              </w:rPr>
            </w:pPr>
          </w:p>
        </w:tc>
      </w:tr>
      <w:tr w:rsidR="008A3CAD" w:rsidRPr="001D6A0F" w14:paraId="156026F8" w14:textId="77777777" w:rsidTr="008A3CAD">
        <w:trPr>
          <w:trHeight w:val="20"/>
        </w:trPr>
        <w:tc>
          <w:tcPr>
            <w:tcW w:w="851" w:type="dxa"/>
            <w:vMerge/>
          </w:tcPr>
          <w:p w14:paraId="36FA8107" w14:textId="77777777" w:rsidR="00206482" w:rsidRPr="00206482" w:rsidRDefault="00206482" w:rsidP="00206482">
            <w:pPr>
              <w:spacing w:before="20" w:after="20" w:line="240" w:lineRule="atLeast"/>
              <w:jc w:val="both"/>
              <w:rPr>
                <w:color w:val="000000"/>
                <w:szCs w:val="26"/>
              </w:rPr>
            </w:pPr>
          </w:p>
        </w:tc>
        <w:tc>
          <w:tcPr>
            <w:tcW w:w="425" w:type="dxa"/>
            <w:vMerge/>
          </w:tcPr>
          <w:p w14:paraId="4334A9AF"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565E64A2" w14:textId="77777777" w:rsidR="00206482" w:rsidRPr="00206482" w:rsidRDefault="00206482" w:rsidP="00206482">
            <w:pPr>
              <w:spacing w:before="20" w:after="20" w:line="240" w:lineRule="atLeast"/>
              <w:jc w:val="both"/>
              <w:rPr>
                <w:color w:val="000000"/>
                <w:szCs w:val="26"/>
                <w:lang w:val="vi-VN"/>
              </w:rPr>
            </w:pPr>
            <w:r w:rsidRPr="00206482">
              <w:rPr>
                <w:color w:val="000000"/>
                <w:szCs w:val="26"/>
                <w:lang w:val="vi-VN"/>
              </w:rPr>
              <w:t>+ Chăn nuôi chiếm tỉ trong còn thấp, tuy nhiên bước đầu đã cho thấy hiệu quả và giá trị sản xuất từ chăn nuôi cao hơn nhiều so với trồng trọt.</w:t>
            </w:r>
          </w:p>
        </w:tc>
        <w:tc>
          <w:tcPr>
            <w:tcW w:w="993" w:type="dxa"/>
            <w:tcBorders>
              <w:top w:val="single" w:sz="4" w:space="0" w:color="auto"/>
              <w:bottom w:val="single" w:sz="4" w:space="0" w:color="auto"/>
            </w:tcBorders>
            <w:vAlign w:val="center"/>
          </w:tcPr>
          <w:p w14:paraId="7E476E51" w14:textId="77777777" w:rsidR="00206482" w:rsidRPr="00206482" w:rsidRDefault="00206482" w:rsidP="00206482">
            <w:pPr>
              <w:spacing w:before="20" w:after="20" w:line="240" w:lineRule="atLeast"/>
              <w:jc w:val="both"/>
              <w:rPr>
                <w:i/>
                <w:color w:val="000000"/>
                <w:szCs w:val="26"/>
              </w:rPr>
            </w:pPr>
            <w:r w:rsidRPr="00206482">
              <w:rPr>
                <w:i/>
                <w:color w:val="000000"/>
                <w:szCs w:val="26"/>
              </w:rPr>
              <w:t>0,25</w:t>
            </w:r>
          </w:p>
        </w:tc>
      </w:tr>
      <w:tr w:rsidR="008A3CAD" w:rsidRPr="001D6A0F" w14:paraId="644F5EC6" w14:textId="77777777" w:rsidTr="008A3CAD">
        <w:trPr>
          <w:trHeight w:val="20"/>
        </w:trPr>
        <w:tc>
          <w:tcPr>
            <w:tcW w:w="851" w:type="dxa"/>
            <w:vMerge/>
          </w:tcPr>
          <w:p w14:paraId="24C3B038" w14:textId="77777777" w:rsidR="00206482" w:rsidRPr="00206482" w:rsidRDefault="00206482" w:rsidP="00206482">
            <w:pPr>
              <w:spacing w:before="20" w:after="20" w:line="240" w:lineRule="atLeast"/>
              <w:jc w:val="both"/>
              <w:rPr>
                <w:color w:val="000000"/>
                <w:szCs w:val="26"/>
              </w:rPr>
            </w:pPr>
          </w:p>
        </w:tc>
        <w:tc>
          <w:tcPr>
            <w:tcW w:w="425" w:type="dxa"/>
            <w:vMerge/>
          </w:tcPr>
          <w:p w14:paraId="024C09B2"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3A1CB1BA" w14:textId="77777777" w:rsidR="00206482" w:rsidRPr="00206482" w:rsidRDefault="00206482" w:rsidP="00206482">
            <w:pPr>
              <w:spacing w:before="20" w:after="20" w:line="240" w:lineRule="atLeast"/>
              <w:jc w:val="both"/>
              <w:rPr>
                <w:color w:val="000000"/>
                <w:szCs w:val="26"/>
                <w:lang w:val="vi-VN"/>
              </w:rPr>
            </w:pPr>
            <w:r w:rsidRPr="00206482">
              <w:rPr>
                <w:color w:val="000000"/>
                <w:szCs w:val="26"/>
                <w:lang w:val="vi-VN"/>
              </w:rPr>
              <w:t>+ Ngành chăn nuôi có nhiều vai trò quan trọng trong việc cùng cấp nguồn thực phẩm, cung cấp nguyên liệu cho công nghiệp chế biến, là nguồn hàng xuất khẩu có giá trị...</w:t>
            </w:r>
          </w:p>
        </w:tc>
        <w:tc>
          <w:tcPr>
            <w:tcW w:w="993" w:type="dxa"/>
            <w:tcBorders>
              <w:top w:val="single" w:sz="4" w:space="0" w:color="auto"/>
              <w:bottom w:val="single" w:sz="4" w:space="0" w:color="auto"/>
            </w:tcBorders>
            <w:vAlign w:val="center"/>
          </w:tcPr>
          <w:p w14:paraId="79DB1206" w14:textId="77777777" w:rsidR="00206482" w:rsidRPr="00206482" w:rsidRDefault="00206482" w:rsidP="00206482">
            <w:pPr>
              <w:spacing w:before="20" w:after="20" w:line="240" w:lineRule="atLeast"/>
              <w:jc w:val="both"/>
              <w:rPr>
                <w:i/>
                <w:color w:val="000000"/>
                <w:szCs w:val="26"/>
              </w:rPr>
            </w:pPr>
            <w:r w:rsidRPr="00206482">
              <w:rPr>
                <w:i/>
                <w:color w:val="000000"/>
                <w:szCs w:val="26"/>
              </w:rPr>
              <w:t>0,25</w:t>
            </w:r>
          </w:p>
        </w:tc>
      </w:tr>
      <w:tr w:rsidR="008A3CAD" w:rsidRPr="001D6A0F" w14:paraId="602B8CB7" w14:textId="77777777" w:rsidTr="008A3CAD">
        <w:trPr>
          <w:trHeight w:val="20"/>
        </w:trPr>
        <w:tc>
          <w:tcPr>
            <w:tcW w:w="851" w:type="dxa"/>
            <w:vMerge/>
          </w:tcPr>
          <w:p w14:paraId="53F3AFAA" w14:textId="77777777" w:rsidR="00206482" w:rsidRPr="00206482" w:rsidRDefault="00206482" w:rsidP="00206482">
            <w:pPr>
              <w:spacing w:before="20" w:after="20" w:line="240" w:lineRule="atLeast"/>
              <w:jc w:val="both"/>
              <w:rPr>
                <w:color w:val="000000"/>
                <w:szCs w:val="26"/>
              </w:rPr>
            </w:pPr>
          </w:p>
        </w:tc>
        <w:tc>
          <w:tcPr>
            <w:tcW w:w="425" w:type="dxa"/>
            <w:vMerge/>
          </w:tcPr>
          <w:p w14:paraId="46A6EF83"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0D3F5DDE" w14:textId="77777777" w:rsidR="00206482" w:rsidRPr="00206482" w:rsidRDefault="00206482" w:rsidP="00206482">
            <w:pPr>
              <w:spacing w:before="20" w:after="20" w:line="240" w:lineRule="atLeast"/>
              <w:jc w:val="both"/>
              <w:rPr>
                <w:i/>
                <w:color w:val="000000"/>
                <w:szCs w:val="26"/>
                <w:lang w:val="vi-VN"/>
              </w:rPr>
            </w:pPr>
            <w:r w:rsidRPr="00206482">
              <w:rPr>
                <w:i/>
                <w:color w:val="000000"/>
                <w:szCs w:val="26"/>
                <w:lang w:val="vi-VN"/>
              </w:rPr>
              <w:t>- Việc đưa chăn nuôi thành ngành chính ở nước ta không dễ thực hiện vì:</w:t>
            </w:r>
          </w:p>
        </w:tc>
        <w:tc>
          <w:tcPr>
            <w:tcW w:w="993" w:type="dxa"/>
            <w:tcBorders>
              <w:top w:val="single" w:sz="4" w:space="0" w:color="auto"/>
              <w:bottom w:val="single" w:sz="4" w:space="0" w:color="auto"/>
            </w:tcBorders>
            <w:vAlign w:val="center"/>
          </w:tcPr>
          <w:p w14:paraId="5300C8FE" w14:textId="77777777" w:rsidR="00206482" w:rsidRPr="00206482" w:rsidRDefault="00206482" w:rsidP="00206482">
            <w:pPr>
              <w:spacing w:before="20" w:after="20" w:line="240" w:lineRule="atLeast"/>
              <w:jc w:val="both"/>
              <w:rPr>
                <w:i/>
                <w:color w:val="000000"/>
                <w:szCs w:val="26"/>
              </w:rPr>
            </w:pPr>
          </w:p>
        </w:tc>
      </w:tr>
      <w:tr w:rsidR="008A3CAD" w:rsidRPr="001D6A0F" w14:paraId="38652CE3" w14:textId="77777777" w:rsidTr="008A3CAD">
        <w:trPr>
          <w:trHeight w:val="20"/>
        </w:trPr>
        <w:tc>
          <w:tcPr>
            <w:tcW w:w="851" w:type="dxa"/>
            <w:vMerge/>
          </w:tcPr>
          <w:p w14:paraId="01C23D86" w14:textId="77777777" w:rsidR="00206482" w:rsidRPr="00206482" w:rsidRDefault="00206482" w:rsidP="00206482">
            <w:pPr>
              <w:spacing w:before="20" w:after="20" w:line="240" w:lineRule="atLeast"/>
              <w:jc w:val="both"/>
              <w:rPr>
                <w:color w:val="000000"/>
                <w:szCs w:val="26"/>
              </w:rPr>
            </w:pPr>
          </w:p>
        </w:tc>
        <w:tc>
          <w:tcPr>
            <w:tcW w:w="425" w:type="dxa"/>
            <w:vMerge/>
          </w:tcPr>
          <w:p w14:paraId="13BEE685" w14:textId="77777777" w:rsidR="00206482" w:rsidRPr="00206482" w:rsidRDefault="00206482" w:rsidP="00206482">
            <w:pPr>
              <w:spacing w:before="20" w:after="20" w:line="240" w:lineRule="atLeast"/>
              <w:jc w:val="both"/>
              <w:rPr>
                <w:color w:val="000000"/>
                <w:szCs w:val="26"/>
              </w:rPr>
            </w:pPr>
          </w:p>
        </w:tc>
        <w:tc>
          <w:tcPr>
            <w:tcW w:w="7796" w:type="dxa"/>
            <w:tcBorders>
              <w:bottom w:val="single" w:sz="4" w:space="0" w:color="auto"/>
            </w:tcBorders>
            <w:vAlign w:val="center"/>
          </w:tcPr>
          <w:p w14:paraId="1D9E2F92" w14:textId="77777777" w:rsidR="00206482" w:rsidRPr="00206482" w:rsidRDefault="00206482" w:rsidP="00206482">
            <w:pPr>
              <w:spacing w:before="20" w:after="20" w:line="240" w:lineRule="atLeast"/>
              <w:jc w:val="both"/>
              <w:rPr>
                <w:color w:val="000000"/>
                <w:szCs w:val="26"/>
                <w:lang w:val="vi-VN"/>
              </w:rPr>
            </w:pPr>
            <w:r w:rsidRPr="00206482">
              <w:rPr>
                <w:color w:val="000000"/>
                <w:szCs w:val="26"/>
                <w:lang w:val="vi-VN"/>
              </w:rPr>
              <w:t>+ Nước ta đông dân nên vấn đề về lương thực được quan tâm hàng đầu chính vì vậy ngành trồng trọt, nhất là trồng cây lương thực được nhà nước đặc biệt quan tâm.</w:t>
            </w:r>
          </w:p>
        </w:tc>
        <w:tc>
          <w:tcPr>
            <w:tcW w:w="993" w:type="dxa"/>
            <w:tcBorders>
              <w:top w:val="single" w:sz="4" w:space="0" w:color="auto"/>
              <w:bottom w:val="single" w:sz="4" w:space="0" w:color="auto"/>
            </w:tcBorders>
            <w:vAlign w:val="center"/>
          </w:tcPr>
          <w:p w14:paraId="5893C7CF" w14:textId="77777777" w:rsidR="00206482" w:rsidRPr="00206482" w:rsidRDefault="00206482" w:rsidP="00206482">
            <w:pPr>
              <w:spacing w:before="20" w:after="20" w:line="240" w:lineRule="atLeast"/>
              <w:jc w:val="both"/>
              <w:rPr>
                <w:i/>
                <w:color w:val="000000"/>
                <w:szCs w:val="26"/>
                <w:lang w:val="vi-VN"/>
              </w:rPr>
            </w:pPr>
            <w:r w:rsidRPr="00206482">
              <w:rPr>
                <w:i/>
                <w:color w:val="000000"/>
                <w:szCs w:val="26"/>
                <w:lang w:val="vi-VN"/>
              </w:rPr>
              <w:t>0,25</w:t>
            </w:r>
          </w:p>
        </w:tc>
      </w:tr>
      <w:tr w:rsidR="008A3CAD" w:rsidRPr="001D6A0F" w14:paraId="39DD26B5" w14:textId="77777777" w:rsidTr="008A3CAD">
        <w:trPr>
          <w:trHeight w:val="20"/>
        </w:trPr>
        <w:tc>
          <w:tcPr>
            <w:tcW w:w="851" w:type="dxa"/>
            <w:vMerge/>
          </w:tcPr>
          <w:p w14:paraId="1C77CE65" w14:textId="77777777" w:rsidR="00206482" w:rsidRPr="00206482" w:rsidRDefault="00206482" w:rsidP="00206482">
            <w:pPr>
              <w:spacing w:before="20" w:after="20" w:line="240" w:lineRule="atLeast"/>
              <w:jc w:val="both"/>
              <w:rPr>
                <w:color w:val="000000"/>
                <w:szCs w:val="26"/>
              </w:rPr>
            </w:pPr>
          </w:p>
        </w:tc>
        <w:tc>
          <w:tcPr>
            <w:tcW w:w="425" w:type="dxa"/>
            <w:vMerge/>
          </w:tcPr>
          <w:p w14:paraId="3B35A892" w14:textId="77777777" w:rsidR="00206482" w:rsidRPr="00206482" w:rsidRDefault="00206482" w:rsidP="00206482">
            <w:pPr>
              <w:spacing w:before="20" w:after="20" w:line="240" w:lineRule="atLeast"/>
              <w:jc w:val="both"/>
              <w:rPr>
                <w:color w:val="000000"/>
                <w:szCs w:val="26"/>
              </w:rPr>
            </w:pPr>
          </w:p>
        </w:tc>
        <w:tc>
          <w:tcPr>
            <w:tcW w:w="7796" w:type="dxa"/>
            <w:tcBorders>
              <w:top w:val="single" w:sz="4" w:space="0" w:color="auto"/>
              <w:bottom w:val="single" w:sz="4" w:space="0" w:color="auto"/>
            </w:tcBorders>
            <w:vAlign w:val="center"/>
          </w:tcPr>
          <w:p w14:paraId="1490C581" w14:textId="77777777" w:rsidR="00206482" w:rsidRPr="00206482" w:rsidRDefault="00206482" w:rsidP="00206482">
            <w:pPr>
              <w:spacing w:line="264" w:lineRule="auto"/>
              <w:jc w:val="both"/>
              <w:rPr>
                <w:color w:val="000000"/>
                <w:szCs w:val="26"/>
                <w:lang w:val="vi-VN"/>
              </w:rPr>
            </w:pPr>
            <w:r w:rsidRPr="00206482">
              <w:rPr>
                <w:color w:val="000000"/>
                <w:szCs w:val="26"/>
                <w:lang w:val="vi-VN"/>
              </w:rPr>
              <w:t>+ Nhiều khó khăn: Cơ sở thức ăn, cơ sở vật chất kĩ thuật, dịch vụ giống, thú y, công nghiệp chế biến, nguồn vốn...</w:t>
            </w:r>
          </w:p>
        </w:tc>
        <w:tc>
          <w:tcPr>
            <w:tcW w:w="993" w:type="dxa"/>
            <w:tcBorders>
              <w:top w:val="single" w:sz="4" w:space="0" w:color="auto"/>
              <w:bottom w:val="single" w:sz="4" w:space="0" w:color="auto"/>
            </w:tcBorders>
            <w:vAlign w:val="center"/>
          </w:tcPr>
          <w:p w14:paraId="10F59EE3" w14:textId="77777777" w:rsidR="00206482" w:rsidRPr="00206482" w:rsidRDefault="00206482" w:rsidP="00206482">
            <w:pPr>
              <w:spacing w:before="20" w:after="20" w:line="240" w:lineRule="atLeast"/>
              <w:jc w:val="both"/>
              <w:rPr>
                <w:i/>
                <w:color w:val="000000"/>
                <w:szCs w:val="26"/>
              </w:rPr>
            </w:pPr>
            <w:r w:rsidRPr="00206482">
              <w:rPr>
                <w:i/>
                <w:color w:val="000000"/>
                <w:szCs w:val="26"/>
              </w:rPr>
              <w:t>0,25</w:t>
            </w:r>
          </w:p>
        </w:tc>
      </w:tr>
    </w:tbl>
    <w:p w14:paraId="3825F4DB" w14:textId="77777777" w:rsidR="006F5256" w:rsidRPr="00403212" w:rsidRDefault="006F5256" w:rsidP="006F5256">
      <w:pPr>
        <w:spacing w:before="20" w:after="20" w:line="240" w:lineRule="atLeast"/>
        <w:jc w:val="both"/>
        <w:rPr>
          <w:rFonts w:eastAsia="Times New Roman" w:cs="Times New Roman"/>
          <w:szCs w:val="26"/>
          <w:lang w:val="vi-VN"/>
        </w:rPr>
      </w:pPr>
    </w:p>
    <w:tbl>
      <w:tblPr>
        <w:tblStyle w:val="TableGrid2"/>
        <w:tblW w:w="10065" w:type="dxa"/>
        <w:tblInd w:w="-5" w:type="dxa"/>
        <w:tblLook w:val="00A0" w:firstRow="1" w:lastRow="0" w:firstColumn="1" w:lastColumn="0" w:noHBand="0" w:noVBand="0"/>
      </w:tblPr>
      <w:tblGrid>
        <w:gridCol w:w="851"/>
        <w:gridCol w:w="425"/>
        <w:gridCol w:w="7796"/>
        <w:gridCol w:w="993"/>
      </w:tblGrid>
      <w:tr w:rsidR="00347E71" w:rsidRPr="001D6A0F" w14:paraId="49788920" w14:textId="77777777" w:rsidTr="00347E71">
        <w:trPr>
          <w:trHeight w:val="20"/>
        </w:trPr>
        <w:tc>
          <w:tcPr>
            <w:tcW w:w="851" w:type="dxa"/>
            <w:vMerge w:val="restart"/>
          </w:tcPr>
          <w:p w14:paraId="2182C5E4" w14:textId="7F8DC26D" w:rsidR="00347E71" w:rsidRPr="00206482" w:rsidRDefault="00347E71" w:rsidP="00FD4DE9">
            <w:pPr>
              <w:spacing w:before="20" w:after="20" w:line="240" w:lineRule="atLeast"/>
              <w:jc w:val="center"/>
              <w:rPr>
                <w:b/>
                <w:color w:val="000000"/>
                <w:szCs w:val="26"/>
              </w:rPr>
            </w:pPr>
            <w:r w:rsidRPr="001D6A0F">
              <w:rPr>
                <w:b/>
                <w:color w:val="000000"/>
                <w:szCs w:val="26"/>
              </w:rPr>
              <w:t>7</w:t>
            </w:r>
          </w:p>
          <w:p w14:paraId="30EE9332" w14:textId="77777777" w:rsidR="00347E71" w:rsidRPr="00206482" w:rsidRDefault="00347E71" w:rsidP="00FD4DE9">
            <w:pPr>
              <w:spacing w:before="20" w:after="20" w:line="240" w:lineRule="atLeast"/>
              <w:jc w:val="center"/>
              <w:rPr>
                <w:color w:val="000000"/>
                <w:szCs w:val="26"/>
              </w:rPr>
            </w:pPr>
            <w:r w:rsidRPr="00206482">
              <w:rPr>
                <w:b/>
                <w:i/>
                <w:color w:val="000000"/>
                <w:szCs w:val="26"/>
              </w:rPr>
              <w:t>(3,0  điểm)</w:t>
            </w:r>
          </w:p>
        </w:tc>
        <w:tc>
          <w:tcPr>
            <w:tcW w:w="425" w:type="dxa"/>
            <w:vMerge w:val="restart"/>
          </w:tcPr>
          <w:p w14:paraId="4B91B70F" w14:textId="71E16424" w:rsidR="00347E71" w:rsidRPr="00206482" w:rsidRDefault="00347E71" w:rsidP="00FD4DE9">
            <w:pPr>
              <w:spacing w:before="20" w:after="20" w:line="240" w:lineRule="atLeast"/>
              <w:jc w:val="center"/>
              <w:rPr>
                <w:color w:val="000000"/>
                <w:szCs w:val="26"/>
              </w:rPr>
            </w:pPr>
          </w:p>
        </w:tc>
        <w:tc>
          <w:tcPr>
            <w:tcW w:w="7796" w:type="dxa"/>
            <w:shd w:val="clear" w:color="auto" w:fill="D9E2F3" w:themeFill="accent1" w:themeFillTint="33"/>
          </w:tcPr>
          <w:p w14:paraId="3028A8BF" w14:textId="137FA6EF" w:rsidR="00347E71" w:rsidRPr="00206482" w:rsidRDefault="00347E71" w:rsidP="00FD4DE9">
            <w:pPr>
              <w:spacing w:before="60" w:after="60" w:line="240" w:lineRule="atLeast"/>
              <w:jc w:val="both"/>
              <w:rPr>
                <w:b/>
                <w:i/>
                <w:color w:val="000000"/>
                <w:szCs w:val="26"/>
              </w:rPr>
            </w:pPr>
            <w:r w:rsidRPr="001D6A0F">
              <w:rPr>
                <w:b/>
                <w:szCs w:val="26"/>
                <w:lang w:val="vi-VN"/>
              </w:rPr>
              <w:t>N</w:t>
            </w:r>
            <w:r w:rsidRPr="001D6A0F">
              <w:rPr>
                <w:b/>
                <w:szCs w:val="26"/>
              </w:rPr>
              <w:t xml:space="preserve">hận xét và giải thích về tình hình phát triển ngành thủy sản nước ta giai đoạn 2010 </w:t>
            </w:r>
            <w:r w:rsidRPr="001D6A0F">
              <w:rPr>
                <w:b/>
                <w:szCs w:val="26"/>
                <w:lang w:val="vi-VN"/>
              </w:rPr>
              <w:t>-</w:t>
            </w:r>
            <w:r w:rsidRPr="001D6A0F">
              <w:rPr>
                <w:b/>
                <w:szCs w:val="26"/>
              </w:rPr>
              <w:t xml:space="preserve"> 2019.</w:t>
            </w:r>
          </w:p>
        </w:tc>
        <w:tc>
          <w:tcPr>
            <w:tcW w:w="993" w:type="dxa"/>
            <w:shd w:val="clear" w:color="auto" w:fill="D9E2F3" w:themeFill="accent1" w:themeFillTint="33"/>
            <w:vAlign w:val="center"/>
          </w:tcPr>
          <w:p w14:paraId="22DE6940" w14:textId="160C262A" w:rsidR="00347E71" w:rsidRPr="00206482" w:rsidRDefault="00347E71" w:rsidP="001E293F">
            <w:pPr>
              <w:spacing w:before="20" w:after="20" w:line="240" w:lineRule="atLeast"/>
              <w:jc w:val="center"/>
              <w:rPr>
                <w:b/>
                <w:i/>
                <w:iCs/>
                <w:color w:val="000000"/>
                <w:szCs w:val="26"/>
                <w:lang w:val="vi-VN"/>
              </w:rPr>
            </w:pPr>
            <w:r w:rsidRPr="001D6A0F">
              <w:rPr>
                <w:b/>
                <w:i/>
                <w:iCs/>
                <w:szCs w:val="26"/>
              </w:rPr>
              <w:t>3,0</w:t>
            </w:r>
          </w:p>
        </w:tc>
      </w:tr>
      <w:tr w:rsidR="00347E71" w:rsidRPr="001D6A0F" w14:paraId="5DC1755A" w14:textId="77777777" w:rsidTr="00A74C08">
        <w:trPr>
          <w:trHeight w:val="20"/>
        </w:trPr>
        <w:tc>
          <w:tcPr>
            <w:tcW w:w="851" w:type="dxa"/>
            <w:vMerge/>
          </w:tcPr>
          <w:p w14:paraId="30317867" w14:textId="77777777" w:rsidR="00347E71" w:rsidRPr="00206482" w:rsidRDefault="00347E71" w:rsidP="00FD4DE9">
            <w:pPr>
              <w:spacing w:before="20" w:after="20" w:line="240" w:lineRule="atLeast"/>
              <w:jc w:val="both"/>
              <w:rPr>
                <w:color w:val="000000"/>
                <w:szCs w:val="26"/>
              </w:rPr>
            </w:pPr>
          </w:p>
        </w:tc>
        <w:tc>
          <w:tcPr>
            <w:tcW w:w="425" w:type="dxa"/>
            <w:vMerge/>
          </w:tcPr>
          <w:p w14:paraId="74E4D0D8"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092CEEF9" w14:textId="66C23E4A" w:rsidR="00347E71" w:rsidRPr="00206482" w:rsidRDefault="00347E71" w:rsidP="00FD4DE9">
            <w:pPr>
              <w:spacing w:before="20" w:after="20" w:line="240" w:lineRule="atLeast"/>
              <w:jc w:val="both"/>
              <w:rPr>
                <w:color w:val="000000"/>
                <w:szCs w:val="26"/>
                <w:lang w:val="vi-VN"/>
              </w:rPr>
            </w:pPr>
            <w:r w:rsidRPr="001D6A0F">
              <w:rPr>
                <w:b/>
                <w:bCs/>
                <w:szCs w:val="26"/>
              </w:rPr>
              <w:t xml:space="preserve">* Nhận xét: </w:t>
            </w:r>
          </w:p>
        </w:tc>
        <w:tc>
          <w:tcPr>
            <w:tcW w:w="993" w:type="dxa"/>
            <w:shd w:val="clear" w:color="auto" w:fill="auto"/>
            <w:vAlign w:val="center"/>
          </w:tcPr>
          <w:p w14:paraId="1BD88DB7" w14:textId="44DC9D16" w:rsidR="00347E71" w:rsidRPr="00206482" w:rsidRDefault="00347E71" w:rsidP="001E293F">
            <w:pPr>
              <w:spacing w:before="20" w:after="20" w:line="240" w:lineRule="atLeast"/>
              <w:jc w:val="center"/>
              <w:rPr>
                <w:i/>
                <w:iCs/>
                <w:color w:val="000000"/>
                <w:szCs w:val="26"/>
                <w:lang w:val="vi-VN"/>
              </w:rPr>
            </w:pPr>
          </w:p>
        </w:tc>
      </w:tr>
      <w:tr w:rsidR="00347E71" w:rsidRPr="001D6A0F" w14:paraId="0C50210F" w14:textId="77777777" w:rsidTr="00A74C08">
        <w:trPr>
          <w:trHeight w:val="20"/>
        </w:trPr>
        <w:tc>
          <w:tcPr>
            <w:tcW w:w="851" w:type="dxa"/>
            <w:vMerge/>
          </w:tcPr>
          <w:p w14:paraId="6FB9498A" w14:textId="77777777" w:rsidR="00347E71" w:rsidRPr="001D6A0F" w:rsidRDefault="00347E71" w:rsidP="00FD4DE9">
            <w:pPr>
              <w:spacing w:before="20" w:after="20" w:line="240" w:lineRule="atLeast"/>
              <w:jc w:val="both"/>
              <w:rPr>
                <w:color w:val="000000"/>
                <w:szCs w:val="26"/>
              </w:rPr>
            </w:pPr>
          </w:p>
        </w:tc>
        <w:tc>
          <w:tcPr>
            <w:tcW w:w="425" w:type="dxa"/>
            <w:vMerge/>
          </w:tcPr>
          <w:p w14:paraId="32472939" w14:textId="77777777" w:rsidR="00347E71" w:rsidRPr="001D6A0F" w:rsidRDefault="00347E71" w:rsidP="00FD4DE9">
            <w:pPr>
              <w:spacing w:before="20" w:after="20" w:line="240" w:lineRule="atLeast"/>
              <w:jc w:val="both"/>
              <w:rPr>
                <w:color w:val="000000"/>
                <w:szCs w:val="26"/>
              </w:rPr>
            </w:pPr>
          </w:p>
        </w:tc>
        <w:tc>
          <w:tcPr>
            <w:tcW w:w="7796" w:type="dxa"/>
            <w:shd w:val="clear" w:color="auto" w:fill="auto"/>
          </w:tcPr>
          <w:p w14:paraId="6F052D5F" w14:textId="1C0D2F09" w:rsidR="00347E71" w:rsidRPr="001D6A0F" w:rsidRDefault="00347E71" w:rsidP="003B44EA">
            <w:pPr>
              <w:spacing w:line="240" w:lineRule="auto"/>
              <w:contextualSpacing/>
              <w:jc w:val="both"/>
              <w:rPr>
                <w:rFonts w:eastAsia="Calibri"/>
                <w:color w:val="0D0D0D"/>
                <w:szCs w:val="26"/>
              </w:rPr>
            </w:pPr>
            <w:r w:rsidRPr="001D6A0F">
              <w:rPr>
                <w:rFonts w:eastAsia="Calibri"/>
                <w:color w:val="0D0D0D"/>
                <w:szCs w:val="26"/>
              </w:rPr>
              <w:t>- Quy mô và tốc độ tăng:</w:t>
            </w:r>
          </w:p>
        </w:tc>
        <w:tc>
          <w:tcPr>
            <w:tcW w:w="993" w:type="dxa"/>
            <w:shd w:val="clear" w:color="auto" w:fill="auto"/>
            <w:vAlign w:val="center"/>
          </w:tcPr>
          <w:p w14:paraId="34AA8229" w14:textId="77777777" w:rsidR="00347E71" w:rsidRPr="001D6A0F" w:rsidRDefault="00347E71" w:rsidP="001E293F">
            <w:pPr>
              <w:spacing w:before="20" w:after="20" w:line="240" w:lineRule="atLeast"/>
              <w:jc w:val="center"/>
              <w:rPr>
                <w:i/>
                <w:iCs/>
                <w:color w:val="000000"/>
                <w:szCs w:val="26"/>
                <w:lang w:val="vi-VN"/>
              </w:rPr>
            </w:pPr>
          </w:p>
        </w:tc>
      </w:tr>
      <w:tr w:rsidR="00347E71" w:rsidRPr="001D6A0F" w14:paraId="019A495E" w14:textId="77777777" w:rsidTr="00BA7F8C">
        <w:trPr>
          <w:trHeight w:val="966"/>
        </w:trPr>
        <w:tc>
          <w:tcPr>
            <w:tcW w:w="851" w:type="dxa"/>
            <w:vMerge/>
          </w:tcPr>
          <w:p w14:paraId="61BFEFA9" w14:textId="77777777" w:rsidR="00347E71" w:rsidRPr="00206482" w:rsidRDefault="00347E71" w:rsidP="00FD4DE9">
            <w:pPr>
              <w:spacing w:before="20" w:after="20" w:line="240" w:lineRule="atLeast"/>
              <w:jc w:val="both"/>
              <w:rPr>
                <w:color w:val="000000"/>
                <w:szCs w:val="26"/>
              </w:rPr>
            </w:pPr>
          </w:p>
        </w:tc>
        <w:tc>
          <w:tcPr>
            <w:tcW w:w="425" w:type="dxa"/>
            <w:vMerge/>
          </w:tcPr>
          <w:p w14:paraId="1B5A0ACD"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685D1D3B" w14:textId="4B4FC84F" w:rsidR="00347E71" w:rsidRPr="00206482" w:rsidRDefault="00347E71" w:rsidP="00FD4DE9">
            <w:pPr>
              <w:spacing w:line="264" w:lineRule="auto"/>
              <w:jc w:val="both"/>
              <w:rPr>
                <w:szCs w:val="26"/>
                <w:lang w:val="vi-VN"/>
              </w:rPr>
            </w:pPr>
            <w:r w:rsidRPr="001D6A0F">
              <w:rPr>
                <w:rFonts w:eastAsia="Calibri"/>
                <w:color w:val="0D0D0D"/>
                <w:szCs w:val="26"/>
              </w:rPr>
              <w:t xml:space="preserve">+ Tổng sản lượng, sản lượng khai thác, khai thác biển, nuôi trồng đều tăng liên tục; sản lượng khai thác nội địa và giá trị xuất khẩu thủy sản tăng nhưng không ổn định </w:t>
            </w:r>
            <w:r w:rsidRPr="001D6A0F">
              <w:rPr>
                <w:rFonts w:eastAsia="Calibri"/>
                <w:szCs w:val="26"/>
              </w:rPr>
              <w:t>(dẫn chứng).</w:t>
            </w:r>
          </w:p>
        </w:tc>
        <w:tc>
          <w:tcPr>
            <w:tcW w:w="993" w:type="dxa"/>
            <w:shd w:val="clear" w:color="auto" w:fill="auto"/>
            <w:vAlign w:val="center"/>
          </w:tcPr>
          <w:p w14:paraId="57375A91" w14:textId="7BE98A5E" w:rsidR="00347E71" w:rsidRPr="00206482" w:rsidRDefault="00347E71" w:rsidP="001E293F">
            <w:pPr>
              <w:spacing w:before="20" w:after="20" w:line="240" w:lineRule="atLeast"/>
              <w:jc w:val="center"/>
              <w:rPr>
                <w:i/>
                <w:iCs/>
                <w:color w:val="000000"/>
                <w:szCs w:val="26"/>
                <w:lang w:val="vi-VN"/>
              </w:rPr>
            </w:pPr>
            <w:r w:rsidRPr="001D6A0F">
              <w:rPr>
                <w:i/>
                <w:iCs/>
                <w:szCs w:val="26"/>
              </w:rPr>
              <w:t>0,25</w:t>
            </w:r>
          </w:p>
        </w:tc>
      </w:tr>
      <w:tr w:rsidR="00347E71" w:rsidRPr="001D6A0F" w14:paraId="751699DE" w14:textId="77777777" w:rsidTr="00A74C08">
        <w:trPr>
          <w:trHeight w:val="303"/>
        </w:trPr>
        <w:tc>
          <w:tcPr>
            <w:tcW w:w="851" w:type="dxa"/>
            <w:vMerge/>
          </w:tcPr>
          <w:p w14:paraId="16FD42B7" w14:textId="77777777" w:rsidR="00347E71" w:rsidRPr="00206482" w:rsidRDefault="00347E71" w:rsidP="00FD4DE9">
            <w:pPr>
              <w:spacing w:before="20" w:after="20" w:line="240" w:lineRule="atLeast"/>
              <w:jc w:val="both"/>
              <w:rPr>
                <w:color w:val="000000"/>
                <w:szCs w:val="26"/>
              </w:rPr>
            </w:pPr>
          </w:p>
        </w:tc>
        <w:tc>
          <w:tcPr>
            <w:tcW w:w="425" w:type="dxa"/>
            <w:vMerge/>
          </w:tcPr>
          <w:p w14:paraId="0CF5165D"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3167AF63" w14:textId="23D4D646" w:rsidR="00347E71" w:rsidRPr="00206482" w:rsidRDefault="00347E71" w:rsidP="00FD4DE9">
            <w:pPr>
              <w:spacing w:line="240" w:lineRule="auto"/>
              <w:contextualSpacing/>
              <w:jc w:val="both"/>
              <w:rPr>
                <w:rFonts w:eastAsia="Calibri"/>
                <w:szCs w:val="26"/>
                <w:lang w:val="vi-VN"/>
              </w:rPr>
            </w:pPr>
            <w:r w:rsidRPr="001D6A0F">
              <w:rPr>
                <w:rFonts w:eastAsia="Calibri"/>
                <w:szCs w:val="26"/>
              </w:rPr>
              <w:t xml:space="preserve">+ Tốc độ tăng khác nhau: </w:t>
            </w:r>
            <w:r w:rsidRPr="001D6A0F">
              <w:rPr>
                <w:rFonts w:eastAsia="Calibri"/>
                <w:color w:val="0D0D0D"/>
                <w:szCs w:val="26"/>
              </w:rPr>
              <w:t>Sản lượng nuôi trồng tăng nhanh hơn sản lượng khai thác</w:t>
            </w:r>
            <w:r w:rsidRPr="001D6A0F">
              <w:rPr>
                <w:rFonts w:eastAsia="Calibri"/>
                <w:color w:val="0D0D0D"/>
                <w:szCs w:val="26"/>
                <w:lang w:val="vi-VN"/>
              </w:rPr>
              <w:t xml:space="preserve"> </w:t>
            </w:r>
            <w:r w:rsidRPr="001D6A0F">
              <w:rPr>
                <w:rFonts w:eastAsia="Calibri"/>
                <w:szCs w:val="26"/>
              </w:rPr>
              <w:t>(dẫn chứng).</w:t>
            </w:r>
          </w:p>
        </w:tc>
        <w:tc>
          <w:tcPr>
            <w:tcW w:w="993" w:type="dxa"/>
            <w:shd w:val="clear" w:color="auto" w:fill="auto"/>
            <w:vAlign w:val="center"/>
          </w:tcPr>
          <w:p w14:paraId="71C030A2" w14:textId="213ACD2A" w:rsidR="00347E71" w:rsidRPr="00206482" w:rsidRDefault="00347E71" w:rsidP="001E293F">
            <w:pPr>
              <w:spacing w:before="20" w:after="20" w:line="240" w:lineRule="atLeast"/>
              <w:jc w:val="center"/>
              <w:rPr>
                <w:i/>
                <w:iCs/>
                <w:color w:val="000000"/>
                <w:szCs w:val="26"/>
              </w:rPr>
            </w:pPr>
            <w:r w:rsidRPr="001D6A0F">
              <w:rPr>
                <w:i/>
                <w:iCs/>
                <w:szCs w:val="26"/>
              </w:rPr>
              <w:t>0,25</w:t>
            </w:r>
          </w:p>
        </w:tc>
      </w:tr>
      <w:tr w:rsidR="00347E71" w:rsidRPr="001D6A0F" w14:paraId="05757C7F" w14:textId="77777777" w:rsidTr="00A74C08">
        <w:trPr>
          <w:trHeight w:val="303"/>
        </w:trPr>
        <w:tc>
          <w:tcPr>
            <w:tcW w:w="851" w:type="dxa"/>
            <w:vMerge/>
          </w:tcPr>
          <w:p w14:paraId="0FCCC2DC" w14:textId="77777777" w:rsidR="00347E71" w:rsidRPr="001D6A0F" w:rsidRDefault="00347E71" w:rsidP="00FD4DE9">
            <w:pPr>
              <w:spacing w:before="20" w:after="20" w:line="240" w:lineRule="atLeast"/>
              <w:jc w:val="both"/>
              <w:rPr>
                <w:color w:val="000000"/>
                <w:szCs w:val="26"/>
              </w:rPr>
            </w:pPr>
          </w:p>
        </w:tc>
        <w:tc>
          <w:tcPr>
            <w:tcW w:w="425" w:type="dxa"/>
            <w:vMerge/>
          </w:tcPr>
          <w:p w14:paraId="3D5C2D7E" w14:textId="77777777" w:rsidR="00347E71" w:rsidRPr="001D6A0F" w:rsidRDefault="00347E71" w:rsidP="00FD4DE9">
            <w:pPr>
              <w:spacing w:before="20" w:after="20" w:line="240" w:lineRule="atLeast"/>
              <w:jc w:val="both"/>
              <w:rPr>
                <w:color w:val="000000"/>
                <w:szCs w:val="26"/>
              </w:rPr>
            </w:pPr>
          </w:p>
        </w:tc>
        <w:tc>
          <w:tcPr>
            <w:tcW w:w="7796" w:type="dxa"/>
            <w:shd w:val="clear" w:color="auto" w:fill="auto"/>
          </w:tcPr>
          <w:p w14:paraId="1449FDC3" w14:textId="17ADF51D" w:rsidR="00347E71" w:rsidRPr="001D6A0F" w:rsidRDefault="00347E71" w:rsidP="00FD4DE9">
            <w:pPr>
              <w:spacing w:line="240" w:lineRule="auto"/>
              <w:contextualSpacing/>
              <w:jc w:val="both"/>
              <w:rPr>
                <w:rFonts w:eastAsia="Calibri"/>
                <w:szCs w:val="26"/>
              </w:rPr>
            </w:pPr>
            <w:r w:rsidRPr="001D6A0F">
              <w:rPr>
                <w:rFonts w:eastAsia="Calibri"/>
                <w:color w:val="0D0D0D"/>
                <w:szCs w:val="26"/>
                <w:lang w:val="vi-VN"/>
              </w:rPr>
              <w:t xml:space="preserve">+ </w:t>
            </w:r>
            <w:r w:rsidRPr="001D6A0F">
              <w:rPr>
                <w:rFonts w:eastAsia="Calibri"/>
                <w:color w:val="0D0D0D"/>
                <w:szCs w:val="26"/>
              </w:rPr>
              <w:t xml:space="preserve">Sản lượng khai thác biển tăng nhanh hơn nội địa </w:t>
            </w:r>
            <w:r w:rsidRPr="001D6A0F">
              <w:rPr>
                <w:rFonts w:eastAsia="Calibri"/>
                <w:szCs w:val="26"/>
              </w:rPr>
              <w:t>(dẫn chứng).</w:t>
            </w:r>
          </w:p>
        </w:tc>
        <w:tc>
          <w:tcPr>
            <w:tcW w:w="993" w:type="dxa"/>
            <w:shd w:val="clear" w:color="auto" w:fill="auto"/>
            <w:vAlign w:val="center"/>
          </w:tcPr>
          <w:p w14:paraId="7598E426" w14:textId="324B4BBF" w:rsidR="00347E71" w:rsidRPr="001D6A0F" w:rsidRDefault="00347E71" w:rsidP="001E293F">
            <w:pPr>
              <w:spacing w:before="20" w:after="20" w:line="240" w:lineRule="atLeast"/>
              <w:jc w:val="center"/>
              <w:rPr>
                <w:i/>
                <w:iCs/>
                <w:szCs w:val="26"/>
              </w:rPr>
            </w:pPr>
            <w:r w:rsidRPr="001D6A0F">
              <w:rPr>
                <w:i/>
                <w:iCs/>
                <w:szCs w:val="26"/>
              </w:rPr>
              <w:t>0,25</w:t>
            </w:r>
          </w:p>
        </w:tc>
      </w:tr>
      <w:tr w:rsidR="00347E71" w:rsidRPr="001D6A0F" w14:paraId="62A42555" w14:textId="77777777" w:rsidTr="00A74C08">
        <w:trPr>
          <w:trHeight w:val="303"/>
        </w:trPr>
        <w:tc>
          <w:tcPr>
            <w:tcW w:w="851" w:type="dxa"/>
            <w:vMerge/>
          </w:tcPr>
          <w:p w14:paraId="3F5F89C4" w14:textId="77777777" w:rsidR="00347E71" w:rsidRPr="001D6A0F" w:rsidRDefault="00347E71" w:rsidP="00FD4DE9">
            <w:pPr>
              <w:spacing w:before="20" w:after="20" w:line="240" w:lineRule="atLeast"/>
              <w:jc w:val="both"/>
              <w:rPr>
                <w:color w:val="000000"/>
                <w:szCs w:val="26"/>
              </w:rPr>
            </w:pPr>
          </w:p>
        </w:tc>
        <w:tc>
          <w:tcPr>
            <w:tcW w:w="425" w:type="dxa"/>
            <w:vMerge/>
          </w:tcPr>
          <w:p w14:paraId="4F34F679" w14:textId="77777777" w:rsidR="00347E71" w:rsidRPr="001D6A0F" w:rsidRDefault="00347E71" w:rsidP="00FD4DE9">
            <w:pPr>
              <w:spacing w:before="20" w:after="20" w:line="240" w:lineRule="atLeast"/>
              <w:jc w:val="both"/>
              <w:rPr>
                <w:color w:val="000000"/>
                <w:szCs w:val="26"/>
              </w:rPr>
            </w:pPr>
          </w:p>
        </w:tc>
        <w:tc>
          <w:tcPr>
            <w:tcW w:w="7796" w:type="dxa"/>
            <w:shd w:val="clear" w:color="auto" w:fill="auto"/>
          </w:tcPr>
          <w:p w14:paraId="3DE06ABB" w14:textId="560A76B9" w:rsidR="00347E71" w:rsidRPr="001D6A0F" w:rsidRDefault="00347E71" w:rsidP="00FD4DE9">
            <w:pPr>
              <w:spacing w:line="240" w:lineRule="auto"/>
              <w:contextualSpacing/>
              <w:jc w:val="both"/>
              <w:rPr>
                <w:rFonts w:eastAsia="Calibri"/>
                <w:szCs w:val="26"/>
              </w:rPr>
            </w:pPr>
            <w:r w:rsidRPr="001D6A0F">
              <w:rPr>
                <w:color w:val="0D0D0D"/>
                <w:szCs w:val="26"/>
                <w:lang w:val="vi-VN"/>
              </w:rPr>
              <w:t xml:space="preserve">+ </w:t>
            </w:r>
            <w:r w:rsidRPr="001D6A0F">
              <w:rPr>
                <w:color w:val="0D0D0D"/>
                <w:szCs w:val="26"/>
              </w:rPr>
              <w:t xml:space="preserve">Giá trị xuất khẩu thủy sản tăng nhanh hơn sản lượng thủy sản và tăng nhanh nhất, năm 2019 giảm </w:t>
            </w:r>
            <w:r w:rsidRPr="001D6A0F">
              <w:rPr>
                <w:szCs w:val="26"/>
              </w:rPr>
              <w:t>(dẫn chứng).</w:t>
            </w:r>
          </w:p>
        </w:tc>
        <w:tc>
          <w:tcPr>
            <w:tcW w:w="993" w:type="dxa"/>
            <w:shd w:val="clear" w:color="auto" w:fill="auto"/>
            <w:vAlign w:val="center"/>
          </w:tcPr>
          <w:p w14:paraId="656B5B8D" w14:textId="009D65EB" w:rsidR="00347E71" w:rsidRPr="001D6A0F" w:rsidRDefault="00347E71" w:rsidP="001E293F">
            <w:pPr>
              <w:spacing w:before="20" w:after="20" w:line="240" w:lineRule="atLeast"/>
              <w:jc w:val="center"/>
              <w:rPr>
                <w:i/>
                <w:iCs/>
                <w:szCs w:val="26"/>
              </w:rPr>
            </w:pPr>
            <w:r w:rsidRPr="001D6A0F">
              <w:rPr>
                <w:i/>
                <w:iCs/>
                <w:szCs w:val="26"/>
              </w:rPr>
              <w:t>0,</w:t>
            </w:r>
            <w:r w:rsidRPr="001D6A0F">
              <w:rPr>
                <w:i/>
                <w:iCs/>
                <w:szCs w:val="26"/>
              </w:rPr>
              <w:t>2</w:t>
            </w:r>
            <w:r w:rsidRPr="001D6A0F">
              <w:rPr>
                <w:i/>
                <w:iCs/>
                <w:szCs w:val="26"/>
              </w:rPr>
              <w:t>5</w:t>
            </w:r>
          </w:p>
        </w:tc>
      </w:tr>
      <w:tr w:rsidR="00347E71" w:rsidRPr="001D6A0F" w14:paraId="38A20EB0" w14:textId="77777777" w:rsidTr="00A74C08">
        <w:trPr>
          <w:trHeight w:val="303"/>
        </w:trPr>
        <w:tc>
          <w:tcPr>
            <w:tcW w:w="851" w:type="dxa"/>
            <w:vMerge/>
          </w:tcPr>
          <w:p w14:paraId="7F19C82A" w14:textId="77777777" w:rsidR="00347E71" w:rsidRPr="00206482" w:rsidRDefault="00347E71" w:rsidP="00FD4DE9">
            <w:pPr>
              <w:spacing w:before="20" w:after="20" w:line="240" w:lineRule="atLeast"/>
              <w:jc w:val="both"/>
              <w:rPr>
                <w:color w:val="000000"/>
                <w:szCs w:val="26"/>
              </w:rPr>
            </w:pPr>
          </w:p>
        </w:tc>
        <w:tc>
          <w:tcPr>
            <w:tcW w:w="425" w:type="dxa"/>
            <w:vMerge/>
          </w:tcPr>
          <w:p w14:paraId="1B20F077"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59B5CCC9" w14:textId="5E267A75" w:rsidR="00347E71" w:rsidRPr="00206482" w:rsidRDefault="00347E71" w:rsidP="00FD4DE9">
            <w:pPr>
              <w:spacing w:line="264" w:lineRule="auto"/>
              <w:jc w:val="both"/>
              <w:rPr>
                <w:color w:val="000000"/>
                <w:szCs w:val="26"/>
                <w:lang w:val="vi-VN"/>
              </w:rPr>
            </w:pPr>
            <w:r w:rsidRPr="001D6A0F">
              <w:rPr>
                <w:bCs/>
                <w:szCs w:val="26"/>
              </w:rPr>
              <w:t>- Cơ cấu:</w:t>
            </w:r>
          </w:p>
        </w:tc>
        <w:tc>
          <w:tcPr>
            <w:tcW w:w="993" w:type="dxa"/>
            <w:shd w:val="clear" w:color="auto" w:fill="auto"/>
            <w:vAlign w:val="center"/>
          </w:tcPr>
          <w:p w14:paraId="2E7E26C5" w14:textId="0534D1B8" w:rsidR="00347E71" w:rsidRPr="00206482" w:rsidRDefault="00347E71" w:rsidP="001E293F">
            <w:pPr>
              <w:spacing w:before="20" w:after="20" w:line="240" w:lineRule="atLeast"/>
              <w:jc w:val="center"/>
              <w:rPr>
                <w:i/>
                <w:iCs/>
                <w:color w:val="000000"/>
                <w:szCs w:val="26"/>
                <w:lang w:val="vi-VN"/>
              </w:rPr>
            </w:pPr>
          </w:p>
        </w:tc>
      </w:tr>
      <w:tr w:rsidR="00347E71" w:rsidRPr="001D6A0F" w14:paraId="35C136A5" w14:textId="77777777" w:rsidTr="00A74C08">
        <w:trPr>
          <w:trHeight w:val="20"/>
        </w:trPr>
        <w:tc>
          <w:tcPr>
            <w:tcW w:w="851" w:type="dxa"/>
            <w:vMerge/>
          </w:tcPr>
          <w:p w14:paraId="3C1A357A" w14:textId="77777777" w:rsidR="00347E71" w:rsidRPr="00206482" w:rsidRDefault="00347E71" w:rsidP="00FD4DE9">
            <w:pPr>
              <w:spacing w:before="20" w:after="20" w:line="240" w:lineRule="atLeast"/>
              <w:jc w:val="both"/>
              <w:rPr>
                <w:color w:val="000000"/>
                <w:szCs w:val="26"/>
              </w:rPr>
            </w:pPr>
          </w:p>
        </w:tc>
        <w:tc>
          <w:tcPr>
            <w:tcW w:w="425" w:type="dxa"/>
            <w:vMerge/>
          </w:tcPr>
          <w:p w14:paraId="5482645B"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2950EB80" w14:textId="51291D10" w:rsidR="00347E71" w:rsidRPr="00206482" w:rsidRDefault="00347E71" w:rsidP="003B44EA">
            <w:pPr>
              <w:spacing w:line="240" w:lineRule="auto"/>
              <w:jc w:val="both"/>
              <w:rPr>
                <w:bCs/>
                <w:szCs w:val="26"/>
              </w:rPr>
            </w:pPr>
            <w:r w:rsidRPr="001D6A0F">
              <w:rPr>
                <w:bCs/>
                <w:szCs w:val="26"/>
              </w:rPr>
              <w:t xml:space="preserve">+ Sản lượng: Khai thác luôn chiếm tỉ trọng nhỏ hơn, xu hướng giảm và ngược lại </w:t>
            </w:r>
            <w:r w:rsidRPr="001D6A0F">
              <w:rPr>
                <w:szCs w:val="26"/>
              </w:rPr>
              <w:t>(dẫn chứng).</w:t>
            </w:r>
          </w:p>
        </w:tc>
        <w:tc>
          <w:tcPr>
            <w:tcW w:w="993" w:type="dxa"/>
            <w:shd w:val="clear" w:color="auto" w:fill="auto"/>
            <w:vAlign w:val="center"/>
          </w:tcPr>
          <w:p w14:paraId="20674B51" w14:textId="7FCCC4E0" w:rsidR="00347E71" w:rsidRPr="00206482" w:rsidRDefault="00347E71" w:rsidP="001E293F">
            <w:pPr>
              <w:spacing w:before="20" w:after="20" w:line="240" w:lineRule="atLeast"/>
              <w:jc w:val="center"/>
              <w:rPr>
                <w:i/>
                <w:iCs/>
                <w:color w:val="000000"/>
                <w:szCs w:val="26"/>
                <w:lang w:val="vi-VN"/>
              </w:rPr>
            </w:pPr>
            <w:r w:rsidRPr="001D6A0F">
              <w:rPr>
                <w:i/>
                <w:iCs/>
                <w:szCs w:val="26"/>
              </w:rPr>
              <w:t>0,25</w:t>
            </w:r>
          </w:p>
        </w:tc>
      </w:tr>
      <w:tr w:rsidR="00347E71" w:rsidRPr="001D6A0F" w14:paraId="7AE57A27" w14:textId="77777777" w:rsidTr="00A74C08">
        <w:trPr>
          <w:trHeight w:val="20"/>
        </w:trPr>
        <w:tc>
          <w:tcPr>
            <w:tcW w:w="851" w:type="dxa"/>
            <w:vMerge/>
          </w:tcPr>
          <w:p w14:paraId="774E3C7E" w14:textId="77777777" w:rsidR="00347E71" w:rsidRPr="001D6A0F" w:rsidRDefault="00347E71" w:rsidP="00FD4DE9">
            <w:pPr>
              <w:spacing w:before="20" w:after="20" w:line="240" w:lineRule="atLeast"/>
              <w:jc w:val="both"/>
              <w:rPr>
                <w:color w:val="000000"/>
                <w:szCs w:val="26"/>
              </w:rPr>
            </w:pPr>
          </w:p>
        </w:tc>
        <w:tc>
          <w:tcPr>
            <w:tcW w:w="425" w:type="dxa"/>
            <w:vMerge/>
          </w:tcPr>
          <w:p w14:paraId="0F73AD88" w14:textId="77777777" w:rsidR="00347E71" w:rsidRPr="001D6A0F" w:rsidRDefault="00347E71" w:rsidP="00FD4DE9">
            <w:pPr>
              <w:spacing w:before="20" w:after="20" w:line="240" w:lineRule="atLeast"/>
              <w:jc w:val="both"/>
              <w:rPr>
                <w:color w:val="000000"/>
                <w:szCs w:val="26"/>
              </w:rPr>
            </w:pPr>
          </w:p>
        </w:tc>
        <w:tc>
          <w:tcPr>
            <w:tcW w:w="7796" w:type="dxa"/>
            <w:shd w:val="clear" w:color="auto" w:fill="auto"/>
          </w:tcPr>
          <w:p w14:paraId="63D4E257" w14:textId="731D4E2E" w:rsidR="00347E71" w:rsidRPr="001D6A0F" w:rsidRDefault="00347E71" w:rsidP="00FD4DE9">
            <w:pPr>
              <w:spacing w:line="240" w:lineRule="auto"/>
              <w:jc w:val="both"/>
              <w:rPr>
                <w:bCs/>
                <w:szCs w:val="26"/>
                <w:lang w:val="vi-VN"/>
              </w:rPr>
            </w:pPr>
            <w:r w:rsidRPr="001D6A0F">
              <w:rPr>
                <w:bCs/>
                <w:szCs w:val="26"/>
                <w:lang w:val="vi-VN"/>
              </w:rPr>
              <w:t xml:space="preserve">+ </w:t>
            </w:r>
            <w:r w:rsidRPr="001D6A0F">
              <w:rPr>
                <w:bCs/>
                <w:szCs w:val="26"/>
              </w:rPr>
              <w:t>Trong khai thác: Khai thác biển chiếm đại đa số và xu hướng tăng tỉ trọng</w:t>
            </w:r>
            <w:r w:rsidRPr="001D6A0F">
              <w:rPr>
                <w:bCs/>
                <w:szCs w:val="26"/>
                <w:lang w:val="vi-VN"/>
              </w:rPr>
              <w:t xml:space="preserve"> </w:t>
            </w:r>
            <w:r w:rsidRPr="001D6A0F">
              <w:rPr>
                <w:szCs w:val="26"/>
              </w:rPr>
              <w:t>(dẫn chứng).</w:t>
            </w:r>
          </w:p>
        </w:tc>
        <w:tc>
          <w:tcPr>
            <w:tcW w:w="993" w:type="dxa"/>
            <w:shd w:val="clear" w:color="auto" w:fill="auto"/>
            <w:vAlign w:val="center"/>
          </w:tcPr>
          <w:p w14:paraId="78FC1CB0" w14:textId="0AC960BB" w:rsidR="00347E71" w:rsidRPr="001D6A0F" w:rsidRDefault="00347E71" w:rsidP="001E293F">
            <w:pPr>
              <w:spacing w:before="20" w:after="20" w:line="240" w:lineRule="atLeast"/>
              <w:jc w:val="center"/>
              <w:rPr>
                <w:i/>
                <w:iCs/>
                <w:szCs w:val="26"/>
              </w:rPr>
            </w:pPr>
            <w:r w:rsidRPr="001D6A0F">
              <w:rPr>
                <w:i/>
                <w:iCs/>
                <w:szCs w:val="26"/>
              </w:rPr>
              <w:t>0,</w:t>
            </w:r>
            <w:r w:rsidRPr="001D6A0F">
              <w:rPr>
                <w:i/>
                <w:iCs/>
                <w:szCs w:val="26"/>
              </w:rPr>
              <w:t>2</w:t>
            </w:r>
            <w:r w:rsidRPr="001D6A0F">
              <w:rPr>
                <w:i/>
                <w:iCs/>
                <w:szCs w:val="26"/>
              </w:rPr>
              <w:t>5</w:t>
            </w:r>
          </w:p>
        </w:tc>
      </w:tr>
      <w:tr w:rsidR="00347E71" w:rsidRPr="001D6A0F" w14:paraId="17F92C92" w14:textId="77777777" w:rsidTr="00A74C08">
        <w:trPr>
          <w:trHeight w:val="20"/>
        </w:trPr>
        <w:tc>
          <w:tcPr>
            <w:tcW w:w="851" w:type="dxa"/>
            <w:vMerge/>
          </w:tcPr>
          <w:p w14:paraId="49853D7F" w14:textId="77777777" w:rsidR="00347E71" w:rsidRPr="001D6A0F" w:rsidRDefault="00347E71" w:rsidP="00FD4DE9">
            <w:pPr>
              <w:spacing w:before="20" w:after="20" w:line="240" w:lineRule="atLeast"/>
              <w:jc w:val="both"/>
              <w:rPr>
                <w:color w:val="000000"/>
                <w:szCs w:val="26"/>
              </w:rPr>
            </w:pPr>
          </w:p>
        </w:tc>
        <w:tc>
          <w:tcPr>
            <w:tcW w:w="425" w:type="dxa"/>
            <w:vMerge/>
          </w:tcPr>
          <w:p w14:paraId="1794FCF8" w14:textId="77777777" w:rsidR="00347E71" w:rsidRPr="001D6A0F" w:rsidRDefault="00347E71" w:rsidP="00FD4DE9">
            <w:pPr>
              <w:spacing w:before="20" w:after="20" w:line="240" w:lineRule="atLeast"/>
              <w:jc w:val="both"/>
              <w:rPr>
                <w:color w:val="000000"/>
                <w:szCs w:val="26"/>
              </w:rPr>
            </w:pPr>
          </w:p>
        </w:tc>
        <w:tc>
          <w:tcPr>
            <w:tcW w:w="7796" w:type="dxa"/>
            <w:shd w:val="clear" w:color="auto" w:fill="auto"/>
          </w:tcPr>
          <w:p w14:paraId="49B962AD" w14:textId="2D189E09" w:rsidR="00347E71" w:rsidRPr="001D6A0F" w:rsidRDefault="00347E71" w:rsidP="00FD4DE9">
            <w:pPr>
              <w:spacing w:line="240" w:lineRule="auto"/>
              <w:jc w:val="both"/>
              <w:rPr>
                <w:bCs/>
                <w:szCs w:val="26"/>
              </w:rPr>
            </w:pPr>
            <w:r w:rsidRPr="001D6A0F">
              <w:rPr>
                <w:bCs/>
                <w:szCs w:val="26"/>
                <w:lang w:val="vi-VN"/>
              </w:rPr>
              <w:t xml:space="preserve">+ </w:t>
            </w:r>
            <w:r w:rsidRPr="001D6A0F">
              <w:rPr>
                <w:bCs/>
                <w:szCs w:val="26"/>
              </w:rPr>
              <w:t xml:space="preserve">Nội địa chiếm tỉ trọng rất nhỏ và xu hướng giảm </w:t>
            </w:r>
            <w:r w:rsidRPr="001D6A0F">
              <w:rPr>
                <w:szCs w:val="26"/>
              </w:rPr>
              <w:t>(dẫn chứng).</w:t>
            </w:r>
          </w:p>
        </w:tc>
        <w:tc>
          <w:tcPr>
            <w:tcW w:w="993" w:type="dxa"/>
            <w:shd w:val="clear" w:color="auto" w:fill="auto"/>
            <w:vAlign w:val="center"/>
          </w:tcPr>
          <w:p w14:paraId="680B639B" w14:textId="1A1E153B" w:rsidR="00347E71" w:rsidRPr="001D6A0F" w:rsidRDefault="00347E71" w:rsidP="001E293F">
            <w:pPr>
              <w:spacing w:before="20" w:after="20" w:line="240" w:lineRule="atLeast"/>
              <w:jc w:val="center"/>
              <w:rPr>
                <w:i/>
                <w:iCs/>
                <w:szCs w:val="26"/>
              </w:rPr>
            </w:pPr>
            <w:r w:rsidRPr="001D6A0F">
              <w:rPr>
                <w:i/>
                <w:iCs/>
                <w:szCs w:val="26"/>
              </w:rPr>
              <w:t>0,</w:t>
            </w:r>
            <w:r w:rsidRPr="001D6A0F">
              <w:rPr>
                <w:i/>
                <w:iCs/>
                <w:szCs w:val="26"/>
              </w:rPr>
              <w:t>2</w:t>
            </w:r>
            <w:r w:rsidRPr="001D6A0F">
              <w:rPr>
                <w:i/>
                <w:iCs/>
                <w:szCs w:val="26"/>
              </w:rPr>
              <w:t>5</w:t>
            </w:r>
          </w:p>
        </w:tc>
      </w:tr>
      <w:tr w:rsidR="00347E71" w:rsidRPr="001D6A0F" w14:paraId="0DC515FA" w14:textId="77777777" w:rsidTr="00A74C08">
        <w:trPr>
          <w:trHeight w:val="20"/>
        </w:trPr>
        <w:tc>
          <w:tcPr>
            <w:tcW w:w="851" w:type="dxa"/>
            <w:vMerge/>
          </w:tcPr>
          <w:p w14:paraId="505A3813" w14:textId="77777777" w:rsidR="00347E71" w:rsidRPr="00206482" w:rsidRDefault="00347E71" w:rsidP="00FD4DE9">
            <w:pPr>
              <w:spacing w:before="20" w:after="20" w:line="240" w:lineRule="atLeast"/>
              <w:jc w:val="both"/>
              <w:rPr>
                <w:color w:val="000000"/>
                <w:szCs w:val="26"/>
              </w:rPr>
            </w:pPr>
          </w:p>
        </w:tc>
        <w:tc>
          <w:tcPr>
            <w:tcW w:w="425" w:type="dxa"/>
            <w:vMerge/>
          </w:tcPr>
          <w:p w14:paraId="30260C77"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3EB909B9" w14:textId="4A014142" w:rsidR="00347E71" w:rsidRPr="00206482" w:rsidRDefault="00347E71" w:rsidP="00FD4DE9">
            <w:pPr>
              <w:spacing w:line="264" w:lineRule="auto"/>
              <w:jc w:val="both"/>
              <w:rPr>
                <w:color w:val="000000"/>
                <w:szCs w:val="26"/>
                <w:lang w:val="vi-VN"/>
              </w:rPr>
            </w:pPr>
            <w:r w:rsidRPr="001D6A0F">
              <w:rPr>
                <w:bCs/>
                <w:szCs w:val="26"/>
              </w:rPr>
              <w:t xml:space="preserve">+ </w:t>
            </w:r>
            <w:r w:rsidRPr="001D6A0F">
              <w:rPr>
                <w:color w:val="0D0D0D"/>
                <w:szCs w:val="26"/>
              </w:rPr>
              <w:t xml:space="preserve">Giá trị xuất khẩu thủy sản: Tỉ trọng thủy sản trong giá trị xuất khẩu của cả nước có xu hướng giảm </w:t>
            </w:r>
            <w:r w:rsidRPr="001D6A0F">
              <w:rPr>
                <w:szCs w:val="26"/>
              </w:rPr>
              <w:t>(dẫn chứng).</w:t>
            </w:r>
          </w:p>
        </w:tc>
        <w:tc>
          <w:tcPr>
            <w:tcW w:w="993" w:type="dxa"/>
            <w:shd w:val="clear" w:color="auto" w:fill="auto"/>
            <w:vAlign w:val="center"/>
          </w:tcPr>
          <w:p w14:paraId="5BB6C58A" w14:textId="587EA0B8" w:rsidR="00347E71" w:rsidRPr="00206482" w:rsidRDefault="00347E71" w:rsidP="001E293F">
            <w:pPr>
              <w:spacing w:before="20" w:after="20" w:line="240" w:lineRule="atLeast"/>
              <w:jc w:val="center"/>
              <w:rPr>
                <w:i/>
                <w:iCs/>
                <w:color w:val="000000"/>
                <w:szCs w:val="26"/>
              </w:rPr>
            </w:pPr>
            <w:r w:rsidRPr="001D6A0F">
              <w:rPr>
                <w:i/>
                <w:iCs/>
                <w:szCs w:val="26"/>
              </w:rPr>
              <w:t>0,25</w:t>
            </w:r>
          </w:p>
        </w:tc>
      </w:tr>
      <w:tr w:rsidR="00347E71" w:rsidRPr="001D6A0F" w14:paraId="3D6E7B44" w14:textId="77777777" w:rsidTr="00A74C08">
        <w:trPr>
          <w:trHeight w:val="20"/>
        </w:trPr>
        <w:tc>
          <w:tcPr>
            <w:tcW w:w="851" w:type="dxa"/>
            <w:vMerge/>
          </w:tcPr>
          <w:p w14:paraId="5CE8DF4D" w14:textId="77777777" w:rsidR="00347E71" w:rsidRPr="00206482" w:rsidRDefault="00347E71" w:rsidP="00FD4DE9">
            <w:pPr>
              <w:spacing w:before="20" w:after="20" w:line="240" w:lineRule="atLeast"/>
              <w:jc w:val="both"/>
              <w:rPr>
                <w:color w:val="000000"/>
                <w:szCs w:val="26"/>
              </w:rPr>
            </w:pPr>
          </w:p>
        </w:tc>
        <w:tc>
          <w:tcPr>
            <w:tcW w:w="425" w:type="dxa"/>
            <w:vMerge/>
          </w:tcPr>
          <w:p w14:paraId="6CCB71C0"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53D7B85A" w14:textId="0CE89561" w:rsidR="00347E71" w:rsidRPr="00206482" w:rsidRDefault="00347E71" w:rsidP="00FD4DE9">
            <w:pPr>
              <w:spacing w:line="264" w:lineRule="auto"/>
              <w:jc w:val="both"/>
              <w:rPr>
                <w:color w:val="000000"/>
                <w:szCs w:val="26"/>
                <w:lang w:val="vi-VN"/>
              </w:rPr>
            </w:pPr>
            <w:r w:rsidRPr="001D6A0F">
              <w:rPr>
                <w:b/>
                <w:bCs/>
                <w:color w:val="0D0D0D"/>
                <w:szCs w:val="26"/>
              </w:rPr>
              <w:t>* Giải thích:</w:t>
            </w:r>
          </w:p>
        </w:tc>
        <w:tc>
          <w:tcPr>
            <w:tcW w:w="993" w:type="dxa"/>
            <w:shd w:val="clear" w:color="auto" w:fill="auto"/>
            <w:vAlign w:val="center"/>
          </w:tcPr>
          <w:p w14:paraId="15C83A3A" w14:textId="51B7583E" w:rsidR="00347E71" w:rsidRPr="00206482" w:rsidRDefault="00347E71" w:rsidP="001E293F">
            <w:pPr>
              <w:spacing w:before="20" w:after="20" w:line="240" w:lineRule="atLeast"/>
              <w:jc w:val="center"/>
              <w:rPr>
                <w:i/>
                <w:iCs/>
                <w:color w:val="000000"/>
                <w:szCs w:val="26"/>
                <w:lang w:val="vi-VN"/>
              </w:rPr>
            </w:pPr>
          </w:p>
        </w:tc>
      </w:tr>
      <w:tr w:rsidR="00347E71" w:rsidRPr="001D6A0F" w14:paraId="4C03DBAA" w14:textId="77777777" w:rsidTr="00A74C08">
        <w:trPr>
          <w:trHeight w:val="20"/>
        </w:trPr>
        <w:tc>
          <w:tcPr>
            <w:tcW w:w="851" w:type="dxa"/>
            <w:vMerge/>
          </w:tcPr>
          <w:p w14:paraId="527BC262" w14:textId="77777777" w:rsidR="00347E71" w:rsidRPr="00206482" w:rsidRDefault="00347E71" w:rsidP="00FD4DE9">
            <w:pPr>
              <w:spacing w:before="20" w:after="20" w:line="240" w:lineRule="atLeast"/>
              <w:jc w:val="both"/>
              <w:rPr>
                <w:color w:val="000000"/>
                <w:szCs w:val="26"/>
              </w:rPr>
            </w:pPr>
          </w:p>
        </w:tc>
        <w:tc>
          <w:tcPr>
            <w:tcW w:w="425" w:type="dxa"/>
            <w:vMerge/>
          </w:tcPr>
          <w:p w14:paraId="70DD0BE8"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01C13099" w14:textId="77777777" w:rsidR="00347E71" w:rsidRPr="001D6A0F" w:rsidRDefault="00347E71" w:rsidP="00FD4DE9">
            <w:pPr>
              <w:spacing w:line="240" w:lineRule="auto"/>
              <w:contextualSpacing/>
              <w:jc w:val="both"/>
              <w:rPr>
                <w:rFonts w:eastAsia="Calibri"/>
                <w:color w:val="0D0D0D"/>
                <w:szCs w:val="26"/>
              </w:rPr>
            </w:pPr>
            <w:r w:rsidRPr="001D6A0F">
              <w:rPr>
                <w:rFonts w:eastAsia="Calibri"/>
                <w:color w:val="0D0D0D"/>
                <w:szCs w:val="26"/>
              </w:rPr>
              <w:t>- Sản lượng thủy sản:</w:t>
            </w:r>
          </w:p>
          <w:p w14:paraId="6B1EA91B" w14:textId="6B720A89" w:rsidR="00347E71" w:rsidRPr="00206482" w:rsidRDefault="00347E71" w:rsidP="00FD4DE9">
            <w:pPr>
              <w:spacing w:line="264" w:lineRule="auto"/>
              <w:jc w:val="both"/>
              <w:rPr>
                <w:color w:val="000000"/>
                <w:szCs w:val="26"/>
                <w:lang w:val="vi-VN"/>
              </w:rPr>
            </w:pPr>
            <w:r w:rsidRPr="001D6A0F">
              <w:rPr>
                <w:rFonts w:eastAsia="Calibri"/>
                <w:color w:val="0D0D0D"/>
                <w:szCs w:val="26"/>
              </w:rPr>
              <w:lastRenderedPageBreak/>
              <w:t>+ Cả khai thác và nuôi trồng tăng do: có nhiều điều kiện thuận lợi về khai thác và nuôi trồng đẩy mạnh khai thác; mở rộng diện tích nuôi trồng; đổi mới tàu thuyền, ngư cụ; tăng đầu tư…); nuôi trồngcó điều kiện thuận lợi hơn, hiệu quả, giá trị kinh tế cao hơn…</w:t>
            </w:r>
          </w:p>
        </w:tc>
        <w:tc>
          <w:tcPr>
            <w:tcW w:w="993" w:type="dxa"/>
            <w:shd w:val="clear" w:color="auto" w:fill="auto"/>
            <w:vAlign w:val="center"/>
          </w:tcPr>
          <w:p w14:paraId="743F1F2A" w14:textId="77777777" w:rsidR="00347E71" w:rsidRPr="001D6A0F" w:rsidRDefault="00347E71" w:rsidP="001E293F">
            <w:pPr>
              <w:spacing w:before="40" w:after="40" w:line="240" w:lineRule="auto"/>
              <w:jc w:val="center"/>
              <w:rPr>
                <w:i/>
                <w:iCs/>
                <w:szCs w:val="26"/>
              </w:rPr>
            </w:pPr>
            <w:r w:rsidRPr="001D6A0F">
              <w:rPr>
                <w:i/>
                <w:iCs/>
                <w:szCs w:val="26"/>
              </w:rPr>
              <w:lastRenderedPageBreak/>
              <w:t>0,25</w:t>
            </w:r>
          </w:p>
          <w:p w14:paraId="124A6B52" w14:textId="110B2961" w:rsidR="00347E71" w:rsidRPr="00206482" w:rsidRDefault="00347E71" w:rsidP="001E293F">
            <w:pPr>
              <w:spacing w:before="20" w:after="20" w:line="240" w:lineRule="atLeast"/>
              <w:jc w:val="center"/>
              <w:rPr>
                <w:i/>
                <w:iCs/>
                <w:color w:val="000000"/>
                <w:szCs w:val="26"/>
                <w:lang w:val="vi-VN"/>
              </w:rPr>
            </w:pPr>
          </w:p>
        </w:tc>
      </w:tr>
      <w:tr w:rsidR="00347E71" w:rsidRPr="001D6A0F" w14:paraId="49B6B8C8" w14:textId="77777777" w:rsidTr="00A74C08">
        <w:trPr>
          <w:trHeight w:val="20"/>
        </w:trPr>
        <w:tc>
          <w:tcPr>
            <w:tcW w:w="851" w:type="dxa"/>
            <w:vMerge/>
          </w:tcPr>
          <w:p w14:paraId="4B0EEF69" w14:textId="77777777" w:rsidR="00347E71" w:rsidRPr="00206482" w:rsidRDefault="00347E71" w:rsidP="00FD4DE9">
            <w:pPr>
              <w:spacing w:before="20" w:after="20" w:line="240" w:lineRule="atLeast"/>
              <w:jc w:val="both"/>
              <w:rPr>
                <w:color w:val="000000"/>
                <w:szCs w:val="26"/>
              </w:rPr>
            </w:pPr>
          </w:p>
        </w:tc>
        <w:tc>
          <w:tcPr>
            <w:tcW w:w="425" w:type="dxa"/>
            <w:vMerge/>
          </w:tcPr>
          <w:p w14:paraId="17036324" w14:textId="09F4547E" w:rsidR="00347E71" w:rsidRPr="00206482" w:rsidRDefault="00347E71" w:rsidP="00FD4DE9">
            <w:pPr>
              <w:spacing w:before="20" w:after="20" w:line="240" w:lineRule="atLeast"/>
              <w:jc w:val="center"/>
              <w:rPr>
                <w:color w:val="000000"/>
                <w:szCs w:val="26"/>
              </w:rPr>
            </w:pPr>
          </w:p>
        </w:tc>
        <w:tc>
          <w:tcPr>
            <w:tcW w:w="7796" w:type="dxa"/>
            <w:shd w:val="clear" w:color="auto" w:fill="auto"/>
          </w:tcPr>
          <w:p w14:paraId="77FF274E" w14:textId="349B7F8D" w:rsidR="00347E71" w:rsidRPr="00206482" w:rsidRDefault="00347E71" w:rsidP="00FD4DE9">
            <w:pPr>
              <w:spacing w:before="60" w:after="60" w:line="240" w:lineRule="atLeast"/>
              <w:jc w:val="both"/>
              <w:rPr>
                <w:b/>
                <w:i/>
                <w:color w:val="000000"/>
                <w:szCs w:val="26"/>
              </w:rPr>
            </w:pPr>
            <w:r w:rsidRPr="001D6A0F">
              <w:rPr>
                <w:color w:val="0D0D0D"/>
                <w:szCs w:val="26"/>
              </w:rPr>
              <w:t>+ Hoạt động khai thác nội địa (chủ yếu ở ĐBSCL) có nhiều biến động do nguồn lợi thủy sản nội địa có xu hướng giảm dưới ảnh hưởng của các công trình trên phần thượng và trung lưu sông Mê Công.</w:t>
            </w:r>
          </w:p>
        </w:tc>
        <w:tc>
          <w:tcPr>
            <w:tcW w:w="993" w:type="dxa"/>
            <w:shd w:val="clear" w:color="auto" w:fill="auto"/>
            <w:vAlign w:val="center"/>
          </w:tcPr>
          <w:p w14:paraId="5B723547" w14:textId="6C94D0FB" w:rsidR="00347E71" w:rsidRPr="001D6A0F" w:rsidRDefault="00347E71" w:rsidP="001E293F">
            <w:pPr>
              <w:spacing w:before="40" w:after="40" w:line="240" w:lineRule="auto"/>
              <w:jc w:val="center"/>
              <w:rPr>
                <w:i/>
                <w:iCs/>
                <w:szCs w:val="26"/>
              </w:rPr>
            </w:pPr>
            <w:r w:rsidRPr="001D6A0F">
              <w:rPr>
                <w:i/>
                <w:iCs/>
                <w:szCs w:val="26"/>
              </w:rPr>
              <w:t>0,25</w:t>
            </w:r>
          </w:p>
          <w:p w14:paraId="1293C344" w14:textId="4C791046" w:rsidR="00347E71" w:rsidRPr="00206482" w:rsidRDefault="00347E71" w:rsidP="001E293F">
            <w:pPr>
              <w:spacing w:before="20" w:after="20" w:line="240" w:lineRule="atLeast"/>
              <w:jc w:val="center"/>
              <w:rPr>
                <w:b/>
                <w:i/>
                <w:iCs/>
                <w:color w:val="000000"/>
                <w:szCs w:val="26"/>
                <w:lang w:val="vi-VN"/>
              </w:rPr>
            </w:pPr>
          </w:p>
        </w:tc>
      </w:tr>
      <w:tr w:rsidR="00347E71" w:rsidRPr="001D6A0F" w14:paraId="2AEB21E2" w14:textId="77777777" w:rsidTr="00A74C08">
        <w:trPr>
          <w:trHeight w:val="20"/>
        </w:trPr>
        <w:tc>
          <w:tcPr>
            <w:tcW w:w="851" w:type="dxa"/>
            <w:vMerge/>
          </w:tcPr>
          <w:p w14:paraId="01DBA986" w14:textId="77777777" w:rsidR="00347E71" w:rsidRPr="00206482" w:rsidRDefault="00347E71" w:rsidP="00FD4DE9">
            <w:pPr>
              <w:spacing w:before="20" w:after="20" w:line="240" w:lineRule="atLeast"/>
              <w:jc w:val="both"/>
              <w:rPr>
                <w:color w:val="000000"/>
                <w:szCs w:val="26"/>
              </w:rPr>
            </w:pPr>
          </w:p>
        </w:tc>
        <w:tc>
          <w:tcPr>
            <w:tcW w:w="425" w:type="dxa"/>
            <w:vMerge/>
          </w:tcPr>
          <w:p w14:paraId="63033D7D"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4772DB8E" w14:textId="77777777" w:rsidR="00347E71" w:rsidRPr="001D6A0F" w:rsidRDefault="00347E71" w:rsidP="00FD4DE9">
            <w:pPr>
              <w:spacing w:line="240" w:lineRule="auto"/>
              <w:jc w:val="both"/>
              <w:rPr>
                <w:color w:val="0D0D0D"/>
                <w:szCs w:val="26"/>
              </w:rPr>
            </w:pPr>
            <w:r w:rsidRPr="001D6A0F">
              <w:rPr>
                <w:color w:val="0D0D0D"/>
                <w:szCs w:val="26"/>
              </w:rPr>
              <w:t xml:space="preserve">- Giá trị xuất khẩu thủy sản: </w:t>
            </w:r>
          </w:p>
          <w:p w14:paraId="0E5ACD04" w14:textId="1C5DAC9B" w:rsidR="00347E71" w:rsidRPr="00206482" w:rsidRDefault="00347E71" w:rsidP="00FD4DE9">
            <w:pPr>
              <w:spacing w:line="264" w:lineRule="auto"/>
              <w:jc w:val="both"/>
              <w:rPr>
                <w:i/>
                <w:color w:val="000000"/>
                <w:szCs w:val="26"/>
                <w:lang w:val="vi-VN"/>
              </w:rPr>
            </w:pPr>
            <w:r w:rsidRPr="001D6A0F">
              <w:rPr>
                <w:color w:val="0D0D0D"/>
                <w:szCs w:val="26"/>
              </w:rPr>
              <w:t>+ Tăng nhanh hơn sản lượng do giá thủy sản xuất khẩu tăng, thị trường mở rộng; năm 2019 giảm do ảnh hưởng dịch bệnh, thị trường…làm hạn chế việc xuất khẩu thủy sản.</w:t>
            </w:r>
          </w:p>
        </w:tc>
        <w:tc>
          <w:tcPr>
            <w:tcW w:w="993" w:type="dxa"/>
            <w:shd w:val="clear" w:color="auto" w:fill="auto"/>
            <w:vAlign w:val="center"/>
          </w:tcPr>
          <w:p w14:paraId="4C77CC72" w14:textId="4A554BC7" w:rsidR="00347E71" w:rsidRPr="00206482" w:rsidRDefault="00347E71" w:rsidP="001E293F">
            <w:pPr>
              <w:spacing w:before="20" w:after="20" w:line="240" w:lineRule="atLeast"/>
              <w:jc w:val="center"/>
              <w:rPr>
                <w:i/>
                <w:iCs/>
                <w:color w:val="000000"/>
                <w:szCs w:val="26"/>
              </w:rPr>
            </w:pPr>
            <w:r w:rsidRPr="001D6A0F">
              <w:rPr>
                <w:i/>
                <w:iCs/>
                <w:szCs w:val="26"/>
              </w:rPr>
              <w:t>0,25</w:t>
            </w:r>
          </w:p>
        </w:tc>
      </w:tr>
      <w:tr w:rsidR="00347E71" w:rsidRPr="001D6A0F" w14:paraId="450A09ED" w14:textId="77777777" w:rsidTr="00BA7F8C">
        <w:trPr>
          <w:trHeight w:val="657"/>
        </w:trPr>
        <w:tc>
          <w:tcPr>
            <w:tcW w:w="851" w:type="dxa"/>
            <w:vMerge/>
          </w:tcPr>
          <w:p w14:paraId="197FA73B" w14:textId="77777777" w:rsidR="00347E71" w:rsidRPr="00206482" w:rsidRDefault="00347E71" w:rsidP="00FD4DE9">
            <w:pPr>
              <w:spacing w:before="20" w:after="20" w:line="240" w:lineRule="atLeast"/>
              <w:jc w:val="both"/>
              <w:rPr>
                <w:color w:val="000000"/>
                <w:szCs w:val="26"/>
              </w:rPr>
            </w:pPr>
          </w:p>
        </w:tc>
        <w:tc>
          <w:tcPr>
            <w:tcW w:w="425" w:type="dxa"/>
            <w:vMerge/>
          </w:tcPr>
          <w:p w14:paraId="513F4AE3" w14:textId="77777777" w:rsidR="00347E71" w:rsidRPr="00206482" w:rsidRDefault="00347E71" w:rsidP="00FD4DE9">
            <w:pPr>
              <w:spacing w:before="20" w:after="20" w:line="240" w:lineRule="atLeast"/>
              <w:jc w:val="both"/>
              <w:rPr>
                <w:color w:val="000000"/>
                <w:szCs w:val="26"/>
              </w:rPr>
            </w:pPr>
          </w:p>
        </w:tc>
        <w:tc>
          <w:tcPr>
            <w:tcW w:w="7796" w:type="dxa"/>
            <w:shd w:val="clear" w:color="auto" w:fill="auto"/>
          </w:tcPr>
          <w:p w14:paraId="0428D91C" w14:textId="10F07309" w:rsidR="00347E71" w:rsidRPr="00206482" w:rsidRDefault="00347E71" w:rsidP="00FD4DE9">
            <w:pPr>
              <w:spacing w:before="20" w:after="20" w:line="240" w:lineRule="atLeast"/>
              <w:jc w:val="both"/>
              <w:rPr>
                <w:color w:val="000000"/>
                <w:szCs w:val="26"/>
                <w:lang w:val="vi-VN"/>
              </w:rPr>
            </w:pPr>
            <w:r w:rsidRPr="001D6A0F">
              <w:rPr>
                <w:color w:val="0D0D0D"/>
                <w:szCs w:val="26"/>
              </w:rPr>
              <w:t>+ Tỉ trọng giảm do chất lượng thủy sản còn hạn chế và thị trường có nhiều biến động, tốc độ tăng chậm hơn các mặt hàng xuất khẩu khác.</w:t>
            </w:r>
          </w:p>
        </w:tc>
        <w:tc>
          <w:tcPr>
            <w:tcW w:w="993" w:type="dxa"/>
            <w:shd w:val="clear" w:color="auto" w:fill="auto"/>
            <w:vAlign w:val="center"/>
          </w:tcPr>
          <w:p w14:paraId="2E1DB734" w14:textId="24E24ADF" w:rsidR="00347E71" w:rsidRPr="00206482" w:rsidRDefault="00347E71" w:rsidP="001E293F">
            <w:pPr>
              <w:spacing w:before="20" w:after="20" w:line="240" w:lineRule="atLeast"/>
              <w:jc w:val="center"/>
              <w:rPr>
                <w:i/>
                <w:iCs/>
                <w:color w:val="000000"/>
                <w:szCs w:val="26"/>
              </w:rPr>
            </w:pPr>
            <w:r w:rsidRPr="001D6A0F">
              <w:rPr>
                <w:i/>
                <w:iCs/>
                <w:szCs w:val="26"/>
              </w:rPr>
              <w:t>0,25</w:t>
            </w:r>
          </w:p>
        </w:tc>
      </w:tr>
    </w:tbl>
    <w:p w14:paraId="3B48D2C0" w14:textId="77777777" w:rsidR="00D618AA" w:rsidRDefault="00D618AA" w:rsidP="00D618AA">
      <w:pPr>
        <w:spacing w:after="0" w:line="276" w:lineRule="auto"/>
        <w:jc w:val="center"/>
        <w:rPr>
          <w:rFonts w:eastAsia="Times New Roman" w:cs="Times New Roman"/>
          <w:szCs w:val="26"/>
          <w:lang w:val="nl-NL"/>
        </w:rPr>
      </w:pPr>
    </w:p>
    <w:p w14:paraId="246F1364" w14:textId="77777777" w:rsidR="00D618AA" w:rsidRDefault="00D618AA" w:rsidP="00D618AA">
      <w:pPr>
        <w:spacing w:after="0" w:line="276" w:lineRule="auto"/>
        <w:jc w:val="center"/>
        <w:rPr>
          <w:rFonts w:eastAsia="Times New Roman" w:cs="Times New Roman"/>
          <w:szCs w:val="26"/>
          <w:lang w:val="nl-NL"/>
        </w:rPr>
      </w:pPr>
    </w:p>
    <w:p w14:paraId="2DD7DC3E" w14:textId="5447AC15" w:rsidR="00D618AA" w:rsidRPr="001D6A0F" w:rsidRDefault="00D618AA" w:rsidP="00D618AA">
      <w:pPr>
        <w:spacing w:after="0" w:line="276" w:lineRule="auto"/>
        <w:jc w:val="center"/>
        <w:rPr>
          <w:rFonts w:eastAsia="Times New Roman" w:cs="Times New Roman"/>
          <w:i/>
          <w:szCs w:val="26"/>
          <w:lang w:val="vi-VN"/>
        </w:rPr>
      </w:pPr>
      <w:r w:rsidRPr="001D6A0F">
        <w:rPr>
          <w:rFonts w:eastAsia="Times New Roman" w:cs="Times New Roman"/>
          <w:szCs w:val="26"/>
          <w:lang w:val="nl-NL"/>
        </w:rPr>
        <w:t>----------- HẾT ----------</w:t>
      </w:r>
    </w:p>
    <w:p w14:paraId="56ED46CD" w14:textId="67C20D3C" w:rsidR="008A3CAD" w:rsidRPr="001D6A0F" w:rsidRDefault="008A3CAD" w:rsidP="000B1322">
      <w:pPr>
        <w:spacing w:before="120" w:line="312" w:lineRule="auto"/>
        <w:jc w:val="both"/>
        <w:rPr>
          <w:rFonts w:cs="Times New Roman"/>
          <w:szCs w:val="26"/>
        </w:rPr>
      </w:pPr>
    </w:p>
    <w:p w14:paraId="1A82A864" w14:textId="77777777" w:rsidR="008A3CAD" w:rsidRPr="001D6A0F" w:rsidRDefault="008A3CAD" w:rsidP="000B1322">
      <w:pPr>
        <w:spacing w:before="120" w:line="312" w:lineRule="auto"/>
        <w:jc w:val="both"/>
        <w:rPr>
          <w:rFonts w:cs="Times New Roman"/>
          <w:szCs w:val="26"/>
        </w:rPr>
      </w:pPr>
    </w:p>
    <w:p w14:paraId="7CD6CD93" w14:textId="77777777" w:rsidR="008A3CAD" w:rsidRPr="001D6A0F" w:rsidRDefault="008A3CAD" w:rsidP="000B1322">
      <w:pPr>
        <w:spacing w:before="120" w:line="312" w:lineRule="auto"/>
        <w:jc w:val="both"/>
        <w:rPr>
          <w:rFonts w:eastAsia="Calibri" w:cs="Times New Roman"/>
          <w:szCs w:val="26"/>
          <w:lang w:val="vi-VN"/>
        </w:rPr>
      </w:pPr>
    </w:p>
    <w:sectPr w:rsidR="008A3CAD" w:rsidRPr="001D6A0F" w:rsidSect="00FB28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6407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86B0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8A5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2C0A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668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69A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E005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70B0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300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8CCB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CD"/>
    <w:rsid w:val="0009104D"/>
    <w:rsid w:val="000B1322"/>
    <w:rsid w:val="000E2FF1"/>
    <w:rsid w:val="00177F02"/>
    <w:rsid w:val="001D6A0F"/>
    <w:rsid w:val="001E293F"/>
    <w:rsid w:val="00206482"/>
    <w:rsid w:val="002522CD"/>
    <w:rsid w:val="0027337D"/>
    <w:rsid w:val="002C2C3F"/>
    <w:rsid w:val="002F6C45"/>
    <w:rsid w:val="003319BA"/>
    <w:rsid w:val="00347E71"/>
    <w:rsid w:val="003B1682"/>
    <w:rsid w:val="003B44EA"/>
    <w:rsid w:val="00402554"/>
    <w:rsid w:val="00403212"/>
    <w:rsid w:val="004C0AE9"/>
    <w:rsid w:val="004C551D"/>
    <w:rsid w:val="00503FBC"/>
    <w:rsid w:val="0055669F"/>
    <w:rsid w:val="0056525C"/>
    <w:rsid w:val="00630327"/>
    <w:rsid w:val="006B659C"/>
    <w:rsid w:val="006D1EDB"/>
    <w:rsid w:val="006F5256"/>
    <w:rsid w:val="007E3F8C"/>
    <w:rsid w:val="00827E95"/>
    <w:rsid w:val="00854187"/>
    <w:rsid w:val="00863518"/>
    <w:rsid w:val="008A3CAD"/>
    <w:rsid w:val="008E2591"/>
    <w:rsid w:val="00914C05"/>
    <w:rsid w:val="00A402C7"/>
    <w:rsid w:val="00A50610"/>
    <w:rsid w:val="00A77DFC"/>
    <w:rsid w:val="00A81434"/>
    <w:rsid w:val="00AA1F4B"/>
    <w:rsid w:val="00B04875"/>
    <w:rsid w:val="00B136AB"/>
    <w:rsid w:val="00B62F4E"/>
    <w:rsid w:val="00B93C08"/>
    <w:rsid w:val="00B9700A"/>
    <w:rsid w:val="00BA7F8C"/>
    <w:rsid w:val="00BD34A2"/>
    <w:rsid w:val="00BD6766"/>
    <w:rsid w:val="00C96822"/>
    <w:rsid w:val="00CE30B8"/>
    <w:rsid w:val="00D618AA"/>
    <w:rsid w:val="00D65037"/>
    <w:rsid w:val="00E20599"/>
    <w:rsid w:val="00E42D45"/>
    <w:rsid w:val="00F54B26"/>
    <w:rsid w:val="00F7499D"/>
    <w:rsid w:val="00FA3DB5"/>
    <w:rsid w:val="00FB28BA"/>
    <w:rsid w:val="00FD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BE3"/>
  <w15:chartTrackingRefBased/>
  <w15:docId w15:val="{800670EB-9111-4693-9A7D-0691F947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854187"/>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77D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206482"/>
    <w:pPr>
      <w:spacing w:after="0" w:line="264"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8</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2023-06-25T06:49:00Z</dcterms:created>
  <dcterms:modified xsi:type="dcterms:W3CDTF">2023-06-25T20:19:00Z</dcterms:modified>
</cp:coreProperties>
</file>