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41C0" w14:textId="367A331E" w:rsidR="00946861" w:rsidRDefault="00946861" w:rsidP="0094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FD1">
        <w:rPr>
          <w:rFonts w:ascii="Times New Roman" w:hAnsi="Times New Roman" w:cs="Times New Roman"/>
          <w:b/>
          <w:bCs/>
          <w:sz w:val="24"/>
          <w:szCs w:val="24"/>
        </w:rPr>
        <w:t xml:space="preserve">ĐÁP ÁN VÀ HƯỚNG DẪN CHẤM ĐỀ KIỂM TRA GIỮA KỲ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CE0FD1">
        <w:rPr>
          <w:rFonts w:ascii="Times New Roman" w:hAnsi="Times New Roman" w:cs="Times New Roman"/>
          <w:b/>
          <w:bCs/>
          <w:sz w:val="24"/>
          <w:szCs w:val="24"/>
        </w:rPr>
        <w:t>- VẬT LÝ 11</w:t>
      </w:r>
    </w:p>
    <w:p w14:paraId="68150A76" w14:textId="3EDA37BB" w:rsidR="00946861" w:rsidRDefault="00946861" w:rsidP="0094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NĂM HỌC 2023-2024</w:t>
      </w:r>
    </w:p>
    <w:p w14:paraId="0A3F350D" w14:textId="77777777" w:rsidR="00946861" w:rsidRDefault="00946861" w:rsidP="0094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971C" w14:textId="51A53528" w:rsidR="00946861" w:rsidRPr="00976934" w:rsidRDefault="00976934" w:rsidP="00976934">
      <w:pPr>
        <w:shd w:val="clear" w:color="auto" w:fill="FFFFFF" w:themeFill="background1"/>
        <w:spacing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0735923"/>
      <w:r w:rsidRPr="00976934">
        <w:rPr>
          <w:rFonts w:ascii="Times New Roman" w:hAnsi="Times New Roman" w:cs="Times New Roman"/>
          <w:b/>
          <w:color w:val="0000FF"/>
          <w:sz w:val="24"/>
          <w:szCs w:val="24"/>
        </w:rPr>
        <w:t>I.</w:t>
      </w:r>
      <w:r w:rsidR="00946861" w:rsidRPr="0097693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PHẦN TRẮC NGHIỆM</w:t>
      </w:r>
      <w:r w:rsidR="00946861" w:rsidRPr="00976934">
        <w:rPr>
          <w:rFonts w:ascii="Times New Roman" w:hAnsi="Times New Roman" w:cs="Times New Roman"/>
          <w:b/>
          <w:color w:val="0000FF"/>
          <w:sz w:val="24"/>
          <w:szCs w:val="24"/>
        </w:rPr>
        <w:t>: (7,0 điểm)</w:t>
      </w:r>
    </w:p>
    <w:p w14:paraId="0A16F745" w14:textId="77777777" w:rsidR="00976934" w:rsidRPr="00976934" w:rsidRDefault="00976934" w:rsidP="00976934">
      <w:pPr>
        <w:tabs>
          <w:tab w:val="center" w:pos="2400"/>
        </w:tabs>
        <w:spacing w:after="0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976934">
        <w:rPr>
          <w:rFonts w:ascii="Times New Roman" w:hAnsi="Times New Roman" w:cs="Times New Roman"/>
          <w:b/>
          <w:color w:val="000080"/>
          <w:sz w:val="24"/>
          <w:szCs w:val="24"/>
        </w:rPr>
        <w:t>Mã đề [166]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976934" w:rsidRPr="00976934" w14:paraId="7ED22645" w14:textId="77777777" w:rsidTr="00CB48A9">
        <w:tc>
          <w:tcPr>
            <w:tcW w:w="0" w:type="auto"/>
            <w:shd w:val="clear" w:color="auto" w:fill="4682B4"/>
            <w:vAlign w:val="center"/>
          </w:tcPr>
          <w:p w14:paraId="2E18C1F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D53D6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06B4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3FA595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C02077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AA5F2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123B8F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839A3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10655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1C9B2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78404B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474806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A2F2A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44071F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14</w:t>
            </w:r>
          </w:p>
        </w:tc>
      </w:tr>
      <w:tr w:rsidR="00976934" w:rsidRPr="00976934" w14:paraId="15708E97" w14:textId="77777777" w:rsidTr="00CB48A9">
        <w:tc>
          <w:tcPr>
            <w:tcW w:w="0" w:type="auto"/>
            <w:shd w:val="clear" w:color="auto" w:fill="FFFFFF"/>
            <w:vAlign w:val="center"/>
          </w:tcPr>
          <w:p w14:paraId="5F13287D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53453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54A17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82A9A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70C0B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5E16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B428D9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FC1C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0AE5C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E23B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CF945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3CB7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0A629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35354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</w:tr>
      <w:tr w:rsidR="00976934" w:rsidRPr="00976934" w14:paraId="6AABAB84" w14:textId="77777777" w:rsidTr="00CB48A9">
        <w:tc>
          <w:tcPr>
            <w:tcW w:w="0" w:type="auto"/>
            <w:shd w:val="clear" w:color="auto" w:fill="4682B4"/>
            <w:vAlign w:val="center"/>
          </w:tcPr>
          <w:p w14:paraId="1A1AFEDD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B02D1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BFA0A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830ED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C543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96EE10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37A4D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BCB64E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AAD07C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0D127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95A6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5D399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6531B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5F0E1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28</w:t>
            </w:r>
          </w:p>
        </w:tc>
      </w:tr>
      <w:tr w:rsidR="00976934" w:rsidRPr="00976934" w14:paraId="12A2DE00" w14:textId="77777777" w:rsidTr="00CB48A9">
        <w:tc>
          <w:tcPr>
            <w:tcW w:w="0" w:type="auto"/>
            <w:shd w:val="clear" w:color="auto" w:fill="FFFFFF"/>
            <w:vAlign w:val="center"/>
          </w:tcPr>
          <w:p w14:paraId="56DFE522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61EB1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4683B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F89E9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A677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0266F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F57DF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B0744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27BEA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8B366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71F6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C99F8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B99FB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F18AF" w14:textId="77777777" w:rsidR="00976934" w:rsidRPr="00976934" w:rsidRDefault="00976934" w:rsidP="00976934">
            <w:pPr>
              <w:tabs>
                <w:tab w:val="center" w:pos="2400"/>
              </w:tabs>
              <w:spacing w:after="0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97693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</w:tr>
    </w:tbl>
    <w:p w14:paraId="3F3A875C" w14:textId="74085A92" w:rsidR="00946861" w:rsidRDefault="00976934" w:rsidP="00946861">
      <w:pPr>
        <w:shd w:val="clear" w:color="auto" w:fill="FFFFFF" w:themeFill="background1"/>
        <w:spacing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Mỗi câu 0,25 điểm</w:t>
      </w:r>
    </w:p>
    <w:p w14:paraId="01E9675D" w14:textId="49F52DE6" w:rsidR="00946861" w:rsidRDefault="00946861" w:rsidP="00946861">
      <w:pPr>
        <w:shd w:val="clear" w:color="auto" w:fill="FFFFFF" w:themeFill="background1"/>
        <w:spacing w:before="40" w:after="4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7E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II. </w:t>
      </w:r>
      <w:r w:rsidRPr="00437EE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PHẦN TỰ LUẬN</w:t>
      </w:r>
      <w:r w:rsidRPr="00437EE4">
        <w:rPr>
          <w:rFonts w:ascii="Times New Roman" w:hAnsi="Times New Roman" w:cs="Times New Roman"/>
          <w:b/>
          <w:color w:val="0000FF"/>
          <w:sz w:val="24"/>
          <w:szCs w:val="24"/>
        </w:rPr>
        <w:t>: (3,0 điểm)</w:t>
      </w:r>
    </w:p>
    <w:p w14:paraId="5F7109CE" w14:textId="77777777" w:rsidR="00F11A06" w:rsidRPr="00437EE4" w:rsidRDefault="00F11A06" w:rsidP="00946861">
      <w:pPr>
        <w:shd w:val="clear" w:color="auto" w:fill="FFFFFF" w:themeFill="background1"/>
        <w:spacing w:before="40" w:after="4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205" w:type="dxa"/>
        <w:tblInd w:w="279" w:type="dxa"/>
        <w:tblLook w:val="04A0" w:firstRow="1" w:lastRow="0" w:firstColumn="1" w:lastColumn="0" w:noHBand="0" w:noVBand="1"/>
      </w:tblPr>
      <w:tblGrid>
        <w:gridCol w:w="1275"/>
        <w:gridCol w:w="8080"/>
        <w:gridCol w:w="850"/>
      </w:tblGrid>
      <w:tr w:rsidR="00946861" w14:paraId="55E7BB98" w14:textId="77777777" w:rsidTr="00D0355C">
        <w:tc>
          <w:tcPr>
            <w:tcW w:w="1275" w:type="dxa"/>
          </w:tcPr>
          <w:p w14:paraId="7707B0E0" w14:textId="685BB56A" w:rsidR="00946861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</w:t>
            </w:r>
          </w:p>
        </w:tc>
        <w:tc>
          <w:tcPr>
            <w:tcW w:w="8080" w:type="dxa"/>
          </w:tcPr>
          <w:p w14:paraId="7D196EC4" w14:textId="737A8F68" w:rsidR="00946861" w:rsidRDefault="00946861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Nội dung chính</w:t>
            </w:r>
          </w:p>
        </w:tc>
        <w:tc>
          <w:tcPr>
            <w:tcW w:w="850" w:type="dxa"/>
          </w:tcPr>
          <w:p w14:paraId="53BB5CE6" w14:textId="012BB0CB" w:rsidR="00946861" w:rsidRDefault="00946861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Điểm</w:t>
            </w:r>
          </w:p>
        </w:tc>
      </w:tr>
      <w:tr w:rsidR="00D54CDE" w14:paraId="37C5604D" w14:textId="77777777" w:rsidTr="00D0355C">
        <w:tc>
          <w:tcPr>
            <w:tcW w:w="1275" w:type="dxa"/>
            <w:vMerge w:val="restart"/>
          </w:tcPr>
          <w:p w14:paraId="1BA0622B" w14:textId="77777777" w:rsidR="00D54CDE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2D80038" w14:textId="46BBE7C1" w:rsidR="00D54CDE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1</w:t>
            </w:r>
          </w:p>
          <w:p w14:paraId="3614A078" w14:textId="1CE877FE" w:rsidR="00D54CDE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(1,0 điểm)</w:t>
            </w:r>
          </w:p>
        </w:tc>
        <w:tc>
          <w:tcPr>
            <w:tcW w:w="8080" w:type="dxa"/>
          </w:tcPr>
          <w:p w14:paraId="505CE4CC" w14:textId="7692E886" w:rsidR="00D54CDE" w:rsidRPr="003A420D" w:rsidRDefault="00D54CDE" w:rsidP="003A420D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3A420D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Chu kỳ: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3A420D">
              <w:rPr>
                <w:rFonts w:ascii="Times New Roman" w:hAnsi="Times New Roman" w:cs="Times New Roman"/>
                <w:bCs/>
                <w:color w:val="0000FF"/>
                <w:position w:val="-24"/>
                <w:sz w:val="24"/>
                <w:szCs w:val="24"/>
              </w:rPr>
              <w:object w:dxaOrig="1600" w:dyaOrig="620" w14:anchorId="382AE2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19" type="#_x0000_t75" style="width:79.75pt;height:31pt" o:ole="">
                  <v:imagedata r:id="rId5" o:title=""/>
                </v:shape>
                <o:OLEObject Type="Embed" ProgID="Equation.DSMT4" ShapeID="_x0000_i1819" DrawAspect="Content" ObjectID="_1760502701" r:id="rId6"/>
              </w:object>
            </w:r>
            <w:r w:rsidR="00BF330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6C251B6" w14:textId="6B40EBBF" w:rsidR="00D54CDE" w:rsidRPr="00D54CDE" w:rsidRDefault="00D54CDE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0,5</w:t>
            </w:r>
          </w:p>
        </w:tc>
      </w:tr>
      <w:tr w:rsidR="00D54CDE" w14:paraId="46FD8DCC" w14:textId="77777777" w:rsidTr="00D0355C">
        <w:tc>
          <w:tcPr>
            <w:tcW w:w="1275" w:type="dxa"/>
            <w:vMerge/>
          </w:tcPr>
          <w:p w14:paraId="2A0C31C1" w14:textId="77777777" w:rsidR="00D54CDE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0DD9367" w14:textId="19C26AB9" w:rsidR="00D54CDE" w:rsidRDefault="00D54CDE" w:rsidP="00946861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3A420D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+ Ta có: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t = T/</w:t>
            </w:r>
            <w:r w:rsidR="00D0355C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6 + T/ 4= 5T/12  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hoặc tính được góc quay </w:t>
            </w:r>
            <w:r w:rsidR="00D0355C" w:rsidRPr="00D54CDE">
              <w:rPr>
                <w:rFonts w:ascii="Times New Roman" w:hAnsi="Times New Roman" w:cs="Times New Roman"/>
                <w:bCs/>
                <w:color w:val="0000FF"/>
                <w:position w:val="-24"/>
                <w:sz w:val="24"/>
                <w:szCs w:val="24"/>
              </w:rPr>
              <w:object w:dxaOrig="1620" w:dyaOrig="620" w14:anchorId="2009CB9D">
                <v:shape id="_x0000_i1820" type="#_x0000_t75" style="width:80.85pt;height:31pt" o:ole="">
                  <v:imagedata r:id="rId7" o:title=""/>
                </v:shape>
                <o:OLEObject Type="Embed" ProgID="Equation.DSMT4" ShapeID="_x0000_i1820" DrawAspect="Content" ObjectID="_1760502702" r:id="rId8"/>
              </w:object>
            </w:r>
            <w:r w:rsidR="00D0355C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(rad)</w:t>
            </w:r>
          </w:p>
        </w:tc>
        <w:tc>
          <w:tcPr>
            <w:tcW w:w="850" w:type="dxa"/>
          </w:tcPr>
          <w:p w14:paraId="3F6CAB89" w14:textId="1C41FBD1" w:rsidR="00D54CDE" w:rsidRPr="00D54CDE" w:rsidRDefault="00D54CDE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D54CDE" w14:paraId="241D2301" w14:textId="77777777" w:rsidTr="00D0355C">
        <w:tc>
          <w:tcPr>
            <w:tcW w:w="1275" w:type="dxa"/>
            <w:vMerge/>
          </w:tcPr>
          <w:p w14:paraId="08359B96" w14:textId="77777777" w:rsidR="00D54CDE" w:rsidRDefault="00D54CDE" w:rsidP="00946861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B9E801E" w14:textId="117F4BE7" w:rsidR="00D54CDE" w:rsidRDefault="00D54CDE" w:rsidP="00946861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+ </w:t>
            </w: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Thay số: t</w:t>
            </w:r>
            <w:r w:rsidR="0093562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=</w:t>
            </w:r>
            <w:r w:rsidR="00D0355C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/24(s)</w:t>
            </w:r>
          </w:p>
        </w:tc>
        <w:tc>
          <w:tcPr>
            <w:tcW w:w="850" w:type="dxa"/>
          </w:tcPr>
          <w:p w14:paraId="5AA5C255" w14:textId="30340B3A" w:rsidR="00D54CDE" w:rsidRPr="00D54CDE" w:rsidRDefault="00D54CDE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8F68CF" w14:paraId="521642F3" w14:textId="77777777" w:rsidTr="00D0355C">
        <w:tc>
          <w:tcPr>
            <w:tcW w:w="1275" w:type="dxa"/>
            <w:vMerge w:val="restart"/>
          </w:tcPr>
          <w:p w14:paraId="586D06AC" w14:textId="77777777" w:rsidR="008F68CF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5431B38" w14:textId="0C7AA733" w:rsidR="008F68CF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2</w:t>
            </w:r>
          </w:p>
          <w:p w14:paraId="0CD494F7" w14:textId="6A780803" w:rsidR="008F68CF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(1,0 điểm)</w:t>
            </w:r>
          </w:p>
        </w:tc>
        <w:tc>
          <w:tcPr>
            <w:tcW w:w="8080" w:type="dxa"/>
          </w:tcPr>
          <w:p w14:paraId="526372AA" w14:textId="4E51C5E7" w:rsidR="008F68CF" w:rsidRDefault="008F68CF" w:rsidP="00D54CDE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 +</w:t>
            </w: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Ta có: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3A420D">
              <w:rPr>
                <w:rFonts w:ascii="Times New Roman" w:hAnsi="Times New Roman" w:cs="Times New Roman"/>
                <w:bCs/>
                <w:color w:val="0000FF"/>
                <w:position w:val="-24"/>
                <w:sz w:val="24"/>
                <w:szCs w:val="24"/>
              </w:rPr>
              <w:object w:dxaOrig="1800" w:dyaOrig="620" w14:anchorId="27A2ADB2">
                <v:shape id="_x0000_i1845" type="#_x0000_t75" style="width:89.7pt;height:31pt" o:ole="">
                  <v:imagedata r:id="rId9" o:title=""/>
                </v:shape>
                <o:OLEObject Type="Embed" ProgID="Equation.DSMT4" ShapeID="_x0000_i1845" DrawAspect="Content" ObjectID="_1760502703" r:id="rId10"/>
              </w:objec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hoặc tính được </w:t>
            </w:r>
            <w:r w:rsidRPr="00D54CDE">
              <w:rPr>
                <w:rFonts w:ascii="Times New Roman" w:hAnsi="Times New Roman" w:cs="Times New Roman"/>
                <w:bCs/>
                <w:color w:val="0000FF"/>
                <w:position w:val="-10"/>
                <w:sz w:val="24"/>
                <w:szCs w:val="24"/>
              </w:rPr>
              <w:object w:dxaOrig="1740" w:dyaOrig="320" w14:anchorId="7CDA40E5">
                <v:shape id="_x0000_i1822" type="#_x0000_t75" style="width:87.5pt;height:16.6pt" o:ole="">
                  <v:imagedata r:id="rId11" o:title=""/>
                </v:shape>
                <o:OLEObject Type="Embed" ProgID="Equation.DSMT4" ShapeID="_x0000_i1822" DrawAspect="Content" ObjectID="_1760502704" r:id="rId12"/>
              </w:object>
            </w:r>
          </w:p>
        </w:tc>
        <w:tc>
          <w:tcPr>
            <w:tcW w:w="850" w:type="dxa"/>
          </w:tcPr>
          <w:p w14:paraId="4C32C0AB" w14:textId="504649A5" w:rsidR="008F68CF" w:rsidRPr="00D54CDE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8F68CF" w14:paraId="7AF08ECF" w14:textId="77777777" w:rsidTr="00D0355C">
        <w:tc>
          <w:tcPr>
            <w:tcW w:w="1275" w:type="dxa"/>
            <w:vMerge/>
          </w:tcPr>
          <w:p w14:paraId="3B135485" w14:textId="77777777" w:rsidR="008F68CF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F9E4FE6" w14:textId="64DC86AC" w:rsidR="008F68CF" w:rsidRDefault="00935628" w:rsidP="00D54CDE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+ </w:t>
            </w:r>
            <w:r w:rsidR="008F68CF"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Khi đó:</w:t>
            </w:r>
            <w:r w:rsidR="008F68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8F68CF" w:rsidRPr="00D54CDE">
              <w:rPr>
                <w:rFonts w:ascii="Times New Roman" w:hAnsi="Times New Roman" w:cs="Times New Roman"/>
                <w:b/>
                <w:color w:val="0000FF"/>
                <w:position w:val="-12"/>
                <w:sz w:val="24"/>
                <w:szCs w:val="24"/>
              </w:rPr>
              <w:object w:dxaOrig="4040" w:dyaOrig="360" w14:anchorId="312326AC">
                <v:shape id="_x0000_i1823" type="#_x0000_t75" style="width:201.6pt;height:17.7pt" o:ole="">
                  <v:imagedata r:id="rId13" o:title=""/>
                </v:shape>
                <o:OLEObject Type="Embed" ProgID="Equation.DSMT4" ShapeID="_x0000_i1823" DrawAspect="Content" ObjectID="_1760502705" r:id="rId14"/>
              </w:object>
            </w:r>
          </w:p>
        </w:tc>
        <w:tc>
          <w:tcPr>
            <w:tcW w:w="850" w:type="dxa"/>
          </w:tcPr>
          <w:p w14:paraId="276C25BD" w14:textId="3384152F" w:rsidR="008F68CF" w:rsidRPr="00D54CDE" w:rsidRDefault="008F68CF" w:rsidP="00D54CDE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8F68CF" w14:paraId="078E3388" w14:textId="77777777" w:rsidTr="00D0355C">
        <w:tc>
          <w:tcPr>
            <w:tcW w:w="1275" w:type="dxa"/>
            <w:vMerge/>
          </w:tcPr>
          <w:p w14:paraId="79A3A284" w14:textId="77777777" w:rsidR="008F68CF" w:rsidRDefault="008F68CF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59EA3F5" w14:textId="0A7176D0" w:rsidR="00BB219A" w:rsidRDefault="008F68CF" w:rsidP="00BB219A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b.+</w:t>
            </w:r>
            <w:r w:rsidRPr="008F68C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Gia tốc của vật: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D54CDE">
              <w:rPr>
                <w:rFonts w:ascii="Times New Roman" w:hAnsi="Times New Roman" w:cs="Times New Roman"/>
                <w:b/>
                <w:color w:val="0000FF"/>
                <w:position w:val="-10"/>
                <w:sz w:val="24"/>
                <w:szCs w:val="24"/>
              </w:rPr>
              <w:object w:dxaOrig="4900" w:dyaOrig="360" w14:anchorId="684B14D7">
                <v:shape id="_x0000_i1824" type="#_x0000_t75" style="width:244.8pt;height:17.7pt" o:ole="">
                  <v:imagedata r:id="rId15" o:title=""/>
                </v:shape>
                <o:OLEObject Type="Embed" ProgID="Equation.DSMT4" ShapeID="_x0000_i1824" DrawAspect="Content" ObjectID="_1760502706" r:id="rId16"/>
              </w:object>
            </w:r>
            <w:r w:rsidR="00BB219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</w:tcPr>
          <w:p w14:paraId="0204A72E" w14:textId="3AC85524" w:rsidR="008F68CF" w:rsidRPr="00D54CDE" w:rsidRDefault="008F68CF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8F68CF" w14:paraId="4DDB9FE2" w14:textId="77777777" w:rsidTr="00D0355C">
        <w:tc>
          <w:tcPr>
            <w:tcW w:w="1275" w:type="dxa"/>
            <w:vMerge/>
          </w:tcPr>
          <w:p w14:paraId="755B9523" w14:textId="77777777" w:rsidR="008F68CF" w:rsidRDefault="008F68CF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5756168" w14:textId="013BCD8B" w:rsidR="008F68CF" w:rsidRDefault="008F68CF" w:rsidP="008F68CF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+ </w:t>
            </w:r>
            <w:r w:rsidRPr="008F68C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Khi t=2s ta có: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D54CDE">
              <w:rPr>
                <w:rFonts w:ascii="Times New Roman" w:hAnsi="Times New Roman" w:cs="Times New Roman"/>
                <w:b/>
                <w:color w:val="0000FF"/>
                <w:position w:val="-10"/>
                <w:sz w:val="24"/>
                <w:szCs w:val="24"/>
              </w:rPr>
              <w:object w:dxaOrig="4959" w:dyaOrig="360" w14:anchorId="54FF5F00">
                <v:shape id="_x0000_i1825" type="#_x0000_t75" style="width:248.1pt;height:17.7pt" o:ole="">
                  <v:imagedata r:id="rId17" o:title=""/>
                </v:shape>
                <o:OLEObject Type="Embed" ProgID="Equation.DSMT4" ShapeID="_x0000_i1825" DrawAspect="Content" ObjectID="_1760502707" r:id="rId18"/>
              </w:object>
            </w:r>
          </w:p>
        </w:tc>
        <w:tc>
          <w:tcPr>
            <w:tcW w:w="850" w:type="dxa"/>
          </w:tcPr>
          <w:p w14:paraId="1326AD86" w14:textId="3277095D" w:rsidR="008F68CF" w:rsidRPr="00D54CDE" w:rsidRDefault="008F68CF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F140E4" w14:paraId="4D8646B1" w14:textId="77777777" w:rsidTr="00D0355C">
        <w:trPr>
          <w:trHeight w:val="1750"/>
        </w:trPr>
        <w:tc>
          <w:tcPr>
            <w:tcW w:w="1275" w:type="dxa"/>
            <w:vMerge w:val="restart"/>
          </w:tcPr>
          <w:p w14:paraId="78EEE2DE" w14:textId="77777777" w:rsidR="00F140E4" w:rsidRDefault="00F140E4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6A04CFA" w14:textId="77777777" w:rsidR="00F140E4" w:rsidRDefault="00F140E4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721CF9E5" w14:textId="77777777" w:rsidR="00F140E4" w:rsidRDefault="00F140E4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2156C8E" w14:textId="0EB5DE47" w:rsidR="00F140E4" w:rsidRDefault="00F140E4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3</w:t>
            </w:r>
          </w:p>
          <w:p w14:paraId="7D7B7D08" w14:textId="6AF26298" w:rsidR="00F140E4" w:rsidRDefault="00F140E4" w:rsidP="008F68CF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(1,0 điểm)</w:t>
            </w:r>
          </w:p>
        </w:tc>
        <w:tc>
          <w:tcPr>
            <w:tcW w:w="8080" w:type="dxa"/>
          </w:tcPr>
          <w:p w14:paraId="1206DE61" w14:textId="77777777" w:rsidR="00F140E4" w:rsidRDefault="00F140E4" w:rsidP="008F68CF">
            <w:pPr>
              <w:tabs>
                <w:tab w:val="left" w:pos="6247"/>
              </w:tabs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+</w:t>
            </w:r>
            <w:r w:rsidRPr="008F68C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Ta có: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68CF">
              <w:rPr>
                <w:rFonts w:ascii="Times New Roman" w:hAnsi="Times New Roman" w:cs="Times New Roman"/>
                <w:b/>
                <w:color w:val="0000FF"/>
                <w:position w:val="-30"/>
                <w:sz w:val="24"/>
                <w:szCs w:val="24"/>
              </w:rPr>
              <w:object w:dxaOrig="2960" w:dyaOrig="740" w14:anchorId="33BB78CB">
                <v:shape id="_x0000_i1826" type="#_x0000_t75" style="width:148.45pt;height:36.55pt" o:ole="">
                  <v:imagedata r:id="rId19" o:title=""/>
                </v:shape>
                <o:OLEObject Type="Embed" ProgID="Equation.DSMT4" ShapeID="_x0000_i1826" DrawAspect="Content" ObjectID="_1760502708" r:id="rId20"/>
              </w:objec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68C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8F68CF">
              <w:rPr>
                <w:rFonts w:ascii="Times New Roman" w:hAnsi="Times New Roman" w:cs="Times New Roman"/>
                <w:b/>
                <w:color w:val="0000FF"/>
                <w:position w:val="-24"/>
                <w:sz w:val="24"/>
                <w:szCs w:val="24"/>
              </w:rPr>
              <w:object w:dxaOrig="2700" w:dyaOrig="620" w14:anchorId="17215772">
                <v:shape id="_x0000_i1827" type="#_x0000_t75" style="width:135.15pt;height:31pt" o:ole="">
                  <v:imagedata r:id="rId21" o:title=""/>
                </v:shape>
                <o:OLEObject Type="Embed" ProgID="Equation.DSMT4" ShapeID="_x0000_i1827" DrawAspect="Content" ObjectID="_1760502709" r:id="rId22"/>
              </w:object>
            </w:r>
          </w:p>
          <w:p w14:paraId="500A686D" w14:textId="6C84491A" w:rsidR="00F140E4" w:rsidRDefault="00F140E4" w:rsidP="00F140E4">
            <w:pPr>
              <w:spacing w:line="276" w:lineRule="auto"/>
              <w:mirrorIndents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3063C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+ Khi đưa vật đến vị trí lò xo dãn 8cm, ta có x=</w:t>
            </w:r>
            <w:r w:rsidR="00935628" w:rsidRPr="00935628">
              <w:rPr>
                <w:rFonts w:ascii="Times New Roman" w:hAnsi="Times New Roman" w:cs="Times New Roman"/>
                <w:bCs/>
                <w:color w:val="0000FF"/>
                <w:position w:val="-4"/>
                <w:sz w:val="24"/>
                <w:szCs w:val="24"/>
              </w:rPr>
              <w:object w:dxaOrig="320" w:dyaOrig="260" w14:anchorId="062543F5">
                <v:shape id="_x0000_i1849" type="#_x0000_t75" style="width:15.5pt;height:13.3pt" o:ole="">
                  <v:imagedata r:id="rId23" o:title=""/>
                </v:shape>
                <o:OLEObject Type="Embed" ProgID="Equation.DSMT4" ShapeID="_x0000_i1849" DrawAspect="Content" ObjectID="_1760502710" r:id="rId24"/>
              </w:object>
            </w:r>
            <w:r w:rsidRPr="003063C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cm</w:t>
            </w:r>
          </w:p>
          <w:p w14:paraId="0578912C" w14:textId="69F34CBA" w:rsidR="00F140E4" w:rsidRPr="00897836" w:rsidRDefault="00F140E4" w:rsidP="00935628">
            <w:pPr>
              <w:tabs>
                <w:tab w:val="left" w:pos="6247"/>
              </w:tabs>
              <w:spacing w:line="276" w:lineRule="auto"/>
              <w:mirrorIndents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</w:t>
            </w:r>
            <w:r w:rsidRPr="0089783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(Hs tính đúng </w:t>
            </w:r>
            <w:r w:rsidRPr="0089783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cả </w:t>
            </w:r>
            <w:r w:rsidR="00897836" w:rsidRPr="0089783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hai trong 3 kết quả trên </w:t>
            </w:r>
            <w:r w:rsidR="000A56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thì</w:t>
            </w:r>
            <w:r w:rsidRPr="0089783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935628" w:rsidRPr="0093562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mới</w:t>
            </w:r>
            <w:r w:rsidR="0093562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được </w:t>
            </w:r>
            <w:r w:rsidRPr="0089783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0,25 điểm)</w:t>
            </w:r>
          </w:p>
        </w:tc>
        <w:tc>
          <w:tcPr>
            <w:tcW w:w="850" w:type="dxa"/>
          </w:tcPr>
          <w:p w14:paraId="69E7BE2F" w14:textId="77777777" w:rsidR="00F140E4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  <w:p w14:paraId="670B72B4" w14:textId="77777777" w:rsidR="00F140E4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  <w:p w14:paraId="7D6602CC" w14:textId="778078EB" w:rsidR="00F140E4" w:rsidRPr="00D54CDE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0,5</w:t>
            </w:r>
          </w:p>
        </w:tc>
      </w:tr>
      <w:tr w:rsidR="00F140E4" w14:paraId="4CFAA5E5" w14:textId="77777777" w:rsidTr="00D0355C">
        <w:tc>
          <w:tcPr>
            <w:tcW w:w="1275" w:type="dxa"/>
            <w:vMerge/>
          </w:tcPr>
          <w:p w14:paraId="37CC9835" w14:textId="77777777" w:rsidR="00F140E4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EF80A83" w14:textId="7E489402" w:rsidR="00F140E4" w:rsidRPr="003063CE" w:rsidRDefault="00F140E4" w:rsidP="00CB48A9">
            <w:pPr>
              <w:spacing w:line="276" w:lineRule="auto"/>
              <w:mirrorIndents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+ Khi đó : </w:t>
            </w:r>
            <w:r w:rsidRPr="003063CE">
              <w:rPr>
                <w:rFonts w:ascii="Times New Roman" w:hAnsi="Times New Roman" w:cs="Times New Roman"/>
                <w:bCs/>
                <w:color w:val="0000FF"/>
                <w:position w:val="-36"/>
                <w:sz w:val="24"/>
                <w:szCs w:val="24"/>
              </w:rPr>
              <w:object w:dxaOrig="2780" w:dyaOrig="920" w14:anchorId="59162A9C">
                <v:shape id="_x0000_i1829" type="#_x0000_t75" style="width:138.45pt;height:46.5pt" o:ole="">
                  <v:imagedata r:id="rId25" o:title=""/>
                </v:shape>
                <o:OLEObject Type="Embed" ProgID="Equation.DSMT4" ShapeID="_x0000_i1829" DrawAspect="Content" ObjectID="_1760502711" r:id="rId26"/>
              </w:object>
            </w:r>
          </w:p>
        </w:tc>
        <w:tc>
          <w:tcPr>
            <w:tcW w:w="850" w:type="dxa"/>
          </w:tcPr>
          <w:p w14:paraId="4CB81496" w14:textId="4FBB9F05" w:rsidR="00F140E4" w:rsidRPr="00D54CDE" w:rsidRDefault="00897836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0,25</w:t>
            </w:r>
          </w:p>
        </w:tc>
      </w:tr>
      <w:tr w:rsidR="00F140E4" w14:paraId="269D7431" w14:textId="77777777" w:rsidTr="00D0355C">
        <w:tc>
          <w:tcPr>
            <w:tcW w:w="1275" w:type="dxa"/>
            <w:vMerge/>
          </w:tcPr>
          <w:p w14:paraId="21E976BD" w14:textId="77777777" w:rsidR="00F140E4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47CEFE7" w14:textId="2AA9A231" w:rsidR="00F140E4" w:rsidRDefault="00F140E4" w:rsidP="00CB48A9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+ </w:t>
            </w:r>
            <w:r w:rsidRPr="003063C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Cơ năng của vật: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3063CE">
              <w:rPr>
                <w:rFonts w:ascii="Times New Roman" w:hAnsi="Times New Roman" w:cs="Times New Roman"/>
                <w:b/>
                <w:color w:val="0000FF"/>
                <w:position w:val="-24"/>
                <w:sz w:val="24"/>
                <w:szCs w:val="24"/>
              </w:rPr>
              <w:object w:dxaOrig="3360" w:dyaOrig="620" w14:anchorId="08C36D40">
                <v:shape id="_x0000_i1830" type="#_x0000_t75" style="width:168.35pt;height:31pt" o:ole="">
                  <v:imagedata r:id="rId27" o:title=""/>
                </v:shape>
                <o:OLEObject Type="Embed" ProgID="Equation.DSMT4" ShapeID="_x0000_i1830" DrawAspect="Content" ObjectID="_1760502712" r:id="rId28"/>
              </w:object>
            </w:r>
          </w:p>
        </w:tc>
        <w:tc>
          <w:tcPr>
            <w:tcW w:w="850" w:type="dxa"/>
          </w:tcPr>
          <w:p w14:paraId="180C3016" w14:textId="6BD05C21" w:rsidR="00F140E4" w:rsidRPr="00D54CDE" w:rsidRDefault="00F140E4" w:rsidP="00CB48A9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0,</w:t>
            </w:r>
            <w:r w:rsidR="0089783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</w:t>
            </w:r>
            <w:r w:rsidRPr="00D54CDE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5</w:t>
            </w:r>
          </w:p>
        </w:tc>
      </w:tr>
    </w:tbl>
    <w:p w14:paraId="3D9F008A" w14:textId="77777777" w:rsidR="00976934" w:rsidRPr="00A310E0" w:rsidRDefault="00976934" w:rsidP="00976934">
      <w:pPr>
        <w:ind w:firstLine="720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A310E0">
        <w:rPr>
          <w:rFonts w:ascii="Times New Roman" w:hAnsi="Times New Roman"/>
          <w:b/>
          <w:color w:val="0000FF"/>
          <w:sz w:val="24"/>
          <w:szCs w:val="24"/>
          <w:lang w:val="pt-BR"/>
        </w:rPr>
        <w:t>Lưu ý:</w:t>
      </w:r>
    </w:p>
    <w:p w14:paraId="17E47983" w14:textId="77777777" w:rsidR="00976934" w:rsidRPr="005949B0" w:rsidRDefault="00976934" w:rsidP="00976934">
      <w:pPr>
        <w:rPr>
          <w:rFonts w:ascii="Times New Roman" w:hAnsi="Times New Roman"/>
          <w:sz w:val="24"/>
          <w:szCs w:val="24"/>
          <w:lang w:val="pt-BR"/>
        </w:rPr>
      </w:pPr>
      <w:r w:rsidRPr="005949B0">
        <w:rPr>
          <w:rFonts w:ascii="Times New Roman" w:hAnsi="Times New Roman"/>
          <w:sz w:val="24"/>
          <w:szCs w:val="24"/>
          <w:lang w:val="pt-BR"/>
        </w:rPr>
        <w:tab/>
        <w:t>- Học sinh giải cách khác đúng cho điểm tương ứng.</w:t>
      </w:r>
    </w:p>
    <w:p w14:paraId="33166617" w14:textId="77777777" w:rsidR="00976934" w:rsidRPr="005949B0" w:rsidRDefault="00976934" w:rsidP="00976934">
      <w:pPr>
        <w:rPr>
          <w:rFonts w:ascii="Times New Roman" w:hAnsi="Times New Roman"/>
          <w:sz w:val="24"/>
          <w:szCs w:val="24"/>
          <w:lang w:val="pt-BR"/>
        </w:rPr>
      </w:pPr>
      <w:r w:rsidRPr="005949B0">
        <w:rPr>
          <w:rFonts w:ascii="Times New Roman" w:hAnsi="Times New Roman"/>
          <w:sz w:val="24"/>
          <w:szCs w:val="24"/>
          <w:lang w:val="pt-BR"/>
        </w:rPr>
        <w:tab/>
        <w:t>- Nếu kết quả không có hoặc sai đơn vị thì 2 lỗi trừ 0,25 điểm, cả bài trừ 0,5 điểm.</w:t>
      </w:r>
    </w:p>
    <w:p w14:paraId="3C2BCFC4" w14:textId="77777777" w:rsidR="00976934" w:rsidRPr="00946861" w:rsidRDefault="00976934" w:rsidP="00946861">
      <w:pPr>
        <w:shd w:val="clear" w:color="auto" w:fill="FFFFFF" w:themeFill="background1"/>
        <w:spacing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</w:p>
    <w:bookmarkEnd w:id="0"/>
    <w:p w14:paraId="13E45C0B" w14:textId="77777777" w:rsidR="001E71E0" w:rsidRDefault="001E71E0"/>
    <w:sectPr w:rsidR="001E71E0" w:rsidSect="00AD4699">
      <w:pgSz w:w="11907" w:h="16840" w:code="9"/>
      <w:pgMar w:top="567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6E52"/>
    <w:multiLevelType w:val="hybridMultilevel"/>
    <w:tmpl w:val="3DCE8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0A55"/>
    <w:multiLevelType w:val="hybridMultilevel"/>
    <w:tmpl w:val="CB9805B0"/>
    <w:lvl w:ilvl="0" w:tplc="3AFC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6341">
    <w:abstractNumId w:val="1"/>
  </w:num>
  <w:num w:numId="2" w16cid:durableId="203745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61"/>
    <w:rsid w:val="000A566B"/>
    <w:rsid w:val="001E71E0"/>
    <w:rsid w:val="003063CE"/>
    <w:rsid w:val="003A420D"/>
    <w:rsid w:val="00897836"/>
    <w:rsid w:val="008F68CF"/>
    <w:rsid w:val="00935628"/>
    <w:rsid w:val="00946861"/>
    <w:rsid w:val="00976934"/>
    <w:rsid w:val="00AD4699"/>
    <w:rsid w:val="00BB219A"/>
    <w:rsid w:val="00BF330E"/>
    <w:rsid w:val="00D0355C"/>
    <w:rsid w:val="00D54CDE"/>
    <w:rsid w:val="00F11A06"/>
    <w:rsid w:val="00F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918DC"/>
  <w15:chartTrackingRefBased/>
  <w15:docId w15:val="{AC26A1D1-3682-45BF-B14E-986F9B29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861"/>
    <w:pPr>
      <w:ind w:left="720"/>
      <w:contextualSpacing/>
    </w:pPr>
  </w:style>
  <w:style w:type="table" w:styleId="TableGrid">
    <w:name w:val="Table Grid"/>
    <w:basedOn w:val="TableNormal"/>
    <w:uiPriority w:val="39"/>
    <w:rsid w:val="0094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2023-11-01T13:38:00Z</dcterms:created>
  <dcterms:modified xsi:type="dcterms:W3CDTF">2023-11-03T00:42:00Z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