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EE3B66" w:rsidRDefault="00EE3B66" w:rsidP="00EE3B66">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EE3B66">
        <w:rPr>
          <w:b/>
          <w:bCs/>
          <w:sz w:val="26"/>
          <w:szCs w:val="26"/>
        </w:rPr>
        <w:t>THỰ</w:t>
      </w:r>
      <w:r>
        <w:rPr>
          <w:b/>
          <w:bCs/>
          <w:sz w:val="26"/>
          <w:szCs w:val="26"/>
        </w:rPr>
        <w:t>C HÀNH</w:t>
      </w:r>
    </w:p>
    <w:p w:rsidR="0071505C" w:rsidRDefault="00EE3B66" w:rsidP="00EE3B66">
      <w:pPr>
        <w:jc w:val="center"/>
        <w:rPr>
          <w:b/>
          <w:bCs/>
          <w:sz w:val="26"/>
          <w:szCs w:val="26"/>
        </w:rPr>
      </w:pPr>
      <w:r w:rsidRPr="00EE3B66">
        <w:rPr>
          <w:b/>
          <w:bCs/>
          <w:sz w:val="26"/>
          <w:szCs w:val="26"/>
        </w:rPr>
        <w:t>VẼ VÀ PHÂN TÍCH BIỂU ĐỒ MỐI QUAN HỆ GIỮA DÂN SỐ, SẢN LƯỢNG LƯƠNG THỰC</w:t>
      </w:r>
      <w:r>
        <w:rPr>
          <w:b/>
          <w:bCs/>
          <w:sz w:val="26"/>
          <w:szCs w:val="26"/>
        </w:rPr>
        <w:t xml:space="preserve"> </w:t>
      </w:r>
      <w:r w:rsidRPr="00EE3B66">
        <w:rPr>
          <w:b/>
          <w:bCs/>
          <w:sz w:val="26"/>
          <w:szCs w:val="26"/>
        </w:rPr>
        <w:t>VÀ BÌNH QUÂN LƯƠNG THỰC THEO ĐẦU NGƯỜI</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586F70" w:rsidRPr="00C86CDA" w:rsidRDefault="00586F70" w:rsidP="00586F70">
      <w:pPr>
        <w:rPr>
          <w:b/>
          <w:szCs w:val="26"/>
        </w:rPr>
      </w:pPr>
      <w:r w:rsidRPr="00C86CDA">
        <w:rPr>
          <w:b/>
          <w:szCs w:val="26"/>
          <w:lang w:val="vi-VN"/>
        </w:rPr>
        <w:t xml:space="preserve">I. MỤC TIÊU </w:t>
      </w:r>
    </w:p>
    <w:p w:rsidR="00586F70" w:rsidRPr="00C86CDA" w:rsidRDefault="00586F70" w:rsidP="00586F70">
      <w:pPr>
        <w:rPr>
          <w:b/>
          <w:szCs w:val="26"/>
          <w:u w:val="single"/>
        </w:rPr>
      </w:pPr>
      <w:r w:rsidRPr="00C86CDA">
        <w:rPr>
          <w:b/>
          <w:szCs w:val="26"/>
          <w:u w:val="single"/>
        </w:rPr>
        <w:t>1. Kiến thức</w:t>
      </w:r>
    </w:p>
    <w:p w:rsidR="00586F70" w:rsidRPr="00857F5A" w:rsidRDefault="00586F70" w:rsidP="00586F70">
      <w:pPr>
        <w:rPr>
          <w:bCs/>
          <w:i/>
          <w:szCs w:val="26"/>
        </w:rPr>
      </w:pPr>
      <w:r w:rsidRPr="00C86CDA">
        <w:rPr>
          <w:bCs/>
          <w:i/>
          <w:szCs w:val="26"/>
        </w:rPr>
        <w:t xml:space="preserve">Yêu cầu cần </w:t>
      </w:r>
      <w:proofErr w:type="gramStart"/>
      <w:r w:rsidRPr="00C86CDA">
        <w:rPr>
          <w:bCs/>
          <w:i/>
          <w:szCs w:val="26"/>
        </w:rPr>
        <w:t>đạt :</w:t>
      </w:r>
      <w:proofErr w:type="gramEnd"/>
    </w:p>
    <w:p w:rsidR="00586F70" w:rsidRPr="00DC5C68" w:rsidRDefault="00586F70" w:rsidP="00586F70">
      <w:pPr>
        <w:pBdr>
          <w:top w:val="nil"/>
          <w:left w:val="nil"/>
          <w:bottom w:val="nil"/>
          <w:right w:val="nil"/>
          <w:between w:val="nil"/>
        </w:pBdr>
        <w:tabs>
          <w:tab w:val="left" w:pos="284"/>
          <w:tab w:val="left" w:pos="709"/>
        </w:tabs>
        <w:spacing w:before="0"/>
        <w:jc w:val="both"/>
        <w:rPr>
          <w:color w:val="000000" w:themeColor="text1"/>
          <w:sz w:val="26"/>
          <w:szCs w:val="26"/>
        </w:rPr>
      </w:pPr>
      <w:r>
        <w:rPr>
          <w:color w:val="000000" w:themeColor="text1"/>
          <w:sz w:val="26"/>
          <w:szCs w:val="26"/>
        </w:rPr>
        <w:t xml:space="preserve">- </w:t>
      </w:r>
      <w:r w:rsidRPr="00DC5C68">
        <w:rPr>
          <w:color w:val="000000" w:themeColor="text1"/>
          <w:sz w:val="26"/>
          <w:szCs w:val="26"/>
        </w:rPr>
        <w:t xml:space="preserve">Phân tích được mối quan hệ giữa dân số, sản lượng lương thực và bình quân lương thực </w:t>
      </w:r>
      <w:proofErr w:type="gramStart"/>
      <w:r w:rsidRPr="00DC5C68">
        <w:rPr>
          <w:color w:val="000000" w:themeColor="text1"/>
          <w:sz w:val="26"/>
          <w:szCs w:val="26"/>
        </w:rPr>
        <w:t>theo</w:t>
      </w:r>
      <w:proofErr w:type="gramEnd"/>
      <w:r w:rsidRPr="00DC5C68">
        <w:rPr>
          <w:color w:val="000000" w:themeColor="text1"/>
          <w:sz w:val="26"/>
          <w:szCs w:val="26"/>
        </w:rPr>
        <w:t xml:space="preserve"> đầu người qua biểu đồ.</w:t>
      </w:r>
    </w:p>
    <w:p w:rsidR="00586F70" w:rsidRPr="00586F70" w:rsidRDefault="00586F70" w:rsidP="00586F70">
      <w:pPr>
        <w:pBdr>
          <w:top w:val="nil"/>
          <w:left w:val="nil"/>
          <w:bottom w:val="nil"/>
          <w:right w:val="nil"/>
          <w:between w:val="nil"/>
        </w:pBdr>
        <w:tabs>
          <w:tab w:val="left" w:pos="284"/>
          <w:tab w:val="left" w:pos="709"/>
        </w:tabs>
        <w:spacing w:before="0"/>
        <w:jc w:val="both"/>
        <w:rPr>
          <w:color w:val="000000" w:themeColor="text1"/>
          <w:sz w:val="26"/>
          <w:szCs w:val="26"/>
        </w:rPr>
      </w:pPr>
      <w:proofErr w:type="gramStart"/>
      <w:r w:rsidRPr="00DC5C68">
        <w:rPr>
          <w:color w:val="000000" w:themeColor="text1"/>
          <w:sz w:val="26"/>
          <w:szCs w:val="26"/>
        </w:rPr>
        <w:t>- Đánh giá hiện trạng vấn đề Kinh tế - xã hội của ĐBSH và đề xuất giải pháp phát triển bền vững.</w:t>
      </w:r>
      <w:proofErr w:type="gramEnd"/>
    </w:p>
    <w:p w:rsidR="00586F70" w:rsidRPr="00C86CDA" w:rsidRDefault="00586F70" w:rsidP="00586F70">
      <w:pPr>
        <w:rPr>
          <w:b/>
          <w:szCs w:val="26"/>
          <w:u w:val="single"/>
        </w:rPr>
      </w:pPr>
      <w:r w:rsidRPr="00C86CDA">
        <w:rPr>
          <w:b/>
          <w:szCs w:val="26"/>
          <w:u w:val="single"/>
        </w:rPr>
        <w:t>2. Năng lực</w:t>
      </w:r>
    </w:p>
    <w:p w:rsidR="00586F70" w:rsidRDefault="00586F70" w:rsidP="00586F70">
      <w:pPr>
        <w:rPr>
          <w:i/>
          <w:kern w:val="24"/>
          <w:szCs w:val="26"/>
        </w:rPr>
      </w:pPr>
      <w:r w:rsidRPr="00C86CDA">
        <w:rPr>
          <w:b/>
          <w:szCs w:val="26"/>
        </w:rPr>
        <w:t xml:space="preserve">* Năng lực </w:t>
      </w:r>
      <w:proofErr w:type="gramStart"/>
      <w:r w:rsidRPr="00C86CDA">
        <w:rPr>
          <w:b/>
          <w:szCs w:val="26"/>
        </w:rPr>
        <w:t>chung</w:t>
      </w:r>
      <w:proofErr w:type="gramEnd"/>
    </w:p>
    <w:p w:rsidR="00586F70" w:rsidRPr="00033E87" w:rsidRDefault="00586F70" w:rsidP="00586F70">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586F70" w:rsidRPr="00586F70" w:rsidRDefault="00586F70" w:rsidP="00586F70">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586F70" w:rsidRDefault="00586F70" w:rsidP="00586F70">
      <w:r w:rsidRPr="00C86CDA">
        <w:rPr>
          <w:b/>
          <w:kern w:val="24"/>
          <w:szCs w:val="26"/>
        </w:rPr>
        <w:t>* Năng lực Địa Lí</w:t>
      </w:r>
    </w:p>
    <w:p w:rsidR="00A00F96" w:rsidRPr="00DC5C68" w:rsidRDefault="00A00F96" w:rsidP="00A00F96">
      <w:pPr>
        <w:spacing w:before="0"/>
        <w:jc w:val="both"/>
        <w:rPr>
          <w:sz w:val="26"/>
          <w:szCs w:val="26"/>
        </w:rPr>
      </w:pPr>
      <w:r w:rsidRPr="00033E87">
        <w:rPr>
          <w:sz w:val="26"/>
          <w:szCs w:val="26"/>
        </w:rPr>
        <w:t>- Năng lực vận dụng kiến thức kĩ năng đã học:</w:t>
      </w:r>
      <w:r w:rsidR="00DC5C68">
        <w:rPr>
          <w:sz w:val="26"/>
          <w:szCs w:val="26"/>
        </w:rPr>
        <w:t xml:space="preserve"> </w:t>
      </w:r>
      <w:r w:rsidR="00DC5C68" w:rsidRPr="00DC5C68">
        <w:rPr>
          <w:sz w:val="26"/>
          <w:szCs w:val="26"/>
        </w:rPr>
        <w:t xml:space="preserve">Vẽ được biểu đồ thể hiện mối quan hệ giữa dân số, sản lượng lương thực và bình quân lương thực </w:t>
      </w:r>
      <w:proofErr w:type="gramStart"/>
      <w:r w:rsidR="00DC5C68" w:rsidRPr="00DC5C68">
        <w:rPr>
          <w:sz w:val="26"/>
          <w:szCs w:val="26"/>
        </w:rPr>
        <w:t>theo</w:t>
      </w:r>
      <w:proofErr w:type="gramEnd"/>
      <w:r w:rsidR="00DC5C68" w:rsidRPr="00DC5C68">
        <w:rPr>
          <w:sz w:val="26"/>
          <w:szCs w:val="26"/>
        </w:rPr>
        <w:t xml:space="preserve"> đầu người.</w:t>
      </w:r>
    </w:p>
    <w:p w:rsidR="00A00F96" w:rsidRPr="00033E87" w:rsidRDefault="00586F70" w:rsidP="00A00F96">
      <w:pPr>
        <w:spacing w:before="0"/>
        <w:jc w:val="both"/>
        <w:rPr>
          <w:b/>
          <w:color w:val="000000" w:themeColor="text1"/>
          <w:sz w:val="26"/>
          <w:szCs w:val="26"/>
        </w:rPr>
      </w:pPr>
      <w:r>
        <w:rPr>
          <w:b/>
          <w:color w:val="000000" w:themeColor="text1"/>
          <w:sz w:val="26"/>
          <w:szCs w:val="26"/>
        </w:rPr>
        <w:t>3</w:t>
      </w:r>
      <w:bookmarkStart w:id="0" w:name="_GoBack"/>
      <w:bookmarkEnd w:id="0"/>
      <w:r w:rsidR="00A00F96" w:rsidRPr="00033E87">
        <w:rPr>
          <w:b/>
          <w:color w:val="000000" w:themeColor="text1"/>
          <w:sz w:val="26"/>
          <w:szCs w:val="26"/>
        </w:rPr>
        <w:t>. Phẩm chất</w:t>
      </w:r>
    </w:p>
    <w:p w:rsidR="00A00F96" w:rsidRPr="00033E87" w:rsidRDefault="00A00F96" w:rsidP="00A00F96">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DC5C68">
        <w:rPr>
          <w:sz w:val="26"/>
          <w:szCs w:val="26"/>
        </w:rPr>
        <w:t xml:space="preserve"> </w:t>
      </w:r>
      <w:r w:rsidR="00DC5C68" w:rsidRPr="00DC5C68">
        <w:rPr>
          <w:sz w:val="26"/>
          <w:szCs w:val="26"/>
        </w:rPr>
        <w:t>Có tinh thần hợp tác trong học tập.</w:t>
      </w:r>
    </w:p>
    <w:p w:rsidR="00A00F96" w:rsidRPr="00DC5C68" w:rsidRDefault="00A00F96" w:rsidP="00A00F96">
      <w:pPr>
        <w:spacing w:before="0"/>
        <w:jc w:val="both"/>
        <w:rPr>
          <w:sz w:val="26"/>
          <w:szCs w:val="26"/>
        </w:rPr>
      </w:pPr>
      <w:r w:rsidRPr="00033E87">
        <w:rPr>
          <w:sz w:val="26"/>
          <w:szCs w:val="26"/>
        </w:rPr>
        <w:t>- Chăm chỉ:</w:t>
      </w:r>
      <w:r w:rsidR="00DC5C68">
        <w:rPr>
          <w:sz w:val="26"/>
          <w:szCs w:val="26"/>
        </w:rPr>
        <w:t xml:space="preserve"> Hoàn thành bài thực hành</w:t>
      </w:r>
    </w:p>
    <w:p w:rsidR="00A00F96" w:rsidRPr="00033E87" w:rsidRDefault="00A00F96" w:rsidP="00A00F96">
      <w:pPr>
        <w:spacing w:before="0"/>
        <w:jc w:val="both"/>
        <w:rPr>
          <w:b/>
          <w:color w:val="000000" w:themeColor="text1"/>
          <w:sz w:val="26"/>
          <w:szCs w:val="26"/>
        </w:rPr>
      </w:pPr>
      <w:r w:rsidRPr="00033E87">
        <w:rPr>
          <w:b/>
          <w:color w:val="000000" w:themeColor="text1"/>
          <w:sz w:val="26"/>
          <w:szCs w:val="26"/>
        </w:rPr>
        <w:t>II. THIẾT BỊ DẠY HỌC VÀ HỌC LIỆU</w:t>
      </w:r>
    </w:p>
    <w:p w:rsidR="00A00F96" w:rsidRPr="00033E87" w:rsidRDefault="00A00F96" w:rsidP="00A00F96">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A00F96" w:rsidRPr="00033E87" w:rsidRDefault="00DC5C68" w:rsidP="00A00F96">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Bảng 22.1 với cập nhật số liệu mới.</w:t>
      </w:r>
    </w:p>
    <w:p w:rsidR="00A00F96" w:rsidRPr="00033E87" w:rsidRDefault="00A00F96" w:rsidP="00A00F96">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A00F96" w:rsidRPr="00033E87" w:rsidRDefault="00A00F96" w:rsidP="00A00F96">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A00F96" w:rsidRPr="00033E87" w:rsidRDefault="00A00F96" w:rsidP="00A00F96">
      <w:pPr>
        <w:spacing w:before="0"/>
        <w:jc w:val="both"/>
        <w:rPr>
          <w:b/>
          <w:color w:val="000000" w:themeColor="text1"/>
          <w:sz w:val="26"/>
          <w:szCs w:val="26"/>
        </w:rPr>
      </w:pPr>
      <w:r w:rsidRPr="00033E87">
        <w:rPr>
          <w:b/>
          <w:color w:val="000000" w:themeColor="text1"/>
          <w:sz w:val="26"/>
          <w:szCs w:val="26"/>
        </w:rPr>
        <w:t>III. TIẾN TRÌNH DẠY HỌC</w:t>
      </w:r>
    </w:p>
    <w:p w:rsidR="00A00F96" w:rsidRPr="00033E87" w:rsidRDefault="00A00F96" w:rsidP="00A00F96">
      <w:pPr>
        <w:spacing w:before="0"/>
        <w:jc w:val="both"/>
        <w:rPr>
          <w:b/>
          <w:color w:val="000000" w:themeColor="text1"/>
          <w:sz w:val="26"/>
          <w:szCs w:val="26"/>
        </w:rPr>
      </w:pPr>
      <w:r w:rsidRPr="00033E87">
        <w:rPr>
          <w:b/>
          <w:color w:val="000000" w:themeColor="text1"/>
          <w:sz w:val="26"/>
          <w:szCs w:val="26"/>
        </w:rPr>
        <w:t>1. Hoạt động: Mở đầu (3 phút)</w:t>
      </w:r>
    </w:p>
    <w:p w:rsidR="00A00F96" w:rsidRPr="00033E87" w:rsidRDefault="00A00F96" w:rsidP="00A00F96">
      <w:pPr>
        <w:spacing w:before="0"/>
        <w:jc w:val="both"/>
        <w:rPr>
          <w:i/>
          <w:color w:val="000000" w:themeColor="text1"/>
          <w:sz w:val="26"/>
          <w:szCs w:val="26"/>
        </w:rPr>
      </w:pPr>
      <w:r w:rsidRPr="00033E87">
        <w:rPr>
          <w:i/>
          <w:color w:val="000000" w:themeColor="text1"/>
          <w:sz w:val="26"/>
          <w:szCs w:val="26"/>
        </w:rPr>
        <w:t>a) Mục đích:</w:t>
      </w:r>
    </w:p>
    <w:p w:rsidR="00A00F96" w:rsidRPr="00033E87" w:rsidRDefault="00A00F96" w:rsidP="00A00F96">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A00F96" w:rsidRPr="00033E87" w:rsidRDefault="00A00F96" w:rsidP="00A00F96">
      <w:pPr>
        <w:spacing w:before="0"/>
        <w:jc w:val="both"/>
        <w:rPr>
          <w:i/>
          <w:color w:val="000000" w:themeColor="text1"/>
          <w:sz w:val="26"/>
          <w:szCs w:val="26"/>
        </w:rPr>
      </w:pPr>
      <w:r w:rsidRPr="00033E87">
        <w:rPr>
          <w:i/>
          <w:color w:val="000000" w:themeColor="text1"/>
          <w:sz w:val="26"/>
          <w:szCs w:val="26"/>
        </w:rPr>
        <w:lastRenderedPageBreak/>
        <w:t>b) Nội dung:</w:t>
      </w:r>
    </w:p>
    <w:p w:rsidR="00A00F96" w:rsidRPr="00033E87" w:rsidRDefault="00DC5C68" w:rsidP="00A00F96">
      <w:pPr>
        <w:spacing w:before="0"/>
        <w:jc w:val="both"/>
        <w:rPr>
          <w:color w:val="000000" w:themeColor="text1"/>
          <w:sz w:val="26"/>
          <w:szCs w:val="26"/>
        </w:rPr>
      </w:pPr>
      <w:r>
        <w:rPr>
          <w:color w:val="000000" w:themeColor="text1"/>
          <w:sz w:val="26"/>
          <w:szCs w:val="26"/>
        </w:rPr>
        <w:t>HS nhớ lại cách vẽ biểu đồ đã học</w:t>
      </w:r>
    </w:p>
    <w:p w:rsidR="00A00F96" w:rsidRPr="00033E87" w:rsidRDefault="00A00F96" w:rsidP="00A00F96">
      <w:pPr>
        <w:spacing w:before="0"/>
        <w:jc w:val="both"/>
        <w:rPr>
          <w:i/>
          <w:color w:val="000000" w:themeColor="text1"/>
          <w:sz w:val="26"/>
          <w:szCs w:val="26"/>
        </w:rPr>
      </w:pPr>
      <w:r w:rsidRPr="00033E87">
        <w:rPr>
          <w:i/>
          <w:color w:val="000000" w:themeColor="text1"/>
          <w:sz w:val="26"/>
          <w:szCs w:val="26"/>
        </w:rPr>
        <w:t>c) Sản phẩm:</w:t>
      </w:r>
    </w:p>
    <w:p w:rsidR="00A00F96" w:rsidRPr="00033E87" w:rsidRDefault="00DC5C68" w:rsidP="00A00F96">
      <w:pPr>
        <w:spacing w:before="0"/>
        <w:jc w:val="both"/>
        <w:rPr>
          <w:color w:val="000000" w:themeColor="text1"/>
          <w:sz w:val="26"/>
          <w:szCs w:val="26"/>
        </w:rPr>
      </w:pPr>
      <w:r>
        <w:rPr>
          <w:color w:val="000000" w:themeColor="text1"/>
          <w:sz w:val="26"/>
          <w:szCs w:val="26"/>
        </w:rPr>
        <w:t>Kể tên các dạng biểu đồ đã vẽ: đường, cột, tròn, miền</w:t>
      </w:r>
    </w:p>
    <w:p w:rsidR="00A00F96" w:rsidRPr="00033E87" w:rsidRDefault="00A00F96" w:rsidP="00A00F96">
      <w:pPr>
        <w:spacing w:before="0"/>
        <w:jc w:val="both"/>
        <w:rPr>
          <w:i/>
          <w:color w:val="000000" w:themeColor="text1"/>
          <w:sz w:val="26"/>
          <w:szCs w:val="26"/>
        </w:rPr>
      </w:pPr>
      <w:r w:rsidRPr="00033E87">
        <w:rPr>
          <w:i/>
          <w:color w:val="000000" w:themeColor="text1"/>
          <w:sz w:val="26"/>
          <w:szCs w:val="26"/>
        </w:rPr>
        <w:t>d) Cách thực hiện:</w:t>
      </w:r>
    </w:p>
    <w:p w:rsidR="00A00F96" w:rsidRDefault="00DC5C68" w:rsidP="00A00F96">
      <w:pPr>
        <w:spacing w:before="0"/>
        <w:jc w:val="both"/>
        <w:rPr>
          <w:color w:val="000000" w:themeColor="text1"/>
          <w:sz w:val="26"/>
          <w:szCs w:val="26"/>
        </w:rPr>
      </w:pPr>
      <w:r w:rsidRPr="00DC5C68">
        <w:rPr>
          <w:b/>
          <w:color w:val="000000" w:themeColor="text1"/>
          <w:sz w:val="26"/>
          <w:szCs w:val="26"/>
        </w:rPr>
        <w:t>Bước 1:</w:t>
      </w:r>
      <w:r>
        <w:rPr>
          <w:color w:val="000000" w:themeColor="text1"/>
          <w:sz w:val="26"/>
          <w:szCs w:val="26"/>
        </w:rPr>
        <w:t xml:space="preserve"> HS nêu tên các dạng biểu đồ đã vẽ.</w:t>
      </w:r>
    </w:p>
    <w:p w:rsidR="00DC5C68" w:rsidRDefault="00DC5C68" w:rsidP="00A00F96">
      <w:pPr>
        <w:spacing w:before="0"/>
        <w:jc w:val="both"/>
        <w:rPr>
          <w:color w:val="000000" w:themeColor="text1"/>
          <w:sz w:val="26"/>
          <w:szCs w:val="26"/>
        </w:rPr>
      </w:pPr>
      <w:r w:rsidRPr="00DC5C68">
        <w:rPr>
          <w:b/>
          <w:color w:val="000000" w:themeColor="text1"/>
          <w:sz w:val="26"/>
          <w:szCs w:val="26"/>
        </w:rPr>
        <w:t>Bước 2:</w:t>
      </w:r>
      <w:r>
        <w:rPr>
          <w:color w:val="000000" w:themeColor="text1"/>
          <w:sz w:val="26"/>
          <w:szCs w:val="26"/>
        </w:rPr>
        <w:t xml:space="preserve"> GV gợi ý cho HS nhắc lại cách vẽ từng biểu đồ.</w:t>
      </w:r>
    </w:p>
    <w:p w:rsidR="00DC5C68" w:rsidRPr="00DC5C68" w:rsidRDefault="00DC5C68" w:rsidP="00DC5C68">
      <w:pPr>
        <w:spacing w:before="0"/>
        <w:jc w:val="both"/>
        <w:rPr>
          <w:color w:val="000000" w:themeColor="text1"/>
          <w:sz w:val="26"/>
          <w:szCs w:val="26"/>
        </w:rPr>
      </w:pPr>
      <w:r w:rsidRPr="00DC5C68">
        <w:rPr>
          <w:b/>
          <w:color w:val="000000" w:themeColor="text1"/>
          <w:sz w:val="26"/>
          <w:szCs w:val="26"/>
        </w:rPr>
        <w:t>Bước 3:</w:t>
      </w:r>
      <w:r w:rsidRPr="00DC5C68">
        <w:rPr>
          <w:color w:val="000000" w:themeColor="text1"/>
          <w:sz w:val="26"/>
          <w:szCs w:val="26"/>
        </w:rPr>
        <w:t xml:space="preserve"> GV gọi vài HS ngẫu nhiên nêu lên đáp </w:t>
      </w:r>
      <w:proofErr w:type="gramStart"/>
      <w:r w:rsidRPr="00DC5C68">
        <w:rPr>
          <w:color w:val="000000" w:themeColor="text1"/>
          <w:sz w:val="26"/>
          <w:szCs w:val="26"/>
        </w:rPr>
        <w:t>án</w:t>
      </w:r>
      <w:proofErr w:type="gramEnd"/>
      <w:r w:rsidRPr="00DC5C68">
        <w:rPr>
          <w:color w:val="000000" w:themeColor="text1"/>
          <w:sz w:val="26"/>
          <w:szCs w:val="26"/>
        </w:rPr>
        <w:t xml:space="preserve"> của mình. Các HS còn lại nhận xét và bổ sung đáp án. </w:t>
      </w:r>
      <w:proofErr w:type="gramStart"/>
      <w:r w:rsidRPr="00DC5C68">
        <w:rPr>
          <w:color w:val="000000" w:themeColor="text1"/>
          <w:sz w:val="26"/>
          <w:szCs w:val="26"/>
        </w:rPr>
        <w:t>GV chuẩn xác kiến thức.</w:t>
      </w:r>
      <w:proofErr w:type="gramEnd"/>
    </w:p>
    <w:p w:rsidR="00DC5C68" w:rsidRDefault="00DC5C68" w:rsidP="00DC5C68">
      <w:pPr>
        <w:spacing w:before="0"/>
        <w:jc w:val="both"/>
        <w:rPr>
          <w:color w:val="000000" w:themeColor="text1"/>
          <w:sz w:val="26"/>
          <w:szCs w:val="26"/>
        </w:rPr>
      </w:pPr>
      <w:r w:rsidRPr="00DC5C68">
        <w:rPr>
          <w:b/>
          <w:color w:val="000000" w:themeColor="text1"/>
          <w:sz w:val="26"/>
          <w:szCs w:val="26"/>
        </w:rPr>
        <w:t>Bước 4:</w:t>
      </w:r>
      <w:r w:rsidRPr="00DC5C68">
        <w:rPr>
          <w:color w:val="000000" w:themeColor="text1"/>
          <w:sz w:val="26"/>
          <w:szCs w:val="26"/>
        </w:rPr>
        <w:t xml:space="preserve"> GV giới thiệu</w:t>
      </w:r>
      <w:r>
        <w:rPr>
          <w:color w:val="000000" w:themeColor="text1"/>
          <w:sz w:val="26"/>
          <w:szCs w:val="26"/>
        </w:rPr>
        <w:t xml:space="preserve"> biểu đồ cần vẽ và </w:t>
      </w:r>
      <w:r w:rsidRPr="00DC5C68">
        <w:rPr>
          <w:color w:val="000000" w:themeColor="text1"/>
          <w:sz w:val="26"/>
          <w:szCs w:val="26"/>
        </w:rPr>
        <w:t>chuyển ý vào bài mới.</w:t>
      </w:r>
    </w:p>
    <w:p w:rsidR="00A00F96" w:rsidRPr="00033E87" w:rsidRDefault="00A00F96" w:rsidP="00DC5C68">
      <w:pPr>
        <w:spacing w:before="0"/>
        <w:jc w:val="both"/>
        <w:rPr>
          <w:b/>
          <w:color w:val="000000" w:themeColor="text1"/>
          <w:sz w:val="26"/>
          <w:szCs w:val="26"/>
        </w:rPr>
      </w:pPr>
      <w:r w:rsidRPr="00033E87">
        <w:rPr>
          <w:b/>
          <w:color w:val="000000" w:themeColor="text1"/>
          <w:sz w:val="26"/>
          <w:szCs w:val="26"/>
        </w:rPr>
        <w:t>2. Hoạt động: Hình thành kiến thức mới</w:t>
      </w:r>
    </w:p>
    <w:p w:rsidR="00DC5C68" w:rsidRDefault="00A00F96" w:rsidP="00A00F96">
      <w:pPr>
        <w:spacing w:before="0"/>
        <w:jc w:val="both"/>
        <w:rPr>
          <w:b/>
          <w:sz w:val="26"/>
          <w:szCs w:val="26"/>
        </w:rPr>
      </w:pPr>
      <w:r w:rsidRPr="00033E87">
        <w:rPr>
          <w:b/>
          <w:color w:val="000000" w:themeColor="text1"/>
          <w:sz w:val="26"/>
          <w:szCs w:val="26"/>
        </w:rPr>
        <w:t xml:space="preserve">2.1. Hoạt động 1: </w:t>
      </w:r>
      <w:r w:rsidR="00DC5C68" w:rsidRPr="00DC5C68">
        <w:rPr>
          <w:b/>
          <w:sz w:val="26"/>
          <w:szCs w:val="26"/>
        </w:rPr>
        <w:t xml:space="preserve">Vẽ được biểu đồ thể hiện mối quan hệ giữa dân số, sản lượng lương thực và bình quân lương thực </w:t>
      </w:r>
      <w:proofErr w:type="gramStart"/>
      <w:r w:rsidR="00DC5C68" w:rsidRPr="00DC5C68">
        <w:rPr>
          <w:b/>
          <w:sz w:val="26"/>
          <w:szCs w:val="26"/>
        </w:rPr>
        <w:t>theo</w:t>
      </w:r>
      <w:proofErr w:type="gramEnd"/>
      <w:r w:rsidR="00DC5C68" w:rsidRPr="00DC5C68">
        <w:rPr>
          <w:b/>
          <w:sz w:val="26"/>
          <w:szCs w:val="26"/>
        </w:rPr>
        <w:t xml:space="preserve"> đầu người ở</w:t>
      </w:r>
      <w:r w:rsidR="00DC5C68">
        <w:rPr>
          <w:b/>
          <w:sz w:val="26"/>
          <w:szCs w:val="26"/>
        </w:rPr>
        <w:t xml:space="preserve"> ĐBSH</w:t>
      </w:r>
      <w:r w:rsidR="00DC5C68" w:rsidRPr="00DC5C68">
        <w:rPr>
          <w:b/>
          <w:sz w:val="26"/>
          <w:szCs w:val="26"/>
        </w:rPr>
        <w:t xml:space="preserve"> (15 phút)</w:t>
      </w:r>
    </w:p>
    <w:p w:rsidR="00A00F96" w:rsidRPr="00033E87" w:rsidRDefault="00A00F96" w:rsidP="00A00F96">
      <w:pPr>
        <w:spacing w:before="0"/>
        <w:jc w:val="both"/>
        <w:rPr>
          <w:i/>
          <w:color w:val="000000" w:themeColor="text1"/>
          <w:sz w:val="26"/>
          <w:szCs w:val="26"/>
        </w:rPr>
      </w:pPr>
      <w:r w:rsidRPr="00033E87">
        <w:rPr>
          <w:i/>
          <w:color w:val="000000" w:themeColor="text1"/>
          <w:sz w:val="26"/>
          <w:szCs w:val="26"/>
        </w:rPr>
        <w:t>a) Mục đích:</w:t>
      </w:r>
    </w:p>
    <w:p w:rsidR="00A00F96" w:rsidRPr="00033E87" w:rsidRDefault="00DC5C68" w:rsidP="00A00F96">
      <w:pPr>
        <w:tabs>
          <w:tab w:val="left" w:pos="284"/>
          <w:tab w:val="left" w:pos="709"/>
        </w:tabs>
        <w:spacing w:before="0"/>
        <w:jc w:val="both"/>
        <w:rPr>
          <w:sz w:val="26"/>
          <w:szCs w:val="26"/>
        </w:rPr>
      </w:pPr>
      <w:r w:rsidRPr="00DC5C68">
        <w:rPr>
          <w:sz w:val="26"/>
          <w:szCs w:val="26"/>
        </w:rPr>
        <w:t xml:space="preserve">- Rèn luyện kĩ năng vẽ biểu đồ đường thể hiện hiện tốc độ tăng dân số, sản lượng lương thực và bình quân lương </w:t>
      </w:r>
      <w:proofErr w:type="gramStart"/>
      <w:r w:rsidRPr="00DC5C68">
        <w:rPr>
          <w:sz w:val="26"/>
          <w:szCs w:val="26"/>
        </w:rPr>
        <w:t>thực .</w:t>
      </w:r>
      <w:proofErr w:type="gramEnd"/>
    </w:p>
    <w:p w:rsidR="00A00F96" w:rsidRPr="00033E87" w:rsidRDefault="00A00F96" w:rsidP="00A00F96">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A00F96" w:rsidRPr="00033E87" w:rsidRDefault="00A00F96" w:rsidP="00A00F96">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w:t>
      </w:r>
      <w:r w:rsidR="00DC5C68">
        <w:rPr>
          <w:color w:val="000000" w:themeColor="text1"/>
          <w:sz w:val="26"/>
          <w:szCs w:val="26"/>
        </w:rPr>
        <w:t>bảng số liệu và vẽ được biểu đồ đường.</w:t>
      </w:r>
    </w:p>
    <w:p w:rsidR="00A00F96" w:rsidRPr="00DC5C68" w:rsidRDefault="00A00F96" w:rsidP="00A00F96">
      <w:pPr>
        <w:pStyle w:val="ListParagraph"/>
        <w:numPr>
          <w:ilvl w:val="0"/>
          <w:numId w:val="1"/>
        </w:numPr>
        <w:spacing w:before="0"/>
        <w:ind w:left="0" w:firstLine="0"/>
        <w:jc w:val="both"/>
        <w:rPr>
          <w:color w:val="000000" w:themeColor="text1"/>
          <w:sz w:val="26"/>
          <w:szCs w:val="26"/>
        </w:rPr>
      </w:pPr>
      <w:r w:rsidRPr="00DC5C68">
        <w:rPr>
          <w:b/>
          <w:color w:val="000000" w:themeColor="text1"/>
          <w:sz w:val="26"/>
          <w:szCs w:val="26"/>
        </w:rPr>
        <w:t>Nội dung chính:</w:t>
      </w:r>
      <w:r w:rsidR="00DC5C68" w:rsidRPr="00DC5C68">
        <w:rPr>
          <w:b/>
          <w:color w:val="000000" w:themeColor="text1"/>
          <w:sz w:val="26"/>
          <w:szCs w:val="26"/>
        </w:rPr>
        <w:t xml:space="preserve"> </w:t>
      </w:r>
      <w:r w:rsidR="00DC5C68" w:rsidRPr="00DC5C68">
        <w:rPr>
          <w:color w:val="000000" w:themeColor="text1"/>
          <w:sz w:val="26"/>
          <w:szCs w:val="26"/>
        </w:rPr>
        <w:t>Vẽ được biểu đồ đường.</w:t>
      </w:r>
    </w:p>
    <w:p w:rsidR="00A00F96" w:rsidRPr="00033E87" w:rsidRDefault="00A00F96" w:rsidP="00A00F96">
      <w:pPr>
        <w:pStyle w:val="ListParagraph"/>
        <w:spacing w:before="0"/>
        <w:ind w:left="0"/>
        <w:jc w:val="both"/>
        <w:rPr>
          <w:i/>
          <w:color w:val="000000" w:themeColor="text1"/>
          <w:sz w:val="26"/>
          <w:szCs w:val="26"/>
        </w:rPr>
      </w:pPr>
      <w:r w:rsidRPr="00033E87">
        <w:rPr>
          <w:i/>
          <w:color w:val="000000" w:themeColor="text1"/>
          <w:sz w:val="26"/>
          <w:szCs w:val="26"/>
        </w:rPr>
        <w:t>c) Sản phẩm:</w:t>
      </w:r>
    </w:p>
    <w:p w:rsidR="00A00F96" w:rsidRPr="00033E87" w:rsidRDefault="00070973" w:rsidP="00A00F96">
      <w:pPr>
        <w:pStyle w:val="ListParagraph"/>
        <w:spacing w:before="0"/>
        <w:ind w:left="0"/>
        <w:jc w:val="both"/>
        <w:rPr>
          <w:color w:val="000000" w:themeColor="text1"/>
          <w:sz w:val="26"/>
          <w:szCs w:val="26"/>
        </w:rPr>
      </w:pPr>
      <w:r>
        <w:rPr>
          <w:noProof/>
          <w:color w:val="000000" w:themeColor="text1"/>
          <w:sz w:val="26"/>
          <w:szCs w:val="26"/>
        </w:rPr>
        <w:drawing>
          <wp:inline distT="0" distB="0" distL="0" distR="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00F96" w:rsidRPr="00033E87" w:rsidRDefault="00A00F96" w:rsidP="00A00F96">
      <w:pPr>
        <w:spacing w:before="0"/>
        <w:jc w:val="both"/>
        <w:rPr>
          <w:i/>
          <w:color w:val="000000" w:themeColor="text1"/>
          <w:sz w:val="26"/>
          <w:szCs w:val="26"/>
        </w:rPr>
      </w:pPr>
      <w:r w:rsidRPr="00033E87">
        <w:rPr>
          <w:i/>
          <w:color w:val="000000" w:themeColor="text1"/>
          <w:sz w:val="26"/>
          <w:szCs w:val="26"/>
        </w:rPr>
        <w:t>d) Cách thực hiện:</w:t>
      </w:r>
    </w:p>
    <w:p w:rsidR="00DC5C68" w:rsidRPr="00DC5C68" w:rsidRDefault="00DC5C68" w:rsidP="00DC5C68">
      <w:pPr>
        <w:spacing w:before="0"/>
        <w:jc w:val="both"/>
        <w:rPr>
          <w:sz w:val="26"/>
          <w:szCs w:val="26"/>
        </w:rPr>
      </w:pPr>
      <w:r w:rsidRPr="00070973">
        <w:rPr>
          <w:b/>
          <w:sz w:val="26"/>
          <w:szCs w:val="26"/>
        </w:rPr>
        <w:t xml:space="preserve">Bước 1: </w:t>
      </w:r>
      <w:r w:rsidRPr="00DC5C68">
        <w:rPr>
          <w:sz w:val="26"/>
          <w:szCs w:val="26"/>
        </w:rPr>
        <w:t>Giao nhiệm vụ</w:t>
      </w:r>
    </w:p>
    <w:p w:rsidR="00DC5C68" w:rsidRPr="00DC5C68" w:rsidRDefault="00DC5C68" w:rsidP="00DC5C68">
      <w:pPr>
        <w:spacing w:before="0"/>
        <w:jc w:val="both"/>
        <w:rPr>
          <w:sz w:val="26"/>
          <w:szCs w:val="26"/>
        </w:rPr>
      </w:pPr>
      <w:r w:rsidRPr="00DC5C68">
        <w:rPr>
          <w:sz w:val="26"/>
          <w:szCs w:val="26"/>
        </w:rPr>
        <w:t>- Nhắc lại các bước vẽ biểu đồ đường</w:t>
      </w:r>
    </w:p>
    <w:p w:rsidR="00DC5C68" w:rsidRDefault="00DC5C68" w:rsidP="00DC5C68">
      <w:pPr>
        <w:spacing w:before="0"/>
        <w:jc w:val="both"/>
        <w:rPr>
          <w:sz w:val="26"/>
          <w:szCs w:val="26"/>
        </w:rPr>
      </w:pPr>
      <w:r w:rsidRPr="00DC5C68">
        <w:rPr>
          <w:sz w:val="26"/>
          <w:szCs w:val="26"/>
        </w:rPr>
        <w:t>- Gọ</w:t>
      </w:r>
      <w:r w:rsidR="00070973">
        <w:rPr>
          <w:sz w:val="26"/>
          <w:szCs w:val="26"/>
        </w:rPr>
        <w:t>i 2</w:t>
      </w:r>
      <w:r w:rsidRPr="00DC5C68">
        <w:rPr>
          <w:sz w:val="26"/>
          <w:szCs w:val="26"/>
        </w:rPr>
        <w:t xml:space="preserve"> học sinh bất kì lên bảng vẽ và cả lớp ở dưới vẽ biểu đồ đườ</w:t>
      </w:r>
      <w:r w:rsidR="00070973">
        <w:rPr>
          <w:sz w:val="26"/>
          <w:szCs w:val="26"/>
        </w:rPr>
        <w:t>ng</w:t>
      </w:r>
    </w:p>
    <w:p w:rsidR="00070973" w:rsidRPr="00070973" w:rsidRDefault="00070973" w:rsidP="00070973">
      <w:pPr>
        <w:spacing w:before="0" w:after="0"/>
        <w:rPr>
          <w:rFonts w:ascii="TimesNewRoman" w:eastAsia="Times New Roman" w:hAnsi="TimesNewRoman"/>
          <w:b/>
          <w:i/>
          <w:sz w:val="26"/>
          <w:szCs w:val="26"/>
        </w:rPr>
      </w:pPr>
      <w:r w:rsidRPr="00070973">
        <w:rPr>
          <w:rFonts w:ascii="TimesNewRoman" w:eastAsia="Times New Roman" w:hAnsi="TimesNewRoman"/>
          <w:b/>
          <w:i/>
          <w:sz w:val="26"/>
          <w:szCs w:val="26"/>
        </w:rPr>
        <w:lastRenderedPageBreak/>
        <w:t xml:space="preserve">Tốc độ tăng dân số, sản lượng lương thực và bình quân lương thực </w:t>
      </w:r>
      <w:proofErr w:type="gramStart"/>
      <w:r w:rsidRPr="00070973">
        <w:rPr>
          <w:rFonts w:ascii="TimesNewRoman" w:eastAsia="Times New Roman" w:hAnsi="TimesNewRoman"/>
          <w:b/>
          <w:i/>
          <w:sz w:val="26"/>
          <w:szCs w:val="26"/>
        </w:rPr>
        <w:t>theo</w:t>
      </w:r>
      <w:proofErr w:type="gramEnd"/>
      <w:r w:rsidRPr="00070973">
        <w:rPr>
          <w:rFonts w:ascii="TimesNewRoman" w:eastAsia="Times New Roman" w:hAnsi="TimesNewRoman"/>
          <w:b/>
          <w:i/>
          <w:sz w:val="26"/>
          <w:szCs w:val="26"/>
        </w:rPr>
        <w:t xml:space="preserve"> đầu người của vùng Đồng bằng sông Hồng qua các năm</w:t>
      </w:r>
    </w:p>
    <w:p w:rsidR="00070973" w:rsidRPr="00070973" w:rsidRDefault="00070973" w:rsidP="00070973">
      <w:pPr>
        <w:spacing w:before="0" w:after="0"/>
        <w:jc w:val="right"/>
        <w:rPr>
          <w:rFonts w:eastAsia="Times New Roman"/>
          <w:color w:val="auto"/>
          <w:sz w:val="26"/>
          <w:szCs w:val="26"/>
        </w:rPr>
      </w:pPr>
      <w:r w:rsidRPr="00070973">
        <w:rPr>
          <w:rFonts w:ascii="TimesNewRoman" w:eastAsia="Times New Roman" w:hAnsi="TimesNewRoman"/>
          <w:i/>
          <w:iCs/>
          <w:sz w:val="26"/>
          <w:szCs w:val="26"/>
        </w:rPr>
        <w:t>(Đơn vị: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40"/>
        <w:gridCol w:w="1080"/>
        <w:gridCol w:w="1095"/>
        <w:gridCol w:w="1080"/>
        <w:gridCol w:w="1095"/>
        <w:gridCol w:w="1080"/>
        <w:gridCol w:w="1095"/>
      </w:tblGrid>
      <w:tr w:rsidR="00070973" w:rsidRPr="00070973" w:rsidTr="00070973">
        <w:tc>
          <w:tcPr>
            <w:tcW w:w="264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b/>
                <w:bCs/>
                <w:sz w:val="26"/>
                <w:szCs w:val="26"/>
              </w:rPr>
              <w:t>Năm</w:t>
            </w:r>
            <w:r w:rsidRPr="00070973">
              <w:rPr>
                <w:rFonts w:ascii="TimesNewRoman" w:eastAsia="Times New Roman" w:hAnsi="TimesNewRoman"/>
                <w:b/>
                <w:bCs/>
                <w:sz w:val="26"/>
                <w:szCs w:val="26"/>
              </w:rPr>
              <w:br/>
              <w:t>Tiêu chí</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b/>
                <w:bCs/>
                <w:sz w:val="26"/>
                <w:szCs w:val="26"/>
              </w:rPr>
              <w:t xml:space="preserve">1995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b/>
                <w:bCs/>
                <w:sz w:val="26"/>
                <w:szCs w:val="26"/>
              </w:rPr>
              <w:t xml:space="preserve">2000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b/>
                <w:bCs/>
                <w:sz w:val="26"/>
                <w:szCs w:val="26"/>
              </w:rPr>
              <w:t xml:space="preserve">2005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b/>
                <w:bCs/>
                <w:sz w:val="26"/>
                <w:szCs w:val="26"/>
              </w:rPr>
              <w:t xml:space="preserve">2010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b/>
                <w:bCs/>
                <w:sz w:val="26"/>
                <w:szCs w:val="26"/>
              </w:rPr>
              <w:t xml:space="preserve">2015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b/>
                <w:bCs/>
                <w:sz w:val="26"/>
                <w:szCs w:val="26"/>
              </w:rPr>
              <w:t>2017</w:t>
            </w:r>
          </w:p>
        </w:tc>
      </w:tr>
      <w:tr w:rsidR="00070973" w:rsidRPr="00070973" w:rsidTr="00070973">
        <w:tc>
          <w:tcPr>
            <w:tcW w:w="264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Dân số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100,0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105,6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111,1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116,2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121,2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123,7</w:t>
            </w:r>
          </w:p>
        </w:tc>
      </w:tr>
      <w:tr w:rsidR="00070973" w:rsidRPr="00070973" w:rsidTr="00070973">
        <w:tc>
          <w:tcPr>
            <w:tcW w:w="264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Sản lượng lương thực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100,0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128,6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123,7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132,7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131,4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118,8</w:t>
            </w:r>
          </w:p>
        </w:tc>
      </w:tr>
      <w:tr w:rsidR="00070973" w:rsidRPr="00070973" w:rsidTr="00070973">
        <w:tc>
          <w:tcPr>
            <w:tcW w:w="264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Bình quân lương thực</w:t>
            </w:r>
            <w:r w:rsidRPr="00070973">
              <w:rPr>
                <w:rFonts w:ascii="TimesNewRoman" w:eastAsia="Times New Roman" w:hAnsi="TimesNewRoman"/>
                <w:sz w:val="26"/>
                <w:szCs w:val="26"/>
              </w:rPr>
              <w:br/>
              <w:t xml:space="preserve">theo đầu người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100,0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121,8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111,3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114,1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 xml:space="preserve">108,4 </w:t>
            </w:r>
          </w:p>
        </w:tc>
        <w:tc>
          <w:tcPr>
            <w:tcW w:w="1095" w:type="dxa"/>
            <w:tcBorders>
              <w:top w:val="single" w:sz="4" w:space="0" w:color="auto"/>
              <w:left w:val="single" w:sz="4" w:space="0" w:color="auto"/>
              <w:bottom w:val="single" w:sz="4" w:space="0" w:color="auto"/>
              <w:right w:val="single" w:sz="4" w:space="0" w:color="auto"/>
            </w:tcBorders>
            <w:vAlign w:val="center"/>
            <w:hideMark/>
          </w:tcPr>
          <w:p w:rsidR="00070973" w:rsidRPr="00070973" w:rsidRDefault="00070973" w:rsidP="00070973">
            <w:pPr>
              <w:spacing w:before="0" w:after="0"/>
              <w:rPr>
                <w:rFonts w:eastAsia="Times New Roman"/>
                <w:color w:val="auto"/>
                <w:sz w:val="26"/>
                <w:szCs w:val="26"/>
              </w:rPr>
            </w:pPr>
            <w:r w:rsidRPr="00070973">
              <w:rPr>
                <w:rFonts w:ascii="TimesNewRoman" w:eastAsia="Times New Roman" w:hAnsi="TimesNewRoman"/>
                <w:sz w:val="26"/>
                <w:szCs w:val="26"/>
              </w:rPr>
              <w:t>96,5</w:t>
            </w:r>
          </w:p>
        </w:tc>
      </w:tr>
    </w:tbl>
    <w:p w:rsidR="00DC5C68" w:rsidRPr="00DC5C68" w:rsidRDefault="00DC5C68" w:rsidP="00DC5C68">
      <w:pPr>
        <w:spacing w:before="0"/>
        <w:jc w:val="both"/>
        <w:rPr>
          <w:sz w:val="26"/>
          <w:szCs w:val="26"/>
        </w:rPr>
      </w:pPr>
      <w:r w:rsidRPr="00070973">
        <w:rPr>
          <w:b/>
          <w:sz w:val="26"/>
          <w:szCs w:val="26"/>
        </w:rPr>
        <w:t>Bước 2:</w:t>
      </w:r>
      <w:r w:rsidRPr="00DC5C68">
        <w:rPr>
          <w:sz w:val="26"/>
          <w:szCs w:val="26"/>
        </w:rPr>
        <w:t xml:space="preserve">  Gọi học sinh bất kì nhắc lại các bước vẽ biểu đồ đường.</w:t>
      </w:r>
    </w:p>
    <w:p w:rsidR="00070973" w:rsidRDefault="00DC5C68" w:rsidP="00DC5C68">
      <w:pPr>
        <w:spacing w:before="0"/>
        <w:jc w:val="both"/>
        <w:rPr>
          <w:sz w:val="26"/>
          <w:szCs w:val="26"/>
        </w:rPr>
      </w:pPr>
      <w:r w:rsidRPr="00070973">
        <w:rPr>
          <w:b/>
          <w:sz w:val="26"/>
          <w:szCs w:val="26"/>
        </w:rPr>
        <w:t>Bước 3:</w:t>
      </w:r>
      <w:r w:rsidRPr="00DC5C68">
        <w:rPr>
          <w:sz w:val="26"/>
          <w:szCs w:val="26"/>
        </w:rPr>
        <w:t xml:space="preserve"> GV tổ chức cho HS thực hành vẽ biểu đồ</w:t>
      </w:r>
    </w:p>
    <w:p w:rsidR="00070973" w:rsidRDefault="00DC5C68" w:rsidP="00DC5C68">
      <w:pPr>
        <w:spacing w:before="0"/>
        <w:jc w:val="both"/>
        <w:rPr>
          <w:sz w:val="26"/>
          <w:szCs w:val="26"/>
        </w:rPr>
      </w:pPr>
      <w:r w:rsidRPr="00DC5C68">
        <w:rPr>
          <w:sz w:val="26"/>
          <w:szCs w:val="26"/>
        </w:rPr>
        <w:t>+ Gọ</w:t>
      </w:r>
      <w:r w:rsidR="00070973">
        <w:rPr>
          <w:sz w:val="26"/>
          <w:szCs w:val="26"/>
        </w:rPr>
        <w:t>i 2</w:t>
      </w:r>
      <w:r w:rsidRPr="00DC5C68">
        <w:rPr>
          <w:sz w:val="26"/>
          <w:szCs w:val="26"/>
        </w:rPr>
        <w:t xml:space="preserve"> HS bất kì lên bảng vẽ và cả lớp ở dưới vẽ biểu đồ.</w:t>
      </w:r>
    </w:p>
    <w:p w:rsidR="00DC5C68" w:rsidRPr="00DC5C68" w:rsidRDefault="00DC5C68" w:rsidP="00DC5C68">
      <w:pPr>
        <w:spacing w:before="0"/>
        <w:jc w:val="both"/>
        <w:rPr>
          <w:sz w:val="26"/>
          <w:szCs w:val="26"/>
        </w:rPr>
      </w:pPr>
      <w:r w:rsidRPr="00DC5C68">
        <w:rPr>
          <w:sz w:val="26"/>
          <w:szCs w:val="26"/>
        </w:rPr>
        <w:t xml:space="preserve">+ GV quan sát quá trình thực hành của cả lớp, hướng dẫn và hỗ trợ HS </w:t>
      </w:r>
      <w:r w:rsidR="00070973">
        <w:rPr>
          <w:sz w:val="26"/>
          <w:szCs w:val="26"/>
        </w:rPr>
        <w:t>gặp khó khăn</w:t>
      </w:r>
      <w:r w:rsidRPr="00DC5C68">
        <w:rPr>
          <w:sz w:val="26"/>
          <w:szCs w:val="26"/>
        </w:rPr>
        <w:t xml:space="preserve"> của lớp.</w:t>
      </w:r>
    </w:p>
    <w:p w:rsidR="00DC5C68" w:rsidRPr="00DC5C68" w:rsidRDefault="00DC5C68" w:rsidP="00DC5C68">
      <w:pPr>
        <w:spacing w:before="0"/>
        <w:jc w:val="both"/>
        <w:rPr>
          <w:sz w:val="26"/>
          <w:szCs w:val="26"/>
        </w:rPr>
      </w:pPr>
      <w:r w:rsidRPr="00070973">
        <w:rPr>
          <w:b/>
          <w:sz w:val="26"/>
          <w:szCs w:val="26"/>
        </w:rPr>
        <w:t>Bước 4:</w:t>
      </w:r>
      <w:r w:rsidRPr="00DC5C68">
        <w:rPr>
          <w:sz w:val="26"/>
          <w:szCs w:val="26"/>
        </w:rPr>
        <w:t xml:space="preserve"> GV tổ chức cho HS nhận xét, so sánh biểu đồ</w:t>
      </w:r>
    </w:p>
    <w:p w:rsidR="00DC5C68" w:rsidRPr="00033E87" w:rsidRDefault="00DC5C68" w:rsidP="00DC5C68">
      <w:pPr>
        <w:spacing w:before="0"/>
        <w:jc w:val="both"/>
        <w:rPr>
          <w:sz w:val="26"/>
          <w:szCs w:val="26"/>
        </w:rPr>
      </w:pPr>
      <w:r w:rsidRPr="00070973">
        <w:rPr>
          <w:b/>
          <w:sz w:val="26"/>
          <w:szCs w:val="26"/>
        </w:rPr>
        <w:t>Bước 5:</w:t>
      </w:r>
      <w:r w:rsidRPr="00DC5C68">
        <w:rPr>
          <w:sz w:val="26"/>
          <w:szCs w:val="26"/>
        </w:rPr>
        <w:t xml:space="preserve"> Giáo viên nhận xét và chuẩn hóa kiến thức.</w:t>
      </w:r>
    </w:p>
    <w:p w:rsidR="00A00F96" w:rsidRPr="00033E87" w:rsidRDefault="00A00F96" w:rsidP="00CD7597">
      <w:pPr>
        <w:spacing w:before="0"/>
        <w:jc w:val="both"/>
        <w:rPr>
          <w:b/>
          <w:sz w:val="26"/>
          <w:szCs w:val="26"/>
        </w:rPr>
      </w:pPr>
      <w:r w:rsidRPr="00033E87">
        <w:rPr>
          <w:b/>
          <w:sz w:val="26"/>
          <w:szCs w:val="26"/>
        </w:rPr>
        <w:t xml:space="preserve">2.2. Hoạt động 2: </w:t>
      </w:r>
      <w:r w:rsidR="00CD7597">
        <w:rPr>
          <w:b/>
          <w:sz w:val="26"/>
          <w:szCs w:val="26"/>
        </w:rPr>
        <w:t>H</w:t>
      </w:r>
      <w:r w:rsidR="00CD7597" w:rsidRPr="00CD7597">
        <w:rPr>
          <w:b/>
          <w:sz w:val="26"/>
          <w:szCs w:val="26"/>
        </w:rPr>
        <w:t>oạt động sản xuất lương thực thực phẩm ở ĐBSH (15 phút)</w:t>
      </w:r>
    </w:p>
    <w:p w:rsidR="00A00F96" w:rsidRPr="00033E87" w:rsidRDefault="00A00F96" w:rsidP="00A00F96">
      <w:pPr>
        <w:spacing w:before="0"/>
        <w:jc w:val="both"/>
        <w:rPr>
          <w:i/>
          <w:sz w:val="26"/>
          <w:szCs w:val="26"/>
        </w:rPr>
      </w:pPr>
      <w:r w:rsidRPr="00033E87">
        <w:rPr>
          <w:i/>
          <w:sz w:val="26"/>
          <w:szCs w:val="26"/>
        </w:rPr>
        <w:t>a) Mục đích:</w:t>
      </w:r>
    </w:p>
    <w:p w:rsidR="00CD7597" w:rsidRPr="00CD7597" w:rsidRDefault="00CD7597" w:rsidP="00CD7597">
      <w:pPr>
        <w:tabs>
          <w:tab w:val="left" w:pos="284"/>
          <w:tab w:val="left" w:pos="709"/>
        </w:tabs>
        <w:spacing w:before="0"/>
        <w:jc w:val="both"/>
        <w:rPr>
          <w:sz w:val="26"/>
          <w:szCs w:val="26"/>
        </w:rPr>
      </w:pPr>
      <w:r w:rsidRPr="00CD7597">
        <w:rPr>
          <w:sz w:val="26"/>
          <w:szCs w:val="26"/>
        </w:rPr>
        <w:t>- Trình bày được những thuận lợi, khó khăn trong sản xuất LTTP của vùng ĐBSH.</w:t>
      </w:r>
    </w:p>
    <w:p w:rsidR="00A00F96" w:rsidRPr="00033E87" w:rsidRDefault="00CD7597" w:rsidP="00CD7597">
      <w:pPr>
        <w:tabs>
          <w:tab w:val="left" w:pos="284"/>
          <w:tab w:val="left" w:pos="709"/>
        </w:tabs>
        <w:spacing w:before="0"/>
        <w:jc w:val="both"/>
        <w:rPr>
          <w:sz w:val="26"/>
          <w:szCs w:val="26"/>
        </w:rPr>
      </w:pPr>
      <w:r w:rsidRPr="00CD7597">
        <w:rPr>
          <w:sz w:val="26"/>
          <w:szCs w:val="26"/>
        </w:rPr>
        <w:t>- Phân tích được tình hình sản xuất LTTP của vùng ĐBSH.</w:t>
      </w:r>
    </w:p>
    <w:p w:rsidR="00A00F96" w:rsidRPr="00033E87" w:rsidRDefault="00A00F96" w:rsidP="00A00F96">
      <w:pPr>
        <w:tabs>
          <w:tab w:val="left" w:pos="284"/>
          <w:tab w:val="left" w:pos="709"/>
        </w:tabs>
        <w:spacing w:before="0"/>
        <w:jc w:val="both"/>
        <w:rPr>
          <w:i/>
          <w:sz w:val="26"/>
          <w:szCs w:val="26"/>
        </w:rPr>
      </w:pPr>
      <w:r w:rsidRPr="00033E87">
        <w:rPr>
          <w:i/>
          <w:sz w:val="26"/>
          <w:szCs w:val="26"/>
        </w:rPr>
        <w:t>b) Nội dung:</w:t>
      </w:r>
    </w:p>
    <w:p w:rsidR="00A00F96" w:rsidRPr="00033E87" w:rsidRDefault="00A00F96" w:rsidP="00A00F96">
      <w:pPr>
        <w:spacing w:before="0"/>
        <w:jc w:val="both"/>
        <w:rPr>
          <w:sz w:val="26"/>
          <w:szCs w:val="26"/>
        </w:rPr>
      </w:pPr>
      <w:r w:rsidRPr="00033E87">
        <w:rPr>
          <w:sz w:val="26"/>
          <w:szCs w:val="26"/>
        </w:rPr>
        <w:t xml:space="preserve">- Học sinh tìm hiểu kiến thức trong SGK và quan sát </w:t>
      </w:r>
      <w:r w:rsidR="00CD7597">
        <w:rPr>
          <w:sz w:val="26"/>
          <w:szCs w:val="26"/>
        </w:rPr>
        <w:t xml:space="preserve">biểu </w:t>
      </w:r>
      <w:r w:rsidRPr="00033E87">
        <w:rPr>
          <w:sz w:val="26"/>
          <w:szCs w:val="26"/>
        </w:rPr>
        <w:t>đồ để trả lời các câu hỏi.</w:t>
      </w:r>
    </w:p>
    <w:p w:rsidR="00A00F96" w:rsidRPr="00033E87" w:rsidRDefault="00A00F96" w:rsidP="00A00F96">
      <w:pPr>
        <w:pStyle w:val="ListParagraph"/>
        <w:numPr>
          <w:ilvl w:val="0"/>
          <w:numId w:val="1"/>
        </w:numPr>
        <w:spacing w:before="0"/>
        <w:ind w:left="0" w:firstLine="0"/>
        <w:jc w:val="both"/>
        <w:rPr>
          <w:sz w:val="26"/>
          <w:szCs w:val="26"/>
        </w:rPr>
      </w:pPr>
      <w:r w:rsidRPr="00033E87">
        <w:rPr>
          <w:b/>
          <w:sz w:val="26"/>
          <w:szCs w:val="26"/>
        </w:rPr>
        <w:t>Nội dung chính:</w:t>
      </w:r>
    </w:p>
    <w:p w:rsidR="00CD7597" w:rsidRPr="00CD7597" w:rsidRDefault="00CD7597" w:rsidP="00CD7597">
      <w:pPr>
        <w:tabs>
          <w:tab w:val="left" w:pos="284"/>
          <w:tab w:val="left" w:pos="709"/>
        </w:tabs>
        <w:spacing w:before="0"/>
        <w:jc w:val="both"/>
        <w:rPr>
          <w:sz w:val="26"/>
          <w:szCs w:val="26"/>
        </w:rPr>
      </w:pPr>
      <w:proofErr w:type="gramStart"/>
      <w:r w:rsidRPr="00CD7597">
        <w:rPr>
          <w:sz w:val="26"/>
          <w:szCs w:val="26"/>
        </w:rPr>
        <w:t>a</w:t>
      </w:r>
      <w:proofErr w:type="gramEnd"/>
      <w:r w:rsidRPr="00CD7597">
        <w:rPr>
          <w:sz w:val="26"/>
          <w:szCs w:val="26"/>
        </w:rPr>
        <w:t>/ Thuận lợi và khó khăn trong SX lương thực ở ĐBSH</w:t>
      </w:r>
    </w:p>
    <w:p w:rsidR="00CD7597" w:rsidRPr="00CD7597" w:rsidRDefault="00CD7597" w:rsidP="00CD7597">
      <w:pPr>
        <w:tabs>
          <w:tab w:val="left" w:pos="284"/>
          <w:tab w:val="left" w:pos="709"/>
        </w:tabs>
        <w:spacing w:before="0"/>
        <w:jc w:val="both"/>
        <w:rPr>
          <w:sz w:val="26"/>
          <w:szCs w:val="26"/>
        </w:rPr>
      </w:pPr>
      <w:r w:rsidRPr="00CD7597">
        <w:rPr>
          <w:sz w:val="26"/>
          <w:szCs w:val="26"/>
        </w:rPr>
        <w:t>* Thuận lợi:</w:t>
      </w:r>
    </w:p>
    <w:p w:rsidR="00CD7597" w:rsidRPr="00CD7597" w:rsidRDefault="00CD7597" w:rsidP="00CD7597">
      <w:pPr>
        <w:tabs>
          <w:tab w:val="left" w:pos="284"/>
          <w:tab w:val="left" w:pos="709"/>
        </w:tabs>
        <w:spacing w:before="0"/>
        <w:jc w:val="both"/>
        <w:rPr>
          <w:sz w:val="26"/>
          <w:szCs w:val="26"/>
        </w:rPr>
      </w:pPr>
      <w:r w:rsidRPr="00CD7597">
        <w:rPr>
          <w:sz w:val="26"/>
          <w:szCs w:val="26"/>
        </w:rPr>
        <w:t xml:space="preserve">- DT đất phù </w:t>
      </w:r>
      <w:proofErr w:type="gramStart"/>
      <w:r w:rsidRPr="00CD7597">
        <w:rPr>
          <w:sz w:val="26"/>
          <w:szCs w:val="26"/>
        </w:rPr>
        <w:t>sa</w:t>
      </w:r>
      <w:proofErr w:type="gramEnd"/>
      <w:r w:rsidRPr="00CD7597">
        <w:rPr>
          <w:sz w:val="26"/>
          <w:szCs w:val="26"/>
        </w:rPr>
        <w:t xml:space="preserve"> màu mỡ rộng lớn, nguồn nước phong phú, khí hậu thích hợp.</w:t>
      </w:r>
    </w:p>
    <w:p w:rsidR="00CD7597" w:rsidRPr="00CD7597" w:rsidRDefault="00CD7597" w:rsidP="00CD7597">
      <w:pPr>
        <w:tabs>
          <w:tab w:val="left" w:pos="284"/>
          <w:tab w:val="left" w:pos="709"/>
        </w:tabs>
        <w:spacing w:before="0"/>
        <w:jc w:val="both"/>
        <w:rPr>
          <w:sz w:val="26"/>
          <w:szCs w:val="26"/>
        </w:rPr>
      </w:pPr>
      <w:r w:rsidRPr="00CD7597">
        <w:rPr>
          <w:sz w:val="26"/>
          <w:szCs w:val="26"/>
        </w:rPr>
        <w:t>- Lao động cần cù, có nhiều kinh nghiệm trong SX.</w:t>
      </w:r>
    </w:p>
    <w:p w:rsidR="00CD7597" w:rsidRPr="00CD7597" w:rsidRDefault="00CD7597" w:rsidP="00CD7597">
      <w:pPr>
        <w:tabs>
          <w:tab w:val="left" w:pos="284"/>
          <w:tab w:val="left" w:pos="709"/>
        </w:tabs>
        <w:spacing w:before="0"/>
        <w:jc w:val="both"/>
        <w:rPr>
          <w:sz w:val="26"/>
          <w:szCs w:val="26"/>
        </w:rPr>
      </w:pPr>
      <w:r w:rsidRPr="00CD7597">
        <w:rPr>
          <w:sz w:val="26"/>
          <w:szCs w:val="26"/>
        </w:rPr>
        <w:t>- Áp dụng các tiến bộ KHKT vào trong SX</w:t>
      </w:r>
    </w:p>
    <w:p w:rsidR="00CD7597" w:rsidRPr="00CD7597" w:rsidRDefault="00CD7597" w:rsidP="00CD7597">
      <w:pPr>
        <w:tabs>
          <w:tab w:val="left" w:pos="284"/>
          <w:tab w:val="left" w:pos="709"/>
        </w:tabs>
        <w:spacing w:before="0"/>
        <w:jc w:val="both"/>
        <w:rPr>
          <w:sz w:val="26"/>
          <w:szCs w:val="26"/>
        </w:rPr>
      </w:pPr>
      <w:r w:rsidRPr="00CD7597">
        <w:rPr>
          <w:sz w:val="26"/>
          <w:szCs w:val="26"/>
        </w:rPr>
        <w:t>- Cơ sở chế biến phát triển rộng khắp.</w:t>
      </w:r>
    </w:p>
    <w:p w:rsidR="00CD7597" w:rsidRPr="00CD7597" w:rsidRDefault="00CD7597" w:rsidP="00CD7597">
      <w:pPr>
        <w:tabs>
          <w:tab w:val="left" w:pos="284"/>
          <w:tab w:val="left" w:pos="709"/>
        </w:tabs>
        <w:spacing w:before="0"/>
        <w:jc w:val="both"/>
        <w:rPr>
          <w:sz w:val="26"/>
          <w:szCs w:val="26"/>
        </w:rPr>
      </w:pPr>
      <w:r w:rsidRPr="00CD7597">
        <w:rPr>
          <w:sz w:val="26"/>
          <w:szCs w:val="26"/>
        </w:rPr>
        <w:t>* Khó khăn:</w:t>
      </w:r>
    </w:p>
    <w:p w:rsidR="00CD7597" w:rsidRPr="00CD7597" w:rsidRDefault="00CD7597" w:rsidP="00CD7597">
      <w:pPr>
        <w:tabs>
          <w:tab w:val="left" w:pos="284"/>
          <w:tab w:val="left" w:pos="709"/>
        </w:tabs>
        <w:spacing w:before="0"/>
        <w:jc w:val="both"/>
        <w:rPr>
          <w:sz w:val="26"/>
          <w:szCs w:val="26"/>
        </w:rPr>
      </w:pPr>
      <w:r w:rsidRPr="00CD7597">
        <w:rPr>
          <w:sz w:val="26"/>
          <w:szCs w:val="26"/>
        </w:rPr>
        <w:t xml:space="preserve">- Thời tiết diễn biến thất thường (rét, hạn hán, bão </w:t>
      </w:r>
      <w:proofErr w:type="gramStart"/>
      <w:r w:rsidRPr="00CD7597">
        <w:rPr>
          <w:sz w:val="26"/>
          <w:szCs w:val="26"/>
        </w:rPr>
        <w:t>lũ</w:t>
      </w:r>
      <w:proofErr w:type="gramEnd"/>
      <w:r w:rsidRPr="00CD7597">
        <w:rPr>
          <w:sz w:val="26"/>
          <w:szCs w:val="26"/>
        </w:rPr>
        <w:t>...)</w:t>
      </w:r>
    </w:p>
    <w:p w:rsidR="00CD7597" w:rsidRPr="00CD7597" w:rsidRDefault="00CD7597" w:rsidP="00CD7597">
      <w:pPr>
        <w:tabs>
          <w:tab w:val="left" w:pos="284"/>
          <w:tab w:val="left" w:pos="709"/>
        </w:tabs>
        <w:spacing w:before="0"/>
        <w:jc w:val="both"/>
        <w:rPr>
          <w:sz w:val="26"/>
          <w:szCs w:val="26"/>
        </w:rPr>
      </w:pPr>
      <w:r w:rsidRPr="00CD7597">
        <w:rPr>
          <w:sz w:val="26"/>
          <w:szCs w:val="26"/>
        </w:rPr>
        <w:t>- DT đất phèn, mặn khá lớn.</w:t>
      </w:r>
    </w:p>
    <w:p w:rsidR="00CD7597" w:rsidRPr="00CD7597" w:rsidRDefault="00CD7597" w:rsidP="00CD7597">
      <w:pPr>
        <w:tabs>
          <w:tab w:val="left" w:pos="284"/>
          <w:tab w:val="left" w:pos="709"/>
        </w:tabs>
        <w:spacing w:before="0"/>
        <w:jc w:val="both"/>
        <w:rPr>
          <w:sz w:val="26"/>
          <w:szCs w:val="26"/>
        </w:rPr>
      </w:pPr>
      <w:r w:rsidRPr="00CD7597">
        <w:rPr>
          <w:sz w:val="26"/>
          <w:szCs w:val="26"/>
        </w:rPr>
        <w:t xml:space="preserve">- Đất NN bị </w:t>
      </w:r>
      <w:proofErr w:type="gramStart"/>
      <w:r w:rsidRPr="00CD7597">
        <w:rPr>
          <w:sz w:val="26"/>
          <w:szCs w:val="26"/>
        </w:rPr>
        <w:t>thu</w:t>
      </w:r>
      <w:proofErr w:type="gramEnd"/>
      <w:r w:rsidRPr="00CD7597">
        <w:rPr>
          <w:sz w:val="26"/>
          <w:szCs w:val="26"/>
        </w:rPr>
        <w:t xml:space="preserve"> hẹp do dân số quá đông</w:t>
      </w:r>
    </w:p>
    <w:p w:rsidR="00CD7597" w:rsidRPr="00CD7597" w:rsidRDefault="00CD7597" w:rsidP="00CD7597">
      <w:pPr>
        <w:tabs>
          <w:tab w:val="left" w:pos="284"/>
          <w:tab w:val="left" w:pos="709"/>
        </w:tabs>
        <w:spacing w:before="0"/>
        <w:jc w:val="both"/>
        <w:rPr>
          <w:sz w:val="26"/>
          <w:szCs w:val="26"/>
        </w:rPr>
      </w:pPr>
      <w:proofErr w:type="gramStart"/>
      <w:r w:rsidRPr="00CD7597">
        <w:rPr>
          <w:sz w:val="26"/>
          <w:szCs w:val="26"/>
        </w:rPr>
        <w:t>b</w:t>
      </w:r>
      <w:proofErr w:type="gramEnd"/>
      <w:r w:rsidRPr="00CD7597">
        <w:rPr>
          <w:sz w:val="26"/>
          <w:szCs w:val="26"/>
        </w:rPr>
        <w:t>/ Vai trò của vụ đông trong việc SXLT, TP ở ĐBSH</w:t>
      </w:r>
    </w:p>
    <w:p w:rsidR="00CD7597" w:rsidRPr="00CD7597" w:rsidRDefault="00CD7597" w:rsidP="00CD7597">
      <w:pPr>
        <w:tabs>
          <w:tab w:val="left" w:pos="284"/>
          <w:tab w:val="left" w:pos="709"/>
        </w:tabs>
        <w:spacing w:before="0"/>
        <w:jc w:val="both"/>
        <w:rPr>
          <w:sz w:val="26"/>
          <w:szCs w:val="26"/>
        </w:rPr>
      </w:pPr>
      <w:r w:rsidRPr="00CD7597">
        <w:rPr>
          <w:sz w:val="26"/>
          <w:szCs w:val="26"/>
        </w:rPr>
        <w:t xml:space="preserve">- Nhờ có cây ngô và cây khoai tây năng suất cao, chịu hạn, chịu rét tốt nên trở thành cây LT,TP chính vào vụ đông, ngoài ra các loại rau quả cận nhiệt và ôn đới cũng được trồng nhiều trong vụ đông. </w:t>
      </w:r>
      <w:proofErr w:type="gramStart"/>
      <w:r w:rsidRPr="00CD7597">
        <w:rPr>
          <w:sz w:val="26"/>
          <w:szCs w:val="26"/>
        </w:rPr>
        <w:t>Các loại cây trên đã làm cơ cấu cây trồng trở nên đa dạng, đem lại lợi ích kinh tế cao.</w:t>
      </w:r>
      <w:proofErr w:type="gramEnd"/>
    </w:p>
    <w:p w:rsidR="00CD7597" w:rsidRPr="00CD7597" w:rsidRDefault="00CD7597" w:rsidP="00CD7597">
      <w:pPr>
        <w:tabs>
          <w:tab w:val="left" w:pos="284"/>
          <w:tab w:val="left" w:pos="709"/>
        </w:tabs>
        <w:spacing w:before="0"/>
        <w:jc w:val="both"/>
        <w:rPr>
          <w:sz w:val="26"/>
          <w:szCs w:val="26"/>
        </w:rPr>
      </w:pPr>
      <w:proofErr w:type="gramStart"/>
      <w:r w:rsidRPr="00CD7597">
        <w:rPr>
          <w:sz w:val="26"/>
          <w:szCs w:val="26"/>
        </w:rPr>
        <w:lastRenderedPageBreak/>
        <w:t>c</w:t>
      </w:r>
      <w:proofErr w:type="gramEnd"/>
      <w:r w:rsidRPr="00CD7597">
        <w:rPr>
          <w:sz w:val="26"/>
          <w:szCs w:val="26"/>
        </w:rPr>
        <w:t>/ Ảnh hưởng của việc giảm tỉ lệ gia tăng DS tới đảm bảo lương thực của vùng</w:t>
      </w:r>
    </w:p>
    <w:p w:rsidR="00A00F96" w:rsidRPr="00033E87" w:rsidRDefault="00CD7597" w:rsidP="00CD7597">
      <w:pPr>
        <w:tabs>
          <w:tab w:val="left" w:pos="284"/>
          <w:tab w:val="left" w:pos="709"/>
        </w:tabs>
        <w:spacing w:before="0"/>
        <w:jc w:val="both"/>
        <w:rPr>
          <w:sz w:val="26"/>
          <w:szCs w:val="26"/>
        </w:rPr>
      </w:pPr>
      <w:r w:rsidRPr="00CD7597">
        <w:rPr>
          <w:sz w:val="26"/>
          <w:szCs w:val="26"/>
        </w:rPr>
        <w:t>- DS tăng chậm là nhờ thực hiện tốt KHHGĐ, trong khi SLLT tăng khá nhanh nên vùng đã đảm bảo được LT và bắt đầu xuất khẩu một phần.</w:t>
      </w:r>
      <w:r w:rsidRPr="00CD7597">
        <w:rPr>
          <w:sz w:val="26"/>
          <w:szCs w:val="26"/>
        </w:rPr>
        <w:tab/>
      </w:r>
    </w:p>
    <w:p w:rsidR="00A00F96" w:rsidRPr="00033E87" w:rsidRDefault="00A00F96" w:rsidP="00A00F96">
      <w:pPr>
        <w:spacing w:before="0"/>
        <w:jc w:val="both"/>
        <w:rPr>
          <w:sz w:val="26"/>
          <w:szCs w:val="26"/>
        </w:rPr>
      </w:pPr>
      <w:r w:rsidRPr="00033E87">
        <w:rPr>
          <w:i/>
          <w:sz w:val="26"/>
          <w:szCs w:val="26"/>
        </w:rPr>
        <w:t xml:space="preserve">c) Sản phẩm: </w:t>
      </w:r>
      <w:r w:rsidRPr="00033E87">
        <w:rPr>
          <w:sz w:val="26"/>
          <w:szCs w:val="26"/>
        </w:rPr>
        <w:t xml:space="preserve">Hoàn thành </w:t>
      </w:r>
      <w:r w:rsidR="00CD7597">
        <w:rPr>
          <w:sz w:val="26"/>
          <w:szCs w:val="26"/>
        </w:rPr>
        <w:t>các câu hỏi</w:t>
      </w:r>
      <w:r w:rsidR="00D72E1E">
        <w:rPr>
          <w:sz w:val="26"/>
          <w:szCs w:val="26"/>
        </w:rPr>
        <w:t xml:space="preserve"> nhóm</w:t>
      </w:r>
      <w:r w:rsidR="00CD7597">
        <w:rPr>
          <w:sz w:val="26"/>
          <w:szCs w:val="26"/>
        </w:rPr>
        <w:t>:</w:t>
      </w:r>
    </w:p>
    <w:p w:rsidR="00D72E1E" w:rsidRDefault="00D72E1E" w:rsidP="00D72E1E">
      <w:pPr>
        <w:spacing w:before="0"/>
        <w:jc w:val="both"/>
        <w:rPr>
          <w:sz w:val="26"/>
          <w:szCs w:val="26"/>
        </w:rPr>
      </w:pPr>
      <w:r>
        <w:rPr>
          <w:sz w:val="26"/>
          <w:szCs w:val="26"/>
        </w:rPr>
        <w:t xml:space="preserve">- Nhóm 1, 2: </w:t>
      </w:r>
      <w:r w:rsidRPr="00CD7597">
        <w:rPr>
          <w:sz w:val="26"/>
          <w:szCs w:val="26"/>
        </w:rPr>
        <w:t>Những điều kiện thuận lợi và khó khăn trong sx lương thực ỏ ĐB sông Hồng</w:t>
      </w:r>
    </w:p>
    <w:p w:rsidR="00D72E1E" w:rsidRPr="00D72E1E" w:rsidRDefault="00D72E1E" w:rsidP="00D72E1E">
      <w:pPr>
        <w:spacing w:before="0"/>
        <w:jc w:val="both"/>
        <w:rPr>
          <w:sz w:val="26"/>
          <w:szCs w:val="26"/>
        </w:rPr>
      </w:pPr>
      <w:r>
        <w:rPr>
          <w:sz w:val="26"/>
          <w:szCs w:val="26"/>
        </w:rPr>
        <w:t>*</w:t>
      </w:r>
      <w:r w:rsidRPr="00D72E1E">
        <w:rPr>
          <w:sz w:val="26"/>
          <w:szCs w:val="26"/>
        </w:rPr>
        <w:t xml:space="preserve"> Thuận </w:t>
      </w:r>
      <w:proofErr w:type="gramStart"/>
      <w:r w:rsidRPr="00D72E1E">
        <w:rPr>
          <w:sz w:val="26"/>
          <w:szCs w:val="26"/>
        </w:rPr>
        <w:t>lợi :</w:t>
      </w:r>
      <w:proofErr w:type="gramEnd"/>
    </w:p>
    <w:p w:rsidR="00D72E1E" w:rsidRPr="00D72E1E" w:rsidRDefault="00D72E1E" w:rsidP="00D72E1E">
      <w:pPr>
        <w:spacing w:before="0"/>
        <w:jc w:val="both"/>
        <w:rPr>
          <w:sz w:val="26"/>
          <w:szCs w:val="26"/>
        </w:rPr>
      </w:pPr>
      <w:r>
        <w:rPr>
          <w:sz w:val="26"/>
          <w:szCs w:val="26"/>
        </w:rPr>
        <w:t xml:space="preserve">+ </w:t>
      </w:r>
      <w:r w:rsidRPr="00D72E1E">
        <w:rPr>
          <w:sz w:val="26"/>
          <w:szCs w:val="26"/>
        </w:rPr>
        <w:t xml:space="preserve">Đất phù sa màu </w:t>
      </w:r>
      <w:proofErr w:type="gramStart"/>
      <w:r w:rsidRPr="00D72E1E">
        <w:rPr>
          <w:sz w:val="26"/>
          <w:szCs w:val="26"/>
        </w:rPr>
        <w:t>mỡ .</w:t>
      </w:r>
      <w:proofErr w:type="gramEnd"/>
    </w:p>
    <w:p w:rsidR="00D72E1E" w:rsidRPr="00D72E1E" w:rsidRDefault="00D72E1E" w:rsidP="00D72E1E">
      <w:pPr>
        <w:spacing w:before="0"/>
        <w:jc w:val="both"/>
        <w:rPr>
          <w:sz w:val="26"/>
          <w:szCs w:val="26"/>
        </w:rPr>
      </w:pPr>
      <w:r>
        <w:rPr>
          <w:sz w:val="26"/>
          <w:szCs w:val="26"/>
        </w:rPr>
        <w:t>+</w:t>
      </w:r>
      <w:r w:rsidRPr="00D72E1E">
        <w:rPr>
          <w:sz w:val="26"/>
          <w:szCs w:val="26"/>
        </w:rPr>
        <w:t xml:space="preserve"> Khí hậu nhiệt đới gió mùa, có mùa đông lạnh.</w:t>
      </w:r>
    </w:p>
    <w:p w:rsidR="00D72E1E" w:rsidRPr="00D72E1E" w:rsidRDefault="00D72E1E" w:rsidP="00D72E1E">
      <w:pPr>
        <w:spacing w:before="0"/>
        <w:jc w:val="both"/>
        <w:rPr>
          <w:sz w:val="26"/>
          <w:szCs w:val="26"/>
        </w:rPr>
      </w:pPr>
      <w:r>
        <w:rPr>
          <w:sz w:val="26"/>
          <w:szCs w:val="26"/>
        </w:rPr>
        <w:t>+</w:t>
      </w:r>
      <w:r w:rsidRPr="00D72E1E">
        <w:rPr>
          <w:sz w:val="26"/>
          <w:szCs w:val="26"/>
        </w:rPr>
        <w:t xml:space="preserve"> Nguồn nước dồi dào </w:t>
      </w:r>
    </w:p>
    <w:p w:rsidR="00D72E1E" w:rsidRPr="00D72E1E" w:rsidRDefault="00D72E1E" w:rsidP="00D72E1E">
      <w:pPr>
        <w:spacing w:before="0"/>
        <w:jc w:val="both"/>
        <w:rPr>
          <w:sz w:val="26"/>
          <w:szCs w:val="26"/>
        </w:rPr>
      </w:pPr>
      <w:r>
        <w:rPr>
          <w:sz w:val="26"/>
          <w:szCs w:val="26"/>
        </w:rPr>
        <w:t>+</w:t>
      </w:r>
      <w:r w:rsidRPr="00D72E1E">
        <w:rPr>
          <w:sz w:val="26"/>
          <w:szCs w:val="26"/>
        </w:rPr>
        <w:t xml:space="preserve"> Trình độ cơ giới hóa cao </w:t>
      </w:r>
    </w:p>
    <w:p w:rsidR="00D72E1E" w:rsidRPr="00D72E1E" w:rsidRDefault="00D72E1E" w:rsidP="00D72E1E">
      <w:pPr>
        <w:spacing w:before="0"/>
        <w:jc w:val="both"/>
        <w:rPr>
          <w:sz w:val="26"/>
          <w:szCs w:val="26"/>
        </w:rPr>
      </w:pPr>
      <w:r>
        <w:rPr>
          <w:sz w:val="26"/>
          <w:szCs w:val="26"/>
        </w:rPr>
        <w:t>+</w:t>
      </w:r>
      <w:r w:rsidRPr="00D72E1E">
        <w:rPr>
          <w:sz w:val="26"/>
          <w:szCs w:val="26"/>
        </w:rPr>
        <w:t xml:space="preserve"> Cơ sở hạ tầng hoàn </w:t>
      </w:r>
      <w:proofErr w:type="gramStart"/>
      <w:r w:rsidRPr="00D72E1E">
        <w:rPr>
          <w:sz w:val="26"/>
          <w:szCs w:val="26"/>
        </w:rPr>
        <w:t>thiện .</w:t>
      </w:r>
      <w:proofErr w:type="gramEnd"/>
    </w:p>
    <w:p w:rsidR="00D72E1E" w:rsidRPr="00D72E1E" w:rsidRDefault="00D72E1E" w:rsidP="00D72E1E">
      <w:pPr>
        <w:spacing w:before="0"/>
        <w:jc w:val="both"/>
        <w:rPr>
          <w:sz w:val="26"/>
          <w:szCs w:val="26"/>
        </w:rPr>
      </w:pPr>
      <w:r>
        <w:rPr>
          <w:sz w:val="26"/>
          <w:szCs w:val="26"/>
        </w:rPr>
        <w:t>*</w:t>
      </w:r>
      <w:r w:rsidRPr="00D72E1E">
        <w:rPr>
          <w:sz w:val="26"/>
          <w:szCs w:val="26"/>
        </w:rPr>
        <w:t xml:space="preserve"> Khó </w:t>
      </w:r>
      <w:proofErr w:type="gramStart"/>
      <w:r w:rsidRPr="00D72E1E">
        <w:rPr>
          <w:sz w:val="26"/>
          <w:szCs w:val="26"/>
        </w:rPr>
        <w:t>khăn :</w:t>
      </w:r>
      <w:proofErr w:type="gramEnd"/>
    </w:p>
    <w:p w:rsidR="00D72E1E" w:rsidRPr="00D72E1E" w:rsidRDefault="00D72E1E" w:rsidP="00D72E1E">
      <w:pPr>
        <w:spacing w:before="0"/>
        <w:jc w:val="both"/>
        <w:rPr>
          <w:sz w:val="26"/>
          <w:szCs w:val="26"/>
        </w:rPr>
      </w:pPr>
      <w:r>
        <w:rPr>
          <w:sz w:val="26"/>
          <w:szCs w:val="26"/>
        </w:rPr>
        <w:t>+</w:t>
      </w:r>
      <w:r w:rsidRPr="00D72E1E">
        <w:rPr>
          <w:sz w:val="26"/>
          <w:szCs w:val="26"/>
        </w:rPr>
        <w:t xml:space="preserve"> Qui mô dân số </w:t>
      </w:r>
      <w:proofErr w:type="gramStart"/>
      <w:r w:rsidRPr="00D72E1E">
        <w:rPr>
          <w:sz w:val="26"/>
          <w:szCs w:val="26"/>
        </w:rPr>
        <w:t>cao .</w:t>
      </w:r>
      <w:proofErr w:type="gramEnd"/>
    </w:p>
    <w:p w:rsidR="00D72E1E" w:rsidRPr="00CD7597" w:rsidRDefault="00D72E1E" w:rsidP="00D72E1E">
      <w:pPr>
        <w:spacing w:before="0"/>
        <w:jc w:val="both"/>
        <w:rPr>
          <w:sz w:val="26"/>
          <w:szCs w:val="26"/>
        </w:rPr>
      </w:pPr>
      <w:r>
        <w:rPr>
          <w:sz w:val="26"/>
          <w:szCs w:val="26"/>
        </w:rPr>
        <w:t>+</w:t>
      </w:r>
      <w:r w:rsidRPr="00D72E1E">
        <w:rPr>
          <w:sz w:val="26"/>
          <w:szCs w:val="26"/>
        </w:rPr>
        <w:t xml:space="preserve"> Thời tiết biến động thất thường </w:t>
      </w:r>
    </w:p>
    <w:p w:rsidR="00D72E1E" w:rsidRDefault="00D72E1E" w:rsidP="00D72E1E">
      <w:pPr>
        <w:spacing w:before="0"/>
        <w:jc w:val="both"/>
        <w:rPr>
          <w:sz w:val="26"/>
          <w:szCs w:val="26"/>
        </w:rPr>
      </w:pPr>
      <w:r>
        <w:rPr>
          <w:sz w:val="26"/>
          <w:szCs w:val="26"/>
        </w:rPr>
        <w:t xml:space="preserve">- Nhóm 3, 4: </w:t>
      </w:r>
      <w:r w:rsidRPr="00CD7597">
        <w:rPr>
          <w:sz w:val="26"/>
          <w:szCs w:val="26"/>
        </w:rPr>
        <w:t>Kể các cây vụ đông mà em biế</w:t>
      </w:r>
      <w:r>
        <w:rPr>
          <w:sz w:val="26"/>
          <w:szCs w:val="26"/>
        </w:rPr>
        <w:t xml:space="preserve">t. </w:t>
      </w:r>
      <w:proofErr w:type="gramStart"/>
      <w:r w:rsidRPr="00CD7597">
        <w:rPr>
          <w:sz w:val="26"/>
          <w:szCs w:val="26"/>
        </w:rPr>
        <w:t>Vai trò của vụ đông trong việc sx lương thực thực phẩm ở đồng bằng sông Hồng</w:t>
      </w:r>
      <w:r>
        <w:rPr>
          <w:sz w:val="26"/>
          <w:szCs w:val="26"/>
        </w:rPr>
        <w:t>.</w:t>
      </w:r>
      <w:proofErr w:type="gramEnd"/>
    </w:p>
    <w:p w:rsidR="00D72E1E" w:rsidRDefault="00D72E1E" w:rsidP="00D72E1E">
      <w:pPr>
        <w:spacing w:before="0"/>
        <w:jc w:val="both"/>
        <w:rPr>
          <w:sz w:val="26"/>
          <w:szCs w:val="26"/>
        </w:rPr>
      </w:pPr>
      <w:r>
        <w:rPr>
          <w:sz w:val="26"/>
          <w:szCs w:val="26"/>
        </w:rPr>
        <w:t>* Các cây vụ đông: Cà chua, su hào, bắp cải, khoai tây</w:t>
      </w:r>
      <w:proofErr w:type="gramStart"/>
      <w:r>
        <w:rPr>
          <w:sz w:val="26"/>
          <w:szCs w:val="26"/>
        </w:rPr>
        <w:t>,…</w:t>
      </w:r>
      <w:proofErr w:type="gramEnd"/>
    </w:p>
    <w:p w:rsidR="00D72E1E" w:rsidRPr="0083109D" w:rsidRDefault="00D72E1E" w:rsidP="00D72E1E">
      <w:pPr>
        <w:jc w:val="both"/>
        <w:rPr>
          <w:iCs/>
          <w:sz w:val="26"/>
          <w:szCs w:val="26"/>
        </w:rPr>
      </w:pPr>
      <w:r>
        <w:rPr>
          <w:iCs/>
          <w:sz w:val="26"/>
          <w:szCs w:val="26"/>
        </w:rPr>
        <w:t>*</w:t>
      </w:r>
      <w:r w:rsidRPr="0083109D">
        <w:rPr>
          <w:iCs/>
          <w:sz w:val="26"/>
          <w:szCs w:val="26"/>
        </w:rPr>
        <w:t xml:space="preserve"> Vai trò vụ </w:t>
      </w:r>
      <w:proofErr w:type="gramStart"/>
      <w:r w:rsidRPr="0083109D">
        <w:rPr>
          <w:iCs/>
          <w:sz w:val="26"/>
          <w:szCs w:val="26"/>
        </w:rPr>
        <w:t>đông :</w:t>
      </w:r>
      <w:proofErr w:type="gramEnd"/>
    </w:p>
    <w:p w:rsidR="00D72E1E" w:rsidRPr="0083109D" w:rsidRDefault="00D72E1E" w:rsidP="00D72E1E">
      <w:pPr>
        <w:jc w:val="both"/>
        <w:rPr>
          <w:iCs/>
          <w:sz w:val="26"/>
          <w:szCs w:val="26"/>
        </w:rPr>
      </w:pPr>
      <w:r>
        <w:rPr>
          <w:iCs/>
          <w:sz w:val="26"/>
          <w:szCs w:val="26"/>
        </w:rPr>
        <w:t>+</w:t>
      </w:r>
      <w:r w:rsidRPr="0083109D">
        <w:rPr>
          <w:iCs/>
          <w:sz w:val="26"/>
          <w:szCs w:val="26"/>
        </w:rPr>
        <w:t xml:space="preserve"> Cung cấp lương </w:t>
      </w:r>
      <w:proofErr w:type="gramStart"/>
      <w:r w:rsidRPr="0083109D">
        <w:rPr>
          <w:iCs/>
          <w:sz w:val="26"/>
          <w:szCs w:val="26"/>
        </w:rPr>
        <w:t>thực .</w:t>
      </w:r>
      <w:proofErr w:type="gramEnd"/>
    </w:p>
    <w:p w:rsidR="00D72E1E" w:rsidRPr="00D72E1E" w:rsidRDefault="00D72E1E" w:rsidP="00D72E1E">
      <w:pPr>
        <w:jc w:val="both"/>
        <w:rPr>
          <w:iCs/>
          <w:sz w:val="26"/>
          <w:szCs w:val="26"/>
        </w:rPr>
      </w:pPr>
      <w:r>
        <w:rPr>
          <w:iCs/>
          <w:sz w:val="26"/>
          <w:szCs w:val="26"/>
        </w:rPr>
        <w:t xml:space="preserve">+ </w:t>
      </w:r>
      <w:r w:rsidRPr="0083109D">
        <w:rPr>
          <w:iCs/>
          <w:sz w:val="26"/>
          <w:szCs w:val="26"/>
        </w:rPr>
        <w:t xml:space="preserve">Chủ động lương thực </w:t>
      </w:r>
    </w:p>
    <w:p w:rsidR="00D72E1E" w:rsidRPr="00CD7597" w:rsidRDefault="00D72E1E" w:rsidP="00D72E1E">
      <w:pPr>
        <w:spacing w:before="0"/>
        <w:jc w:val="both"/>
        <w:rPr>
          <w:sz w:val="26"/>
          <w:szCs w:val="26"/>
        </w:rPr>
      </w:pPr>
      <w:r>
        <w:rPr>
          <w:sz w:val="26"/>
          <w:szCs w:val="26"/>
        </w:rPr>
        <w:t>-</w:t>
      </w:r>
      <w:r w:rsidRPr="00CD7597">
        <w:rPr>
          <w:sz w:val="26"/>
          <w:szCs w:val="26"/>
        </w:rPr>
        <w:t xml:space="preserve"> </w:t>
      </w:r>
      <w:r>
        <w:rPr>
          <w:sz w:val="26"/>
          <w:szCs w:val="26"/>
        </w:rPr>
        <w:t xml:space="preserve">Nhóm 5, 6: </w:t>
      </w:r>
      <w:r w:rsidRPr="00CD7597">
        <w:rPr>
          <w:sz w:val="26"/>
          <w:szCs w:val="26"/>
        </w:rPr>
        <w:t>Ảnh hưởng của việc giảm tỉ lệ gia tăng dân số tới bảo đảm lương thực của vùng.</w:t>
      </w:r>
    </w:p>
    <w:p w:rsidR="00D72E1E" w:rsidRPr="00D72E1E" w:rsidRDefault="00D72E1E" w:rsidP="00D72E1E">
      <w:pPr>
        <w:spacing w:before="0"/>
        <w:jc w:val="both"/>
        <w:rPr>
          <w:sz w:val="26"/>
          <w:szCs w:val="26"/>
        </w:rPr>
      </w:pPr>
      <w:r>
        <w:rPr>
          <w:sz w:val="26"/>
          <w:szCs w:val="26"/>
        </w:rPr>
        <w:t>+</w:t>
      </w:r>
      <w:r w:rsidRPr="00D72E1E">
        <w:rPr>
          <w:sz w:val="26"/>
          <w:szCs w:val="26"/>
        </w:rPr>
        <w:t xml:space="preserve"> Bình quân lương thực đầu người ngày càng tăng </w:t>
      </w:r>
    </w:p>
    <w:p w:rsidR="00D72E1E" w:rsidRPr="00D72E1E" w:rsidRDefault="00D72E1E" w:rsidP="00D72E1E">
      <w:pPr>
        <w:spacing w:before="0"/>
        <w:jc w:val="both"/>
        <w:rPr>
          <w:sz w:val="26"/>
          <w:szCs w:val="26"/>
        </w:rPr>
      </w:pPr>
      <w:r>
        <w:rPr>
          <w:sz w:val="26"/>
          <w:szCs w:val="26"/>
        </w:rPr>
        <w:t>+</w:t>
      </w:r>
      <w:r w:rsidRPr="00D72E1E">
        <w:rPr>
          <w:sz w:val="26"/>
          <w:szCs w:val="26"/>
        </w:rPr>
        <w:t xml:space="preserve"> Vấn đề lương thực ổn </w:t>
      </w:r>
      <w:proofErr w:type="gramStart"/>
      <w:r w:rsidRPr="00D72E1E">
        <w:rPr>
          <w:sz w:val="26"/>
          <w:szCs w:val="26"/>
        </w:rPr>
        <w:t>định .</w:t>
      </w:r>
      <w:proofErr w:type="gramEnd"/>
    </w:p>
    <w:p w:rsidR="00A00F96" w:rsidRPr="006852A1" w:rsidRDefault="00D72E1E" w:rsidP="00D72E1E">
      <w:pPr>
        <w:spacing w:before="0"/>
        <w:jc w:val="both"/>
        <w:rPr>
          <w:sz w:val="26"/>
          <w:szCs w:val="26"/>
        </w:rPr>
      </w:pPr>
      <w:r>
        <w:rPr>
          <w:sz w:val="26"/>
          <w:szCs w:val="26"/>
        </w:rPr>
        <w:t>+</w:t>
      </w:r>
      <w:r w:rsidRPr="00D72E1E">
        <w:rPr>
          <w:sz w:val="26"/>
          <w:szCs w:val="26"/>
        </w:rPr>
        <w:t xml:space="preserve"> Xuất khẩu lương thực </w:t>
      </w:r>
    </w:p>
    <w:p w:rsidR="00A00F96" w:rsidRPr="00033E87" w:rsidRDefault="00A00F96" w:rsidP="00A00F96">
      <w:pPr>
        <w:spacing w:before="0"/>
        <w:jc w:val="both"/>
        <w:rPr>
          <w:i/>
          <w:sz w:val="26"/>
          <w:szCs w:val="26"/>
        </w:rPr>
      </w:pPr>
      <w:r w:rsidRPr="00033E87">
        <w:rPr>
          <w:i/>
          <w:sz w:val="26"/>
          <w:szCs w:val="26"/>
        </w:rPr>
        <w:t>d) Cách thực hiện:</w:t>
      </w:r>
    </w:p>
    <w:p w:rsidR="00CD7597" w:rsidRPr="00CD7597" w:rsidRDefault="00CD7597" w:rsidP="00CD7597">
      <w:pPr>
        <w:spacing w:before="0"/>
        <w:jc w:val="both"/>
        <w:rPr>
          <w:sz w:val="26"/>
          <w:szCs w:val="26"/>
        </w:rPr>
      </w:pPr>
      <w:r w:rsidRPr="00D72E1E">
        <w:rPr>
          <w:b/>
          <w:sz w:val="26"/>
          <w:szCs w:val="26"/>
        </w:rPr>
        <w:t>Bước 1:</w:t>
      </w:r>
      <w:r w:rsidRPr="00CD7597">
        <w:rPr>
          <w:sz w:val="26"/>
          <w:szCs w:val="26"/>
        </w:rPr>
        <w:t xml:space="preserve"> Giao nhiệm vụ</w:t>
      </w:r>
      <w:r w:rsidR="00D72E1E">
        <w:rPr>
          <w:sz w:val="26"/>
          <w:szCs w:val="26"/>
        </w:rPr>
        <w:t xml:space="preserve"> cho 6 nhóm:</w:t>
      </w:r>
    </w:p>
    <w:p w:rsidR="00CD7597" w:rsidRPr="00CD7597" w:rsidRDefault="00D72E1E" w:rsidP="00CD7597">
      <w:pPr>
        <w:spacing w:before="0"/>
        <w:jc w:val="both"/>
        <w:rPr>
          <w:sz w:val="26"/>
          <w:szCs w:val="26"/>
        </w:rPr>
      </w:pPr>
      <w:r>
        <w:rPr>
          <w:sz w:val="26"/>
          <w:szCs w:val="26"/>
        </w:rPr>
        <w:t xml:space="preserve">- Nhóm 1, 2: </w:t>
      </w:r>
      <w:r w:rsidR="00CD7597" w:rsidRPr="00CD7597">
        <w:rPr>
          <w:sz w:val="26"/>
          <w:szCs w:val="26"/>
        </w:rPr>
        <w:t>Những điều kiện thuận lợi và khó khăn trong sx lương thực ỏ ĐB sông Hồng</w:t>
      </w:r>
    </w:p>
    <w:p w:rsidR="00CD7597" w:rsidRPr="00CD7597" w:rsidRDefault="00D72E1E" w:rsidP="00CD7597">
      <w:pPr>
        <w:spacing w:before="0"/>
        <w:jc w:val="both"/>
        <w:rPr>
          <w:sz w:val="26"/>
          <w:szCs w:val="26"/>
        </w:rPr>
      </w:pPr>
      <w:r>
        <w:rPr>
          <w:sz w:val="26"/>
          <w:szCs w:val="26"/>
        </w:rPr>
        <w:t xml:space="preserve">- Nhóm 3, 4: </w:t>
      </w:r>
      <w:r w:rsidR="00CD7597" w:rsidRPr="00CD7597">
        <w:rPr>
          <w:sz w:val="26"/>
          <w:szCs w:val="26"/>
        </w:rPr>
        <w:t>Kể các cây vụ đông mà em biế</w:t>
      </w:r>
      <w:r>
        <w:rPr>
          <w:sz w:val="26"/>
          <w:szCs w:val="26"/>
        </w:rPr>
        <w:t xml:space="preserve">t. </w:t>
      </w:r>
      <w:proofErr w:type="gramStart"/>
      <w:r w:rsidR="00CD7597" w:rsidRPr="00CD7597">
        <w:rPr>
          <w:sz w:val="26"/>
          <w:szCs w:val="26"/>
        </w:rPr>
        <w:t>Vai trò của vụ đông trong việc sx lương thực thực phẩm ở đồng bằng sông Hồng</w:t>
      </w:r>
      <w:r>
        <w:rPr>
          <w:sz w:val="26"/>
          <w:szCs w:val="26"/>
        </w:rPr>
        <w:t>.</w:t>
      </w:r>
      <w:proofErr w:type="gramEnd"/>
    </w:p>
    <w:p w:rsidR="00CD7597" w:rsidRPr="00CD7597" w:rsidRDefault="00D72E1E" w:rsidP="00CD7597">
      <w:pPr>
        <w:spacing w:before="0"/>
        <w:jc w:val="both"/>
        <w:rPr>
          <w:sz w:val="26"/>
          <w:szCs w:val="26"/>
        </w:rPr>
      </w:pPr>
      <w:r>
        <w:rPr>
          <w:sz w:val="26"/>
          <w:szCs w:val="26"/>
        </w:rPr>
        <w:t>-</w:t>
      </w:r>
      <w:r w:rsidR="00CD7597" w:rsidRPr="00CD7597">
        <w:rPr>
          <w:sz w:val="26"/>
          <w:szCs w:val="26"/>
        </w:rPr>
        <w:t xml:space="preserve"> </w:t>
      </w:r>
      <w:r>
        <w:rPr>
          <w:sz w:val="26"/>
          <w:szCs w:val="26"/>
        </w:rPr>
        <w:t xml:space="preserve">Nhóm 5, 6: </w:t>
      </w:r>
      <w:r w:rsidR="00CD7597" w:rsidRPr="00CD7597">
        <w:rPr>
          <w:sz w:val="26"/>
          <w:szCs w:val="26"/>
        </w:rPr>
        <w:t>Ảnh hưởng của việc giảm tỉ lệ gia tăng dân số tới bảo đảm lương thực của vùng.</w:t>
      </w:r>
    </w:p>
    <w:p w:rsidR="00D72E1E" w:rsidRPr="00174A91" w:rsidRDefault="00D72E1E" w:rsidP="00D72E1E">
      <w:pPr>
        <w:spacing w:before="0"/>
        <w:jc w:val="both"/>
        <w:rPr>
          <w:sz w:val="26"/>
          <w:szCs w:val="26"/>
        </w:rPr>
      </w:pPr>
      <w:r w:rsidRPr="007213AF">
        <w:rPr>
          <w:b/>
          <w:sz w:val="26"/>
          <w:szCs w:val="26"/>
        </w:rPr>
        <w:t>Bước 2:</w:t>
      </w:r>
      <w:r w:rsidRPr="00174A91">
        <w:rPr>
          <w:sz w:val="26"/>
          <w:szCs w:val="26"/>
        </w:rPr>
        <w:t xml:space="preserve"> Các nhóm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r>
        <w:rPr>
          <w:sz w:val="26"/>
          <w:szCs w:val="26"/>
        </w:rPr>
        <w:t>.</w:t>
      </w:r>
    </w:p>
    <w:p w:rsidR="00D72E1E" w:rsidRPr="00174A91" w:rsidRDefault="00D72E1E" w:rsidP="00D72E1E">
      <w:pPr>
        <w:spacing w:before="0"/>
        <w:jc w:val="both"/>
        <w:rPr>
          <w:sz w:val="26"/>
          <w:szCs w:val="26"/>
        </w:rPr>
      </w:pPr>
      <w:r w:rsidRPr="007213AF">
        <w:rPr>
          <w:b/>
          <w:sz w:val="26"/>
          <w:szCs w:val="26"/>
        </w:rPr>
        <w:lastRenderedPageBreak/>
        <w:t>Bước 3:</w:t>
      </w:r>
      <w:r w:rsidRPr="00174A91">
        <w:rPr>
          <w:sz w:val="26"/>
          <w:szCs w:val="26"/>
        </w:rPr>
        <w:t xml:space="preserve"> Đại diện một số nhóm HS lên bảng ghi kết quả của nhóm; HS, nhóm HS khác nhận xét, bổ sung.</w:t>
      </w:r>
    </w:p>
    <w:p w:rsidR="00D72E1E" w:rsidRPr="006852A1" w:rsidRDefault="00D72E1E" w:rsidP="00D72E1E">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A00F96" w:rsidRPr="00033E87" w:rsidRDefault="00A00F96" w:rsidP="00A00F96">
      <w:pPr>
        <w:spacing w:before="0"/>
        <w:jc w:val="both"/>
        <w:rPr>
          <w:b/>
          <w:sz w:val="26"/>
          <w:szCs w:val="26"/>
        </w:rPr>
      </w:pPr>
      <w:r w:rsidRPr="00033E87">
        <w:rPr>
          <w:b/>
          <w:sz w:val="26"/>
          <w:szCs w:val="26"/>
        </w:rPr>
        <w:t>3. Hoạt động: Luyện tập (5 phút)</w:t>
      </w:r>
    </w:p>
    <w:p w:rsidR="00A00F96" w:rsidRPr="00033E87" w:rsidRDefault="00A00F96" w:rsidP="00A00F96">
      <w:pPr>
        <w:spacing w:before="0"/>
        <w:jc w:val="both"/>
        <w:rPr>
          <w:i/>
          <w:sz w:val="26"/>
          <w:szCs w:val="26"/>
        </w:rPr>
      </w:pPr>
      <w:r w:rsidRPr="00033E87">
        <w:rPr>
          <w:i/>
          <w:sz w:val="26"/>
          <w:szCs w:val="26"/>
        </w:rPr>
        <w:t>a) Mục đích:</w:t>
      </w:r>
    </w:p>
    <w:p w:rsidR="00A00F96" w:rsidRPr="00033E87" w:rsidRDefault="00A00F96" w:rsidP="00A00F96">
      <w:pPr>
        <w:spacing w:before="0"/>
        <w:jc w:val="both"/>
        <w:rPr>
          <w:i/>
          <w:sz w:val="26"/>
          <w:szCs w:val="26"/>
        </w:rPr>
      </w:pPr>
      <w:r w:rsidRPr="00033E87">
        <w:rPr>
          <w:sz w:val="26"/>
          <w:szCs w:val="26"/>
        </w:rPr>
        <w:t>- Giúp học sinh củng cố và khắc sâu nội dung kiến thức bài học</w:t>
      </w:r>
    </w:p>
    <w:p w:rsidR="00A00F96" w:rsidRPr="00033E87" w:rsidRDefault="00A00F96" w:rsidP="00A00F96">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A00F96" w:rsidRDefault="00A00F96" w:rsidP="00A00F96">
      <w:pPr>
        <w:spacing w:before="0"/>
        <w:jc w:val="both"/>
        <w:rPr>
          <w:sz w:val="26"/>
          <w:szCs w:val="26"/>
        </w:rPr>
      </w:pPr>
      <w:r w:rsidRPr="00033E87">
        <w:rPr>
          <w:i/>
          <w:sz w:val="26"/>
          <w:szCs w:val="26"/>
        </w:rPr>
        <w:t xml:space="preserve">c) Sản phẩm: </w:t>
      </w:r>
      <w:r w:rsidRPr="00033E87">
        <w:rPr>
          <w:sz w:val="26"/>
          <w:szCs w:val="26"/>
        </w:rPr>
        <w:t xml:space="preserve">Đưa ra </w:t>
      </w:r>
      <w:r>
        <w:rPr>
          <w:sz w:val="26"/>
          <w:szCs w:val="26"/>
        </w:rPr>
        <w:t xml:space="preserve">đáp </w:t>
      </w:r>
      <w:proofErr w:type="gramStart"/>
      <w:r>
        <w:rPr>
          <w:sz w:val="26"/>
          <w:szCs w:val="26"/>
        </w:rPr>
        <w:t>án</w:t>
      </w:r>
      <w:proofErr w:type="gramEnd"/>
      <w:r w:rsidR="00C649D0">
        <w:rPr>
          <w:sz w:val="26"/>
          <w:szCs w:val="26"/>
        </w:rPr>
        <w:t xml:space="preserve"> hoàn thành bảng thông tin</w:t>
      </w:r>
      <w:r w:rsidRPr="00033E87">
        <w:rPr>
          <w:sz w:val="26"/>
          <w:szCs w:val="26"/>
        </w:rPr>
        <w:t>.</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4"/>
        <w:gridCol w:w="3208"/>
        <w:gridCol w:w="3206"/>
      </w:tblGrid>
      <w:tr w:rsidR="00C649D0" w:rsidRPr="00C649D0" w:rsidTr="00815F18">
        <w:tc>
          <w:tcPr>
            <w:tcW w:w="3214" w:type="dxa"/>
            <w:shd w:val="clear" w:color="auto" w:fill="FFC000"/>
            <w:vAlign w:val="center"/>
          </w:tcPr>
          <w:p w:rsidR="00C649D0" w:rsidRPr="00C649D0" w:rsidRDefault="00C649D0" w:rsidP="00C649D0">
            <w:pPr>
              <w:spacing w:after="0"/>
              <w:rPr>
                <w:b/>
                <w:sz w:val="26"/>
                <w:szCs w:val="26"/>
              </w:rPr>
            </w:pPr>
            <w:r w:rsidRPr="00C649D0">
              <w:rPr>
                <w:b/>
                <w:sz w:val="26"/>
                <w:szCs w:val="26"/>
              </w:rPr>
              <w:t xml:space="preserve">            Thuận lợi</w:t>
            </w:r>
          </w:p>
        </w:tc>
        <w:tc>
          <w:tcPr>
            <w:tcW w:w="3208" w:type="dxa"/>
            <w:shd w:val="clear" w:color="auto" w:fill="FFC000"/>
            <w:vAlign w:val="center"/>
          </w:tcPr>
          <w:p w:rsidR="00C649D0" w:rsidRPr="00C649D0" w:rsidRDefault="00C649D0" w:rsidP="00C649D0">
            <w:pPr>
              <w:spacing w:after="0"/>
              <w:rPr>
                <w:b/>
                <w:sz w:val="26"/>
                <w:szCs w:val="26"/>
              </w:rPr>
            </w:pPr>
            <w:r w:rsidRPr="00C649D0">
              <w:rPr>
                <w:b/>
                <w:sz w:val="26"/>
                <w:szCs w:val="26"/>
              </w:rPr>
              <w:t xml:space="preserve">              Khó khăn</w:t>
            </w:r>
          </w:p>
        </w:tc>
        <w:tc>
          <w:tcPr>
            <w:tcW w:w="3206" w:type="dxa"/>
            <w:shd w:val="clear" w:color="auto" w:fill="FFC000"/>
            <w:vAlign w:val="center"/>
          </w:tcPr>
          <w:p w:rsidR="00C649D0" w:rsidRPr="00C649D0" w:rsidRDefault="00C649D0" w:rsidP="00C649D0">
            <w:pPr>
              <w:spacing w:after="0"/>
              <w:rPr>
                <w:b/>
                <w:sz w:val="26"/>
                <w:szCs w:val="26"/>
              </w:rPr>
            </w:pPr>
            <w:r w:rsidRPr="00C649D0">
              <w:rPr>
                <w:b/>
                <w:sz w:val="26"/>
                <w:szCs w:val="26"/>
              </w:rPr>
              <w:t xml:space="preserve">              Giải pháp</w:t>
            </w:r>
          </w:p>
        </w:tc>
      </w:tr>
      <w:tr w:rsidR="00C649D0" w:rsidRPr="00C649D0" w:rsidTr="00815F18">
        <w:tc>
          <w:tcPr>
            <w:tcW w:w="3214" w:type="dxa"/>
          </w:tcPr>
          <w:p w:rsidR="00C649D0" w:rsidRPr="00C649D0" w:rsidRDefault="00C649D0" w:rsidP="00C649D0">
            <w:pPr>
              <w:spacing w:after="0"/>
              <w:rPr>
                <w:sz w:val="26"/>
                <w:szCs w:val="26"/>
              </w:rPr>
            </w:pPr>
            <w:r w:rsidRPr="00C649D0">
              <w:rPr>
                <w:sz w:val="26"/>
                <w:szCs w:val="26"/>
              </w:rPr>
              <w:t>- Địa hình bằng phẳng, đất phù sa màu mỡ.</w:t>
            </w:r>
          </w:p>
        </w:tc>
        <w:tc>
          <w:tcPr>
            <w:tcW w:w="3208" w:type="dxa"/>
          </w:tcPr>
          <w:p w:rsidR="00C649D0" w:rsidRPr="00C649D0" w:rsidRDefault="00C649D0" w:rsidP="00C649D0">
            <w:pPr>
              <w:spacing w:after="0"/>
              <w:rPr>
                <w:sz w:val="26"/>
                <w:szCs w:val="26"/>
              </w:rPr>
            </w:pPr>
            <w:r w:rsidRPr="00C649D0">
              <w:rPr>
                <w:sz w:val="26"/>
                <w:szCs w:val="26"/>
              </w:rPr>
              <w:t>- Đất bạc màu thoái hóa.</w:t>
            </w:r>
          </w:p>
        </w:tc>
        <w:tc>
          <w:tcPr>
            <w:tcW w:w="3206" w:type="dxa"/>
          </w:tcPr>
          <w:p w:rsidR="00C649D0" w:rsidRPr="00C649D0" w:rsidRDefault="00C649D0" w:rsidP="00C649D0">
            <w:pPr>
              <w:spacing w:after="0"/>
              <w:rPr>
                <w:sz w:val="26"/>
                <w:szCs w:val="26"/>
              </w:rPr>
            </w:pPr>
            <w:r w:rsidRPr="00C649D0">
              <w:rPr>
                <w:sz w:val="26"/>
                <w:szCs w:val="26"/>
              </w:rPr>
              <w:t>- Cải tạo đất.</w:t>
            </w:r>
          </w:p>
        </w:tc>
      </w:tr>
      <w:tr w:rsidR="00C649D0" w:rsidRPr="00C649D0" w:rsidTr="00815F18">
        <w:tc>
          <w:tcPr>
            <w:tcW w:w="3214" w:type="dxa"/>
          </w:tcPr>
          <w:p w:rsidR="00C649D0" w:rsidRPr="00C649D0" w:rsidRDefault="00C649D0" w:rsidP="00C649D0">
            <w:pPr>
              <w:spacing w:after="0"/>
              <w:rPr>
                <w:sz w:val="26"/>
                <w:szCs w:val="26"/>
              </w:rPr>
            </w:pPr>
            <w:r w:rsidRPr="00C649D0">
              <w:rPr>
                <w:sz w:val="26"/>
                <w:szCs w:val="26"/>
              </w:rPr>
              <w:t>- Khí hậu, nguồn nước thuận lợi</w:t>
            </w:r>
          </w:p>
        </w:tc>
        <w:tc>
          <w:tcPr>
            <w:tcW w:w="3208" w:type="dxa"/>
          </w:tcPr>
          <w:p w:rsidR="00C649D0" w:rsidRPr="00C649D0" w:rsidRDefault="00C649D0" w:rsidP="00C649D0">
            <w:pPr>
              <w:spacing w:after="0"/>
              <w:rPr>
                <w:sz w:val="26"/>
                <w:szCs w:val="26"/>
              </w:rPr>
            </w:pPr>
            <w:r w:rsidRPr="00C649D0">
              <w:rPr>
                <w:sz w:val="26"/>
                <w:szCs w:val="26"/>
              </w:rPr>
              <w:t>- Thiên tai thường xuyên xảy ra.</w:t>
            </w:r>
          </w:p>
        </w:tc>
        <w:tc>
          <w:tcPr>
            <w:tcW w:w="3206" w:type="dxa"/>
          </w:tcPr>
          <w:p w:rsidR="00C649D0" w:rsidRPr="00C649D0" w:rsidRDefault="00C649D0" w:rsidP="00C649D0">
            <w:pPr>
              <w:spacing w:after="0"/>
              <w:rPr>
                <w:sz w:val="26"/>
                <w:szCs w:val="26"/>
              </w:rPr>
            </w:pPr>
            <w:r w:rsidRPr="00C649D0">
              <w:rPr>
                <w:sz w:val="26"/>
                <w:szCs w:val="26"/>
              </w:rPr>
              <w:t>- Đầu tư vào thủy lợi.</w:t>
            </w:r>
          </w:p>
        </w:tc>
      </w:tr>
      <w:tr w:rsidR="00C649D0" w:rsidRPr="00C649D0" w:rsidTr="00815F18">
        <w:tc>
          <w:tcPr>
            <w:tcW w:w="3214" w:type="dxa"/>
          </w:tcPr>
          <w:p w:rsidR="00C649D0" w:rsidRPr="00C649D0" w:rsidRDefault="00C649D0" w:rsidP="00C649D0">
            <w:pPr>
              <w:spacing w:after="0"/>
              <w:rPr>
                <w:sz w:val="26"/>
                <w:szCs w:val="26"/>
              </w:rPr>
            </w:pPr>
            <w:r w:rsidRPr="00C649D0">
              <w:rPr>
                <w:sz w:val="26"/>
                <w:szCs w:val="26"/>
              </w:rPr>
              <w:t>- Lao động dồi dào, có kinh nghiệm; csvc hoàn thiện.</w:t>
            </w:r>
          </w:p>
        </w:tc>
        <w:tc>
          <w:tcPr>
            <w:tcW w:w="3208" w:type="dxa"/>
          </w:tcPr>
          <w:p w:rsidR="00C649D0" w:rsidRPr="00C649D0" w:rsidRDefault="00C649D0" w:rsidP="00C649D0">
            <w:pPr>
              <w:spacing w:after="0"/>
              <w:rPr>
                <w:sz w:val="26"/>
                <w:szCs w:val="26"/>
              </w:rPr>
            </w:pPr>
            <w:r w:rsidRPr="00C649D0">
              <w:rPr>
                <w:sz w:val="26"/>
                <w:szCs w:val="26"/>
              </w:rPr>
              <w:t>- Dân đông, bình quân đất nông nghiệp thấp.</w:t>
            </w:r>
          </w:p>
        </w:tc>
        <w:tc>
          <w:tcPr>
            <w:tcW w:w="3206" w:type="dxa"/>
          </w:tcPr>
          <w:p w:rsidR="00C649D0" w:rsidRPr="00C649D0" w:rsidRDefault="00C649D0" w:rsidP="00C649D0">
            <w:pPr>
              <w:spacing w:after="0"/>
              <w:rPr>
                <w:sz w:val="26"/>
                <w:szCs w:val="26"/>
              </w:rPr>
            </w:pPr>
            <w:r w:rsidRPr="00C649D0">
              <w:rPr>
                <w:sz w:val="26"/>
                <w:szCs w:val="26"/>
              </w:rPr>
              <w:t>- Đầu tư cơ khí hóa, giống, công nghiệp chế biến.</w:t>
            </w:r>
          </w:p>
        </w:tc>
      </w:tr>
    </w:tbl>
    <w:p w:rsidR="00A00F96" w:rsidRPr="00033E87" w:rsidRDefault="00A00F96" w:rsidP="00A00F96">
      <w:pPr>
        <w:spacing w:before="0"/>
        <w:jc w:val="both"/>
        <w:rPr>
          <w:i/>
          <w:sz w:val="26"/>
          <w:szCs w:val="26"/>
        </w:rPr>
      </w:pPr>
      <w:r w:rsidRPr="00033E87">
        <w:rPr>
          <w:i/>
          <w:sz w:val="26"/>
          <w:szCs w:val="26"/>
        </w:rPr>
        <w:t>d) Cách thực hiện:</w:t>
      </w:r>
    </w:p>
    <w:p w:rsidR="00A00F96" w:rsidRDefault="00A00F96" w:rsidP="00A00F96">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2 bạ</w:t>
      </w:r>
      <w:r w:rsidR="00C649D0">
        <w:rPr>
          <w:sz w:val="26"/>
          <w:szCs w:val="26"/>
        </w:rPr>
        <w:t>n chung bàn làm 1 nhóm và hoàn thành bảng thông tin bằng câu hỏi sau</w:t>
      </w:r>
      <w:r>
        <w:rPr>
          <w:sz w:val="26"/>
          <w:szCs w:val="26"/>
        </w:rPr>
        <w:t>:</w:t>
      </w:r>
    </w:p>
    <w:p w:rsidR="00C649D0" w:rsidRDefault="00C649D0" w:rsidP="00A00F96">
      <w:pPr>
        <w:spacing w:before="0"/>
        <w:jc w:val="both"/>
        <w:rPr>
          <w:sz w:val="26"/>
          <w:szCs w:val="26"/>
        </w:rPr>
      </w:pPr>
      <w:r>
        <w:rPr>
          <w:sz w:val="26"/>
          <w:szCs w:val="26"/>
        </w:rPr>
        <w:t>Qua tìm hiểu thực tế, hãy chỉ ra 3 thuận lợi, 3 khó khăn và đề xuất 3 giải pháp khắc phục trong hoạt động sản xuất lương thực ở vùng Đồng bằng sông Hồng.</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4"/>
        <w:gridCol w:w="3208"/>
        <w:gridCol w:w="3206"/>
      </w:tblGrid>
      <w:tr w:rsidR="00C649D0" w:rsidRPr="00C649D0" w:rsidTr="00815F18">
        <w:tc>
          <w:tcPr>
            <w:tcW w:w="3214" w:type="dxa"/>
            <w:shd w:val="clear" w:color="auto" w:fill="FFC000"/>
            <w:vAlign w:val="center"/>
          </w:tcPr>
          <w:p w:rsidR="00C649D0" w:rsidRPr="00C649D0" w:rsidRDefault="00C649D0" w:rsidP="00815F18">
            <w:pPr>
              <w:spacing w:after="0"/>
              <w:rPr>
                <w:b/>
                <w:sz w:val="26"/>
                <w:szCs w:val="26"/>
              </w:rPr>
            </w:pPr>
            <w:r w:rsidRPr="00C649D0">
              <w:rPr>
                <w:b/>
                <w:sz w:val="26"/>
                <w:szCs w:val="26"/>
              </w:rPr>
              <w:t xml:space="preserve">            Thuận lợi</w:t>
            </w:r>
          </w:p>
        </w:tc>
        <w:tc>
          <w:tcPr>
            <w:tcW w:w="3208" w:type="dxa"/>
            <w:shd w:val="clear" w:color="auto" w:fill="FFC000"/>
            <w:vAlign w:val="center"/>
          </w:tcPr>
          <w:p w:rsidR="00C649D0" w:rsidRPr="00C649D0" w:rsidRDefault="00C649D0" w:rsidP="00815F18">
            <w:pPr>
              <w:spacing w:after="0"/>
              <w:rPr>
                <w:b/>
                <w:sz w:val="26"/>
                <w:szCs w:val="26"/>
              </w:rPr>
            </w:pPr>
            <w:r w:rsidRPr="00C649D0">
              <w:rPr>
                <w:b/>
                <w:sz w:val="26"/>
                <w:szCs w:val="26"/>
              </w:rPr>
              <w:t xml:space="preserve">              Khó khăn</w:t>
            </w:r>
          </w:p>
        </w:tc>
        <w:tc>
          <w:tcPr>
            <w:tcW w:w="3206" w:type="dxa"/>
            <w:shd w:val="clear" w:color="auto" w:fill="FFC000"/>
            <w:vAlign w:val="center"/>
          </w:tcPr>
          <w:p w:rsidR="00C649D0" w:rsidRPr="00C649D0" w:rsidRDefault="00C649D0" w:rsidP="00815F18">
            <w:pPr>
              <w:spacing w:after="0"/>
              <w:rPr>
                <w:b/>
                <w:sz w:val="26"/>
                <w:szCs w:val="26"/>
              </w:rPr>
            </w:pPr>
            <w:r w:rsidRPr="00C649D0">
              <w:rPr>
                <w:b/>
                <w:sz w:val="26"/>
                <w:szCs w:val="26"/>
              </w:rPr>
              <w:t xml:space="preserve">              Giải pháp</w:t>
            </w:r>
          </w:p>
        </w:tc>
      </w:tr>
      <w:tr w:rsidR="00C649D0" w:rsidRPr="00C649D0" w:rsidTr="00815F18">
        <w:tc>
          <w:tcPr>
            <w:tcW w:w="3214" w:type="dxa"/>
          </w:tcPr>
          <w:p w:rsidR="00C649D0" w:rsidRPr="00C649D0" w:rsidRDefault="00C649D0" w:rsidP="00815F18">
            <w:pPr>
              <w:spacing w:after="0"/>
              <w:rPr>
                <w:sz w:val="26"/>
                <w:szCs w:val="26"/>
              </w:rPr>
            </w:pPr>
          </w:p>
        </w:tc>
        <w:tc>
          <w:tcPr>
            <w:tcW w:w="3208" w:type="dxa"/>
          </w:tcPr>
          <w:p w:rsidR="00C649D0" w:rsidRPr="00C649D0" w:rsidRDefault="00C649D0" w:rsidP="00815F18">
            <w:pPr>
              <w:spacing w:after="0"/>
              <w:rPr>
                <w:sz w:val="26"/>
                <w:szCs w:val="26"/>
              </w:rPr>
            </w:pPr>
          </w:p>
        </w:tc>
        <w:tc>
          <w:tcPr>
            <w:tcW w:w="3206" w:type="dxa"/>
          </w:tcPr>
          <w:p w:rsidR="00C649D0" w:rsidRPr="00C649D0" w:rsidRDefault="00C649D0" w:rsidP="00815F18">
            <w:pPr>
              <w:spacing w:after="0"/>
              <w:rPr>
                <w:sz w:val="26"/>
                <w:szCs w:val="26"/>
              </w:rPr>
            </w:pPr>
          </w:p>
        </w:tc>
      </w:tr>
      <w:tr w:rsidR="00C649D0" w:rsidRPr="00C649D0" w:rsidTr="00815F18">
        <w:tc>
          <w:tcPr>
            <w:tcW w:w="3214" w:type="dxa"/>
          </w:tcPr>
          <w:p w:rsidR="00C649D0" w:rsidRPr="00C649D0" w:rsidRDefault="00C649D0" w:rsidP="00815F18">
            <w:pPr>
              <w:spacing w:after="0"/>
              <w:rPr>
                <w:sz w:val="26"/>
                <w:szCs w:val="26"/>
              </w:rPr>
            </w:pPr>
          </w:p>
        </w:tc>
        <w:tc>
          <w:tcPr>
            <w:tcW w:w="3208" w:type="dxa"/>
          </w:tcPr>
          <w:p w:rsidR="00C649D0" w:rsidRPr="00C649D0" w:rsidRDefault="00C649D0" w:rsidP="00815F18">
            <w:pPr>
              <w:spacing w:after="0"/>
              <w:rPr>
                <w:sz w:val="26"/>
                <w:szCs w:val="26"/>
              </w:rPr>
            </w:pPr>
          </w:p>
        </w:tc>
        <w:tc>
          <w:tcPr>
            <w:tcW w:w="3206" w:type="dxa"/>
          </w:tcPr>
          <w:p w:rsidR="00C649D0" w:rsidRPr="00C649D0" w:rsidRDefault="00C649D0" w:rsidP="00815F18">
            <w:pPr>
              <w:spacing w:after="0"/>
              <w:rPr>
                <w:sz w:val="26"/>
                <w:szCs w:val="26"/>
              </w:rPr>
            </w:pPr>
          </w:p>
        </w:tc>
      </w:tr>
      <w:tr w:rsidR="00C649D0" w:rsidRPr="00C649D0" w:rsidTr="00815F18">
        <w:tc>
          <w:tcPr>
            <w:tcW w:w="3214" w:type="dxa"/>
          </w:tcPr>
          <w:p w:rsidR="00C649D0" w:rsidRPr="00C649D0" w:rsidRDefault="00C649D0" w:rsidP="00815F18">
            <w:pPr>
              <w:spacing w:after="0"/>
              <w:rPr>
                <w:sz w:val="26"/>
                <w:szCs w:val="26"/>
              </w:rPr>
            </w:pPr>
          </w:p>
        </w:tc>
        <w:tc>
          <w:tcPr>
            <w:tcW w:w="3208" w:type="dxa"/>
          </w:tcPr>
          <w:p w:rsidR="00C649D0" w:rsidRPr="00C649D0" w:rsidRDefault="00C649D0" w:rsidP="00815F18">
            <w:pPr>
              <w:spacing w:after="0"/>
              <w:rPr>
                <w:sz w:val="26"/>
                <w:szCs w:val="26"/>
              </w:rPr>
            </w:pPr>
          </w:p>
        </w:tc>
        <w:tc>
          <w:tcPr>
            <w:tcW w:w="3206" w:type="dxa"/>
          </w:tcPr>
          <w:p w:rsidR="00C649D0" w:rsidRPr="00C649D0" w:rsidRDefault="00C649D0" w:rsidP="00815F18">
            <w:pPr>
              <w:spacing w:after="0"/>
              <w:rPr>
                <w:sz w:val="26"/>
                <w:szCs w:val="26"/>
              </w:rPr>
            </w:pPr>
          </w:p>
        </w:tc>
      </w:tr>
    </w:tbl>
    <w:p w:rsidR="00A00F96" w:rsidRDefault="00A00F96" w:rsidP="00A00F96">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A00F96" w:rsidRPr="006852A1" w:rsidRDefault="00A00F96" w:rsidP="00A00F96">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A00F96" w:rsidRPr="00033E87" w:rsidRDefault="00A00F96" w:rsidP="00A00F96">
      <w:pPr>
        <w:spacing w:before="0"/>
        <w:jc w:val="both"/>
        <w:rPr>
          <w:b/>
          <w:sz w:val="26"/>
          <w:szCs w:val="26"/>
        </w:rPr>
      </w:pPr>
      <w:r w:rsidRPr="00033E87">
        <w:rPr>
          <w:b/>
          <w:sz w:val="26"/>
          <w:szCs w:val="26"/>
        </w:rPr>
        <w:t>4. Hoạt động: Vận dụng (2 phút)</w:t>
      </w:r>
    </w:p>
    <w:p w:rsidR="00A00F96" w:rsidRPr="00033E87" w:rsidRDefault="00A00F96" w:rsidP="00A00F96">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C649D0">
        <w:rPr>
          <w:sz w:val="26"/>
          <w:szCs w:val="26"/>
        </w:rPr>
        <w:t>vùng Đồng bằng sông Hồng.</w:t>
      </w:r>
      <w:r w:rsidRPr="007B4241">
        <w:rPr>
          <w:sz w:val="26"/>
          <w:szCs w:val="26"/>
        </w:rPr>
        <w:t xml:space="preserve"> </w:t>
      </w:r>
    </w:p>
    <w:p w:rsidR="00A00F96" w:rsidRPr="00033E87" w:rsidRDefault="00A00F96" w:rsidP="00A00F96">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A00F96" w:rsidRPr="00033E87" w:rsidRDefault="00A00F96" w:rsidP="00A00F96">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A00F96" w:rsidRPr="00033E87" w:rsidRDefault="00A00F96" w:rsidP="00A00F96">
      <w:pPr>
        <w:spacing w:before="0"/>
        <w:jc w:val="both"/>
        <w:rPr>
          <w:i/>
          <w:sz w:val="26"/>
          <w:szCs w:val="26"/>
        </w:rPr>
      </w:pPr>
      <w:r w:rsidRPr="00033E87">
        <w:rPr>
          <w:i/>
          <w:sz w:val="26"/>
          <w:szCs w:val="26"/>
        </w:rPr>
        <w:t>d) Cách thực hiện:</w:t>
      </w:r>
    </w:p>
    <w:p w:rsidR="00A00F96" w:rsidRPr="008C14A2" w:rsidRDefault="00A00F96" w:rsidP="00A00F96">
      <w:pPr>
        <w:spacing w:before="0"/>
        <w:jc w:val="both"/>
        <w:rPr>
          <w:sz w:val="26"/>
          <w:szCs w:val="26"/>
        </w:rPr>
      </w:pPr>
      <w:r w:rsidRPr="008C14A2">
        <w:rPr>
          <w:b/>
          <w:sz w:val="26"/>
          <w:szCs w:val="26"/>
        </w:rPr>
        <w:t>Bước 1:</w:t>
      </w:r>
      <w:r w:rsidRPr="008C14A2">
        <w:rPr>
          <w:sz w:val="26"/>
          <w:szCs w:val="26"/>
        </w:rPr>
        <w:t xml:space="preserve"> GV giao nhiệm vụ: </w:t>
      </w:r>
      <w:r>
        <w:rPr>
          <w:sz w:val="26"/>
          <w:szCs w:val="26"/>
        </w:rPr>
        <w:t xml:space="preserve">Tìm kiếm thông tin và thuyết trình </w:t>
      </w:r>
      <w:r w:rsidR="00C649D0">
        <w:rPr>
          <w:sz w:val="26"/>
          <w:szCs w:val="26"/>
        </w:rPr>
        <w:t>các đặc điểm nổi bật về tự nhiên, kinh tế, văn hoá- xã hội của vùng Đồng bằng sông Hồng.</w:t>
      </w:r>
    </w:p>
    <w:p w:rsidR="00A00F96" w:rsidRPr="008C14A2" w:rsidRDefault="00A00F96" w:rsidP="00A00F96">
      <w:pPr>
        <w:spacing w:before="0"/>
        <w:jc w:val="both"/>
        <w:rPr>
          <w:sz w:val="26"/>
          <w:szCs w:val="26"/>
        </w:rPr>
      </w:pPr>
      <w:r w:rsidRPr="008C14A2">
        <w:rPr>
          <w:b/>
          <w:sz w:val="26"/>
          <w:szCs w:val="26"/>
        </w:rPr>
        <w:t>Bước 2:</w:t>
      </w:r>
      <w:r w:rsidRPr="008C14A2">
        <w:rPr>
          <w:sz w:val="26"/>
          <w:szCs w:val="26"/>
        </w:rPr>
        <w:t xml:space="preserve"> HS hỏi và đáp ngắn gọn. </w:t>
      </w:r>
    </w:p>
    <w:p w:rsidR="00A00F96" w:rsidRPr="009D7D3A" w:rsidRDefault="00A00F96" w:rsidP="00A00F96">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A00F96" w:rsidRPr="00033E87" w:rsidRDefault="00A00F96" w:rsidP="00A00F96">
      <w:pPr>
        <w:spacing w:before="0"/>
        <w:jc w:val="both"/>
        <w:rPr>
          <w:sz w:val="26"/>
          <w:szCs w:val="26"/>
        </w:rPr>
      </w:pPr>
    </w:p>
    <w:p w:rsidR="0035704A" w:rsidRPr="00165BA4" w:rsidRDefault="0035704A" w:rsidP="00A00F96">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4570A"/>
    <w:rsid w:val="00070973"/>
    <w:rsid w:val="00087591"/>
    <w:rsid w:val="00155F21"/>
    <w:rsid w:val="00165BA4"/>
    <w:rsid w:val="00261983"/>
    <w:rsid w:val="003202CC"/>
    <w:rsid w:val="0035704A"/>
    <w:rsid w:val="004757B3"/>
    <w:rsid w:val="00486B91"/>
    <w:rsid w:val="00487B09"/>
    <w:rsid w:val="00490BCB"/>
    <w:rsid w:val="004E4F2A"/>
    <w:rsid w:val="00503E43"/>
    <w:rsid w:val="00586F70"/>
    <w:rsid w:val="0071505C"/>
    <w:rsid w:val="007C4F47"/>
    <w:rsid w:val="00863054"/>
    <w:rsid w:val="00881525"/>
    <w:rsid w:val="008D405E"/>
    <w:rsid w:val="0093646E"/>
    <w:rsid w:val="00974F0F"/>
    <w:rsid w:val="009965CA"/>
    <w:rsid w:val="009F188A"/>
    <w:rsid w:val="00A00F96"/>
    <w:rsid w:val="00A0698B"/>
    <w:rsid w:val="00B65DBD"/>
    <w:rsid w:val="00B9659F"/>
    <w:rsid w:val="00BE4814"/>
    <w:rsid w:val="00C649D0"/>
    <w:rsid w:val="00CD7597"/>
    <w:rsid w:val="00D3162B"/>
    <w:rsid w:val="00D72E1E"/>
    <w:rsid w:val="00DC5C68"/>
    <w:rsid w:val="00E07480"/>
    <w:rsid w:val="00E72ACF"/>
    <w:rsid w:val="00EE3B66"/>
    <w:rsid w:val="00F00163"/>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A00F96"/>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00F96"/>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A00F96"/>
    <w:pPr>
      <w:ind w:left="720"/>
      <w:contextualSpacing/>
    </w:pPr>
  </w:style>
  <w:style w:type="character" w:customStyle="1" w:styleId="fontstyle01">
    <w:name w:val="fontstyle01"/>
    <w:basedOn w:val="DefaultParagraphFont"/>
    <w:rsid w:val="00070973"/>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070973"/>
    <w:rPr>
      <w:rFonts w:ascii="TimesNewRoman" w:hAnsi="TimesNewRoman" w:hint="default"/>
      <w:b w:val="0"/>
      <w:bCs w:val="0"/>
      <w:i/>
      <w:iCs/>
      <w:color w:val="000000"/>
      <w:sz w:val="24"/>
      <w:szCs w:val="24"/>
    </w:rPr>
  </w:style>
  <w:style w:type="character" w:customStyle="1" w:styleId="fontstyle31">
    <w:name w:val="fontstyle31"/>
    <w:basedOn w:val="DefaultParagraphFont"/>
    <w:rsid w:val="00070973"/>
    <w:rPr>
      <w:rFonts w:ascii="TimesNewRoman" w:hAnsi="TimesNewRoman" w:hint="default"/>
      <w:b/>
      <w:bCs/>
      <w:i w:val="0"/>
      <w:iCs w:val="0"/>
      <w:color w:val="000000"/>
      <w:sz w:val="24"/>
      <w:szCs w:val="24"/>
    </w:rPr>
  </w:style>
  <w:style w:type="paragraph" w:styleId="BalloonText">
    <w:name w:val="Balloon Text"/>
    <w:basedOn w:val="Normal"/>
    <w:link w:val="BalloonTextChar"/>
    <w:rsid w:val="00070973"/>
    <w:pPr>
      <w:spacing w:before="0" w:after="0"/>
    </w:pPr>
    <w:rPr>
      <w:rFonts w:ascii="Tahoma" w:hAnsi="Tahoma" w:cs="Tahoma"/>
      <w:sz w:val="16"/>
      <w:szCs w:val="16"/>
    </w:rPr>
  </w:style>
  <w:style w:type="character" w:customStyle="1" w:styleId="BalloonTextChar">
    <w:name w:val="Balloon Text Char"/>
    <w:basedOn w:val="DefaultParagraphFont"/>
    <w:link w:val="BalloonText"/>
    <w:rsid w:val="00070973"/>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A00F96"/>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00F96"/>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A00F96"/>
    <w:pPr>
      <w:ind w:left="720"/>
      <w:contextualSpacing/>
    </w:pPr>
  </w:style>
  <w:style w:type="character" w:customStyle="1" w:styleId="fontstyle01">
    <w:name w:val="fontstyle01"/>
    <w:basedOn w:val="DefaultParagraphFont"/>
    <w:rsid w:val="00070973"/>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070973"/>
    <w:rPr>
      <w:rFonts w:ascii="TimesNewRoman" w:hAnsi="TimesNewRoman" w:hint="default"/>
      <w:b w:val="0"/>
      <w:bCs w:val="0"/>
      <w:i/>
      <w:iCs/>
      <w:color w:val="000000"/>
      <w:sz w:val="24"/>
      <w:szCs w:val="24"/>
    </w:rPr>
  </w:style>
  <w:style w:type="character" w:customStyle="1" w:styleId="fontstyle31">
    <w:name w:val="fontstyle31"/>
    <w:basedOn w:val="DefaultParagraphFont"/>
    <w:rsid w:val="00070973"/>
    <w:rPr>
      <w:rFonts w:ascii="TimesNewRoman" w:hAnsi="TimesNewRoman" w:hint="default"/>
      <w:b/>
      <w:bCs/>
      <w:i w:val="0"/>
      <w:iCs w:val="0"/>
      <w:color w:val="000000"/>
      <w:sz w:val="24"/>
      <w:szCs w:val="24"/>
    </w:rPr>
  </w:style>
  <w:style w:type="paragraph" w:styleId="BalloonText">
    <w:name w:val="Balloon Text"/>
    <w:basedOn w:val="Normal"/>
    <w:link w:val="BalloonTextChar"/>
    <w:rsid w:val="00070973"/>
    <w:pPr>
      <w:spacing w:before="0" w:after="0"/>
    </w:pPr>
    <w:rPr>
      <w:rFonts w:ascii="Tahoma" w:hAnsi="Tahoma" w:cs="Tahoma"/>
      <w:sz w:val="16"/>
      <w:szCs w:val="16"/>
    </w:rPr>
  </w:style>
  <w:style w:type="character" w:customStyle="1" w:styleId="BalloonTextChar">
    <w:name w:val="Balloon Text Char"/>
    <w:basedOn w:val="DefaultParagraphFont"/>
    <w:link w:val="BalloonText"/>
    <w:rsid w:val="00070973"/>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1081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Sheet1!$B$1</c:f>
              <c:strCache>
                <c:ptCount val="1"/>
                <c:pt idx="0">
                  <c:v>Dân số</c:v>
                </c:pt>
              </c:strCache>
            </c:strRef>
          </c:tx>
          <c:marker>
            <c:symbol val="none"/>
          </c:marker>
          <c:cat>
            <c:numRef>
              <c:f>Sheet1!$A$2:$A$7</c:f>
              <c:numCache>
                <c:formatCode>0</c:formatCode>
                <c:ptCount val="6"/>
                <c:pt idx="0">
                  <c:v>1995</c:v>
                </c:pt>
                <c:pt idx="1">
                  <c:v>2000</c:v>
                </c:pt>
                <c:pt idx="2">
                  <c:v>2005</c:v>
                </c:pt>
                <c:pt idx="3">
                  <c:v>2010</c:v>
                </c:pt>
                <c:pt idx="4">
                  <c:v>2015</c:v>
                </c:pt>
                <c:pt idx="5">
                  <c:v>2017</c:v>
                </c:pt>
              </c:numCache>
            </c:numRef>
          </c:cat>
          <c:val>
            <c:numRef>
              <c:f>Sheet1!$B$3:$B$7</c:f>
              <c:numCache>
                <c:formatCode>General</c:formatCode>
                <c:ptCount val="5"/>
                <c:pt idx="0">
                  <c:v>105.6</c:v>
                </c:pt>
                <c:pt idx="1">
                  <c:v>111.1</c:v>
                </c:pt>
                <c:pt idx="2">
                  <c:v>116.2</c:v>
                </c:pt>
                <c:pt idx="3">
                  <c:v>121.2</c:v>
                </c:pt>
                <c:pt idx="4">
                  <c:v>123.7</c:v>
                </c:pt>
              </c:numCache>
            </c:numRef>
          </c:val>
          <c:smooth val="0"/>
        </c:ser>
        <c:ser>
          <c:idx val="1"/>
          <c:order val="1"/>
          <c:tx>
            <c:strRef>
              <c:f>Sheet1!$C$1</c:f>
              <c:strCache>
                <c:ptCount val="1"/>
                <c:pt idx="0">
                  <c:v>Sản lượng lương thực </c:v>
                </c:pt>
              </c:strCache>
            </c:strRef>
          </c:tx>
          <c:marker>
            <c:symbol val="none"/>
          </c:marker>
          <c:cat>
            <c:numRef>
              <c:f>Sheet1!$A$2:$A$7</c:f>
              <c:numCache>
                <c:formatCode>0</c:formatCode>
                <c:ptCount val="6"/>
                <c:pt idx="0">
                  <c:v>1995</c:v>
                </c:pt>
                <c:pt idx="1">
                  <c:v>2000</c:v>
                </c:pt>
                <c:pt idx="2">
                  <c:v>2005</c:v>
                </c:pt>
                <c:pt idx="3">
                  <c:v>2010</c:v>
                </c:pt>
                <c:pt idx="4">
                  <c:v>2015</c:v>
                </c:pt>
                <c:pt idx="5">
                  <c:v>2017</c:v>
                </c:pt>
              </c:numCache>
            </c:numRef>
          </c:cat>
          <c:val>
            <c:numRef>
              <c:f>Sheet1!$C$2:$C$7</c:f>
              <c:numCache>
                <c:formatCode>General</c:formatCode>
                <c:ptCount val="6"/>
                <c:pt idx="0" formatCode="0">
                  <c:v>100</c:v>
                </c:pt>
                <c:pt idx="1">
                  <c:v>128.6</c:v>
                </c:pt>
                <c:pt idx="2">
                  <c:v>123.7</c:v>
                </c:pt>
                <c:pt idx="3">
                  <c:v>132.69999999999999</c:v>
                </c:pt>
                <c:pt idx="4">
                  <c:v>131.4</c:v>
                </c:pt>
                <c:pt idx="5">
                  <c:v>118.8</c:v>
                </c:pt>
              </c:numCache>
            </c:numRef>
          </c:val>
          <c:smooth val="0"/>
        </c:ser>
        <c:ser>
          <c:idx val="2"/>
          <c:order val="2"/>
          <c:tx>
            <c:strRef>
              <c:f>Sheet1!$D$1</c:f>
              <c:strCache>
                <c:ptCount val="1"/>
                <c:pt idx="0">
                  <c:v>Bình quân lương thực
theo đầu người</c:v>
                </c:pt>
              </c:strCache>
            </c:strRef>
          </c:tx>
          <c:marker>
            <c:symbol val="none"/>
          </c:marker>
          <c:cat>
            <c:numRef>
              <c:f>Sheet1!$A$2:$A$7</c:f>
              <c:numCache>
                <c:formatCode>0</c:formatCode>
                <c:ptCount val="6"/>
                <c:pt idx="0">
                  <c:v>1995</c:v>
                </c:pt>
                <c:pt idx="1">
                  <c:v>2000</c:v>
                </c:pt>
                <c:pt idx="2">
                  <c:v>2005</c:v>
                </c:pt>
                <c:pt idx="3">
                  <c:v>2010</c:v>
                </c:pt>
                <c:pt idx="4">
                  <c:v>2015</c:v>
                </c:pt>
                <c:pt idx="5">
                  <c:v>2017</c:v>
                </c:pt>
              </c:numCache>
            </c:numRef>
          </c:cat>
          <c:val>
            <c:numRef>
              <c:f>Sheet1!$D$2:$D$7</c:f>
              <c:numCache>
                <c:formatCode>General</c:formatCode>
                <c:ptCount val="6"/>
                <c:pt idx="0" formatCode="0">
                  <c:v>100</c:v>
                </c:pt>
                <c:pt idx="1">
                  <c:v>121.8</c:v>
                </c:pt>
                <c:pt idx="2">
                  <c:v>111.3</c:v>
                </c:pt>
                <c:pt idx="3">
                  <c:v>114.1</c:v>
                </c:pt>
                <c:pt idx="4">
                  <c:v>108.4</c:v>
                </c:pt>
                <c:pt idx="5">
                  <c:v>96.5</c:v>
                </c:pt>
              </c:numCache>
            </c:numRef>
          </c:val>
          <c:smooth val="0"/>
        </c:ser>
        <c:dLbls>
          <c:showLegendKey val="0"/>
          <c:showVal val="1"/>
          <c:showCatName val="0"/>
          <c:showSerName val="0"/>
          <c:showPercent val="0"/>
          <c:showBubbleSize val="0"/>
        </c:dLbls>
        <c:marker val="1"/>
        <c:smooth val="0"/>
        <c:axId val="212775936"/>
        <c:axId val="212201984"/>
      </c:lineChart>
      <c:catAx>
        <c:axId val="212775936"/>
        <c:scaling>
          <c:orientation val="minMax"/>
        </c:scaling>
        <c:delete val="0"/>
        <c:axPos val="b"/>
        <c:numFmt formatCode="0" sourceLinked="1"/>
        <c:majorTickMark val="none"/>
        <c:minorTickMark val="none"/>
        <c:tickLblPos val="nextTo"/>
        <c:crossAx val="212201984"/>
        <c:crosses val="autoZero"/>
        <c:auto val="1"/>
        <c:lblAlgn val="ctr"/>
        <c:lblOffset val="100"/>
        <c:noMultiLvlLbl val="0"/>
      </c:catAx>
      <c:valAx>
        <c:axId val="212201984"/>
        <c:scaling>
          <c:orientation val="minMax"/>
          <c:max val="140"/>
          <c:min val="100"/>
        </c:scaling>
        <c:delete val="1"/>
        <c:axPos val="l"/>
        <c:numFmt formatCode="General" sourceLinked="1"/>
        <c:majorTickMark val="out"/>
        <c:minorTickMark val="none"/>
        <c:tickLblPos val="nextTo"/>
        <c:crossAx val="212775936"/>
        <c:crosses val="autoZero"/>
        <c:crossBetween val="between"/>
        <c:majorUnit val="5"/>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1110</Words>
  <Characters>6332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2020-11-20T14:04:00Z</dcterms:created>
  <dcterms:modified xsi:type="dcterms:W3CDTF">2021-01-09T06:46:00Z</dcterms:modified>
</cp:coreProperties>
</file>