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6" w:type="dxa"/>
        <w:tblInd w:w="-34" w:type="dxa"/>
        <w:tblLook w:val="01E0" w:firstRow="1" w:lastRow="1" w:firstColumn="1" w:lastColumn="1" w:noHBand="0" w:noVBand="0"/>
      </w:tblPr>
      <w:tblGrid>
        <w:gridCol w:w="4111"/>
        <w:gridCol w:w="5885"/>
      </w:tblGrid>
      <w:tr w:rsidR="00ED33E3" w:rsidRPr="00BD7163" w14:paraId="6BB98DF9" w14:textId="77777777" w:rsidTr="00C733D9">
        <w:trPr>
          <w:trHeight w:val="630"/>
        </w:trPr>
        <w:tc>
          <w:tcPr>
            <w:tcW w:w="4111" w:type="dxa"/>
            <w:hideMark/>
          </w:tcPr>
          <w:p w14:paraId="52F2C565" w14:textId="77777777" w:rsidR="00ED33E3" w:rsidRPr="00BD7163" w:rsidRDefault="00ED33E3" w:rsidP="00C733D9">
            <w:pPr>
              <w:spacing w:before="120" w:after="0" w:line="240" w:lineRule="auto"/>
              <w:jc w:val="center"/>
              <w:rPr>
                <w:bCs/>
                <w:szCs w:val="28"/>
                <w:lang w:val="it-IT"/>
              </w:rPr>
            </w:pPr>
            <w:r w:rsidRPr="00BD7163">
              <w:rPr>
                <w:bCs/>
                <w:szCs w:val="28"/>
                <w:lang w:val="it-IT"/>
              </w:rPr>
              <w:t>PHÒNG GD&amp;ĐT TUẦN GIÁO</w:t>
            </w:r>
          </w:p>
          <w:p w14:paraId="468B90FA" w14:textId="7535552F" w:rsidR="00ED33E3" w:rsidRPr="00BD7163" w:rsidRDefault="00ED33E3" w:rsidP="00C733D9">
            <w:pPr>
              <w:tabs>
                <w:tab w:val="left" w:pos="3350"/>
              </w:tabs>
              <w:spacing w:after="0" w:line="312" w:lineRule="auto"/>
              <w:jc w:val="center"/>
              <w:rPr>
                <w:b/>
                <w:szCs w:val="28"/>
                <w:lang w:val="it-IT"/>
              </w:rPr>
            </w:pPr>
            <w:r w:rsidRPr="00BD7163">
              <w:rPr>
                <w:noProof/>
                <w:szCs w:val="28"/>
              </w:rPr>
              <mc:AlternateContent>
                <mc:Choice Requires="wps">
                  <w:drawing>
                    <wp:anchor distT="4294967295" distB="4294967295" distL="114300" distR="114300" simplePos="0" relativeHeight="251668480" behindDoc="0" locked="0" layoutInCell="1" allowOverlap="1" wp14:anchorId="519AB948" wp14:editId="37C2EB47">
                      <wp:simplePos x="0" y="0"/>
                      <wp:positionH relativeFrom="column">
                        <wp:posOffset>451951</wp:posOffset>
                      </wp:positionH>
                      <wp:positionV relativeFrom="paragraph">
                        <wp:posOffset>180131</wp:posOffset>
                      </wp:positionV>
                      <wp:extent cx="1566183" cy="0"/>
                      <wp:effectExtent l="0" t="0" r="152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61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6DED4"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6pt,14.2pt" to="158.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baJHQIAADYEAAAOAAAAZHJzL2Uyb0RvYy54bWysU8GO2jAQvVfqP1i+QwgbK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"/>
                  </w:pict>
                </mc:Fallback>
              </mc:AlternateContent>
            </w:r>
            <w:r w:rsidRPr="00BD7163">
              <w:rPr>
                <w:b/>
                <w:bCs/>
                <w:szCs w:val="28"/>
                <w:lang w:val="it-IT"/>
              </w:rPr>
              <w:t>TRƯỜNG THCS</w:t>
            </w:r>
            <w:r w:rsidR="00E94321">
              <w:rPr>
                <w:b/>
                <w:bCs/>
                <w:szCs w:val="28"/>
                <w:lang w:val="it-IT"/>
              </w:rPr>
              <w:t xml:space="preserve"> </w:t>
            </w:r>
            <w:bookmarkStart w:id="0" w:name="_GoBack"/>
            <w:bookmarkEnd w:id="0"/>
            <w:r w:rsidRPr="00BD7163">
              <w:rPr>
                <w:b/>
                <w:bCs/>
                <w:szCs w:val="28"/>
                <w:lang w:val="it-IT"/>
              </w:rPr>
              <w:t>KHONG HIN</w:t>
            </w:r>
          </w:p>
          <w:p w14:paraId="7345A620" w14:textId="51E3E240" w:rsidR="00ED33E3" w:rsidRPr="003E0242" w:rsidRDefault="00ED33E3" w:rsidP="00C733D9">
            <w:pPr>
              <w:spacing w:after="0" w:line="240" w:lineRule="auto"/>
              <w:jc w:val="center"/>
              <w:rPr>
                <w:bCs/>
                <w:i/>
                <w:szCs w:val="28"/>
                <w:lang w:val="it-IT"/>
              </w:rPr>
            </w:pPr>
            <w:r w:rsidRPr="003E0242">
              <w:rPr>
                <w:bCs/>
                <w:i/>
                <w:szCs w:val="28"/>
                <w:lang w:val="it-IT"/>
              </w:rPr>
              <w:t xml:space="preserve">(Đề </w:t>
            </w:r>
            <w:r w:rsidRPr="003E0242">
              <w:rPr>
                <w:bCs/>
                <w:i/>
                <w:szCs w:val="28"/>
                <w:lang w:val="vi-VN"/>
              </w:rPr>
              <w:t>0</w:t>
            </w:r>
            <w:r>
              <w:rPr>
                <w:bCs/>
                <w:i/>
                <w:szCs w:val="28"/>
                <w:lang w:val="it-IT"/>
              </w:rPr>
              <w:t>2</w:t>
            </w:r>
            <w:r w:rsidRPr="003E0242">
              <w:rPr>
                <w:bCs/>
                <w:i/>
                <w:szCs w:val="28"/>
                <w:lang w:val="it-IT"/>
              </w:rPr>
              <w:t>)</w:t>
            </w:r>
          </w:p>
          <w:p w14:paraId="52031BA0" w14:textId="77777777" w:rsidR="00ED33E3" w:rsidRPr="00BD7163" w:rsidRDefault="00ED33E3" w:rsidP="00C733D9">
            <w:pPr>
              <w:spacing w:after="0" w:line="240" w:lineRule="auto"/>
              <w:jc w:val="center"/>
              <w:rPr>
                <w:bCs/>
                <w:szCs w:val="28"/>
                <w:lang w:val="it-IT"/>
              </w:rPr>
            </w:pPr>
            <w:r w:rsidRPr="00BD7163">
              <w:rPr>
                <w:bCs/>
                <w:szCs w:val="28"/>
                <w:lang w:val="it-IT"/>
              </w:rPr>
              <w:t>Hướng dẫn chấm gồm 02 trang</w:t>
            </w:r>
          </w:p>
          <w:p w14:paraId="5C47A8A8" w14:textId="77777777" w:rsidR="00ED33E3" w:rsidRPr="00BD7163" w:rsidRDefault="00ED33E3" w:rsidP="00C733D9">
            <w:pPr>
              <w:spacing w:after="0" w:line="240" w:lineRule="auto"/>
              <w:jc w:val="center"/>
              <w:rPr>
                <w:rFonts w:eastAsia="TimesNewRomanPS-BoldMT"/>
                <w:szCs w:val="28"/>
                <w:lang w:val="it-IT"/>
              </w:rPr>
            </w:pPr>
          </w:p>
        </w:tc>
        <w:tc>
          <w:tcPr>
            <w:tcW w:w="5885" w:type="dxa"/>
            <w:hideMark/>
          </w:tcPr>
          <w:p w14:paraId="441E2593" w14:textId="77777777" w:rsidR="00ED33E3" w:rsidRPr="00BD7163" w:rsidRDefault="00ED33E3" w:rsidP="00C733D9">
            <w:pPr>
              <w:spacing w:before="40" w:after="40" w:line="240" w:lineRule="auto"/>
              <w:ind w:right="-41"/>
              <w:jc w:val="center"/>
              <w:rPr>
                <w:b/>
                <w:szCs w:val="28"/>
                <w:lang w:val="it-IT"/>
              </w:rPr>
            </w:pPr>
            <w:r w:rsidRPr="00BD7163">
              <w:rPr>
                <w:b/>
                <w:szCs w:val="28"/>
                <w:lang w:val="vi-VN"/>
              </w:rPr>
              <w:t>ĐÁP ÁN VÀ HƯỚNG DẪN CHẤM</w:t>
            </w:r>
          </w:p>
          <w:p w14:paraId="53944B7F" w14:textId="556A9725" w:rsidR="00ED33E3" w:rsidRPr="00BD7163" w:rsidRDefault="00ED33E3" w:rsidP="00C733D9">
            <w:pPr>
              <w:spacing w:before="40" w:after="40" w:line="240" w:lineRule="auto"/>
              <w:ind w:right="-41"/>
              <w:jc w:val="center"/>
              <w:rPr>
                <w:b/>
                <w:szCs w:val="28"/>
                <w:lang w:val="vi-VN"/>
              </w:rPr>
            </w:pPr>
            <w:r w:rsidRPr="00BD7163">
              <w:rPr>
                <w:b/>
                <w:szCs w:val="28"/>
                <w:lang w:val="vi-VN"/>
              </w:rPr>
              <w:t xml:space="preserve"> ĐỀ </w:t>
            </w:r>
            <w:r w:rsidRPr="00BD7163">
              <w:rPr>
                <w:b/>
                <w:szCs w:val="28"/>
                <w:lang w:val="it-IT"/>
              </w:rPr>
              <w:t>KIỂM TRA</w:t>
            </w:r>
            <w:r w:rsidR="00E94321">
              <w:rPr>
                <w:b/>
                <w:szCs w:val="28"/>
                <w:lang w:val="it-IT"/>
              </w:rPr>
              <w:t xml:space="preserve"> HỌC</w:t>
            </w:r>
            <w:r w:rsidR="0057467D">
              <w:rPr>
                <w:b/>
                <w:szCs w:val="28"/>
                <w:lang w:val="vi-VN"/>
              </w:rPr>
              <w:t xml:space="preserve"> </w:t>
            </w:r>
            <w:r w:rsidRPr="00BD7163">
              <w:rPr>
                <w:b/>
                <w:szCs w:val="28"/>
                <w:lang w:val="vi-VN"/>
              </w:rPr>
              <w:t>CUỐI KÌ I</w:t>
            </w:r>
          </w:p>
          <w:p w14:paraId="7B2131D5" w14:textId="77777777" w:rsidR="00ED33E3" w:rsidRPr="00BD7163" w:rsidRDefault="00ED33E3" w:rsidP="00C733D9">
            <w:pPr>
              <w:spacing w:after="0" w:line="240" w:lineRule="auto"/>
              <w:jc w:val="center"/>
              <w:rPr>
                <w:b/>
                <w:szCs w:val="28"/>
                <w:lang w:val="it-IT"/>
              </w:rPr>
            </w:pPr>
            <w:r w:rsidRPr="00BD7163">
              <w:rPr>
                <w:b/>
                <w:szCs w:val="28"/>
                <w:lang w:val="it-IT"/>
              </w:rPr>
              <w:t xml:space="preserve"> NĂM HỌC: 2023-2024</w:t>
            </w:r>
          </w:p>
          <w:p w14:paraId="4381AB65" w14:textId="77777777" w:rsidR="00ED33E3" w:rsidRPr="00BD7163" w:rsidRDefault="00ED33E3" w:rsidP="00C733D9">
            <w:pPr>
              <w:spacing w:after="0" w:line="240" w:lineRule="auto"/>
              <w:jc w:val="center"/>
              <w:rPr>
                <w:b/>
                <w:szCs w:val="28"/>
                <w:lang w:val="it-IT"/>
              </w:rPr>
            </w:pPr>
            <w:r w:rsidRPr="00BD7163">
              <w:rPr>
                <w:b/>
                <w:szCs w:val="28"/>
                <w:lang w:val="it-IT"/>
              </w:rPr>
              <w:t xml:space="preserve">MÔN: </w:t>
            </w:r>
            <w:r>
              <w:rPr>
                <w:b/>
                <w:szCs w:val="28"/>
                <w:lang w:val="it-IT"/>
              </w:rPr>
              <w:t>NGỮ VĂN 7</w:t>
            </w:r>
          </w:p>
          <w:p w14:paraId="609914A3" w14:textId="77777777" w:rsidR="00ED33E3" w:rsidRPr="00BD7163" w:rsidRDefault="00ED33E3" w:rsidP="00C733D9">
            <w:pPr>
              <w:spacing w:after="0" w:line="240" w:lineRule="auto"/>
              <w:jc w:val="center"/>
              <w:rPr>
                <w:rFonts w:eastAsia="TimesNewRomanPS-BoldMT"/>
                <w:b/>
                <w:szCs w:val="28"/>
                <w:lang w:val="it-IT"/>
              </w:rPr>
            </w:pPr>
          </w:p>
        </w:tc>
      </w:tr>
    </w:tbl>
    <w:p w14:paraId="488884B7" w14:textId="77777777" w:rsidR="00ED33E3" w:rsidRPr="00BD7163" w:rsidRDefault="00ED33E3" w:rsidP="00ED33E3">
      <w:pPr>
        <w:pStyle w:val="NormalWeb"/>
        <w:shd w:val="clear" w:color="auto" w:fill="FFFFFF"/>
        <w:spacing w:before="0" w:beforeAutospacing="0" w:after="375" w:afterAutospacing="0" w:line="390" w:lineRule="atLeast"/>
        <w:rPr>
          <w:rFonts w:ascii="Segoe UI" w:hAnsi="Segoe UI" w:cs="Segoe UI"/>
          <w:color w:val="2C2F34"/>
          <w:sz w:val="28"/>
          <w:szCs w:val="28"/>
          <w:lang w:val="it-IT"/>
        </w:rPr>
      </w:pPr>
      <w:r w:rsidRPr="00BD7163">
        <w:rPr>
          <w:rFonts w:ascii="Segoe UI" w:hAnsi="Segoe UI" w:cs="Segoe UI"/>
          <w:noProof/>
          <w:color w:val="2C2F34"/>
          <w:sz w:val="28"/>
          <w:szCs w:val="28"/>
        </w:rPr>
        <mc:AlternateContent>
          <mc:Choice Requires="wps">
            <w:drawing>
              <wp:anchor distT="0" distB="0" distL="114300" distR="114300" simplePos="0" relativeHeight="251669504" behindDoc="0" locked="0" layoutInCell="1" allowOverlap="1" wp14:anchorId="4BC8E0C1" wp14:editId="74631D68">
                <wp:simplePos x="0" y="0"/>
                <wp:positionH relativeFrom="column">
                  <wp:posOffset>187293</wp:posOffset>
                </wp:positionH>
                <wp:positionV relativeFrom="paragraph">
                  <wp:posOffset>57825</wp:posOffset>
                </wp:positionV>
                <wp:extent cx="5954395" cy="0"/>
                <wp:effectExtent l="0" t="0" r="273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4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10B7F"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5pt,4.55pt" to="483.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"/>
            </w:pict>
          </mc:Fallback>
        </mc:AlternateContent>
      </w:r>
    </w:p>
    <w:tbl>
      <w:tblPr>
        <w:tblStyle w:val="TableGrid"/>
        <w:tblW w:w="9854" w:type="dxa"/>
        <w:tblLook w:val="04A0" w:firstRow="1" w:lastRow="0" w:firstColumn="1" w:lastColumn="0" w:noHBand="0" w:noVBand="1"/>
      </w:tblPr>
      <w:tblGrid>
        <w:gridCol w:w="1064"/>
        <w:gridCol w:w="931"/>
        <w:gridCol w:w="3216"/>
        <w:gridCol w:w="3429"/>
        <w:gridCol w:w="1214"/>
      </w:tblGrid>
      <w:tr w:rsidR="00ED33E3" w:rsidRPr="00BD7163" w14:paraId="1EFD1A02" w14:textId="77777777" w:rsidTr="00C733D9">
        <w:tc>
          <w:tcPr>
            <w:tcW w:w="1064" w:type="dxa"/>
            <w:shd w:val="clear" w:color="auto" w:fill="auto"/>
          </w:tcPr>
          <w:p w14:paraId="385832AD" w14:textId="77777777" w:rsidR="00ED33E3" w:rsidRPr="00BD7163" w:rsidRDefault="00ED33E3" w:rsidP="00C733D9">
            <w:pPr>
              <w:jc w:val="center"/>
              <w:rPr>
                <w:b/>
                <w:bCs/>
                <w:iCs/>
                <w:szCs w:val="28"/>
              </w:rPr>
            </w:pPr>
            <w:r w:rsidRPr="00BD7163">
              <w:rPr>
                <w:b/>
                <w:bCs/>
                <w:iCs/>
                <w:szCs w:val="28"/>
              </w:rPr>
              <w:t>Phần</w:t>
            </w:r>
          </w:p>
        </w:tc>
        <w:tc>
          <w:tcPr>
            <w:tcW w:w="931" w:type="dxa"/>
            <w:shd w:val="clear" w:color="auto" w:fill="auto"/>
          </w:tcPr>
          <w:p w14:paraId="2A9CFAA7" w14:textId="77777777" w:rsidR="00ED33E3" w:rsidRPr="00BD7163" w:rsidRDefault="00ED33E3" w:rsidP="00C733D9">
            <w:pPr>
              <w:jc w:val="center"/>
              <w:rPr>
                <w:b/>
                <w:bCs/>
                <w:iCs/>
                <w:szCs w:val="28"/>
              </w:rPr>
            </w:pPr>
            <w:r w:rsidRPr="00BD7163">
              <w:rPr>
                <w:b/>
                <w:bCs/>
                <w:iCs/>
                <w:szCs w:val="28"/>
              </w:rPr>
              <w:t>Câu</w:t>
            </w:r>
          </w:p>
        </w:tc>
        <w:tc>
          <w:tcPr>
            <w:tcW w:w="6645" w:type="dxa"/>
            <w:gridSpan w:val="2"/>
            <w:shd w:val="clear" w:color="auto" w:fill="auto"/>
          </w:tcPr>
          <w:p w14:paraId="6348B068" w14:textId="77777777" w:rsidR="00ED33E3" w:rsidRPr="00BD7163" w:rsidRDefault="00ED33E3" w:rsidP="00C733D9">
            <w:pPr>
              <w:jc w:val="center"/>
              <w:rPr>
                <w:b/>
                <w:bCs/>
                <w:iCs/>
                <w:szCs w:val="28"/>
              </w:rPr>
            </w:pPr>
            <w:r w:rsidRPr="00BD7163">
              <w:rPr>
                <w:b/>
                <w:bCs/>
                <w:iCs/>
                <w:szCs w:val="28"/>
              </w:rPr>
              <w:t>Nội</w:t>
            </w:r>
            <w:r w:rsidRPr="00BD7163">
              <w:rPr>
                <w:b/>
                <w:bCs/>
                <w:iCs/>
                <w:szCs w:val="28"/>
                <w:lang w:val="vi-VN"/>
              </w:rPr>
              <w:t xml:space="preserve"> dung</w:t>
            </w:r>
          </w:p>
        </w:tc>
        <w:tc>
          <w:tcPr>
            <w:tcW w:w="1214" w:type="dxa"/>
            <w:shd w:val="clear" w:color="auto" w:fill="auto"/>
          </w:tcPr>
          <w:p w14:paraId="76A47A84" w14:textId="77777777" w:rsidR="00ED33E3" w:rsidRPr="00BD7163" w:rsidRDefault="00ED33E3" w:rsidP="00C733D9">
            <w:pPr>
              <w:jc w:val="center"/>
              <w:rPr>
                <w:b/>
                <w:bCs/>
                <w:iCs/>
                <w:szCs w:val="28"/>
              </w:rPr>
            </w:pPr>
            <w:r w:rsidRPr="00BD7163">
              <w:rPr>
                <w:b/>
                <w:bCs/>
                <w:iCs/>
                <w:szCs w:val="28"/>
              </w:rPr>
              <w:t>Điểm</w:t>
            </w:r>
          </w:p>
        </w:tc>
      </w:tr>
      <w:tr w:rsidR="00ED33E3" w:rsidRPr="00BD7163" w14:paraId="51E9BD76" w14:textId="77777777" w:rsidTr="00C733D9">
        <w:tc>
          <w:tcPr>
            <w:tcW w:w="1064" w:type="dxa"/>
            <w:vMerge w:val="restart"/>
            <w:shd w:val="clear" w:color="auto" w:fill="auto"/>
          </w:tcPr>
          <w:p w14:paraId="6EDB8289" w14:textId="77777777" w:rsidR="00ED33E3" w:rsidRPr="00BD7163" w:rsidRDefault="00ED33E3" w:rsidP="00C733D9">
            <w:pPr>
              <w:jc w:val="center"/>
              <w:rPr>
                <w:b/>
                <w:bCs/>
                <w:iCs/>
                <w:szCs w:val="28"/>
              </w:rPr>
            </w:pPr>
            <w:r w:rsidRPr="00BD7163">
              <w:rPr>
                <w:b/>
                <w:bCs/>
                <w:iCs/>
                <w:szCs w:val="28"/>
              </w:rPr>
              <w:t>I</w:t>
            </w:r>
          </w:p>
        </w:tc>
        <w:tc>
          <w:tcPr>
            <w:tcW w:w="7576" w:type="dxa"/>
            <w:gridSpan w:val="3"/>
            <w:shd w:val="clear" w:color="auto" w:fill="auto"/>
          </w:tcPr>
          <w:p w14:paraId="762BAA5E" w14:textId="77777777" w:rsidR="00ED33E3" w:rsidRPr="00BD7163" w:rsidRDefault="00ED33E3" w:rsidP="00C733D9">
            <w:pPr>
              <w:jc w:val="center"/>
              <w:rPr>
                <w:b/>
                <w:bCs/>
                <w:iCs/>
                <w:szCs w:val="28"/>
              </w:rPr>
            </w:pPr>
            <w:r w:rsidRPr="00BD7163">
              <w:rPr>
                <w:b/>
                <w:bCs/>
                <w:iCs/>
                <w:szCs w:val="28"/>
              </w:rPr>
              <w:t>ĐỌC</w:t>
            </w:r>
            <w:r w:rsidRPr="00BD7163">
              <w:rPr>
                <w:b/>
                <w:bCs/>
                <w:iCs/>
                <w:szCs w:val="28"/>
                <w:lang w:val="vi-VN"/>
              </w:rPr>
              <w:t xml:space="preserve"> HIỂU</w:t>
            </w:r>
          </w:p>
          <w:p w14:paraId="0433C7DF" w14:textId="77777777" w:rsidR="00ED33E3" w:rsidRPr="00BD7163" w:rsidRDefault="00ED33E3" w:rsidP="00C733D9">
            <w:pPr>
              <w:tabs>
                <w:tab w:val="left" w:pos="1635"/>
                <w:tab w:val="left" w:pos="5880"/>
              </w:tabs>
              <w:rPr>
                <w:b/>
                <w:bCs/>
                <w:iCs/>
                <w:szCs w:val="28"/>
              </w:rPr>
            </w:pPr>
            <w:r w:rsidRPr="00BD7163">
              <w:rPr>
                <w:b/>
                <w:bCs/>
                <w:iCs/>
                <w:szCs w:val="28"/>
              </w:rPr>
              <w:tab/>
              <w:t>Mã 1</w:t>
            </w:r>
            <w:r w:rsidRPr="00BD7163">
              <w:rPr>
                <w:b/>
                <w:bCs/>
                <w:iCs/>
                <w:szCs w:val="28"/>
              </w:rPr>
              <w:tab/>
              <w:t>Mã 2</w:t>
            </w:r>
          </w:p>
        </w:tc>
        <w:tc>
          <w:tcPr>
            <w:tcW w:w="1214" w:type="dxa"/>
            <w:shd w:val="clear" w:color="auto" w:fill="auto"/>
          </w:tcPr>
          <w:p w14:paraId="518762E5" w14:textId="77777777" w:rsidR="00ED33E3" w:rsidRPr="00BD7163" w:rsidRDefault="00ED33E3" w:rsidP="00C733D9">
            <w:pPr>
              <w:jc w:val="center"/>
              <w:rPr>
                <w:b/>
                <w:bCs/>
                <w:iCs/>
                <w:szCs w:val="28"/>
                <w:lang w:val="vi-VN"/>
              </w:rPr>
            </w:pPr>
            <w:r w:rsidRPr="00BD7163">
              <w:rPr>
                <w:b/>
                <w:bCs/>
                <w:iCs/>
                <w:szCs w:val="28"/>
              </w:rPr>
              <w:t>6</w:t>
            </w:r>
            <w:r w:rsidRPr="00BD7163">
              <w:rPr>
                <w:b/>
                <w:bCs/>
                <w:iCs/>
                <w:szCs w:val="28"/>
                <w:lang w:val="vi-VN"/>
              </w:rPr>
              <w:t>,0</w:t>
            </w:r>
          </w:p>
        </w:tc>
      </w:tr>
      <w:tr w:rsidR="00ED33E3" w:rsidRPr="00BD7163" w14:paraId="49B5F66D" w14:textId="77777777" w:rsidTr="00C733D9">
        <w:tc>
          <w:tcPr>
            <w:tcW w:w="1064" w:type="dxa"/>
            <w:vMerge/>
            <w:shd w:val="clear" w:color="auto" w:fill="auto"/>
          </w:tcPr>
          <w:p w14:paraId="0F1642A5" w14:textId="77777777" w:rsidR="00ED33E3" w:rsidRPr="00BD7163" w:rsidRDefault="00ED33E3" w:rsidP="00ED33E3">
            <w:pPr>
              <w:rPr>
                <w:iCs/>
                <w:szCs w:val="28"/>
              </w:rPr>
            </w:pPr>
          </w:p>
        </w:tc>
        <w:tc>
          <w:tcPr>
            <w:tcW w:w="931" w:type="dxa"/>
            <w:shd w:val="clear" w:color="auto" w:fill="auto"/>
          </w:tcPr>
          <w:p w14:paraId="64076132" w14:textId="77777777" w:rsidR="00ED33E3" w:rsidRPr="00BD7163" w:rsidRDefault="00ED33E3" w:rsidP="00ED33E3">
            <w:pPr>
              <w:jc w:val="center"/>
              <w:rPr>
                <w:b/>
                <w:bCs/>
                <w:iCs/>
                <w:szCs w:val="28"/>
              </w:rPr>
            </w:pPr>
            <w:r w:rsidRPr="00BD7163">
              <w:rPr>
                <w:b/>
                <w:bCs/>
                <w:iCs/>
                <w:szCs w:val="28"/>
              </w:rPr>
              <w:t>1</w:t>
            </w:r>
          </w:p>
        </w:tc>
        <w:tc>
          <w:tcPr>
            <w:tcW w:w="3216" w:type="dxa"/>
            <w:shd w:val="clear" w:color="auto" w:fill="auto"/>
          </w:tcPr>
          <w:p w14:paraId="0A28B048" w14:textId="21C39476" w:rsidR="00ED33E3" w:rsidRPr="00BD7163" w:rsidRDefault="00ED33E3" w:rsidP="00ED33E3">
            <w:pPr>
              <w:jc w:val="center"/>
              <w:rPr>
                <w:iCs/>
                <w:szCs w:val="28"/>
              </w:rPr>
            </w:pPr>
            <w:r>
              <w:rPr>
                <w:iCs/>
                <w:sz w:val="26"/>
                <w:szCs w:val="26"/>
              </w:rPr>
              <w:t>B</w:t>
            </w:r>
          </w:p>
        </w:tc>
        <w:tc>
          <w:tcPr>
            <w:tcW w:w="3429" w:type="dxa"/>
          </w:tcPr>
          <w:p w14:paraId="55FF69F6" w14:textId="3733ED4A" w:rsidR="00ED33E3" w:rsidRPr="00BD7163" w:rsidRDefault="00ED33E3" w:rsidP="00ED33E3">
            <w:pPr>
              <w:jc w:val="center"/>
              <w:rPr>
                <w:iCs/>
                <w:szCs w:val="28"/>
              </w:rPr>
            </w:pPr>
            <w:r>
              <w:rPr>
                <w:iCs/>
                <w:sz w:val="26"/>
                <w:szCs w:val="26"/>
              </w:rPr>
              <w:t>A</w:t>
            </w:r>
          </w:p>
        </w:tc>
        <w:tc>
          <w:tcPr>
            <w:tcW w:w="1214" w:type="dxa"/>
            <w:shd w:val="clear" w:color="auto" w:fill="auto"/>
          </w:tcPr>
          <w:p w14:paraId="4290D7DC" w14:textId="77777777" w:rsidR="00ED33E3" w:rsidRPr="00BD7163" w:rsidRDefault="00ED33E3" w:rsidP="00ED33E3">
            <w:pPr>
              <w:jc w:val="center"/>
              <w:rPr>
                <w:iCs/>
                <w:szCs w:val="28"/>
              </w:rPr>
            </w:pPr>
            <w:r w:rsidRPr="00BD7163">
              <w:rPr>
                <w:iCs/>
                <w:szCs w:val="28"/>
              </w:rPr>
              <w:t>0,5</w:t>
            </w:r>
          </w:p>
        </w:tc>
      </w:tr>
      <w:tr w:rsidR="00ED33E3" w:rsidRPr="00BD7163" w14:paraId="19B96B37" w14:textId="77777777" w:rsidTr="00C733D9">
        <w:tc>
          <w:tcPr>
            <w:tcW w:w="1064" w:type="dxa"/>
            <w:vMerge/>
            <w:shd w:val="clear" w:color="auto" w:fill="auto"/>
          </w:tcPr>
          <w:p w14:paraId="64BB95D4" w14:textId="77777777" w:rsidR="00ED33E3" w:rsidRPr="00BD7163" w:rsidRDefault="00ED33E3" w:rsidP="00ED33E3">
            <w:pPr>
              <w:rPr>
                <w:iCs/>
                <w:szCs w:val="28"/>
              </w:rPr>
            </w:pPr>
          </w:p>
        </w:tc>
        <w:tc>
          <w:tcPr>
            <w:tcW w:w="931" w:type="dxa"/>
            <w:shd w:val="clear" w:color="auto" w:fill="auto"/>
          </w:tcPr>
          <w:p w14:paraId="0B6FC4E1" w14:textId="77777777" w:rsidR="00ED33E3" w:rsidRPr="00BD7163" w:rsidRDefault="00ED33E3" w:rsidP="00ED33E3">
            <w:pPr>
              <w:jc w:val="center"/>
              <w:rPr>
                <w:b/>
                <w:bCs/>
                <w:iCs/>
                <w:szCs w:val="28"/>
              </w:rPr>
            </w:pPr>
            <w:r w:rsidRPr="00BD7163">
              <w:rPr>
                <w:b/>
                <w:bCs/>
                <w:iCs/>
                <w:szCs w:val="28"/>
              </w:rPr>
              <w:t>2</w:t>
            </w:r>
          </w:p>
        </w:tc>
        <w:tc>
          <w:tcPr>
            <w:tcW w:w="3216" w:type="dxa"/>
            <w:shd w:val="clear" w:color="auto" w:fill="auto"/>
          </w:tcPr>
          <w:p w14:paraId="59E09D90" w14:textId="4BDEB6FF" w:rsidR="00ED33E3" w:rsidRPr="00BD7163" w:rsidRDefault="00ED33E3" w:rsidP="00ED33E3">
            <w:pPr>
              <w:jc w:val="center"/>
              <w:rPr>
                <w:iCs/>
                <w:szCs w:val="28"/>
              </w:rPr>
            </w:pPr>
            <w:r>
              <w:rPr>
                <w:iCs/>
                <w:sz w:val="26"/>
                <w:szCs w:val="26"/>
              </w:rPr>
              <w:t>D</w:t>
            </w:r>
          </w:p>
        </w:tc>
        <w:tc>
          <w:tcPr>
            <w:tcW w:w="3429" w:type="dxa"/>
          </w:tcPr>
          <w:p w14:paraId="19099580" w14:textId="7E619098" w:rsidR="00ED33E3" w:rsidRPr="00BD7163" w:rsidRDefault="00ED33E3" w:rsidP="00ED33E3">
            <w:pPr>
              <w:jc w:val="center"/>
              <w:rPr>
                <w:iCs/>
                <w:szCs w:val="28"/>
              </w:rPr>
            </w:pPr>
            <w:r>
              <w:rPr>
                <w:iCs/>
                <w:sz w:val="26"/>
                <w:szCs w:val="26"/>
              </w:rPr>
              <w:t>C</w:t>
            </w:r>
          </w:p>
        </w:tc>
        <w:tc>
          <w:tcPr>
            <w:tcW w:w="1214" w:type="dxa"/>
            <w:shd w:val="clear" w:color="auto" w:fill="auto"/>
          </w:tcPr>
          <w:p w14:paraId="1FB91077" w14:textId="77777777" w:rsidR="00ED33E3" w:rsidRPr="00BD7163" w:rsidRDefault="00ED33E3" w:rsidP="00ED33E3">
            <w:pPr>
              <w:jc w:val="center"/>
              <w:rPr>
                <w:iCs/>
                <w:szCs w:val="28"/>
              </w:rPr>
            </w:pPr>
            <w:r w:rsidRPr="00BD7163">
              <w:rPr>
                <w:iCs/>
                <w:szCs w:val="28"/>
              </w:rPr>
              <w:t>0,5</w:t>
            </w:r>
          </w:p>
        </w:tc>
      </w:tr>
      <w:tr w:rsidR="00ED33E3" w:rsidRPr="00BD7163" w14:paraId="485771D6" w14:textId="77777777" w:rsidTr="00C733D9">
        <w:tc>
          <w:tcPr>
            <w:tcW w:w="1064" w:type="dxa"/>
            <w:vMerge/>
            <w:shd w:val="clear" w:color="auto" w:fill="auto"/>
          </w:tcPr>
          <w:p w14:paraId="7952E97B" w14:textId="77777777" w:rsidR="00ED33E3" w:rsidRPr="00BD7163" w:rsidRDefault="00ED33E3" w:rsidP="00ED33E3">
            <w:pPr>
              <w:rPr>
                <w:iCs/>
                <w:szCs w:val="28"/>
              </w:rPr>
            </w:pPr>
          </w:p>
        </w:tc>
        <w:tc>
          <w:tcPr>
            <w:tcW w:w="931" w:type="dxa"/>
            <w:shd w:val="clear" w:color="auto" w:fill="auto"/>
          </w:tcPr>
          <w:p w14:paraId="7CD3FEFA" w14:textId="77777777" w:rsidR="00ED33E3" w:rsidRPr="00BD7163" w:rsidRDefault="00ED33E3" w:rsidP="00ED33E3">
            <w:pPr>
              <w:jc w:val="center"/>
              <w:rPr>
                <w:b/>
                <w:bCs/>
                <w:iCs/>
                <w:szCs w:val="28"/>
              </w:rPr>
            </w:pPr>
            <w:r w:rsidRPr="00BD7163">
              <w:rPr>
                <w:b/>
                <w:bCs/>
                <w:iCs/>
                <w:szCs w:val="28"/>
              </w:rPr>
              <w:t>3</w:t>
            </w:r>
          </w:p>
        </w:tc>
        <w:tc>
          <w:tcPr>
            <w:tcW w:w="3216" w:type="dxa"/>
            <w:shd w:val="clear" w:color="auto" w:fill="auto"/>
          </w:tcPr>
          <w:p w14:paraId="6BE9C137" w14:textId="57DCA049" w:rsidR="00ED33E3" w:rsidRPr="00BD7163" w:rsidRDefault="00ED33E3" w:rsidP="00ED33E3">
            <w:pPr>
              <w:jc w:val="center"/>
              <w:rPr>
                <w:iCs/>
                <w:szCs w:val="28"/>
              </w:rPr>
            </w:pPr>
            <w:r>
              <w:rPr>
                <w:iCs/>
                <w:sz w:val="26"/>
                <w:szCs w:val="26"/>
              </w:rPr>
              <w:t>A</w:t>
            </w:r>
          </w:p>
        </w:tc>
        <w:tc>
          <w:tcPr>
            <w:tcW w:w="3429" w:type="dxa"/>
          </w:tcPr>
          <w:p w14:paraId="01A659B0" w14:textId="7984B0E9" w:rsidR="00ED33E3" w:rsidRPr="00BD7163" w:rsidRDefault="00ED33E3" w:rsidP="00ED33E3">
            <w:pPr>
              <w:jc w:val="center"/>
              <w:rPr>
                <w:iCs/>
                <w:szCs w:val="28"/>
              </w:rPr>
            </w:pPr>
            <w:r>
              <w:rPr>
                <w:iCs/>
                <w:sz w:val="26"/>
                <w:szCs w:val="26"/>
              </w:rPr>
              <w:t>D</w:t>
            </w:r>
          </w:p>
        </w:tc>
        <w:tc>
          <w:tcPr>
            <w:tcW w:w="1214" w:type="dxa"/>
            <w:shd w:val="clear" w:color="auto" w:fill="auto"/>
          </w:tcPr>
          <w:p w14:paraId="65CB6E68" w14:textId="77777777" w:rsidR="00ED33E3" w:rsidRPr="00BD7163" w:rsidRDefault="00ED33E3" w:rsidP="00ED33E3">
            <w:pPr>
              <w:jc w:val="center"/>
              <w:rPr>
                <w:iCs/>
                <w:szCs w:val="28"/>
              </w:rPr>
            </w:pPr>
            <w:r w:rsidRPr="00BD7163">
              <w:rPr>
                <w:iCs/>
                <w:szCs w:val="28"/>
              </w:rPr>
              <w:t>0,5</w:t>
            </w:r>
          </w:p>
        </w:tc>
      </w:tr>
      <w:tr w:rsidR="00ED33E3" w:rsidRPr="00BD7163" w14:paraId="61DC7AC8" w14:textId="77777777" w:rsidTr="00C733D9">
        <w:tc>
          <w:tcPr>
            <w:tcW w:w="1064" w:type="dxa"/>
            <w:vMerge/>
            <w:shd w:val="clear" w:color="auto" w:fill="auto"/>
          </w:tcPr>
          <w:p w14:paraId="5DB6ECD1" w14:textId="77777777" w:rsidR="00ED33E3" w:rsidRPr="00BD7163" w:rsidRDefault="00ED33E3" w:rsidP="00ED33E3">
            <w:pPr>
              <w:rPr>
                <w:iCs/>
                <w:szCs w:val="28"/>
              </w:rPr>
            </w:pPr>
          </w:p>
        </w:tc>
        <w:tc>
          <w:tcPr>
            <w:tcW w:w="931" w:type="dxa"/>
            <w:shd w:val="clear" w:color="auto" w:fill="auto"/>
          </w:tcPr>
          <w:p w14:paraId="4DA7F21B" w14:textId="77777777" w:rsidR="00ED33E3" w:rsidRPr="00BD7163" w:rsidRDefault="00ED33E3" w:rsidP="00ED33E3">
            <w:pPr>
              <w:jc w:val="center"/>
              <w:rPr>
                <w:b/>
                <w:bCs/>
                <w:iCs/>
                <w:szCs w:val="28"/>
              </w:rPr>
            </w:pPr>
            <w:r w:rsidRPr="00BD7163">
              <w:rPr>
                <w:b/>
                <w:bCs/>
                <w:iCs/>
                <w:szCs w:val="28"/>
              </w:rPr>
              <w:t>4</w:t>
            </w:r>
          </w:p>
        </w:tc>
        <w:tc>
          <w:tcPr>
            <w:tcW w:w="3216" w:type="dxa"/>
            <w:shd w:val="clear" w:color="auto" w:fill="auto"/>
          </w:tcPr>
          <w:p w14:paraId="3EFFCA07" w14:textId="3C16FA6F" w:rsidR="00ED33E3" w:rsidRPr="00BD7163" w:rsidRDefault="00ED33E3" w:rsidP="00ED33E3">
            <w:pPr>
              <w:jc w:val="center"/>
              <w:rPr>
                <w:szCs w:val="28"/>
              </w:rPr>
            </w:pPr>
            <w:r>
              <w:rPr>
                <w:sz w:val="26"/>
                <w:szCs w:val="26"/>
              </w:rPr>
              <w:t>D</w:t>
            </w:r>
          </w:p>
        </w:tc>
        <w:tc>
          <w:tcPr>
            <w:tcW w:w="3429" w:type="dxa"/>
          </w:tcPr>
          <w:p w14:paraId="75F64EAC" w14:textId="41127341" w:rsidR="00ED33E3" w:rsidRPr="00BD7163" w:rsidRDefault="00E94321" w:rsidP="00ED33E3">
            <w:pPr>
              <w:jc w:val="center"/>
              <w:rPr>
                <w:iCs/>
                <w:szCs w:val="28"/>
              </w:rPr>
            </w:pPr>
            <w:r>
              <w:rPr>
                <w:sz w:val="26"/>
                <w:szCs w:val="26"/>
              </w:rPr>
              <w:t>C</w:t>
            </w:r>
          </w:p>
        </w:tc>
        <w:tc>
          <w:tcPr>
            <w:tcW w:w="1214" w:type="dxa"/>
            <w:shd w:val="clear" w:color="auto" w:fill="auto"/>
          </w:tcPr>
          <w:p w14:paraId="05351E6A" w14:textId="77777777" w:rsidR="00ED33E3" w:rsidRPr="00BD7163" w:rsidRDefault="00ED33E3" w:rsidP="00ED33E3">
            <w:pPr>
              <w:jc w:val="center"/>
              <w:rPr>
                <w:iCs/>
                <w:szCs w:val="28"/>
              </w:rPr>
            </w:pPr>
            <w:r w:rsidRPr="00BD7163">
              <w:rPr>
                <w:iCs/>
                <w:szCs w:val="28"/>
              </w:rPr>
              <w:t>0,5</w:t>
            </w:r>
          </w:p>
        </w:tc>
      </w:tr>
      <w:tr w:rsidR="00ED33E3" w:rsidRPr="00BD7163" w14:paraId="67B7E188" w14:textId="77777777" w:rsidTr="00C733D9">
        <w:tc>
          <w:tcPr>
            <w:tcW w:w="1064" w:type="dxa"/>
            <w:vMerge/>
            <w:shd w:val="clear" w:color="auto" w:fill="auto"/>
          </w:tcPr>
          <w:p w14:paraId="625F4649" w14:textId="77777777" w:rsidR="00ED33E3" w:rsidRPr="00BD7163" w:rsidRDefault="00ED33E3" w:rsidP="00ED33E3">
            <w:pPr>
              <w:rPr>
                <w:iCs/>
                <w:szCs w:val="28"/>
              </w:rPr>
            </w:pPr>
          </w:p>
        </w:tc>
        <w:tc>
          <w:tcPr>
            <w:tcW w:w="931" w:type="dxa"/>
            <w:shd w:val="clear" w:color="auto" w:fill="auto"/>
          </w:tcPr>
          <w:p w14:paraId="7C18537B" w14:textId="77777777" w:rsidR="00ED33E3" w:rsidRPr="00BD7163" w:rsidRDefault="00ED33E3" w:rsidP="00ED33E3">
            <w:pPr>
              <w:jc w:val="center"/>
              <w:rPr>
                <w:b/>
                <w:bCs/>
                <w:iCs/>
                <w:szCs w:val="28"/>
              </w:rPr>
            </w:pPr>
            <w:r w:rsidRPr="00BD7163">
              <w:rPr>
                <w:b/>
                <w:bCs/>
                <w:iCs/>
                <w:szCs w:val="28"/>
              </w:rPr>
              <w:t>5</w:t>
            </w:r>
          </w:p>
        </w:tc>
        <w:tc>
          <w:tcPr>
            <w:tcW w:w="3216" w:type="dxa"/>
            <w:shd w:val="clear" w:color="auto" w:fill="auto"/>
          </w:tcPr>
          <w:p w14:paraId="4C478447" w14:textId="00F2A5BE" w:rsidR="00ED33E3" w:rsidRPr="00BD7163" w:rsidRDefault="00ED33E3" w:rsidP="00ED33E3">
            <w:pPr>
              <w:jc w:val="center"/>
              <w:rPr>
                <w:szCs w:val="28"/>
              </w:rPr>
            </w:pPr>
            <w:r>
              <w:rPr>
                <w:sz w:val="26"/>
                <w:szCs w:val="26"/>
              </w:rPr>
              <w:t>B</w:t>
            </w:r>
          </w:p>
        </w:tc>
        <w:tc>
          <w:tcPr>
            <w:tcW w:w="3429" w:type="dxa"/>
          </w:tcPr>
          <w:p w14:paraId="6EAA7587" w14:textId="70DF3719" w:rsidR="00ED33E3" w:rsidRPr="00BD7163" w:rsidRDefault="00E94321" w:rsidP="00ED33E3">
            <w:pPr>
              <w:jc w:val="center"/>
              <w:rPr>
                <w:iCs/>
                <w:szCs w:val="28"/>
              </w:rPr>
            </w:pPr>
            <w:r>
              <w:rPr>
                <w:sz w:val="26"/>
                <w:szCs w:val="26"/>
              </w:rPr>
              <w:t>A</w:t>
            </w:r>
          </w:p>
        </w:tc>
        <w:tc>
          <w:tcPr>
            <w:tcW w:w="1214" w:type="dxa"/>
            <w:shd w:val="clear" w:color="auto" w:fill="auto"/>
          </w:tcPr>
          <w:p w14:paraId="1C6B9ECD" w14:textId="77777777" w:rsidR="00ED33E3" w:rsidRPr="00BD7163" w:rsidRDefault="00ED33E3" w:rsidP="00ED33E3">
            <w:pPr>
              <w:jc w:val="center"/>
              <w:rPr>
                <w:iCs/>
                <w:szCs w:val="28"/>
              </w:rPr>
            </w:pPr>
            <w:r w:rsidRPr="00BD7163">
              <w:rPr>
                <w:iCs/>
                <w:szCs w:val="28"/>
              </w:rPr>
              <w:t>0,5</w:t>
            </w:r>
          </w:p>
        </w:tc>
      </w:tr>
      <w:tr w:rsidR="00ED33E3" w:rsidRPr="00BD7163" w14:paraId="5F77191A" w14:textId="77777777" w:rsidTr="00C733D9">
        <w:tc>
          <w:tcPr>
            <w:tcW w:w="1064" w:type="dxa"/>
            <w:vMerge/>
            <w:shd w:val="clear" w:color="auto" w:fill="auto"/>
          </w:tcPr>
          <w:p w14:paraId="14540E0D" w14:textId="77777777" w:rsidR="00ED33E3" w:rsidRPr="00BD7163" w:rsidRDefault="00ED33E3" w:rsidP="00ED33E3">
            <w:pPr>
              <w:rPr>
                <w:iCs/>
                <w:szCs w:val="28"/>
              </w:rPr>
            </w:pPr>
          </w:p>
        </w:tc>
        <w:tc>
          <w:tcPr>
            <w:tcW w:w="931" w:type="dxa"/>
            <w:shd w:val="clear" w:color="auto" w:fill="auto"/>
          </w:tcPr>
          <w:p w14:paraId="77ABD4EC" w14:textId="77777777" w:rsidR="00ED33E3" w:rsidRPr="00BD7163" w:rsidRDefault="00ED33E3" w:rsidP="00ED33E3">
            <w:pPr>
              <w:jc w:val="center"/>
              <w:rPr>
                <w:b/>
                <w:bCs/>
                <w:iCs/>
                <w:szCs w:val="28"/>
              </w:rPr>
            </w:pPr>
            <w:r w:rsidRPr="00BD7163">
              <w:rPr>
                <w:b/>
                <w:bCs/>
                <w:iCs/>
                <w:szCs w:val="28"/>
              </w:rPr>
              <w:t>6</w:t>
            </w:r>
          </w:p>
        </w:tc>
        <w:tc>
          <w:tcPr>
            <w:tcW w:w="3216" w:type="dxa"/>
            <w:shd w:val="clear" w:color="auto" w:fill="auto"/>
          </w:tcPr>
          <w:p w14:paraId="16145786" w14:textId="131F871B" w:rsidR="00ED33E3" w:rsidRPr="00BD7163" w:rsidRDefault="00ED33E3" w:rsidP="00ED33E3">
            <w:pPr>
              <w:jc w:val="center"/>
              <w:rPr>
                <w:szCs w:val="28"/>
              </w:rPr>
            </w:pPr>
            <w:r>
              <w:rPr>
                <w:sz w:val="26"/>
                <w:szCs w:val="26"/>
              </w:rPr>
              <w:t>C</w:t>
            </w:r>
          </w:p>
        </w:tc>
        <w:tc>
          <w:tcPr>
            <w:tcW w:w="3429" w:type="dxa"/>
          </w:tcPr>
          <w:p w14:paraId="256E77D6" w14:textId="3BCD4235" w:rsidR="00ED33E3" w:rsidRPr="00BD7163" w:rsidRDefault="00ED33E3" w:rsidP="00ED33E3">
            <w:pPr>
              <w:jc w:val="center"/>
              <w:rPr>
                <w:iCs/>
                <w:szCs w:val="28"/>
              </w:rPr>
            </w:pPr>
            <w:r>
              <w:rPr>
                <w:sz w:val="26"/>
                <w:szCs w:val="26"/>
              </w:rPr>
              <w:t>D</w:t>
            </w:r>
          </w:p>
        </w:tc>
        <w:tc>
          <w:tcPr>
            <w:tcW w:w="1214" w:type="dxa"/>
            <w:shd w:val="clear" w:color="auto" w:fill="auto"/>
          </w:tcPr>
          <w:p w14:paraId="19F82383" w14:textId="77777777" w:rsidR="00ED33E3" w:rsidRPr="00BD7163" w:rsidRDefault="00ED33E3" w:rsidP="00ED33E3">
            <w:pPr>
              <w:jc w:val="center"/>
              <w:rPr>
                <w:iCs/>
                <w:szCs w:val="28"/>
              </w:rPr>
            </w:pPr>
            <w:r w:rsidRPr="00BD7163">
              <w:rPr>
                <w:iCs/>
                <w:szCs w:val="28"/>
              </w:rPr>
              <w:t>0,5</w:t>
            </w:r>
          </w:p>
        </w:tc>
      </w:tr>
      <w:tr w:rsidR="00ED33E3" w:rsidRPr="00BD7163" w14:paraId="22C35AE0" w14:textId="77777777" w:rsidTr="00C733D9">
        <w:tc>
          <w:tcPr>
            <w:tcW w:w="1064" w:type="dxa"/>
            <w:vMerge/>
            <w:shd w:val="clear" w:color="auto" w:fill="auto"/>
          </w:tcPr>
          <w:p w14:paraId="770AE358" w14:textId="77777777" w:rsidR="00ED33E3" w:rsidRPr="00BD7163" w:rsidRDefault="00ED33E3" w:rsidP="00ED33E3">
            <w:pPr>
              <w:rPr>
                <w:iCs/>
                <w:szCs w:val="28"/>
              </w:rPr>
            </w:pPr>
          </w:p>
        </w:tc>
        <w:tc>
          <w:tcPr>
            <w:tcW w:w="931" w:type="dxa"/>
            <w:shd w:val="clear" w:color="auto" w:fill="auto"/>
          </w:tcPr>
          <w:p w14:paraId="77C08C32" w14:textId="77777777" w:rsidR="00ED33E3" w:rsidRPr="00BD7163" w:rsidRDefault="00ED33E3" w:rsidP="00ED33E3">
            <w:pPr>
              <w:jc w:val="center"/>
              <w:rPr>
                <w:b/>
                <w:bCs/>
                <w:iCs/>
                <w:szCs w:val="28"/>
              </w:rPr>
            </w:pPr>
            <w:r w:rsidRPr="00BD7163">
              <w:rPr>
                <w:b/>
                <w:bCs/>
                <w:iCs/>
                <w:szCs w:val="28"/>
              </w:rPr>
              <w:t>7</w:t>
            </w:r>
          </w:p>
        </w:tc>
        <w:tc>
          <w:tcPr>
            <w:tcW w:w="3216" w:type="dxa"/>
            <w:shd w:val="clear" w:color="auto" w:fill="auto"/>
          </w:tcPr>
          <w:p w14:paraId="30CF434A" w14:textId="733A7E6D" w:rsidR="00ED33E3" w:rsidRPr="00BD7163" w:rsidRDefault="00ED33E3" w:rsidP="00ED33E3">
            <w:pPr>
              <w:jc w:val="center"/>
              <w:rPr>
                <w:szCs w:val="28"/>
              </w:rPr>
            </w:pPr>
            <w:r>
              <w:rPr>
                <w:sz w:val="26"/>
                <w:szCs w:val="26"/>
              </w:rPr>
              <w:t>A</w:t>
            </w:r>
          </w:p>
        </w:tc>
        <w:tc>
          <w:tcPr>
            <w:tcW w:w="3429" w:type="dxa"/>
          </w:tcPr>
          <w:p w14:paraId="1A5541BB" w14:textId="78BA39A7" w:rsidR="00ED33E3" w:rsidRPr="00BD7163" w:rsidRDefault="00E94321" w:rsidP="00ED33E3">
            <w:pPr>
              <w:jc w:val="center"/>
              <w:rPr>
                <w:iCs/>
                <w:szCs w:val="28"/>
              </w:rPr>
            </w:pPr>
            <w:r>
              <w:rPr>
                <w:sz w:val="26"/>
                <w:szCs w:val="26"/>
              </w:rPr>
              <w:t>C</w:t>
            </w:r>
          </w:p>
        </w:tc>
        <w:tc>
          <w:tcPr>
            <w:tcW w:w="1214" w:type="dxa"/>
            <w:shd w:val="clear" w:color="auto" w:fill="auto"/>
          </w:tcPr>
          <w:p w14:paraId="53C76039" w14:textId="77777777" w:rsidR="00ED33E3" w:rsidRPr="00BD7163" w:rsidRDefault="00ED33E3" w:rsidP="00ED33E3">
            <w:pPr>
              <w:jc w:val="center"/>
              <w:rPr>
                <w:iCs/>
                <w:szCs w:val="28"/>
              </w:rPr>
            </w:pPr>
            <w:r w:rsidRPr="00BD7163">
              <w:rPr>
                <w:iCs/>
                <w:szCs w:val="28"/>
              </w:rPr>
              <w:t>0,5</w:t>
            </w:r>
          </w:p>
        </w:tc>
      </w:tr>
      <w:tr w:rsidR="00ED33E3" w:rsidRPr="00BD7163" w14:paraId="2B7D07D1" w14:textId="77777777" w:rsidTr="00C733D9">
        <w:tc>
          <w:tcPr>
            <w:tcW w:w="1064" w:type="dxa"/>
            <w:vMerge/>
            <w:shd w:val="clear" w:color="auto" w:fill="auto"/>
          </w:tcPr>
          <w:p w14:paraId="3B8219FE" w14:textId="77777777" w:rsidR="00ED33E3" w:rsidRPr="00BD7163" w:rsidRDefault="00ED33E3" w:rsidP="00ED33E3">
            <w:pPr>
              <w:rPr>
                <w:iCs/>
                <w:szCs w:val="28"/>
              </w:rPr>
            </w:pPr>
          </w:p>
        </w:tc>
        <w:tc>
          <w:tcPr>
            <w:tcW w:w="931" w:type="dxa"/>
            <w:shd w:val="clear" w:color="auto" w:fill="auto"/>
          </w:tcPr>
          <w:p w14:paraId="092BFE38" w14:textId="77777777" w:rsidR="00ED33E3" w:rsidRPr="00BD7163" w:rsidRDefault="00ED33E3" w:rsidP="00ED33E3">
            <w:pPr>
              <w:jc w:val="center"/>
              <w:rPr>
                <w:b/>
                <w:bCs/>
                <w:iCs/>
                <w:szCs w:val="28"/>
              </w:rPr>
            </w:pPr>
            <w:r w:rsidRPr="00BD7163">
              <w:rPr>
                <w:b/>
                <w:bCs/>
                <w:iCs/>
                <w:szCs w:val="28"/>
              </w:rPr>
              <w:t>8</w:t>
            </w:r>
          </w:p>
        </w:tc>
        <w:tc>
          <w:tcPr>
            <w:tcW w:w="3216" w:type="dxa"/>
            <w:shd w:val="clear" w:color="auto" w:fill="auto"/>
          </w:tcPr>
          <w:p w14:paraId="77C44EC1" w14:textId="7736B24E" w:rsidR="00ED33E3" w:rsidRPr="00BD7163" w:rsidRDefault="00ED33E3" w:rsidP="00ED33E3">
            <w:pPr>
              <w:jc w:val="center"/>
              <w:rPr>
                <w:szCs w:val="28"/>
              </w:rPr>
            </w:pPr>
            <w:r>
              <w:rPr>
                <w:sz w:val="26"/>
                <w:szCs w:val="26"/>
              </w:rPr>
              <w:t>D</w:t>
            </w:r>
          </w:p>
        </w:tc>
        <w:tc>
          <w:tcPr>
            <w:tcW w:w="3429" w:type="dxa"/>
          </w:tcPr>
          <w:p w14:paraId="410E4CF5" w14:textId="4F76247C" w:rsidR="00ED33E3" w:rsidRPr="00BD7163" w:rsidRDefault="00E94321" w:rsidP="00ED33E3">
            <w:pPr>
              <w:jc w:val="center"/>
              <w:rPr>
                <w:iCs/>
                <w:szCs w:val="28"/>
              </w:rPr>
            </w:pPr>
            <w:r>
              <w:rPr>
                <w:sz w:val="26"/>
                <w:szCs w:val="26"/>
              </w:rPr>
              <w:t>B</w:t>
            </w:r>
          </w:p>
        </w:tc>
        <w:tc>
          <w:tcPr>
            <w:tcW w:w="1214" w:type="dxa"/>
            <w:shd w:val="clear" w:color="auto" w:fill="auto"/>
          </w:tcPr>
          <w:p w14:paraId="5CAB1CCF" w14:textId="77777777" w:rsidR="00ED33E3" w:rsidRPr="00BD7163" w:rsidRDefault="00ED33E3" w:rsidP="00ED33E3">
            <w:pPr>
              <w:jc w:val="center"/>
              <w:rPr>
                <w:iCs/>
                <w:szCs w:val="28"/>
              </w:rPr>
            </w:pPr>
            <w:r w:rsidRPr="00BD7163">
              <w:rPr>
                <w:iCs/>
                <w:szCs w:val="28"/>
              </w:rPr>
              <w:t>0,5</w:t>
            </w:r>
          </w:p>
        </w:tc>
      </w:tr>
      <w:tr w:rsidR="00ED33E3" w:rsidRPr="00BD7163" w14:paraId="13E6D06E" w14:textId="77777777" w:rsidTr="00C733D9">
        <w:tc>
          <w:tcPr>
            <w:tcW w:w="1064" w:type="dxa"/>
            <w:vMerge/>
            <w:shd w:val="clear" w:color="auto" w:fill="auto"/>
          </w:tcPr>
          <w:p w14:paraId="76A1B5DD" w14:textId="77777777" w:rsidR="00ED33E3" w:rsidRPr="00BD7163" w:rsidRDefault="00ED33E3" w:rsidP="00C733D9">
            <w:pPr>
              <w:rPr>
                <w:iCs/>
                <w:szCs w:val="28"/>
              </w:rPr>
            </w:pPr>
          </w:p>
        </w:tc>
        <w:tc>
          <w:tcPr>
            <w:tcW w:w="931" w:type="dxa"/>
            <w:shd w:val="clear" w:color="auto" w:fill="auto"/>
          </w:tcPr>
          <w:p w14:paraId="34CAD06E" w14:textId="77777777" w:rsidR="00ED33E3" w:rsidRPr="00BD7163" w:rsidRDefault="00ED33E3" w:rsidP="00C733D9">
            <w:pPr>
              <w:jc w:val="center"/>
              <w:rPr>
                <w:b/>
                <w:bCs/>
                <w:iCs/>
                <w:szCs w:val="28"/>
              </w:rPr>
            </w:pPr>
            <w:r w:rsidRPr="00BD7163">
              <w:rPr>
                <w:b/>
                <w:bCs/>
                <w:iCs/>
                <w:szCs w:val="28"/>
              </w:rPr>
              <w:t>9</w:t>
            </w:r>
          </w:p>
        </w:tc>
        <w:tc>
          <w:tcPr>
            <w:tcW w:w="6645" w:type="dxa"/>
            <w:gridSpan w:val="2"/>
            <w:shd w:val="clear" w:color="auto" w:fill="auto"/>
          </w:tcPr>
          <w:p w14:paraId="7DE5CAF9" w14:textId="77777777" w:rsidR="00ED33E3" w:rsidRDefault="00ED33E3" w:rsidP="00ED33E3">
            <w:pPr>
              <w:spacing w:after="0" w:line="240" w:lineRule="auto"/>
              <w:rPr>
                <w:i/>
                <w:szCs w:val="28"/>
              </w:rPr>
            </w:pPr>
            <w:r>
              <w:rPr>
                <w:bCs/>
                <w:iCs/>
                <w:szCs w:val="28"/>
              </w:rPr>
              <w:t>- Xác định được biện pháp tu từ được sử dụng trong khổ thơ:</w:t>
            </w:r>
          </w:p>
          <w:p w14:paraId="73A8BDAC" w14:textId="77777777" w:rsidR="00ED33E3" w:rsidRDefault="00ED33E3" w:rsidP="00ED33E3">
            <w:pPr>
              <w:spacing w:after="0" w:line="240" w:lineRule="auto"/>
              <w:rPr>
                <w:bCs/>
                <w:iCs/>
                <w:szCs w:val="28"/>
              </w:rPr>
            </w:pPr>
            <w:r>
              <w:rPr>
                <w:b/>
                <w:bCs/>
                <w:iCs/>
                <w:szCs w:val="28"/>
              </w:rPr>
              <w:t xml:space="preserve">+  </w:t>
            </w:r>
            <w:r>
              <w:rPr>
                <w:bCs/>
                <w:iCs/>
                <w:szCs w:val="28"/>
              </w:rPr>
              <w:t>So sánh:</w:t>
            </w:r>
            <w:r>
              <w:rPr>
                <w:b/>
                <w:bCs/>
                <w:iCs/>
                <w:szCs w:val="28"/>
              </w:rPr>
              <w:t xml:space="preserve"> </w:t>
            </w:r>
            <w:r>
              <w:rPr>
                <w:bCs/>
                <w:iCs/>
                <w:szCs w:val="28"/>
              </w:rPr>
              <w:t>Trái non như thách thức</w:t>
            </w:r>
          </w:p>
          <w:p w14:paraId="2B815C35" w14:textId="77777777" w:rsidR="00ED33E3" w:rsidRDefault="00ED33E3" w:rsidP="00ED33E3">
            <w:pPr>
              <w:spacing w:after="0" w:line="240" w:lineRule="auto"/>
              <w:rPr>
                <w:bCs/>
                <w:iCs/>
                <w:szCs w:val="28"/>
              </w:rPr>
            </w:pPr>
            <w:r>
              <w:rPr>
                <w:bCs/>
                <w:iCs/>
                <w:szCs w:val="28"/>
              </w:rPr>
              <w:t>+ Nhân hóa: Thách thức</w:t>
            </w:r>
          </w:p>
          <w:p w14:paraId="2A1CEABD" w14:textId="1CBB2650" w:rsidR="00ED33E3" w:rsidRPr="00BD7163" w:rsidRDefault="00ED33E3" w:rsidP="00ED33E3">
            <w:pPr>
              <w:jc w:val="center"/>
              <w:rPr>
                <w:iCs/>
                <w:szCs w:val="28"/>
              </w:rPr>
            </w:pPr>
            <w:r>
              <w:rPr>
                <w:bCs/>
                <w:iCs/>
                <w:szCs w:val="28"/>
              </w:rPr>
              <w:t>-&gt; Tác dụng: Quả sâu non không sợ loài giặc loài sâu nào cứ lên, cứ trở thành ngon ngọt. Đó là sức sống kì diệu mạnh mẽ của nó.</w:t>
            </w:r>
          </w:p>
        </w:tc>
        <w:tc>
          <w:tcPr>
            <w:tcW w:w="1214" w:type="dxa"/>
            <w:shd w:val="clear" w:color="auto" w:fill="auto"/>
          </w:tcPr>
          <w:p w14:paraId="32661C11" w14:textId="18DDAE7B" w:rsidR="00ED33E3" w:rsidRPr="00BD7163" w:rsidRDefault="00ED33E3" w:rsidP="00C733D9">
            <w:pPr>
              <w:rPr>
                <w:iCs/>
                <w:szCs w:val="28"/>
              </w:rPr>
            </w:pPr>
            <w:r w:rsidRPr="00BD7163">
              <w:rPr>
                <w:iCs/>
                <w:szCs w:val="28"/>
              </w:rPr>
              <w:t xml:space="preserve">   </w:t>
            </w:r>
            <w:r>
              <w:rPr>
                <w:iCs/>
                <w:szCs w:val="28"/>
              </w:rPr>
              <w:t xml:space="preserve"> 1,0</w:t>
            </w:r>
          </w:p>
          <w:p w14:paraId="124F95FD" w14:textId="77777777" w:rsidR="00ED33E3" w:rsidRPr="00BD7163" w:rsidRDefault="00ED33E3" w:rsidP="00C733D9">
            <w:pPr>
              <w:jc w:val="center"/>
              <w:rPr>
                <w:iCs/>
                <w:szCs w:val="28"/>
              </w:rPr>
            </w:pPr>
          </w:p>
          <w:p w14:paraId="1239CE46" w14:textId="23F90B2F" w:rsidR="00ED33E3" w:rsidRPr="00BD7163" w:rsidRDefault="00ED33E3" w:rsidP="00C733D9">
            <w:pPr>
              <w:jc w:val="center"/>
              <w:rPr>
                <w:iCs/>
                <w:szCs w:val="28"/>
              </w:rPr>
            </w:pPr>
          </w:p>
          <w:p w14:paraId="4EAB1238" w14:textId="77777777" w:rsidR="00ED33E3" w:rsidRPr="00BD7163" w:rsidRDefault="00ED33E3" w:rsidP="00C733D9">
            <w:pPr>
              <w:rPr>
                <w:iCs/>
                <w:szCs w:val="28"/>
              </w:rPr>
            </w:pPr>
          </w:p>
        </w:tc>
      </w:tr>
      <w:tr w:rsidR="00ED33E3" w:rsidRPr="00BD7163" w14:paraId="47B0D2CF" w14:textId="77777777" w:rsidTr="00C733D9">
        <w:trPr>
          <w:trHeight w:val="1090"/>
        </w:trPr>
        <w:tc>
          <w:tcPr>
            <w:tcW w:w="1064" w:type="dxa"/>
            <w:vMerge/>
            <w:shd w:val="clear" w:color="auto" w:fill="auto"/>
          </w:tcPr>
          <w:p w14:paraId="18D6B686" w14:textId="77777777" w:rsidR="00ED33E3" w:rsidRPr="00BD7163" w:rsidRDefault="00ED33E3" w:rsidP="00ED33E3">
            <w:pPr>
              <w:rPr>
                <w:iCs/>
                <w:szCs w:val="28"/>
              </w:rPr>
            </w:pPr>
          </w:p>
        </w:tc>
        <w:tc>
          <w:tcPr>
            <w:tcW w:w="931" w:type="dxa"/>
            <w:shd w:val="clear" w:color="auto" w:fill="auto"/>
          </w:tcPr>
          <w:p w14:paraId="0024ECC1" w14:textId="77777777" w:rsidR="00ED33E3" w:rsidRPr="00BD7163" w:rsidRDefault="00ED33E3" w:rsidP="00ED33E3">
            <w:pPr>
              <w:jc w:val="center"/>
              <w:rPr>
                <w:b/>
                <w:bCs/>
                <w:iCs/>
                <w:szCs w:val="28"/>
              </w:rPr>
            </w:pPr>
            <w:r w:rsidRPr="00BD7163">
              <w:rPr>
                <w:b/>
                <w:bCs/>
                <w:iCs/>
                <w:szCs w:val="28"/>
              </w:rPr>
              <w:t>10</w:t>
            </w:r>
          </w:p>
        </w:tc>
        <w:tc>
          <w:tcPr>
            <w:tcW w:w="6645" w:type="dxa"/>
            <w:gridSpan w:val="2"/>
            <w:shd w:val="clear" w:color="auto" w:fill="auto"/>
          </w:tcPr>
          <w:p w14:paraId="2D462271" w14:textId="77777777" w:rsidR="00ED33E3" w:rsidRPr="008A0444" w:rsidRDefault="00ED33E3" w:rsidP="00ED33E3">
            <w:pPr>
              <w:rPr>
                <w:bCs/>
                <w:iCs/>
                <w:szCs w:val="28"/>
              </w:rPr>
            </w:pPr>
            <w:r w:rsidRPr="008A0444">
              <w:rPr>
                <w:bCs/>
                <w:iCs/>
                <w:szCs w:val="28"/>
              </w:rPr>
              <w:t>-</w:t>
            </w:r>
            <w:r>
              <w:rPr>
                <w:bCs/>
                <w:iCs/>
                <w:szCs w:val="28"/>
              </w:rPr>
              <w:t xml:space="preserve"> </w:t>
            </w:r>
            <w:r w:rsidRPr="008A0444">
              <w:rPr>
                <w:bCs/>
                <w:iCs/>
                <w:szCs w:val="28"/>
              </w:rPr>
              <w:t>HS nêu được lời nhắn nhủ mà tác giả muốn gửi tới người đọ</w:t>
            </w:r>
            <w:r>
              <w:rPr>
                <w:bCs/>
                <w:iCs/>
                <w:szCs w:val="28"/>
              </w:rPr>
              <w:t>c.</w:t>
            </w:r>
          </w:p>
          <w:p w14:paraId="76A40644" w14:textId="77777777" w:rsidR="00ED33E3" w:rsidRPr="00E26294" w:rsidRDefault="00ED33E3" w:rsidP="00ED33E3">
            <w:pPr>
              <w:spacing w:after="0" w:line="240" w:lineRule="auto"/>
              <w:rPr>
                <w:szCs w:val="28"/>
              </w:rPr>
            </w:pPr>
            <w:r w:rsidRPr="00E26294">
              <w:rPr>
                <w:szCs w:val="28"/>
              </w:rPr>
              <w:t>- Qua hình ảnh quả sấu non, nhà thơ muốn nhắn nhủ</w:t>
            </w:r>
            <w:r>
              <w:rPr>
                <w:szCs w:val="28"/>
              </w:rPr>
              <w:t xml:space="preserve"> tới người đọc về lòng yêu thiên nhiên say mê.</w:t>
            </w:r>
          </w:p>
          <w:p w14:paraId="18C530AA" w14:textId="0D9147E8" w:rsidR="00ED33E3" w:rsidRPr="00BD7163" w:rsidRDefault="00ED33E3" w:rsidP="00ED33E3">
            <w:pPr>
              <w:shd w:val="clear" w:color="auto" w:fill="FFFFFF"/>
              <w:spacing w:after="0" w:line="240" w:lineRule="auto"/>
              <w:rPr>
                <w:bCs/>
                <w:i/>
                <w:color w:val="0D0D0D"/>
                <w:szCs w:val="28"/>
                <w:lang w:val="vi-VN"/>
              </w:rPr>
            </w:pPr>
            <w:r w:rsidRPr="00E26294">
              <w:rPr>
                <w:szCs w:val="28"/>
              </w:rPr>
              <w:t xml:space="preserve">- </w:t>
            </w:r>
            <w:r>
              <w:rPr>
                <w:szCs w:val="28"/>
              </w:rPr>
              <w:t>Hãy chiêm nghiệm, k</w:t>
            </w:r>
            <w:r w:rsidRPr="00E26294">
              <w:rPr>
                <w:szCs w:val="28"/>
              </w:rPr>
              <w:t xml:space="preserve">hám phá những </w:t>
            </w:r>
            <w:r>
              <w:rPr>
                <w:szCs w:val="28"/>
              </w:rPr>
              <w:t>điều</w:t>
            </w:r>
            <w:r w:rsidRPr="00E26294">
              <w:rPr>
                <w:szCs w:val="28"/>
              </w:rPr>
              <w:t xml:space="preserve"> kì diệu của t</w:t>
            </w:r>
            <w:r>
              <w:rPr>
                <w:szCs w:val="28"/>
              </w:rPr>
              <w:t>hiên</w:t>
            </w:r>
            <w:r w:rsidRPr="00E26294">
              <w:rPr>
                <w:szCs w:val="28"/>
              </w:rPr>
              <w:t xml:space="preserve"> nhiên xung quanh chúng ta.</w:t>
            </w:r>
            <w:r>
              <w:rPr>
                <w:szCs w:val="28"/>
              </w:rPr>
              <w:t xml:space="preserve"> </w:t>
            </w:r>
          </w:p>
        </w:tc>
        <w:tc>
          <w:tcPr>
            <w:tcW w:w="1214" w:type="dxa"/>
            <w:shd w:val="clear" w:color="auto" w:fill="auto"/>
          </w:tcPr>
          <w:p w14:paraId="79803CFE" w14:textId="68B05C98" w:rsidR="00ED33E3" w:rsidRPr="00BD7163" w:rsidRDefault="00ED33E3" w:rsidP="00ED33E3">
            <w:pPr>
              <w:jc w:val="center"/>
              <w:rPr>
                <w:iCs/>
                <w:szCs w:val="28"/>
              </w:rPr>
            </w:pPr>
            <w:r>
              <w:rPr>
                <w:iCs/>
                <w:szCs w:val="28"/>
              </w:rPr>
              <w:t>1,0</w:t>
            </w:r>
          </w:p>
        </w:tc>
      </w:tr>
      <w:tr w:rsidR="00ED33E3" w:rsidRPr="00BD7163" w14:paraId="3C397E1B" w14:textId="77777777" w:rsidTr="00C733D9">
        <w:tc>
          <w:tcPr>
            <w:tcW w:w="1064" w:type="dxa"/>
            <w:vMerge w:val="restart"/>
            <w:shd w:val="clear" w:color="auto" w:fill="auto"/>
          </w:tcPr>
          <w:p w14:paraId="659436D3" w14:textId="77777777" w:rsidR="00ED33E3" w:rsidRPr="00BD7163" w:rsidRDefault="00ED33E3" w:rsidP="00C733D9">
            <w:pPr>
              <w:jc w:val="center"/>
              <w:rPr>
                <w:b/>
                <w:bCs/>
                <w:iCs/>
                <w:szCs w:val="28"/>
              </w:rPr>
            </w:pPr>
            <w:r w:rsidRPr="00BD7163">
              <w:rPr>
                <w:b/>
                <w:bCs/>
                <w:iCs/>
                <w:szCs w:val="28"/>
              </w:rPr>
              <w:t>II</w:t>
            </w:r>
          </w:p>
        </w:tc>
        <w:tc>
          <w:tcPr>
            <w:tcW w:w="7576" w:type="dxa"/>
            <w:gridSpan w:val="3"/>
            <w:shd w:val="clear" w:color="auto" w:fill="auto"/>
          </w:tcPr>
          <w:p w14:paraId="02081E83" w14:textId="77777777" w:rsidR="00ED33E3" w:rsidRPr="00BD7163" w:rsidRDefault="00ED33E3" w:rsidP="00C733D9">
            <w:pPr>
              <w:jc w:val="center"/>
              <w:rPr>
                <w:b/>
                <w:bCs/>
                <w:iCs/>
                <w:szCs w:val="28"/>
              </w:rPr>
            </w:pPr>
            <w:r w:rsidRPr="00BD7163">
              <w:rPr>
                <w:b/>
                <w:bCs/>
                <w:iCs/>
                <w:szCs w:val="28"/>
              </w:rPr>
              <w:t>VIẾT</w:t>
            </w:r>
          </w:p>
        </w:tc>
        <w:tc>
          <w:tcPr>
            <w:tcW w:w="1214" w:type="dxa"/>
            <w:shd w:val="clear" w:color="auto" w:fill="auto"/>
          </w:tcPr>
          <w:p w14:paraId="0C87439C" w14:textId="77777777" w:rsidR="00ED33E3" w:rsidRPr="00BD7163" w:rsidRDefault="00ED33E3" w:rsidP="00C733D9">
            <w:pPr>
              <w:jc w:val="center"/>
              <w:rPr>
                <w:b/>
                <w:bCs/>
                <w:iCs/>
                <w:szCs w:val="28"/>
                <w:lang w:val="vi-VN"/>
              </w:rPr>
            </w:pPr>
            <w:r w:rsidRPr="00BD7163">
              <w:rPr>
                <w:b/>
                <w:bCs/>
                <w:iCs/>
                <w:szCs w:val="28"/>
              </w:rPr>
              <w:t>4</w:t>
            </w:r>
            <w:r w:rsidRPr="00BD7163">
              <w:rPr>
                <w:b/>
                <w:bCs/>
                <w:iCs/>
                <w:szCs w:val="28"/>
                <w:lang w:val="vi-VN"/>
              </w:rPr>
              <w:t>,0</w:t>
            </w:r>
          </w:p>
        </w:tc>
      </w:tr>
      <w:tr w:rsidR="00ED33E3" w:rsidRPr="00BD7163" w14:paraId="51D66955" w14:textId="77777777" w:rsidTr="00C733D9">
        <w:tc>
          <w:tcPr>
            <w:tcW w:w="1064" w:type="dxa"/>
            <w:vMerge/>
            <w:shd w:val="clear" w:color="auto" w:fill="auto"/>
          </w:tcPr>
          <w:p w14:paraId="04A7B8C1" w14:textId="77777777" w:rsidR="00ED33E3" w:rsidRPr="00BD7163" w:rsidRDefault="00ED33E3" w:rsidP="00ED33E3">
            <w:pPr>
              <w:rPr>
                <w:iCs/>
                <w:szCs w:val="28"/>
              </w:rPr>
            </w:pPr>
          </w:p>
        </w:tc>
        <w:tc>
          <w:tcPr>
            <w:tcW w:w="931" w:type="dxa"/>
            <w:shd w:val="clear" w:color="auto" w:fill="auto"/>
          </w:tcPr>
          <w:p w14:paraId="31677E55" w14:textId="77777777" w:rsidR="00ED33E3" w:rsidRPr="00BD7163" w:rsidRDefault="00ED33E3" w:rsidP="00ED33E3">
            <w:pPr>
              <w:jc w:val="center"/>
              <w:rPr>
                <w:b/>
                <w:bCs/>
                <w:iCs/>
                <w:szCs w:val="28"/>
              </w:rPr>
            </w:pPr>
          </w:p>
        </w:tc>
        <w:tc>
          <w:tcPr>
            <w:tcW w:w="6645" w:type="dxa"/>
            <w:gridSpan w:val="2"/>
            <w:shd w:val="clear" w:color="auto" w:fill="auto"/>
          </w:tcPr>
          <w:p w14:paraId="74C62797" w14:textId="7A1FE692" w:rsidR="00ED33E3" w:rsidRPr="00BD7163" w:rsidRDefault="00ED33E3" w:rsidP="00ED33E3">
            <w:pPr>
              <w:shd w:val="clear" w:color="auto" w:fill="FFFFFF"/>
              <w:spacing w:after="0" w:line="240" w:lineRule="auto"/>
              <w:rPr>
                <w:szCs w:val="28"/>
              </w:rPr>
            </w:pPr>
            <w:r>
              <w:rPr>
                <w:szCs w:val="28"/>
              </w:rPr>
              <w:t xml:space="preserve">a. </w:t>
            </w:r>
            <w:r w:rsidRPr="00DD4DCC">
              <w:rPr>
                <w:szCs w:val="28"/>
              </w:rPr>
              <w:t>Đảm bảo cấu trúc bài văn nghị luận xã hội.</w:t>
            </w:r>
          </w:p>
        </w:tc>
        <w:tc>
          <w:tcPr>
            <w:tcW w:w="1214" w:type="dxa"/>
            <w:shd w:val="clear" w:color="auto" w:fill="auto"/>
            <w:vAlign w:val="center"/>
          </w:tcPr>
          <w:p w14:paraId="70E9BBCC" w14:textId="77777777" w:rsidR="00ED33E3" w:rsidRPr="00BD7163" w:rsidRDefault="00ED33E3" w:rsidP="00ED33E3">
            <w:pPr>
              <w:jc w:val="center"/>
              <w:rPr>
                <w:iCs/>
                <w:szCs w:val="28"/>
              </w:rPr>
            </w:pPr>
            <w:r w:rsidRPr="00BD7163">
              <w:rPr>
                <w:iCs/>
                <w:szCs w:val="28"/>
              </w:rPr>
              <w:t>0,25</w:t>
            </w:r>
          </w:p>
        </w:tc>
      </w:tr>
      <w:tr w:rsidR="00ED33E3" w:rsidRPr="00BD7163" w14:paraId="4FDCBA8A" w14:textId="77777777" w:rsidTr="00C733D9">
        <w:tc>
          <w:tcPr>
            <w:tcW w:w="1064" w:type="dxa"/>
            <w:vMerge/>
            <w:shd w:val="clear" w:color="auto" w:fill="auto"/>
          </w:tcPr>
          <w:p w14:paraId="2993D532" w14:textId="77777777" w:rsidR="00ED33E3" w:rsidRPr="00BD7163" w:rsidRDefault="00ED33E3" w:rsidP="00ED33E3">
            <w:pPr>
              <w:rPr>
                <w:iCs/>
                <w:szCs w:val="28"/>
              </w:rPr>
            </w:pPr>
          </w:p>
        </w:tc>
        <w:tc>
          <w:tcPr>
            <w:tcW w:w="931" w:type="dxa"/>
            <w:shd w:val="clear" w:color="auto" w:fill="auto"/>
          </w:tcPr>
          <w:p w14:paraId="2766A78C" w14:textId="77777777" w:rsidR="00ED33E3" w:rsidRPr="00BD7163" w:rsidRDefault="00ED33E3" w:rsidP="00ED33E3">
            <w:pPr>
              <w:jc w:val="center"/>
              <w:rPr>
                <w:b/>
                <w:bCs/>
                <w:iCs/>
                <w:szCs w:val="28"/>
              </w:rPr>
            </w:pPr>
          </w:p>
        </w:tc>
        <w:tc>
          <w:tcPr>
            <w:tcW w:w="6645" w:type="dxa"/>
            <w:gridSpan w:val="2"/>
            <w:shd w:val="clear" w:color="auto" w:fill="auto"/>
          </w:tcPr>
          <w:p w14:paraId="4ABA2B22" w14:textId="2A3E7A85" w:rsidR="00ED33E3" w:rsidRPr="00BD7163" w:rsidRDefault="00ED33E3" w:rsidP="00ED33E3">
            <w:pPr>
              <w:shd w:val="clear" w:color="auto" w:fill="FFFFFF"/>
              <w:spacing w:after="0" w:line="240" w:lineRule="auto"/>
              <w:rPr>
                <w:bCs/>
                <w:szCs w:val="28"/>
                <w:lang w:val="vi-VN"/>
              </w:rPr>
            </w:pPr>
            <w:r>
              <w:rPr>
                <w:szCs w:val="28"/>
              </w:rPr>
              <w:t xml:space="preserve">b. </w:t>
            </w:r>
            <w:r w:rsidRPr="00DD4DCC">
              <w:rPr>
                <w:szCs w:val="28"/>
              </w:rPr>
              <w:t>Xác định đúng yêu cầu của đề</w:t>
            </w:r>
            <w:r>
              <w:rPr>
                <w:szCs w:val="28"/>
              </w:rPr>
              <w:t>: N</w:t>
            </w:r>
            <w:r w:rsidRPr="00DD4DCC">
              <w:rPr>
                <w:szCs w:val="28"/>
              </w:rPr>
              <w:t>ghị luận về hiện tượng bạo lực học đường.</w:t>
            </w:r>
          </w:p>
        </w:tc>
        <w:tc>
          <w:tcPr>
            <w:tcW w:w="1214" w:type="dxa"/>
            <w:shd w:val="clear" w:color="auto" w:fill="auto"/>
            <w:vAlign w:val="center"/>
          </w:tcPr>
          <w:p w14:paraId="6315A160" w14:textId="77777777" w:rsidR="00ED33E3" w:rsidRPr="00BD7163" w:rsidRDefault="00ED33E3" w:rsidP="00ED33E3">
            <w:pPr>
              <w:jc w:val="center"/>
              <w:rPr>
                <w:iCs/>
                <w:szCs w:val="28"/>
              </w:rPr>
            </w:pPr>
            <w:r w:rsidRPr="00BD7163">
              <w:rPr>
                <w:iCs/>
                <w:szCs w:val="28"/>
              </w:rPr>
              <w:t>0,25</w:t>
            </w:r>
          </w:p>
        </w:tc>
      </w:tr>
      <w:tr w:rsidR="00ED33E3" w:rsidRPr="00BD7163" w14:paraId="693D1CD0" w14:textId="77777777" w:rsidTr="00C733D9">
        <w:tc>
          <w:tcPr>
            <w:tcW w:w="1064" w:type="dxa"/>
            <w:vMerge/>
            <w:shd w:val="clear" w:color="auto" w:fill="auto"/>
          </w:tcPr>
          <w:p w14:paraId="61ED11BA" w14:textId="77777777" w:rsidR="00ED33E3" w:rsidRPr="00BD7163" w:rsidRDefault="00ED33E3" w:rsidP="00C733D9">
            <w:pPr>
              <w:rPr>
                <w:iCs/>
                <w:szCs w:val="28"/>
              </w:rPr>
            </w:pPr>
          </w:p>
        </w:tc>
        <w:tc>
          <w:tcPr>
            <w:tcW w:w="931" w:type="dxa"/>
            <w:shd w:val="clear" w:color="auto" w:fill="auto"/>
          </w:tcPr>
          <w:p w14:paraId="5ECE055A" w14:textId="77777777" w:rsidR="00ED33E3" w:rsidRPr="00BD7163" w:rsidRDefault="00ED33E3" w:rsidP="00C733D9">
            <w:pPr>
              <w:jc w:val="center"/>
              <w:rPr>
                <w:b/>
                <w:bCs/>
                <w:iCs/>
                <w:szCs w:val="28"/>
              </w:rPr>
            </w:pPr>
          </w:p>
        </w:tc>
        <w:tc>
          <w:tcPr>
            <w:tcW w:w="6645" w:type="dxa"/>
            <w:gridSpan w:val="2"/>
            <w:shd w:val="clear" w:color="auto" w:fill="auto"/>
          </w:tcPr>
          <w:p w14:paraId="69EC1714" w14:textId="77777777" w:rsidR="00ED33E3" w:rsidRDefault="00ED33E3" w:rsidP="00ED33E3">
            <w:pPr>
              <w:jc w:val="both"/>
              <w:rPr>
                <w:szCs w:val="28"/>
              </w:rPr>
            </w:pPr>
            <w:r>
              <w:rPr>
                <w:szCs w:val="28"/>
              </w:rPr>
              <w:t>c. Nghị luận về nạn bạo lực học đường</w:t>
            </w:r>
          </w:p>
          <w:p w14:paraId="213E3C80" w14:textId="77777777" w:rsidR="00ED33E3" w:rsidRDefault="00ED33E3" w:rsidP="00ED33E3">
            <w:pPr>
              <w:jc w:val="both"/>
              <w:rPr>
                <w:szCs w:val="28"/>
              </w:rPr>
            </w:pPr>
            <w:r>
              <w:rPr>
                <w:szCs w:val="28"/>
              </w:rPr>
              <w:t>HS nghị luận đảm bảo các nội dung sau:</w:t>
            </w:r>
          </w:p>
          <w:p w14:paraId="2589CF29" w14:textId="77777777" w:rsidR="00ED33E3" w:rsidRPr="00BD7163" w:rsidRDefault="00ED33E3" w:rsidP="00C733D9">
            <w:pPr>
              <w:jc w:val="center"/>
              <w:rPr>
                <w:iCs/>
                <w:szCs w:val="28"/>
                <w:lang w:val="vi-VN"/>
              </w:rPr>
            </w:pPr>
          </w:p>
        </w:tc>
        <w:tc>
          <w:tcPr>
            <w:tcW w:w="1214" w:type="dxa"/>
            <w:shd w:val="clear" w:color="auto" w:fill="auto"/>
            <w:vAlign w:val="center"/>
          </w:tcPr>
          <w:p w14:paraId="32DD2765" w14:textId="77777777" w:rsidR="00ED33E3" w:rsidRPr="00BD7163" w:rsidRDefault="00ED33E3" w:rsidP="00C733D9">
            <w:pPr>
              <w:jc w:val="center"/>
              <w:rPr>
                <w:iCs/>
                <w:szCs w:val="28"/>
                <w:lang w:val="vi-VN"/>
              </w:rPr>
            </w:pPr>
          </w:p>
        </w:tc>
      </w:tr>
      <w:tr w:rsidR="00ED33E3" w:rsidRPr="00BD7163" w14:paraId="3993F5CA" w14:textId="77777777" w:rsidTr="00C733D9">
        <w:tc>
          <w:tcPr>
            <w:tcW w:w="1064" w:type="dxa"/>
            <w:shd w:val="clear" w:color="auto" w:fill="auto"/>
          </w:tcPr>
          <w:p w14:paraId="68875092" w14:textId="77777777" w:rsidR="00ED33E3" w:rsidRPr="00BD7163" w:rsidRDefault="00ED33E3" w:rsidP="00ED33E3">
            <w:pPr>
              <w:rPr>
                <w:iCs/>
                <w:szCs w:val="28"/>
                <w:lang w:val="vi-VN"/>
              </w:rPr>
            </w:pPr>
          </w:p>
        </w:tc>
        <w:tc>
          <w:tcPr>
            <w:tcW w:w="931" w:type="dxa"/>
            <w:shd w:val="clear" w:color="auto" w:fill="auto"/>
          </w:tcPr>
          <w:p w14:paraId="2A2AD84B" w14:textId="77777777" w:rsidR="00ED33E3" w:rsidRPr="00BD7163" w:rsidRDefault="00ED33E3" w:rsidP="00ED33E3">
            <w:pPr>
              <w:jc w:val="center"/>
              <w:rPr>
                <w:b/>
                <w:bCs/>
                <w:iCs/>
                <w:szCs w:val="28"/>
                <w:lang w:val="vi-VN"/>
              </w:rPr>
            </w:pPr>
          </w:p>
        </w:tc>
        <w:tc>
          <w:tcPr>
            <w:tcW w:w="6645" w:type="dxa"/>
            <w:gridSpan w:val="2"/>
            <w:shd w:val="clear" w:color="auto" w:fill="auto"/>
          </w:tcPr>
          <w:p w14:paraId="1E39DF81" w14:textId="77777777" w:rsidR="00ED33E3" w:rsidRDefault="00ED33E3" w:rsidP="00ED33E3">
            <w:pPr>
              <w:jc w:val="both"/>
              <w:rPr>
                <w:szCs w:val="28"/>
              </w:rPr>
            </w:pPr>
            <w:r>
              <w:rPr>
                <w:szCs w:val="28"/>
              </w:rPr>
              <w:t>- Khái niệm bạo lực học đường.</w:t>
            </w:r>
          </w:p>
          <w:p w14:paraId="2D4010CF" w14:textId="77777777" w:rsidR="00ED33E3" w:rsidRDefault="00ED33E3" w:rsidP="00ED33E3">
            <w:pPr>
              <w:jc w:val="both"/>
              <w:rPr>
                <w:szCs w:val="28"/>
              </w:rPr>
            </w:pPr>
            <w:r>
              <w:rPr>
                <w:szCs w:val="28"/>
              </w:rPr>
              <w:t>- Thực trạng của nạn bạo lực học đường.</w:t>
            </w:r>
          </w:p>
          <w:p w14:paraId="0DD1B0D7" w14:textId="77777777" w:rsidR="00ED33E3" w:rsidRDefault="00ED33E3" w:rsidP="00ED33E3">
            <w:pPr>
              <w:jc w:val="both"/>
              <w:rPr>
                <w:szCs w:val="28"/>
              </w:rPr>
            </w:pPr>
            <w:r>
              <w:rPr>
                <w:szCs w:val="28"/>
              </w:rPr>
              <w:t>- Nguyên nhân của bạo lực học đường.</w:t>
            </w:r>
          </w:p>
          <w:p w14:paraId="4079E133" w14:textId="77777777" w:rsidR="00ED33E3" w:rsidRDefault="00ED33E3" w:rsidP="00ED33E3">
            <w:pPr>
              <w:jc w:val="both"/>
              <w:rPr>
                <w:szCs w:val="28"/>
              </w:rPr>
            </w:pPr>
            <w:r>
              <w:rPr>
                <w:szCs w:val="28"/>
              </w:rPr>
              <w:t>- Hậu quả của bạo lực học đường (với bản thân, gia đình, nhà trường, xã hội).</w:t>
            </w:r>
          </w:p>
          <w:p w14:paraId="1EC14B1B" w14:textId="77777777" w:rsidR="00ED33E3" w:rsidRDefault="00ED33E3" w:rsidP="00ED33E3">
            <w:pPr>
              <w:jc w:val="both"/>
              <w:rPr>
                <w:szCs w:val="28"/>
              </w:rPr>
            </w:pPr>
            <w:r>
              <w:rPr>
                <w:szCs w:val="28"/>
              </w:rPr>
              <w:t>- Giải pháp khắc phục nạn bạo lực học đường.</w:t>
            </w:r>
          </w:p>
          <w:p w14:paraId="513F03DE" w14:textId="786AFBA9" w:rsidR="00ED33E3" w:rsidRPr="00BD7163" w:rsidRDefault="00ED33E3" w:rsidP="00ED33E3">
            <w:pPr>
              <w:rPr>
                <w:szCs w:val="28"/>
                <w:lang w:val="vi-VN"/>
              </w:rPr>
            </w:pPr>
            <w:r>
              <w:rPr>
                <w:szCs w:val="28"/>
              </w:rPr>
              <w:t>- Bài học cho bản thân.</w:t>
            </w:r>
          </w:p>
        </w:tc>
        <w:tc>
          <w:tcPr>
            <w:tcW w:w="1214" w:type="dxa"/>
            <w:shd w:val="clear" w:color="auto" w:fill="auto"/>
            <w:vAlign w:val="center"/>
          </w:tcPr>
          <w:p w14:paraId="79842A18" w14:textId="07706AAD" w:rsidR="00ED33E3" w:rsidRPr="00BD7163" w:rsidRDefault="00241596" w:rsidP="00ED33E3">
            <w:pPr>
              <w:rPr>
                <w:szCs w:val="28"/>
              </w:rPr>
            </w:pPr>
            <w:r>
              <w:rPr>
                <w:szCs w:val="28"/>
              </w:rPr>
              <w:t xml:space="preserve">  3,0</w:t>
            </w:r>
          </w:p>
          <w:p w14:paraId="5E4FE1BD" w14:textId="77777777" w:rsidR="00ED33E3" w:rsidRPr="00BD7163" w:rsidRDefault="00ED33E3" w:rsidP="00ED33E3">
            <w:pPr>
              <w:rPr>
                <w:szCs w:val="28"/>
              </w:rPr>
            </w:pPr>
          </w:p>
        </w:tc>
      </w:tr>
      <w:tr w:rsidR="00ED33E3" w:rsidRPr="00BD7163" w14:paraId="4F8E670D" w14:textId="77777777" w:rsidTr="00C733D9">
        <w:tc>
          <w:tcPr>
            <w:tcW w:w="1064" w:type="dxa"/>
            <w:shd w:val="clear" w:color="auto" w:fill="auto"/>
          </w:tcPr>
          <w:p w14:paraId="7C490FF6" w14:textId="77777777" w:rsidR="00ED33E3" w:rsidRPr="00BD7163" w:rsidRDefault="00ED33E3" w:rsidP="00ED33E3">
            <w:pPr>
              <w:rPr>
                <w:iCs/>
                <w:szCs w:val="28"/>
              </w:rPr>
            </w:pPr>
          </w:p>
        </w:tc>
        <w:tc>
          <w:tcPr>
            <w:tcW w:w="931" w:type="dxa"/>
            <w:shd w:val="clear" w:color="auto" w:fill="auto"/>
          </w:tcPr>
          <w:p w14:paraId="19F63872" w14:textId="77777777" w:rsidR="00ED33E3" w:rsidRPr="00BD7163" w:rsidRDefault="00ED33E3" w:rsidP="00ED33E3">
            <w:pPr>
              <w:jc w:val="center"/>
              <w:rPr>
                <w:b/>
                <w:bCs/>
                <w:iCs/>
                <w:szCs w:val="28"/>
              </w:rPr>
            </w:pPr>
          </w:p>
        </w:tc>
        <w:tc>
          <w:tcPr>
            <w:tcW w:w="6645" w:type="dxa"/>
            <w:gridSpan w:val="2"/>
            <w:shd w:val="clear" w:color="auto" w:fill="auto"/>
          </w:tcPr>
          <w:p w14:paraId="71689F17" w14:textId="77777777" w:rsidR="00ED33E3" w:rsidRDefault="00ED33E3" w:rsidP="00ED33E3">
            <w:pPr>
              <w:jc w:val="both"/>
              <w:rPr>
                <w:szCs w:val="28"/>
              </w:rPr>
            </w:pPr>
            <w:r>
              <w:rPr>
                <w:szCs w:val="28"/>
              </w:rPr>
              <w:t>d. Chính tả, ngữ pháp</w:t>
            </w:r>
          </w:p>
          <w:p w14:paraId="15E02C6F" w14:textId="55AC23CC" w:rsidR="00ED33E3" w:rsidRPr="00BD7163" w:rsidRDefault="00ED33E3" w:rsidP="00ED33E3">
            <w:pPr>
              <w:shd w:val="clear" w:color="auto" w:fill="FFFFFF"/>
              <w:spacing w:after="0" w:line="240" w:lineRule="auto"/>
              <w:rPr>
                <w:bCs/>
                <w:i/>
                <w:iCs/>
                <w:szCs w:val="28"/>
                <w:lang w:val="vi-VN"/>
              </w:rPr>
            </w:pPr>
            <w:r>
              <w:rPr>
                <w:szCs w:val="28"/>
              </w:rPr>
              <w:t>Đảm bảo chuẩn chính tả, ngữ pháp Tiếng Việt</w:t>
            </w:r>
          </w:p>
        </w:tc>
        <w:tc>
          <w:tcPr>
            <w:tcW w:w="1214" w:type="dxa"/>
            <w:shd w:val="clear" w:color="auto" w:fill="auto"/>
            <w:vAlign w:val="center"/>
          </w:tcPr>
          <w:p w14:paraId="54154895" w14:textId="77777777" w:rsidR="00ED33E3" w:rsidRPr="00BD7163" w:rsidRDefault="00ED33E3" w:rsidP="00ED33E3">
            <w:pPr>
              <w:jc w:val="center"/>
              <w:rPr>
                <w:iCs/>
                <w:szCs w:val="28"/>
              </w:rPr>
            </w:pPr>
            <w:r w:rsidRPr="00BD7163">
              <w:rPr>
                <w:iCs/>
                <w:szCs w:val="28"/>
              </w:rPr>
              <w:t>0,5</w:t>
            </w:r>
          </w:p>
        </w:tc>
      </w:tr>
      <w:tr w:rsidR="00ED33E3" w:rsidRPr="00BD7163" w14:paraId="7EE627AE" w14:textId="77777777" w:rsidTr="00C733D9">
        <w:tc>
          <w:tcPr>
            <w:tcW w:w="1064" w:type="dxa"/>
            <w:shd w:val="clear" w:color="auto" w:fill="auto"/>
          </w:tcPr>
          <w:p w14:paraId="25143F48" w14:textId="77777777" w:rsidR="00ED33E3" w:rsidRPr="00BD7163" w:rsidRDefault="00ED33E3" w:rsidP="00ED33E3">
            <w:pPr>
              <w:rPr>
                <w:iCs/>
                <w:szCs w:val="28"/>
              </w:rPr>
            </w:pPr>
          </w:p>
        </w:tc>
        <w:tc>
          <w:tcPr>
            <w:tcW w:w="931" w:type="dxa"/>
            <w:shd w:val="clear" w:color="auto" w:fill="auto"/>
          </w:tcPr>
          <w:p w14:paraId="14CC73AB" w14:textId="77777777" w:rsidR="00ED33E3" w:rsidRPr="00BD7163" w:rsidRDefault="00ED33E3" w:rsidP="00ED33E3">
            <w:pPr>
              <w:jc w:val="center"/>
              <w:rPr>
                <w:b/>
                <w:bCs/>
                <w:iCs/>
                <w:szCs w:val="28"/>
              </w:rPr>
            </w:pPr>
          </w:p>
        </w:tc>
        <w:tc>
          <w:tcPr>
            <w:tcW w:w="6645" w:type="dxa"/>
            <w:gridSpan w:val="2"/>
            <w:shd w:val="clear" w:color="auto" w:fill="auto"/>
          </w:tcPr>
          <w:p w14:paraId="3A5F164C" w14:textId="671BE4CE" w:rsidR="00ED33E3" w:rsidRPr="00BD7163" w:rsidRDefault="00ED33E3" w:rsidP="00ED33E3">
            <w:pPr>
              <w:shd w:val="clear" w:color="auto" w:fill="FFFFFF"/>
              <w:spacing w:after="0" w:line="240" w:lineRule="auto"/>
              <w:rPr>
                <w:i/>
                <w:szCs w:val="28"/>
                <w:lang w:val="vi-VN"/>
              </w:rPr>
            </w:pPr>
            <w:r>
              <w:rPr>
                <w:szCs w:val="28"/>
              </w:rPr>
              <w:t>e. Sáng tạo: Bố cục mạch lạc, lí lẽ rõ ràng, dẫn chứng đa dạng, thuyết phục.</w:t>
            </w:r>
          </w:p>
        </w:tc>
        <w:tc>
          <w:tcPr>
            <w:tcW w:w="1214" w:type="dxa"/>
            <w:shd w:val="clear" w:color="auto" w:fill="auto"/>
            <w:vAlign w:val="center"/>
          </w:tcPr>
          <w:p w14:paraId="6CE74244" w14:textId="77777777" w:rsidR="00ED33E3" w:rsidRPr="00BD7163" w:rsidRDefault="00ED33E3" w:rsidP="00ED33E3">
            <w:pPr>
              <w:jc w:val="center"/>
              <w:rPr>
                <w:iCs/>
                <w:szCs w:val="28"/>
              </w:rPr>
            </w:pPr>
            <w:r w:rsidRPr="00BD7163">
              <w:rPr>
                <w:iCs/>
                <w:szCs w:val="28"/>
              </w:rPr>
              <w:t>0,5</w:t>
            </w:r>
          </w:p>
        </w:tc>
      </w:tr>
    </w:tbl>
    <w:p w14:paraId="5E8D3D83" w14:textId="77777777" w:rsidR="00ED33E3" w:rsidRPr="00BD7163" w:rsidRDefault="00ED33E3" w:rsidP="00ED33E3">
      <w:pPr>
        <w:pStyle w:val="NormalWeb"/>
        <w:shd w:val="clear" w:color="auto" w:fill="FFFFFF"/>
        <w:spacing w:before="0" w:beforeAutospacing="0" w:after="375" w:afterAutospacing="0" w:line="390" w:lineRule="atLeast"/>
        <w:rPr>
          <w:rFonts w:ascii="Segoe UI" w:hAnsi="Segoe UI" w:cs="Segoe UI"/>
          <w:color w:val="2C2F34"/>
          <w:sz w:val="28"/>
          <w:szCs w:val="28"/>
        </w:rPr>
      </w:pPr>
    </w:p>
    <w:p w14:paraId="6B7DBBCE" w14:textId="77777777" w:rsidR="00ED33E3" w:rsidRPr="00BD7163" w:rsidRDefault="00ED33E3" w:rsidP="00ED33E3">
      <w:pPr>
        <w:pStyle w:val="NormalWeb"/>
        <w:shd w:val="clear" w:color="auto" w:fill="FFFFFF"/>
        <w:spacing w:before="0" w:beforeAutospacing="0" w:after="0" w:afterAutospacing="0"/>
        <w:jc w:val="both"/>
        <w:rPr>
          <w:color w:val="0D0D0D"/>
          <w:sz w:val="28"/>
          <w:szCs w:val="28"/>
        </w:rPr>
      </w:pPr>
    </w:p>
    <w:p w14:paraId="6DB649A2" w14:textId="77777777" w:rsidR="00067BE4" w:rsidRDefault="00067BE4">
      <w:pPr>
        <w:rPr>
          <w:szCs w:val="28"/>
        </w:rPr>
      </w:pPr>
    </w:p>
    <w:sectPr w:rsidR="00067BE4" w:rsidSect="000517AC">
      <w:pgSz w:w="12240" w:h="15840"/>
      <w:pgMar w:top="1021" w:right="851" w:bottom="102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321C0" w14:textId="77777777" w:rsidR="008B51E6" w:rsidRDefault="008B51E6">
      <w:pPr>
        <w:spacing w:line="240" w:lineRule="auto"/>
      </w:pPr>
      <w:r>
        <w:separator/>
      </w:r>
    </w:p>
  </w:endnote>
  <w:endnote w:type="continuationSeparator" w:id="0">
    <w:p w14:paraId="49CE9AE8" w14:textId="77777777" w:rsidR="008B51E6" w:rsidRDefault="008B51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BoldMT">
    <w:altName w:val="Yu Gothic"/>
    <w:panose1 w:val="00000000000000000000"/>
    <w:charset w:val="80"/>
    <w:family w:val="auto"/>
    <w:notTrueType/>
    <w:pitch w:val="default"/>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063C4" w14:textId="77777777" w:rsidR="008B51E6" w:rsidRDefault="008B51E6">
      <w:pPr>
        <w:spacing w:after="0"/>
      </w:pPr>
      <w:r>
        <w:separator/>
      </w:r>
    </w:p>
  </w:footnote>
  <w:footnote w:type="continuationSeparator" w:id="0">
    <w:p w14:paraId="67FCFD64" w14:textId="77777777" w:rsidR="008B51E6" w:rsidRDefault="008B51E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817E9"/>
    <w:multiLevelType w:val="hybridMultilevel"/>
    <w:tmpl w:val="517ED4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45F6C"/>
    <w:multiLevelType w:val="hybridMultilevel"/>
    <w:tmpl w:val="885CC854"/>
    <w:lvl w:ilvl="0" w:tplc="79B8F8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4922EE"/>
    <w:multiLevelType w:val="hybridMultilevel"/>
    <w:tmpl w:val="B44AED22"/>
    <w:lvl w:ilvl="0" w:tplc="4E1CDD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868"/>
    <w:rsid w:val="00002CA2"/>
    <w:rsid w:val="00024379"/>
    <w:rsid w:val="0004279F"/>
    <w:rsid w:val="000517AC"/>
    <w:rsid w:val="00067BE4"/>
    <w:rsid w:val="0009529B"/>
    <w:rsid w:val="001119B7"/>
    <w:rsid w:val="001347B4"/>
    <w:rsid w:val="0016502B"/>
    <w:rsid w:val="00187A0D"/>
    <w:rsid w:val="00196147"/>
    <w:rsid w:val="001B564B"/>
    <w:rsid w:val="001B581B"/>
    <w:rsid w:val="0020495C"/>
    <w:rsid w:val="00231061"/>
    <w:rsid w:val="00241596"/>
    <w:rsid w:val="002622C3"/>
    <w:rsid w:val="00287AD3"/>
    <w:rsid w:val="00297566"/>
    <w:rsid w:val="002B266D"/>
    <w:rsid w:val="0033048E"/>
    <w:rsid w:val="003450AA"/>
    <w:rsid w:val="003721B5"/>
    <w:rsid w:val="003A1C26"/>
    <w:rsid w:val="003A226F"/>
    <w:rsid w:val="0049753F"/>
    <w:rsid w:val="004A2179"/>
    <w:rsid w:val="004A25C6"/>
    <w:rsid w:val="004A3FBD"/>
    <w:rsid w:val="004E0AF8"/>
    <w:rsid w:val="004F06B4"/>
    <w:rsid w:val="005150A1"/>
    <w:rsid w:val="0051570F"/>
    <w:rsid w:val="00533560"/>
    <w:rsid w:val="005620D0"/>
    <w:rsid w:val="0057467D"/>
    <w:rsid w:val="005746C1"/>
    <w:rsid w:val="005D1C57"/>
    <w:rsid w:val="0061295C"/>
    <w:rsid w:val="00642247"/>
    <w:rsid w:val="00646D02"/>
    <w:rsid w:val="00646E76"/>
    <w:rsid w:val="00651057"/>
    <w:rsid w:val="00685BFF"/>
    <w:rsid w:val="00697BDC"/>
    <w:rsid w:val="006B45A0"/>
    <w:rsid w:val="00750044"/>
    <w:rsid w:val="007504AB"/>
    <w:rsid w:val="00754BF0"/>
    <w:rsid w:val="00761A57"/>
    <w:rsid w:val="0077344E"/>
    <w:rsid w:val="00782E2C"/>
    <w:rsid w:val="00786026"/>
    <w:rsid w:val="007D7981"/>
    <w:rsid w:val="00835056"/>
    <w:rsid w:val="00891C76"/>
    <w:rsid w:val="008A0444"/>
    <w:rsid w:val="008B1A55"/>
    <w:rsid w:val="008B51E6"/>
    <w:rsid w:val="008C142D"/>
    <w:rsid w:val="008C4B52"/>
    <w:rsid w:val="008D6B37"/>
    <w:rsid w:val="00916593"/>
    <w:rsid w:val="009251E4"/>
    <w:rsid w:val="00933D7B"/>
    <w:rsid w:val="009453DE"/>
    <w:rsid w:val="00966915"/>
    <w:rsid w:val="00966C8D"/>
    <w:rsid w:val="00981030"/>
    <w:rsid w:val="009B3940"/>
    <w:rsid w:val="009D7E5F"/>
    <w:rsid w:val="00A14A89"/>
    <w:rsid w:val="00A17040"/>
    <w:rsid w:val="00A5381C"/>
    <w:rsid w:val="00A70645"/>
    <w:rsid w:val="00A87944"/>
    <w:rsid w:val="00AB0868"/>
    <w:rsid w:val="00AE3E5F"/>
    <w:rsid w:val="00AE46D4"/>
    <w:rsid w:val="00AF6550"/>
    <w:rsid w:val="00B0089E"/>
    <w:rsid w:val="00B80A34"/>
    <w:rsid w:val="00BF50EB"/>
    <w:rsid w:val="00C26698"/>
    <w:rsid w:val="00C51C23"/>
    <w:rsid w:val="00C81A75"/>
    <w:rsid w:val="00C86D69"/>
    <w:rsid w:val="00CF3E40"/>
    <w:rsid w:val="00D266F9"/>
    <w:rsid w:val="00D27CDC"/>
    <w:rsid w:val="00E26294"/>
    <w:rsid w:val="00E3188E"/>
    <w:rsid w:val="00E46E27"/>
    <w:rsid w:val="00E64AF9"/>
    <w:rsid w:val="00E71619"/>
    <w:rsid w:val="00E76461"/>
    <w:rsid w:val="00E81E9B"/>
    <w:rsid w:val="00E81ECF"/>
    <w:rsid w:val="00E94321"/>
    <w:rsid w:val="00ED09E7"/>
    <w:rsid w:val="00ED33E3"/>
    <w:rsid w:val="00EE2542"/>
    <w:rsid w:val="00F20BFA"/>
    <w:rsid w:val="00F25C45"/>
    <w:rsid w:val="00F8239E"/>
    <w:rsid w:val="00F90B0E"/>
    <w:rsid w:val="00F95EE5"/>
    <w:rsid w:val="00FC4C82"/>
    <w:rsid w:val="00FD0BBE"/>
    <w:rsid w:val="00FF5214"/>
    <w:rsid w:val="01B319B5"/>
    <w:rsid w:val="660E1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B84F6CB"/>
  <w15:docId w15:val="{025C0A99-EAC3-40A6-9C30-905A7E8B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pPr>
      <w:spacing w:before="100" w:beforeAutospacing="1" w:after="100" w:afterAutospacing="1" w:line="240" w:lineRule="auto"/>
    </w:pPr>
    <w:rPr>
      <w:rFonts w:eastAsia="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qFormat/>
    <w:locked/>
    <w:rPr>
      <w:rFonts w:ascii="Calibri" w:eastAsia="Calibri" w:hAnsi="Calibri" w:cs="Times New Roman"/>
      <w:sz w:val="24"/>
      <w:szCs w:val="24"/>
    </w:rPr>
  </w:style>
  <w:style w:type="character" w:styleId="Strong">
    <w:name w:val="Strong"/>
    <w:basedOn w:val="DefaultParagraphFont"/>
    <w:qFormat/>
    <w:rsid w:val="00C26698"/>
    <w:rPr>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ED33E3"/>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ED33E3"/>
    <w:pPr>
      <w:spacing w:after="0" w:line="360" w:lineRule="auto"/>
      <w:ind w:left="720"/>
      <w:contextualSpacing/>
      <w:jc w:val="both"/>
    </w:pPr>
    <w:rPr>
      <w:rFonts w:eastAsia="Arial"/>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222</Words>
  <Characters>1271</Characters>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2022-09-15T13:51:00Z</dcterms:created>
  <dcterms:modified xsi:type="dcterms:W3CDTF">2023-12-16T09:32:00Z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2DC1F895137E42D7AE5C3046D8872C6F</vt:lpwstr>
  </property>
</Properties>
</file>