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AA" w:rsidRDefault="005969AA" w:rsidP="005969AA">
      <w:pPr>
        <w:tabs>
          <w:tab w:val="left" w:pos="7236"/>
        </w:tabs>
        <w:spacing w:after="0" w:line="276" w:lineRule="auto"/>
        <w:jc w:val="center"/>
        <w:rPr>
          <w:rFonts w:eastAsia="Times New Roman" w:cs="Times New Roman"/>
          <w:b/>
          <w:sz w:val="26"/>
          <w:szCs w:val="26"/>
        </w:rPr>
      </w:pPr>
      <w:r w:rsidRPr="00376A70">
        <w:rPr>
          <w:rFonts w:eastAsia="Times New Roman" w:cs="Times New Roman"/>
          <w:b/>
          <w:sz w:val="26"/>
          <w:szCs w:val="26"/>
        </w:rPr>
        <w:t>KIỂM TRA GIỮA KÌ I</w:t>
      </w:r>
    </w:p>
    <w:p w:rsidR="005969AA" w:rsidRDefault="005969AA" w:rsidP="005969AA">
      <w:pPr>
        <w:tabs>
          <w:tab w:val="left" w:pos="7236"/>
        </w:tabs>
        <w:spacing w:after="0" w:line="276" w:lineRule="auto"/>
        <w:jc w:val="center"/>
        <w:rPr>
          <w:rFonts w:eastAsia="Times New Roman" w:cs="Times New Roman"/>
          <w:b/>
          <w:sz w:val="26"/>
          <w:szCs w:val="26"/>
        </w:rPr>
      </w:pPr>
      <w:r>
        <w:rPr>
          <w:rFonts w:eastAsia="Times New Roman" w:cs="Times New Roman"/>
          <w:b/>
          <w:sz w:val="26"/>
          <w:szCs w:val="26"/>
        </w:rPr>
        <w:t xml:space="preserve">MÔN NGỮ VĂN 7 </w:t>
      </w:r>
    </w:p>
    <w:p w:rsidR="005969AA" w:rsidRPr="00376A70" w:rsidRDefault="005969AA" w:rsidP="005969AA">
      <w:pPr>
        <w:tabs>
          <w:tab w:val="left" w:pos="7236"/>
        </w:tabs>
        <w:spacing w:after="0" w:line="276" w:lineRule="auto"/>
        <w:jc w:val="center"/>
        <w:rPr>
          <w:rFonts w:eastAsia="Times New Roman" w:cs="Times New Roman"/>
          <w:b/>
          <w:sz w:val="26"/>
          <w:szCs w:val="26"/>
        </w:rPr>
      </w:pPr>
      <w:r>
        <w:rPr>
          <w:rFonts w:eastAsia="Times New Roman" w:cs="Times New Roman"/>
          <w:b/>
          <w:sz w:val="26"/>
          <w:szCs w:val="26"/>
        </w:rPr>
        <w:t xml:space="preserve">THỜI GIAN 90 PHÚT </w:t>
      </w:r>
    </w:p>
    <w:p w:rsidR="005969AA" w:rsidRPr="00376A70" w:rsidRDefault="005969AA" w:rsidP="005969AA">
      <w:pPr>
        <w:spacing w:after="0" w:line="240" w:lineRule="auto"/>
        <w:rPr>
          <w:rFonts w:eastAsia="Calibri" w:cs="Times New Roman"/>
          <w:b/>
          <w:bCs/>
          <w:color w:val="000000"/>
          <w:sz w:val="26"/>
          <w:szCs w:val="26"/>
        </w:rPr>
      </w:pPr>
      <w:r w:rsidRPr="00376A70">
        <w:rPr>
          <w:rFonts w:eastAsia="Calibri" w:cs="Times New Roman"/>
          <w:b/>
          <w:bCs/>
          <w:color w:val="000000"/>
          <w:sz w:val="26"/>
          <w:szCs w:val="26"/>
        </w:rPr>
        <w:t>I. 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5969AA" w:rsidRPr="00376A70" w:rsidTr="00FB57F3">
        <w:trPr>
          <w:trHeight w:val="281"/>
        </w:trPr>
        <w:tc>
          <w:tcPr>
            <w:tcW w:w="673" w:type="dxa"/>
            <w:vMerge w:val="restart"/>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TT</w:t>
            </w:r>
          </w:p>
        </w:tc>
        <w:tc>
          <w:tcPr>
            <w:tcW w:w="1246" w:type="dxa"/>
            <w:vMerge w:val="restart"/>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Chương/</w:t>
            </w:r>
          </w:p>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Chủ đề</w:t>
            </w:r>
          </w:p>
        </w:tc>
        <w:tc>
          <w:tcPr>
            <w:tcW w:w="1417" w:type="dxa"/>
            <w:vMerge w:val="restart"/>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Nội dung/Đơn vị kiến thức</w:t>
            </w:r>
          </w:p>
        </w:tc>
        <w:tc>
          <w:tcPr>
            <w:tcW w:w="3148" w:type="dxa"/>
            <w:vMerge w:val="restart"/>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Mức độ đánh giá</w:t>
            </w:r>
          </w:p>
        </w:tc>
        <w:tc>
          <w:tcPr>
            <w:tcW w:w="3657" w:type="dxa"/>
            <w:gridSpan w:val="4"/>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Số câu hỏi theo mức độ nhận thức</w:t>
            </w:r>
          </w:p>
        </w:tc>
      </w:tr>
      <w:tr w:rsidR="005969AA" w:rsidRPr="00376A70" w:rsidTr="00FB57F3">
        <w:trPr>
          <w:trHeight w:val="62"/>
        </w:trPr>
        <w:tc>
          <w:tcPr>
            <w:tcW w:w="673" w:type="dxa"/>
            <w:vMerge/>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p>
        </w:tc>
        <w:tc>
          <w:tcPr>
            <w:tcW w:w="1246" w:type="dxa"/>
            <w:vMerge/>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p>
        </w:tc>
        <w:tc>
          <w:tcPr>
            <w:tcW w:w="1417" w:type="dxa"/>
            <w:vMerge/>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p>
        </w:tc>
        <w:tc>
          <w:tcPr>
            <w:tcW w:w="3148" w:type="dxa"/>
            <w:vMerge/>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p>
        </w:tc>
        <w:tc>
          <w:tcPr>
            <w:tcW w:w="992" w:type="dxa"/>
            <w:shd w:val="clear" w:color="auto" w:fill="auto"/>
            <w:vAlign w:val="center"/>
          </w:tcPr>
          <w:p w:rsidR="005969AA" w:rsidRPr="00376A70" w:rsidRDefault="005969AA" w:rsidP="00FB57F3">
            <w:pPr>
              <w:spacing w:after="0" w:line="240" w:lineRule="auto"/>
              <w:jc w:val="center"/>
              <w:rPr>
                <w:rFonts w:eastAsia="Calibri" w:cs="Times New Roman"/>
                <w:b/>
                <w:color w:val="000000"/>
                <w:sz w:val="26"/>
                <w:szCs w:val="26"/>
                <w:lang w:val="vi-VN"/>
              </w:rPr>
            </w:pPr>
            <w:r w:rsidRPr="00376A70">
              <w:rPr>
                <w:rFonts w:eastAsia="Calibri" w:cs="Times New Roman"/>
                <w:b/>
                <w:color w:val="000000"/>
                <w:sz w:val="26"/>
                <w:szCs w:val="26"/>
                <w:lang w:val="vi-VN"/>
              </w:rPr>
              <w:t>Nhận biết</w:t>
            </w:r>
          </w:p>
        </w:tc>
        <w:tc>
          <w:tcPr>
            <w:tcW w:w="963"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Thông hiểu</w:t>
            </w:r>
          </w:p>
        </w:tc>
        <w:tc>
          <w:tcPr>
            <w:tcW w:w="851"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Vận dụng</w:t>
            </w:r>
          </w:p>
        </w:tc>
        <w:tc>
          <w:tcPr>
            <w:tcW w:w="851"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Vận dụng cao</w:t>
            </w:r>
          </w:p>
        </w:tc>
      </w:tr>
      <w:tr w:rsidR="005969AA" w:rsidRPr="00376A70" w:rsidTr="00FB57F3">
        <w:trPr>
          <w:trHeight w:val="152"/>
        </w:trPr>
        <w:tc>
          <w:tcPr>
            <w:tcW w:w="673" w:type="dxa"/>
            <w:shd w:val="clear" w:color="auto" w:fill="auto"/>
          </w:tcPr>
          <w:p w:rsidR="005969AA" w:rsidRPr="00376A70" w:rsidRDefault="005969AA" w:rsidP="00FB57F3">
            <w:pPr>
              <w:spacing w:after="0" w:line="240" w:lineRule="auto"/>
              <w:jc w:val="center"/>
              <w:rPr>
                <w:rFonts w:eastAsia="Calibri" w:cs="Times New Roman"/>
                <w:b/>
                <w:color w:val="000000"/>
                <w:spacing w:val="-8"/>
                <w:sz w:val="26"/>
                <w:szCs w:val="26"/>
              </w:rPr>
            </w:pPr>
            <w:r w:rsidRPr="00376A70">
              <w:rPr>
                <w:rFonts w:eastAsia="Calibri" w:cs="Times New Roman"/>
                <w:b/>
                <w:color w:val="000000"/>
                <w:spacing w:val="-8"/>
                <w:sz w:val="26"/>
                <w:szCs w:val="26"/>
              </w:rPr>
              <w:t>1.</w:t>
            </w:r>
          </w:p>
        </w:tc>
        <w:tc>
          <w:tcPr>
            <w:tcW w:w="1246" w:type="dxa"/>
            <w:shd w:val="clear" w:color="auto" w:fill="auto"/>
          </w:tcPr>
          <w:p w:rsidR="005969AA" w:rsidRPr="00376A70" w:rsidRDefault="005969AA" w:rsidP="00FB57F3">
            <w:pPr>
              <w:spacing w:after="0" w:line="240" w:lineRule="auto"/>
              <w:rPr>
                <w:rFonts w:eastAsia="Calibri" w:cs="Times New Roman"/>
                <w:b/>
                <w:color w:val="000000"/>
                <w:spacing w:val="-8"/>
                <w:sz w:val="26"/>
                <w:szCs w:val="26"/>
              </w:rPr>
            </w:pPr>
            <w:r w:rsidRPr="00376A70">
              <w:rPr>
                <w:rFonts w:eastAsia="Calibri" w:cs="Times New Roman"/>
                <w:b/>
                <w:color w:val="000000"/>
                <w:spacing w:val="-8"/>
                <w:sz w:val="26"/>
                <w:szCs w:val="26"/>
              </w:rPr>
              <w:t>Đọc hiểu</w:t>
            </w:r>
          </w:p>
        </w:tc>
        <w:tc>
          <w:tcPr>
            <w:tcW w:w="1417" w:type="dxa"/>
            <w:shd w:val="clear" w:color="auto" w:fill="auto"/>
          </w:tcPr>
          <w:p w:rsidR="005969AA" w:rsidRPr="00376A70" w:rsidRDefault="005969AA" w:rsidP="00FB57F3">
            <w:pPr>
              <w:spacing w:after="0" w:line="240" w:lineRule="auto"/>
              <w:rPr>
                <w:rFonts w:eastAsia="Calibri" w:cs="Times New Roman"/>
                <w:color w:val="000000"/>
                <w:spacing w:val="-8"/>
                <w:sz w:val="26"/>
                <w:szCs w:val="26"/>
                <w:lang w:val="vi-VN"/>
              </w:rPr>
            </w:pPr>
            <w:r w:rsidRPr="00376A70">
              <w:rPr>
                <w:rFonts w:eastAsia="Calibri" w:cs="Times New Roman"/>
                <w:b/>
                <w:color w:val="000000"/>
                <w:spacing w:val="-8"/>
                <w:sz w:val="26"/>
                <w:szCs w:val="26"/>
              </w:rPr>
              <w:t xml:space="preserve"> </w:t>
            </w:r>
            <w:r w:rsidRPr="00376A70">
              <w:rPr>
                <w:rFonts w:eastAsia="Calibri" w:cs="Times New Roman"/>
                <w:bCs/>
                <w:color w:val="000000"/>
                <w:spacing w:val="-8"/>
                <w:sz w:val="26"/>
                <w:szCs w:val="26"/>
              </w:rPr>
              <w:t>Truyện ngắn</w:t>
            </w:r>
          </w:p>
          <w:p w:rsidR="005969AA" w:rsidRPr="00376A70" w:rsidRDefault="005969AA" w:rsidP="00FB57F3">
            <w:pPr>
              <w:spacing w:after="0" w:line="240" w:lineRule="auto"/>
              <w:rPr>
                <w:rFonts w:eastAsia="Calibri" w:cs="Times New Roman"/>
                <w:color w:val="000000"/>
                <w:spacing w:val="-8"/>
                <w:sz w:val="26"/>
                <w:szCs w:val="26"/>
                <w:lang w:val="vi-VN"/>
              </w:rPr>
            </w:pPr>
          </w:p>
        </w:tc>
        <w:tc>
          <w:tcPr>
            <w:tcW w:w="3148" w:type="dxa"/>
            <w:shd w:val="clear" w:color="auto" w:fill="auto"/>
          </w:tcPr>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Nhận biết được đề tài, chi tiết tiêu biểu trong văn bản.</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Nhận biết được ngôi kể, đặc điểm của lời kể trong truyện; sự thay đổi ngôi kể trong một văn bản.</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Nhận biết được tình huống, cốt truyện, không gian, thời gian trong truyện ngắn.</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Xác định được từ láy,</w:t>
            </w:r>
            <w:r w:rsidRPr="00376A70">
              <w:rPr>
                <w:rFonts w:eastAsia="Calibri" w:cs="Times New Roman"/>
                <w:bCs/>
                <w:color w:val="000000"/>
                <w:sz w:val="26"/>
                <w:szCs w:val="26"/>
              </w:rPr>
              <w:t xml:space="preserve"> các thành phần chính và thành phần trạng ngữ trong câu (mở rộng bằng cụm từ).</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Nêu được chủ đề, thông điệp mà văn bản muốn gửi đến người đọc.</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Phân tích được giá trị biểu đạt của từ ngữ, hình ảnh, biện pháp tu từ.</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SimSun" w:cs="Times New Roman"/>
                <w:noProof/>
                <w:color w:val="000000"/>
                <w:sz w:val="26"/>
                <w:szCs w:val="26"/>
                <w:lang w:eastAsia="zh-CN"/>
              </w:rPr>
              <w:t xml:space="preserve">- </w:t>
            </w:r>
            <w:r w:rsidRPr="00376A70">
              <w:rPr>
                <w:rFonts w:eastAsia="Times New Roman" w:cs="Times New Roman"/>
                <w:noProof/>
                <w:color w:val="000000"/>
                <w:sz w:val="26"/>
                <w:szCs w:val="26"/>
                <w:lang w:eastAsia="zh-CN"/>
              </w:rPr>
              <w:t>Trình bày được những cảm nhận sâu sắc và rút ra được những bài học ứng xử cho bản thân.</w:t>
            </w:r>
          </w:p>
        </w:tc>
        <w:tc>
          <w:tcPr>
            <w:tcW w:w="992"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r w:rsidRPr="00376A70">
              <w:rPr>
                <w:rFonts w:eastAsia="Calibri" w:cs="Times New Roman"/>
                <w:color w:val="000000"/>
                <w:spacing w:val="-8"/>
                <w:sz w:val="26"/>
                <w:szCs w:val="26"/>
              </w:rPr>
              <w:t>3 TN</w:t>
            </w:r>
          </w:p>
          <w:p w:rsidR="005969AA" w:rsidRPr="00376A70" w:rsidRDefault="005969AA" w:rsidP="00FB57F3">
            <w:pPr>
              <w:spacing w:after="0" w:line="240" w:lineRule="auto"/>
              <w:jc w:val="both"/>
              <w:rPr>
                <w:rFonts w:eastAsia="Calibri" w:cs="Times New Roman"/>
                <w:color w:val="000000"/>
                <w:spacing w:val="-8"/>
                <w:sz w:val="26"/>
                <w:szCs w:val="26"/>
              </w:rPr>
            </w:pPr>
          </w:p>
        </w:tc>
        <w:tc>
          <w:tcPr>
            <w:tcW w:w="963"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r w:rsidRPr="00376A70">
              <w:rPr>
                <w:rFonts w:eastAsia="Calibri" w:cs="Times New Roman"/>
                <w:color w:val="000000"/>
                <w:spacing w:val="-8"/>
                <w:sz w:val="26"/>
                <w:szCs w:val="26"/>
              </w:rPr>
              <w:t>5TN</w:t>
            </w:r>
          </w:p>
          <w:p w:rsidR="005969AA" w:rsidRPr="00376A70" w:rsidRDefault="005969AA" w:rsidP="00FB57F3">
            <w:pPr>
              <w:spacing w:after="0" w:line="240" w:lineRule="auto"/>
              <w:jc w:val="both"/>
              <w:rPr>
                <w:rFonts w:eastAsia="Calibri" w:cs="Times New Roman"/>
                <w:color w:val="000000"/>
                <w:spacing w:val="-8"/>
                <w:sz w:val="26"/>
                <w:szCs w:val="26"/>
                <w:lang w:val="vi-VN"/>
              </w:rPr>
            </w:pPr>
          </w:p>
        </w:tc>
        <w:tc>
          <w:tcPr>
            <w:tcW w:w="851"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r w:rsidRPr="00376A70">
              <w:rPr>
                <w:rFonts w:eastAsia="Calibri" w:cs="Times New Roman"/>
                <w:color w:val="000000"/>
                <w:spacing w:val="-8"/>
                <w:sz w:val="26"/>
                <w:szCs w:val="26"/>
              </w:rPr>
              <w:t>1TL</w:t>
            </w:r>
          </w:p>
          <w:p w:rsidR="005969AA" w:rsidRPr="00376A70" w:rsidRDefault="005969AA" w:rsidP="00FB57F3">
            <w:pPr>
              <w:spacing w:after="0" w:line="240" w:lineRule="auto"/>
              <w:jc w:val="both"/>
              <w:rPr>
                <w:rFonts w:eastAsia="Calibri" w:cs="Times New Roman"/>
                <w:color w:val="000000"/>
                <w:spacing w:val="-8"/>
                <w:sz w:val="26"/>
                <w:szCs w:val="26"/>
                <w:lang w:val="vi-VN"/>
              </w:rPr>
            </w:pPr>
          </w:p>
        </w:tc>
        <w:tc>
          <w:tcPr>
            <w:tcW w:w="851"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p>
          <w:p w:rsidR="005969AA" w:rsidRPr="00376A70" w:rsidRDefault="005969AA" w:rsidP="00FB57F3">
            <w:pPr>
              <w:spacing w:after="0" w:line="240" w:lineRule="auto"/>
              <w:jc w:val="both"/>
              <w:rPr>
                <w:rFonts w:eastAsia="Calibri" w:cs="Times New Roman"/>
                <w:color w:val="000000"/>
                <w:spacing w:val="-8"/>
                <w:sz w:val="26"/>
                <w:szCs w:val="26"/>
              </w:rPr>
            </w:pPr>
          </w:p>
          <w:p w:rsidR="005969AA" w:rsidRPr="00376A70" w:rsidRDefault="005969AA" w:rsidP="00FB57F3">
            <w:pPr>
              <w:spacing w:after="0" w:line="240" w:lineRule="auto"/>
              <w:jc w:val="both"/>
              <w:rPr>
                <w:rFonts w:eastAsia="Calibri" w:cs="Times New Roman"/>
                <w:color w:val="000000"/>
                <w:spacing w:val="-8"/>
                <w:sz w:val="26"/>
                <w:szCs w:val="26"/>
              </w:rPr>
            </w:pPr>
          </w:p>
          <w:p w:rsidR="005969AA" w:rsidRPr="00376A70" w:rsidRDefault="005969AA" w:rsidP="00FB57F3">
            <w:pPr>
              <w:spacing w:after="0" w:line="240" w:lineRule="auto"/>
              <w:jc w:val="both"/>
              <w:rPr>
                <w:rFonts w:eastAsia="Calibri" w:cs="Times New Roman"/>
                <w:color w:val="000000"/>
                <w:spacing w:val="-8"/>
                <w:sz w:val="26"/>
                <w:szCs w:val="26"/>
              </w:rPr>
            </w:pPr>
          </w:p>
          <w:p w:rsidR="005969AA" w:rsidRPr="00376A70" w:rsidRDefault="005969AA" w:rsidP="00FB57F3">
            <w:pPr>
              <w:spacing w:after="0" w:line="240" w:lineRule="auto"/>
              <w:jc w:val="both"/>
              <w:rPr>
                <w:rFonts w:eastAsia="Calibri" w:cs="Times New Roman"/>
                <w:color w:val="000000"/>
                <w:spacing w:val="-8"/>
                <w:sz w:val="26"/>
                <w:szCs w:val="26"/>
              </w:rPr>
            </w:pPr>
          </w:p>
          <w:p w:rsidR="005969AA" w:rsidRPr="00376A70" w:rsidRDefault="005969AA" w:rsidP="00FB57F3">
            <w:pPr>
              <w:spacing w:after="0" w:line="240" w:lineRule="auto"/>
              <w:jc w:val="both"/>
              <w:rPr>
                <w:rFonts w:eastAsia="Calibri" w:cs="Times New Roman"/>
                <w:color w:val="000000"/>
                <w:spacing w:val="-8"/>
                <w:sz w:val="26"/>
                <w:szCs w:val="26"/>
              </w:rPr>
            </w:pPr>
          </w:p>
        </w:tc>
      </w:tr>
      <w:tr w:rsidR="005969AA" w:rsidRPr="00376A70" w:rsidTr="00FB57F3">
        <w:trPr>
          <w:trHeight w:val="152"/>
        </w:trPr>
        <w:tc>
          <w:tcPr>
            <w:tcW w:w="673" w:type="dxa"/>
            <w:shd w:val="clear" w:color="auto" w:fill="auto"/>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2</w:t>
            </w:r>
          </w:p>
        </w:tc>
        <w:tc>
          <w:tcPr>
            <w:tcW w:w="1246" w:type="dxa"/>
            <w:shd w:val="clear" w:color="auto" w:fill="auto"/>
          </w:tcPr>
          <w:p w:rsidR="005969AA" w:rsidRPr="00376A70" w:rsidRDefault="005969AA" w:rsidP="00FB57F3">
            <w:pPr>
              <w:spacing w:after="0" w:line="240" w:lineRule="auto"/>
              <w:rPr>
                <w:rFonts w:eastAsia="Calibri" w:cs="Times New Roman"/>
                <w:b/>
                <w:color w:val="000000"/>
                <w:spacing w:val="-8"/>
                <w:sz w:val="26"/>
                <w:szCs w:val="26"/>
              </w:rPr>
            </w:pPr>
            <w:r w:rsidRPr="00376A70">
              <w:rPr>
                <w:rFonts w:eastAsia="Calibri" w:cs="Times New Roman"/>
                <w:b/>
                <w:color w:val="000000"/>
                <w:spacing w:val="-8"/>
                <w:sz w:val="26"/>
                <w:szCs w:val="26"/>
              </w:rPr>
              <w:t>Viết</w:t>
            </w:r>
          </w:p>
        </w:tc>
        <w:tc>
          <w:tcPr>
            <w:tcW w:w="1417" w:type="dxa"/>
            <w:shd w:val="clear" w:color="auto" w:fill="auto"/>
          </w:tcPr>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Viết bài văn nghị luận</w:t>
            </w:r>
          </w:p>
        </w:tc>
        <w:tc>
          <w:tcPr>
            <w:tcW w:w="3148" w:type="dxa"/>
            <w:shd w:val="clear" w:color="auto" w:fill="auto"/>
          </w:tcPr>
          <w:p w:rsidR="005969AA" w:rsidRPr="00376A70" w:rsidRDefault="005969AA" w:rsidP="00FB57F3">
            <w:pPr>
              <w:spacing w:after="0" w:line="240" w:lineRule="auto"/>
              <w:jc w:val="both"/>
              <w:rPr>
                <w:rFonts w:eastAsia="Calibri" w:cs="Times New Roman"/>
                <w:color w:val="000000"/>
                <w:spacing w:val="-8"/>
                <w:sz w:val="26"/>
                <w:szCs w:val="26"/>
                <w:lang w:val="vi-VN"/>
              </w:rPr>
            </w:pPr>
            <w:r w:rsidRPr="00376A70">
              <w:rPr>
                <w:rFonts w:eastAsia="Times New Roman" w:cs="Times New Roman"/>
                <w:color w:val="000000"/>
                <w:sz w:val="26"/>
                <w:szCs w:val="26"/>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p>
        </w:tc>
        <w:tc>
          <w:tcPr>
            <w:tcW w:w="963"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lang w:val="vi-VN"/>
              </w:rPr>
            </w:pPr>
          </w:p>
        </w:tc>
        <w:tc>
          <w:tcPr>
            <w:tcW w:w="851"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lang w:val="vi-VN"/>
              </w:rPr>
            </w:pPr>
          </w:p>
        </w:tc>
        <w:tc>
          <w:tcPr>
            <w:tcW w:w="851" w:type="dxa"/>
            <w:shd w:val="clear" w:color="auto" w:fill="auto"/>
            <w:vAlign w:val="center"/>
          </w:tcPr>
          <w:p w:rsidR="005969AA" w:rsidRPr="00376A70" w:rsidRDefault="005969AA" w:rsidP="00FB57F3">
            <w:pPr>
              <w:spacing w:after="0" w:line="240" w:lineRule="auto"/>
              <w:jc w:val="both"/>
              <w:rPr>
                <w:rFonts w:eastAsia="Calibri" w:cs="Times New Roman"/>
                <w:color w:val="000000"/>
                <w:spacing w:val="-8"/>
                <w:sz w:val="26"/>
                <w:szCs w:val="26"/>
              </w:rPr>
            </w:pPr>
            <w:r w:rsidRPr="00376A70">
              <w:rPr>
                <w:rFonts w:eastAsia="Calibri" w:cs="Times New Roman"/>
                <w:color w:val="000000"/>
                <w:spacing w:val="-8"/>
                <w:sz w:val="26"/>
                <w:szCs w:val="26"/>
              </w:rPr>
              <w:t>1TL*</w:t>
            </w:r>
          </w:p>
          <w:p w:rsidR="005969AA" w:rsidRPr="00376A70" w:rsidRDefault="005969AA" w:rsidP="00FB57F3">
            <w:pPr>
              <w:spacing w:after="0" w:line="240" w:lineRule="auto"/>
              <w:jc w:val="both"/>
              <w:rPr>
                <w:rFonts w:eastAsia="Calibri" w:cs="Times New Roman"/>
                <w:color w:val="000000"/>
                <w:spacing w:val="-8"/>
                <w:sz w:val="26"/>
                <w:szCs w:val="26"/>
              </w:rPr>
            </w:pPr>
          </w:p>
        </w:tc>
      </w:tr>
      <w:tr w:rsidR="005969AA" w:rsidRPr="00376A70" w:rsidTr="00FB57F3">
        <w:trPr>
          <w:trHeight w:val="374"/>
        </w:trPr>
        <w:tc>
          <w:tcPr>
            <w:tcW w:w="3336" w:type="dxa"/>
            <w:gridSpan w:val="3"/>
            <w:shd w:val="clear" w:color="auto" w:fill="auto"/>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Tổng</w:t>
            </w:r>
          </w:p>
        </w:tc>
        <w:tc>
          <w:tcPr>
            <w:tcW w:w="3148" w:type="dxa"/>
            <w:shd w:val="clear" w:color="auto" w:fill="auto"/>
          </w:tcPr>
          <w:p w:rsidR="005969AA" w:rsidRPr="00376A70" w:rsidRDefault="005969AA" w:rsidP="00FB57F3">
            <w:pPr>
              <w:spacing w:after="0" w:line="240" w:lineRule="auto"/>
              <w:rPr>
                <w:rFonts w:eastAsia="Calibri" w:cs="Times New Roman"/>
                <w:b/>
                <w:color w:val="000000"/>
                <w:spacing w:val="-8"/>
                <w:sz w:val="26"/>
                <w:szCs w:val="26"/>
                <w:lang w:val="vi-VN"/>
              </w:rPr>
            </w:pPr>
          </w:p>
        </w:tc>
        <w:tc>
          <w:tcPr>
            <w:tcW w:w="992" w:type="dxa"/>
            <w:shd w:val="clear" w:color="auto" w:fill="auto"/>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3 TN</w:t>
            </w:r>
          </w:p>
        </w:tc>
        <w:tc>
          <w:tcPr>
            <w:tcW w:w="963"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rPr>
            </w:pPr>
            <w:r w:rsidRPr="00376A70">
              <w:rPr>
                <w:rFonts w:eastAsia="Calibri" w:cs="Times New Roman"/>
                <w:b/>
                <w:color w:val="000000"/>
                <w:spacing w:val="-8"/>
                <w:sz w:val="26"/>
                <w:szCs w:val="26"/>
              </w:rPr>
              <w:t>5 TN</w:t>
            </w:r>
          </w:p>
        </w:tc>
        <w:tc>
          <w:tcPr>
            <w:tcW w:w="851"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rPr>
              <w:t>1</w:t>
            </w:r>
            <w:r w:rsidRPr="00376A70">
              <w:rPr>
                <w:rFonts w:eastAsia="Calibri" w:cs="Times New Roman"/>
                <w:b/>
                <w:color w:val="000000"/>
                <w:spacing w:val="-8"/>
                <w:sz w:val="26"/>
                <w:szCs w:val="26"/>
                <w:lang w:val="vi-VN"/>
              </w:rPr>
              <w:t xml:space="preserve"> TL</w:t>
            </w:r>
          </w:p>
        </w:tc>
        <w:tc>
          <w:tcPr>
            <w:tcW w:w="851" w:type="dxa"/>
            <w:shd w:val="clear" w:color="auto" w:fill="auto"/>
            <w:vAlign w:val="center"/>
          </w:tcPr>
          <w:p w:rsidR="005969AA" w:rsidRPr="00376A70" w:rsidRDefault="005969AA" w:rsidP="00FB57F3">
            <w:pPr>
              <w:spacing w:after="0" w:line="240" w:lineRule="auto"/>
              <w:jc w:val="center"/>
              <w:rPr>
                <w:rFonts w:eastAsia="Calibri" w:cs="Times New Roman"/>
                <w:b/>
                <w:color w:val="000000"/>
                <w:spacing w:val="-8"/>
                <w:sz w:val="26"/>
                <w:szCs w:val="26"/>
                <w:lang w:val="vi-VN"/>
              </w:rPr>
            </w:pPr>
            <w:r w:rsidRPr="00376A70">
              <w:rPr>
                <w:rFonts w:eastAsia="Calibri" w:cs="Times New Roman"/>
                <w:b/>
                <w:color w:val="000000"/>
                <w:spacing w:val="-8"/>
                <w:sz w:val="26"/>
                <w:szCs w:val="26"/>
                <w:lang w:val="vi-VN"/>
              </w:rPr>
              <w:t>1 TL</w:t>
            </w:r>
          </w:p>
        </w:tc>
      </w:tr>
      <w:tr w:rsidR="005969AA" w:rsidRPr="00376A70" w:rsidTr="00FB57F3">
        <w:trPr>
          <w:trHeight w:val="374"/>
        </w:trPr>
        <w:tc>
          <w:tcPr>
            <w:tcW w:w="3336" w:type="dxa"/>
            <w:gridSpan w:val="3"/>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lang w:val="vi-VN"/>
              </w:rPr>
            </w:pPr>
            <w:r w:rsidRPr="00376A70">
              <w:rPr>
                <w:rFonts w:eastAsia="Calibri" w:cs="Times New Roman"/>
                <w:b/>
                <w:i/>
                <w:color w:val="000000"/>
                <w:spacing w:val="-8"/>
                <w:sz w:val="26"/>
                <w:szCs w:val="26"/>
                <w:lang w:val="vi-VN"/>
              </w:rPr>
              <w:t>Tỉ lệ %</w:t>
            </w:r>
          </w:p>
        </w:tc>
        <w:tc>
          <w:tcPr>
            <w:tcW w:w="3148" w:type="dxa"/>
            <w:shd w:val="clear" w:color="auto" w:fill="auto"/>
          </w:tcPr>
          <w:p w:rsidR="005969AA" w:rsidRPr="00376A70" w:rsidRDefault="005969AA" w:rsidP="00FB57F3">
            <w:pPr>
              <w:spacing w:after="0" w:line="240" w:lineRule="auto"/>
              <w:rPr>
                <w:rFonts w:eastAsia="Calibri" w:cs="Times New Roman"/>
                <w:b/>
                <w:i/>
                <w:color w:val="000000"/>
                <w:spacing w:val="-8"/>
                <w:sz w:val="26"/>
                <w:szCs w:val="26"/>
                <w:lang w:val="vi-VN"/>
              </w:rPr>
            </w:pPr>
          </w:p>
        </w:tc>
        <w:tc>
          <w:tcPr>
            <w:tcW w:w="992" w:type="dxa"/>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rPr>
            </w:pPr>
            <w:r w:rsidRPr="00376A70">
              <w:rPr>
                <w:rFonts w:eastAsia="Calibri" w:cs="Times New Roman"/>
                <w:b/>
                <w:i/>
                <w:color w:val="000000"/>
                <w:spacing w:val="-8"/>
                <w:sz w:val="26"/>
                <w:szCs w:val="26"/>
              </w:rPr>
              <w:t>20</w:t>
            </w:r>
          </w:p>
        </w:tc>
        <w:tc>
          <w:tcPr>
            <w:tcW w:w="963" w:type="dxa"/>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rPr>
            </w:pPr>
            <w:r w:rsidRPr="00376A70">
              <w:rPr>
                <w:rFonts w:eastAsia="Calibri" w:cs="Times New Roman"/>
                <w:b/>
                <w:i/>
                <w:color w:val="000000"/>
                <w:spacing w:val="-8"/>
                <w:sz w:val="26"/>
                <w:szCs w:val="26"/>
              </w:rPr>
              <w:t>40</w:t>
            </w:r>
          </w:p>
        </w:tc>
        <w:tc>
          <w:tcPr>
            <w:tcW w:w="851" w:type="dxa"/>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rPr>
            </w:pPr>
            <w:r w:rsidRPr="00376A70">
              <w:rPr>
                <w:rFonts w:eastAsia="Calibri" w:cs="Times New Roman"/>
                <w:b/>
                <w:i/>
                <w:color w:val="000000"/>
                <w:spacing w:val="-8"/>
                <w:sz w:val="26"/>
                <w:szCs w:val="26"/>
              </w:rPr>
              <w:t>30</w:t>
            </w:r>
          </w:p>
        </w:tc>
        <w:tc>
          <w:tcPr>
            <w:tcW w:w="851" w:type="dxa"/>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lang w:val="vi-VN"/>
              </w:rPr>
            </w:pPr>
            <w:r w:rsidRPr="00376A70">
              <w:rPr>
                <w:rFonts w:eastAsia="Calibri" w:cs="Times New Roman"/>
                <w:b/>
                <w:i/>
                <w:color w:val="000000"/>
                <w:spacing w:val="-8"/>
                <w:sz w:val="26"/>
                <w:szCs w:val="26"/>
              </w:rPr>
              <w:t>1</w:t>
            </w:r>
            <w:r w:rsidRPr="00376A70">
              <w:rPr>
                <w:rFonts w:eastAsia="Calibri" w:cs="Times New Roman"/>
                <w:b/>
                <w:i/>
                <w:color w:val="000000"/>
                <w:spacing w:val="-8"/>
                <w:sz w:val="26"/>
                <w:szCs w:val="26"/>
                <w:lang w:val="vi-VN"/>
              </w:rPr>
              <w:t>0</w:t>
            </w:r>
          </w:p>
        </w:tc>
      </w:tr>
      <w:tr w:rsidR="005969AA" w:rsidRPr="00376A70" w:rsidTr="00FB57F3">
        <w:trPr>
          <w:trHeight w:val="374"/>
        </w:trPr>
        <w:tc>
          <w:tcPr>
            <w:tcW w:w="3336" w:type="dxa"/>
            <w:gridSpan w:val="3"/>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lang w:val="vi-VN"/>
              </w:rPr>
            </w:pPr>
            <w:r w:rsidRPr="00376A70">
              <w:rPr>
                <w:rFonts w:eastAsia="Calibri" w:cs="Times New Roman"/>
                <w:b/>
                <w:color w:val="000000"/>
                <w:spacing w:val="-8"/>
                <w:sz w:val="26"/>
                <w:szCs w:val="26"/>
                <w:lang w:val="vi-VN"/>
              </w:rPr>
              <w:lastRenderedPageBreak/>
              <w:t>Tỉ lệ chung</w:t>
            </w:r>
          </w:p>
        </w:tc>
        <w:tc>
          <w:tcPr>
            <w:tcW w:w="3148" w:type="dxa"/>
            <w:shd w:val="clear" w:color="auto" w:fill="auto"/>
          </w:tcPr>
          <w:p w:rsidR="005969AA" w:rsidRPr="00376A70" w:rsidRDefault="005969AA" w:rsidP="00FB57F3">
            <w:pPr>
              <w:spacing w:after="0" w:line="240" w:lineRule="auto"/>
              <w:rPr>
                <w:rFonts w:eastAsia="Calibri" w:cs="Times New Roman"/>
                <w:b/>
                <w:i/>
                <w:color w:val="000000"/>
                <w:spacing w:val="-8"/>
                <w:sz w:val="26"/>
                <w:szCs w:val="26"/>
                <w:lang w:val="vi-VN"/>
              </w:rPr>
            </w:pPr>
          </w:p>
        </w:tc>
        <w:tc>
          <w:tcPr>
            <w:tcW w:w="1955" w:type="dxa"/>
            <w:gridSpan w:val="2"/>
            <w:shd w:val="clear" w:color="auto" w:fill="auto"/>
          </w:tcPr>
          <w:p w:rsidR="005969AA" w:rsidRPr="00376A70" w:rsidRDefault="005969AA" w:rsidP="00FB57F3">
            <w:pPr>
              <w:spacing w:after="0" w:line="240" w:lineRule="auto"/>
              <w:jc w:val="center"/>
              <w:rPr>
                <w:rFonts w:eastAsia="Calibri" w:cs="Times New Roman"/>
                <w:b/>
                <w:color w:val="000000"/>
                <w:spacing w:val="-8"/>
                <w:sz w:val="26"/>
                <w:szCs w:val="26"/>
              </w:rPr>
            </w:pPr>
            <w:r w:rsidRPr="00376A70">
              <w:rPr>
                <w:rFonts w:eastAsia="Calibri" w:cs="Times New Roman"/>
                <w:b/>
                <w:color w:val="000000"/>
                <w:spacing w:val="-8"/>
                <w:sz w:val="26"/>
                <w:szCs w:val="26"/>
              </w:rPr>
              <w:t>60</w:t>
            </w:r>
          </w:p>
        </w:tc>
        <w:tc>
          <w:tcPr>
            <w:tcW w:w="1702" w:type="dxa"/>
            <w:gridSpan w:val="2"/>
            <w:shd w:val="clear" w:color="auto" w:fill="auto"/>
          </w:tcPr>
          <w:p w:rsidR="005969AA" w:rsidRPr="00376A70" w:rsidRDefault="005969AA" w:rsidP="00FB57F3">
            <w:pPr>
              <w:spacing w:after="0" w:line="240" w:lineRule="auto"/>
              <w:jc w:val="center"/>
              <w:rPr>
                <w:rFonts w:eastAsia="Calibri" w:cs="Times New Roman"/>
                <w:b/>
                <w:i/>
                <w:color w:val="000000"/>
                <w:spacing w:val="-8"/>
                <w:sz w:val="26"/>
                <w:szCs w:val="26"/>
              </w:rPr>
            </w:pPr>
            <w:r w:rsidRPr="00376A70">
              <w:rPr>
                <w:rFonts w:eastAsia="Calibri" w:cs="Times New Roman"/>
                <w:b/>
                <w:color w:val="000000"/>
                <w:spacing w:val="-8"/>
                <w:sz w:val="26"/>
                <w:szCs w:val="26"/>
              </w:rPr>
              <w:t>40</w:t>
            </w:r>
          </w:p>
        </w:tc>
      </w:tr>
    </w:tbl>
    <w:p w:rsidR="005969AA" w:rsidRPr="00376A70" w:rsidRDefault="005969AA" w:rsidP="005969AA">
      <w:pPr>
        <w:spacing w:after="0" w:line="240" w:lineRule="auto"/>
        <w:jc w:val="both"/>
        <w:rPr>
          <w:rFonts w:eastAsia="Calibri" w:cs="Times New Roman"/>
          <w:b/>
          <w:color w:val="000000"/>
          <w:sz w:val="26"/>
          <w:szCs w:val="26"/>
        </w:rPr>
      </w:pPr>
      <w:r w:rsidRPr="00376A70">
        <w:rPr>
          <w:rFonts w:eastAsia="Calibri" w:cs="Times New Roman"/>
          <w:b/>
          <w:color w:val="000000"/>
          <w:sz w:val="26"/>
          <w:szCs w:val="26"/>
        </w:rPr>
        <w:t>III. BẢN ĐẶC TẢ</w:t>
      </w:r>
    </w:p>
    <w:tbl>
      <w:tblPr>
        <w:tblStyle w:val="TableGrid"/>
        <w:tblW w:w="10207" w:type="dxa"/>
        <w:tblInd w:w="-289" w:type="dxa"/>
        <w:tblLook w:val="04A0" w:firstRow="1" w:lastRow="0" w:firstColumn="1" w:lastColumn="0" w:noHBand="0" w:noVBand="1"/>
      </w:tblPr>
      <w:tblGrid>
        <w:gridCol w:w="465"/>
        <w:gridCol w:w="283"/>
        <w:gridCol w:w="559"/>
        <w:gridCol w:w="282"/>
        <w:gridCol w:w="1143"/>
        <w:gridCol w:w="280"/>
        <w:gridCol w:w="3334"/>
        <w:gridCol w:w="32"/>
        <w:gridCol w:w="791"/>
        <w:gridCol w:w="51"/>
        <w:gridCol w:w="725"/>
        <w:gridCol w:w="333"/>
        <w:gridCol w:w="86"/>
        <w:gridCol w:w="993"/>
        <w:gridCol w:w="850"/>
      </w:tblGrid>
      <w:tr w:rsidR="005969AA" w:rsidRPr="00376A70" w:rsidTr="00FB57F3">
        <w:tc>
          <w:tcPr>
            <w:tcW w:w="748" w:type="dxa"/>
            <w:gridSpan w:val="2"/>
            <w:vMerge w:val="restart"/>
          </w:tcPr>
          <w:p w:rsidR="005969AA" w:rsidRPr="00376A70" w:rsidRDefault="005969AA" w:rsidP="00FB57F3">
            <w:pPr>
              <w:jc w:val="center"/>
              <w:rPr>
                <w:rFonts w:eastAsia="Calibri" w:cs="Times New Roman"/>
                <w:b/>
                <w:color w:val="000000"/>
                <w:sz w:val="26"/>
                <w:szCs w:val="26"/>
              </w:rPr>
            </w:pPr>
            <w:r w:rsidRPr="00376A70">
              <w:rPr>
                <w:rFonts w:eastAsia="Calibri" w:cs="Times New Roman"/>
                <w:b/>
                <w:color w:val="000000"/>
                <w:sz w:val="26"/>
                <w:szCs w:val="26"/>
              </w:rPr>
              <w:t>STT</w:t>
            </w:r>
          </w:p>
        </w:tc>
        <w:tc>
          <w:tcPr>
            <w:tcW w:w="841" w:type="dxa"/>
            <w:gridSpan w:val="2"/>
            <w:vMerge w:val="restart"/>
          </w:tcPr>
          <w:p w:rsidR="005969AA" w:rsidRPr="00376A70" w:rsidRDefault="005969AA" w:rsidP="00FB57F3">
            <w:pPr>
              <w:jc w:val="center"/>
              <w:rPr>
                <w:rFonts w:eastAsia="Calibri" w:cs="Times New Roman"/>
                <w:b/>
                <w:color w:val="000000"/>
                <w:sz w:val="26"/>
                <w:szCs w:val="26"/>
              </w:rPr>
            </w:pPr>
            <w:r w:rsidRPr="00376A70">
              <w:rPr>
                <w:rFonts w:eastAsia="Calibri" w:cs="Times New Roman"/>
                <w:b/>
                <w:color w:val="000000"/>
                <w:sz w:val="26"/>
                <w:szCs w:val="26"/>
              </w:rPr>
              <w:t>Kĩ năng</w:t>
            </w:r>
          </w:p>
        </w:tc>
        <w:tc>
          <w:tcPr>
            <w:tcW w:w="1423" w:type="dxa"/>
            <w:gridSpan w:val="2"/>
            <w:vMerge w:val="restart"/>
          </w:tcPr>
          <w:p w:rsidR="005969AA" w:rsidRPr="00376A70" w:rsidRDefault="005969AA" w:rsidP="00FB57F3">
            <w:pPr>
              <w:jc w:val="center"/>
              <w:rPr>
                <w:rFonts w:eastAsia="Calibri" w:cs="Times New Roman"/>
                <w:b/>
                <w:color w:val="000000"/>
                <w:sz w:val="26"/>
                <w:szCs w:val="26"/>
              </w:rPr>
            </w:pPr>
            <w:r w:rsidRPr="00376A70">
              <w:rPr>
                <w:rFonts w:eastAsia="Calibri" w:cs="Times New Roman"/>
                <w:b/>
                <w:color w:val="000000"/>
                <w:sz w:val="26"/>
                <w:szCs w:val="26"/>
              </w:rPr>
              <w:t>Nội dung đơn vị kiến thức</w:t>
            </w:r>
          </w:p>
        </w:tc>
        <w:tc>
          <w:tcPr>
            <w:tcW w:w="3334" w:type="dxa"/>
            <w:vMerge w:val="restart"/>
          </w:tcPr>
          <w:p w:rsidR="005969AA" w:rsidRPr="00376A70" w:rsidRDefault="005969AA" w:rsidP="00FB57F3">
            <w:pPr>
              <w:ind w:right="-975"/>
              <w:jc w:val="center"/>
              <w:rPr>
                <w:rFonts w:eastAsia="Calibri" w:cs="Times New Roman"/>
                <w:b/>
                <w:color w:val="000000"/>
                <w:sz w:val="26"/>
                <w:szCs w:val="26"/>
              </w:rPr>
            </w:pPr>
            <w:r w:rsidRPr="00376A70">
              <w:rPr>
                <w:rFonts w:eastAsia="Calibri" w:cs="Times New Roman"/>
                <w:b/>
                <w:color w:val="000000"/>
                <w:sz w:val="26"/>
                <w:szCs w:val="26"/>
              </w:rPr>
              <w:t>Mức độ đánh giá</w:t>
            </w:r>
          </w:p>
        </w:tc>
        <w:tc>
          <w:tcPr>
            <w:tcW w:w="3861" w:type="dxa"/>
            <w:gridSpan w:val="8"/>
          </w:tcPr>
          <w:p w:rsidR="005969AA" w:rsidRPr="00376A70" w:rsidRDefault="005969AA" w:rsidP="00FB57F3">
            <w:pPr>
              <w:ind w:right="-975"/>
              <w:rPr>
                <w:rFonts w:eastAsia="Calibri" w:cs="Times New Roman"/>
                <w:b/>
                <w:color w:val="000000"/>
                <w:sz w:val="26"/>
                <w:szCs w:val="26"/>
              </w:rPr>
            </w:pPr>
            <w:r w:rsidRPr="00376A70">
              <w:rPr>
                <w:rFonts w:eastAsia="Calibri" w:cs="Times New Roman"/>
                <w:b/>
                <w:color w:val="000000"/>
                <w:sz w:val="26"/>
                <w:szCs w:val="26"/>
              </w:rPr>
              <w:t>Số câu hỏi theo mức độ</w:t>
            </w:r>
          </w:p>
          <w:p w:rsidR="005969AA" w:rsidRPr="00376A70" w:rsidRDefault="005969AA" w:rsidP="00FB57F3">
            <w:pPr>
              <w:ind w:right="-975"/>
              <w:jc w:val="center"/>
              <w:rPr>
                <w:rFonts w:eastAsia="Calibri" w:cs="Times New Roman"/>
                <w:b/>
                <w:color w:val="000000"/>
                <w:sz w:val="26"/>
                <w:szCs w:val="26"/>
              </w:rPr>
            </w:pPr>
            <w:r w:rsidRPr="00376A70">
              <w:rPr>
                <w:rFonts w:eastAsia="Calibri" w:cs="Times New Roman"/>
                <w:b/>
                <w:color w:val="000000"/>
                <w:sz w:val="26"/>
                <w:szCs w:val="26"/>
              </w:rPr>
              <w:t xml:space="preserve"> nhận biết</w:t>
            </w:r>
          </w:p>
        </w:tc>
      </w:tr>
      <w:tr w:rsidR="005969AA" w:rsidRPr="00376A70" w:rsidTr="00FB57F3">
        <w:tc>
          <w:tcPr>
            <w:tcW w:w="748" w:type="dxa"/>
            <w:gridSpan w:val="2"/>
            <w:vMerge/>
          </w:tcPr>
          <w:p w:rsidR="005969AA" w:rsidRPr="00376A70" w:rsidRDefault="005969AA" w:rsidP="00FB57F3">
            <w:pPr>
              <w:jc w:val="both"/>
              <w:rPr>
                <w:rFonts w:eastAsia="Calibri" w:cs="Times New Roman"/>
                <w:b/>
                <w:color w:val="000000"/>
                <w:sz w:val="26"/>
                <w:szCs w:val="26"/>
              </w:rPr>
            </w:pPr>
          </w:p>
        </w:tc>
        <w:tc>
          <w:tcPr>
            <w:tcW w:w="841" w:type="dxa"/>
            <w:gridSpan w:val="2"/>
            <w:vMerge/>
          </w:tcPr>
          <w:p w:rsidR="005969AA" w:rsidRPr="00376A70" w:rsidRDefault="005969AA" w:rsidP="00FB57F3">
            <w:pPr>
              <w:jc w:val="both"/>
              <w:rPr>
                <w:rFonts w:eastAsia="Calibri" w:cs="Times New Roman"/>
                <w:b/>
                <w:color w:val="000000"/>
                <w:sz w:val="26"/>
                <w:szCs w:val="26"/>
              </w:rPr>
            </w:pPr>
          </w:p>
        </w:tc>
        <w:tc>
          <w:tcPr>
            <w:tcW w:w="1423" w:type="dxa"/>
            <w:gridSpan w:val="2"/>
            <w:vMerge/>
          </w:tcPr>
          <w:p w:rsidR="005969AA" w:rsidRPr="00376A70" w:rsidRDefault="005969AA" w:rsidP="00FB57F3">
            <w:pPr>
              <w:jc w:val="both"/>
              <w:rPr>
                <w:rFonts w:eastAsia="Calibri" w:cs="Times New Roman"/>
                <w:b/>
                <w:color w:val="000000"/>
                <w:sz w:val="26"/>
                <w:szCs w:val="26"/>
              </w:rPr>
            </w:pPr>
          </w:p>
        </w:tc>
        <w:tc>
          <w:tcPr>
            <w:tcW w:w="3334" w:type="dxa"/>
            <w:vMerge/>
          </w:tcPr>
          <w:p w:rsidR="005969AA" w:rsidRPr="00376A70" w:rsidRDefault="005969AA" w:rsidP="00FB57F3">
            <w:pPr>
              <w:jc w:val="both"/>
              <w:rPr>
                <w:rFonts w:eastAsia="Calibri" w:cs="Times New Roman"/>
                <w:b/>
                <w:color w:val="000000"/>
                <w:sz w:val="26"/>
                <w:szCs w:val="26"/>
              </w:rPr>
            </w:pPr>
          </w:p>
        </w:tc>
        <w:tc>
          <w:tcPr>
            <w:tcW w:w="874" w:type="dxa"/>
            <w:gridSpan w:val="3"/>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Nhận biết</w:t>
            </w:r>
          </w:p>
        </w:tc>
        <w:tc>
          <w:tcPr>
            <w:tcW w:w="1058"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Thông</w:t>
            </w:r>
          </w:p>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hiểu</w:t>
            </w:r>
          </w:p>
        </w:tc>
        <w:tc>
          <w:tcPr>
            <w:tcW w:w="1079"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Vận dụng</w:t>
            </w:r>
          </w:p>
        </w:tc>
        <w:tc>
          <w:tcPr>
            <w:tcW w:w="850"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Vận dụng cao</w:t>
            </w:r>
          </w:p>
        </w:tc>
      </w:tr>
      <w:tr w:rsidR="005969AA" w:rsidRPr="00376A70" w:rsidTr="00FB57F3">
        <w:tc>
          <w:tcPr>
            <w:tcW w:w="465"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1</w:t>
            </w:r>
          </w:p>
        </w:tc>
        <w:tc>
          <w:tcPr>
            <w:tcW w:w="842"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 xml:space="preserve">Đọc hiểu </w:t>
            </w:r>
          </w:p>
        </w:tc>
        <w:tc>
          <w:tcPr>
            <w:tcW w:w="1425"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Truện ngắn</w:t>
            </w:r>
          </w:p>
        </w:tc>
        <w:tc>
          <w:tcPr>
            <w:tcW w:w="3646" w:type="dxa"/>
            <w:gridSpan w:val="3"/>
            <w:tcBorders>
              <w:top w:val="single" w:sz="4" w:space="0" w:color="auto"/>
              <w:left w:val="single" w:sz="4" w:space="0" w:color="auto"/>
              <w:bottom w:val="single" w:sz="4" w:space="0" w:color="auto"/>
              <w:right w:val="single" w:sz="4" w:space="0" w:color="auto"/>
            </w:tcBorders>
          </w:tcPr>
          <w:p w:rsidR="005969AA" w:rsidRPr="00FA414E" w:rsidRDefault="005969AA" w:rsidP="00FB57F3">
            <w:pPr>
              <w:jc w:val="both"/>
              <w:rPr>
                <w:rFonts w:eastAsia="Calibri" w:cs="Times New Roman"/>
                <w:bCs/>
                <w:color w:val="000000"/>
                <w:sz w:val="26"/>
                <w:szCs w:val="26"/>
              </w:rPr>
            </w:pPr>
            <w:r w:rsidRPr="00FA414E">
              <w:rPr>
                <w:rFonts w:eastAsia="Calibri" w:cs="Times New Roman"/>
                <w:b/>
                <w:color w:val="000000"/>
                <w:sz w:val="26"/>
                <w:szCs w:val="26"/>
              </w:rPr>
              <w:t>Nhận biết</w:t>
            </w:r>
            <w:r w:rsidRPr="00FA414E">
              <w:rPr>
                <w:rFonts w:eastAsia="Calibri" w:cs="Times New Roman"/>
                <w:bCs/>
                <w:color w:val="000000"/>
                <w:sz w:val="26"/>
                <w:szCs w:val="26"/>
              </w:rPr>
              <w:t>:</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Nhận biết được đề tài, chi tiết tiêu biểu trong văn bản.</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Nhận biết được ngôi kể, đặc điểm của lời kể trong truyện; sự thay đổi ngôi kể trong một văn bản.</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Nhận biết được tình huống, cốt truyện, không gian, thời gian trong truyện ngắn.</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xml:space="preserve">- Xác định được </w:t>
            </w:r>
            <w:r w:rsidRPr="00FA414E">
              <w:rPr>
                <w:rFonts w:eastAsia="Calibri" w:cs="Times New Roman"/>
                <w:bCs/>
                <w:color w:val="000000"/>
                <w:sz w:val="26"/>
                <w:szCs w:val="26"/>
              </w:rPr>
              <w:t>số từ, phó từ, các thành phần chính và thành phần trạng ngữ trong câu (mở rộng bằng cụm từ).</w:t>
            </w:r>
          </w:p>
          <w:p w:rsidR="005969AA" w:rsidRPr="00FA414E" w:rsidRDefault="005969AA" w:rsidP="00FB57F3">
            <w:pPr>
              <w:jc w:val="both"/>
              <w:rPr>
                <w:rFonts w:eastAsia="Calibri" w:cs="Times New Roman"/>
                <w:color w:val="000000"/>
                <w:sz w:val="26"/>
                <w:szCs w:val="26"/>
              </w:rPr>
            </w:pPr>
            <w:r w:rsidRPr="00FA414E">
              <w:rPr>
                <w:rFonts w:eastAsia="Calibri" w:cs="Times New Roman"/>
                <w:b/>
                <w:color w:val="000000"/>
                <w:sz w:val="26"/>
                <w:szCs w:val="26"/>
              </w:rPr>
              <w:t>Thông hiểu</w:t>
            </w:r>
            <w:r w:rsidRPr="00FA414E">
              <w:rPr>
                <w:rFonts w:eastAsia="Calibri" w:cs="Times New Roman"/>
                <w:color w:val="000000"/>
                <w:sz w:val="26"/>
                <w:szCs w:val="26"/>
              </w:rPr>
              <w:t>:</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Tóm tắt được cốt truyện.</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Nêu được chủ đề, thông điệp mà văn bản muốn gửi đến người đọc.</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Hiểu và nêu được tình cảm, cảm xúc, thái độ của người kể chuyện thông qua ngôn ngữ, giọng điệu kể và cách kể.</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xml:space="preserve">- Nêu được tác dụng của việc thay đổi người kể chuyện (người kể chuyện ngôi thứ nhất và </w:t>
            </w:r>
            <w:r w:rsidRPr="00FA414E">
              <w:rPr>
                <w:rFonts w:eastAsia="Calibri" w:cs="Times New Roman"/>
                <w:color w:val="000000"/>
                <w:sz w:val="26"/>
                <w:szCs w:val="26"/>
              </w:rPr>
              <w:lastRenderedPageBreak/>
              <w:t>người kể chuyện ngôi thứ ba) trong một truyện kể.</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xml:space="preserve">- Chỉ ra và phân tích được tính cách nhân vật thể hiện qua cử chỉ, hành động, lời thoại; qua lời của người kể chuyện và / hoặc lời của các nhân vật khác. </w:t>
            </w:r>
          </w:p>
          <w:p w:rsidR="005969AA" w:rsidRPr="00FA414E" w:rsidRDefault="005969AA" w:rsidP="00FB57F3">
            <w:pPr>
              <w:jc w:val="both"/>
              <w:rPr>
                <w:rFonts w:eastAsia="Calibri" w:cs="Times New Roman"/>
                <w:color w:val="000000"/>
                <w:sz w:val="26"/>
                <w:szCs w:val="26"/>
              </w:rPr>
            </w:pPr>
            <w:r w:rsidRPr="00FA414E">
              <w:rPr>
                <w:rFonts w:eastAsia="Calibri" w:cs="Times New Roman"/>
                <w:color w:val="000000"/>
                <w:sz w:val="26"/>
                <w:szCs w:val="26"/>
              </w:rPr>
              <w:t xml:space="preserve">- Giải thích được ý nghĩa, tác dụng của </w:t>
            </w:r>
            <w:r w:rsidRPr="00FA414E">
              <w:rPr>
                <w:rFonts w:eastAsia="Calibri" w:cs="Times New Roman"/>
                <w:bCs/>
                <w:color w:val="000000"/>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A414E">
              <w:rPr>
                <w:rFonts w:eastAsia="Calibri" w:cs="Times New Roman"/>
                <w:color w:val="000000"/>
                <w:sz w:val="26"/>
                <w:szCs w:val="26"/>
              </w:rPr>
              <w:t>trong văn bản.</w:t>
            </w:r>
          </w:p>
          <w:p w:rsidR="005969AA" w:rsidRPr="00FA414E" w:rsidRDefault="005969AA" w:rsidP="00FB57F3">
            <w:pPr>
              <w:jc w:val="both"/>
              <w:rPr>
                <w:rFonts w:eastAsia="Calibri" w:cs="Times New Roman"/>
                <w:b/>
                <w:color w:val="000000"/>
                <w:sz w:val="26"/>
                <w:szCs w:val="26"/>
              </w:rPr>
            </w:pPr>
            <w:r w:rsidRPr="00FA414E">
              <w:rPr>
                <w:rFonts w:eastAsia="Calibri" w:cs="Times New Roman"/>
                <w:b/>
                <w:color w:val="000000"/>
                <w:sz w:val="26"/>
                <w:szCs w:val="26"/>
              </w:rPr>
              <w:t>Vận dụng:</w:t>
            </w:r>
          </w:p>
          <w:p w:rsidR="005969AA" w:rsidRPr="00FA414E" w:rsidRDefault="005969AA" w:rsidP="00FB57F3">
            <w:pPr>
              <w:jc w:val="both"/>
              <w:rPr>
                <w:rFonts w:eastAsia="Calibri" w:cs="Times New Roman"/>
                <w:color w:val="000000"/>
                <w:sz w:val="26"/>
                <w:szCs w:val="26"/>
              </w:rPr>
            </w:pPr>
            <w:r w:rsidRPr="00FA414E">
              <w:rPr>
                <w:rFonts w:eastAsia="SimSun" w:cs="Times New Roman"/>
                <w:color w:val="000000"/>
                <w:sz w:val="26"/>
                <w:szCs w:val="26"/>
                <w:lang w:eastAsia="zh-CN"/>
              </w:rPr>
              <w:t xml:space="preserve">- </w:t>
            </w:r>
            <w:r w:rsidRPr="00FA414E">
              <w:rPr>
                <w:rFonts w:eastAsia="Calibri" w:cs="Times New Roman"/>
                <w:color w:val="000000"/>
                <w:sz w:val="26"/>
                <w:szCs w:val="26"/>
              </w:rPr>
              <w:t xml:space="preserve">Thể hiện được thái độ đồng tình / không đồng tình / đồng tình một phần với những vấn đề đặt ra trong tác phẩm. </w:t>
            </w:r>
          </w:p>
          <w:p w:rsidR="005969AA" w:rsidRPr="00376A70" w:rsidRDefault="005969AA" w:rsidP="00FB57F3">
            <w:pPr>
              <w:jc w:val="both"/>
              <w:rPr>
                <w:rFonts w:eastAsia="Calibri" w:cs="Times New Roman"/>
                <w:b/>
                <w:color w:val="000000"/>
                <w:sz w:val="26"/>
                <w:szCs w:val="26"/>
              </w:rPr>
            </w:pPr>
            <w:r w:rsidRPr="00FA414E">
              <w:rPr>
                <w:rFonts w:eastAsia="Calibri" w:cs="Times New Roman"/>
                <w:color w:val="000000"/>
                <w:sz w:val="26"/>
                <w:szCs w:val="26"/>
              </w:rPr>
              <w:t>- Nêu được những trải nghiệm trong cuộc sống giúp bản thân hiểu thêm về nhân vật, sự việc trong tác phẩm.</w:t>
            </w:r>
          </w:p>
        </w:tc>
        <w:tc>
          <w:tcPr>
            <w:tcW w:w="791" w:type="dxa"/>
          </w:tcPr>
          <w:p w:rsidR="005969AA" w:rsidRPr="00376A70" w:rsidRDefault="005969AA" w:rsidP="00FB57F3">
            <w:pPr>
              <w:jc w:val="both"/>
              <w:rPr>
                <w:rFonts w:eastAsia="Calibri" w:cs="Times New Roman"/>
                <w:b/>
                <w:color w:val="000000"/>
                <w:sz w:val="26"/>
                <w:szCs w:val="26"/>
              </w:rPr>
            </w:pPr>
          </w:p>
        </w:tc>
        <w:tc>
          <w:tcPr>
            <w:tcW w:w="1195" w:type="dxa"/>
            <w:gridSpan w:val="4"/>
          </w:tcPr>
          <w:p w:rsidR="005969AA" w:rsidRPr="00376A70" w:rsidRDefault="005969AA" w:rsidP="00FB57F3">
            <w:pPr>
              <w:jc w:val="both"/>
              <w:rPr>
                <w:rFonts w:eastAsia="Calibri" w:cs="Times New Roman"/>
                <w:b/>
                <w:color w:val="000000"/>
                <w:sz w:val="26"/>
                <w:szCs w:val="26"/>
              </w:rPr>
            </w:pPr>
          </w:p>
        </w:tc>
        <w:tc>
          <w:tcPr>
            <w:tcW w:w="993" w:type="dxa"/>
          </w:tcPr>
          <w:p w:rsidR="005969AA" w:rsidRPr="00376A70" w:rsidRDefault="005969AA" w:rsidP="00FB57F3">
            <w:pPr>
              <w:jc w:val="both"/>
              <w:rPr>
                <w:rFonts w:eastAsia="Calibri" w:cs="Times New Roman"/>
                <w:b/>
                <w:color w:val="000000"/>
                <w:sz w:val="26"/>
                <w:szCs w:val="26"/>
              </w:rPr>
            </w:pPr>
          </w:p>
        </w:tc>
        <w:tc>
          <w:tcPr>
            <w:tcW w:w="850" w:type="dxa"/>
          </w:tcPr>
          <w:p w:rsidR="005969AA" w:rsidRPr="00376A70" w:rsidRDefault="005969AA" w:rsidP="00FB57F3">
            <w:pPr>
              <w:jc w:val="both"/>
              <w:rPr>
                <w:rFonts w:eastAsia="Calibri" w:cs="Times New Roman"/>
                <w:b/>
                <w:color w:val="000000"/>
                <w:sz w:val="26"/>
                <w:szCs w:val="26"/>
              </w:rPr>
            </w:pPr>
          </w:p>
        </w:tc>
      </w:tr>
      <w:tr w:rsidR="005969AA" w:rsidRPr="00376A70" w:rsidTr="00FB57F3">
        <w:tc>
          <w:tcPr>
            <w:tcW w:w="465"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2</w:t>
            </w:r>
          </w:p>
        </w:tc>
        <w:tc>
          <w:tcPr>
            <w:tcW w:w="842"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Viết văn</w:t>
            </w:r>
          </w:p>
        </w:tc>
        <w:tc>
          <w:tcPr>
            <w:tcW w:w="1425"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color w:val="000000"/>
                <w:sz w:val="26"/>
                <w:szCs w:val="26"/>
              </w:rPr>
              <w:t>Viết bài văn nghị luận</w:t>
            </w:r>
          </w:p>
        </w:tc>
        <w:tc>
          <w:tcPr>
            <w:tcW w:w="3646" w:type="dxa"/>
            <w:gridSpan w:val="3"/>
          </w:tcPr>
          <w:p w:rsidR="005969AA" w:rsidRPr="00376A70" w:rsidRDefault="005969AA" w:rsidP="00FB57F3">
            <w:pPr>
              <w:jc w:val="both"/>
              <w:rPr>
                <w:rFonts w:eastAsia="Calibri" w:cs="Times New Roman"/>
                <w:b/>
                <w:color w:val="000000"/>
                <w:sz w:val="26"/>
                <w:szCs w:val="26"/>
              </w:rPr>
            </w:pPr>
            <w:r w:rsidRPr="00376A70">
              <w:rPr>
                <w:rFonts w:eastAsia="Times New Roman" w:cs="Times New Roman"/>
                <w:color w:val="000000"/>
                <w:sz w:val="26"/>
                <w:szCs w:val="26"/>
              </w:rPr>
              <w:t>Viết được bài văn trình bày ý kiến về một hiện tượng đời sống. Nêu được vấn đề và suy nghĩ, đưa ra được lí lẽ và bằng chứng để làm sáng tỏ ý kiến.</w:t>
            </w:r>
          </w:p>
        </w:tc>
        <w:tc>
          <w:tcPr>
            <w:tcW w:w="791" w:type="dxa"/>
          </w:tcPr>
          <w:p w:rsidR="005969AA" w:rsidRPr="00376A70" w:rsidRDefault="005969AA" w:rsidP="00FB57F3">
            <w:pPr>
              <w:jc w:val="both"/>
              <w:rPr>
                <w:rFonts w:eastAsia="Calibri" w:cs="Times New Roman"/>
                <w:b/>
                <w:color w:val="000000"/>
                <w:sz w:val="26"/>
                <w:szCs w:val="26"/>
              </w:rPr>
            </w:pPr>
          </w:p>
        </w:tc>
        <w:tc>
          <w:tcPr>
            <w:tcW w:w="776" w:type="dxa"/>
            <w:gridSpan w:val="2"/>
          </w:tcPr>
          <w:p w:rsidR="005969AA" w:rsidRPr="00376A70" w:rsidRDefault="005969AA" w:rsidP="00FB57F3">
            <w:pPr>
              <w:jc w:val="both"/>
              <w:rPr>
                <w:rFonts w:eastAsia="Calibri" w:cs="Times New Roman"/>
                <w:b/>
                <w:color w:val="000000"/>
                <w:sz w:val="26"/>
                <w:szCs w:val="26"/>
              </w:rPr>
            </w:pPr>
          </w:p>
        </w:tc>
        <w:tc>
          <w:tcPr>
            <w:tcW w:w="1412" w:type="dxa"/>
            <w:gridSpan w:val="3"/>
          </w:tcPr>
          <w:p w:rsidR="005969AA" w:rsidRPr="00376A70" w:rsidRDefault="005969AA" w:rsidP="00FB57F3">
            <w:pPr>
              <w:jc w:val="both"/>
              <w:rPr>
                <w:rFonts w:eastAsia="Calibri" w:cs="Times New Roman"/>
                <w:b/>
                <w:color w:val="000000"/>
                <w:sz w:val="26"/>
                <w:szCs w:val="26"/>
              </w:rPr>
            </w:pPr>
          </w:p>
        </w:tc>
        <w:tc>
          <w:tcPr>
            <w:tcW w:w="850" w:type="dxa"/>
          </w:tcPr>
          <w:p w:rsidR="005969AA" w:rsidRPr="00376A70" w:rsidRDefault="005969AA" w:rsidP="00FB57F3">
            <w:pPr>
              <w:jc w:val="both"/>
              <w:rPr>
                <w:rFonts w:eastAsia="Calibri" w:cs="Times New Roman"/>
                <w:b/>
                <w:color w:val="000000"/>
                <w:sz w:val="26"/>
                <w:szCs w:val="26"/>
              </w:rPr>
            </w:pPr>
          </w:p>
        </w:tc>
      </w:tr>
      <w:tr w:rsidR="005969AA" w:rsidRPr="00376A70" w:rsidTr="00FB57F3">
        <w:trPr>
          <w:trHeight w:val="459"/>
        </w:trPr>
        <w:tc>
          <w:tcPr>
            <w:tcW w:w="2732" w:type="dxa"/>
            <w:gridSpan w:val="5"/>
          </w:tcPr>
          <w:p w:rsidR="005969AA" w:rsidRPr="00376A70" w:rsidRDefault="005969AA" w:rsidP="00FB57F3">
            <w:pPr>
              <w:jc w:val="both"/>
              <w:rPr>
                <w:rFonts w:eastAsia="Calibri" w:cs="Times New Roman"/>
                <w:color w:val="000000"/>
                <w:sz w:val="26"/>
                <w:szCs w:val="26"/>
              </w:rPr>
            </w:pPr>
            <w:r w:rsidRPr="00376A70">
              <w:rPr>
                <w:rFonts w:eastAsia="Calibri" w:cs="Times New Roman"/>
                <w:color w:val="000000"/>
                <w:sz w:val="26"/>
                <w:szCs w:val="26"/>
              </w:rPr>
              <w:t>Tổng</w:t>
            </w:r>
          </w:p>
          <w:p w:rsidR="005969AA" w:rsidRPr="00376A70" w:rsidRDefault="005969AA" w:rsidP="00FB57F3">
            <w:pPr>
              <w:jc w:val="both"/>
              <w:rPr>
                <w:rFonts w:eastAsia="Calibri" w:cs="Times New Roman"/>
                <w:color w:val="000000"/>
                <w:sz w:val="26"/>
                <w:szCs w:val="26"/>
              </w:rPr>
            </w:pPr>
          </w:p>
        </w:tc>
        <w:tc>
          <w:tcPr>
            <w:tcW w:w="3646" w:type="dxa"/>
            <w:gridSpan w:val="3"/>
          </w:tcPr>
          <w:p w:rsidR="005969AA" w:rsidRPr="00376A70" w:rsidRDefault="005969AA" w:rsidP="00FB57F3">
            <w:pPr>
              <w:jc w:val="both"/>
              <w:rPr>
                <w:rFonts w:eastAsia="Times New Roman" w:cs="Times New Roman"/>
                <w:color w:val="000000"/>
                <w:sz w:val="26"/>
                <w:szCs w:val="26"/>
              </w:rPr>
            </w:pPr>
          </w:p>
        </w:tc>
        <w:tc>
          <w:tcPr>
            <w:tcW w:w="791"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3 TN</w:t>
            </w:r>
          </w:p>
        </w:tc>
        <w:tc>
          <w:tcPr>
            <w:tcW w:w="776"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5 TN</w:t>
            </w:r>
          </w:p>
        </w:tc>
        <w:tc>
          <w:tcPr>
            <w:tcW w:w="1412" w:type="dxa"/>
            <w:gridSpan w:val="3"/>
          </w:tcPr>
          <w:p w:rsidR="005969AA" w:rsidRPr="00376A70" w:rsidRDefault="005969AA" w:rsidP="00FB57F3">
            <w:pPr>
              <w:jc w:val="both"/>
              <w:rPr>
                <w:rFonts w:eastAsia="Calibri" w:cs="Times New Roman"/>
                <w:b/>
                <w:color w:val="000000"/>
                <w:sz w:val="26"/>
                <w:szCs w:val="26"/>
              </w:rPr>
            </w:pPr>
            <w:proofErr w:type="gramStart"/>
            <w:r w:rsidRPr="00376A70">
              <w:rPr>
                <w:rFonts w:eastAsia="Calibri" w:cs="Times New Roman"/>
                <w:b/>
                <w:color w:val="000000"/>
                <w:sz w:val="26"/>
                <w:szCs w:val="26"/>
              </w:rPr>
              <w:t>1  TL</w:t>
            </w:r>
            <w:proofErr w:type="gramEnd"/>
          </w:p>
        </w:tc>
        <w:tc>
          <w:tcPr>
            <w:tcW w:w="850"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1TL</w:t>
            </w:r>
          </w:p>
        </w:tc>
      </w:tr>
      <w:tr w:rsidR="005969AA" w:rsidRPr="00376A70" w:rsidTr="00FB57F3">
        <w:trPr>
          <w:trHeight w:val="491"/>
        </w:trPr>
        <w:tc>
          <w:tcPr>
            <w:tcW w:w="2732" w:type="dxa"/>
            <w:gridSpan w:val="5"/>
          </w:tcPr>
          <w:p w:rsidR="005969AA" w:rsidRPr="00376A70" w:rsidRDefault="005969AA" w:rsidP="00FB57F3">
            <w:pPr>
              <w:jc w:val="both"/>
              <w:rPr>
                <w:rFonts w:eastAsia="Calibri" w:cs="Times New Roman"/>
                <w:color w:val="000000"/>
                <w:sz w:val="26"/>
                <w:szCs w:val="26"/>
              </w:rPr>
            </w:pPr>
          </w:p>
          <w:p w:rsidR="005969AA" w:rsidRPr="00376A70" w:rsidRDefault="005969AA" w:rsidP="00FB57F3">
            <w:pPr>
              <w:jc w:val="both"/>
              <w:rPr>
                <w:rFonts w:eastAsia="Calibri" w:cs="Times New Roman"/>
                <w:color w:val="000000"/>
                <w:sz w:val="26"/>
                <w:szCs w:val="26"/>
              </w:rPr>
            </w:pPr>
            <w:r w:rsidRPr="00376A70">
              <w:rPr>
                <w:rFonts w:eastAsia="Calibri" w:cs="Times New Roman"/>
                <w:color w:val="000000"/>
                <w:sz w:val="26"/>
                <w:szCs w:val="26"/>
              </w:rPr>
              <w:t>Tỉ lệ%</w:t>
            </w:r>
          </w:p>
        </w:tc>
        <w:tc>
          <w:tcPr>
            <w:tcW w:w="3646" w:type="dxa"/>
            <w:gridSpan w:val="3"/>
          </w:tcPr>
          <w:p w:rsidR="005969AA" w:rsidRPr="00376A70" w:rsidRDefault="005969AA" w:rsidP="00FB57F3">
            <w:pPr>
              <w:jc w:val="both"/>
              <w:rPr>
                <w:rFonts w:eastAsia="Times New Roman" w:cs="Times New Roman"/>
                <w:color w:val="000000"/>
                <w:sz w:val="26"/>
                <w:szCs w:val="26"/>
              </w:rPr>
            </w:pPr>
          </w:p>
        </w:tc>
        <w:tc>
          <w:tcPr>
            <w:tcW w:w="791"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20%</w:t>
            </w:r>
          </w:p>
        </w:tc>
        <w:tc>
          <w:tcPr>
            <w:tcW w:w="776" w:type="dxa"/>
            <w:gridSpan w:val="2"/>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40%</w:t>
            </w:r>
          </w:p>
        </w:tc>
        <w:tc>
          <w:tcPr>
            <w:tcW w:w="1412" w:type="dxa"/>
            <w:gridSpan w:val="3"/>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30%</w:t>
            </w:r>
          </w:p>
        </w:tc>
        <w:tc>
          <w:tcPr>
            <w:tcW w:w="850" w:type="dxa"/>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10%</w:t>
            </w:r>
          </w:p>
        </w:tc>
      </w:tr>
      <w:tr w:rsidR="005969AA" w:rsidRPr="00376A70" w:rsidTr="00FB57F3">
        <w:trPr>
          <w:trHeight w:val="306"/>
        </w:trPr>
        <w:tc>
          <w:tcPr>
            <w:tcW w:w="2732" w:type="dxa"/>
            <w:gridSpan w:val="5"/>
          </w:tcPr>
          <w:p w:rsidR="005969AA" w:rsidRPr="00376A70" w:rsidRDefault="005969AA" w:rsidP="00FB57F3">
            <w:pPr>
              <w:jc w:val="both"/>
              <w:rPr>
                <w:rFonts w:eastAsia="Calibri" w:cs="Times New Roman"/>
                <w:color w:val="000000"/>
                <w:sz w:val="26"/>
                <w:szCs w:val="26"/>
              </w:rPr>
            </w:pPr>
            <w:r w:rsidRPr="00376A70">
              <w:rPr>
                <w:rFonts w:eastAsia="Calibri" w:cs="Times New Roman"/>
                <w:color w:val="000000"/>
                <w:sz w:val="26"/>
                <w:szCs w:val="26"/>
              </w:rPr>
              <w:lastRenderedPageBreak/>
              <w:t>Tỉ lệ chung</w:t>
            </w:r>
          </w:p>
          <w:p w:rsidR="005969AA" w:rsidRPr="00376A70" w:rsidRDefault="005969AA" w:rsidP="00FB57F3">
            <w:pPr>
              <w:jc w:val="both"/>
              <w:rPr>
                <w:rFonts w:eastAsia="Calibri" w:cs="Times New Roman"/>
                <w:color w:val="000000"/>
                <w:sz w:val="26"/>
                <w:szCs w:val="26"/>
              </w:rPr>
            </w:pPr>
          </w:p>
        </w:tc>
        <w:tc>
          <w:tcPr>
            <w:tcW w:w="3646" w:type="dxa"/>
            <w:gridSpan w:val="3"/>
          </w:tcPr>
          <w:p w:rsidR="005969AA" w:rsidRPr="00376A70" w:rsidRDefault="005969AA" w:rsidP="00FB57F3">
            <w:pPr>
              <w:jc w:val="both"/>
              <w:rPr>
                <w:rFonts w:eastAsia="Times New Roman" w:cs="Times New Roman"/>
                <w:color w:val="000000"/>
                <w:sz w:val="26"/>
                <w:szCs w:val="26"/>
              </w:rPr>
            </w:pPr>
          </w:p>
        </w:tc>
        <w:tc>
          <w:tcPr>
            <w:tcW w:w="1567" w:type="dxa"/>
            <w:gridSpan w:val="3"/>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 xml:space="preserve">          60%</w:t>
            </w:r>
          </w:p>
        </w:tc>
        <w:tc>
          <w:tcPr>
            <w:tcW w:w="2262" w:type="dxa"/>
            <w:gridSpan w:val="4"/>
          </w:tcPr>
          <w:p w:rsidR="005969AA" w:rsidRPr="00376A70" w:rsidRDefault="005969AA" w:rsidP="00FB57F3">
            <w:pPr>
              <w:jc w:val="both"/>
              <w:rPr>
                <w:rFonts w:eastAsia="Calibri" w:cs="Times New Roman"/>
                <w:b/>
                <w:color w:val="000000"/>
                <w:sz w:val="26"/>
                <w:szCs w:val="26"/>
              </w:rPr>
            </w:pPr>
            <w:r w:rsidRPr="00376A70">
              <w:rPr>
                <w:rFonts w:eastAsia="Calibri" w:cs="Times New Roman"/>
                <w:b/>
                <w:color w:val="000000"/>
                <w:sz w:val="26"/>
                <w:szCs w:val="26"/>
              </w:rPr>
              <w:t xml:space="preserve">         40%</w:t>
            </w:r>
          </w:p>
        </w:tc>
      </w:tr>
    </w:tbl>
    <w:p w:rsidR="005969AA" w:rsidRPr="00376A70" w:rsidRDefault="005969AA" w:rsidP="005969AA">
      <w:pPr>
        <w:shd w:val="clear" w:color="auto" w:fill="FFFFFF"/>
        <w:spacing w:after="0" w:line="240" w:lineRule="auto"/>
        <w:ind w:left="-567"/>
        <w:rPr>
          <w:rFonts w:eastAsia="Times New Roman" w:cs="Times New Roman"/>
          <w:b/>
          <w:bCs/>
          <w:color w:val="000000"/>
          <w:sz w:val="26"/>
          <w:szCs w:val="26"/>
        </w:rPr>
      </w:pPr>
      <w:r w:rsidRPr="00376A70">
        <w:rPr>
          <w:rFonts w:eastAsia="Times New Roman" w:cs="Times New Roman"/>
          <w:b/>
          <w:bCs/>
          <w:color w:val="000000"/>
          <w:sz w:val="26"/>
          <w:szCs w:val="26"/>
        </w:rPr>
        <w:t>IV. ĐỀ BÀI</w:t>
      </w:r>
    </w:p>
    <w:p w:rsidR="005969AA" w:rsidRPr="00376A70" w:rsidRDefault="005969AA" w:rsidP="005969AA">
      <w:pPr>
        <w:shd w:val="clear" w:color="auto" w:fill="FFFFFF"/>
        <w:spacing w:after="0" w:line="240" w:lineRule="auto"/>
        <w:rPr>
          <w:rFonts w:eastAsia="Times New Roman" w:cs="Times New Roman"/>
          <w:b/>
          <w:bCs/>
          <w:color w:val="000000"/>
          <w:sz w:val="26"/>
          <w:szCs w:val="26"/>
        </w:rPr>
      </w:pPr>
      <w:r w:rsidRPr="00376A70">
        <w:rPr>
          <w:rFonts w:eastAsia="Times New Roman" w:cs="Times New Roman"/>
          <w:b/>
          <w:bCs/>
          <w:color w:val="000000"/>
          <w:sz w:val="26"/>
          <w:szCs w:val="26"/>
        </w:rPr>
        <w:t xml:space="preserve">       I. ĐỌC HIỂU: </w:t>
      </w:r>
      <w:r w:rsidRPr="00376A70">
        <w:rPr>
          <w:rFonts w:eastAsia="Times New Roman" w:cs="Times New Roman"/>
          <w:color w:val="000000"/>
          <w:sz w:val="26"/>
          <w:szCs w:val="26"/>
        </w:rPr>
        <w:t>Đọc văn bản sau và thực hiện các yêu cầu:</w:t>
      </w:r>
    </w:p>
    <w:p w:rsidR="005969AA" w:rsidRPr="00376A70" w:rsidRDefault="005969AA" w:rsidP="005969AA">
      <w:pPr>
        <w:shd w:val="clear" w:color="auto" w:fill="FFFFFF"/>
        <w:spacing w:after="0" w:line="240" w:lineRule="auto"/>
        <w:jc w:val="center"/>
        <w:rPr>
          <w:rFonts w:eastAsia="Times New Roman" w:cs="Times New Roman"/>
          <w:b/>
          <w:bCs/>
          <w:color w:val="000000"/>
          <w:sz w:val="26"/>
          <w:szCs w:val="26"/>
        </w:rPr>
      </w:pPr>
      <w:r w:rsidRPr="00376A70">
        <w:rPr>
          <w:rFonts w:eastAsia="Times New Roman" w:cs="Times New Roman"/>
          <w:b/>
          <w:bCs/>
          <w:color w:val="000000"/>
          <w:sz w:val="26"/>
          <w:szCs w:val="26"/>
        </w:rPr>
        <w:t>GIÁ TRỊ CỦA HÒN ĐÁ</w:t>
      </w:r>
    </w:p>
    <w:p w:rsidR="005969AA" w:rsidRPr="00376A70" w:rsidRDefault="005969AA" w:rsidP="005969AA">
      <w:pPr>
        <w:shd w:val="clear" w:color="auto" w:fill="FFFFFF"/>
        <w:spacing w:after="0" w:line="240" w:lineRule="auto"/>
        <w:jc w:val="both"/>
        <w:rPr>
          <w:rFonts w:eastAsia="Times New Roman" w:cs="Times New Roman"/>
          <w:b/>
          <w:bCs/>
          <w:color w:val="000000"/>
          <w:sz w:val="26"/>
          <w:szCs w:val="26"/>
        </w:rPr>
      </w:pPr>
      <w:r w:rsidRPr="00376A70">
        <w:rPr>
          <w:rFonts w:eastAsia="Times New Roman" w:cs="Times New Roman"/>
          <w:color w:val="000000"/>
          <w:sz w:val="26"/>
          <w:szCs w:val="26"/>
        </w:rPr>
        <w:t>Có một học trò hỏi thầy mình rằng:</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Thưa thầy, giá trị của cuộc sống là gì ạ?</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Người thầy lấy một hòn đá trao cho người học trò và dặn:</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Con đem hòn đá này ra chợ nhưng không được bán nó đi, chỉ cần để ý xem người ta trả giá bao nhiêu.</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xml:space="preserve">Vâng lời thầy, người học trò mang hòn đá ra chợ bán. Mọi người không hiểu tại sao anh lại bán một hòn đá xấu xí như vậy. </w:t>
      </w:r>
      <w:bookmarkStart w:id="0" w:name="_Hlk105681684"/>
      <w:r w:rsidRPr="00376A70">
        <w:rPr>
          <w:rFonts w:eastAsia="Times New Roman" w:cs="Times New Roman"/>
          <w:color w:val="000000"/>
          <w:sz w:val="26"/>
          <w:szCs w:val="26"/>
        </w:rPr>
        <w:t xml:space="preserve">Ngồi cả ngày, một người bán rong thương tình đã đến hỏi và trả giá hòn đá một đồng. </w:t>
      </w:r>
      <w:bookmarkEnd w:id="0"/>
      <w:r w:rsidRPr="00376A70">
        <w:rPr>
          <w:rFonts w:eastAsia="Times New Roman" w:cs="Times New Roman"/>
          <w:color w:val="000000"/>
          <w:sz w:val="26"/>
          <w:szCs w:val="26"/>
        </w:rPr>
        <w:t>Người học trò mang hòn đá về và than thở:</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Hòn đá xấu xí này chẳng ai thèm mua. Cũng may có người hỏi mua với giá một đồng thầy ạ.</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Người thầy mỉm cười và nói:</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Tốt lắm, ngày mai con hãy mang hòn đá vào tiệm vàng và bán cho chủ tiệm, nhớ là dù chủ cửa hàng vàng có mua thì cũng không được bán.</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Người học trò rất bất ngờ khi chủ tiệm vàng trả giá hòn đá là 500 đồng. Anh háo hức hỏi thầy tại sao lại như vậy. Người thầy cười và nói:</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Ngày mai con hãy đem nó đến chỗ bán đồ cổ. Nhưng tuyệt đối đừng bán nó, chỉ hỏi giá mà thôi.</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5969AA" w:rsidRPr="00376A70" w:rsidRDefault="005969AA" w:rsidP="005969AA">
      <w:pPr>
        <w:shd w:val="clear" w:color="auto" w:fill="FFFFFF"/>
        <w:spacing w:after="0" w:line="240" w:lineRule="auto"/>
        <w:jc w:val="both"/>
        <w:rPr>
          <w:rFonts w:eastAsia="Times New Roman" w:cs="Times New Roman"/>
          <w:color w:val="000000"/>
          <w:sz w:val="26"/>
          <w:szCs w:val="26"/>
        </w:rPr>
      </w:pPr>
      <w:r w:rsidRPr="00376A70">
        <w:rPr>
          <w:rFonts w:eastAsia="Times New Roman" w:cs="Times New Roman"/>
          <w:color w:val="000000"/>
          <w:sz w:val="26"/>
          <w:szCs w:val="26"/>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5969AA" w:rsidRPr="00376A70" w:rsidRDefault="005969AA" w:rsidP="005969AA">
      <w:pPr>
        <w:shd w:val="clear" w:color="auto" w:fill="FFFFFF"/>
        <w:spacing w:after="0" w:line="240" w:lineRule="auto"/>
        <w:ind w:left="-567"/>
        <w:jc w:val="both"/>
        <w:rPr>
          <w:rFonts w:eastAsia="Times New Roman" w:cs="Times New Roman"/>
          <w:color w:val="000000"/>
          <w:sz w:val="26"/>
          <w:szCs w:val="26"/>
        </w:rPr>
      </w:pPr>
      <w:r w:rsidRPr="00376A70">
        <w:rPr>
          <w:rFonts w:eastAsia="Calibri" w:cs="Times New Roman"/>
          <w:b/>
          <w:color w:val="000000"/>
          <w:sz w:val="26"/>
          <w:szCs w:val="26"/>
          <w:shd w:val="clear" w:color="auto" w:fill="FFFFFF"/>
        </w:rPr>
        <w:t>Câu 1</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Phương thức biểu đạt chính của văn bản trên là:</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 xml:space="preserve">A. Biểu cảm                         </w:t>
      </w:r>
      <w:r w:rsidR="00BE19F1">
        <w:rPr>
          <w:rFonts w:eastAsia="Calibri" w:cs="Times New Roman"/>
          <w:bCs/>
          <w:color w:val="000000"/>
          <w:sz w:val="26"/>
          <w:szCs w:val="26"/>
          <w:shd w:val="clear" w:color="auto" w:fill="FFFFFF"/>
        </w:rPr>
        <w:t xml:space="preserve">       </w:t>
      </w:r>
      <w:r w:rsidRPr="00376A70">
        <w:rPr>
          <w:rFonts w:eastAsia="Calibri" w:cs="Times New Roman"/>
          <w:bCs/>
          <w:color w:val="000000"/>
          <w:sz w:val="26"/>
          <w:szCs w:val="26"/>
          <w:shd w:val="clear" w:color="auto" w:fill="FFFFFF"/>
        </w:rPr>
        <w:t xml:space="preserve">   </w:t>
      </w:r>
      <w:r w:rsidR="00BE19F1">
        <w:rPr>
          <w:rFonts w:eastAsia="Calibri" w:cs="Times New Roman"/>
          <w:bCs/>
          <w:color w:val="000000"/>
          <w:sz w:val="26"/>
          <w:szCs w:val="26"/>
          <w:shd w:val="clear" w:color="auto" w:fill="FFFFFF"/>
        </w:rPr>
        <w:t xml:space="preserve">  </w:t>
      </w:r>
      <w:bookmarkStart w:id="1" w:name="_GoBack"/>
      <w:bookmarkEnd w:id="1"/>
      <w:r w:rsidRPr="00376A70">
        <w:rPr>
          <w:rFonts w:eastAsia="Calibri" w:cs="Times New Roman"/>
          <w:bCs/>
          <w:color w:val="000000"/>
          <w:sz w:val="26"/>
          <w:szCs w:val="26"/>
          <w:shd w:val="clear" w:color="auto" w:fill="FFFFFF"/>
        </w:rPr>
        <w:t>B. Miêu tả</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Tự sự</w:t>
      </w:r>
      <w:r w:rsidRPr="00376A70">
        <w:rPr>
          <w:rFonts w:eastAsia="Calibri" w:cs="Times New Roman"/>
          <w:color w:val="000000"/>
          <w:sz w:val="26"/>
          <w:szCs w:val="26"/>
        </w:rPr>
        <w:t xml:space="preserve">                                    </w:t>
      </w:r>
      <w:r w:rsidR="00BE19F1">
        <w:rPr>
          <w:rFonts w:eastAsia="Calibri" w:cs="Times New Roman"/>
          <w:color w:val="000000"/>
          <w:sz w:val="26"/>
          <w:szCs w:val="26"/>
        </w:rPr>
        <w:t xml:space="preserve">       </w:t>
      </w:r>
      <w:r w:rsidRPr="00376A70">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D. Nghị luận</w:t>
      </w:r>
    </w:p>
    <w:p w:rsidR="005969AA" w:rsidRPr="00376A70" w:rsidRDefault="005969AA" w:rsidP="005969AA">
      <w:pPr>
        <w:spacing w:after="0" w:line="240" w:lineRule="auto"/>
        <w:rPr>
          <w:rFonts w:eastAsia="Calibri" w:cs="Times New Roman"/>
          <w:b/>
          <w:bCs/>
          <w:color w:val="000000"/>
          <w:sz w:val="26"/>
          <w:szCs w:val="26"/>
          <w:shd w:val="clear" w:color="auto" w:fill="FFFFFF"/>
        </w:rPr>
      </w:pPr>
      <w:r w:rsidRPr="00376A70">
        <w:rPr>
          <w:rFonts w:eastAsia="Calibri" w:cs="Times New Roman"/>
          <w:b/>
          <w:color w:val="000000"/>
          <w:sz w:val="26"/>
          <w:szCs w:val="26"/>
          <w:shd w:val="clear" w:color="auto" w:fill="FFFFFF"/>
        </w:rPr>
        <w:t>Câu 2</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Chủ đề của văn bản trên là:</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Giá trị cuộc sống</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B. Lòng biết ơn</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Đức tính trung thực</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D. Lòng hiếu thảo</w:t>
      </w:r>
    </w:p>
    <w:p w:rsidR="005969AA" w:rsidRPr="00376A70" w:rsidRDefault="005969AA" w:rsidP="005969AA">
      <w:pPr>
        <w:spacing w:after="0" w:line="240" w:lineRule="auto"/>
        <w:rPr>
          <w:rFonts w:eastAsia="Calibri" w:cs="Times New Roman"/>
          <w:b/>
          <w:color w:val="000000"/>
          <w:sz w:val="26"/>
          <w:szCs w:val="26"/>
          <w:shd w:val="clear" w:color="auto" w:fill="FFFFFF"/>
        </w:rPr>
      </w:pPr>
      <w:r w:rsidRPr="00376A70">
        <w:rPr>
          <w:rFonts w:eastAsia="Calibri" w:cs="Times New Roman"/>
          <w:b/>
          <w:color w:val="000000"/>
          <w:sz w:val="26"/>
          <w:szCs w:val="26"/>
          <w:shd w:val="clear" w:color="auto" w:fill="FFFFFF"/>
        </w:rPr>
        <w:t>Câu 3. Câu chuyện trong tác phẩm là lời kể của ai?</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Người học trò</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B. Người kể chuyện</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Hòn đá</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D. Người thầy</w:t>
      </w:r>
    </w:p>
    <w:p w:rsidR="005969AA" w:rsidRPr="00376A70" w:rsidRDefault="005969AA" w:rsidP="005969AA">
      <w:pPr>
        <w:spacing w:after="0" w:line="240" w:lineRule="auto"/>
        <w:rPr>
          <w:rFonts w:eastAsia="Calibri" w:cs="Times New Roman"/>
          <w:color w:val="000000"/>
          <w:sz w:val="26"/>
          <w:szCs w:val="26"/>
          <w:shd w:val="clear" w:color="auto" w:fill="FFFFFF"/>
        </w:rPr>
      </w:pPr>
      <w:r w:rsidRPr="00376A70">
        <w:rPr>
          <w:rFonts w:eastAsia="Calibri" w:cs="Times New Roman"/>
          <w:b/>
          <w:color w:val="000000"/>
          <w:sz w:val="26"/>
          <w:szCs w:val="26"/>
          <w:shd w:val="clear" w:color="auto" w:fill="FFFFFF"/>
        </w:rPr>
        <w:t>Câu 4</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Vì sao người thầy trong câu chuyện lại yêu cầu học trò của mình mang hòn đá xấu xí đi hỏi giá mà lại không bán?</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Để người học trò hiểu được giá trị to lớn của hòn đá.</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lastRenderedPageBreak/>
        <w:t>B. Để người học trò biết được hòn đá là một viên ngọc quý, tuyệt đối không được bán.</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D. Để người học trò nhận ra giá trị của hòn đá. Tuy bề ngoài xấu xí nhưng thực chất nó là một khối ngọc quý đáng giá cả một gia tài.</w:t>
      </w:r>
    </w:p>
    <w:p w:rsidR="005969AA" w:rsidRPr="00376A70" w:rsidRDefault="005969AA" w:rsidP="005969AA">
      <w:pPr>
        <w:spacing w:after="0" w:line="240" w:lineRule="auto"/>
        <w:rPr>
          <w:rFonts w:eastAsia="Calibri" w:cs="Times New Roman"/>
          <w:color w:val="000000"/>
          <w:sz w:val="26"/>
          <w:szCs w:val="26"/>
          <w:shd w:val="clear" w:color="auto" w:fill="FFFFFF"/>
        </w:rPr>
      </w:pPr>
      <w:r w:rsidRPr="00376A70">
        <w:rPr>
          <w:rFonts w:eastAsia="Calibri" w:cs="Times New Roman"/>
          <w:b/>
          <w:color w:val="000000"/>
          <w:sz w:val="26"/>
          <w:szCs w:val="26"/>
          <w:shd w:val="clear" w:color="auto" w:fill="FFFFFF"/>
        </w:rPr>
        <w:t>Câu 5</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Những từ nào sau đây là từ láy bộ phận?</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Xem xét, nhìn nhận, xấu xí</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B. Than thở, xem xét, háo hức</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Háo hức, xem xét, nhìn nhận</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 xml:space="preserve">D. Xấu xí, </w:t>
      </w:r>
      <w:proofErr w:type="gramStart"/>
      <w:r w:rsidRPr="00376A70">
        <w:rPr>
          <w:rFonts w:eastAsia="Calibri" w:cs="Times New Roman"/>
          <w:bCs/>
          <w:color w:val="000000"/>
          <w:sz w:val="26"/>
          <w:szCs w:val="26"/>
          <w:shd w:val="clear" w:color="auto" w:fill="FFFFFF"/>
        </w:rPr>
        <w:t>than</w:t>
      </w:r>
      <w:proofErr w:type="gramEnd"/>
      <w:r w:rsidRPr="00376A70">
        <w:rPr>
          <w:rFonts w:eastAsia="Calibri" w:cs="Times New Roman"/>
          <w:bCs/>
          <w:color w:val="000000"/>
          <w:sz w:val="26"/>
          <w:szCs w:val="26"/>
          <w:shd w:val="clear" w:color="auto" w:fill="FFFFFF"/>
        </w:rPr>
        <w:t xml:space="preserve"> thở, háo hức</w:t>
      </w:r>
    </w:p>
    <w:p w:rsidR="005969AA" w:rsidRPr="00376A70" w:rsidRDefault="005969AA" w:rsidP="005969AA">
      <w:pPr>
        <w:spacing w:after="0" w:line="240" w:lineRule="auto"/>
        <w:rPr>
          <w:rFonts w:eastAsia="Calibri" w:cs="Times New Roman"/>
          <w:b/>
          <w:bCs/>
          <w:color w:val="000000"/>
          <w:sz w:val="26"/>
          <w:szCs w:val="26"/>
          <w:shd w:val="clear" w:color="auto" w:fill="FFFFFF"/>
        </w:rPr>
      </w:pPr>
      <w:r w:rsidRPr="00376A70">
        <w:rPr>
          <w:rFonts w:eastAsia="Calibri" w:cs="Times New Roman"/>
          <w:b/>
          <w:color w:val="000000"/>
          <w:sz w:val="26"/>
          <w:szCs w:val="26"/>
          <w:shd w:val="clear" w:color="auto" w:fill="FFFFFF"/>
        </w:rPr>
        <w:t>Câu 6</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Chi tiết tiêu biểu trong văn bản trên là:</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Hòn đá</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B. Người học trò</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Người thầy</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D. Chủ tiệm đồ cổ</w:t>
      </w:r>
    </w:p>
    <w:p w:rsidR="005969AA" w:rsidRPr="00376A70" w:rsidRDefault="005969AA" w:rsidP="005969AA">
      <w:pPr>
        <w:spacing w:after="0" w:line="240" w:lineRule="auto"/>
        <w:rPr>
          <w:rFonts w:eastAsia="Calibri" w:cs="Times New Roman"/>
          <w:b/>
          <w:bCs/>
          <w:color w:val="000000"/>
          <w:sz w:val="26"/>
          <w:szCs w:val="26"/>
          <w:shd w:val="clear" w:color="auto" w:fill="FFFFFF"/>
        </w:rPr>
      </w:pPr>
      <w:r w:rsidRPr="00376A70">
        <w:rPr>
          <w:rFonts w:eastAsia="Calibri" w:cs="Times New Roman"/>
          <w:b/>
          <w:color w:val="000000"/>
          <w:sz w:val="26"/>
          <w:szCs w:val="26"/>
          <w:shd w:val="clear" w:color="auto" w:fill="FFFFFF"/>
        </w:rPr>
        <w:t>Câu 7</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 xml:space="preserve">Cụm từ </w:t>
      </w:r>
      <w:r w:rsidRPr="00376A70">
        <w:rPr>
          <w:rFonts w:eastAsia="Calibri" w:cs="Times New Roman"/>
          <w:b/>
          <w:bCs/>
          <w:i/>
          <w:iCs/>
          <w:color w:val="000000"/>
          <w:sz w:val="26"/>
          <w:szCs w:val="26"/>
          <w:shd w:val="clear" w:color="auto" w:fill="FFFFFF"/>
        </w:rPr>
        <w:t>ngồi cả ngày</w:t>
      </w:r>
      <w:r w:rsidRPr="00376A70">
        <w:rPr>
          <w:rFonts w:eastAsia="Calibri" w:cs="Times New Roman"/>
          <w:b/>
          <w:bCs/>
          <w:color w:val="000000"/>
          <w:sz w:val="26"/>
          <w:szCs w:val="26"/>
          <w:shd w:val="clear" w:color="auto" w:fill="FFFFFF"/>
        </w:rPr>
        <w:t xml:space="preserve"> trong câu văn: </w:t>
      </w:r>
      <w:bookmarkStart w:id="2" w:name="_Hlk105681774"/>
      <w:r w:rsidRPr="00376A70">
        <w:rPr>
          <w:rFonts w:eastAsia="Calibri" w:cs="Times New Roman"/>
          <w:b/>
          <w:bCs/>
          <w:i/>
          <w:iCs/>
          <w:color w:val="000000"/>
          <w:sz w:val="26"/>
          <w:szCs w:val="26"/>
          <w:shd w:val="clear" w:color="auto" w:fill="FFFFFF"/>
        </w:rPr>
        <w:t>Ngồi cả ngày</w:t>
      </w:r>
      <w:bookmarkEnd w:id="2"/>
      <w:r w:rsidRPr="00376A70">
        <w:rPr>
          <w:rFonts w:eastAsia="Calibri" w:cs="Times New Roman"/>
          <w:b/>
          <w:bCs/>
          <w:i/>
          <w:iCs/>
          <w:color w:val="000000"/>
          <w:sz w:val="26"/>
          <w:szCs w:val="26"/>
          <w:shd w:val="clear" w:color="auto" w:fill="FFFFFF"/>
        </w:rPr>
        <w:t>, một người bán rong thương tình đã đến hỏi và trả giá hòn đá một đồng</w:t>
      </w:r>
      <w:r w:rsidRPr="00376A70">
        <w:rPr>
          <w:rFonts w:eastAsia="Calibri" w:cs="Times New Roman"/>
          <w:b/>
          <w:bCs/>
          <w:color w:val="000000"/>
          <w:sz w:val="26"/>
          <w:szCs w:val="26"/>
          <w:shd w:val="clear" w:color="auto" w:fill="FFFFFF"/>
        </w:rPr>
        <w:t xml:space="preserve"> là thành phần mở rộng câu bởi?</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T</w:t>
      </w:r>
      <w:r w:rsidRPr="00376A70">
        <w:rPr>
          <w:rFonts w:eastAsia="Calibri" w:cs="Times New Roman"/>
          <w:color w:val="000000"/>
          <w:sz w:val="26"/>
          <w:szCs w:val="26"/>
          <w:shd w:val="clear" w:color="auto" w:fill="FFFFFF"/>
        </w:rPr>
        <w:t>rạng ngữ</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B. C</w:t>
      </w:r>
      <w:r w:rsidRPr="00376A70">
        <w:rPr>
          <w:rFonts w:eastAsia="Calibri" w:cs="Times New Roman"/>
          <w:color w:val="000000"/>
          <w:sz w:val="26"/>
          <w:szCs w:val="26"/>
          <w:shd w:val="clear" w:color="auto" w:fill="FFFFFF"/>
        </w:rPr>
        <w:t>ụm danh từ</w:t>
      </w:r>
    </w:p>
    <w:p w:rsidR="005969AA" w:rsidRPr="00376A70" w:rsidRDefault="005969AA" w:rsidP="00BE19F1">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C</w:t>
      </w:r>
      <w:r w:rsidRPr="00376A70">
        <w:rPr>
          <w:rFonts w:eastAsia="Calibri" w:cs="Times New Roman"/>
          <w:color w:val="000000"/>
          <w:sz w:val="26"/>
          <w:szCs w:val="26"/>
          <w:shd w:val="clear" w:color="auto" w:fill="FFFFFF"/>
        </w:rPr>
        <w:t>ụm động từ</w:t>
      </w:r>
      <w:r w:rsidR="00BE19F1">
        <w:rPr>
          <w:rFonts w:eastAsia="Calibri" w:cs="Times New Roman"/>
          <w:color w:val="000000"/>
          <w:sz w:val="26"/>
          <w:szCs w:val="26"/>
        </w:rPr>
        <w:t xml:space="preserve">                           </w:t>
      </w:r>
      <w:r w:rsidRPr="00376A70">
        <w:rPr>
          <w:rFonts w:eastAsia="Calibri" w:cs="Times New Roman"/>
          <w:bCs/>
          <w:color w:val="000000"/>
          <w:sz w:val="26"/>
          <w:szCs w:val="26"/>
          <w:shd w:val="clear" w:color="auto" w:fill="FFFFFF"/>
        </w:rPr>
        <w:t>D.</w:t>
      </w:r>
      <w:r w:rsidRPr="00376A70">
        <w:rPr>
          <w:rFonts w:eastAsia="Calibri" w:cs="Times New Roman"/>
          <w:i/>
          <w:iCs/>
          <w:color w:val="000000"/>
          <w:sz w:val="26"/>
          <w:szCs w:val="26"/>
          <w:shd w:val="clear" w:color="auto" w:fill="FFFFFF"/>
        </w:rPr>
        <w:t xml:space="preserve"> </w:t>
      </w:r>
      <w:r w:rsidRPr="00376A70">
        <w:rPr>
          <w:rFonts w:eastAsia="Calibri" w:cs="Times New Roman"/>
          <w:color w:val="000000"/>
          <w:sz w:val="26"/>
          <w:szCs w:val="26"/>
          <w:shd w:val="clear" w:color="auto" w:fill="FFFFFF"/>
        </w:rPr>
        <w:t>Cụm tính từ</w:t>
      </w:r>
    </w:p>
    <w:p w:rsidR="005969AA" w:rsidRPr="00376A70" w:rsidRDefault="005969AA" w:rsidP="005969AA">
      <w:pPr>
        <w:spacing w:after="0" w:line="240" w:lineRule="auto"/>
        <w:rPr>
          <w:rFonts w:eastAsia="Calibri" w:cs="Times New Roman"/>
          <w:color w:val="000000"/>
          <w:sz w:val="26"/>
          <w:szCs w:val="26"/>
          <w:shd w:val="clear" w:color="auto" w:fill="FFFFFF"/>
        </w:rPr>
      </w:pPr>
      <w:r w:rsidRPr="00376A70">
        <w:rPr>
          <w:rFonts w:eastAsia="Calibri" w:cs="Times New Roman"/>
          <w:b/>
          <w:color w:val="000000"/>
          <w:sz w:val="26"/>
          <w:szCs w:val="26"/>
          <w:shd w:val="clear" w:color="auto" w:fill="FFFFFF"/>
        </w:rPr>
        <w:t>Câu 8</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 xml:space="preserve">Tác dụng của điệp từ </w:t>
      </w:r>
      <w:r w:rsidRPr="00376A70">
        <w:rPr>
          <w:rFonts w:eastAsia="Calibri" w:cs="Times New Roman"/>
          <w:b/>
          <w:bCs/>
          <w:i/>
          <w:iCs/>
          <w:color w:val="000000"/>
          <w:sz w:val="26"/>
          <w:szCs w:val="26"/>
          <w:shd w:val="clear" w:color="auto" w:fill="FFFFFF"/>
        </w:rPr>
        <w:t>bán</w:t>
      </w:r>
      <w:r w:rsidRPr="00376A70">
        <w:rPr>
          <w:rFonts w:eastAsia="Calibri" w:cs="Times New Roman"/>
          <w:b/>
          <w:bCs/>
          <w:color w:val="000000"/>
          <w:sz w:val="26"/>
          <w:szCs w:val="26"/>
          <w:shd w:val="clear" w:color="auto" w:fill="FFFFFF"/>
        </w:rPr>
        <w:t xml:space="preserve">, </w:t>
      </w:r>
      <w:r w:rsidRPr="00376A70">
        <w:rPr>
          <w:rFonts w:eastAsia="Calibri" w:cs="Times New Roman"/>
          <w:b/>
          <w:bCs/>
          <w:i/>
          <w:iCs/>
          <w:color w:val="000000"/>
          <w:sz w:val="26"/>
          <w:szCs w:val="26"/>
          <w:shd w:val="clear" w:color="auto" w:fill="FFFFFF"/>
        </w:rPr>
        <w:t>mua</w:t>
      </w:r>
      <w:r w:rsidRPr="00376A70">
        <w:rPr>
          <w:rFonts w:eastAsia="Calibri" w:cs="Times New Roman"/>
          <w:b/>
          <w:bCs/>
          <w:color w:val="000000"/>
          <w:sz w:val="26"/>
          <w:szCs w:val="26"/>
          <w:shd w:val="clear" w:color="auto" w:fill="FFFFFF"/>
        </w:rPr>
        <w:t xml:space="preserve"> trong văn bản trên có tác dụng gì?</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C. Thể hiện sự thiếu chủ động, tích cực của người học trò trong học tập và cuộc sống.</w:t>
      </w:r>
    </w:p>
    <w:p w:rsidR="005969AA" w:rsidRPr="00376A70" w:rsidRDefault="005969AA" w:rsidP="005969AA">
      <w:pPr>
        <w:spacing w:after="0" w:line="240" w:lineRule="auto"/>
        <w:ind w:firstLine="851"/>
        <w:rPr>
          <w:rFonts w:eastAsia="Calibri" w:cs="Times New Roman"/>
          <w:color w:val="000000"/>
          <w:sz w:val="26"/>
          <w:szCs w:val="26"/>
        </w:rPr>
      </w:pPr>
      <w:r w:rsidRPr="00376A70">
        <w:rPr>
          <w:rFonts w:eastAsia="Calibri" w:cs="Times New Roman"/>
          <w:bCs/>
          <w:color w:val="000000"/>
          <w:sz w:val="26"/>
          <w:szCs w:val="26"/>
          <w:shd w:val="clear" w:color="auto" w:fill="FFFFFF"/>
        </w:rPr>
        <w:t>D. Thể hiện công việc của người học trò làm theo lời dặn của thầy, qua đó nhấn mạnh giá trị của hòn đá.</w:t>
      </w:r>
    </w:p>
    <w:p w:rsidR="005969AA" w:rsidRPr="00376A70" w:rsidRDefault="005969AA" w:rsidP="005969AA">
      <w:pPr>
        <w:spacing w:after="0" w:line="240" w:lineRule="auto"/>
        <w:rPr>
          <w:rFonts w:eastAsia="Calibri" w:cs="Times New Roman"/>
          <w:b/>
          <w:bCs/>
          <w:color w:val="000000"/>
          <w:sz w:val="26"/>
          <w:szCs w:val="26"/>
          <w:shd w:val="clear" w:color="auto" w:fill="FFFFFF"/>
        </w:rPr>
      </w:pPr>
      <w:r w:rsidRPr="00376A70">
        <w:rPr>
          <w:rFonts w:eastAsia="Calibri" w:cs="Times New Roman"/>
          <w:b/>
          <w:color w:val="000000"/>
          <w:sz w:val="26"/>
          <w:szCs w:val="26"/>
          <w:shd w:val="clear" w:color="auto" w:fill="FFFFFF"/>
        </w:rPr>
        <w:t>Câu 9</w:t>
      </w:r>
      <w:r w:rsidRPr="00376A70">
        <w:rPr>
          <w:rFonts w:eastAsia="Calibri" w:cs="Times New Roman"/>
          <w:color w:val="000000"/>
          <w:sz w:val="26"/>
          <w:szCs w:val="26"/>
          <w:shd w:val="clear" w:color="auto" w:fill="FFFFFF"/>
        </w:rPr>
        <w:t xml:space="preserve">. </w:t>
      </w:r>
      <w:r w:rsidRPr="00376A70">
        <w:rPr>
          <w:rFonts w:eastAsia="Calibri" w:cs="Times New Roman"/>
          <w:b/>
          <w:bCs/>
          <w:color w:val="000000"/>
          <w:sz w:val="26"/>
          <w:szCs w:val="26"/>
          <w:shd w:val="clear" w:color="auto" w:fill="FFFFFF"/>
        </w:rPr>
        <w:t>Thông điệp mà em tâm đắc nhất sau khi đọc văn bản trên là gì?</w:t>
      </w:r>
    </w:p>
    <w:p w:rsidR="005969AA" w:rsidRPr="00376A70" w:rsidRDefault="005969AA" w:rsidP="005969AA">
      <w:pPr>
        <w:spacing w:after="0" w:line="240" w:lineRule="auto"/>
        <w:rPr>
          <w:rFonts w:eastAsia="Calibri" w:cs="Times New Roman"/>
          <w:b/>
          <w:color w:val="000000"/>
          <w:sz w:val="26"/>
          <w:szCs w:val="26"/>
          <w:shd w:val="clear" w:color="auto" w:fill="FFFFFF"/>
        </w:rPr>
      </w:pPr>
      <w:r w:rsidRPr="00376A70">
        <w:rPr>
          <w:rFonts w:eastAsia="Calibri" w:cs="Times New Roman"/>
          <w:b/>
          <w:color w:val="000000"/>
          <w:sz w:val="26"/>
          <w:szCs w:val="26"/>
          <w:shd w:val="clear" w:color="auto" w:fill="FFFFFF"/>
        </w:rPr>
        <w:t>II. VIẾT (4</w:t>
      </w:r>
      <w:r w:rsidRPr="00376A70">
        <w:rPr>
          <w:rFonts w:eastAsia="Calibri" w:cs="Times New Roman"/>
          <w:b/>
          <w:color w:val="000000"/>
          <w:sz w:val="26"/>
          <w:szCs w:val="26"/>
          <w:shd w:val="clear" w:color="auto" w:fill="FFFFFF"/>
          <w:lang w:val="vi-VN"/>
        </w:rPr>
        <w:t>,</w:t>
      </w:r>
      <w:r w:rsidRPr="00376A70">
        <w:rPr>
          <w:rFonts w:eastAsia="Calibri" w:cs="Times New Roman"/>
          <w:b/>
          <w:color w:val="000000"/>
          <w:sz w:val="26"/>
          <w:szCs w:val="26"/>
          <w:shd w:val="clear" w:color="auto" w:fill="FFFFFF"/>
        </w:rPr>
        <w:t>0 điểm)</w:t>
      </w:r>
    </w:p>
    <w:p w:rsidR="005969AA" w:rsidRPr="00376A70" w:rsidRDefault="00BE19F1" w:rsidP="005969AA">
      <w:pPr>
        <w:spacing w:after="0" w:line="240" w:lineRule="auto"/>
        <w:jc w:val="both"/>
        <w:rPr>
          <w:rFonts w:eastAsia="Calibri" w:cs="Times New Roman"/>
          <w:color w:val="000000"/>
          <w:sz w:val="26"/>
          <w:szCs w:val="26"/>
        </w:rPr>
      </w:pPr>
      <w:r>
        <w:rPr>
          <w:rFonts w:eastAsia="Calibri" w:cs="Times New Roman"/>
          <w:color w:val="000000"/>
          <w:sz w:val="26"/>
          <w:szCs w:val="26"/>
        </w:rPr>
        <w:t xml:space="preserve">      </w:t>
      </w:r>
      <w:r w:rsidR="005969AA" w:rsidRPr="00376A70">
        <w:rPr>
          <w:rFonts w:eastAsia="Calibri" w:cs="Times New Roman"/>
          <w:color w:val="000000"/>
          <w:sz w:val="26"/>
          <w:szCs w:val="26"/>
        </w:rPr>
        <w:t>Em hãy viết bài văn trình bày ý kiến của em</w:t>
      </w:r>
      <w:r>
        <w:rPr>
          <w:rFonts w:eastAsia="Calibri" w:cs="Times New Roman"/>
          <w:color w:val="000000"/>
          <w:sz w:val="26"/>
          <w:szCs w:val="26"/>
        </w:rPr>
        <w:t xml:space="preserve"> </w:t>
      </w:r>
      <w:r w:rsidR="005969AA" w:rsidRPr="00376A70">
        <w:rPr>
          <w:rFonts w:eastAsia="Calibri" w:cs="Times New Roman"/>
          <w:color w:val="000000"/>
          <w:sz w:val="26"/>
          <w:szCs w:val="26"/>
        </w:rPr>
        <w:t>về vai trò của việc lắng nghe trẻ em</w:t>
      </w:r>
    </w:p>
    <w:p w:rsidR="005969AA" w:rsidRPr="00376A70" w:rsidRDefault="005969AA" w:rsidP="005969AA">
      <w:pPr>
        <w:spacing w:after="0"/>
        <w:rPr>
          <w:rFonts w:eastAsia="Calibri" w:cs="Times New Roman"/>
          <w:color w:val="000000"/>
          <w:sz w:val="26"/>
          <w:szCs w:val="26"/>
        </w:rPr>
      </w:pPr>
      <w:r w:rsidRPr="00376A70">
        <w:rPr>
          <w:rFonts w:eastAsia="Calibri" w:cs="Times New Roman"/>
          <w:b/>
          <w:color w:val="000000"/>
          <w:sz w:val="26"/>
          <w:szCs w:val="26"/>
        </w:rPr>
        <w:t>V. HƯỚNG DẪN CHẤM ĐỀ KIỂM TRA GIỮA HỌC KÌ I</w:t>
      </w:r>
    </w:p>
    <w:p w:rsidR="005969AA" w:rsidRPr="00376A70" w:rsidRDefault="005969AA" w:rsidP="005969AA">
      <w:pPr>
        <w:spacing w:after="0" w:line="240" w:lineRule="auto"/>
        <w:jc w:val="center"/>
        <w:rPr>
          <w:rFonts w:eastAsia="Calibri" w:cs="Times New Roman"/>
          <w:b/>
          <w:color w:val="000000"/>
          <w:sz w:val="26"/>
          <w:szCs w:val="26"/>
        </w:rPr>
      </w:pPr>
      <w:r w:rsidRPr="00376A70">
        <w:rPr>
          <w:rFonts w:eastAsia="Calibri" w:cs="Times New Roman"/>
          <w:b/>
          <w:color w:val="000000"/>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69AA" w:rsidRPr="00376A70" w:rsidTr="00FB57F3">
        <w:trPr>
          <w:jc w:val="center"/>
        </w:trPr>
        <w:tc>
          <w:tcPr>
            <w:tcW w:w="737"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Phần</w:t>
            </w: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Câu</w:t>
            </w:r>
          </w:p>
        </w:tc>
        <w:tc>
          <w:tcPr>
            <w:tcW w:w="6971" w:type="dxa"/>
            <w:shd w:val="clear" w:color="auto" w:fill="auto"/>
          </w:tcPr>
          <w:p w:rsidR="005969AA" w:rsidRPr="00376A70" w:rsidRDefault="005969AA" w:rsidP="00FB57F3">
            <w:pPr>
              <w:spacing w:after="0" w:line="240" w:lineRule="auto"/>
              <w:rPr>
                <w:rFonts w:eastAsia="Calibri" w:cs="Times New Roman"/>
                <w:b/>
                <w:bCs/>
                <w:iCs/>
                <w:color w:val="000000"/>
                <w:sz w:val="26"/>
                <w:szCs w:val="26"/>
                <w:lang w:val="vi-VN"/>
              </w:rPr>
            </w:pPr>
            <w:r w:rsidRPr="00376A70">
              <w:rPr>
                <w:rFonts w:eastAsia="Calibri" w:cs="Times New Roman"/>
                <w:b/>
                <w:bCs/>
                <w:iCs/>
                <w:color w:val="000000"/>
                <w:sz w:val="26"/>
                <w:szCs w:val="26"/>
              </w:rPr>
              <w:t>Nội</w:t>
            </w:r>
            <w:r w:rsidRPr="00376A70">
              <w:rPr>
                <w:rFonts w:eastAsia="Calibri" w:cs="Times New Roman"/>
                <w:b/>
                <w:bCs/>
                <w:iCs/>
                <w:color w:val="000000"/>
                <w:sz w:val="26"/>
                <w:szCs w:val="26"/>
                <w:lang w:val="vi-VN"/>
              </w:rPr>
              <w:t xml:space="preserve"> dung</w:t>
            </w:r>
          </w:p>
        </w:tc>
        <w:tc>
          <w:tcPr>
            <w:tcW w:w="75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Điểm</w:t>
            </w:r>
          </w:p>
        </w:tc>
      </w:tr>
      <w:tr w:rsidR="005969AA" w:rsidRPr="00376A70" w:rsidTr="00FB57F3">
        <w:trPr>
          <w:jc w:val="center"/>
        </w:trPr>
        <w:tc>
          <w:tcPr>
            <w:tcW w:w="737"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I</w:t>
            </w: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971" w:type="dxa"/>
            <w:shd w:val="clear" w:color="auto" w:fill="auto"/>
          </w:tcPr>
          <w:p w:rsidR="005969AA" w:rsidRPr="00376A70" w:rsidRDefault="005969AA" w:rsidP="00FB57F3">
            <w:pPr>
              <w:spacing w:after="0" w:line="240" w:lineRule="auto"/>
              <w:rPr>
                <w:rFonts w:eastAsia="Calibri" w:cs="Times New Roman"/>
                <w:b/>
                <w:bCs/>
                <w:iCs/>
                <w:color w:val="000000"/>
                <w:sz w:val="26"/>
                <w:szCs w:val="26"/>
                <w:lang w:val="vi-VN"/>
              </w:rPr>
            </w:pPr>
            <w:r w:rsidRPr="00376A70">
              <w:rPr>
                <w:rFonts w:eastAsia="Calibri" w:cs="Times New Roman"/>
                <w:b/>
                <w:bCs/>
                <w:iCs/>
                <w:color w:val="000000"/>
                <w:sz w:val="26"/>
                <w:szCs w:val="26"/>
              </w:rPr>
              <w:t>ĐỌC</w:t>
            </w:r>
            <w:r w:rsidRPr="00376A70">
              <w:rPr>
                <w:rFonts w:eastAsia="Calibri" w:cs="Times New Roman"/>
                <w:b/>
                <w:bCs/>
                <w:iCs/>
                <w:color w:val="000000"/>
                <w:sz w:val="26"/>
                <w:szCs w:val="26"/>
                <w:lang w:val="vi-VN"/>
              </w:rPr>
              <w:t xml:space="preserve"> HIỂU</w:t>
            </w:r>
          </w:p>
        </w:tc>
        <w:tc>
          <w:tcPr>
            <w:tcW w:w="752" w:type="dxa"/>
            <w:shd w:val="clear" w:color="auto" w:fill="auto"/>
          </w:tcPr>
          <w:p w:rsidR="005969AA" w:rsidRPr="00376A70" w:rsidRDefault="005969AA" w:rsidP="00FB57F3">
            <w:pPr>
              <w:spacing w:after="0" w:line="240" w:lineRule="auto"/>
              <w:rPr>
                <w:rFonts w:eastAsia="Calibri" w:cs="Times New Roman"/>
                <w:b/>
                <w:bCs/>
                <w:iCs/>
                <w:color w:val="000000"/>
                <w:sz w:val="26"/>
                <w:szCs w:val="26"/>
                <w:lang w:val="vi-VN"/>
              </w:rPr>
            </w:pPr>
            <w:r w:rsidRPr="00376A70">
              <w:rPr>
                <w:rFonts w:eastAsia="Calibri" w:cs="Times New Roman"/>
                <w:b/>
                <w:bCs/>
                <w:iCs/>
                <w:color w:val="000000"/>
                <w:sz w:val="26"/>
                <w:szCs w:val="26"/>
              </w:rPr>
              <w:t>6</w:t>
            </w:r>
            <w:r w:rsidRPr="00376A70">
              <w:rPr>
                <w:rFonts w:eastAsia="Calibri" w:cs="Times New Roman"/>
                <w:b/>
                <w:bCs/>
                <w:iCs/>
                <w:color w:val="000000"/>
                <w:sz w:val="26"/>
                <w:szCs w:val="26"/>
                <w:lang w:val="vi-VN"/>
              </w:rPr>
              <w:t>,0</w:t>
            </w:r>
          </w:p>
        </w:tc>
      </w:tr>
      <w:tr w:rsidR="005969AA" w:rsidRPr="00376A70" w:rsidTr="00FB57F3">
        <w:trPr>
          <w:jc w:val="center"/>
        </w:trPr>
        <w:tc>
          <w:tcPr>
            <w:tcW w:w="737" w:type="dxa"/>
            <w:vMerge w:val="restart"/>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1</w:t>
            </w:r>
          </w:p>
        </w:tc>
        <w:tc>
          <w:tcPr>
            <w:tcW w:w="6971"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C</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2</w:t>
            </w:r>
          </w:p>
        </w:tc>
        <w:tc>
          <w:tcPr>
            <w:tcW w:w="6971"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A</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3</w:t>
            </w:r>
          </w:p>
        </w:tc>
        <w:tc>
          <w:tcPr>
            <w:tcW w:w="6971"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B</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4</w:t>
            </w: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color w:val="000000"/>
                <w:sz w:val="26"/>
                <w:szCs w:val="26"/>
              </w:rPr>
              <w:t>C</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5</w:t>
            </w: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color w:val="000000"/>
                <w:sz w:val="26"/>
                <w:szCs w:val="26"/>
              </w:rPr>
              <w:t>D</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6</w:t>
            </w: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color w:val="000000"/>
                <w:sz w:val="26"/>
                <w:szCs w:val="26"/>
              </w:rPr>
              <w:t>A</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7</w:t>
            </w: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color w:val="000000"/>
                <w:sz w:val="26"/>
                <w:szCs w:val="26"/>
              </w:rPr>
              <w:t>C</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8</w:t>
            </w: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color w:val="000000"/>
                <w:sz w:val="26"/>
                <w:szCs w:val="26"/>
              </w:rPr>
              <w:t>B</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shd w:val="clear" w:color="auto" w:fill="auto"/>
          </w:tcPr>
          <w:p w:rsidR="005969AA" w:rsidRPr="00376A70" w:rsidRDefault="005969AA" w:rsidP="00FB57F3">
            <w:pPr>
              <w:spacing w:after="0" w:line="240" w:lineRule="auto"/>
              <w:rPr>
                <w:rFonts w:eastAsia="Calibri" w:cs="Times New Roman"/>
                <w:iCs/>
                <w:color w:val="000000"/>
                <w:sz w:val="26"/>
                <w:szCs w:val="26"/>
              </w:rPr>
            </w:pPr>
          </w:p>
        </w:tc>
        <w:tc>
          <w:tcPr>
            <w:tcW w:w="61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bCs/>
                <w:iCs/>
                <w:color w:val="000000"/>
                <w:sz w:val="26"/>
                <w:szCs w:val="26"/>
              </w:rPr>
              <w:t>9</w:t>
            </w:r>
          </w:p>
        </w:tc>
        <w:tc>
          <w:tcPr>
            <w:tcW w:w="6971" w:type="dxa"/>
            <w:shd w:val="clear" w:color="auto" w:fill="auto"/>
          </w:tcPr>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xml:space="preserve">HS viết đoạn văn 8-10 dòng nêu được cụ thể thông điệp, lí do </w:t>
            </w:r>
            <w:r w:rsidRPr="00376A70">
              <w:rPr>
                <w:rFonts w:eastAsia="Calibri" w:cs="Times New Roman"/>
                <w:color w:val="000000"/>
                <w:sz w:val="26"/>
                <w:szCs w:val="26"/>
              </w:rPr>
              <w:lastRenderedPageBreak/>
              <w:t>chọn thông điệp.</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HS có thể lựa chọn những thông điệp sau:</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Hãy trân trọng những gì mình đang có bởi cuộc sống tốt đẹp hay không là do cách bạn suy nghĩ và cảm nhận.</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lastRenderedPageBreak/>
              <w:t>2,0</w:t>
            </w:r>
          </w:p>
        </w:tc>
      </w:tr>
      <w:tr w:rsidR="005969AA" w:rsidRPr="00376A70" w:rsidTr="00FB57F3">
        <w:trPr>
          <w:jc w:val="center"/>
        </w:trPr>
        <w:tc>
          <w:tcPr>
            <w:tcW w:w="737" w:type="dxa"/>
            <w:vMerge w:val="restart"/>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b/>
                <w:bCs/>
                <w:iCs/>
                <w:color w:val="000000"/>
                <w:sz w:val="26"/>
                <w:szCs w:val="26"/>
              </w:rPr>
              <w:t>II</w:t>
            </w:r>
          </w:p>
        </w:tc>
        <w:tc>
          <w:tcPr>
            <w:tcW w:w="612" w:type="dxa"/>
            <w:vMerge w:val="restart"/>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971" w:type="dxa"/>
            <w:shd w:val="clear" w:color="auto" w:fill="auto"/>
          </w:tcPr>
          <w:p w:rsidR="005969AA" w:rsidRPr="00376A70" w:rsidRDefault="005969AA" w:rsidP="00FB57F3">
            <w:pPr>
              <w:spacing w:after="0" w:line="240" w:lineRule="auto"/>
              <w:rPr>
                <w:rFonts w:eastAsia="Calibri" w:cs="Times New Roman"/>
                <w:color w:val="000000"/>
                <w:sz w:val="26"/>
                <w:szCs w:val="26"/>
              </w:rPr>
            </w:pPr>
            <w:r w:rsidRPr="00376A70">
              <w:rPr>
                <w:rFonts w:eastAsia="Calibri" w:cs="Times New Roman"/>
                <w:b/>
                <w:bCs/>
                <w:iCs/>
                <w:color w:val="000000"/>
                <w:sz w:val="26"/>
                <w:szCs w:val="26"/>
              </w:rPr>
              <w:t>LÀM VĂN</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b/>
                <w:bCs/>
                <w:iCs/>
                <w:color w:val="000000"/>
                <w:sz w:val="26"/>
                <w:szCs w:val="26"/>
              </w:rPr>
              <w:t>4</w:t>
            </w:r>
            <w:r w:rsidRPr="00376A70">
              <w:rPr>
                <w:rFonts w:eastAsia="Calibri" w:cs="Times New Roman"/>
                <w:b/>
                <w:bCs/>
                <w:iCs/>
                <w:color w:val="000000"/>
                <w:sz w:val="26"/>
                <w:szCs w:val="26"/>
                <w:lang w:val="vi-VN"/>
              </w:rPr>
              <w:t>,0</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12" w:type="dxa"/>
            <w:vMerge/>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971"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b/>
                <w:color w:val="000000"/>
                <w:sz w:val="26"/>
                <w:szCs w:val="26"/>
              </w:rPr>
              <w:t>a. Hình thức:</w:t>
            </w:r>
            <w:r w:rsidRPr="00376A70">
              <w:rPr>
                <w:rFonts w:eastAsia="Calibri" w:cs="Times New Roman"/>
                <w:color w:val="000000"/>
                <w:sz w:val="26"/>
                <w:szCs w:val="26"/>
              </w:rPr>
              <w:t xml:space="preserve"> </w:t>
            </w:r>
            <w:r w:rsidRPr="00376A70">
              <w:rPr>
                <w:rFonts w:eastAsia="Calibri" w:cs="Times New Roman"/>
                <w:color w:val="000000"/>
                <w:sz w:val="26"/>
                <w:szCs w:val="26"/>
                <w:lang w:val="en-GB"/>
              </w:rPr>
              <w:t>Viết đúng hình thức bài văn nghị luận, đủ bố cục 3 phần, trình bày sạch đẹp, khoa học, diễn đạt lưu loát.</w:t>
            </w:r>
          </w:p>
        </w:tc>
        <w:tc>
          <w:tcPr>
            <w:tcW w:w="752" w:type="dxa"/>
            <w:shd w:val="clear" w:color="auto" w:fill="auto"/>
          </w:tcPr>
          <w:p w:rsidR="005969AA" w:rsidRPr="00376A70" w:rsidRDefault="005969AA" w:rsidP="00FB57F3">
            <w:pPr>
              <w:spacing w:after="0" w:line="240" w:lineRule="auto"/>
              <w:rPr>
                <w:rFonts w:eastAsia="Calibri" w:cs="Times New Roman"/>
                <w:b/>
                <w:bCs/>
                <w:iCs/>
                <w:color w:val="000000"/>
                <w:sz w:val="26"/>
                <w:szCs w:val="26"/>
              </w:rPr>
            </w:pPr>
            <w:r w:rsidRPr="00376A70">
              <w:rPr>
                <w:rFonts w:eastAsia="Calibri" w:cs="Times New Roman"/>
                <w:iCs/>
                <w:color w:val="000000"/>
                <w:sz w:val="26"/>
                <w:szCs w:val="26"/>
              </w:rPr>
              <w:t>0,5</w:t>
            </w:r>
          </w:p>
        </w:tc>
      </w:tr>
      <w:tr w:rsidR="005969AA" w:rsidRPr="00376A70" w:rsidTr="00FB57F3">
        <w:trPr>
          <w:jc w:val="center"/>
        </w:trPr>
        <w:tc>
          <w:tcPr>
            <w:tcW w:w="737" w:type="dxa"/>
            <w:vMerge/>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12" w:type="dxa"/>
            <w:vMerge/>
            <w:shd w:val="clear" w:color="auto" w:fill="auto"/>
          </w:tcPr>
          <w:p w:rsidR="005969AA" w:rsidRPr="00376A70" w:rsidRDefault="005969AA" w:rsidP="00FB57F3">
            <w:pPr>
              <w:spacing w:after="0" w:line="240" w:lineRule="auto"/>
              <w:rPr>
                <w:rFonts w:eastAsia="Calibri" w:cs="Times New Roman"/>
                <w:b/>
                <w:bCs/>
                <w:iCs/>
                <w:color w:val="000000"/>
                <w:sz w:val="26"/>
                <w:szCs w:val="26"/>
              </w:rPr>
            </w:pPr>
          </w:p>
        </w:tc>
        <w:tc>
          <w:tcPr>
            <w:tcW w:w="6971" w:type="dxa"/>
            <w:shd w:val="clear" w:color="auto" w:fill="auto"/>
          </w:tcPr>
          <w:p w:rsidR="005969AA" w:rsidRPr="00376A70" w:rsidRDefault="005969AA" w:rsidP="00FB57F3">
            <w:pPr>
              <w:spacing w:after="0" w:line="240" w:lineRule="auto"/>
              <w:jc w:val="both"/>
              <w:rPr>
                <w:rFonts w:eastAsia="Calibri" w:cs="Times New Roman"/>
                <w:b/>
                <w:bCs/>
                <w:iCs/>
                <w:color w:val="000000"/>
                <w:sz w:val="26"/>
                <w:szCs w:val="26"/>
              </w:rPr>
            </w:pPr>
            <w:r w:rsidRPr="00376A70">
              <w:rPr>
                <w:rFonts w:eastAsia="Calibri" w:cs="Times New Roman"/>
                <w:b/>
                <w:bCs/>
                <w:iCs/>
                <w:color w:val="000000"/>
                <w:sz w:val="26"/>
                <w:szCs w:val="26"/>
              </w:rPr>
              <w:t>b</w:t>
            </w:r>
            <w:r w:rsidRPr="00376A70">
              <w:rPr>
                <w:rFonts w:eastAsia="Calibri" w:cs="Times New Roman"/>
                <w:b/>
                <w:bCs/>
                <w:iCs/>
                <w:color w:val="000000"/>
                <w:sz w:val="26"/>
                <w:szCs w:val="26"/>
                <w:lang w:val="vi-VN"/>
              </w:rPr>
              <w:t>.</w:t>
            </w:r>
            <w:r w:rsidRPr="00376A70">
              <w:rPr>
                <w:rFonts w:eastAsia="Calibri" w:cs="Times New Roman"/>
                <w:b/>
                <w:bCs/>
                <w:iCs/>
                <w:color w:val="000000"/>
                <w:sz w:val="26"/>
                <w:szCs w:val="26"/>
              </w:rPr>
              <w:t xml:space="preserve"> Nội dung:</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b/>
                <w:color w:val="000000"/>
                <w:sz w:val="26"/>
                <w:szCs w:val="26"/>
              </w:rPr>
              <w:t xml:space="preserve">* Mở bài: </w:t>
            </w:r>
            <w:r w:rsidRPr="00376A70">
              <w:rPr>
                <w:rFonts w:eastAsia="Calibri" w:cs="Times New Roman"/>
                <w:color w:val="000000"/>
                <w:sz w:val="26"/>
                <w:szCs w:val="26"/>
              </w:rPr>
              <w:t>Giới thiệu vấn đề cần nghị luận: vai trò của việc lắng nghe trẻ em</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b/>
                <w:color w:val="000000"/>
                <w:sz w:val="26"/>
                <w:szCs w:val="26"/>
              </w:rPr>
              <w:t xml:space="preserve">* Thân bài: </w:t>
            </w:r>
            <w:r w:rsidRPr="00376A70">
              <w:rPr>
                <w:rFonts w:eastAsia="Calibri" w:cs="Times New Roman"/>
                <w:color w:val="000000"/>
                <w:sz w:val="26"/>
                <w:szCs w:val="26"/>
              </w:rPr>
              <w:t>Lần lượt trình bày ý kiến theo một trình tự hợp lí.</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HS có thể trình bày những ý kiến sau:</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Giải thích lắng nghe là gì?</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Là sự tập trung vào câu chuyện của người nói để đưa ra những lời khuyên, lời đáp cho người đối diện</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Việc người lớn không lắng nghe con trẻ đang khá phổ biến và nhiều hậu quả đã xảy ra.</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Cái lợi của việc lắng nghe, cái hại của việc không lắng nghe</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Cái lợi:</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Nắm bắt được tâm tư, suy nghĩ của trẻ em để có những lời khuyên tốt nhất cho trẻ</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Trẻ em đc lắng nghe cảm thấy an toàn, được bảo vệ</w:t>
            </w:r>
          </w:p>
          <w:p w:rsidR="005969AA" w:rsidRPr="00376A70" w:rsidRDefault="005969AA" w:rsidP="00FB57F3">
            <w:pPr>
              <w:pStyle w:val="ListParagraph"/>
              <w:numPr>
                <w:ilvl w:val="0"/>
                <w:numId w:val="1"/>
              </w:numPr>
              <w:jc w:val="both"/>
              <w:rPr>
                <w:rFonts w:eastAsia="Calibri"/>
                <w:color w:val="000000"/>
                <w:sz w:val="26"/>
                <w:szCs w:val="26"/>
              </w:rPr>
            </w:pPr>
            <w:r w:rsidRPr="00376A70">
              <w:rPr>
                <w:rFonts w:eastAsia="Calibri"/>
                <w:color w:val="000000"/>
                <w:sz w:val="26"/>
                <w:szCs w:val="26"/>
              </w:rPr>
              <w:t>Cái hại của việc ko lắng nghe:</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Trẻ em cảm thấy buồn, cảm thấy mình ko được sẻ chia</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Sống khép mình</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Có những suy nghĩ hành động tiêu cực</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Dẫn chứng: một số em đã kết liễu cuộc đời mình khi bị áp lự và ko được lắng nghe</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Giải pháp</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Người lớn dành thời gian lắng nghe trẻ em, chia sẻ động viên, đồng hành cùng trẻ em</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Nhà trường nắm bắt tâm lý của học sinh để có những cách giải quyết</w:t>
            </w:r>
          </w:p>
          <w:p w:rsidR="005969AA" w:rsidRPr="00376A70" w:rsidRDefault="005969AA" w:rsidP="00FB57F3">
            <w:pPr>
              <w:spacing w:after="0" w:line="240" w:lineRule="auto"/>
              <w:jc w:val="both"/>
              <w:rPr>
                <w:rFonts w:eastAsia="Calibri" w:cs="Times New Roman"/>
                <w:b/>
                <w:color w:val="000000"/>
                <w:sz w:val="26"/>
                <w:szCs w:val="26"/>
              </w:rPr>
            </w:pPr>
            <w:r w:rsidRPr="00376A70">
              <w:rPr>
                <w:rFonts w:eastAsia="Calibri" w:cs="Times New Roman"/>
                <w:b/>
                <w:color w:val="000000"/>
                <w:sz w:val="26"/>
                <w:szCs w:val="26"/>
              </w:rPr>
              <w:t>* Kết bài:</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Khẳng định lại tầm quan trọng của việc lắng nghe trẻ em</w:t>
            </w:r>
          </w:p>
          <w:p w:rsidR="005969AA" w:rsidRPr="00376A70" w:rsidRDefault="005969AA" w:rsidP="00FB57F3">
            <w:pPr>
              <w:spacing w:after="0" w:line="240" w:lineRule="auto"/>
              <w:jc w:val="both"/>
              <w:rPr>
                <w:rFonts w:eastAsia="Calibri" w:cs="Times New Roman"/>
                <w:color w:val="000000"/>
                <w:sz w:val="26"/>
                <w:szCs w:val="26"/>
              </w:rPr>
            </w:pPr>
            <w:r w:rsidRPr="00376A70">
              <w:rPr>
                <w:rFonts w:eastAsia="Calibri" w:cs="Times New Roman"/>
                <w:color w:val="000000"/>
                <w:sz w:val="26"/>
                <w:szCs w:val="26"/>
              </w:rPr>
              <w:t>- Liên hệ bản thân.</w:t>
            </w:r>
          </w:p>
        </w:tc>
        <w:tc>
          <w:tcPr>
            <w:tcW w:w="752" w:type="dxa"/>
            <w:shd w:val="clear" w:color="auto" w:fill="auto"/>
          </w:tcPr>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2,5</w:t>
            </w: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1,5</w:t>
            </w: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p>
          <w:p w:rsidR="005969AA" w:rsidRPr="00376A70" w:rsidRDefault="005969AA" w:rsidP="00FB57F3">
            <w:pPr>
              <w:spacing w:after="0" w:line="240" w:lineRule="auto"/>
              <w:rPr>
                <w:rFonts w:eastAsia="Calibri" w:cs="Times New Roman"/>
                <w:iCs/>
                <w:color w:val="000000"/>
                <w:sz w:val="26"/>
                <w:szCs w:val="26"/>
              </w:rPr>
            </w:pPr>
            <w:r w:rsidRPr="00376A70">
              <w:rPr>
                <w:rFonts w:eastAsia="Calibri" w:cs="Times New Roman"/>
                <w:iCs/>
                <w:color w:val="000000"/>
                <w:sz w:val="26"/>
                <w:szCs w:val="26"/>
              </w:rPr>
              <w:t>0,5</w:t>
            </w:r>
          </w:p>
        </w:tc>
      </w:tr>
    </w:tbl>
    <w:p w:rsidR="001308EB" w:rsidRDefault="001308EB"/>
    <w:sectPr w:rsidR="001308EB" w:rsidSect="00BE19F1">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4F"/>
    <w:multiLevelType w:val="hybridMultilevel"/>
    <w:tmpl w:val="5A5631C6"/>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AA"/>
    <w:rsid w:val="001308EB"/>
    <w:rsid w:val="005969AA"/>
    <w:rsid w:val="00BE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C302"/>
  <w15:docId w15:val="{390E2D60-E900-4121-B12A-D542ABB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9AA"/>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AA"/>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5969A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2023-10-13T01:03:00Z</dcterms:created>
  <dcterms:modified xsi:type="dcterms:W3CDTF">2023-10-13T01:03:00Z</dcterms:modified>
</cp:coreProperties>
</file>