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D012" w14:textId="3C6156B3" w:rsidR="007A1836" w:rsidRPr="002C0FC9" w:rsidRDefault="007A1836" w:rsidP="002C0FC9">
      <w:pPr>
        <w:pStyle w:val="Heading1"/>
      </w:pPr>
      <w:r w:rsidRPr="002C0FC9">
        <w:t>TIẾT 3: VĂN BẢN 2: ĐI LẤY MẬT</w:t>
      </w:r>
    </w:p>
    <w:p w14:paraId="58D8923C" w14:textId="77777777" w:rsidR="007A1836" w:rsidRDefault="007A1836" w:rsidP="002C0FC9">
      <w:pPr>
        <w:pStyle w:val="Heading1"/>
        <w:jc w:val="left"/>
      </w:pPr>
      <w:r w:rsidRPr="001F5D60">
        <w:t xml:space="preserve">A. PHẦN TRẮC NGHIỆM </w:t>
      </w:r>
    </w:p>
    <w:p w14:paraId="076EE0AB" w14:textId="4AD03410" w:rsidR="007A1836" w:rsidRPr="006C0DD3" w:rsidRDefault="007A1836" w:rsidP="002C0FC9">
      <w:pPr>
        <w:pStyle w:val="Heading2"/>
      </w:pPr>
      <w:r>
        <w:t>1. NHẬN BIẾT (</w:t>
      </w:r>
      <w:r w:rsidR="00BC734A">
        <w:t>9</w:t>
      </w:r>
      <w:r>
        <w:t xml:space="preserve"> CÂU)</w:t>
      </w:r>
    </w:p>
    <w:p w14:paraId="43ADA908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Câu 1: Văn bản “Đi lấy mật” được trích từ tác phẩm nào?</w:t>
      </w:r>
    </w:p>
    <w:p w14:paraId="783A787C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A. Kính Vạn Hoa</w:t>
      </w:r>
    </w:p>
    <w:p w14:paraId="762D326B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1F5D60">
        <w:rPr>
          <w:rFonts w:cs="Times New Roman"/>
          <w:color w:val="FF0000"/>
          <w:szCs w:val="28"/>
        </w:rPr>
        <w:t xml:space="preserve">B. Đất rừng hương Nam </w:t>
      </w:r>
    </w:p>
    <w:p w14:paraId="3EF41900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C. Bếp lửa</w:t>
      </w:r>
    </w:p>
    <w:p w14:paraId="356FDEA8" w14:textId="77777777" w:rsidR="007A1836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D. Hai đứa trẻ </w:t>
      </w:r>
    </w:p>
    <w:p w14:paraId="1FBD9BB7" w14:textId="77777777" w:rsidR="007A1836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480B764D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Câu </w:t>
      </w:r>
      <w:r>
        <w:rPr>
          <w:rFonts w:cs="Times New Roman"/>
          <w:szCs w:val="28"/>
        </w:rPr>
        <w:t>2</w:t>
      </w:r>
      <w:r w:rsidRPr="001F5D60">
        <w:rPr>
          <w:rFonts w:cs="Times New Roman"/>
          <w:szCs w:val="28"/>
        </w:rPr>
        <w:t>: Có bao nhiêu nhân vật trong văn bản “Đi lấy mật”?</w:t>
      </w:r>
    </w:p>
    <w:p w14:paraId="7AC63200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A. 2</w:t>
      </w:r>
    </w:p>
    <w:p w14:paraId="20791586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B. 3</w:t>
      </w:r>
    </w:p>
    <w:p w14:paraId="603B8254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1F5D60">
        <w:rPr>
          <w:rFonts w:cs="Times New Roman"/>
          <w:color w:val="FF0000"/>
          <w:szCs w:val="28"/>
        </w:rPr>
        <w:t>C. 4</w:t>
      </w:r>
    </w:p>
    <w:p w14:paraId="6603C9BF" w14:textId="77777777" w:rsidR="007A1836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D. 5</w:t>
      </w:r>
    </w:p>
    <w:p w14:paraId="3A5FA08B" w14:textId="77777777" w:rsidR="007A1836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019ECD84" w14:textId="77777777" w:rsidR="007A1836" w:rsidRPr="001F5D60" w:rsidRDefault="007A1836" w:rsidP="007A1836">
      <w:pPr>
        <w:spacing w:before="20" w:after="20" w:line="360" w:lineRule="auto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Câu</w:t>
      </w:r>
      <w:r>
        <w:rPr>
          <w:rFonts w:cs="Times New Roman"/>
          <w:szCs w:val="28"/>
        </w:rPr>
        <w:t xml:space="preserve"> 3: Ong mật được so sánh với cái gì?</w:t>
      </w:r>
      <w:r w:rsidRPr="001F5D60">
        <w:rPr>
          <w:rFonts w:cs="Times New Roman"/>
          <w:szCs w:val="28"/>
        </w:rPr>
        <w:br/>
        <w:t xml:space="preserve">A. Những thiên thần nhỏ bé. </w:t>
      </w:r>
    </w:p>
    <w:p w14:paraId="443EEC56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B. Những con người lao động chăm chỉ. </w:t>
      </w:r>
    </w:p>
    <w:p w14:paraId="3CFD7F9A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1F5D60">
        <w:rPr>
          <w:rFonts w:cs="Times New Roman"/>
          <w:color w:val="FF0000"/>
          <w:szCs w:val="28"/>
        </w:rPr>
        <w:t xml:space="preserve">C. Sứ giả của bình minh. </w:t>
      </w:r>
    </w:p>
    <w:p w14:paraId="64150C83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D. Những chấm đen không nhúc nhích. </w:t>
      </w:r>
    </w:p>
    <w:p w14:paraId="168DE811" w14:textId="18F30FB2" w:rsidR="007A1836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3FADF109" w14:textId="26DDBB22" w:rsidR="002C0FC9" w:rsidRDefault="002C0FC9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Câu 4: </w:t>
      </w:r>
      <w:r w:rsidR="00D918E5">
        <w:rPr>
          <w:rFonts w:cs="Times New Roman"/>
          <w:szCs w:val="28"/>
        </w:rPr>
        <w:t xml:space="preserve">Cảm nhận của </w:t>
      </w:r>
      <w:proofErr w:type="gramStart"/>
      <w:r w:rsidR="00D918E5">
        <w:rPr>
          <w:rFonts w:cs="Times New Roman"/>
          <w:szCs w:val="28"/>
        </w:rPr>
        <w:t>An</w:t>
      </w:r>
      <w:proofErr w:type="gramEnd"/>
      <w:r w:rsidR="00D918E5">
        <w:rPr>
          <w:rFonts w:cs="Times New Roman"/>
          <w:szCs w:val="28"/>
        </w:rPr>
        <w:t xml:space="preserve"> về Cò?</w:t>
      </w:r>
    </w:p>
    <w:p w14:paraId="2360C445" w14:textId="1E8791EA" w:rsidR="00D918E5" w:rsidRDefault="00D918E5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A. </w:t>
      </w:r>
      <w:r w:rsidRPr="00D918E5">
        <w:rPr>
          <w:rFonts w:cs="Times New Roman"/>
          <w:szCs w:val="28"/>
        </w:rPr>
        <w:t>Sẻ chia, nhẹ nhàng, chu đáo</w:t>
      </w:r>
    </w:p>
    <w:p w14:paraId="51F58EDB" w14:textId="09E96F7F" w:rsidR="00D918E5" w:rsidRPr="00D918E5" w:rsidRDefault="00D918E5" w:rsidP="007A183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D918E5">
        <w:rPr>
          <w:rFonts w:cs="Times New Roman"/>
          <w:color w:val="FF0000"/>
          <w:szCs w:val="28"/>
        </w:rPr>
        <w:t>B. Khỏe mạnh, dẻo dai</w:t>
      </w:r>
    </w:p>
    <w:p w14:paraId="7C7E76E0" w14:textId="2716511B" w:rsidR="00D918E5" w:rsidRDefault="00D918E5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C. </w:t>
      </w:r>
      <w:r w:rsidRPr="00D918E5">
        <w:rPr>
          <w:rFonts w:cs="Times New Roman"/>
          <w:szCs w:val="28"/>
        </w:rPr>
        <w:t>Nóng giận, cẩn thận, kiên trì</w:t>
      </w:r>
    </w:p>
    <w:p w14:paraId="1E324FF4" w14:textId="2AC7FC8B" w:rsidR="00D918E5" w:rsidRDefault="00D918E5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D. </w:t>
      </w:r>
      <w:r w:rsidRPr="00D918E5">
        <w:rPr>
          <w:rFonts w:cs="Times New Roman"/>
          <w:szCs w:val="28"/>
        </w:rPr>
        <w:t>Vội vàng, tâm lý, thông cảm</w:t>
      </w:r>
    </w:p>
    <w:p w14:paraId="553027D4" w14:textId="3374DDDD" w:rsidR="00D918E5" w:rsidRDefault="00D918E5" w:rsidP="007A183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257025B4" w14:textId="45C4DAF5" w:rsidR="00D918E5" w:rsidRDefault="00D918E5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Câu 5: Cò giảng giải cho </w:t>
      </w:r>
      <w:proofErr w:type="gramStart"/>
      <w:r>
        <w:rPr>
          <w:rFonts w:cs="Times New Roman"/>
          <w:szCs w:val="28"/>
        </w:rPr>
        <w:t>An</w:t>
      </w:r>
      <w:proofErr w:type="gramEnd"/>
      <w:r>
        <w:rPr>
          <w:rFonts w:cs="Times New Roman"/>
          <w:szCs w:val="28"/>
        </w:rPr>
        <w:t xml:space="preserve"> về những gì? </w:t>
      </w:r>
    </w:p>
    <w:p w14:paraId="2C10D055" w14:textId="0F3E301C" w:rsidR="00D918E5" w:rsidRPr="00D918E5" w:rsidRDefault="00D918E5" w:rsidP="007A183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D918E5">
        <w:rPr>
          <w:rFonts w:cs="Times New Roman"/>
          <w:color w:val="FF0000"/>
          <w:szCs w:val="28"/>
        </w:rPr>
        <w:t>A. Sự xuất hiện của ong mật và nơi nó làm tổ</w:t>
      </w:r>
    </w:p>
    <w:p w14:paraId="5FC867A1" w14:textId="2033277F" w:rsidR="00D918E5" w:rsidRDefault="00D918E5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B. Không gian yên tĩnh, không khí tốt lành</w:t>
      </w:r>
    </w:p>
    <w:p w14:paraId="657EE9D5" w14:textId="3185D793" w:rsidR="00D918E5" w:rsidRDefault="00D918E5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C. Cơn mưa rả rích</w:t>
      </w:r>
    </w:p>
    <w:p w14:paraId="76AC00BC" w14:textId="24E4D505" w:rsidR="00D918E5" w:rsidRDefault="00D918E5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D. Ánh mặt trời rực rỡ</w:t>
      </w:r>
    </w:p>
    <w:p w14:paraId="79CCDE2E" w14:textId="437481D9" w:rsidR="00D918E5" w:rsidRDefault="00D918E5" w:rsidP="007A183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67A6347A" w14:textId="4C0B4DAD" w:rsidR="00D918E5" w:rsidRDefault="00D918E5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Câu 6: </w:t>
      </w:r>
      <w:r w:rsidR="00E1204C">
        <w:rPr>
          <w:rFonts w:cs="Times New Roman"/>
          <w:szCs w:val="28"/>
        </w:rPr>
        <w:t>Cách thuần hóa ong của người dân U Minh là?</w:t>
      </w:r>
    </w:p>
    <w:p w14:paraId="68AFCE72" w14:textId="5AD82CE2" w:rsidR="00E1204C" w:rsidRDefault="00E1204C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A. Không làm gác kèo</w:t>
      </w:r>
    </w:p>
    <w:p w14:paraId="09272784" w14:textId="323EB3F1" w:rsidR="00E1204C" w:rsidRPr="00E1204C" w:rsidRDefault="00E1204C" w:rsidP="007A183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E1204C">
        <w:rPr>
          <w:rFonts w:cs="Times New Roman"/>
          <w:color w:val="FF0000"/>
          <w:szCs w:val="28"/>
        </w:rPr>
        <w:t>B. Gác kèo sẵn cho ong về làm tổ</w:t>
      </w:r>
    </w:p>
    <w:p w14:paraId="2A89F639" w14:textId="642B6A55" w:rsidR="00E1204C" w:rsidRDefault="00E1204C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C. Làm tổ sẵn </w:t>
      </w:r>
    </w:p>
    <w:p w14:paraId="72E5C226" w14:textId="1606708A" w:rsidR="00E1204C" w:rsidRDefault="00E1204C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D. Làm tổ ở trên cây</w:t>
      </w:r>
    </w:p>
    <w:p w14:paraId="10182A30" w14:textId="0A1734EE" w:rsidR="00E1204C" w:rsidRDefault="00E1204C" w:rsidP="007A183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3756387F" w14:textId="6B86BD82" w:rsidR="00E1204C" w:rsidRDefault="00E1204C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Câu 7: Cách thuần hóa ong ở La Mã là</w:t>
      </w:r>
    </w:p>
    <w:p w14:paraId="34C585CF" w14:textId="18AB142B" w:rsidR="00E1204C" w:rsidRPr="00E1204C" w:rsidRDefault="00E1204C" w:rsidP="007A183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E1204C">
        <w:rPr>
          <w:rFonts w:cs="Times New Roman"/>
          <w:color w:val="FF0000"/>
          <w:szCs w:val="28"/>
        </w:rPr>
        <w:t>A. Làm tổ bằng đồng hình chiếc vại, đục thủng nhiều lỗ</w:t>
      </w:r>
    </w:p>
    <w:p w14:paraId="44104987" w14:textId="42EB60F4" w:rsidR="00E1204C" w:rsidRDefault="00E1204C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B. Làm tổ bằng bạc hình cái chum, </w:t>
      </w:r>
      <w:r w:rsidRPr="00E1204C">
        <w:rPr>
          <w:rFonts w:cs="Times New Roman"/>
          <w:szCs w:val="28"/>
        </w:rPr>
        <w:t>đục thủng nhiều lỗ</w:t>
      </w:r>
    </w:p>
    <w:p w14:paraId="58468BD8" w14:textId="39ABE0DE" w:rsidR="00E1204C" w:rsidRDefault="00E1204C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C. Làm tổ bằng kim loại hình chiếc vại, </w:t>
      </w:r>
      <w:r w:rsidRPr="00E1204C">
        <w:rPr>
          <w:rFonts w:cs="Times New Roman"/>
          <w:szCs w:val="28"/>
        </w:rPr>
        <w:t>đục thủng nhiều lỗ</w:t>
      </w:r>
    </w:p>
    <w:p w14:paraId="2E36724A" w14:textId="6A92C233" w:rsidR="00E1204C" w:rsidRDefault="00E1204C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D. Làm tổ bằng vàng hình cái chum,</w:t>
      </w:r>
      <w:r w:rsidRPr="00E1204C">
        <w:t xml:space="preserve"> </w:t>
      </w:r>
      <w:r w:rsidRPr="00E1204C">
        <w:rPr>
          <w:rFonts w:cs="Times New Roman"/>
          <w:szCs w:val="28"/>
        </w:rPr>
        <w:t>đục thủng nhiều lỗ</w:t>
      </w:r>
      <w:r>
        <w:rPr>
          <w:rFonts w:cs="Times New Roman"/>
          <w:szCs w:val="28"/>
        </w:rPr>
        <w:t xml:space="preserve"> </w:t>
      </w:r>
    </w:p>
    <w:p w14:paraId="1B311E48" w14:textId="46637E62" w:rsidR="00E1204C" w:rsidRDefault="00E1204C" w:rsidP="007A183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71F4415A" w14:textId="33EC644A" w:rsidR="00E1204C" w:rsidRDefault="00E1204C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Câu 8: </w:t>
      </w:r>
      <w:r w:rsidR="00EC0809">
        <w:rPr>
          <w:rFonts w:cs="Times New Roman"/>
          <w:szCs w:val="28"/>
        </w:rPr>
        <w:t xml:space="preserve">Cách thuần hóa ong ở Tây Âu là </w:t>
      </w:r>
    </w:p>
    <w:p w14:paraId="0ED03EE2" w14:textId="4DAFB74A" w:rsidR="00EC0809" w:rsidRDefault="00EC0809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A. Lợp bằng trúc</w:t>
      </w:r>
    </w:p>
    <w:p w14:paraId="69177E9A" w14:textId="1DD768F3" w:rsidR="00EC0809" w:rsidRDefault="00EC0809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B. Lợp bằng lúa</w:t>
      </w:r>
    </w:p>
    <w:p w14:paraId="6BE203B9" w14:textId="05DF50E0" w:rsidR="00EC0809" w:rsidRPr="00EC0809" w:rsidRDefault="00EC0809" w:rsidP="007A183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EC0809">
        <w:rPr>
          <w:rFonts w:cs="Times New Roman"/>
          <w:color w:val="FF0000"/>
          <w:szCs w:val="28"/>
        </w:rPr>
        <w:t xml:space="preserve">C. Lợp bằng rơm </w:t>
      </w:r>
    </w:p>
    <w:p w14:paraId="632E4890" w14:textId="16F60F62" w:rsidR="00EC0809" w:rsidRDefault="00EC0809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D. Lợp bằng tre</w:t>
      </w:r>
    </w:p>
    <w:p w14:paraId="78B8EA4E" w14:textId="38248FF8" w:rsidR="00EC0809" w:rsidRDefault="00EC0809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Câu 9: Cách thuần hóa ong ở Mễ Tây Cơ là</w:t>
      </w:r>
    </w:p>
    <w:p w14:paraId="6DB3F50F" w14:textId="6480CFCB" w:rsidR="00EC0809" w:rsidRPr="00EC0809" w:rsidRDefault="00EC0809" w:rsidP="007A183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EC0809">
        <w:rPr>
          <w:rFonts w:cs="Times New Roman"/>
          <w:color w:val="FF0000"/>
          <w:szCs w:val="28"/>
        </w:rPr>
        <w:lastRenderedPageBreak/>
        <w:t>A. Làm bằng đất nung</w:t>
      </w:r>
    </w:p>
    <w:p w14:paraId="3CB09C8D" w14:textId="5E163567" w:rsidR="00EC0809" w:rsidRDefault="00EC0809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B. Làm bằng đất sét</w:t>
      </w:r>
    </w:p>
    <w:p w14:paraId="150BA0BD" w14:textId="3599854B" w:rsidR="00EC0809" w:rsidRDefault="00EC0809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C. Làm bằng đất nông nghiệp </w:t>
      </w:r>
    </w:p>
    <w:p w14:paraId="5D9B6709" w14:textId="4D8AA098" w:rsidR="00EC0809" w:rsidRDefault="00EC0809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D. Làm bằng đất thủy sản</w:t>
      </w:r>
    </w:p>
    <w:p w14:paraId="79022747" w14:textId="77777777" w:rsidR="00E1204C" w:rsidRDefault="00E1204C" w:rsidP="007A183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5D0C8BEC" w14:textId="72B2D1AA" w:rsidR="007A1836" w:rsidRPr="001F5D60" w:rsidRDefault="007A1836" w:rsidP="002C0FC9">
      <w:pPr>
        <w:pStyle w:val="Heading2"/>
      </w:pPr>
      <w:r>
        <w:t>2. THÔNG HIỂU (</w:t>
      </w:r>
      <w:r w:rsidR="00BC734A">
        <w:t>9</w:t>
      </w:r>
      <w:r>
        <w:t xml:space="preserve"> CÂU)</w:t>
      </w:r>
    </w:p>
    <w:p w14:paraId="4560BBF8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Câu 1</w:t>
      </w:r>
      <w:r w:rsidRPr="001F5D60">
        <w:rPr>
          <w:rFonts w:cs="Times New Roman"/>
          <w:szCs w:val="28"/>
        </w:rPr>
        <w:t xml:space="preserve">: Khung cảnh thiên nhiên qua cái nhìn của nhân vật </w:t>
      </w:r>
      <w:proofErr w:type="gramStart"/>
      <w:r w:rsidRPr="001F5D60">
        <w:rPr>
          <w:rFonts w:cs="Times New Roman"/>
          <w:szCs w:val="28"/>
        </w:rPr>
        <w:t>An</w:t>
      </w:r>
      <w:proofErr w:type="gramEnd"/>
      <w:r w:rsidRPr="001F5D60">
        <w:rPr>
          <w:rFonts w:cs="Times New Roman"/>
          <w:szCs w:val="28"/>
        </w:rPr>
        <w:t xml:space="preserve"> được hiện lên như thế nào? </w:t>
      </w:r>
    </w:p>
    <w:p w14:paraId="2B17EDC4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1F5D60">
        <w:rPr>
          <w:rFonts w:cs="Times New Roman"/>
          <w:color w:val="FF0000"/>
          <w:szCs w:val="28"/>
        </w:rPr>
        <w:t xml:space="preserve">A. Không gian yên tĩnh và không khí vô cùng trong lành. </w:t>
      </w:r>
    </w:p>
    <w:p w14:paraId="5009356B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B. Ánh nắng rưc rỡ cả một vùng trời</w:t>
      </w:r>
    </w:p>
    <w:p w14:paraId="0C533313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C. Mưa rơi rả rích, bầu không khí ảm đạm. </w:t>
      </w:r>
    </w:p>
    <w:p w14:paraId="6EDB1446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D. Cầu vồng vắt qua ngọn núi vẽ lên một bức tranh phong cảnh tuyệt đẹp. </w:t>
      </w:r>
    </w:p>
    <w:p w14:paraId="65A5C05B" w14:textId="77777777" w:rsidR="007A1836" w:rsidRPr="001F5D60" w:rsidRDefault="007A1836" w:rsidP="007A1836">
      <w:pPr>
        <w:shd w:val="clear" w:color="auto" w:fill="FFFFFF"/>
        <w:spacing w:before="20" w:after="20" w:line="360" w:lineRule="auto"/>
        <w:jc w:val="both"/>
        <w:rPr>
          <w:rFonts w:eastAsia="Times New Roman" w:cs="Times New Roman"/>
          <w:color w:val="000000"/>
          <w:szCs w:val="28"/>
        </w:rPr>
      </w:pPr>
    </w:p>
    <w:p w14:paraId="22D157E0" w14:textId="77777777" w:rsidR="007A1836" w:rsidRPr="001F5D60" w:rsidRDefault="007A1836" w:rsidP="007A1836">
      <w:pPr>
        <w:shd w:val="clear" w:color="auto" w:fill="FFFFFF"/>
        <w:spacing w:before="20" w:after="20" w:line="36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Câu 2</w:t>
      </w:r>
      <w:r w:rsidRPr="001F5D60">
        <w:rPr>
          <w:rFonts w:eastAsia="Times New Roman" w:cs="Times New Roman"/>
          <w:color w:val="000000"/>
          <w:szCs w:val="28"/>
        </w:rPr>
        <w:t>: Từ “ăn ong” trong văn bản có ý nghĩa gì?</w:t>
      </w:r>
    </w:p>
    <w:p w14:paraId="5424E6AB" w14:textId="77777777" w:rsidR="007A1836" w:rsidRPr="001F5D60" w:rsidRDefault="007A1836" w:rsidP="007A1836">
      <w:pPr>
        <w:shd w:val="clear" w:color="auto" w:fill="FFFFFF"/>
        <w:spacing w:before="20" w:after="20" w:line="360" w:lineRule="auto"/>
        <w:jc w:val="both"/>
        <w:rPr>
          <w:rFonts w:eastAsia="Times New Roman" w:cs="Times New Roman"/>
          <w:color w:val="000000"/>
          <w:szCs w:val="28"/>
        </w:rPr>
      </w:pPr>
      <w:r w:rsidRPr="001F5D60">
        <w:rPr>
          <w:rFonts w:eastAsia="Times New Roman" w:cs="Times New Roman"/>
          <w:color w:val="000000"/>
          <w:szCs w:val="28"/>
        </w:rPr>
        <w:t xml:space="preserve">A. Nấu mật ong lên để ăn. </w:t>
      </w:r>
    </w:p>
    <w:p w14:paraId="26B2141A" w14:textId="77777777" w:rsidR="007A1836" w:rsidRPr="001F5D60" w:rsidRDefault="007A1836" w:rsidP="007A1836">
      <w:pPr>
        <w:shd w:val="clear" w:color="auto" w:fill="FFFFFF"/>
        <w:spacing w:before="20" w:after="20" w:line="360" w:lineRule="auto"/>
        <w:jc w:val="both"/>
        <w:rPr>
          <w:rFonts w:eastAsia="Times New Roman" w:cs="Times New Roman"/>
          <w:color w:val="FF0000"/>
          <w:szCs w:val="28"/>
        </w:rPr>
      </w:pPr>
      <w:r w:rsidRPr="001F5D60">
        <w:rPr>
          <w:rFonts w:eastAsia="Times New Roman" w:cs="Times New Roman"/>
          <w:color w:val="FF0000"/>
          <w:szCs w:val="28"/>
        </w:rPr>
        <w:t xml:space="preserve">B. Nuôi và lấy mật ong rừng. </w:t>
      </w:r>
    </w:p>
    <w:p w14:paraId="18B9E517" w14:textId="77777777" w:rsidR="007A1836" w:rsidRPr="001F5D60" w:rsidRDefault="007A1836" w:rsidP="007A1836">
      <w:pPr>
        <w:shd w:val="clear" w:color="auto" w:fill="FFFFFF"/>
        <w:spacing w:before="20" w:after="20" w:line="360" w:lineRule="auto"/>
        <w:jc w:val="both"/>
        <w:rPr>
          <w:rFonts w:eastAsia="Times New Roman" w:cs="Times New Roman"/>
          <w:color w:val="000000"/>
          <w:szCs w:val="28"/>
        </w:rPr>
      </w:pPr>
      <w:r w:rsidRPr="001F5D60">
        <w:rPr>
          <w:rFonts w:eastAsia="Times New Roman" w:cs="Times New Roman"/>
          <w:color w:val="000000"/>
          <w:szCs w:val="28"/>
        </w:rPr>
        <w:t xml:space="preserve">C. Phá tổ ong để lấy mật. </w:t>
      </w:r>
    </w:p>
    <w:p w14:paraId="2E966D50" w14:textId="77777777" w:rsidR="007A1836" w:rsidRPr="001F5D60" w:rsidRDefault="007A1836" w:rsidP="007A1836">
      <w:pPr>
        <w:shd w:val="clear" w:color="auto" w:fill="FFFFFF"/>
        <w:spacing w:before="20" w:after="20" w:line="360" w:lineRule="auto"/>
        <w:jc w:val="both"/>
        <w:rPr>
          <w:rFonts w:eastAsia="Times New Roman" w:cs="Times New Roman"/>
          <w:color w:val="000000"/>
          <w:szCs w:val="28"/>
        </w:rPr>
      </w:pPr>
      <w:r w:rsidRPr="001F5D60">
        <w:rPr>
          <w:rFonts w:eastAsia="Times New Roman" w:cs="Times New Roman"/>
          <w:color w:val="000000"/>
          <w:szCs w:val="28"/>
        </w:rPr>
        <w:t xml:space="preserve">D. Thu thập ong để cho những con vật khác ăn. </w:t>
      </w:r>
    </w:p>
    <w:p w14:paraId="5BEC5440" w14:textId="77777777" w:rsidR="007A1836" w:rsidRPr="001F5D60" w:rsidRDefault="007A1836" w:rsidP="007A1836">
      <w:pPr>
        <w:shd w:val="clear" w:color="auto" w:fill="FFFFFF"/>
        <w:spacing w:before="20" w:after="20" w:line="360" w:lineRule="auto"/>
        <w:jc w:val="both"/>
        <w:rPr>
          <w:rFonts w:eastAsia="Times New Roman" w:cs="Times New Roman"/>
          <w:color w:val="000000"/>
          <w:szCs w:val="28"/>
        </w:rPr>
      </w:pPr>
    </w:p>
    <w:p w14:paraId="14691250" w14:textId="77777777" w:rsidR="007A1836" w:rsidRPr="001F5D60" w:rsidRDefault="007A1836" w:rsidP="007A1836">
      <w:pPr>
        <w:shd w:val="clear" w:color="auto" w:fill="FFFFFF"/>
        <w:spacing w:before="20" w:after="20" w:line="36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Câu 3</w:t>
      </w:r>
      <w:r w:rsidRPr="001F5D60">
        <w:rPr>
          <w:rFonts w:eastAsia="Times New Roman" w:cs="Times New Roman"/>
          <w:color w:val="000000"/>
          <w:szCs w:val="28"/>
        </w:rPr>
        <w:t>: Con người tìm lấy mật ong rừng bằng cách nào?</w:t>
      </w:r>
    </w:p>
    <w:p w14:paraId="1DF05298" w14:textId="77777777" w:rsidR="007A1836" w:rsidRPr="001F5D60" w:rsidRDefault="007A1836" w:rsidP="007A1836">
      <w:pPr>
        <w:shd w:val="clear" w:color="auto" w:fill="FFFFFF"/>
        <w:spacing w:before="20" w:after="20" w:line="360" w:lineRule="auto"/>
        <w:jc w:val="both"/>
        <w:rPr>
          <w:rFonts w:eastAsia="Times New Roman" w:cs="Times New Roman"/>
          <w:color w:val="000000"/>
          <w:szCs w:val="28"/>
        </w:rPr>
      </w:pPr>
      <w:r w:rsidRPr="001F5D60">
        <w:rPr>
          <w:rFonts w:eastAsia="Times New Roman" w:cs="Times New Roman"/>
          <w:color w:val="000000"/>
          <w:szCs w:val="28"/>
        </w:rPr>
        <w:t xml:space="preserve">A. Chọn cây có những đặc điểm cụ thể. </w:t>
      </w:r>
    </w:p>
    <w:p w14:paraId="279D484B" w14:textId="77777777" w:rsidR="007A1836" w:rsidRPr="001F5D60" w:rsidRDefault="007A1836" w:rsidP="007A1836">
      <w:pPr>
        <w:shd w:val="clear" w:color="auto" w:fill="FFFFFF"/>
        <w:spacing w:before="20" w:after="20" w:line="360" w:lineRule="auto"/>
        <w:jc w:val="both"/>
        <w:rPr>
          <w:rFonts w:eastAsia="Times New Roman" w:cs="Times New Roman"/>
          <w:color w:val="000000"/>
          <w:szCs w:val="28"/>
        </w:rPr>
      </w:pPr>
      <w:r w:rsidRPr="001F5D60">
        <w:rPr>
          <w:rFonts w:eastAsia="Times New Roman" w:cs="Times New Roman"/>
          <w:color w:val="000000"/>
          <w:szCs w:val="28"/>
        </w:rPr>
        <w:t xml:space="preserve">B. Theo dấu những con gấu. </w:t>
      </w:r>
    </w:p>
    <w:p w14:paraId="57EB2C21" w14:textId="77777777" w:rsidR="007A1836" w:rsidRPr="001F5D60" w:rsidRDefault="007A1836" w:rsidP="007A1836">
      <w:pPr>
        <w:shd w:val="clear" w:color="auto" w:fill="FFFFFF"/>
        <w:spacing w:before="20" w:after="20" w:line="360" w:lineRule="auto"/>
        <w:jc w:val="both"/>
        <w:rPr>
          <w:rFonts w:eastAsia="Times New Roman" w:cs="Times New Roman"/>
          <w:color w:val="000000"/>
          <w:szCs w:val="28"/>
        </w:rPr>
      </w:pPr>
      <w:r w:rsidRPr="001F5D60">
        <w:rPr>
          <w:rFonts w:eastAsia="Times New Roman" w:cs="Times New Roman"/>
          <w:color w:val="000000"/>
          <w:szCs w:val="28"/>
        </w:rPr>
        <w:t xml:space="preserve">C. Sử dụng âm thanh định hướng tổ ong. </w:t>
      </w:r>
    </w:p>
    <w:p w14:paraId="7408C161" w14:textId="77777777" w:rsidR="007A1836" w:rsidRPr="001F5D60" w:rsidRDefault="007A1836" w:rsidP="007A1836">
      <w:pPr>
        <w:shd w:val="clear" w:color="auto" w:fill="FFFFFF"/>
        <w:spacing w:before="20" w:after="20" w:line="360" w:lineRule="auto"/>
        <w:jc w:val="both"/>
        <w:rPr>
          <w:rFonts w:eastAsia="Times New Roman" w:cs="Times New Roman"/>
          <w:color w:val="FF0000"/>
          <w:szCs w:val="28"/>
        </w:rPr>
      </w:pPr>
      <w:r w:rsidRPr="001F5D60">
        <w:rPr>
          <w:rFonts w:eastAsia="Times New Roman" w:cs="Times New Roman"/>
          <w:color w:val="FF0000"/>
          <w:szCs w:val="28"/>
        </w:rPr>
        <w:t xml:space="preserve">D. Theo dấu đường bay những con ong về tổ. </w:t>
      </w:r>
    </w:p>
    <w:p w14:paraId="0EEFACD0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1BC563BC" w14:textId="77777777" w:rsidR="007A1836" w:rsidRPr="001F5D60" w:rsidRDefault="007A1836" w:rsidP="007A1836">
      <w:pPr>
        <w:spacing w:before="20" w:after="2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Câu 4</w:t>
      </w:r>
      <w:r w:rsidRPr="001F5D60">
        <w:rPr>
          <w:rFonts w:cs="Times New Roman"/>
          <w:szCs w:val="28"/>
        </w:rPr>
        <w:t>: Người dân “U Minh” thuần hóa ong như thế nào?</w:t>
      </w:r>
      <w:r w:rsidRPr="001F5D60">
        <w:rPr>
          <w:rFonts w:cs="Times New Roman"/>
          <w:szCs w:val="28"/>
        </w:rPr>
        <w:br/>
      </w:r>
      <w:r w:rsidRPr="001F5D60">
        <w:rPr>
          <w:rFonts w:cs="Times New Roman"/>
          <w:color w:val="FF0000"/>
          <w:szCs w:val="28"/>
        </w:rPr>
        <w:t>A. Gác kèo sẵn cho ong về làm tổ</w:t>
      </w:r>
    </w:p>
    <w:p w14:paraId="7E8FD14D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B. Làm tổ ong bằng đất nung.</w:t>
      </w:r>
    </w:p>
    <w:p w14:paraId="6E5D650A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C. Đục rỗng thân cây, bịt kín hai đầu.</w:t>
      </w:r>
    </w:p>
    <w:p w14:paraId="0FFA2A65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D. Tổ ong lợp bằng rơm.</w:t>
      </w:r>
    </w:p>
    <w:p w14:paraId="0B391E9D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2958302C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Câu 5</w:t>
      </w:r>
      <w:r w:rsidRPr="001F5D60">
        <w:rPr>
          <w:rFonts w:cs="Times New Roman"/>
          <w:szCs w:val="28"/>
        </w:rPr>
        <w:t>: Nội dung chính của văn bản “Đi lấy mật” là gì?</w:t>
      </w:r>
    </w:p>
    <w:p w14:paraId="373CD83C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A. Cuộc hành trình đi lấy mật ong của ba bố con. </w:t>
      </w:r>
    </w:p>
    <w:p w14:paraId="34403DE1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B. Miêu tả vẻ đẹp thiên nhiên, rừng núi. </w:t>
      </w:r>
    </w:p>
    <w:p w14:paraId="1F92B08A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C. Cách người dân U Minh thuần hóa ong. </w:t>
      </w:r>
    </w:p>
    <w:p w14:paraId="598B62C4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1F5D60">
        <w:rPr>
          <w:rFonts w:cs="Times New Roman"/>
          <w:color w:val="FF0000"/>
          <w:szCs w:val="28"/>
        </w:rPr>
        <w:t xml:space="preserve">D. Cách làm tổ cho loài ong. </w:t>
      </w:r>
    </w:p>
    <w:p w14:paraId="5358E1BA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13D88553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Câu 6</w:t>
      </w:r>
      <w:r w:rsidRPr="001F5D60">
        <w:rPr>
          <w:rFonts w:cs="Times New Roman"/>
          <w:szCs w:val="28"/>
        </w:rPr>
        <w:t xml:space="preserve">: Cảm nhận của </w:t>
      </w:r>
      <w:proofErr w:type="gramStart"/>
      <w:r w:rsidRPr="001F5D60">
        <w:rPr>
          <w:rFonts w:cs="Times New Roman"/>
          <w:szCs w:val="28"/>
        </w:rPr>
        <w:t>An</w:t>
      </w:r>
      <w:proofErr w:type="gramEnd"/>
      <w:r w:rsidRPr="001F5D60">
        <w:rPr>
          <w:rFonts w:cs="Times New Roman"/>
          <w:szCs w:val="28"/>
        </w:rPr>
        <w:t xml:space="preserve"> về tía nuôi như thế nào?</w:t>
      </w:r>
    </w:p>
    <w:p w14:paraId="747F7214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1F5D60">
        <w:rPr>
          <w:rFonts w:cs="Times New Roman"/>
          <w:color w:val="FF0000"/>
          <w:szCs w:val="28"/>
        </w:rPr>
        <w:t xml:space="preserve">A. Cẩn thận, chu đáo, tâm lý. </w:t>
      </w:r>
    </w:p>
    <w:p w14:paraId="58485A8E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B. </w:t>
      </w:r>
      <w:bookmarkStart w:id="0" w:name="_Hlk116460342"/>
      <w:r w:rsidRPr="001F5D60">
        <w:rPr>
          <w:rFonts w:cs="Times New Roman"/>
          <w:szCs w:val="28"/>
        </w:rPr>
        <w:t>Nóng giận, cẩn thận, kiên trì</w:t>
      </w:r>
      <w:bookmarkEnd w:id="0"/>
      <w:r w:rsidRPr="001F5D60">
        <w:rPr>
          <w:rFonts w:cs="Times New Roman"/>
          <w:szCs w:val="28"/>
        </w:rPr>
        <w:t xml:space="preserve">. </w:t>
      </w:r>
    </w:p>
    <w:p w14:paraId="6AC6EC00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C. Vội vàng, tâm lý, thông cảm. </w:t>
      </w:r>
    </w:p>
    <w:p w14:paraId="6C58A3D9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D. Sẻ chia, nhẹ nhàng, chu đáo. </w:t>
      </w:r>
    </w:p>
    <w:p w14:paraId="1F92B2BF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59E0070D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Câu 7</w:t>
      </w:r>
      <w:r w:rsidRPr="001F5D60">
        <w:rPr>
          <w:rFonts w:cs="Times New Roman"/>
          <w:szCs w:val="28"/>
        </w:rPr>
        <w:t>: Cảnh sắc thiên nhiên rừng U Minh được nhà văn tái hiện qua cái nhìn của nhân vật nào?</w:t>
      </w:r>
    </w:p>
    <w:p w14:paraId="027B6A5F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A. Tía nuôi.</w:t>
      </w:r>
    </w:p>
    <w:p w14:paraId="53AC8086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B. Má nuôi.</w:t>
      </w:r>
    </w:p>
    <w:p w14:paraId="1BCB6F7F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1F5D60">
        <w:rPr>
          <w:rFonts w:cs="Times New Roman"/>
          <w:color w:val="FF0000"/>
          <w:szCs w:val="28"/>
        </w:rPr>
        <w:t xml:space="preserve">C. An. </w:t>
      </w:r>
    </w:p>
    <w:p w14:paraId="66812B4F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D. Cò.</w:t>
      </w:r>
    </w:p>
    <w:p w14:paraId="04675D2E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0C6E5B45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Câu 8</w:t>
      </w:r>
      <w:r w:rsidRPr="001F5D60">
        <w:rPr>
          <w:rFonts w:cs="Times New Roman"/>
          <w:szCs w:val="28"/>
        </w:rPr>
        <w:t>: Con người núi rừng phương Nam hiện lên như thế nào?</w:t>
      </w:r>
    </w:p>
    <w:p w14:paraId="00B02A55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color w:val="FF0000"/>
          <w:szCs w:val="28"/>
        </w:rPr>
        <w:lastRenderedPageBreak/>
        <w:t>A. Chất phác.</w:t>
      </w:r>
    </w:p>
    <w:p w14:paraId="01549E34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B. Dũng mãnh.</w:t>
      </w:r>
    </w:p>
    <w:p w14:paraId="2645E186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C. Thật thà.</w:t>
      </w:r>
    </w:p>
    <w:p w14:paraId="61E98C3B" w14:textId="5A3FC747" w:rsidR="007A1836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D. Nhát gan.</w:t>
      </w:r>
    </w:p>
    <w:p w14:paraId="5BCCC363" w14:textId="59708993" w:rsidR="00EC0809" w:rsidRDefault="00EC0809" w:rsidP="007A183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4D5AB9B9" w14:textId="16C3F671" w:rsidR="00EC0809" w:rsidRDefault="00EC0809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Câu 9: Cách thuần hóa ong ở Châu Phi là</w:t>
      </w:r>
    </w:p>
    <w:p w14:paraId="76D205EB" w14:textId="143AFA53" w:rsidR="00EC0809" w:rsidRPr="00B56A40" w:rsidRDefault="00EC0809" w:rsidP="007A183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B56A40">
        <w:rPr>
          <w:rFonts w:cs="Times New Roman"/>
          <w:color w:val="FF0000"/>
          <w:szCs w:val="28"/>
        </w:rPr>
        <w:t>A. Đục rỗng thân cây, bịt kín hai đầu</w:t>
      </w:r>
    </w:p>
    <w:p w14:paraId="35A20537" w14:textId="74076939" w:rsidR="00EC0809" w:rsidRDefault="00EC0809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B. Đ</w:t>
      </w:r>
      <w:r w:rsidRPr="00EC0809">
        <w:rPr>
          <w:rFonts w:cs="Times New Roman"/>
          <w:szCs w:val="28"/>
        </w:rPr>
        <w:t>ục rỗng thân cây</w:t>
      </w:r>
    </w:p>
    <w:p w14:paraId="5B5CA904" w14:textId="2348AD2D" w:rsidR="00EC0809" w:rsidRDefault="00EC0809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C. </w:t>
      </w:r>
      <w:r w:rsidR="00B56A40">
        <w:rPr>
          <w:rFonts w:cs="Times New Roman"/>
          <w:szCs w:val="28"/>
        </w:rPr>
        <w:t>Bịt kín hai đầu cây</w:t>
      </w:r>
    </w:p>
    <w:p w14:paraId="36286D11" w14:textId="717F3DA2" w:rsidR="00B56A40" w:rsidRDefault="00B56A40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D. Lợp tổ bằng đất</w:t>
      </w:r>
    </w:p>
    <w:p w14:paraId="396C54A1" w14:textId="0BF78A2B" w:rsidR="00B56A40" w:rsidRDefault="00B56A40" w:rsidP="007A183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327C59C1" w14:textId="00B0FB30" w:rsidR="00B56A40" w:rsidRDefault="00B56A40" w:rsidP="00B56A40">
      <w:pPr>
        <w:pStyle w:val="Heading2"/>
      </w:pPr>
      <w:r>
        <w:t>3. VẬN DỤNG: (2 CÂU)</w:t>
      </w:r>
    </w:p>
    <w:p w14:paraId="35F76D8D" w14:textId="3A00C8B9" w:rsidR="00B56A40" w:rsidRDefault="00B56A40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Câu 1: Cách thuần hóa ong ở Ai Cập là</w:t>
      </w:r>
    </w:p>
    <w:p w14:paraId="4B213C9F" w14:textId="6FD67168" w:rsidR="00B56A40" w:rsidRPr="00B56A40" w:rsidRDefault="00B56A40" w:rsidP="007A183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B56A40">
        <w:rPr>
          <w:rFonts w:cs="Times New Roman"/>
          <w:color w:val="FF0000"/>
          <w:szCs w:val="28"/>
        </w:rPr>
        <w:t>A. Nuôi ong trong tổ bằng sành hình ống dài xếp trồng lên nhau trên bãi cỏ</w:t>
      </w:r>
    </w:p>
    <w:p w14:paraId="10C98AB6" w14:textId="4A3A9245" w:rsidR="00B56A40" w:rsidRDefault="00B56A40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B. N</w:t>
      </w:r>
      <w:r w:rsidRPr="00B56A40">
        <w:rPr>
          <w:rFonts w:cs="Times New Roman"/>
          <w:szCs w:val="28"/>
        </w:rPr>
        <w:t xml:space="preserve">uôi ong trong tổ bằng </w:t>
      </w:r>
      <w:r>
        <w:rPr>
          <w:rFonts w:cs="Times New Roman"/>
          <w:szCs w:val="28"/>
        </w:rPr>
        <w:t>ống thủy tinh</w:t>
      </w:r>
      <w:r w:rsidRPr="00B56A40">
        <w:rPr>
          <w:rFonts w:cs="Times New Roman"/>
          <w:szCs w:val="28"/>
        </w:rPr>
        <w:t xml:space="preserve"> hình ống dài xếp trồng lên nhau trên bãi cỏ</w:t>
      </w:r>
    </w:p>
    <w:p w14:paraId="440A41B9" w14:textId="6F3E0029" w:rsidR="00B56A40" w:rsidRDefault="00B56A40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C. N</w:t>
      </w:r>
      <w:r w:rsidRPr="00B56A40">
        <w:rPr>
          <w:rFonts w:cs="Times New Roman"/>
          <w:szCs w:val="28"/>
        </w:rPr>
        <w:t xml:space="preserve">uôi ong trong tổ bằng </w:t>
      </w:r>
      <w:r>
        <w:rPr>
          <w:rFonts w:cs="Times New Roman"/>
          <w:szCs w:val="28"/>
        </w:rPr>
        <w:t>ống sắt</w:t>
      </w:r>
      <w:r w:rsidRPr="00B56A40">
        <w:rPr>
          <w:rFonts w:cs="Times New Roman"/>
          <w:szCs w:val="28"/>
        </w:rPr>
        <w:t xml:space="preserve"> hình ống dài xếp trồng lên nhau trên bãi cỏ</w:t>
      </w:r>
    </w:p>
    <w:p w14:paraId="38990D6C" w14:textId="02734709" w:rsidR="00B56A40" w:rsidRDefault="00B56A40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D. N</w:t>
      </w:r>
      <w:r w:rsidRPr="00B56A40">
        <w:rPr>
          <w:rFonts w:cs="Times New Roman"/>
          <w:szCs w:val="28"/>
        </w:rPr>
        <w:t xml:space="preserve">uôi ong trong tổ bằng </w:t>
      </w:r>
      <w:r>
        <w:rPr>
          <w:rFonts w:cs="Times New Roman"/>
          <w:szCs w:val="28"/>
        </w:rPr>
        <w:t>ống tre</w:t>
      </w:r>
      <w:r w:rsidRPr="00B56A40">
        <w:rPr>
          <w:rFonts w:cs="Times New Roman"/>
          <w:szCs w:val="28"/>
        </w:rPr>
        <w:t xml:space="preserve"> hình ống dài xếp trồng lên nhau trên bãi cỏ</w:t>
      </w:r>
    </w:p>
    <w:p w14:paraId="57B5ADFA" w14:textId="1B78E024" w:rsidR="007A1836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073B7D95" w14:textId="1CF67BAF" w:rsidR="00B56A40" w:rsidRDefault="00B56A40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Câu 2: Tính cách của nhân vật </w:t>
      </w:r>
      <w:proofErr w:type="gramStart"/>
      <w:r>
        <w:rPr>
          <w:rFonts w:cs="Times New Roman"/>
          <w:szCs w:val="28"/>
        </w:rPr>
        <w:t>An</w:t>
      </w:r>
      <w:proofErr w:type="gramEnd"/>
      <w:r>
        <w:rPr>
          <w:rFonts w:cs="Times New Roman"/>
          <w:szCs w:val="28"/>
        </w:rPr>
        <w:t xml:space="preserve"> như thế nào? </w:t>
      </w:r>
    </w:p>
    <w:p w14:paraId="36F3A3EB" w14:textId="20647546" w:rsidR="00B56A40" w:rsidRPr="00C25763" w:rsidRDefault="00B56A40" w:rsidP="007A183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C25763">
        <w:rPr>
          <w:rFonts w:cs="Times New Roman"/>
          <w:color w:val="FF0000"/>
          <w:szCs w:val="28"/>
        </w:rPr>
        <w:t>A. Hồn nhiên, ngoan ngoãn, hiểu chuyện</w:t>
      </w:r>
      <w:r w:rsidR="00C25763" w:rsidRPr="00C25763">
        <w:rPr>
          <w:rFonts w:cs="Times New Roman"/>
          <w:color w:val="FF0000"/>
          <w:szCs w:val="28"/>
        </w:rPr>
        <w:t>, ham học</w:t>
      </w:r>
    </w:p>
    <w:p w14:paraId="48F3D3C6" w14:textId="1BE66C79" w:rsidR="00C25763" w:rsidRDefault="00C25763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B. Tốt bụng, ngoan ngoãn, dũng cảm</w:t>
      </w:r>
    </w:p>
    <w:p w14:paraId="71DC1733" w14:textId="5595FB8D" w:rsidR="00C25763" w:rsidRDefault="00C25763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C. Dũng cảm, hiểu chuyện, vâng lời</w:t>
      </w:r>
    </w:p>
    <w:p w14:paraId="75E02257" w14:textId="5AE27885" w:rsidR="00C25763" w:rsidRDefault="00C25763" w:rsidP="007A183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D. Ngoan ngoãn, vâng lời, hiểu biết rộng </w:t>
      </w:r>
    </w:p>
    <w:p w14:paraId="6FE03F9C" w14:textId="77777777" w:rsidR="007A1836" w:rsidRDefault="007A1836" w:rsidP="00B56A40">
      <w:pPr>
        <w:pStyle w:val="Heading1"/>
        <w:jc w:val="left"/>
      </w:pPr>
      <w:r>
        <w:lastRenderedPageBreak/>
        <w:t>B. PHẦN TRẢ LỜI</w:t>
      </w:r>
    </w:p>
    <w:p w14:paraId="08F5442D" w14:textId="77777777" w:rsidR="007A1836" w:rsidRDefault="007A1836" w:rsidP="002C0FC9">
      <w:pPr>
        <w:pStyle w:val="Heading2"/>
      </w:pPr>
      <w:r>
        <w:t xml:space="preserve">1. NHẬN BIẾT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25763" w14:paraId="5B91F502" w14:textId="77777777" w:rsidTr="00C25763">
        <w:tc>
          <w:tcPr>
            <w:tcW w:w="1870" w:type="dxa"/>
          </w:tcPr>
          <w:p w14:paraId="1F4F5ACD" w14:textId="4B35D474" w:rsidR="00C25763" w:rsidRDefault="00C25763" w:rsidP="00135271">
            <w:r>
              <w:t>1. B</w:t>
            </w:r>
          </w:p>
        </w:tc>
        <w:tc>
          <w:tcPr>
            <w:tcW w:w="1870" w:type="dxa"/>
          </w:tcPr>
          <w:p w14:paraId="425B21FF" w14:textId="0F710455" w:rsidR="00C25763" w:rsidRDefault="00C25763" w:rsidP="00135271">
            <w:r>
              <w:t>3. C</w:t>
            </w:r>
          </w:p>
        </w:tc>
        <w:tc>
          <w:tcPr>
            <w:tcW w:w="1870" w:type="dxa"/>
          </w:tcPr>
          <w:p w14:paraId="3D33FDF7" w14:textId="07B5A582" w:rsidR="00C25763" w:rsidRDefault="00C25763" w:rsidP="00135271">
            <w:r>
              <w:t>5. A</w:t>
            </w:r>
          </w:p>
        </w:tc>
        <w:tc>
          <w:tcPr>
            <w:tcW w:w="1870" w:type="dxa"/>
          </w:tcPr>
          <w:p w14:paraId="0EA2CDC4" w14:textId="252B7D39" w:rsidR="00C25763" w:rsidRDefault="00C25763" w:rsidP="00135271">
            <w:r>
              <w:t>7. A</w:t>
            </w:r>
          </w:p>
        </w:tc>
        <w:tc>
          <w:tcPr>
            <w:tcW w:w="1870" w:type="dxa"/>
          </w:tcPr>
          <w:p w14:paraId="16BC944C" w14:textId="676FF993" w:rsidR="00C25763" w:rsidRDefault="00C25763" w:rsidP="00135271">
            <w:r>
              <w:t>9.A</w:t>
            </w:r>
          </w:p>
        </w:tc>
      </w:tr>
      <w:tr w:rsidR="00C25763" w14:paraId="538D02D6" w14:textId="77777777" w:rsidTr="00C25763">
        <w:trPr>
          <w:gridAfter w:val="1"/>
          <w:wAfter w:w="1870" w:type="dxa"/>
        </w:trPr>
        <w:tc>
          <w:tcPr>
            <w:tcW w:w="1870" w:type="dxa"/>
          </w:tcPr>
          <w:p w14:paraId="09713FEC" w14:textId="7BEB8797" w:rsidR="00C25763" w:rsidRDefault="00C25763" w:rsidP="00135271">
            <w:r>
              <w:t>2. C</w:t>
            </w:r>
          </w:p>
        </w:tc>
        <w:tc>
          <w:tcPr>
            <w:tcW w:w="1870" w:type="dxa"/>
          </w:tcPr>
          <w:p w14:paraId="58ADED51" w14:textId="0A36ADE3" w:rsidR="00C25763" w:rsidRDefault="00C25763" w:rsidP="00135271">
            <w:r>
              <w:t xml:space="preserve">4. B </w:t>
            </w:r>
          </w:p>
        </w:tc>
        <w:tc>
          <w:tcPr>
            <w:tcW w:w="1870" w:type="dxa"/>
          </w:tcPr>
          <w:p w14:paraId="23761930" w14:textId="6FE9D1A3" w:rsidR="00C25763" w:rsidRDefault="00C25763" w:rsidP="00135271">
            <w:r>
              <w:t>6. B</w:t>
            </w:r>
          </w:p>
        </w:tc>
        <w:tc>
          <w:tcPr>
            <w:tcW w:w="1870" w:type="dxa"/>
          </w:tcPr>
          <w:p w14:paraId="04B11B56" w14:textId="0038D0AF" w:rsidR="00C25763" w:rsidRDefault="00C25763" w:rsidP="00135271">
            <w:r>
              <w:t>8. C</w:t>
            </w:r>
          </w:p>
        </w:tc>
      </w:tr>
    </w:tbl>
    <w:p w14:paraId="4B05ECA5" w14:textId="77777777" w:rsidR="007A1836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3D5452C7" w14:textId="77777777" w:rsidR="007A1836" w:rsidRPr="002C0FC9" w:rsidRDefault="007A1836" w:rsidP="002C0FC9">
      <w:pPr>
        <w:pStyle w:val="Heading2"/>
      </w:pPr>
      <w:r w:rsidRPr="002C0FC9">
        <w:t xml:space="preserve">2. THÔNG HIỂU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1879"/>
        <w:gridCol w:w="1880"/>
        <w:gridCol w:w="1880"/>
        <w:gridCol w:w="1831"/>
      </w:tblGrid>
      <w:tr w:rsidR="00C25763" w14:paraId="60EB256B" w14:textId="0BB7D7FD" w:rsidTr="00C25763">
        <w:tc>
          <w:tcPr>
            <w:tcW w:w="1880" w:type="dxa"/>
          </w:tcPr>
          <w:p w14:paraId="66F87827" w14:textId="77777777" w:rsidR="00C25763" w:rsidRDefault="00C25763" w:rsidP="00135271">
            <w:r>
              <w:t>1. A</w:t>
            </w:r>
          </w:p>
        </w:tc>
        <w:tc>
          <w:tcPr>
            <w:tcW w:w="1879" w:type="dxa"/>
          </w:tcPr>
          <w:p w14:paraId="65266488" w14:textId="77777777" w:rsidR="00C25763" w:rsidRDefault="00C25763" w:rsidP="00135271">
            <w:r>
              <w:t>2. B</w:t>
            </w:r>
          </w:p>
        </w:tc>
        <w:tc>
          <w:tcPr>
            <w:tcW w:w="1880" w:type="dxa"/>
          </w:tcPr>
          <w:p w14:paraId="0CEB929F" w14:textId="77777777" w:rsidR="00C25763" w:rsidRDefault="00C25763" w:rsidP="00135271">
            <w:r>
              <w:t>3. D</w:t>
            </w:r>
          </w:p>
        </w:tc>
        <w:tc>
          <w:tcPr>
            <w:tcW w:w="1880" w:type="dxa"/>
          </w:tcPr>
          <w:p w14:paraId="44648FBD" w14:textId="77777777" w:rsidR="00C25763" w:rsidRDefault="00C25763" w:rsidP="00135271">
            <w:r>
              <w:t>4. A</w:t>
            </w:r>
          </w:p>
        </w:tc>
        <w:tc>
          <w:tcPr>
            <w:tcW w:w="1831" w:type="dxa"/>
          </w:tcPr>
          <w:p w14:paraId="26E5BFF5" w14:textId="71B32A10" w:rsidR="00C25763" w:rsidRDefault="00C25763" w:rsidP="00135271">
            <w:r>
              <w:t>9. A</w:t>
            </w:r>
          </w:p>
        </w:tc>
      </w:tr>
      <w:tr w:rsidR="00C25763" w14:paraId="02B8C41E" w14:textId="5701D293" w:rsidTr="00C25763">
        <w:trPr>
          <w:gridAfter w:val="1"/>
          <w:wAfter w:w="1831" w:type="dxa"/>
        </w:trPr>
        <w:tc>
          <w:tcPr>
            <w:tcW w:w="1880" w:type="dxa"/>
          </w:tcPr>
          <w:p w14:paraId="380758F5" w14:textId="77777777" w:rsidR="00C25763" w:rsidRDefault="00C25763" w:rsidP="00135271">
            <w:r>
              <w:t>5. D</w:t>
            </w:r>
          </w:p>
        </w:tc>
        <w:tc>
          <w:tcPr>
            <w:tcW w:w="1879" w:type="dxa"/>
          </w:tcPr>
          <w:p w14:paraId="0CEC75BD" w14:textId="77777777" w:rsidR="00C25763" w:rsidRDefault="00C25763" w:rsidP="00135271">
            <w:r>
              <w:t>6. A</w:t>
            </w:r>
          </w:p>
        </w:tc>
        <w:tc>
          <w:tcPr>
            <w:tcW w:w="1880" w:type="dxa"/>
          </w:tcPr>
          <w:p w14:paraId="666D991E" w14:textId="77777777" w:rsidR="00C25763" w:rsidRDefault="00C25763" w:rsidP="00135271">
            <w:r>
              <w:t>7. C</w:t>
            </w:r>
          </w:p>
        </w:tc>
        <w:tc>
          <w:tcPr>
            <w:tcW w:w="1880" w:type="dxa"/>
          </w:tcPr>
          <w:p w14:paraId="1597FC5A" w14:textId="77777777" w:rsidR="00C25763" w:rsidRDefault="00C25763" w:rsidP="00135271">
            <w:r>
              <w:t>8. A</w:t>
            </w:r>
          </w:p>
        </w:tc>
      </w:tr>
    </w:tbl>
    <w:p w14:paraId="054867F4" w14:textId="77777777" w:rsidR="007A1836" w:rsidRPr="001F5D60" w:rsidRDefault="007A1836" w:rsidP="007A183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45C89FD5" w14:textId="7815CFC1" w:rsidR="00051EA1" w:rsidRDefault="00C25763" w:rsidP="00C25763">
      <w:pPr>
        <w:pStyle w:val="Heading2"/>
      </w:pPr>
      <w:r>
        <w:t xml:space="preserve">3. VẬN DỤNG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</w:tblGrid>
      <w:tr w:rsidR="00C25763" w14:paraId="231E1147" w14:textId="77777777" w:rsidTr="00C25763">
        <w:tc>
          <w:tcPr>
            <w:tcW w:w="2335" w:type="dxa"/>
          </w:tcPr>
          <w:p w14:paraId="63BEA072" w14:textId="77F3D9D2" w:rsidR="00C25763" w:rsidRDefault="00C25763" w:rsidP="00C25763">
            <w:r>
              <w:t>1.A</w:t>
            </w:r>
          </w:p>
        </w:tc>
      </w:tr>
      <w:tr w:rsidR="00C25763" w14:paraId="619DAEF5" w14:textId="77777777" w:rsidTr="00C25763">
        <w:tc>
          <w:tcPr>
            <w:tcW w:w="2335" w:type="dxa"/>
          </w:tcPr>
          <w:p w14:paraId="53899ECB" w14:textId="75F1E6EE" w:rsidR="00C25763" w:rsidRDefault="00C25763" w:rsidP="00C25763">
            <w:r>
              <w:t xml:space="preserve">2.A </w:t>
            </w:r>
          </w:p>
        </w:tc>
      </w:tr>
    </w:tbl>
    <w:p w14:paraId="77D01A4B" w14:textId="77777777" w:rsidR="00C25763" w:rsidRPr="00C25763" w:rsidRDefault="00C25763" w:rsidP="00C25763"/>
    <w:sectPr w:rsidR="00C25763" w:rsidRPr="00C25763" w:rsidSect="004E2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36"/>
    <w:rsid w:val="00051EA1"/>
    <w:rsid w:val="00135271"/>
    <w:rsid w:val="001C627A"/>
    <w:rsid w:val="002C0FC9"/>
    <w:rsid w:val="004E2F3E"/>
    <w:rsid w:val="007A1836"/>
    <w:rsid w:val="00B56A40"/>
    <w:rsid w:val="00BC734A"/>
    <w:rsid w:val="00C25763"/>
    <w:rsid w:val="00D918E5"/>
    <w:rsid w:val="00E1204C"/>
    <w:rsid w:val="00EC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6EC05"/>
  <w15:chartTrackingRefBased/>
  <w15:docId w15:val="{67A2275B-35CC-40D7-ACB3-75A70EB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836"/>
    <w:rPr>
      <w:rFonts w:ascii="Times New Roman" w:hAnsi="Times New Roman"/>
      <w:sz w:val="28"/>
      <w:szCs w:val="22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0FC9"/>
    <w:pPr>
      <w:keepNext/>
      <w:keepLines/>
      <w:spacing w:before="20" w:after="20" w:line="360" w:lineRule="auto"/>
      <w:jc w:val="center"/>
      <w:outlineLvl w:val="0"/>
    </w:pPr>
    <w:rPr>
      <w:rFonts w:eastAsia="Times New Roman" w:cs="Times New Roman"/>
      <w:b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C0FC9"/>
    <w:pPr>
      <w:keepNext/>
      <w:keepLines/>
      <w:spacing w:before="20" w:after="20" w:line="360" w:lineRule="auto"/>
      <w:jc w:val="both"/>
      <w:outlineLvl w:val="1"/>
    </w:pPr>
    <w:rPr>
      <w:rFonts w:eastAsiaTheme="majorEastAsia" w:cs="Times New Roman"/>
      <w:b/>
      <w:color w:val="2E74B5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836"/>
    <w:pPr>
      <w:keepNext/>
      <w:keepLines/>
      <w:spacing w:before="40" w:after="0"/>
      <w:outlineLvl w:val="2"/>
    </w:pPr>
    <w:rPr>
      <w:rFonts w:eastAsiaTheme="majorEastAsia" w:cstheme="majorBidi"/>
      <w:b/>
      <w:color w:val="1F4D78" w:themeColor="accent1" w:themeShade="7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FC9"/>
    <w:rPr>
      <w:rFonts w:ascii="Times New Roman" w:eastAsia="Times New Roman" w:hAnsi="Times New Roman" w:cs="Times New Roman"/>
      <w:b/>
      <w:color w:val="FF0000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C0FC9"/>
    <w:rPr>
      <w:rFonts w:ascii="Times New Roman" w:eastAsiaTheme="majorEastAsia" w:hAnsi="Times New Roman" w:cs="Times New Roman"/>
      <w:b/>
      <w:color w:val="2E74B5" w:themeColor="accent1" w:themeShade="BF"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7A1836"/>
    <w:rPr>
      <w:rFonts w:ascii="Times New Roman" w:eastAsiaTheme="majorEastAsia" w:hAnsi="Times New Roman" w:cstheme="majorBidi"/>
      <w:b/>
      <w:color w:val="1F4D78" w:themeColor="accent1" w:themeShade="7F"/>
      <w:sz w:val="26"/>
      <w:szCs w:val="24"/>
      <w:lang w:bidi="ar-SA"/>
    </w:rPr>
  </w:style>
  <w:style w:type="table" w:styleId="TableGrid">
    <w:name w:val="Table Grid"/>
    <w:basedOn w:val="TableNormal"/>
    <w:uiPriority w:val="39"/>
    <w:rsid w:val="007A1836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571</Words>
  <Characters>3259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2022-10-12T09:11:00Z</dcterms:created>
  <dcterms:modified xsi:type="dcterms:W3CDTF">2022-10-14T01:54:00Z</dcterms:modified>
</cp:coreProperties>
</file>