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24" w:type="pct"/>
        <w:tblInd w:w="-318" w:type="dxa"/>
        <w:tblLook w:val="04A0"/>
      </w:tblPr>
      <w:tblGrid>
        <w:gridCol w:w="3687"/>
        <w:gridCol w:w="7228"/>
      </w:tblGrid>
      <w:tr w:rsidR="005B729B" w:rsidRPr="00795808" w:rsidTr="00795808">
        <w:tc>
          <w:tcPr>
            <w:tcW w:w="1689" w:type="pct"/>
            <w:shd w:val="clear" w:color="auto" w:fill="auto"/>
          </w:tcPr>
          <w:p w:rsidR="005B729B" w:rsidRPr="00795808" w:rsidRDefault="005B729B" w:rsidP="005B729B">
            <w:pPr>
              <w:spacing w:line="336" w:lineRule="auto"/>
              <w:jc w:val="center"/>
              <w:rPr>
                <w:rFonts w:asciiTheme="majorHAnsi" w:hAnsiTheme="majorHAnsi" w:cstheme="majorHAnsi"/>
                <w:b/>
                <w:lang w:val="vi-VN"/>
              </w:rPr>
            </w:pPr>
            <w:r w:rsidRPr="00795808">
              <w:rPr>
                <w:rFonts w:asciiTheme="majorHAnsi" w:hAnsiTheme="majorHAnsi" w:cstheme="majorHAnsi"/>
                <w:b/>
                <w:lang w:val="vi-VN"/>
              </w:rPr>
              <w:t>SỞ GD&amp;ĐT HẢI PHÒNG</w:t>
            </w:r>
          </w:p>
          <w:p w:rsidR="005B729B" w:rsidRPr="00795808" w:rsidRDefault="005B729B" w:rsidP="005B729B">
            <w:pPr>
              <w:spacing w:line="336" w:lineRule="auto"/>
              <w:jc w:val="center"/>
              <w:rPr>
                <w:rFonts w:asciiTheme="majorHAnsi" w:hAnsiTheme="majorHAnsi" w:cstheme="majorHAnsi"/>
                <w:b/>
                <w:noProof/>
                <w:lang w:val="vi-VN"/>
              </w:rPr>
            </w:pPr>
            <w:r w:rsidRPr="00795808">
              <w:rPr>
                <w:rFonts w:asciiTheme="majorHAnsi" w:hAnsiTheme="majorHAnsi" w:cstheme="majorHAnsi"/>
                <w:b/>
                <w:noProof/>
                <w:lang w:val="vi-VN"/>
              </w:rPr>
              <w:t>TRƯỜNG THPT CHUYÊN TRẦN PHÚ</w:t>
            </w:r>
          </w:p>
          <w:p w:rsidR="005B729B" w:rsidRPr="00795808" w:rsidRDefault="005B729B" w:rsidP="005B729B">
            <w:pPr>
              <w:spacing w:line="336" w:lineRule="auto"/>
              <w:contextualSpacing/>
              <w:jc w:val="center"/>
              <w:rPr>
                <w:rFonts w:asciiTheme="majorHAnsi" w:eastAsia="Calibri" w:hAnsiTheme="majorHAnsi" w:cstheme="majorHAnsi"/>
                <w:lang w:val="vi-VN"/>
              </w:rPr>
            </w:pPr>
          </w:p>
          <w:p w:rsidR="005B729B" w:rsidRPr="00795808" w:rsidRDefault="005B729B" w:rsidP="005B729B">
            <w:pPr>
              <w:spacing w:line="336" w:lineRule="auto"/>
              <w:contextualSpacing/>
              <w:jc w:val="center"/>
              <w:rPr>
                <w:rFonts w:asciiTheme="majorHAnsi" w:eastAsia="Calibri" w:hAnsiTheme="majorHAnsi" w:cstheme="majorHAnsi"/>
              </w:rPr>
            </w:pPr>
            <w:r w:rsidRPr="00795808">
              <w:rPr>
                <w:rFonts w:asciiTheme="majorHAnsi" w:eastAsia="Calibri" w:hAnsiTheme="majorHAnsi" w:cstheme="majorHAnsi"/>
              </w:rPr>
            </w:r>
            <w:r w:rsidRPr="00795808">
              <w:rPr>
                <w:rFonts w:asciiTheme="majorHAnsi" w:eastAsia="Calibri" w:hAnsiTheme="majorHAnsi" w:cstheme="majorHAnsi"/>
              </w:rPr>
              <w:pict>
                <v:shapetype id="_x0000_t202" coordsize="21600,21600" o:spt="202" path="m,l,21600r21600,l21600,xe">
                  <v:stroke joinstyle="miter"/>
                  <v:path gradientshapeok="t" o:connecttype="rect"/>
                </v:shapetype>
                <v:shape id="Text Box 2" o:spid="_x0000_s1026" type="#_x0000_t202" style="width:118.5pt;height:21.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" strokeweight="1.5pt">
                  <v:stroke linestyle="thinThin"/>
                  <v:textbox style="mso-next-textbox:#Text Box 2">
                    <w:txbxContent>
                      <w:p w:rsidR="005B729B" w:rsidRPr="000347EB" w:rsidRDefault="005B729B" w:rsidP="005B729B">
                        <w:pPr>
                          <w:jc w:val="center"/>
                          <w:rPr>
                            <w:rFonts w:asciiTheme="majorHAnsi" w:hAnsiTheme="majorHAnsi" w:cstheme="majorHAnsi"/>
                            <w:b/>
                          </w:rPr>
                        </w:pPr>
                        <w:r w:rsidRPr="000347EB">
                          <w:rPr>
                            <w:rFonts w:asciiTheme="majorHAnsi" w:hAnsiTheme="majorHAnsi" w:cstheme="majorHAnsi"/>
                            <w:b/>
                          </w:rPr>
                          <w:t>ĐỀ ĐỀ XUẤT</w:t>
                        </w:r>
                      </w:p>
                      <w:p w:rsidR="005B729B" w:rsidRPr="000347EB" w:rsidRDefault="005B729B" w:rsidP="005B729B">
                        <w:pPr>
                          <w:rPr>
                            <w:szCs w:val="24"/>
                          </w:rPr>
                        </w:pPr>
                      </w:p>
                    </w:txbxContent>
                  </v:textbox>
                  <w10:wrap type="none"/>
                  <w10:anchorlock/>
                </v:shape>
              </w:pict>
            </w:r>
          </w:p>
          <w:p w:rsidR="005B729B" w:rsidRPr="00795808" w:rsidRDefault="005B729B" w:rsidP="00795808">
            <w:pPr>
              <w:spacing w:line="336" w:lineRule="auto"/>
              <w:contextualSpacing/>
              <w:jc w:val="center"/>
              <w:rPr>
                <w:rFonts w:asciiTheme="majorHAnsi" w:eastAsia="Calibri" w:hAnsiTheme="majorHAnsi" w:cstheme="majorHAnsi"/>
              </w:rPr>
            </w:pPr>
            <w:r w:rsidRPr="00795808">
              <w:rPr>
                <w:rFonts w:asciiTheme="majorHAnsi" w:eastAsia="Calibri" w:hAnsiTheme="majorHAnsi" w:cstheme="majorHAnsi"/>
              </w:rPr>
              <w:t>(Đề thi gồm 0</w:t>
            </w:r>
            <w:r w:rsidR="00795808">
              <w:rPr>
                <w:rFonts w:asciiTheme="majorHAnsi" w:eastAsia="Calibri" w:hAnsiTheme="majorHAnsi" w:cstheme="majorHAnsi"/>
                <w:lang w:val="vi-VN"/>
              </w:rPr>
              <w:t>4</w:t>
            </w:r>
            <w:r w:rsidRPr="00795808">
              <w:rPr>
                <w:rFonts w:asciiTheme="majorHAnsi" w:eastAsia="Calibri" w:hAnsiTheme="majorHAnsi" w:cstheme="majorHAnsi"/>
              </w:rPr>
              <w:t xml:space="preserve"> trang)</w:t>
            </w:r>
          </w:p>
        </w:tc>
        <w:tc>
          <w:tcPr>
            <w:tcW w:w="3311" w:type="pct"/>
            <w:shd w:val="clear" w:color="auto" w:fill="auto"/>
          </w:tcPr>
          <w:p w:rsidR="005B729B" w:rsidRPr="00795808" w:rsidRDefault="005B729B" w:rsidP="00795808">
            <w:pPr>
              <w:spacing w:line="336" w:lineRule="auto"/>
              <w:ind w:hanging="108"/>
              <w:contextualSpacing/>
              <w:jc w:val="center"/>
              <w:rPr>
                <w:rFonts w:asciiTheme="majorHAnsi" w:eastAsia="Calibri" w:hAnsiTheme="majorHAnsi" w:cstheme="majorHAnsi"/>
                <w:b/>
                <w:spacing w:val="-6"/>
              </w:rPr>
            </w:pPr>
            <w:r w:rsidRPr="00795808">
              <w:rPr>
                <w:rFonts w:asciiTheme="majorHAnsi" w:eastAsia="Calibri" w:hAnsiTheme="majorHAnsi" w:cstheme="majorHAnsi"/>
                <w:b/>
                <w:spacing w:val="-6"/>
              </w:rPr>
              <w:t>KỲ THI HỌC SINH GIỎI CÁC TRƯỜNG THPT CHUYÊN</w:t>
            </w:r>
          </w:p>
          <w:p w:rsidR="005B729B" w:rsidRPr="00795808" w:rsidRDefault="005B729B" w:rsidP="005B729B">
            <w:pPr>
              <w:spacing w:line="336" w:lineRule="auto"/>
              <w:contextualSpacing/>
              <w:jc w:val="center"/>
              <w:rPr>
                <w:rFonts w:asciiTheme="majorHAnsi" w:eastAsia="Calibri" w:hAnsiTheme="majorHAnsi" w:cstheme="majorHAnsi"/>
                <w:b/>
              </w:rPr>
            </w:pPr>
            <w:r w:rsidRPr="00795808">
              <w:rPr>
                <w:rFonts w:asciiTheme="majorHAnsi" w:eastAsia="Calibri" w:hAnsiTheme="majorHAnsi" w:cstheme="majorHAnsi"/>
                <w:b/>
              </w:rPr>
              <w:t>KHU VỰC DUYÊN HẢI VÀ ĐỒNG BẰNG BẮC BỘ</w:t>
            </w:r>
          </w:p>
          <w:p w:rsidR="005B729B" w:rsidRPr="00795808" w:rsidRDefault="005B729B" w:rsidP="005B729B">
            <w:pPr>
              <w:spacing w:line="336" w:lineRule="auto"/>
              <w:contextualSpacing/>
              <w:jc w:val="center"/>
              <w:rPr>
                <w:rFonts w:asciiTheme="majorHAnsi" w:eastAsia="Calibri" w:hAnsiTheme="majorHAnsi" w:cstheme="majorHAnsi"/>
                <w:b/>
                <w:lang w:val="vi-VN"/>
              </w:rPr>
            </w:pPr>
            <w:r w:rsidRPr="00795808">
              <w:rPr>
                <w:rFonts w:asciiTheme="majorHAnsi" w:eastAsia="Calibri" w:hAnsiTheme="majorHAnsi" w:cstheme="majorHAnsi"/>
                <w:b/>
              </w:rPr>
              <w:t>LẦN THỨ X</w:t>
            </w:r>
            <w:r w:rsidRPr="00795808">
              <w:rPr>
                <w:rFonts w:asciiTheme="majorHAnsi" w:eastAsia="Calibri" w:hAnsiTheme="majorHAnsi" w:cstheme="majorHAnsi"/>
                <w:b/>
                <w:lang w:val="vi-VN"/>
              </w:rPr>
              <w:t>I</w:t>
            </w:r>
            <w:r w:rsidRPr="00795808">
              <w:rPr>
                <w:rFonts w:asciiTheme="majorHAnsi" w:eastAsia="Calibri" w:hAnsiTheme="majorHAnsi" w:cstheme="majorHAnsi"/>
                <w:b/>
              </w:rPr>
              <w:t>, NĂM HỌC 201</w:t>
            </w:r>
            <w:r w:rsidRPr="00795808">
              <w:rPr>
                <w:rFonts w:asciiTheme="majorHAnsi" w:eastAsia="Calibri" w:hAnsiTheme="majorHAnsi" w:cstheme="majorHAnsi"/>
                <w:b/>
                <w:lang w:val="vi-VN"/>
              </w:rPr>
              <w:t>7</w:t>
            </w:r>
            <w:r w:rsidRPr="00795808">
              <w:rPr>
                <w:rFonts w:asciiTheme="majorHAnsi" w:eastAsia="Calibri" w:hAnsiTheme="majorHAnsi" w:cstheme="majorHAnsi"/>
                <w:b/>
              </w:rPr>
              <w:t xml:space="preserve"> – 201</w:t>
            </w:r>
            <w:r w:rsidRPr="00795808">
              <w:rPr>
                <w:rFonts w:asciiTheme="majorHAnsi" w:eastAsia="Calibri" w:hAnsiTheme="majorHAnsi" w:cstheme="majorHAnsi"/>
                <w:b/>
                <w:lang w:val="vi-VN"/>
              </w:rPr>
              <w:t>8</w:t>
            </w:r>
          </w:p>
          <w:p w:rsidR="005B729B" w:rsidRPr="00795808" w:rsidRDefault="005B729B" w:rsidP="005B729B">
            <w:pPr>
              <w:spacing w:line="336" w:lineRule="auto"/>
              <w:contextualSpacing/>
              <w:rPr>
                <w:rFonts w:asciiTheme="majorHAnsi" w:eastAsia="Calibri" w:hAnsiTheme="majorHAnsi" w:cstheme="majorHAnsi"/>
                <w:b/>
              </w:rPr>
            </w:pPr>
            <w:r w:rsidRPr="00795808">
              <w:rPr>
                <w:rFonts w:asciiTheme="majorHAnsi" w:eastAsia="Calibri" w:hAnsiTheme="majorHAnsi" w:cstheme="majorHAnsi"/>
                <w:noProof/>
              </w:rPr>
              <w:pict>
                <v:line id="Straight Connector 1" o:spid="_x0000_s1027" style="position:absolute;z-index:251658240;visibility:visible" from="127.25pt,3.45pt" to="2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" strokecolor="#4a7ebb"/>
              </w:pict>
            </w:r>
          </w:p>
          <w:p w:rsidR="005B729B" w:rsidRPr="00795808" w:rsidRDefault="005B729B" w:rsidP="005B729B">
            <w:pPr>
              <w:spacing w:line="336" w:lineRule="auto"/>
              <w:contextualSpacing/>
              <w:jc w:val="center"/>
              <w:rPr>
                <w:rFonts w:asciiTheme="majorHAnsi" w:eastAsia="Calibri" w:hAnsiTheme="majorHAnsi" w:cstheme="majorHAnsi"/>
                <w:b/>
              </w:rPr>
            </w:pPr>
            <w:r w:rsidRPr="00795808">
              <w:rPr>
                <w:rFonts w:asciiTheme="majorHAnsi" w:eastAsia="Calibri" w:hAnsiTheme="majorHAnsi" w:cstheme="majorHAnsi"/>
                <w:b/>
              </w:rPr>
              <w:t>ĐỀ THI MÔN: SINH HỌC 10</w:t>
            </w:r>
          </w:p>
          <w:p w:rsidR="005B729B" w:rsidRPr="00795808" w:rsidRDefault="005B729B" w:rsidP="005B729B">
            <w:pPr>
              <w:spacing w:line="336" w:lineRule="auto"/>
              <w:contextualSpacing/>
              <w:jc w:val="center"/>
              <w:rPr>
                <w:rFonts w:asciiTheme="majorHAnsi" w:eastAsia="Calibri" w:hAnsiTheme="majorHAnsi" w:cstheme="majorHAnsi"/>
              </w:rPr>
            </w:pPr>
            <w:r w:rsidRPr="00795808">
              <w:rPr>
                <w:rFonts w:asciiTheme="majorHAnsi" w:eastAsia="Calibri" w:hAnsiTheme="majorHAnsi" w:cstheme="majorHAnsi"/>
              </w:rPr>
              <w:t>Thời gian: 180 phút (Không kể thời gian giao đề)</w:t>
            </w:r>
          </w:p>
          <w:p w:rsidR="005B729B" w:rsidRPr="00795808" w:rsidRDefault="005B729B" w:rsidP="005B729B">
            <w:pPr>
              <w:spacing w:line="336" w:lineRule="auto"/>
              <w:contextualSpacing/>
              <w:jc w:val="center"/>
              <w:rPr>
                <w:rFonts w:asciiTheme="majorHAnsi" w:eastAsia="Calibri" w:hAnsiTheme="majorHAnsi" w:cstheme="majorHAnsi"/>
              </w:rPr>
            </w:pPr>
            <w:r w:rsidRPr="00795808">
              <w:rPr>
                <w:rFonts w:asciiTheme="majorHAnsi" w:eastAsia="Calibri" w:hAnsiTheme="majorHAnsi" w:cstheme="majorHAnsi"/>
              </w:rPr>
              <w:t>Ngày thi: 1</w:t>
            </w:r>
            <w:r w:rsidRPr="00795808">
              <w:rPr>
                <w:rFonts w:asciiTheme="majorHAnsi" w:eastAsia="Calibri" w:hAnsiTheme="majorHAnsi" w:cstheme="majorHAnsi"/>
                <w:lang w:val="vi-VN"/>
              </w:rPr>
              <w:t>6</w:t>
            </w:r>
            <w:r w:rsidRPr="00795808">
              <w:rPr>
                <w:rFonts w:asciiTheme="majorHAnsi" w:eastAsia="Calibri" w:hAnsiTheme="majorHAnsi" w:cstheme="majorHAnsi"/>
              </w:rPr>
              <w:t>/4/201</w:t>
            </w:r>
            <w:r w:rsidRPr="00795808">
              <w:rPr>
                <w:rFonts w:asciiTheme="majorHAnsi" w:eastAsia="Calibri" w:hAnsiTheme="majorHAnsi" w:cstheme="majorHAnsi"/>
                <w:lang w:val="vi-VN"/>
              </w:rPr>
              <w:t>8</w:t>
            </w:r>
          </w:p>
        </w:tc>
      </w:tr>
    </w:tbl>
    <w:p w:rsidR="005B729B" w:rsidRPr="00795808" w:rsidRDefault="005B729B" w:rsidP="005B729B">
      <w:pPr>
        <w:spacing w:line="336" w:lineRule="auto"/>
        <w:rPr>
          <w:rFonts w:asciiTheme="majorHAnsi" w:hAnsiTheme="majorHAnsi" w:cstheme="majorHAnsi"/>
          <w:lang w:val="vi-VN"/>
        </w:rPr>
      </w:pPr>
    </w:p>
    <w:p w:rsidR="005B729B" w:rsidRPr="00795808" w:rsidRDefault="005B729B" w:rsidP="005B729B">
      <w:pPr>
        <w:tabs>
          <w:tab w:val="left" w:pos="1170"/>
        </w:tabs>
        <w:spacing w:line="336" w:lineRule="auto"/>
        <w:rPr>
          <w:rFonts w:asciiTheme="majorHAnsi" w:hAnsiTheme="majorHAnsi" w:cstheme="majorHAnsi"/>
          <w:b/>
          <w:color w:val="000000" w:themeColor="text1"/>
          <w:lang w:val="vi-VN"/>
        </w:rPr>
      </w:pPr>
      <w:r w:rsidRPr="00795808">
        <w:rPr>
          <w:rFonts w:asciiTheme="majorHAnsi" w:hAnsiTheme="majorHAnsi" w:cstheme="majorHAnsi"/>
          <w:b/>
          <w:lang w:val="vi-VN"/>
        </w:rPr>
        <w:t xml:space="preserve">Câu 1 </w:t>
      </w:r>
      <w:r w:rsidRPr="00795808">
        <w:rPr>
          <w:rFonts w:asciiTheme="majorHAnsi" w:hAnsiTheme="majorHAnsi" w:cstheme="majorHAnsi"/>
          <w:b/>
          <w:lang w:val="sv-SE"/>
        </w:rPr>
        <w:t>(2 điểm)</w:t>
      </w:r>
      <w:r w:rsidRPr="00795808">
        <w:rPr>
          <w:rFonts w:asciiTheme="majorHAnsi" w:hAnsiTheme="majorHAnsi" w:cstheme="majorHAnsi"/>
          <w:b/>
          <w:lang w:val="vi-VN"/>
        </w:rPr>
        <w:t>: Thành phần hóa học tế bào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3622"/>
      </w:tblGrid>
      <w:tr w:rsidR="005B729B" w:rsidRPr="00795808" w:rsidTr="009B10ED">
        <w:tc>
          <w:tcPr>
            <w:tcW w:w="6629" w:type="dxa"/>
          </w:tcPr>
          <w:p w:rsidR="005B729B" w:rsidRPr="00795808" w:rsidRDefault="005B729B" w:rsidP="005B729B">
            <w:pPr>
              <w:spacing w:line="336" w:lineRule="auto"/>
              <w:jc w:val="both"/>
              <w:rPr>
                <w:rFonts w:asciiTheme="majorHAnsi" w:hAnsiTheme="majorHAnsi" w:cstheme="majorHAnsi"/>
                <w:bCs/>
                <w:color w:val="000000" w:themeColor="text1"/>
                <w:lang w:val="vi-VN"/>
              </w:rPr>
            </w:pPr>
            <w:r w:rsidRPr="00795808">
              <w:rPr>
                <w:rFonts w:asciiTheme="majorHAnsi" w:hAnsiTheme="majorHAnsi" w:cstheme="majorHAnsi"/>
                <w:color w:val="000000" w:themeColor="text1"/>
                <w:lang w:val="vi-VN"/>
              </w:rPr>
              <w:t xml:space="preserve">1. Hình 1 phản ánh cấu tạo hóa học của một steroit phổ biến trên màng sinh chất của tế bào động vật có vú. </w:t>
            </w:r>
          </w:p>
          <w:p w:rsidR="005B729B" w:rsidRPr="00795808" w:rsidRDefault="005B729B" w:rsidP="00795808">
            <w:pPr>
              <w:spacing w:line="336" w:lineRule="auto"/>
              <w:ind w:firstLine="284"/>
              <w:jc w:val="both"/>
              <w:rPr>
                <w:rFonts w:asciiTheme="majorHAnsi" w:hAnsiTheme="majorHAnsi" w:cstheme="majorHAnsi"/>
                <w:bCs/>
                <w:color w:val="000000" w:themeColor="text1"/>
                <w:lang w:val="vi-VN"/>
              </w:rPr>
            </w:pPr>
            <w:r w:rsidRPr="00795808">
              <w:rPr>
                <w:rFonts w:asciiTheme="majorHAnsi" w:hAnsiTheme="majorHAnsi" w:cstheme="majorHAnsi"/>
                <w:bCs/>
                <w:color w:val="000000" w:themeColor="text1"/>
                <w:lang w:val="vi-VN"/>
              </w:rPr>
              <w:t xml:space="preserve">a. Hãy nêu tên, cách sắp xếp các phân tử, tác dụng của steroit đó trong màng sinh chất. </w:t>
            </w:r>
          </w:p>
          <w:p w:rsidR="005B729B" w:rsidRPr="00795808" w:rsidRDefault="005B729B" w:rsidP="00795808">
            <w:pPr>
              <w:spacing w:line="336" w:lineRule="auto"/>
              <w:ind w:firstLine="284"/>
              <w:jc w:val="both"/>
              <w:rPr>
                <w:rFonts w:asciiTheme="majorHAnsi" w:hAnsiTheme="majorHAnsi" w:cstheme="majorHAnsi"/>
                <w:bCs/>
                <w:color w:val="000000" w:themeColor="text1"/>
                <w:lang w:val="vi-VN"/>
              </w:rPr>
            </w:pPr>
            <w:r w:rsidRPr="00795808">
              <w:rPr>
                <w:rFonts w:asciiTheme="majorHAnsi" w:hAnsiTheme="majorHAnsi" w:cstheme="majorHAnsi"/>
                <w:bCs/>
                <w:color w:val="000000" w:themeColor="text1"/>
                <w:lang w:val="vi-VN"/>
              </w:rPr>
              <w:t xml:space="preserve">b. Ngoài vai trò cấu trúc màng, loại steroit này còn có vai trò gì trong tế bào? </w:t>
            </w:r>
          </w:p>
        </w:tc>
        <w:tc>
          <w:tcPr>
            <w:tcW w:w="3622" w:type="dxa"/>
          </w:tcPr>
          <w:p w:rsidR="005B729B" w:rsidRPr="00795808" w:rsidRDefault="005B729B" w:rsidP="005B729B">
            <w:pPr>
              <w:spacing w:line="336" w:lineRule="auto"/>
              <w:jc w:val="center"/>
              <w:rPr>
                <w:rFonts w:asciiTheme="majorHAnsi" w:hAnsiTheme="majorHAnsi" w:cstheme="majorHAnsi"/>
                <w:color w:val="000000" w:themeColor="text1"/>
              </w:rPr>
            </w:pPr>
            <w:r w:rsidRPr="00795808">
              <w:rPr>
                <w:rFonts w:asciiTheme="majorHAnsi" w:hAnsiTheme="majorHAnsi" w:cstheme="majorHAnsi"/>
                <w:noProof/>
                <w:color w:val="000000" w:themeColor="text1"/>
                <w:lang w:val="vi-VN" w:eastAsia="vi-VN"/>
              </w:rPr>
              <w:drawing>
                <wp:inline distT="0" distB="0" distL="0" distR="0">
                  <wp:extent cx="2069770" cy="1327868"/>
                  <wp:effectExtent l="19050" t="0" r="6680" b="0"/>
                  <wp:docPr id="29" name="Picture 35" descr="Kết quả hình ảnh cho choleste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ết quả hình ảnh cho cholesterol"/>
                          <pic:cNvPicPr>
                            <a:picLocks noChangeAspect="1" noChangeArrowheads="1"/>
                          </pic:cNvPicPr>
                        </pic:nvPicPr>
                        <pic:blipFill>
                          <a:blip r:embed="rId4"/>
                          <a:srcRect/>
                          <a:stretch>
                            <a:fillRect/>
                          </a:stretch>
                        </pic:blipFill>
                        <pic:spPr bwMode="auto">
                          <a:xfrm>
                            <a:off x="0" y="0"/>
                            <a:ext cx="2069770" cy="1327868"/>
                          </a:xfrm>
                          <a:prstGeom prst="rect">
                            <a:avLst/>
                          </a:prstGeom>
                          <a:noFill/>
                          <a:ln w="9525">
                            <a:noFill/>
                            <a:miter lim="800000"/>
                            <a:headEnd/>
                            <a:tailEnd/>
                          </a:ln>
                        </pic:spPr>
                      </pic:pic>
                    </a:graphicData>
                  </a:graphic>
                </wp:inline>
              </w:drawing>
            </w:r>
          </w:p>
          <w:p w:rsidR="005B729B" w:rsidRPr="00795808" w:rsidRDefault="005B729B" w:rsidP="005B729B">
            <w:pPr>
              <w:spacing w:line="336" w:lineRule="auto"/>
              <w:ind w:firstLine="426"/>
              <w:jc w:val="center"/>
              <w:rPr>
                <w:rFonts w:asciiTheme="majorHAnsi" w:hAnsiTheme="majorHAnsi" w:cstheme="majorHAnsi"/>
                <w:color w:val="000000" w:themeColor="text1"/>
              </w:rPr>
            </w:pPr>
            <w:r w:rsidRPr="00795808">
              <w:rPr>
                <w:rFonts w:asciiTheme="majorHAnsi" w:hAnsiTheme="majorHAnsi" w:cstheme="majorHAnsi"/>
                <w:b/>
                <w:color w:val="000000" w:themeColor="text1"/>
              </w:rPr>
              <w:t>Hình 1</w:t>
            </w:r>
            <w:r w:rsidRPr="00795808">
              <w:rPr>
                <w:rFonts w:asciiTheme="majorHAnsi" w:hAnsiTheme="majorHAnsi" w:cstheme="majorHAnsi"/>
                <w:color w:val="000000" w:themeColor="text1"/>
              </w:rPr>
              <w:t>: Steroit</w:t>
            </w:r>
          </w:p>
        </w:tc>
      </w:tr>
    </w:tbl>
    <w:p w:rsidR="005B729B" w:rsidRPr="00795808" w:rsidRDefault="005B729B" w:rsidP="005B729B">
      <w:pPr>
        <w:spacing w:line="336" w:lineRule="auto"/>
        <w:jc w:val="both"/>
        <w:rPr>
          <w:rFonts w:asciiTheme="majorHAnsi" w:hAnsiTheme="majorHAnsi" w:cstheme="majorHAnsi"/>
          <w:lang w:val="vi-VN"/>
        </w:rPr>
      </w:pPr>
      <w:r w:rsidRPr="00795808">
        <w:rPr>
          <w:rFonts w:asciiTheme="majorHAnsi" w:hAnsiTheme="majorHAnsi" w:cstheme="majorHAnsi"/>
          <w:lang w:val="vi-VN"/>
        </w:rPr>
        <w:t xml:space="preserve">2. Hoạt tính của protein do cấu trúc không gian của nó quyết định, trong khi cấu trúc không gian đó do trình tự axit amin (cấu trúc bậc 1) quy định. Bằng kỹ thuật di truyền, người ta tạo được hai phân tử protein đơn phân có trình tự axit amin giống hệt nhau nhưng ngược chiều (từ đầu N đến đầu C). Hai phân tử protein này có cấu trúc không gian và hoạt tính giống nhau không ? </w:t>
      </w:r>
      <w:r w:rsidRPr="00795808">
        <w:rPr>
          <w:rFonts w:asciiTheme="majorHAnsi" w:hAnsiTheme="majorHAnsi" w:cstheme="majorHAnsi"/>
        </w:rPr>
        <w:t>Tại sao?</w:t>
      </w:r>
    </w:p>
    <w:p w:rsidR="005B729B" w:rsidRPr="00795808" w:rsidRDefault="005B729B" w:rsidP="005B729B">
      <w:pPr>
        <w:spacing w:line="336" w:lineRule="auto"/>
        <w:rPr>
          <w:rFonts w:asciiTheme="majorHAnsi" w:hAnsiTheme="majorHAnsi" w:cstheme="majorHAnsi"/>
          <w:b/>
          <w:lang w:val="vi-VN"/>
        </w:rPr>
      </w:pPr>
      <w:r w:rsidRPr="00795808">
        <w:rPr>
          <w:rFonts w:asciiTheme="majorHAnsi" w:hAnsiTheme="majorHAnsi" w:cstheme="majorHAnsi"/>
          <w:b/>
          <w:lang w:val="vi-VN"/>
        </w:rPr>
        <w:t xml:space="preserve">Câu 2 </w:t>
      </w:r>
      <w:r w:rsidRPr="00795808">
        <w:rPr>
          <w:rFonts w:asciiTheme="majorHAnsi" w:hAnsiTheme="majorHAnsi" w:cstheme="majorHAnsi"/>
          <w:b/>
          <w:lang w:val="sv-SE"/>
        </w:rPr>
        <w:t>(2 điểm)</w:t>
      </w:r>
      <w:r w:rsidRPr="00795808">
        <w:rPr>
          <w:rFonts w:asciiTheme="majorHAnsi" w:hAnsiTheme="majorHAnsi" w:cstheme="majorHAnsi"/>
          <w:b/>
          <w:lang w:val="vi-VN"/>
        </w:rPr>
        <w:t>: Cấu trúc tế bào</w:t>
      </w:r>
    </w:p>
    <w:p w:rsidR="005B729B" w:rsidRPr="00795808" w:rsidRDefault="005B729B" w:rsidP="005B729B">
      <w:pPr>
        <w:spacing w:line="336" w:lineRule="auto"/>
        <w:rPr>
          <w:rFonts w:asciiTheme="majorHAnsi" w:hAnsiTheme="majorHAnsi" w:cstheme="majorHAnsi"/>
          <w:lang w:val="vi-VN"/>
        </w:rPr>
      </w:pPr>
      <w:r w:rsidRPr="00795808">
        <w:rPr>
          <w:rFonts w:asciiTheme="majorHAnsi" w:hAnsiTheme="majorHAnsi" w:cstheme="majorHAnsi"/>
          <w:iCs/>
          <w:lang w:val="vi-VN"/>
        </w:rPr>
        <w:t>1</w:t>
      </w:r>
      <w:r w:rsidRPr="00795808">
        <w:rPr>
          <w:rFonts w:asciiTheme="majorHAnsi" w:hAnsiTheme="majorHAnsi" w:cstheme="majorHAnsi"/>
          <w:iCs/>
          <w:lang w:val="pt-BR"/>
        </w:rPr>
        <w:t>. Có hai thành phần của tế bào thực vật mà khi chúng thay đổi cấu trúc đều làm thay đổi kích thước tế bào, đó là những thành phần nào? Nêu điểm khác nhau và mối liên hệ của các thành phần đó trong c</w:t>
      </w:r>
      <w:r w:rsidRPr="00795808">
        <w:rPr>
          <w:rFonts w:asciiTheme="majorHAnsi" w:hAnsiTheme="majorHAnsi" w:cstheme="majorHAnsi"/>
          <w:iCs/>
          <w:lang w:val="vi-VN"/>
        </w:rPr>
        <w:t>ơ chế làm tăng kích thước tế bào thực vật.</w:t>
      </w:r>
    </w:p>
    <w:p w:rsidR="005B729B" w:rsidRPr="00795808" w:rsidRDefault="005B729B" w:rsidP="005B729B">
      <w:pPr>
        <w:spacing w:line="336" w:lineRule="auto"/>
        <w:jc w:val="both"/>
        <w:rPr>
          <w:rFonts w:ascii="Times New Roman" w:hAnsi="Times New Roman"/>
          <w:lang w:val="pt-BR"/>
        </w:rPr>
      </w:pPr>
      <w:r w:rsidRPr="00795808">
        <w:rPr>
          <w:rFonts w:ascii="Times New Roman" w:hAnsi="Times New Roman"/>
          <w:lang w:val="vi-VN"/>
        </w:rPr>
        <w:t>2.</w:t>
      </w:r>
      <w:r w:rsidRPr="00795808">
        <w:rPr>
          <w:rFonts w:ascii="Times New Roman" w:hAnsi="Times New Roman"/>
          <w:lang w:val="pt-BR"/>
        </w:rPr>
        <w:t xml:space="preserve"> Một tế bào trong cơ thể đa bào khác với động vật đơn bào về những đặc điểm nào?</w:t>
      </w:r>
    </w:p>
    <w:p w:rsidR="005B729B" w:rsidRPr="00795808" w:rsidRDefault="005B729B" w:rsidP="005B729B">
      <w:pPr>
        <w:spacing w:line="336" w:lineRule="auto"/>
        <w:rPr>
          <w:rFonts w:asciiTheme="majorHAnsi" w:hAnsiTheme="majorHAnsi" w:cstheme="majorHAnsi"/>
          <w:b/>
          <w:lang w:val="vi-VN"/>
        </w:rPr>
      </w:pPr>
      <w:r w:rsidRPr="00795808">
        <w:rPr>
          <w:rFonts w:asciiTheme="majorHAnsi" w:hAnsiTheme="majorHAnsi" w:cstheme="majorHAnsi"/>
          <w:b/>
          <w:lang w:val="vi-VN"/>
        </w:rPr>
        <w:t xml:space="preserve">Câu 3 </w:t>
      </w:r>
      <w:r w:rsidRPr="00795808">
        <w:rPr>
          <w:rFonts w:asciiTheme="majorHAnsi" w:hAnsiTheme="majorHAnsi" w:cstheme="majorHAnsi"/>
          <w:b/>
          <w:lang w:val="sv-SE"/>
        </w:rPr>
        <w:t>(2 điểm)</w:t>
      </w:r>
      <w:r w:rsidRPr="00795808">
        <w:rPr>
          <w:rFonts w:asciiTheme="majorHAnsi" w:hAnsiTheme="majorHAnsi" w:cstheme="majorHAnsi"/>
          <w:b/>
          <w:lang w:val="vi-VN"/>
        </w:rPr>
        <w:t>: Chuyển hóa vật chất và năng lượng trong tế bào (Đồng hóa)</w:t>
      </w:r>
    </w:p>
    <w:p w:rsidR="005B729B" w:rsidRPr="00795808" w:rsidRDefault="005B729B" w:rsidP="005B729B">
      <w:pPr>
        <w:spacing w:line="336" w:lineRule="auto"/>
        <w:rPr>
          <w:rFonts w:asciiTheme="majorHAnsi" w:hAnsiTheme="majorHAnsi" w:cstheme="majorHAnsi"/>
          <w:lang w:val="vi-VN"/>
        </w:rPr>
      </w:pPr>
      <w:r w:rsidRPr="00795808">
        <w:rPr>
          <w:rFonts w:asciiTheme="majorHAnsi" w:hAnsiTheme="majorHAnsi" w:cstheme="majorHAnsi"/>
          <w:lang w:val="vi-VN"/>
        </w:rPr>
        <w:t>1. Nếu phun chất diệt cỏ parapuat sẽ ngăn vận chuyển e từ chất nhận e sơ cấp (aquinon – chlorophyl) đến FeS ở PSI trong pha sáng của quang hợp. Hậu quả xảy ra đối với chuỗi vận chuyển e và với cây khi bị phun chất này như thế nào?</w:t>
      </w:r>
    </w:p>
    <w:p w:rsidR="005B729B" w:rsidRPr="00795808" w:rsidRDefault="005B729B" w:rsidP="005B729B">
      <w:pPr>
        <w:spacing w:line="336" w:lineRule="auto"/>
        <w:jc w:val="both"/>
        <w:rPr>
          <w:rFonts w:asciiTheme="majorHAnsi" w:hAnsiTheme="majorHAnsi" w:cstheme="majorHAnsi"/>
          <w:lang w:val="pt-BR"/>
        </w:rPr>
      </w:pPr>
      <w:r w:rsidRPr="00795808">
        <w:rPr>
          <w:rFonts w:asciiTheme="majorHAnsi" w:hAnsiTheme="majorHAnsi" w:cstheme="majorHAnsi"/>
          <w:lang w:val="vi-VN"/>
        </w:rPr>
        <w:t xml:space="preserve">2. </w:t>
      </w:r>
      <w:r w:rsidRPr="00795808">
        <w:rPr>
          <w:rFonts w:asciiTheme="majorHAnsi" w:hAnsiTheme="majorHAnsi" w:cstheme="majorHAnsi"/>
          <w:lang w:val="pt-BR"/>
        </w:rPr>
        <w:t>Một số vi khuẩn sống được trong điều kiện môi trường kiềm (pH = 10) và duy trì được môi trường nội bào trung tính (pH = 7).</w:t>
      </w:r>
    </w:p>
    <w:p w:rsidR="005B729B" w:rsidRPr="00795808" w:rsidRDefault="005B729B" w:rsidP="00795808">
      <w:pPr>
        <w:spacing w:line="336" w:lineRule="auto"/>
        <w:ind w:firstLine="284"/>
        <w:jc w:val="both"/>
        <w:rPr>
          <w:rFonts w:asciiTheme="majorHAnsi" w:hAnsiTheme="majorHAnsi" w:cstheme="majorHAnsi"/>
          <w:lang w:val="pt-BR"/>
        </w:rPr>
      </w:pPr>
      <w:r w:rsidRPr="00795808">
        <w:rPr>
          <w:rFonts w:asciiTheme="majorHAnsi" w:hAnsiTheme="majorHAnsi" w:cstheme="majorHAnsi"/>
          <w:lang w:val="pt-BR"/>
        </w:rPr>
        <w:t>a. Tại sao các vi khuẩn này không thể tận dụng sự chênh lệch về nồng độ ion H</w:t>
      </w:r>
      <w:r w:rsidRPr="00795808">
        <w:rPr>
          <w:rFonts w:asciiTheme="majorHAnsi" w:hAnsiTheme="majorHAnsi" w:cstheme="majorHAnsi"/>
          <w:vertAlign w:val="superscript"/>
          <w:lang w:val="pt-BR"/>
        </w:rPr>
        <w:t>+</w:t>
      </w:r>
      <w:r w:rsidRPr="00795808">
        <w:rPr>
          <w:rFonts w:asciiTheme="majorHAnsi" w:hAnsiTheme="majorHAnsi" w:cstheme="majorHAnsi"/>
          <w:lang w:val="pt-BR"/>
        </w:rPr>
        <w:t xml:space="preserve"> giữa hai bên màng tế bào cho ATP synthase tổng hợp ATP ? Giải thích.</w:t>
      </w:r>
    </w:p>
    <w:p w:rsidR="005B729B" w:rsidRPr="00795808" w:rsidRDefault="005B729B" w:rsidP="00795808">
      <w:pPr>
        <w:spacing w:line="336" w:lineRule="auto"/>
        <w:ind w:firstLine="284"/>
        <w:jc w:val="both"/>
        <w:rPr>
          <w:rFonts w:asciiTheme="majorHAnsi" w:hAnsiTheme="majorHAnsi" w:cstheme="majorHAnsi"/>
          <w:lang w:val="pt-BR"/>
        </w:rPr>
      </w:pPr>
      <w:r w:rsidRPr="00795808">
        <w:rPr>
          <w:rFonts w:asciiTheme="majorHAnsi" w:hAnsiTheme="majorHAnsi" w:cstheme="majorHAnsi"/>
          <w:lang w:val="pt-BR"/>
        </w:rPr>
        <w:lastRenderedPageBreak/>
        <w:t>b. Về lý thuyết, có thể thay đổi cơ chế hoạt động của rotor, trục bên trong và núm xúc tác trong ATP synthase (Hình dưới đây) như thế nào để tổng hợp được ATP ? Giải thích.</w:t>
      </w:r>
    </w:p>
    <w:p w:rsidR="005B729B" w:rsidRPr="00795808" w:rsidRDefault="005B729B" w:rsidP="005B729B">
      <w:pPr>
        <w:spacing w:line="336" w:lineRule="auto"/>
        <w:jc w:val="center"/>
        <w:rPr>
          <w:rFonts w:asciiTheme="majorHAnsi" w:hAnsiTheme="majorHAnsi" w:cstheme="majorHAnsi"/>
          <w:lang w:val="pt-BR"/>
        </w:rPr>
      </w:pPr>
      <w:r w:rsidRPr="00795808">
        <w:rPr>
          <w:rFonts w:asciiTheme="majorHAnsi" w:hAnsiTheme="majorHAnsi" w:cstheme="majorHAnsi"/>
          <w:noProof/>
          <w:lang w:val="vi-VN" w:eastAsia="vi-VN"/>
        </w:rPr>
        <w:drawing>
          <wp:anchor distT="0" distB="0" distL="114300" distR="114300" simplePos="0" relativeHeight="251661312" behindDoc="1" locked="0" layoutInCell="1" allowOverlap="1">
            <wp:simplePos x="0" y="0"/>
            <wp:positionH relativeFrom="margin">
              <wp:posOffset>526007</wp:posOffset>
            </wp:positionH>
            <wp:positionV relativeFrom="paragraph">
              <wp:posOffset>3531</wp:posOffset>
            </wp:positionV>
            <wp:extent cx="2635650" cy="1609344"/>
            <wp:effectExtent l="19050" t="0" r="0" b="0"/>
            <wp:wrapNone/>
            <wp:docPr id="4" name="Picture 300" descr="Pag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Page0003"/>
                    <pic:cNvPicPr>
                      <a:picLocks noChangeAspect="1" noChangeArrowheads="1"/>
                    </pic:cNvPicPr>
                  </pic:nvPicPr>
                  <pic:blipFill>
                    <a:blip r:embed="rId5"/>
                    <a:srcRect l="13640" t="7700" r="31438" b="65082"/>
                    <a:stretch>
                      <a:fillRect/>
                    </a:stretch>
                  </pic:blipFill>
                  <pic:spPr bwMode="auto">
                    <a:xfrm>
                      <a:off x="0" y="0"/>
                      <a:ext cx="2640880" cy="1612537"/>
                    </a:xfrm>
                    <a:prstGeom prst="rect">
                      <a:avLst/>
                    </a:prstGeom>
                    <a:noFill/>
                  </pic:spPr>
                </pic:pic>
              </a:graphicData>
            </a:graphic>
          </wp:anchor>
        </w:drawing>
      </w:r>
    </w:p>
    <w:p w:rsidR="005B729B" w:rsidRPr="00795808" w:rsidRDefault="005B729B" w:rsidP="005B729B">
      <w:pPr>
        <w:spacing w:line="336" w:lineRule="auto"/>
        <w:jc w:val="center"/>
        <w:rPr>
          <w:rFonts w:asciiTheme="majorHAnsi" w:hAnsiTheme="majorHAnsi" w:cstheme="majorHAnsi"/>
          <w:lang w:val="pt-BR"/>
        </w:rPr>
      </w:pPr>
    </w:p>
    <w:p w:rsidR="005B729B" w:rsidRPr="00795808" w:rsidRDefault="005B729B" w:rsidP="005B729B">
      <w:pPr>
        <w:spacing w:line="336" w:lineRule="auto"/>
        <w:jc w:val="both"/>
        <w:rPr>
          <w:rFonts w:asciiTheme="majorHAnsi" w:hAnsiTheme="majorHAnsi" w:cstheme="majorHAnsi"/>
          <w:lang w:val="pt-BR"/>
        </w:rPr>
      </w:pPr>
    </w:p>
    <w:p w:rsidR="005B729B" w:rsidRPr="00795808" w:rsidRDefault="005B729B" w:rsidP="005B729B">
      <w:pPr>
        <w:spacing w:line="336" w:lineRule="auto"/>
        <w:jc w:val="both"/>
        <w:rPr>
          <w:rFonts w:asciiTheme="majorHAnsi" w:hAnsiTheme="majorHAnsi" w:cstheme="majorHAnsi"/>
          <w:lang w:val="pt-BR"/>
        </w:rPr>
      </w:pPr>
    </w:p>
    <w:p w:rsidR="005B729B" w:rsidRPr="00795808" w:rsidRDefault="005B729B" w:rsidP="005B729B">
      <w:pPr>
        <w:spacing w:line="336" w:lineRule="auto"/>
        <w:jc w:val="both"/>
        <w:rPr>
          <w:rFonts w:asciiTheme="majorHAnsi" w:hAnsiTheme="majorHAnsi" w:cstheme="majorHAnsi"/>
          <w:lang w:val="pt-BR"/>
        </w:rPr>
      </w:pPr>
    </w:p>
    <w:p w:rsidR="005B729B" w:rsidRPr="00795808" w:rsidRDefault="005B729B" w:rsidP="005B729B">
      <w:pPr>
        <w:spacing w:line="336" w:lineRule="auto"/>
        <w:rPr>
          <w:rFonts w:asciiTheme="majorHAnsi" w:hAnsiTheme="majorHAnsi" w:cstheme="majorHAnsi"/>
          <w:b/>
          <w:lang w:val="vi-VN"/>
        </w:rPr>
      </w:pPr>
      <w:r w:rsidRPr="00795808">
        <w:rPr>
          <w:rFonts w:asciiTheme="majorHAnsi" w:hAnsiTheme="majorHAnsi" w:cstheme="majorHAnsi"/>
          <w:b/>
          <w:lang w:val="vi-VN"/>
        </w:rPr>
        <w:t xml:space="preserve">Câu 4 </w:t>
      </w:r>
      <w:r w:rsidRPr="00795808">
        <w:rPr>
          <w:rFonts w:asciiTheme="majorHAnsi" w:hAnsiTheme="majorHAnsi" w:cstheme="majorHAnsi"/>
          <w:b/>
          <w:lang w:val="sv-SE"/>
        </w:rPr>
        <w:t>(2 điểm)</w:t>
      </w:r>
      <w:r w:rsidRPr="00795808">
        <w:rPr>
          <w:rFonts w:asciiTheme="majorHAnsi" w:hAnsiTheme="majorHAnsi" w:cstheme="majorHAnsi"/>
          <w:b/>
          <w:lang w:val="vi-VN"/>
        </w:rPr>
        <w:t>: Chuyển hóa vật chất và năng lượng trong tế bào (Dị hóa)</w:t>
      </w:r>
    </w:p>
    <w:p w:rsidR="005B729B" w:rsidRPr="00795808" w:rsidRDefault="005B729B" w:rsidP="005B729B">
      <w:pPr>
        <w:tabs>
          <w:tab w:val="left" w:pos="360"/>
        </w:tabs>
        <w:spacing w:line="336" w:lineRule="auto"/>
        <w:contextualSpacing/>
        <w:jc w:val="both"/>
        <w:rPr>
          <w:rFonts w:asciiTheme="majorHAnsi" w:hAnsiTheme="majorHAnsi" w:cstheme="majorHAnsi"/>
          <w:lang w:val="vi-VN"/>
        </w:rPr>
      </w:pPr>
      <w:r w:rsidRPr="00795808">
        <w:rPr>
          <w:rFonts w:asciiTheme="majorHAnsi" w:hAnsiTheme="majorHAnsi" w:cstheme="majorHAnsi"/>
          <w:lang w:val="vi-VN"/>
        </w:rPr>
        <w:t xml:space="preserve">1. a. Trong quá trình đường phân nếu loại bỏ đihiđrôxiaxêtôn-P khi mới được tạo ra thì có ảnh hưởng gì tới quá trình này? Giải thích.    </w:t>
      </w:r>
    </w:p>
    <w:p w:rsidR="005B729B" w:rsidRPr="00795808" w:rsidRDefault="005B729B" w:rsidP="00795808">
      <w:pPr>
        <w:tabs>
          <w:tab w:val="left" w:pos="284"/>
        </w:tabs>
        <w:spacing w:line="336" w:lineRule="auto"/>
        <w:ind w:firstLine="284"/>
        <w:contextualSpacing/>
        <w:jc w:val="both"/>
        <w:rPr>
          <w:rFonts w:asciiTheme="majorHAnsi" w:hAnsiTheme="majorHAnsi" w:cstheme="majorHAnsi"/>
          <w:lang w:val="sv-SE"/>
        </w:rPr>
      </w:pPr>
      <w:r w:rsidRPr="00795808">
        <w:rPr>
          <w:rFonts w:asciiTheme="majorHAnsi" w:hAnsiTheme="majorHAnsi" w:cstheme="majorHAnsi"/>
          <w:lang w:val="vi-VN"/>
        </w:rPr>
        <w:t>b</w:t>
      </w:r>
      <w:r w:rsidRPr="00795808">
        <w:rPr>
          <w:rFonts w:asciiTheme="majorHAnsi" w:hAnsiTheme="majorHAnsi" w:cstheme="majorHAnsi"/>
          <w:lang w:val="sv-SE"/>
        </w:rPr>
        <w:t xml:space="preserve">. Chất cyanide được dùng như vũ khí hóa học, gián điệp dùng chất này để tự tử khi bị phát hiện; </w:t>
      </w:r>
      <w:r w:rsidRPr="00795808">
        <w:rPr>
          <w:rFonts w:asciiTheme="majorHAnsi" w:hAnsiTheme="majorHAnsi" w:cstheme="majorHAnsi"/>
          <w:lang w:val="vi-VN"/>
        </w:rPr>
        <w:t>p</w:t>
      </w:r>
      <w:r w:rsidRPr="00795808">
        <w:rPr>
          <w:rFonts w:asciiTheme="majorHAnsi" w:hAnsiTheme="majorHAnsi" w:cstheme="majorHAnsi"/>
          <w:lang w:val="sv-SE"/>
        </w:rPr>
        <w:t xml:space="preserve">hát </w:t>
      </w:r>
      <w:r w:rsidRPr="00795808">
        <w:rPr>
          <w:rFonts w:asciiTheme="majorHAnsi" w:hAnsiTheme="majorHAnsi" w:cstheme="majorHAnsi"/>
          <w:lang w:val="vi-VN"/>
        </w:rPr>
        <w:t>x</w:t>
      </w:r>
      <w:r w:rsidRPr="00795808">
        <w:rPr>
          <w:rFonts w:asciiTheme="majorHAnsi" w:hAnsiTheme="majorHAnsi" w:cstheme="majorHAnsi"/>
          <w:lang w:val="sv-SE"/>
        </w:rPr>
        <w:t xml:space="preserve">ít Đức </w:t>
      </w:r>
      <w:r w:rsidRPr="00795808">
        <w:rPr>
          <w:rFonts w:asciiTheme="majorHAnsi" w:hAnsiTheme="majorHAnsi" w:cstheme="majorHAnsi"/>
          <w:lang w:val="vi-VN"/>
        </w:rPr>
        <w:t xml:space="preserve">đã </w:t>
      </w:r>
      <w:r w:rsidRPr="00795808">
        <w:rPr>
          <w:rFonts w:asciiTheme="majorHAnsi" w:hAnsiTheme="majorHAnsi" w:cstheme="majorHAnsi"/>
          <w:lang w:val="sv-SE"/>
        </w:rPr>
        <w:t>từng dùng chất này để xử các tử tù người Do Thái dưới dạng hơi gas. Giải thích tại sao?</w:t>
      </w:r>
    </w:p>
    <w:p w:rsidR="005B729B" w:rsidRPr="00795808" w:rsidRDefault="005B729B" w:rsidP="005B729B">
      <w:pPr>
        <w:spacing w:line="336" w:lineRule="auto"/>
        <w:jc w:val="both"/>
        <w:rPr>
          <w:rFonts w:asciiTheme="majorHAnsi" w:hAnsiTheme="majorHAnsi" w:cstheme="majorHAnsi"/>
          <w:lang w:val="vi-VN"/>
        </w:rPr>
      </w:pPr>
      <w:r w:rsidRPr="00795808">
        <w:rPr>
          <w:rFonts w:asciiTheme="majorHAnsi" w:hAnsiTheme="majorHAnsi" w:cstheme="majorHAnsi"/>
          <w:lang w:val="vi-VN"/>
        </w:rPr>
        <w:t>2. Phân biệt ba cơ chế hoạt động của các chất ức chế enzim có thể phục hồi và cách nhận biết mỗi cơ chế dựa vào động học enzim.</w:t>
      </w:r>
    </w:p>
    <w:p w:rsidR="005B729B" w:rsidRPr="00795808" w:rsidRDefault="005B729B" w:rsidP="005B729B">
      <w:pPr>
        <w:spacing w:line="336" w:lineRule="auto"/>
        <w:rPr>
          <w:rFonts w:asciiTheme="majorHAnsi" w:hAnsiTheme="majorHAnsi" w:cstheme="majorHAnsi"/>
          <w:b/>
          <w:lang w:val="vi-VN"/>
        </w:rPr>
      </w:pPr>
      <w:r w:rsidRPr="00795808">
        <w:rPr>
          <w:rFonts w:asciiTheme="majorHAnsi" w:hAnsiTheme="majorHAnsi" w:cstheme="majorHAnsi"/>
          <w:b/>
          <w:lang w:val="vi-VN"/>
        </w:rPr>
        <w:t xml:space="preserve">Câu 5 </w:t>
      </w:r>
      <w:r w:rsidRPr="00795808">
        <w:rPr>
          <w:rFonts w:asciiTheme="majorHAnsi" w:hAnsiTheme="majorHAnsi" w:cstheme="majorHAnsi"/>
          <w:b/>
          <w:lang w:val="sv-SE"/>
        </w:rPr>
        <w:t>(2 điểm)</w:t>
      </w:r>
      <w:r w:rsidRPr="00795808">
        <w:rPr>
          <w:rFonts w:asciiTheme="majorHAnsi" w:hAnsiTheme="majorHAnsi" w:cstheme="majorHAnsi"/>
          <w:b/>
          <w:lang w:val="vi-VN"/>
        </w:rPr>
        <w:t>: Truyền tin tế bào + Phương án thực hành</w:t>
      </w:r>
    </w:p>
    <w:p w:rsidR="005B729B" w:rsidRPr="00795808" w:rsidRDefault="005B729B" w:rsidP="005B729B">
      <w:pPr>
        <w:widowControl w:val="0"/>
        <w:spacing w:line="336" w:lineRule="auto"/>
        <w:ind w:right="48"/>
        <w:jc w:val="both"/>
        <w:rPr>
          <w:rFonts w:asciiTheme="majorHAnsi" w:eastAsia="Verdana" w:hAnsiTheme="majorHAnsi" w:cstheme="majorHAnsi"/>
          <w:bCs/>
          <w:color w:val="000000" w:themeColor="text1"/>
          <w:lang w:val="vi-VN"/>
        </w:rPr>
      </w:pPr>
      <w:r w:rsidRPr="00795808">
        <w:rPr>
          <w:rFonts w:asciiTheme="majorHAnsi" w:eastAsia="Verdana" w:hAnsiTheme="majorHAnsi" w:cstheme="majorHAnsi"/>
          <w:bCs/>
          <w:color w:val="000000" w:themeColor="text1"/>
          <w:lang w:val="vi-VN"/>
        </w:rPr>
        <w:t>1. Vận động khép lá vào ban đêm của thực vật là tính ứng động của lá. Hình 3 mô tả mô hình tương tác của phytochrome, đồng hồ sinh học và IP</w:t>
      </w:r>
      <w:r w:rsidRPr="00795808">
        <w:rPr>
          <w:rFonts w:asciiTheme="majorHAnsi" w:eastAsia="Verdana" w:hAnsiTheme="majorHAnsi" w:cstheme="majorHAnsi"/>
          <w:bCs/>
          <w:color w:val="000000" w:themeColor="text1"/>
          <w:vertAlign w:val="subscript"/>
          <w:lang w:val="vi-VN"/>
        </w:rPr>
        <w:t>3</w:t>
      </w:r>
      <w:r w:rsidRPr="00795808">
        <w:rPr>
          <w:rFonts w:asciiTheme="majorHAnsi" w:eastAsia="Verdana" w:hAnsiTheme="majorHAnsi" w:cstheme="majorHAnsi"/>
          <w:bCs/>
          <w:color w:val="000000" w:themeColor="text1"/>
          <w:lang w:val="vi-VN"/>
        </w:rPr>
        <w:t xml:space="preserve"> đến vận động khép lá. Thành phần A tượng trưng cho đồng hồ sinh học. Hãy cho biết:</w:t>
      </w:r>
    </w:p>
    <w:p w:rsidR="005B729B" w:rsidRPr="00795808" w:rsidRDefault="005B729B" w:rsidP="005B729B">
      <w:pPr>
        <w:widowControl w:val="0"/>
        <w:tabs>
          <w:tab w:val="left" w:pos="820"/>
          <w:tab w:val="left" w:pos="821"/>
        </w:tabs>
        <w:autoSpaceDE w:val="0"/>
        <w:autoSpaceDN w:val="0"/>
        <w:spacing w:line="336" w:lineRule="auto"/>
        <w:ind w:left="-142" w:firstLine="568"/>
        <w:jc w:val="both"/>
        <w:rPr>
          <w:rFonts w:asciiTheme="majorHAnsi" w:eastAsia="Calibri" w:hAnsiTheme="majorHAnsi" w:cstheme="majorHAnsi"/>
          <w:color w:val="000000" w:themeColor="text1"/>
          <w:lang w:val="vi-VN"/>
        </w:rPr>
      </w:pPr>
      <w:r w:rsidRPr="00795808">
        <w:rPr>
          <w:rFonts w:asciiTheme="majorHAnsi" w:eastAsia="Calibri" w:hAnsiTheme="majorHAnsi" w:cstheme="majorHAnsi"/>
          <w:color w:val="000000" w:themeColor="text1"/>
          <w:lang w:val="vi-VN"/>
        </w:rPr>
        <w:t>a. Proton được tăng cường giải phóng vào ban ngày hay ban đêm? Giải thích.</w:t>
      </w:r>
    </w:p>
    <w:p w:rsidR="005B729B" w:rsidRPr="00795808" w:rsidRDefault="005B729B" w:rsidP="005B729B">
      <w:pPr>
        <w:widowControl w:val="0"/>
        <w:tabs>
          <w:tab w:val="left" w:pos="821"/>
        </w:tabs>
        <w:autoSpaceDE w:val="0"/>
        <w:autoSpaceDN w:val="0"/>
        <w:spacing w:line="336" w:lineRule="auto"/>
        <w:ind w:left="-142" w:firstLine="568"/>
        <w:jc w:val="both"/>
        <w:rPr>
          <w:rFonts w:asciiTheme="majorHAnsi" w:eastAsia="Calibri" w:hAnsiTheme="majorHAnsi" w:cstheme="majorHAnsi"/>
          <w:color w:val="000000" w:themeColor="text1"/>
          <w:lang w:val="vi-VN"/>
        </w:rPr>
      </w:pPr>
      <w:r w:rsidRPr="00795808">
        <w:rPr>
          <w:rFonts w:asciiTheme="majorHAnsi" w:eastAsia="Calibri" w:hAnsiTheme="majorHAnsi" w:cstheme="majorHAnsi"/>
          <w:color w:val="000000" w:themeColor="text1"/>
          <w:lang w:val="vi-VN"/>
        </w:rPr>
        <w:t>b. Tại sao khi có ánh sáng các lá cây lại có thể thoát khỏi trạng thái khép lá?</w:t>
      </w:r>
    </w:p>
    <w:p w:rsidR="005B729B" w:rsidRPr="00795808" w:rsidRDefault="005B729B" w:rsidP="005B729B">
      <w:pPr>
        <w:widowControl w:val="0"/>
        <w:tabs>
          <w:tab w:val="left" w:pos="820"/>
          <w:tab w:val="left" w:pos="821"/>
        </w:tabs>
        <w:autoSpaceDE w:val="0"/>
        <w:autoSpaceDN w:val="0"/>
        <w:spacing w:line="336" w:lineRule="auto"/>
        <w:ind w:left="-142" w:right="354" w:firstLine="568"/>
        <w:jc w:val="both"/>
        <w:rPr>
          <w:rFonts w:asciiTheme="majorHAnsi" w:eastAsia="Calibri" w:hAnsiTheme="majorHAnsi" w:cstheme="majorHAnsi"/>
          <w:color w:val="000000" w:themeColor="text1"/>
          <w:lang w:val="vi-VN"/>
        </w:rPr>
      </w:pPr>
      <w:r w:rsidRPr="00795808">
        <w:rPr>
          <w:rFonts w:asciiTheme="majorHAnsi" w:eastAsia="Calibri" w:hAnsiTheme="majorHAnsi" w:cstheme="majorHAnsi"/>
          <w:color w:val="000000" w:themeColor="text1"/>
          <w:lang w:val="vi-VN"/>
        </w:rPr>
        <w:t>c. Giải thích vai trò của kênh Ca</w:t>
      </w:r>
      <w:r w:rsidRPr="00795808">
        <w:rPr>
          <w:rFonts w:asciiTheme="majorHAnsi" w:eastAsia="Calibri" w:hAnsiTheme="majorHAnsi" w:cstheme="majorHAnsi"/>
          <w:color w:val="000000" w:themeColor="text1"/>
          <w:vertAlign w:val="superscript"/>
          <w:lang w:val="vi-VN"/>
        </w:rPr>
        <w:t>2+</w:t>
      </w:r>
      <w:r w:rsidRPr="00795808">
        <w:rPr>
          <w:rFonts w:asciiTheme="majorHAnsi" w:eastAsia="Calibri" w:hAnsiTheme="majorHAnsi" w:cstheme="majorHAnsi"/>
          <w:color w:val="000000" w:themeColor="text1"/>
          <w:lang w:val="vi-VN"/>
        </w:rPr>
        <w:t xml:space="preserve"> trên màng sinh chất.</w:t>
      </w:r>
    </w:p>
    <w:p w:rsidR="005B729B" w:rsidRPr="00795808" w:rsidRDefault="005B729B" w:rsidP="005B729B">
      <w:pPr>
        <w:spacing w:line="336" w:lineRule="auto"/>
        <w:jc w:val="center"/>
        <w:rPr>
          <w:rFonts w:asciiTheme="majorHAnsi" w:eastAsia="Calibri" w:hAnsiTheme="majorHAnsi" w:cstheme="majorHAnsi"/>
          <w:color w:val="000000" w:themeColor="text1"/>
        </w:rPr>
      </w:pPr>
      <w:r w:rsidRPr="00795808">
        <w:rPr>
          <w:rFonts w:asciiTheme="majorHAnsi" w:eastAsia="Calibri" w:hAnsiTheme="majorHAnsi" w:cstheme="majorHAnsi"/>
          <w:noProof/>
          <w:color w:val="000000" w:themeColor="text1"/>
          <w:lang w:val="vi-VN" w:eastAsia="vi-VN"/>
        </w:rPr>
        <w:drawing>
          <wp:inline distT="0" distB="0" distL="0" distR="0">
            <wp:extent cx="5044309" cy="1576336"/>
            <wp:effectExtent l="19050" t="0" r="3941"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111"/>
                    <a:stretch>
                      <a:fillRect/>
                    </a:stretch>
                  </pic:blipFill>
                  <pic:spPr bwMode="auto">
                    <a:xfrm>
                      <a:off x="0" y="0"/>
                      <a:ext cx="5051783" cy="1578672"/>
                    </a:xfrm>
                    <a:prstGeom prst="rect">
                      <a:avLst/>
                    </a:prstGeom>
                    <a:noFill/>
                    <a:ln>
                      <a:noFill/>
                    </a:ln>
                  </pic:spPr>
                </pic:pic>
              </a:graphicData>
            </a:graphic>
          </wp:inline>
        </w:drawing>
      </w:r>
    </w:p>
    <w:p w:rsidR="005B729B" w:rsidRPr="00795808" w:rsidRDefault="005B729B" w:rsidP="005B729B">
      <w:pPr>
        <w:spacing w:line="336" w:lineRule="auto"/>
        <w:ind w:right="112"/>
        <w:jc w:val="center"/>
        <w:rPr>
          <w:rFonts w:asciiTheme="majorHAnsi" w:eastAsia="Verdana" w:hAnsiTheme="majorHAnsi" w:cstheme="majorHAnsi"/>
          <w:bCs/>
          <w:color w:val="000000" w:themeColor="text1"/>
        </w:rPr>
      </w:pPr>
      <w:r w:rsidRPr="00795808">
        <w:rPr>
          <w:rFonts w:asciiTheme="majorHAnsi" w:eastAsia="Calibri" w:hAnsiTheme="majorHAnsi" w:cstheme="majorHAnsi"/>
          <w:b/>
          <w:color w:val="000000" w:themeColor="text1"/>
        </w:rPr>
        <w:t xml:space="preserve">Hình </w:t>
      </w:r>
      <w:r w:rsidRPr="00795808">
        <w:rPr>
          <w:rFonts w:asciiTheme="majorHAnsi" w:eastAsia="Calibri" w:hAnsiTheme="majorHAnsi" w:cstheme="majorHAnsi"/>
          <w:b/>
          <w:color w:val="000000" w:themeColor="text1"/>
          <w:lang w:val="vi-VN"/>
        </w:rPr>
        <w:t>3</w:t>
      </w:r>
      <w:r w:rsidRPr="00795808">
        <w:rPr>
          <w:rFonts w:asciiTheme="majorHAnsi" w:eastAsia="Calibri" w:hAnsiTheme="majorHAnsi" w:cstheme="majorHAnsi"/>
          <w:color w:val="000000" w:themeColor="text1"/>
        </w:rPr>
        <w:t>:M</w:t>
      </w:r>
      <w:r w:rsidRPr="00795808">
        <w:rPr>
          <w:rFonts w:asciiTheme="majorHAnsi" w:eastAsia="Verdana" w:hAnsiTheme="majorHAnsi" w:cstheme="majorHAnsi"/>
          <w:bCs/>
          <w:color w:val="000000" w:themeColor="text1"/>
        </w:rPr>
        <w:t>ô hình tương tác của phytochrome, đồng hồ sinh học và IP</w:t>
      </w:r>
      <w:r w:rsidRPr="00795808">
        <w:rPr>
          <w:rFonts w:asciiTheme="majorHAnsi" w:eastAsia="Verdana" w:hAnsiTheme="majorHAnsi" w:cstheme="majorHAnsi"/>
          <w:bCs/>
          <w:color w:val="000000" w:themeColor="text1"/>
          <w:vertAlign w:val="subscript"/>
        </w:rPr>
        <w:t>3</w:t>
      </w:r>
      <w:r w:rsidRPr="00795808">
        <w:rPr>
          <w:rFonts w:asciiTheme="majorHAnsi" w:eastAsia="Verdana" w:hAnsiTheme="majorHAnsi" w:cstheme="majorHAnsi"/>
          <w:bCs/>
          <w:color w:val="000000" w:themeColor="text1"/>
        </w:rPr>
        <w:t xml:space="preserve"> đến tính khép lá ở thực vật</w:t>
      </w:r>
    </w:p>
    <w:p w:rsidR="005B729B" w:rsidRPr="00795808" w:rsidRDefault="005B729B" w:rsidP="005B729B">
      <w:pPr>
        <w:pStyle w:val="ListParagraph"/>
        <w:spacing w:after="0" w:line="336" w:lineRule="auto"/>
        <w:ind w:left="0"/>
        <w:rPr>
          <w:rFonts w:asciiTheme="majorHAnsi" w:hAnsiTheme="majorHAnsi" w:cstheme="majorHAnsi"/>
          <w:sz w:val="28"/>
          <w:szCs w:val="28"/>
        </w:rPr>
      </w:pPr>
      <w:r w:rsidRPr="00795808">
        <w:rPr>
          <w:rFonts w:asciiTheme="majorHAnsi" w:hAnsiTheme="majorHAnsi" w:cstheme="majorHAnsi"/>
          <w:sz w:val="28"/>
          <w:szCs w:val="28"/>
        </w:rPr>
        <w:t xml:space="preserve">2. Nếu có công cụ để đo tốc độ vận chuyển một chất nào đó từ bên ngoài vào bên trong tế bào thì bằng cách nào người ta có thể xác định được chất đó được vận chuyển theo kiểu khuếch tán qua kênh hay khuếch tán qua lớp phốtpholipit kép? Mô tả thí nghiệm và giải thích.        </w:t>
      </w:r>
    </w:p>
    <w:p w:rsidR="005B729B" w:rsidRPr="00795808" w:rsidRDefault="005B729B" w:rsidP="005B729B">
      <w:pPr>
        <w:spacing w:line="336" w:lineRule="auto"/>
        <w:rPr>
          <w:rFonts w:asciiTheme="majorHAnsi" w:hAnsiTheme="majorHAnsi" w:cstheme="majorHAnsi"/>
          <w:b/>
          <w:lang w:val="vi-VN"/>
        </w:rPr>
      </w:pPr>
      <w:r w:rsidRPr="00795808">
        <w:rPr>
          <w:rFonts w:asciiTheme="majorHAnsi" w:hAnsiTheme="majorHAnsi" w:cstheme="majorHAnsi"/>
          <w:b/>
          <w:lang w:val="vi-VN"/>
        </w:rPr>
        <w:lastRenderedPageBreak/>
        <w:t xml:space="preserve">Câu 6 </w:t>
      </w:r>
      <w:r w:rsidRPr="00795808">
        <w:rPr>
          <w:rFonts w:asciiTheme="majorHAnsi" w:hAnsiTheme="majorHAnsi" w:cstheme="majorHAnsi"/>
          <w:b/>
          <w:lang w:val="sv-SE"/>
        </w:rPr>
        <w:t>(2 điểm)</w:t>
      </w:r>
      <w:r w:rsidRPr="00795808">
        <w:rPr>
          <w:rFonts w:asciiTheme="majorHAnsi" w:hAnsiTheme="majorHAnsi" w:cstheme="majorHAnsi"/>
          <w:b/>
          <w:lang w:val="vi-VN"/>
        </w:rPr>
        <w:t xml:space="preserve">: Phân bào </w:t>
      </w:r>
    </w:p>
    <w:p w:rsidR="005B729B" w:rsidRPr="00795808" w:rsidRDefault="005B729B" w:rsidP="005B729B">
      <w:pPr>
        <w:tabs>
          <w:tab w:val="left" w:pos="360"/>
        </w:tabs>
        <w:spacing w:line="336" w:lineRule="auto"/>
        <w:rPr>
          <w:rFonts w:asciiTheme="majorHAnsi" w:hAnsiTheme="majorHAnsi" w:cstheme="majorHAnsi"/>
          <w:color w:val="000000"/>
          <w:lang w:val="pt-BR"/>
        </w:rPr>
      </w:pPr>
      <w:r w:rsidRPr="00795808">
        <w:rPr>
          <w:rFonts w:asciiTheme="majorHAnsi" w:hAnsiTheme="majorHAnsi" w:cstheme="majorHAnsi"/>
          <w:color w:val="000000"/>
          <w:lang w:val="vi-VN"/>
        </w:rPr>
        <w:t>1</w:t>
      </w:r>
      <w:r w:rsidRPr="00795808">
        <w:rPr>
          <w:rFonts w:asciiTheme="majorHAnsi" w:hAnsiTheme="majorHAnsi" w:cstheme="majorHAnsi"/>
          <w:color w:val="000000"/>
          <w:lang w:val="pt-BR"/>
        </w:rPr>
        <w:t xml:space="preserve">. </w:t>
      </w:r>
      <w:r w:rsidRPr="00795808">
        <w:rPr>
          <w:rFonts w:asciiTheme="majorHAnsi" w:hAnsiTheme="majorHAnsi" w:cstheme="majorHAnsi"/>
          <w:color w:val="000000"/>
          <w:lang w:val="vi-VN"/>
        </w:rPr>
        <w:t>Nhiễm sắc thể cuộn xoắn và tháo xoắn trong quá trình phân bào theo cơ chế nào?</w:t>
      </w:r>
    </w:p>
    <w:p w:rsidR="005B729B" w:rsidRPr="00795808" w:rsidRDefault="005B729B" w:rsidP="005B729B">
      <w:pPr>
        <w:spacing w:line="336" w:lineRule="auto"/>
        <w:jc w:val="both"/>
        <w:rPr>
          <w:rFonts w:asciiTheme="majorHAnsi" w:hAnsiTheme="majorHAnsi" w:cstheme="majorHAnsi"/>
          <w:bCs/>
          <w:lang w:val="es-ES"/>
        </w:rPr>
      </w:pPr>
      <w:r w:rsidRPr="00795808">
        <w:rPr>
          <w:rFonts w:asciiTheme="majorHAnsi" w:hAnsiTheme="majorHAnsi" w:cstheme="majorHAnsi"/>
          <w:bCs/>
          <w:lang w:val="vi-VN"/>
        </w:rPr>
        <w:t xml:space="preserve">2. </w:t>
      </w:r>
      <w:r w:rsidRPr="00795808">
        <w:rPr>
          <w:rFonts w:asciiTheme="majorHAnsi" w:hAnsiTheme="majorHAnsi" w:cstheme="majorHAnsi"/>
          <w:bCs/>
          <w:lang w:val="es-ES"/>
        </w:rPr>
        <w:t xml:space="preserve">Trong chu kì tế bào có sự tham gia của nhân tố điều chỉnh, là phức hệ prôtêin gọi là cyclin- Cdk (cyclin dependant kinase). </w:t>
      </w:r>
    </w:p>
    <w:p w:rsidR="005B729B" w:rsidRPr="00795808" w:rsidRDefault="005B729B" w:rsidP="00795808">
      <w:pPr>
        <w:spacing w:line="336" w:lineRule="auto"/>
        <w:ind w:firstLine="284"/>
        <w:rPr>
          <w:rFonts w:asciiTheme="majorHAnsi" w:hAnsiTheme="majorHAnsi" w:cstheme="majorHAnsi"/>
          <w:bCs/>
          <w:lang w:val="vi-VN"/>
        </w:rPr>
      </w:pPr>
      <w:r w:rsidRPr="00795808">
        <w:rPr>
          <w:rFonts w:asciiTheme="majorHAnsi" w:hAnsiTheme="majorHAnsi" w:cstheme="majorHAnsi"/>
          <w:bCs/>
          <w:lang w:val="es-ES"/>
        </w:rPr>
        <w:t xml:space="preserve">a. Mối quan hệ giữa Cyclin và Cdk được thể hiện như thế nào?  </w:t>
      </w:r>
    </w:p>
    <w:p w:rsidR="005B729B" w:rsidRPr="00795808" w:rsidRDefault="005B729B" w:rsidP="00795808">
      <w:pPr>
        <w:spacing w:line="336" w:lineRule="auto"/>
        <w:ind w:firstLine="284"/>
        <w:jc w:val="both"/>
        <w:rPr>
          <w:rFonts w:asciiTheme="majorHAnsi" w:hAnsiTheme="majorHAnsi" w:cstheme="majorHAnsi"/>
          <w:lang w:val="nl-NL"/>
        </w:rPr>
      </w:pPr>
      <w:r w:rsidRPr="00795808">
        <w:rPr>
          <w:rFonts w:asciiTheme="majorHAnsi" w:hAnsiTheme="majorHAnsi" w:cstheme="majorHAnsi"/>
          <w:bCs/>
          <w:lang w:val="es-ES"/>
        </w:rPr>
        <w:t>b. Ở tế bào động vật có vú sử dụng nhiều loại cyclin tham gia điều chỉnh hoạt tính Cdk (như cyclin A, B, D, E). Hãy phân biệt thời điểm hình thành, thời gian tồn tại và vai trò của prôtêin cyclin A và cyclin B trong quá trình phân bào</w:t>
      </w:r>
      <w:r w:rsidRPr="00795808">
        <w:rPr>
          <w:rFonts w:asciiTheme="majorHAnsi" w:hAnsiTheme="majorHAnsi" w:cstheme="majorHAnsi"/>
          <w:lang w:val="nl-NL"/>
        </w:rPr>
        <w:t>.</w:t>
      </w:r>
    </w:p>
    <w:p w:rsidR="005B729B" w:rsidRPr="00795808" w:rsidRDefault="005B729B" w:rsidP="005B729B">
      <w:pPr>
        <w:spacing w:line="336" w:lineRule="auto"/>
        <w:rPr>
          <w:rFonts w:asciiTheme="majorHAnsi" w:hAnsiTheme="majorHAnsi" w:cstheme="majorHAnsi"/>
          <w:b/>
          <w:lang w:val="vi-VN"/>
        </w:rPr>
      </w:pPr>
      <w:r w:rsidRPr="00795808">
        <w:rPr>
          <w:rFonts w:asciiTheme="majorHAnsi" w:hAnsiTheme="majorHAnsi" w:cstheme="majorHAnsi"/>
          <w:b/>
          <w:lang w:val="vi-VN"/>
        </w:rPr>
        <w:t xml:space="preserve">Câu 7 </w:t>
      </w:r>
      <w:r w:rsidRPr="00795808">
        <w:rPr>
          <w:rFonts w:asciiTheme="majorHAnsi" w:hAnsiTheme="majorHAnsi" w:cstheme="majorHAnsi"/>
          <w:b/>
          <w:lang w:val="sv-SE"/>
        </w:rPr>
        <w:t>(2 điểm)</w:t>
      </w:r>
      <w:r w:rsidRPr="00795808">
        <w:rPr>
          <w:rFonts w:asciiTheme="majorHAnsi" w:hAnsiTheme="majorHAnsi" w:cstheme="majorHAnsi"/>
          <w:b/>
          <w:lang w:val="vi-VN"/>
        </w:rPr>
        <w:t>: Cấu trúc, chuyển hóa vật chất của VSV</w:t>
      </w:r>
    </w:p>
    <w:p w:rsidR="005B729B" w:rsidRPr="00795808" w:rsidRDefault="005B729B" w:rsidP="005B729B">
      <w:pPr>
        <w:spacing w:line="336" w:lineRule="auto"/>
        <w:jc w:val="both"/>
        <w:rPr>
          <w:rFonts w:asciiTheme="majorHAnsi" w:hAnsiTheme="majorHAnsi" w:cstheme="majorHAnsi"/>
          <w:lang w:val="vi-VN"/>
        </w:rPr>
      </w:pPr>
      <w:r w:rsidRPr="00795808">
        <w:rPr>
          <w:rFonts w:asciiTheme="majorHAnsi" w:hAnsiTheme="majorHAnsi" w:cstheme="majorHAnsi"/>
          <w:lang w:val="vi-VN"/>
        </w:rPr>
        <w:t xml:space="preserve">1. Có hai ống nghiệm A và B đều chứa cùng một loại môi trường nuôi cấy lỏng có </w:t>
      </w:r>
      <w:r w:rsidRPr="00795808">
        <w:rPr>
          <w:rFonts w:asciiTheme="majorHAnsi" w:hAnsiTheme="majorHAnsi" w:cstheme="majorHAnsi"/>
          <w:lang w:val="pt-BR"/>
        </w:rPr>
        <w:t xml:space="preserve">bổ sung </w:t>
      </w:r>
      <w:r w:rsidRPr="00795808">
        <w:rPr>
          <w:rFonts w:asciiTheme="majorHAnsi" w:hAnsiTheme="majorHAnsi" w:cstheme="majorHAnsi"/>
          <w:lang w:val="vi-VN"/>
        </w:rPr>
        <w:t>glucôzơ. Người ta đưa vào mỗi ống nghiệm nói trên một số lượng vi khuẩn E.coli bằng nhau, sau đó nâng pH trong ống A lên mức pH = 8,0 và hạ pH trong ống B xuống mức pH = 4,0. Sau cùng một thời gian nuôi cấy, giá trị pH trong ống A giảm nhẹ còn pH trong ống B tăng lên.</w:t>
      </w:r>
    </w:p>
    <w:p w:rsidR="005B729B" w:rsidRPr="00795808" w:rsidRDefault="005B729B" w:rsidP="00795808">
      <w:pPr>
        <w:spacing w:line="336" w:lineRule="auto"/>
        <w:ind w:firstLine="284"/>
        <w:jc w:val="both"/>
        <w:rPr>
          <w:rFonts w:asciiTheme="majorHAnsi" w:hAnsiTheme="majorHAnsi" w:cstheme="majorHAnsi"/>
          <w:lang w:val="vi-VN"/>
        </w:rPr>
      </w:pPr>
      <w:r w:rsidRPr="00795808">
        <w:rPr>
          <w:rFonts w:asciiTheme="majorHAnsi" w:hAnsiTheme="majorHAnsi" w:cstheme="majorHAnsi"/>
          <w:lang w:val="vi-VN"/>
        </w:rPr>
        <w:t>a. Tại sao có sự thay đổi pH trong hai ống nghiệm A và B nói trên?</w:t>
      </w:r>
    </w:p>
    <w:p w:rsidR="005B729B" w:rsidRPr="00795808" w:rsidRDefault="005B729B" w:rsidP="00795808">
      <w:pPr>
        <w:spacing w:line="336" w:lineRule="auto"/>
        <w:ind w:firstLine="284"/>
        <w:rPr>
          <w:rFonts w:asciiTheme="majorHAnsi" w:hAnsiTheme="majorHAnsi" w:cstheme="majorHAnsi"/>
          <w:b/>
          <w:lang w:val="vi-VN"/>
        </w:rPr>
      </w:pPr>
      <w:r w:rsidRPr="00795808">
        <w:rPr>
          <w:rFonts w:asciiTheme="majorHAnsi" w:hAnsiTheme="majorHAnsi" w:cstheme="majorHAnsi"/>
          <w:lang w:val="vi-VN"/>
        </w:rPr>
        <w:t>b. Giải thích sự thay đổi</w:t>
      </w:r>
      <w:r w:rsidR="00795808" w:rsidRPr="00795808">
        <w:rPr>
          <w:rFonts w:asciiTheme="majorHAnsi" w:hAnsiTheme="majorHAnsi" w:cstheme="majorHAnsi"/>
          <w:lang w:val="vi-VN"/>
        </w:rPr>
        <w:t xml:space="preserve"> </w:t>
      </w:r>
      <w:r w:rsidRPr="00795808">
        <w:rPr>
          <w:rFonts w:asciiTheme="majorHAnsi" w:hAnsiTheme="majorHAnsi" w:cstheme="majorHAnsi"/>
          <w:lang w:val="vi-VN"/>
        </w:rPr>
        <w:t>số lượng E. coli trong mỗi ống nghiệm sau một thời gian nuôi cấy?</w:t>
      </w:r>
    </w:p>
    <w:p w:rsidR="005B729B" w:rsidRPr="00795808" w:rsidRDefault="005B729B" w:rsidP="005B729B">
      <w:pPr>
        <w:widowControl w:val="0"/>
        <w:tabs>
          <w:tab w:val="left" w:pos="360"/>
          <w:tab w:val="left" w:pos="2880"/>
          <w:tab w:val="left" w:pos="5520"/>
          <w:tab w:val="left" w:pos="8040"/>
        </w:tabs>
        <w:autoSpaceDE w:val="0"/>
        <w:autoSpaceDN w:val="0"/>
        <w:adjustRightInd w:val="0"/>
        <w:spacing w:line="336" w:lineRule="auto"/>
        <w:rPr>
          <w:rFonts w:asciiTheme="majorHAnsi" w:eastAsia="Calibri" w:hAnsiTheme="majorHAnsi" w:cstheme="majorHAnsi"/>
          <w:color w:val="000000" w:themeColor="text1"/>
          <w:lang w:val="vi-VN"/>
        </w:rPr>
      </w:pPr>
      <w:r w:rsidRPr="00795808">
        <w:rPr>
          <w:rFonts w:asciiTheme="majorHAnsi" w:hAnsiTheme="majorHAnsi" w:cstheme="majorHAnsi"/>
          <w:lang w:val="vi-VN"/>
        </w:rPr>
        <w:t>2.</w:t>
      </w:r>
      <w:r w:rsidRPr="00795808">
        <w:rPr>
          <w:rFonts w:asciiTheme="majorHAnsi" w:hAnsiTheme="majorHAnsi" w:cstheme="majorHAnsi"/>
          <w:b/>
          <w:lang w:val="vi-VN"/>
        </w:rPr>
        <w:t xml:space="preserve"> </w:t>
      </w:r>
      <w:r w:rsidRPr="00795808">
        <w:rPr>
          <w:rFonts w:asciiTheme="majorHAnsi" w:eastAsia="Calibri" w:hAnsiTheme="majorHAnsi" w:cstheme="majorHAnsi"/>
          <w:color w:val="000000" w:themeColor="text1"/>
          <w:lang w:val="vi-VN"/>
        </w:rPr>
        <w:t>Nêu cơ chế làm sạch môi trường bị nhiễm H</w:t>
      </w:r>
      <w:r w:rsidRPr="00795808">
        <w:rPr>
          <w:rFonts w:asciiTheme="majorHAnsi" w:eastAsia="Calibri" w:hAnsiTheme="majorHAnsi" w:cstheme="majorHAnsi"/>
          <w:color w:val="000000" w:themeColor="text1"/>
          <w:lang w:val="vi-VN"/>
        </w:rPr>
        <w:softHyphen/>
      </w:r>
      <w:r w:rsidRPr="00795808">
        <w:rPr>
          <w:rFonts w:asciiTheme="majorHAnsi" w:eastAsia="Calibri" w:hAnsiTheme="majorHAnsi" w:cstheme="majorHAnsi"/>
          <w:color w:val="000000" w:themeColor="text1"/>
          <w:vertAlign w:val="subscript"/>
          <w:lang w:val="vi-VN"/>
        </w:rPr>
        <w:t>2</w:t>
      </w:r>
      <w:r w:rsidRPr="00795808">
        <w:rPr>
          <w:rFonts w:asciiTheme="majorHAnsi" w:eastAsia="Calibri" w:hAnsiTheme="majorHAnsi" w:cstheme="majorHAnsi"/>
          <w:color w:val="000000" w:themeColor="text1"/>
          <w:lang w:val="vi-VN"/>
        </w:rPr>
        <w:t>S của các nhóm vi khuẩn. Trong thực tế, người ta nên dùng nhóm vi khuẩn nào để xử lí môi trường ô nhiễm H</w:t>
      </w:r>
      <w:r w:rsidRPr="00795808">
        <w:rPr>
          <w:rFonts w:asciiTheme="majorHAnsi" w:eastAsia="Calibri" w:hAnsiTheme="majorHAnsi" w:cstheme="majorHAnsi"/>
          <w:color w:val="000000" w:themeColor="text1"/>
          <w:lang w:val="vi-VN"/>
        </w:rPr>
        <w:softHyphen/>
      </w:r>
      <w:r w:rsidRPr="00795808">
        <w:rPr>
          <w:rFonts w:asciiTheme="majorHAnsi" w:eastAsia="Calibri" w:hAnsiTheme="majorHAnsi" w:cstheme="majorHAnsi"/>
          <w:color w:val="000000" w:themeColor="text1"/>
          <w:vertAlign w:val="subscript"/>
          <w:lang w:val="vi-VN"/>
        </w:rPr>
        <w:t>2</w:t>
      </w:r>
      <w:r w:rsidRPr="00795808">
        <w:rPr>
          <w:rFonts w:asciiTheme="majorHAnsi" w:eastAsia="Calibri" w:hAnsiTheme="majorHAnsi" w:cstheme="majorHAnsi"/>
          <w:color w:val="000000" w:themeColor="text1"/>
          <w:lang w:val="vi-VN"/>
        </w:rPr>
        <w:t>S? Vì sao?</w:t>
      </w:r>
    </w:p>
    <w:p w:rsidR="005B729B" w:rsidRPr="00795808" w:rsidRDefault="005B729B" w:rsidP="005B729B">
      <w:pPr>
        <w:spacing w:line="336" w:lineRule="auto"/>
        <w:rPr>
          <w:rFonts w:asciiTheme="majorHAnsi" w:hAnsiTheme="majorHAnsi" w:cstheme="majorHAnsi"/>
          <w:b/>
          <w:lang w:val="vi-VN"/>
        </w:rPr>
      </w:pPr>
      <w:r w:rsidRPr="00795808">
        <w:rPr>
          <w:rFonts w:asciiTheme="majorHAnsi" w:hAnsiTheme="majorHAnsi" w:cstheme="majorHAnsi"/>
          <w:b/>
          <w:lang w:val="vi-VN"/>
        </w:rPr>
        <w:t xml:space="preserve">Câu 8 </w:t>
      </w:r>
      <w:r w:rsidRPr="00795808">
        <w:rPr>
          <w:rFonts w:asciiTheme="majorHAnsi" w:hAnsiTheme="majorHAnsi" w:cstheme="majorHAnsi"/>
          <w:b/>
          <w:lang w:val="sv-SE"/>
        </w:rPr>
        <w:t>(2 điểm)</w:t>
      </w:r>
      <w:r w:rsidRPr="00795808">
        <w:rPr>
          <w:rFonts w:asciiTheme="majorHAnsi" w:hAnsiTheme="majorHAnsi" w:cstheme="majorHAnsi"/>
          <w:b/>
          <w:lang w:val="vi-VN"/>
        </w:rPr>
        <w:t>: Sinh trưởng, sinh sản của VSV</w:t>
      </w:r>
    </w:p>
    <w:p w:rsidR="005B729B" w:rsidRPr="00795808" w:rsidRDefault="005B729B" w:rsidP="005B729B">
      <w:pPr>
        <w:autoSpaceDE w:val="0"/>
        <w:autoSpaceDN w:val="0"/>
        <w:adjustRightInd w:val="0"/>
        <w:spacing w:line="336" w:lineRule="auto"/>
        <w:rPr>
          <w:rFonts w:asciiTheme="majorHAnsi" w:hAnsiTheme="majorHAnsi" w:cstheme="majorHAnsi"/>
          <w:iCs/>
          <w:lang w:val="pt-BR"/>
        </w:rPr>
      </w:pPr>
      <w:r w:rsidRPr="00795808">
        <w:rPr>
          <w:rFonts w:asciiTheme="majorHAnsi" w:hAnsiTheme="majorHAnsi" w:cstheme="majorHAnsi"/>
          <w:lang w:val="vi-VN" w:eastAsia="vi-VN"/>
        </w:rPr>
        <w:t xml:space="preserve">1. </w:t>
      </w:r>
      <w:r w:rsidRPr="00795808">
        <w:rPr>
          <w:rFonts w:asciiTheme="majorHAnsi" w:hAnsiTheme="majorHAnsi" w:cstheme="majorHAnsi"/>
          <w:lang w:val="pt-BR"/>
        </w:rPr>
        <w:t xml:space="preserve">Có hai hộp lồng (đĩa petri) bị mất nhãn, chứa môi trường dinh dưỡng có thạch. Một hộp đã được cấy </w:t>
      </w:r>
      <w:r w:rsidRPr="00795808">
        <w:rPr>
          <w:rFonts w:asciiTheme="majorHAnsi" w:hAnsiTheme="majorHAnsi" w:cstheme="majorHAnsi"/>
          <w:bCs/>
          <w:lang w:val="pt-BR"/>
        </w:rPr>
        <w:t>phế cầu khuẩn</w:t>
      </w:r>
      <w:r w:rsidRPr="00795808">
        <w:rPr>
          <w:rFonts w:asciiTheme="majorHAnsi" w:hAnsiTheme="majorHAnsi" w:cstheme="majorHAnsi"/>
          <w:lang w:val="pt-BR"/>
        </w:rPr>
        <w:t xml:space="preserve"> (</w:t>
      </w:r>
      <w:r w:rsidRPr="00795808">
        <w:rPr>
          <w:rFonts w:asciiTheme="majorHAnsi" w:hAnsiTheme="majorHAnsi" w:cstheme="majorHAnsi"/>
          <w:bCs/>
          <w:i/>
          <w:iCs/>
          <w:lang w:val="pt-BR"/>
        </w:rPr>
        <w:t>Streptococcus pneumoniae</w:t>
      </w:r>
      <w:r w:rsidRPr="00795808">
        <w:rPr>
          <w:rFonts w:asciiTheme="majorHAnsi" w:hAnsiTheme="majorHAnsi" w:cstheme="majorHAnsi"/>
          <w:lang w:val="pt-BR"/>
        </w:rPr>
        <w:t>)</w:t>
      </w:r>
      <w:r w:rsidRPr="00795808">
        <w:rPr>
          <w:rFonts w:asciiTheme="majorHAnsi" w:hAnsiTheme="majorHAnsi" w:cstheme="majorHAnsi"/>
          <w:iCs/>
          <w:lang w:val="pt-BR"/>
        </w:rPr>
        <w:t xml:space="preserve">, </w:t>
      </w:r>
      <w:r w:rsidRPr="00795808">
        <w:rPr>
          <w:rFonts w:asciiTheme="majorHAnsi" w:hAnsiTheme="majorHAnsi" w:cstheme="majorHAnsi"/>
          <w:lang w:val="pt-BR"/>
        </w:rPr>
        <w:t xml:space="preserve">hộp còn lại cấy vi khuẩn </w:t>
      </w:r>
      <w:r w:rsidRPr="00795808">
        <w:rPr>
          <w:rFonts w:asciiTheme="majorHAnsi" w:hAnsiTheme="majorHAnsi" w:cstheme="majorHAnsi"/>
          <w:i/>
          <w:iCs/>
          <w:lang w:val="pt-BR"/>
        </w:rPr>
        <w:t>Mycoplasma</w:t>
      </w:r>
      <w:r w:rsidRPr="00795808">
        <w:rPr>
          <w:rFonts w:asciiTheme="majorHAnsi" w:hAnsiTheme="majorHAnsi" w:cstheme="majorHAnsi"/>
          <w:iCs/>
          <w:lang w:val="pt-BR"/>
        </w:rPr>
        <w:t xml:space="preserve">. </w:t>
      </w:r>
      <w:r w:rsidRPr="00795808">
        <w:rPr>
          <w:rFonts w:asciiTheme="majorHAnsi" w:hAnsiTheme="majorHAnsi" w:cstheme="majorHAnsi"/>
          <w:lang w:val="pt-BR"/>
        </w:rPr>
        <w:t xml:space="preserve">Người ta tẩm pênixilin vào hai mảnh giấy hình tròn rồi đặt lên mặt mỗi đĩa thạch một mảnh, sau đó đặt các hộp lồng vào tủ ấm cho vi khuẩn mọc. Sau 24 giờ lấy ra quan sát thấy ở một hộp xung quanh mảnh giấy có vòng vô khuẩn. Hãy cho biết hộp đó chứa vi khuẩn gì? Giải thích. </w:t>
      </w:r>
      <w:r w:rsidRPr="00795808">
        <w:rPr>
          <w:rFonts w:asciiTheme="majorHAnsi" w:hAnsiTheme="majorHAnsi" w:cstheme="majorHAnsi"/>
          <w:iCs/>
          <w:lang w:val="pt-BR"/>
        </w:rPr>
        <w:t xml:space="preserve"> </w:t>
      </w:r>
    </w:p>
    <w:p w:rsidR="005B729B" w:rsidRPr="00795808" w:rsidRDefault="005B729B" w:rsidP="005B729B">
      <w:pPr>
        <w:spacing w:line="336" w:lineRule="auto"/>
        <w:ind w:right="95"/>
        <w:rPr>
          <w:rFonts w:asciiTheme="majorHAnsi" w:hAnsiTheme="majorHAnsi" w:cstheme="majorHAnsi"/>
          <w:lang w:val="nl-NL" w:eastAsia="vi-VN"/>
        </w:rPr>
      </w:pPr>
      <w:r w:rsidRPr="00795808">
        <w:rPr>
          <w:rFonts w:asciiTheme="majorHAnsi" w:hAnsiTheme="majorHAnsi" w:cstheme="majorHAnsi"/>
          <w:lang w:val="vi-VN" w:eastAsia="vi-VN"/>
        </w:rPr>
        <w:t xml:space="preserve">2. </w:t>
      </w:r>
      <w:r w:rsidRPr="00795808">
        <w:rPr>
          <w:rFonts w:asciiTheme="majorHAnsi" w:hAnsiTheme="majorHAnsi" w:cstheme="majorHAnsi"/>
          <w:lang w:val="nl-NL" w:eastAsia="vi-VN"/>
        </w:rPr>
        <w:t>Rau củ lên men lactic là thức ăn truyền thống ở nhiều nước châu Á. Vi sinh vật thường thấy trong dịch lên men gồm vi khuẩn lactic, nấm men và nấm sợi. Hình dưới đây thể hiện số lượng tế bào sống (log CFU/ml) của 3 nhóm vi sinh vật khác nhau và giá trị pH trong quá trình lên men lactic dưa cải. Ôxi hoà tan trong dịch lên men giảm theo thời gian và được sử dụng hết sau ngày thứ 22.</w:t>
      </w:r>
    </w:p>
    <w:tbl>
      <w:tblPr>
        <w:tblW w:w="0" w:type="auto"/>
        <w:tblInd w:w="108" w:type="dxa"/>
        <w:tblLayout w:type="fixed"/>
        <w:tblLook w:val="04A0"/>
      </w:tblPr>
      <w:tblGrid>
        <w:gridCol w:w="9639"/>
      </w:tblGrid>
      <w:tr w:rsidR="005B729B" w:rsidRPr="00795808" w:rsidTr="009B10ED">
        <w:tc>
          <w:tcPr>
            <w:tcW w:w="9639" w:type="dxa"/>
          </w:tcPr>
          <w:p w:rsidR="005B729B" w:rsidRPr="00795808" w:rsidRDefault="005B729B" w:rsidP="005B729B">
            <w:pPr>
              <w:spacing w:line="336" w:lineRule="auto"/>
              <w:ind w:right="95"/>
              <w:jc w:val="center"/>
              <w:rPr>
                <w:rFonts w:asciiTheme="majorHAnsi" w:hAnsiTheme="majorHAnsi" w:cstheme="majorHAnsi"/>
                <w:noProof/>
                <w:lang w:eastAsia="vi-VN"/>
              </w:rPr>
            </w:pPr>
            <w:r w:rsidRPr="00795808">
              <w:rPr>
                <w:rFonts w:asciiTheme="majorHAnsi" w:hAnsiTheme="majorHAnsi" w:cstheme="majorHAnsi"/>
                <w:noProof/>
                <w:lang w:val="vi-VN" w:eastAsia="vi-VN"/>
              </w:rPr>
              <w:lastRenderedPageBreak/>
              <w:drawing>
                <wp:inline distT="0" distB="0" distL="0" distR="0">
                  <wp:extent cx="3376763" cy="2213267"/>
                  <wp:effectExtent l="19050" t="0" r="0" b="0"/>
                  <wp:docPr id="12" name="Picture 1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
                          <pic:cNvPicPr>
                            <a:picLocks noChangeAspect="1" noChangeArrowheads="1"/>
                          </pic:cNvPicPr>
                        </pic:nvPicPr>
                        <pic:blipFill>
                          <a:blip r:embed="rId7"/>
                          <a:srcRect/>
                          <a:stretch>
                            <a:fillRect/>
                          </a:stretch>
                        </pic:blipFill>
                        <pic:spPr bwMode="auto">
                          <a:xfrm>
                            <a:off x="0" y="0"/>
                            <a:ext cx="3377576" cy="2213800"/>
                          </a:xfrm>
                          <a:prstGeom prst="rect">
                            <a:avLst/>
                          </a:prstGeom>
                          <a:noFill/>
                          <a:ln w="9525">
                            <a:noFill/>
                            <a:miter lim="800000"/>
                            <a:headEnd/>
                            <a:tailEnd/>
                          </a:ln>
                        </pic:spPr>
                      </pic:pic>
                    </a:graphicData>
                  </a:graphic>
                </wp:inline>
              </w:drawing>
            </w:r>
          </w:p>
        </w:tc>
      </w:tr>
      <w:tr w:rsidR="005B729B" w:rsidRPr="00795808" w:rsidTr="009B10ED">
        <w:tc>
          <w:tcPr>
            <w:tcW w:w="9639" w:type="dxa"/>
          </w:tcPr>
          <w:p w:rsidR="005B729B" w:rsidRPr="00795808" w:rsidRDefault="005B729B" w:rsidP="005B729B">
            <w:pPr>
              <w:spacing w:line="336" w:lineRule="auto"/>
              <w:ind w:right="95"/>
              <w:jc w:val="center"/>
              <w:rPr>
                <w:rFonts w:asciiTheme="majorHAnsi" w:hAnsiTheme="majorHAnsi" w:cstheme="majorHAnsi"/>
                <w:noProof/>
                <w:sz w:val="26"/>
                <w:szCs w:val="26"/>
                <w:lang w:eastAsia="vi-VN"/>
              </w:rPr>
            </w:pPr>
            <w:r w:rsidRPr="00795808">
              <w:rPr>
                <w:rFonts w:asciiTheme="majorHAnsi" w:hAnsiTheme="majorHAnsi" w:cstheme="majorHAnsi"/>
                <w:noProof/>
                <w:sz w:val="26"/>
                <w:szCs w:val="26"/>
                <w:lang w:eastAsia="vi-VN"/>
              </w:rPr>
              <w:t xml:space="preserve">Hình </w:t>
            </w:r>
            <w:r w:rsidRPr="00795808">
              <w:rPr>
                <w:rFonts w:asciiTheme="majorHAnsi" w:hAnsiTheme="majorHAnsi" w:cstheme="majorHAnsi"/>
                <w:noProof/>
                <w:sz w:val="26"/>
                <w:szCs w:val="26"/>
                <w:lang w:val="vi-VN" w:eastAsia="vi-VN"/>
              </w:rPr>
              <w:t>4</w:t>
            </w:r>
            <w:r w:rsidRPr="00795808">
              <w:rPr>
                <w:rFonts w:asciiTheme="majorHAnsi" w:hAnsiTheme="majorHAnsi" w:cstheme="majorHAnsi"/>
                <w:noProof/>
                <w:sz w:val="26"/>
                <w:szCs w:val="26"/>
                <w:lang w:eastAsia="vi-VN"/>
              </w:rPr>
              <w:t>. Sự thay đổi của hệ vi sinh vật trong quá trình lên men lactic khi muối dưa cải</w:t>
            </w:r>
          </w:p>
        </w:tc>
      </w:tr>
    </w:tbl>
    <w:p w:rsidR="005B729B" w:rsidRPr="00795808" w:rsidRDefault="005B729B" w:rsidP="00795808">
      <w:pPr>
        <w:spacing w:line="336" w:lineRule="auto"/>
        <w:ind w:firstLine="284"/>
        <w:rPr>
          <w:rFonts w:asciiTheme="majorHAnsi" w:hAnsiTheme="majorHAnsi" w:cstheme="majorHAnsi"/>
          <w:lang w:eastAsia="vi-VN"/>
        </w:rPr>
      </w:pPr>
      <w:r w:rsidRPr="00795808">
        <w:rPr>
          <w:rFonts w:asciiTheme="majorHAnsi" w:hAnsiTheme="majorHAnsi" w:cstheme="majorHAnsi"/>
        </w:rPr>
        <w:t>a.</w:t>
      </w:r>
      <w:r w:rsidRPr="00795808">
        <w:rPr>
          <w:rFonts w:asciiTheme="majorHAnsi" w:hAnsiTheme="majorHAnsi" w:cstheme="majorHAnsi"/>
          <w:b/>
        </w:rPr>
        <w:t xml:space="preserve"> </w:t>
      </w:r>
      <w:r w:rsidRPr="00795808">
        <w:rPr>
          <w:rFonts w:asciiTheme="majorHAnsi" w:hAnsiTheme="majorHAnsi" w:cstheme="majorHAnsi"/>
          <w:lang w:eastAsia="vi-VN"/>
        </w:rPr>
        <w:t>Nguyên nhân nào làm giá trị pH từ ngày thứ nhất đến ngày thứ 3?</w:t>
      </w:r>
    </w:p>
    <w:p w:rsidR="005B729B" w:rsidRPr="00795808" w:rsidRDefault="005B729B" w:rsidP="00795808">
      <w:pPr>
        <w:spacing w:line="336" w:lineRule="auto"/>
        <w:ind w:firstLine="284"/>
        <w:rPr>
          <w:rFonts w:asciiTheme="majorHAnsi" w:hAnsiTheme="majorHAnsi" w:cstheme="majorHAnsi"/>
          <w:lang w:eastAsia="vi-VN"/>
        </w:rPr>
      </w:pPr>
      <w:r w:rsidRPr="00795808">
        <w:rPr>
          <w:rFonts w:asciiTheme="majorHAnsi" w:hAnsiTheme="majorHAnsi" w:cstheme="majorHAnsi"/>
          <w:lang w:eastAsia="vi-VN"/>
        </w:rPr>
        <w:t>b. Tại sao nấm men sinh trưởng nhanh từ ngày thứ 10 đến ngày thứ 26 và giảm mạnh sau ngày thứ 26?</w:t>
      </w:r>
    </w:p>
    <w:p w:rsidR="005B729B" w:rsidRPr="00795808" w:rsidRDefault="005B729B" w:rsidP="00795808">
      <w:pPr>
        <w:spacing w:line="336" w:lineRule="auto"/>
        <w:ind w:firstLine="284"/>
        <w:rPr>
          <w:rFonts w:asciiTheme="majorHAnsi" w:hAnsiTheme="majorHAnsi" w:cstheme="majorHAnsi"/>
          <w:lang w:eastAsia="vi-VN"/>
        </w:rPr>
      </w:pPr>
      <w:r w:rsidRPr="00795808">
        <w:rPr>
          <w:rFonts w:asciiTheme="majorHAnsi" w:hAnsiTheme="majorHAnsi" w:cstheme="majorHAnsi"/>
          <w:lang w:eastAsia="vi-VN"/>
        </w:rPr>
        <w:t>c. Tại sao nấm sợi vẫn duy trì được khả năng sinh trưởng vào giai đoạn cuối của quá trình lên men?</w:t>
      </w:r>
    </w:p>
    <w:p w:rsidR="005B729B" w:rsidRPr="00795808" w:rsidRDefault="005B729B" w:rsidP="005B729B">
      <w:pPr>
        <w:spacing w:line="336" w:lineRule="auto"/>
        <w:rPr>
          <w:rFonts w:asciiTheme="majorHAnsi" w:hAnsiTheme="majorHAnsi" w:cstheme="majorHAnsi"/>
          <w:b/>
          <w:lang w:val="vi-VN"/>
        </w:rPr>
      </w:pPr>
      <w:r w:rsidRPr="00795808">
        <w:rPr>
          <w:rFonts w:asciiTheme="majorHAnsi" w:hAnsiTheme="majorHAnsi" w:cstheme="majorHAnsi"/>
          <w:b/>
          <w:lang w:val="vi-VN"/>
        </w:rPr>
        <w:t xml:space="preserve">Câu 9 </w:t>
      </w:r>
      <w:r w:rsidRPr="00795808">
        <w:rPr>
          <w:rFonts w:asciiTheme="majorHAnsi" w:hAnsiTheme="majorHAnsi" w:cstheme="majorHAnsi"/>
          <w:b/>
          <w:lang w:val="sv-SE"/>
        </w:rPr>
        <w:t>(2 điểm)</w:t>
      </w:r>
      <w:r w:rsidRPr="00795808">
        <w:rPr>
          <w:rFonts w:asciiTheme="majorHAnsi" w:hAnsiTheme="majorHAnsi" w:cstheme="majorHAnsi"/>
          <w:b/>
          <w:lang w:val="vi-VN"/>
        </w:rPr>
        <w:t>: Virut</w:t>
      </w:r>
    </w:p>
    <w:p w:rsidR="005B729B" w:rsidRPr="00795808" w:rsidRDefault="005B729B" w:rsidP="005B729B">
      <w:pPr>
        <w:shd w:val="clear" w:color="auto" w:fill="FFFFFF"/>
        <w:spacing w:line="336" w:lineRule="auto"/>
        <w:jc w:val="both"/>
        <w:outlineLvl w:val="0"/>
        <w:rPr>
          <w:rFonts w:asciiTheme="majorHAnsi" w:hAnsiTheme="majorHAnsi" w:cstheme="majorHAnsi"/>
          <w:bCs/>
          <w:color w:val="000000"/>
          <w:kern w:val="36"/>
          <w:lang w:val="vi-VN"/>
        </w:rPr>
      </w:pPr>
      <w:r w:rsidRPr="00795808">
        <w:rPr>
          <w:rFonts w:asciiTheme="majorHAnsi" w:hAnsiTheme="majorHAnsi" w:cstheme="majorHAnsi"/>
          <w:bCs/>
          <w:color w:val="000000"/>
          <w:kern w:val="36"/>
          <w:lang w:val="vi-VN"/>
        </w:rPr>
        <w:t>1. Cho sơ đồ cấu trúc hai loại virut: virut zika và virut ebola như hình 5 dưới đây:</w:t>
      </w:r>
    </w:p>
    <w:tbl>
      <w:tblPr>
        <w:tblW w:w="0" w:type="auto"/>
        <w:tblLook w:val="04A0"/>
      </w:tblPr>
      <w:tblGrid>
        <w:gridCol w:w="5335"/>
        <w:gridCol w:w="4696"/>
      </w:tblGrid>
      <w:tr w:rsidR="005B729B" w:rsidRPr="00795808" w:rsidTr="009B10ED">
        <w:trPr>
          <w:trHeight w:val="3122"/>
        </w:trPr>
        <w:tc>
          <w:tcPr>
            <w:tcW w:w="5335" w:type="dxa"/>
            <w:shd w:val="clear" w:color="auto" w:fill="auto"/>
          </w:tcPr>
          <w:p w:rsidR="005B729B" w:rsidRPr="00795808" w:rsidRDefault="005B729B" w:rsidP="005B729B">
            <w:pPr>
              <w:spacing w:line="336" w:lineRule="auto"/>
              <w:jc w:val="both"/>
              <w:outlineLvl w:val="0"/>
              <w:rPr>
                <w:rFonts w:asciiTheme="majorHAnsi" w:hAnsiTheme="majorHAnsi" w:cstheme="majorHAnsi"/>
                <w:bCs/>
                <w:color w:val="000000"/>
                <w:kern w:val="36"/>
              </w:rPr>
            </w:pPr>
            <w:r w:rsidRPr="00795808">
              <w:rPr>
                <w:rFonts w:asciiTheme="majorHAnsi" w:hAnsiTheme="majorHAnsi" w:cstheme="majorHAnsi"/>
                <w:noProof/>
                <w:color w:val="000000"/>
                <w:lang w:val="vi-VN" w:eastAsia="vi-VN"/>
              </w:rPr>
              <w:drawing>
                <wp:inline distT="0" distB="0" distL="0" distR="0">
                  <wp:extent cx="3021999" cy="1793174"/>
                  <wp:effectExtent l="19050" t="0" r="6951" b="0"/>
                  <wp:docPr id="6" name="Picture 3" descr="Description: C:\Users\Nguyen Van Duy\Desktop\lưu ảnh\Structure-of-Zika-Viru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Nguyen Van Duy\Desktop\lưu ảnh\Structure-of-Zika-Virus.jpeg"/>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4166"/>
                          <a:stretch>
                            <a:fillRect/>
                          </a:stretch>
                        </pic:blipFill>
                        <pic:spPr bwMode="auto">
                          <a:xfrm>
                            <a:off x="0" y="0"/>
                            <a:ext cx="3022199" cy="1793293"/>
                          </a:xfrm>
                          <a:prstGeom prst="rect">
                            <a:avLst/>
                          </a:prstGeom>
                          <a:noFill/>
                          <a:ln>
                            <a:noFill/>
                          </a:ln>
                        </pic:spPr>
                      </pic:pic>
                    </a:graphicData>
                  </a:graphic>
                </wp:inline>
              </w:drawing>
            </w:r>
          </w:p>
        </w:tc>
        <w:tc>
          <w:tcPr>
            <w:tcW w:w="4696" w:type="dxa"/>
            <w:shd w:val="clear" w:color="auto" w:fill="auto"/>
          </w:tcPr>
          <w:p w:rsidR="005B729B" w:rsidRPr="00795808" w:rsidRDefault="005B729B" w:rsidP="005B729B">
            <w:pPr>
              <w:spacing w:line="336" w:lineRule="auto"/>
              <w:jc w:val="both"/>
              <w:outlineLvl w:val="0"/>
              <w:rPr>
                <w:rFonts w:asciiTheme="majorHAnsi" w:hAnsiTheme="majorHAnsi" w:cstheme="majorHAnsi"/>
                <w:bCs/>
                <w:color w:val="000000"/>
                <w:kern w:val="36"/>
              </w:rPr>
            </w:pPr>
            <w:r w:rsidRPr="00795808">
              <w:rPr>
                <w:rFonts w:asciiTheme="majorHAnsi" w:hAnsiTheme="majorHAnsi" w:cstheme="majorHAnsi"/>
                <w:noProof/>
                <w:color w:val="000000"/>
                <w:kern w:val="36"/>
                <w:lang w:val="vi-VN" w:eastAsia="vi-VN"/>
              </w:rPr>
              <w:drawing>
                <wp:inline distT="0" distB="0" distL="0" distR="0">
                  <wp:extent cx="2771651" cy="1801328"/>
                  <wp:effectExtent l="19050" t="0" r="0" b="0"/>
                  <wp:docPr id="7" name="Picture 1" descr="Description: C:\Users\Nguyen Van Duy\Desktop\lưu ảnh\Filovirus_vir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Nguyen Van Duy\Desktop\lưu ảnh\Filovirus_virion.jpg"/>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2803" cy="1802077"/>
                          </a:xfrm>
                          <a:prstGeom prst="rect">
                            <a:avLst/>
                          </a:prstGeom>
                          <a:noFill/>
                          <a:ln>
                            <a:noFill/>
                          </a:ln>
                        </pic:spPr>
                      </pic:pic>
                    </a:graphicData>
                  </a:graphic>
                </wp:inline>
              </w:drawing>
            </w:r>
          </w:p>
        </w:tc>
      </w:tr>
      <w:tr w:rsidR="005B729B" w:rsidRPr="00795808" w:rsidTr="009B10ED">
        <w:tc>
          <w:tcPr>
            <w:tcW w:w="5335" w:type="dxa"/>
            <w:shd w:val="clear" w:color="auto" w:fill="auto"/>
          </w:tcPr>
          <w:p w:rsidR="005B729B" w:rsidRPr="00795808" w:rsidRDefault="005B729B" w:rsidP="005B729B">
            <w:pPr>
              <w:spacing w:line="336" w:lineRule="auto"/>
              <w:jc w:val="center"/>
              <w:outlineLvl w:val="0"/>
              <w:rPr>
                <w:rFonts w:asciiTheme="majorHAnsi" w:hAnsiTheme="majorHAnsi" w:cstheme="majorHAnsi"/>
                <w:noProof/>
                <w:color w:val="000000"/>
              </w:rPr>
            </w:pPr>
            <w:r w:rsidRPr="00795808">
              <w:rPr>
                <w:rFonts w:asciiTheme="majorHAnsi" w:hAnsiTheme="majorHAnsi" w:cstheme="majorHAnsi"/>
                <w:noProof/>
                <w:color w:val="000000"/>
                <w:lang w:val="vi-VN"/>
              </w:rPr>
              <w:t xml:space="preserve">Hình 5: a. </w:t>
            </w:r>
            <w:r w:rsidRPr="00795808">
              <w:rPr>
                <w:rFonts w:asciiTheme="majorHAnsi" w:hAnsiTheme="majorHAnsi" w:cstheme="majorHAnsi"/>
                <w:noProof/>
                <w:color w:val="000000"/>
              </w:rPr>
              <w:t>Sơ đồ cấu trúc virut zika</w:t>
            </w:r>
          </w:p>
        </w:tc>
        <w:tc>
          <w:tcPr>
            <w:tcW w:w="4696" w:type="dxa"/>
            <w:shd w:val="clear" w:color="auto" w:fill="auto"/>
          </w:tcPr>
          <w:p w:rsidR="005B729B" w:rsidRPr="00795808" w:rsidRDefault="005B729B" w:rsidP="005B729B">
            <w:pPr>
              <w:spacing w:line="336" w:lineRule="auto"/>
              <w:jc w:val="center"/>
              <w:outlineLvl w:val="0"/>
              <w:rPr>
                <w:rFonts w:asciiTheme="majorHAnsi" w:hAnsiTheme="majorHAnsi" w:cstheme="majorHAnsi"/>
                <w:bCs/>
                <w:noProof/>
                <w:color w:val="000000"/>
                <w:kern w:val="36"/>
              </w:rPr>
            </w:pPr>
            <w:r w:rsidRPr="00795808">
              <w:rPr>
                <w:rFonts w:asciiTheme="majorHAnsi" w:hAnsiTheme="majorHAnsi" w:cstheme="majorHAnsi"/>
                <w:bCs/>
                <w:noProof/>
                <w:color w:val="000000"/>
                <w:kern w:val="36"/>
                <w:lang w:val="vi-VN"/>
              </w:rPr>
              <w:t xml:space="preserve">b. </w:t>
            </w:r>
            <w:r w:rsidRPr="00795808">
              <w:rPr>
                <w:rFonts w:asciiTheme="majorHAnsi" w:hAnsiTheme="majorHAnsi" w:cstheme="majorHAnsi"/>
                <w:bCs/>
                <w:noProof/>
                <w:color w:val="000000"/>
                <w:kern w:val="36"/>
              </w:rPr>
              <w:t>Sơ đồ cấu trúc virut ebola</w:t>
            </w:r>
          </w:p>
        </w:tc>
      </w:tr>
    </w:tbl>
    <w:p w:rsidR="005B729B" w:rsidRPr="00795808" w:rsidRDefault="005B729B" w:rsidP="005B729B">
      <w:pPr>
        <w:shd w:val="clear" w:color="auto" w:fill="FFFFFF"/>
        <w:spacing w:line="336" w:lineRule="auto"/>
        <w:jc w:val="both"/>
        <w:outlineLvl w:val="0"/>
        <w:rPr>
          <w:rFonts w:asciiTheme="majorHAnsi" w:hAnsiTheme="majorHAnsi" w:cstheme="majorHAnsi"/>
          <w:bCs/>
          <w:color w:val="000000"/>
          <w:kern w:val="36"/>
        </w:rPr>
      </w:pPr>
      <w:r w:rsidRPr="00795808">
        <w:rPr>
          <w:rFonts w:asciiTheme="majorHAnsi" w:hAnsiTheme="majorHAnsi" w:cstheme="majorHAnsi"/>
          <w:bCs/>
          <w:color w:val="000000"/>
          <w:kern w:val="36"/>
        </w:rPr>
        <w:t>Hãy trình bày những điểm khác nhau về hình thái, cấu trúc và quá trình nhân lên của hai loại virut này?</w:t>
      </w:r>
    </w:p>
    <w:p w:rsidR="005B729B" w:rsidRPr="00795808" w:rsidRDefault="005B729B" w:rsidP="005B729B">
      <w:pPr>
        <w:spacing w:line="336" w:lineRule="auto"/>
        <w:jc w:val="both"/>
        <w:rPr>
          <w:rFonts w:asciiTheme="majorHAnsi" w:hAnsiTheme="majorHAnsi" w:cstheme="majorHAnsi"/>
        </w:rPr>
      </w:pPr>
      <w:r w:rsidRPr="00795808">
        <w:rPr>
          <w:rFonts w:asciiTheme="majorHAnsi" w:hAnsiTheme="majorHAnsi" w:cstheme="majorHAnsi"/>
          <w:iCs/>
          <w:lang w:val="vi-VN"/>
        </w:rPr>
        <w:t>2. Hiện nay có rất nhiều loại thuốc được dùng cho bệnh nhân nhiễm HIV</w:t>
      </w:r>
      <w:r w:rsidRPr="00795808">
        <w:rPr>
          <w:rFonts w:asciiTheme="majorHAnsi" w:hAnsiTheme="majorHAnsi" w:cstheme="majorHAnsi"/>
          <w:iCs/>
        </w:rPr>
        <w:t xml:space="preserve"> để ức chế hoạt động của virut trong cơ thể. H</w:t>
      </w:r>
      <w:r w:rsidRPr="00795808">
        <w:rPr>
          <w:rFonts w:asciiTheme="majorHAnsi" w:hAnsiTheme="majorHAnsi" w:cstheme="majorHAnsi"/>
          <w:iCs/>
          <w:lang w:val="vi-VN"/>
        </w:rPr>
        <w:t>ãy cho biết một số cơ chế tác động của các loại thuốc đó</w:t>
      </w:r>
      <w:r w:rsidRPr="00795808">
        <w:rPr>
          <w:rFonts w:asciiTheme="majorHAnsi" w:hAnsiTheme="majorHAnsi" w:cstheme="majorHAnsi"/>
          <w:iCs/>
        </w:rPr>
        <w:t>.</w:t>
      </w:r>
    </w:p>
    <w:p w:rsidR="005B729B" w:rsidRPr="00795808" w:rsidRDefault="005B729B" w:rsidP="005B729B">
      <w:pPr>
        <w:spacing w:line="336" w:lineRule="auto"/>
        <w:rPr>
          <w:rFonts w:asciiTheme="majorHAnsi" w:hAnsiTheme="majorHAnsi" w:cstheme="majorHAnsi"/>
          <w:b/>
          <w:lang w:val="vi-VN"/>
        </w:rPr>
      </w:pPr>
      <w:r w:rsidRPr="00795808">
        <w:rPr>
          <w:rFonts w:asciiTheme="majorHAnsi" w:hAnsiTheme="majorHAnsi" w:cstheme="majorHAnsi"/>
          <w:b/>
          <w:lang w:val="vi-VN"/>
        </w:rPr>
        <w:t xml:space="preserve">Câu 10 </w:t>
      </w:r>
      <w:r w:rsidRPr="00795808">
        <w:rPr>
          <w:rFonts w:asciiTheme="majorHAnsi" w:hAnsiTheme="majorHAnsi" w:cstheme="majorHAnsi"/>
          <w:b/>
          <w:lang w:val="sv-SE"/>
        </w:rPr>
        <w:t>(2 điểm)</w:t>
      </w:r>
      <w:r w:rsidRPr="00795808">
        <w:rPr>
          <w:rFonts w:asciiTheme="majorHAnsi" w:hAnsiTheme="majorHAnsi" w:cstheme="majorHAnsi"/>
          <w:b/>
          <w:lang w:val="vi-VN"/>
        </w:rPr>
        <w:t>: Bệnh truyền nhiễm, miễn dịch</w:t>
      </w:r>
    </w:p>
    <w:p w:rsidR="005B729B" w:rsidRPr="00795808" w:rsidRDefault="005B729B" w:rsidP="005B729B">
      <w:pPr>
        <w:spacing w:line="336" w:lineRule="auto"/>
        <w:jc w:val="both"/>
        <w:rPr>
          <w:rFonts w:asciiTheme="majorHAnsi" w:hAnsiTheme="majorHAnsi" w:cstheme="majorHAnsi"/>
          <w:lang w:val="vi-VN"/>
        </w:rPr>
      </w:pPr>
      <w:r w:rsidRPr="00795808">
        <w:rPr>
          <w:rFonts w:asciiTheme="majorHAnsi" w:hAnsiTheme="majorHAnsi" w:cstheme="majorHAnsi"/>
          <w:lang w:val="vi-VN"/>
        </w:rPr>
        <w:t>1. Nêu sự khác nhau giữa đáp ứng miễn dịch nguyên phát và đáp ứng miễn dịch thứ phát.</w:t>
      </w:r>
    </w:p>
    <w:p w:rsidR="005B729B" w:rsidRPr="00795808" w:rsidRDefault="005B729B" w:rsidP="005B729B">
      <w:pPr>
        <w:spacing w:line="336" w:lineRule="auto"/>
        <w:jc w:val="both"/>
        <w:rPr>
          <w:rFonts w:asciiTheme="majorHAnsi" w:hAnsiTheme="majorHAnsi" w:cstheme="majorHAnsi"/>
          <w:spacing w:val="-4"/>
          <w:lang w:val="vi-VN"/>
        </w:rPr>
      </w:pPr>
      <w:r w:rsidRPr="00795808">
        <w:rPr>
          <w:rFonts w:asciiTheme="majorHAnsi" w:hAnsiTheme="majorHAnsi" w:cstheme="majorHAnsi"/>
          <w:spacing w:val="-4"/>
        </w:rPr>
        <w:t>2</w:t>
      </w:r>
      <w:r w:rsidRPr="00795808">
        <w:rPr>
          <w:rFonts w:asciiTheme="majorHAnsi" w:hAnsiTheme="majorHAnsi" w:cstheme="majorHAnsi"/>
          <w:spacing w:val="-4"/>
          <w:lang w:val="it-IT"/>
        </w:rPr>
        <w:t xml:space="preserve">. </w:t>
      </w:r>
      <w:r w:rsidRPr="00795808">
        <w:rPr>
          <w:rFonts w:asciiTheme="majorHAnsi" w:hAnsiTheme="majorHAnsi" w:cstheme="majorHAnsi"/>
          <w:spacing w:val="-4"/>
          <w:lang w:val="vi-VN"/>
        </w:rPr>
        <w:t>S</w:t>
      </w:r>
      <w:r w:rsidRPr="00795808">
        <w:rPr>
          <w:rFonts w:asciiTheme="majorHAnsi" w:hAnsiTheme="majorHAnsi" w:cstheme="majorHAnsi"/>
          <w:spacing w:val="-4"/>
          <w:lang w:val="it-IT"/>
        </w:rPr>
        <w:t>o sánh interferon và kháng thể</w:t>
      </w:r>
      <w:r w:rsidRPr="00795808">
        <w:rPr>
          <w:rFonts w:asciiTheme="majorHAnsi" w:hAnsiTheme="majorHAnsi" w:cstheme="majorHAnsi"/>
          <w:spacing w:val="-4"/>
          <w:lang w:val="vi-VN"/>
        </w:rPr>
        <w:t>.</w:t>
      </w:r>
    </w:p>
    <w:p w:rsidR="005B729B" w:rsidRPr="00795808" w:rsidRDefault="005B729B" w:rsidP="005B729B">
      <w:pPr>
        <w:spacing w:line="336" w:lineRule="auto"/>
        <w:jc w:val="center"/>
        <w:rPr>
          <w:rFonts w:asciiTheme="majorHAnsi" w:hAnsiTheme="majorHAnsi" w:cstheme="majorHAnsi"/>
          <w:lang w:val="vi-VN"/>
        </w:rPr>
      </w:pPr>
      <w:r w:rsidRPr="00795808">
        <w:rPr>
          <w:rFonts w:asciiTheme="majorHAnsi" w:hAnsiTheme="majorHAnsi" w:cstheme="majorHAnsi"/>
          <w:lang w:val="vi-VN"/>
        </w:rPr>
        <w:t>------------ HẾT ------------</w:t>
      </w:r>
    </w:p>
    <w:p w:rsidR="005B729B" w:rsidRPr="00795808" w:rsidRDefault="005B729B" w:rsidP="005B729B">
      <w:pPr>
        <w:spacing w:line="336" w:lineRule="auto"/>
        <w:ind w:left="1440" w:firstLine="720"/>
        <w:rPr>
          <w:rFonts w:asciiTheme="majorHAnsi" w:hAnsiTheme="majorHAnsi" w:cstheme="majorHAnsi"/>
          <w:b/>
          <w:lang w:val="vi-VN"/>
        </w:rPr>
      </w:pPr>
      <w:r w:rsidRPr="00795808">
        <w:rPr>
          <w:rFonts w:asciiTheme="majorHAnsi" w:hAnsiTheme="majorHAnsi" w:cstheme="majorHAnsi"/>
          <w:b/>
          <w:lang w:val="vi-VN"/>
        </w:rPr>
        <w:t>Người ra đề: Lương Thị Liên. SĐT: 0984060848</w:t>
      </w:r>
    </w:p>
    <w:p w:rsidR="007B7650" w:rsidRPr="00795808" w:rsidRDefault="00631D25" w:rsidP="005B729B">
      <w:pPr>
        <w:spacing w:line="336" w:lineRule="auto"/>
        <w:rPr>
          <w:lang w:val="vi-VN"/>
        </w:rPr>
      </w:pPr>
    </w:p>
    <w:sectPr w:rsidR="007B7650" w:rsidRPr="00795808" w:rsidSect="00D34C9C">
      <w:footerReference w:type="default" r:id="rId10"/>
      <w:pgSz w:w="11906" w:h="16838"/>
      <w:pgMar w:top="851" w:right="737" w:bottom="851" w:left="1134" w:header="709" w:footer="312"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36313"/>
      <w:docPartObj>
        <w:docPartGallery w:val="Page Numbers (Bottom of Page)"/>
        <w:docPartUnique/>
      </w:docPartObj>
    </w:sdtPr>
    <w:sdtEndPr>
      <w:rPr>
        <w:b/>
      </w:rPr>
    </w:sdtEndPr>
    <w:sdtContent>
      <w:p w:rsidR="0071181D" w:rsidRDefault="00631D25">
        <w:pPr>
          <w:pStyle w:val="Footer"/>
          <w:jc w:val="right"/>
        </w:pPr>
        <w:r w:rsidRPr="00296895">
          <w:rPr>
            <w:b/>
          </w:rPr>
          <w:fldChar w:fldCharType="begin"/>
        </w:r>
        <w:r w:rsidRPr="00296895">
          <w:rPr>
            <w:b/>
          </w:rPr>
          <w:instrText xml:space="preserve"> PAGE   \* MERGEFORMAT </w:instrText>
        </w:r>
        <w:r w:rsidRPr="00296895">
          <w:rPr>
            <w:b/>
          </w:rPr>
          <w:fldChar w:fldCharType="separate"/>
        </w:r>
        <w:r w:rsidR="00795808">
          <w:rPr>
            <w:b/>
            <w:noProof/>
          </w:rPr>
          <w:t>4</w:t>
        </w:r>
        <w:r w:rsidRPr="00296895">
          <w:rPr>
            <w:b/>
          </w:rPr>
          <w:fldChar w:fldCharType="end"/>
        </w:r>
      </w:p>
    </w:sdtContent>
  </w:sdt>
  <w:p w:rsidR="0071181D" w:rsidRDefault="00631D2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5B729B"/>
    <w:rsid w:val="00062C96"/>
    <w:rsid w:val="0008013E"/>
    <w:rsid w:val="00134785"/>
    <w:rsid w:val="00161996"/>
    <w:rsid w:val="001A53BF"/>
    <w:rsid w:val="00232350"/>
    <w:rsid w:val="005015D9"/>
    <w:rsid w:val="005B729B"/>
    <w:rsid w:val="00631D25"/>
    <w:rsid w:val="00704FD8"/>
    <w:rsid w:val="00795808"/>
    <w:rsid w:val="00922210"/>
    <w:rsid w:val="00B264E2"/>
    <w:rsid w:val="00BA03D7"/>
    <w:rsid w:val="00BA16A6"/>
    <w:rsid w:val="00C1051B"/>
    <w:rsid w:val="00CC70A4"/>
    <w:rsid w:val="00DC134E"/>
    <w:rsid w:val="00E577AB"/>
    <w:rsid w:val="00FE2C50"/>
    <w:rsid w:val="00FE487C"/>
    <w:rsid w:val="00FE5B0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50"/>
    <w:rPr>
      <w:rFonts w:ascii=".VnTime"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rsid w:val="005B72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B729B"/>
    <w:rPr>
      <w:color w:val="0000FF"/>
      <w:u w:val="single"/>
    </w:rPr>
  </w:style>
  <w:style w:type="paragraph" w:styleId="Footer">
    <w:name w:val="footer"/>
    <w:basedOn w:val="Normal"/>
    <w:link w:val="FooterChar"/>
    <w:uiPriority w:val="99"/>
    <w:unhideWhenUsed/>
    <w:rsid w:val="005B729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B729B"/>
    <w:rPr>
      <w:rFonts w:asciiTheme="minorHAnsi" w:eastAsiaTheme="minorHAnsi" w:hAnsiTheme="minorHAnsi" w:cstheme="minorBidi"/>
      <w:sz w:val="22"/>
      <w:szCs w:val="22"/>
      <w:lang w:val="en-US" w:eastAsia="en-US"/>
    </w:rPr>
  </w:style>
  <w:style w:type="paragraph" w:styleId="ListParagraph">
    <w:name w:val="List Paragraph"/>
    <w:basedOn w:val="Normal"/>
    <w:qFormat/>
    <w:rsid w:val="005B729B"/>
    <w:pPr>
      <w:spacing w:after="200" w:line="276" w:lineRule="auto"/>
      <w:ind w:left="720"/>
      <w:contextualSpacing/>
    </w:pPr>
    <w:rPr>
      <w:rFonts w:ascii="Calibri" w:eastAsia="Calibri" w:hAnsi="Calibri"/>
      <w:sz w:val="22"/>
      <w:szCs w:val="22"/>
      <w:lang w:val="vi-VN"/>
    </w:rPr>
  </w:style>
  <w:style w:type="paragraph" w:styleId="BalloonText">
    <w:name w:val="Balloon Text"/>
    <w:basedOn w:val="Normal"/>
    <w:link w:val="BalloonTextChar"/>
    <w:uiPriority w:val="99"/>
    <w:semiHidden/>
    <w:unhideWhenUsed/>
    <w:rsid w:val="005B729B"/>
    <w:rPr>
      <w:rFonts w:ascii="Tahoma" w:hAnsi="Tahoma" w:cs="Tahoma"/>
      <w:sz w:val="16"/>
      <w:szCs w:val="16"/>
    </w:rPr>
  </w:style>
  <w:style w:type="character" w:customStyle="1" w:styleId="BalloonTextChar">
    <w:name w:val="Balloon Text Char"/>
    <w:basedOn w:val="DefaultParagraphFont"/>
    <w:link w:val="BalloonText"/>
    <w:uiPriority w:val="99"/>
    <w:semiHidden/>
    <w:rsid w:val="005B729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1012</Words>
  <Characters>5774</Characters>
  <DocSecurity>0</DocSecurity>
  <Lines>48</Lines>
  <Paragraphs>13</Paragraphs>
  <ScaleCrop>false</ScaleCrop>
  <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2018-03-05T15:12:00Z</dcterms:created>
  <dcterms:modified xsi:type="dcterms:W3CDTF">2018-03-05T15:23:00Z</dcterms:modified>
</cp:coreProperties>
</file>