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6642"/>
        <w:gridCol w:w="8118"/>
      </w:tblGrid>
      <w:tr>
        <w:tc>
          <w:tcPr>
            <w:tcW w:w="2250" w:type="pct"/>
          </w:tcPr>
          <w:p>
            <w:pPr>
              <w:spacing w:before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pict>
                <v:line id="Straight Connector 2" o:spid="_x0000_s1027" style="position:absolute;z-index:251658240;visibility:visible" from="58.85pt,2.95pt" to="17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" strokecolor="black [3040]"/>
              </w:pict>
            </w:r>
          </w:p>
        </w:tc>
        <w:tc>
          <w:tcPr>
            <w:tcW w:w="2750" w:type="pct"/>
          </w:tcPr>
          <w:p>
            <w:pPr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8080"/>
      </w:tblGrid>
      <w:tr>
        <w:tc>
          <w:tcPr>
            <w:tcW w:w="6629" w:type="dxa"/>
            <w:hideMark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PHÒNG GIÁO DỤC VÀ ĐÀO TẠO Ý YÊN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YÊN HỒNG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TỔ: KHOA HỌC XÃ HỘI</w:t>
            </w:r>
          </w:p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 giáo viên : Trịnh Thị Hồng</w:t>
            </w:r>
          </w:p>
        </w:tc>
        <w:tc>
          <w:tcPr>
            <w:tcW w:w="8080" w:type="dxa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>
      <w:pPr>
        <w:spacing w:after="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KẾ HOẠCH GIÁO DỤC CỦA GIÁO VIÊN</w:t>
      </w:r>
    </w:p>
    <w:p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MÔN HỌC</w:t>
      </w:r>
      <w:r>
        <w:rPr>
          <w:b/>
          <w:bCs/>
          <w:sz w:val="26"/>
          <w:szCs w:val="26"/>
        </w:rPr>
        <w:t xml:space="preserve"> : LỊCH SỬ - ĐỊA LÍ </w:t>
      </w:r>
      <w:r>
        <w:rPr>
          <w:b/>
          <w:bCs/>
          <w:sz w:val="26"/>
          <w:szCs w:val="26"/>
          <w:lang w:val="vi-VN"/>
        </w:rPr>
        <w:t>LỚP</w:t>
      </w:r>
      <w:r>
        <w:rPr>
          <w:b/>
          <w:bCs/>
          <w:sz w:val="26"/>
          <w:szCs w:val="26"/>
        </w:rPr>
        <w:t xml:space="preserve"> 7</w:t>
      </w:r>
    </w:p>
    <w:p>
      <w:pPr>
        <w:spacing w:after="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(Năm học 20</w:t>
      </w:r>
      <w:r>
        <w:rPr>
          <w:b/>
          <w:sz w:val="26"/>
          <w:szCs w:val="26"/>
        </w:rPr>
        <w:t>22</w:t>
      </w:r>
      <w:r>
        <w:rPr>
          <w:b/>
          <w:sz w:val="26"/>
          <w:szCs w:val="26"/>
          <w:lang w:val="vi-VN"/>
        </w:rPr>
        <w:t xml:space="preserve"> - 20</w:t>
      </w:r>
      <w:r>
        <w:rPr>
          <w:b/>
          <w:sz w:val="26"/>
          <w:szCs w:val="26"/>
        </w:rPr>
        <w:t>23</w:t>
      </w:r>
      <w:r>
        <w:rPr>
          <w:b/>
          <w:sz w:val="26"/>
          <w:szCs w:val="26"/>
          <w:lang w:val="vi-VN"/>
        </w:rPr>
        <w:t>)</w:t>
      </w:r>
    </w:p>
    <w:p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Thông tư 32/2018/TT-</w:t>
      </w:r>
      <w:r>
        <w:rPr>
          <w:sz w:val="26"/>
          <w:szCs w:val="26"/>
        </w:rPr>
        <w:softHyphen/>
        <w:t>BGDĐT của Bộ giáo dục đào tạo ban hành ngày 36 tháng 12 năm 2018 về Ban hành chương trình giáo dục phổ thông</w:t>
      </w:r>
    </w:p>
    <w:p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Công văn số 5512/BGDĐT-GDTrH của Bộ giáo dục và đào tạo ban hành ngày 18/12/2020 về việc xây dựng và tổ chức thực hiện kế hoạch giáo dục của nhà trường</w:t>
      </w:r>
    </w:p>
    <w:p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Công văn số 367/SGD ĐT-GDTrH của Sở giáo dục và đào tạo Nam Định, ban hành ngày 23/03/2021 về việc tổ chức thực hiện kế hoạch của nhà trường.</w:t>
      </w:r>
    </w:p>
    <w:p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Căn cứ Quyết định số 1727/QĐ-UBND ngày 13/08/2021 của UBND tỉnh Nam Định về việc ban hành khung kế hoạh thời gian năm học 2021-2022 đối với giáo dục mần non, giáo dục phổ thông và giáo dục thường xuyên tỉnh NĐ</w:t>
      </w:r>
    </w:p>
    <w:p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Căn cứ công văn số:</w:t>
      </w:r>
      <w:r>
        <w:rPr>
          <w:bCs/>
          <w:i/>
          <w:sz w:val="26"/>
          <w:szCs w:val="26"/>
        </w:rPr>
        <w:t xml:space="preserve"> 1194</w:t>
      </w:r>
      <w:r>
        <w:rPr>
          <w:bCs/>
          <w:i/>
          <w:sz w:val="26"/>
          <w:szCs w:val="26"/>
          <w:lang w:val="vi-VN"/>
        </w:rPr>
        <w:t xml:space="preserve">  /SGDĐT-GDTrH</w:t>
      </w:r>
      <w:r>
        <w:rPr>
          <w:sz w:val="26"/>
          <w:szCs w:val="26"/>
        </w:rPr>
        <w:t>...ngày:</w:t>
      </w:r>
      <w:r>
        <w:rPr>
          <w:bCs/>
          <w:i/>
          <w:sz w:val="26"/>
          <w:szCs w:val="26"/>
        </w:rPr>
        <w:t xml:space="preserve"> 16,</w:t>
      </w:r>
      <w:r>
        <w:rPr>
          <w:bCs/>
          <w:i/>
          <w:sz w:val="26"/>
          <w:szCs w:val="26"/>
          <w:lang w:val="vi-VN"/>
        </w:rPr>
        <w:t xml:space="preserve"> tháng </w:t>
      </w:r>
      <w:r>
        <w:rPr>
          <w:bCs/>
          <w:i/>
          <w:sz w:val="26"/>
          <w:szCs w:val="26"/>
        </w:rPr>
        <w:t>8,</w:t>
      </w:r>
      <w:r>
        <w:rPr>
          <w:bCs/>
          <w:i/>
          <w:sz w:val="26"/>
          <w:szCs w:val="26"/>
          <w:lang w:val="vi-VN"/>
        </w:rPr>
        <w:t>năm 20</w:t>
      </w:r>
      <w:r>
        <w:rPr>
          <w:bCs/>
          <w:i/>
          <w:sz w:val="26"/>
          <w:szCs w:val="26"/>
        </w:rPr>
        <w:t>21</w:t>
      </w:r>
      <w:r>
        <w:rPr>
          <w:sz w:val="26"/>
          <w:szCs w:val="26"/>
        </w:rPr>
        <w:t>,</w:t>
      </w:r>
      <w:r>
        <w:rPr>
          <w:bCs/>
          <w:i/>
          <w:sz w:val="26"/>
          <w:szCs w:val="26"/>
        </w:rPr>
        <w:t>công văn 367 ngày 23/3/2020</w:t>
      </w:r>
      <w:r>
        <w:rPr>
          <w:sz w:val="26"/>
          <w:szCs w:val="26"/>
        </w:rPr>
        <w:t>.. của Sở GD-ĐT Nam Định về hướng dẫn nhiệm vụ năm học 2021-2022</w:t>
      </w:r>
    </w:p>
    <w:p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Thực hiện chỉ thị số 800/ct BGĐT.Ngày 24/8/ 2021 về việc thực hiện nhiệm vụ năm học .</w:t>
      </w:r>
    </w:p>
    <w:p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Căn cứ công văn 3699/BGDĐT-GDTrH .Ngày 27/8/2021 về việc hướng dẫn thực hiện nhiệm vụ năm học </w:t>
      </w:r>
    </w:p>
    <w:p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Công văn số 1310/SGD ĐT-GDTrH của Sở giáo dục và đào tạo Nam Định, ban hành ngày 7/09/2021 về việc hướng dẫn thực hiện nhiệm giáo dục trung học  năm 2022-2023</w:t>
      </w:r>
    </w:p>
    <w:p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Căn cứ vào tình hình thực tế của nhà trường trong năm học 2022-2023</w:t>
      </w:r>
    </w:p>
    <w:p>
      <w:pPr>
        <w:spacing w:after="0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>Cả năm: 35 tuần (55 tiết)</w:t>
      </w:r>
    </w:p>
    <w:p>
      <w:pPr>
        <w:spacing w:before="0" w:after="0" w:line="276" w:lineRule="auto"/>
        <w:ind w:right="358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Học kì I: 18 tuần (27 tiết)</w:t>
      </w:r>
    </w:p>
    <w:p>
      <w:pPr>
        <w:spacing w:before="0" w:after="0" w:line="276" w:lineRule="auto"/>
        <w:ind w:right="358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Học kì II: 17 tuần (28 tiết)</w:t>
      </w:r>
    </w:p>
    <w:p>
      <w:pPr>
        <w:spacing w:before="1" w:line="242" w:lineRule="auto"/>
        <w:ind w:right="3584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Học kỳ I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292"/>
        <w:gridCol w:w="4854"/>
        <w:gridCol w:w="4854"/>
      </w:tblGrid>
      <w:tr>
        <w:tc>
          <w:tcPr>
            <w:tcW w:w="4292" w:type="dxa"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4854" w:type="dxa"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</w:t>
            </w:r>
          </w:p>
        </w:tc>
        <w:tc>
          <w:tcPr>
            <w:tcW w:w="4854" w:type="dxa"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Sử</w:t>
            </w:r>
          </w:p>
        </w:tc>
      </w:tr>
      <w:tr>
        <w:tc>
          <w:tcPr>
            <w:tcW w:w="4292" w:type="dxa"/>
          </w:tcPr>
          <w:p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 tuần đầu</w:t>
            </w:r>
          </w:p>
        </w:tc>
        <w:tc>
          <w:tcPr>
            <w:tcW w:w="4854" w:type="dxa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 </w:t>
            </w:r>
          </w:p>
        </w:tc>
        <w:tc>
          <w:tcPr>
            <w:tcW w:w="4854" w:type="dxa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>
        <w:tc>
          <w:tcPr>
            <w:tcW w:w="4292" w:type="dxa"/>
          </w:tcPr>
          <w:p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 tuần tiếp theo</w:t>
            </w:r>
          </w:p>
        </w:tc>
        <w:tc>
          <w:tcPr>
            <w:tcW w:w="4854" w:type="dxa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54" w:type="dxa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>
        <w:tc>
          <w:tcPr>
            <w:tcW w:w="4292" w:type="dxa"/>
          </w:tcPr>
          <w:p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 tuần cuối</w:t>
            </w:r>
          </w:p>
        </w:tc>
        <w:tc>
          <w:tcPr>
            <w:tcW w:w="4854" w:type="dxa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54" w:type="dxa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>
        <w:tc>
          <w:tcPr>
            <w:tcW w:w="4292" w:type="dxa"/>
          </w:tcPr>
          <w:p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4854" w:type="dxa"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27 tiết</w:t>
            </w:r>
          </w:p>
        </w:tc>
        <w:tc>
          <w:tcPr>
            <w:tcW w:w="4854" w:type="dxa"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27 tiết</w:t>
            </w:r>
          </w:p>
        </w:tc>
      </w:tr>
    </w:tbl>
    <w:p>
      <w:pPr>
        <w:pStyle w:val="BodyText"/>
        <w:spacing w:before="8"/>
        <w:rPr>
          <w:color w:val="000000" w:themeColor="text1"/>
        </w:rPr>
      </w:pPr>
    </w:p>
    <w:p>
      <w:pPr>
        <w:pStyle w:val="BodyText"/>
        <w:spacing w:before="8"/>
        <w:rPr>
          <w:color w:val="000000" w:themeColor="text1"/>
        </w:rPr>
      </w:pPr>
      <w:r>
        <w:rPr>
          <w:color w:val="000000" w:themeColor="text1"/>
        </w:rPr>
        <w:t xml:space="preserve"> Học kỳ II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292"/>
        <w:gridCol w:w="4854"/>
        <w:gridCol w:w="4854"/>
      </w:tblGrid>
      <w:tr>
        <w:tc>
          <w:tcPr>
            <w:tcW w:w="4292" w:type="dxa"/>
            <w:tcBorders>
              <w:bottom w:val="single" w:sz="4" w:space="0" w:color="auto"/>
            </w:tcBorders>
          </w:tcPr>
          <w:p>
            <w:pPr>
              <w:pStyle w:val="BodyText"/>
              <w:spacing w:before="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Thời gian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>
            <w:pPr>
              <w:pStyle w:val="BodyText"/>
              <w:spacing w:before="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Địa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>
            <w:pPr>
              <w:pStyle w:val="BodyText"/>
              <w:spacing w:before="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Sử</w:t>
            </w:r>
          </w:p>
        </w:tc>
      </w:tr>
      <w:tr>
        <w:tc>
          <w:tcPr>
            <w:tcW w:w="4292" w:type="dxa"/>
          </w:tcPr>
          <w:p>
            <w:pPr>
              <w:pStyle w:val="BodyText"/>
              <w:spacing w:before="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4 tuần đầu </w:t>
            </w:r>
          </w:p>
        </w:tc>
        <w:tc>
          <w:tcPr>
            <w:tcW w:w="4854" w:type="dxa"/>
          </w:tcPr>
          <w:p>
            <w:pPr>
              <w:pStyle w:val="BodyText"/>
              <w:spacing w:before="8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4854" w:type="dxa"/>
          </w:tcPr>
          <w:p>
            <w:pPr>
              <w:pStyle w:val="BodyText"/>
              <w:spacing w:before="8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</w:tr>
      <w:tr>
        <w:tc>
          <w:tcPr>
            <w:tcW w:w="4292" w:type="dxa"/>
          </w:tcPr>
          <w:p>
            <w:pPr>
              <w:pStyle w:val="BodyText"/>
              <w:spacing w:before="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11 tuần tiếp theo</w:t>
            </w:r>
          </w:p>
        </w:tc>
        <w:tc>
          <w:tcPr>
            <w:tcW w:w="4854" w:type="dxa"/>
          </w:tcPr>
          <w:p>
            <w:pPr>
              <w:pStyle w:val="BodyText"/>
              <w:spacing w:before="8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4854" w:type="dxa"/>
          </w:tcPr>
          <w:p>
            <w:pPr>
              <w:pStyle w:val="BodyText"/>
              <w:spacing w:before="8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</w:tr>
      <w:tr>
        <w:tc>
          <w:tcPr>
            <w:tcW w:w="4292" w:type="dxa"/>
          </w:tcPr>
          <w:p>
            <w:pPr>
              <w:pStyle w:val="BodyText"/>
              <w:spacing w:before="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 tuần cuối</w:t>
            </w:r>
          </w:p>
        </w:tc>
        <w:tc>
          <w:tcPr>
            <w:tcW w:w="4854" w:type="dxa"/>
          </w:tcPr>
          <w:p>
            <w:pPr>
              <w:pStyle w:val="BodyText"/>
              <w:spacing w:before="8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4854" w:type="dxa"/>
          </w:tcPr>
          <w:p>
            <w:pPr>
              <w:pStyle w:val="BodyText"/>
              <w:spacing w:before="8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</w:tr>
      <w:tr>
        <w:tc>
          <w:tcPr>
            <w:tcW w:w="4292" w:type="dxa"/>
            <w:tcBorders>
              <w:bottom w:val="single" w:sz="4" w:space="0" w:color="auto"/>
            </w:tcBorders>
          </w:tcPr>
          <w:p>
            <w:pPr>
              <w:pStyle w:val="BodyText"/>
              <w:spacing w:before="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Tổng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>
            <w:pPr>
              <w:pStyle w:val="BodyText"/>
              <w:spacing w:before="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tiết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>
            <w:pPr>
              <w:pStyle w:val="BodyText"/>
              <w:spacing w:before="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tiết</w:t>
            </w:r>
          </w:p>
        </w:tc>
      </w:tr>
      <w:tr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odyText"/>
              <w:spacing w:before="8"/>
              <w:rPr>
                <w:color w:val="000000" w:themeColor="text1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odyText"/>
              <w:spacing w:before="8"/>
              <w:jc w:val="center"/>
              <w:rPr>
                <w:color w:val="000000" w:themeColor="text1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odyText"/>
              <w:spacing w:before="8"/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a0"/>
        <w:tblW w:w="4898" w:type="pct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00" w:firstRow="0" w:lastRow="0" w:firstColumn="0" w:lastColumn="0" w:noHBand="0" w:noVBand="1"/>
      </w:tblPr>
      <w:tblGrid>
        <w:gridCol w:w="746"/>
        <w:gridCol w:w="3560"/>
        <w:gridCol w:w="1044"/>
        <w:gridCol w:w="1171"/>
        <w:gridCol w:w="6249"/>
        <w:gridCol w:w="1689"/>
      </w:tblGrid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Bài học</w:t>
            </w:r>
          </w:p>
          <w:p>
            <w:pPr>
              <w:tabs>
                <w:tab w:val="left" w:pos="9900"/>
              </w:tabs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Số tiết</w:t>
            </w:r>
          </w:p>
          <w:p>
            <w:pPr>
              <w:tabs>
                <w:tab w:val="left" w:pos="9900"/>
              </w:tabs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Thời điểm</w:t>
            </w:r>
          </w:p>
          <w:p>
            <w:pPr>
              <w:tabs>
                <w:tab w:val="left" w:pos="9900"/>
              </w:tabs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Thiết bị dạy học</w:t>
            </w:r>
          </w:p>
          <w:p>
            <w:pPr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(4)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Địa điểm dạy học</w:t>
            </w:r>
          </w:p>
          <w:p>
            <w:pPr>
              <w:spacing w:befor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(5)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</w:t>
            </w:r>
            <w:r>
              <w:rPr>
                <w:color w:val="000000" w:themeColor="text1"/>
                <w:sz w:val="26"/>
                <w:szCs w:val="26"/>
              </w:rPr>
              <w:t>: Vị trí địa lí, đặc điểm tự nhiên châu Âu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>- Bản đồ các nước châu Âu.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tự nhiên châu Âu.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Hình ảnh, video về thiên nhiên chầu Âu.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</w:t>
            </w:r>
            <w:r>
              <w:rPr>
                <w:b/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Vị trí địa lí, đặc điểm tự nhiên châu Âu 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các nước châu Âu.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tự nhiên châu Âu.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Hình ảnh, video về thiên nhiên chầu Âu.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1. Quá trình hình thành và phát triển chế độ phong kiến ở Tây Âu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-máy tính, tivi -Bản đồ TG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-Lược đồ châu Âu thời phong kiến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2</w:t>
            </w:r>
            <w:r>
              <w:rPr>
                <w:i/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Đặc điểm dân cư, xã hội châu Âu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-Các bảng số liệu về dân cư châu Âu.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Hình ảnh, video về dân cư, đô thị,... ở châu Âu.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2</w:t>
            </w:r>
            <w:r>
              <w:rPr>
                <w:color w:val="000000" w:themeColor="text1"/>
                <w:sz w:val="26"/>
                <w:szCs w:val="26"/>
              </w:rPr>
              <w:t>: Đặc điểm dân cư, xã hội châu Âu (tiết 2)</w:t>
            </w:r>
          </w:p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-Các bảng số liệu về dân cư châu Âu.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Hình ảnh, video về dân cư, đô thị,... ở châu Âu.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1. Quá trình hình thành và phát triển chế độ phong kiến ở Tây Âu ( 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-Bản đồ TG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-Lược đồ châu Âu thời phong kiến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3</w:t>
            </w:r>
            <w:r>
              <w:rPr>
                <w:color w:val="000000" w:themeColor="text1"/>
                <w:sz w:val="26"/>
                <w:szCs w:val="26"/>
              </w:rPr>
              <w:t>: Khai thác, sử dụng và bảo vệ thiên nhiên ở châu Âu.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pStyle w:val="Heading2"/>
              <w:spacing w:before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</w:rPr>
              <w:t>-  Hình ảnh về thiên nhiên châu Âu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Một số hình ảnh, video về ô nhiễm môi trường ở châu Âu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3</w:t>
            </w:r>
            <w:r>
              <w:rPr>
                <w:b/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Khai thác, sử dụng và bảo vệ thiên nhiên ở châu Âu.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-  Hình ảnh về thiên nhiên châu Âu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Một số hình ảnh, video về ô nhiễm môi trường ở châu Âu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ind w:right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 +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Chủ đề 1.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 xml:space="preserve">Các cuộc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đại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>phát kiến địa lí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thế kỉ XV – XVI</w:t>
            </w:r>
            <w:r>
              <w:rPr>
                <w:color w:val="000000" w:themeColor="text1"/>
                <w:sz w:val="26"/>
                <w:szCs w:val="26"/>
              </w:rPr>
              <w:t>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tivi </w:t>
            </w:r>
          </w:p>
          <w:p>
            <w:pPr>
              <w:spacing w:after="100" w:afterAutospacing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Lược đồ một số cuộc phát kiến địa lý lớn, quan trọng trong thế kỷ XV, XVI.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4:</w:t>
            </w:r>
            <w:r>
              <w:rPr>
                <w:color w:val="000000" w:themeColor="text1"/>
                <w:sz w:val="26"/>
                <w:szCs w:val="26"/>
              </w:rPr>
              <w:t xml:space="preserve"> Khái quát về Liên minh châu Âu.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Bản đồ các thành viên của liên minh châu Âu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4</w:t>
            </w:r>
            <w:r>
              <w:rPr>
                <w:color w:val="000000" w:themeColor="text1"/>
                <w:sz w:val="26"/>
                <w:szCs w:val="26"/>
              </w:rPr>
              <w:t>: Khái quát về Liên minh châu Âu.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Bản đồ các thành viên của liên minh châu Âu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ind w:right="120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Chủ đề 1.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 xml:space="preserve">Các cuộc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đại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>phát kiến địa lí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thế kỉ XV – XVI </w:t>
            </w:r>
            <w:r>
              <w:rPr>
                <w:color w:val="000000" w:themeColor="text1"/>
                <w:sz w:val="26"/>
                <w:szCs w:val="26"/>
              </w:rPr>
              <w:t>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spacing w:after="100" w:afterAutospacing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Lược đồ một số cuộc phát kiến địa lý lớn, quan trọng trong thế kỷ XV, XVI.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5</w:t>
            </w:r>
            <w:r>
              <w:rPr>
                <w:color w:val="000000" w:themeColor="text1"/>
                <w:sz w:val="26"/>
                <w:szCs w:val="26"/>
              </w:rPr>
              <w:t xml:space="preserve">: Vị trí địa lí,phạm vi và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đặc điểm tự nhiên châu Á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Bản đồ các nước châu Á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tự nhiên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các đới và kiểu khí hậu ở châu Á. 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-Một số hình ảnh, video về cảnh quan tự nhiên châu Á 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Lớp học</w:t>
            </w:r>
          </w:p>
        </w:tc>
      </w:tr>
      <w:tr>
        <w:trPr>
          <w:trHeight w:val="70"/>
        </w:trP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ind w:right="120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Chủ đề 1.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 xml:space="preserve">Các cuộc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đại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>phát kiến địa lí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thế kỉ XV – XVI </w:t>
            </w:r>
            <w:r>
              <w:rPr>
                <w:color w:val="000000" w:themeColor="text1"/>
                <w:sz w:val="26"/>
                <w:szCs w:val="26"/>
              </w:rPr>
              <w:t>(tiết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spacing w:after="100" w:afterAutospacing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Lược đồ một số cuộc phát kiến địa lý lớn, quan trọng trong thế kỷ XV, XVI.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ind w:right="120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Chủ đề 1.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 xml:space="preserve">Các cuộc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đại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>phát kiến địa lí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thế kỉ XV – XVI </w:t>
            </w:r>
            <w:r>
              <w:rPr>
                <w:color w:val="000000" w:themeColor="text1"/>
                <w:sz w:val="26"/>
                <w:szCs w:val="26"/>
              </w:rPr>
              <w:t>(tiết 4)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spacing w:after="100" w:afterAutospacing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Lược đồ một số cuộc phát kiến địa lý lớn, quan trọng trong thế kỷ XV, XVI.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5</w:t>
            </w:r>
            <w:r>
              <w:rPr>
                <w:color w:val="000000" w:themeColor="text1"/>
                <w:sz w:val="26"/>
                <w:szCs w:val="26"/>
              </w:rPr>
              <w:t>: Vị trí địa lí, phạm vi và đặc điểm tự nhiên châu Á</w:t>
            </w:r>
          </w:p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Bản đồ các nước châu Á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tự nhiên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các đới và kiểu khí hậu ở châu Á. 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-Một số hình ảnh, video về cảnh quan tự nhiên châu Á 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3. Phong trào Văn hoá Phục hưng 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Phim tư liệu về Văn hóa Phục hưng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3. Phong trào Văn hoá Phục hưng 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-Máy chiếu, máy tính, tivi ( nếu có).</w:t>
            </w: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Phim tư liệu về Văn hóa Phục hưng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5</w:t>
            </w:r>
            <w:r>
              <w:rPr>
                <w:color w:val="000000" w:themeColor="text1"/>
                <w:sz w:val="26"/>
                <w:szCs w:val="26"/>
              </w:rPr>
              <w:t>: Vị trí địa lí, phạm vi và đặc điểm tự nhiên châu Á</w:t>
            </w:r>
          </w:p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Bản đồ các nước châu Á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tự nhiên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các đới và kiểu khí hậu ở châu Á. 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-Một số hình ảnh, video về cảnh quan tự nhiên châu Á 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4. Phong trào Cải cách tôn giáo 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rFonts w:eastAsia="Times"/>
                <w:color w:val="000000" w:themeColor="text1"/>
                <w:sz w:val="26"/>
                <w:szCs w:val="26"/>
              </w:rPr>
            </w:pPr>
            <w:r>
              <w:rPr>
                <w:rFonts w:eastAsia="Times"/>
                <w:color w:val="000000" w:themeColor="text1"/>
                <w:sz w:val="26"/>
                <w:szCs w:val="26"/>
              </w:rPr>
              <w:t>-Bản đồ thế giới hoặc bản đồ châu Âu, tranh ảnh các thành tựu, danh nhân của phong trào cải cách tôn giáo.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5. Sự hình thành quan hệ sản xuất tư bản chủ nghĩa ở Tây Âu thời trung đại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GIỮA KÌ 1(Phần Địa lí)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6. Khái quát tiến trình lịch sử Trung Quốc(tiết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-Bản đồ TQ thời PK.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 ảnh có liên quan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6. Khái quát tiến trình lịch sử Trung Quốc(tiết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-Bản đồ TQ thời PK.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 ảnh có liên quan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GIỮA KÌ 1(Phần Lịch sử)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KÌ 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Đề kiểm tra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KÌ 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Đề kiểm tra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6</w:t>
            </w:r>
            <w:r>
              <w:rPr>
                <w:color w:val="000000" w:themeColor="text1"/>
                <w:sz w:val="26"/>
                <w:szCs w:val="26"/>
              </w:rPr>
              <w:t>: Đặc điểm dân cư, xã hội châu Á. (tiết 1)</w:t>
            </w:r>
          </w:p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-Các bảng số liệu, video, hình ảnh về dân cư, các đô thị lớn ở châu Á.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6. Khái quát tiến trình lịch sử Trung Quốc(tiết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-Bản đồ TQ thời PK.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 ảnh có liên quan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7. Văn hoá Trung Quốc(tiết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Phim tài liệu về một số thành tựu văn hóa tiêu biểu của Trung Quốc từ thế kỷ VII đến giữa thế kỷ XIX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6</w:t>
            </w:r>
            <w:r>
              <w:rPr>
                <w:b/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Đặc điểm dân cư, xã hội châu Á.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-Các bảng số liệu, video, hình ảnh về dân cư, các đô thị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lastRenderedPageBreak/>
              <w:t>lớn ở châu Á.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7. Văn hoá Trung Quốc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Phim tài liệu về một số thành tựu văn hóa tiêu biểu của Trung Quốc từ thế kỷ VII đến giữa thế kỷ XIX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8. Khái quát lịch sử Ấn Độ thời phong kiến (tiết 1)</w:t>
            </w:r>
          </w:p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-Tư liệu, tranh ảnh về Ấn Độ thời phong kiến.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Lược đồ Ấn Độ thời phong kiến, Lược đồ Ấn Độ ngày nay</w:t>
            </w: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7</w:t>
            </w:r>
            <w:r>
              <w:rPr>
                <w:color w:val="000000" w:themeColor="text1"/>
                <w:sz w:val="26"/>
                <w:szCs w:val="26"/>
              </w:rPr>
              <w:t>: Bản đồ chính trị châu Á. Các khu vực của Châu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chính trị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tự nhiên của từng khu vực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Các hình ảnh, video về tự nhiên, kinh tế - xã hội của các khu vực châu Á.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8. Khái quát lịch sử Ấn Độ thời phong kiế( 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-Tư liệu, tranh ảnh về Ấn Độ thời phong kiến.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Lược đồ Ấn Độ thời phong kiến, Lược đồ Ấn Độ ngày nay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8. Khái quát lịch sử Ấn Độ thời phong kiến (tiết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-Tư liệu, tranh ảnh về Ấn Độ thời phong kiến.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Lược đồ Ấn Độ thời phong kiến, Lược đồ Ấn Độ ngày nay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7:</w:t>
            </w:r>
            <w:r>
              <w:rPr>
                <w:color w:val="000000" w:themeColor="text1"/>
                <w:sz w:val="26"/>
                <w:szCs w:val="26"/>
              </w:rPr>
              <w:t xml:space="preserve"> Bản đồ chính trị châu Á. Các khu vực của Châu Á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chính trị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tự nhiên của từng khu vực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Các hình ảnh, video về tự nhiên, kinh tế - xã hội của các khu vực châu Á.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9. Văn hoá Ấn Độ thời phong kiến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chiếu,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-Tư liệu, tranh ảnh về Ấn Độ thời phong kiến.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Lược đồ Ấn Độ thời phong kiến, Lược đồ Ấn Độ ngày nay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10. Khái quát lịch sử Đông Nam Á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, máy tính, tivi </w:t>
            </w: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Lược đồ Đông Nam Á và quốc gia ở Đông Nam Á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7: Bản đồ chính trị châu Á. Các khu vực của Châu Á (tiết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chính trị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tự nhiên của từng khu vực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Các hình ảnh, video về tự nhiên, kinh tế - xã hội của các khu vực châu Á.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7: Bản đồ chính trị châu Á. Các khu vực của Châu Á (tiết 4)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chính trị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tự nhiên của từng khu vực châu Á.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Các hình ảnh, video về tự nhiên, kinh tế - xã hội của các khu vực châu Á.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</w:p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11. Vương quốc Cam-pu-chia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tabs>
                <w:tab w:val="left" w:pos="0"/>
                <w:tab w:val="left" w:pos="12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Lược đồ  các quốc gia phong kiến Đông Nam Á  tranh ảnh về một số công trình kiến trúc văn hóa của Cam-pu-chia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8:</w:t>
            </w:r>
            <w:r>
              <w:rPr>
                <w:color w:val="000000" w:themeColor="text1"/>
                <w:sz w:val="26"/>
                <w:szCs w:val="26"/>
              </w:rPr>
              <w:t xml:space="preserve"> Thực hành: Tìm hiểu về các nền kinh tế lớn và nềnkinh tế mới nổi của châu Á.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(tự nhiên, kinh tế, hành chính) của 4 quốc gia: Trung Quốc, Nhật Bản, Hàn Quốc, Xin-ga-po.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Các hình ảnh, video về kinh tế - xã hội của các quốc gia trên.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9</w:t>
            </w:r>
            <w:r>
              <w:rPr>
                <w:color w:val="000000" w:themeColor="text1"/>
                <w:sz w:val="26"/>
                <w:szCs w:val="26"/>
              </w:rPr>
              <w:t>: Vị trí địa lí,phạm vi và đặc điểm tự nhiên châu Phi.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- Bản đồ các nước châu Phi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tự nhiên châu Phi.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các đới khí hậu ở châu Phi.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các môi trường tự nhiên ở châu Phi.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lastRenderedPageBreak/>
              <w:t>-Một số hình ảnh,video về cảnh quan các môi trường tự nhiên ở châu Phi.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12. Vương quốc Lào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Lược đồ  các quốc gia phong kiến Đông Nam Á  tranh ảnh về một số công trình kiến trúc văn hóa của Lào</w:t>
            </w:r>
          </w:p>
          <w:p>
            <w:pPr>
              <w:spacing w:after="100" w:afterAutospacing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 w:eastAsia="vi-VN"/>
              </w:rPr>
              <w:t>- Phim về Luông Phabang, cố đô của Lào, đã được UNESCO công nhận là di sản văn hóa thế giới (1995);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9:</w:t>
            </w:r>
            <w:r>
              <w:rPr>
                <w:color w:val="000000" w:themeColor="text1"/>
                <w:sz w:val="26"/>
                <w:szCs w:val="26"/>
              </w:rPr>
              <w:t xml:space="preserve"> Vị trí địa lí,phạm vi và đặc điểm tự nhiên châu Phi. ( 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16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- Bản đồ các nước châu Phi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tự nhiên châu Phi.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các đới khí hậu ở châu Phi.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các môi trường tự nhiên ở châu Phi.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-Một số hình ảnh,video về cảnh quan các môi trường tự nhiên ở châu Phi.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10:</w:t>
            </w:r>
            <w:r>
              <w:rPr>
                <w:color w:val="000000" w:themeColor="text1"/>
                <w:sz w:val="26"/>
                <w:szCs w:val="26"/>
              </w:rPr>
              <w:t xml:space="preserve"> Đặc điểm dân cư, xã hội châu Phi.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16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>-Một số hình ảnh, video về một số vấn đề xã hội tại châu Phi hiện nay (gia tăng dân số, nạn đói, xung đột quân sự).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13. Công cuộc xây dựng và bảo</w:t>
            </w:r>
            <w:r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vệ đất nước thời Ngô, Đinh, Tiền Lê(939 – 1009)</w:t>
            </w:r>
            <w:r>
              <w:rPr>
                <w:color w:val="000000" w:themeColor="text1"/>
                <w:sz w:val="26"/>
                <w:szCs w:val="26"/>
              </w:rPr>
              <w:t xml:space="preserve">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16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-, máy tính, tivi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 w:eastAsia="vi-VN"/>
              </w:rPr>
              <w:t>-  Phim về cuộc kháng chiến chống Tống của Đại Cồ Việt Nam 981</w:t>
            </w:r>
            <w:r>
              <w:rPr>
                <w:color w:val="000000" w:themeColor="text1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10:</w:t>
            </w:r>
            <w:r>
              <w:rPr>
                <w:color w:val="000000" w:themeColor="text1"/>
                <w:sz w:val="26"/>
                <w:szCs w:val="26"/>
              </w:rPr>
              <w:t xml:space="preserve"> Đặc điểm dân cư, xã hội châu Phi. ( 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-Một số hình ảnh, video về một số vấn đề xã hội tại châu Phi hiện nay (gia tăng dân số, nạn đói, xung đột quân sự).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11: Phương thức con người khai thác, sử dụng và bảo vệ thiên nhiên.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>- Một số hình ảnh về khai thác và sử dụng thiên nhiên tại các môi trường tự nhiên ở châu Phi.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Các video về khai thác và sử dụng thiên nhiên tại các môi trường tự nhiên châu Phi.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KÌ 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- Phiếu học tập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KÌ 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- Phiếu học tập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KÌ 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Đề kiểm tra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KÌ 1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Đề kiểm tra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11:</w:t>
            </w:r>
            <w:r>
              <w:rPr>
                <w:color w:val="000000" w:themeColor="text1"/>
                <w:sz w:val="26"/>
                <w:szCs w:val="26"/>
              </w:rPr>
              <w:t xml:space="preserve"> Phương thức con người khai thác, sử dụng và bảo vệ thiên nhiên.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>- Một số hình ảnh về khai thác và sử dụng thiên nhiên tại các môi trường tự nhiên ở châu Phi.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Các video về khai thác và sử dụng thiên nhiên tại các môi trường tự nhiên châu Phi.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11</w:t>
            </w:r>
            <w:r>
              <w:rPr>
                <w:color w:val="000000" w:themeColor="text1"/>
                <w:sz w:val="26"/>
                <w:szCs w:val="26"/>
              </w:rPr>
              <w:t>: Phương thức con người khai thác, sử dụng và bảo vệ thiên nhiên. (tiết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Một số hình ảnh về khai thác và sử dụng thiên nhiên tại các môi trường tự nhiên ở châu Phi.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Các video về khai thác và sử dụng thiên nhiên tại các môi trường tự nhiên châu Phi.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13. Công cuộc xây dựng và bảovệ đất nước thời Ngô, Đinh, Tiền Lê(939 – 1009)(tiết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-  Phim về cuộc kháng chiến chống Tống của Đại Cồ Việt Nam 981</w:t>
            </w:r>
            <w:r>
              <w:rPr>
                <w:color w:val="000000" w:themeColor="text1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12:</w:t>
            </w:r>
            <w:r>
              <w:rPr>
                <w:color w:val="000000" w:themeColor="text1"/>
                <w:sz w:val="26"/>
                <w:szCs w:val="26"/>
              </w:rPr>
              <w:t xml:space="preserve"> Thực hành: Tìm hiểu khái quát vềCộng hòa Nam Phi.</w:t>
            </w:r>
          </w:p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ảnh, tư liệu về Cộng hòa Nam Phi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Video tư liệu về Tổng thống da màu đầu tiên ở Nam Phi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13:</w:t>
            </w:r>
            <w:r>
              <w:rPr>
                <w:color w:val="000000" w:themeColor="text1"/>
                <w:sz w:val="26"/>
                <w:szCs w:val="26"/>
              </w:rPr>
              <w:t xml:space="preserve"> Vị trí địa lí, phạm vi và việc phát kiến ra Châu Mĩ.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thế giới.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các nước châu Mỹ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tự nhiên châu Mỹ.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13. Công cuộc xây dựng và bảovệ đất nước thời Ngô, Đinh, Tiền Lê(939 – 1009) ( 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spacing w:after="100" w:afterAutospacing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 w:eastAsia="vi-VN"/>
              </w:rPr>
              <w:t>-  Phim về cuộc kháng chiến chống Tống của Đại Cồ Việt Nam 981</w:t>
            </w:r>
            <w:r>
              <w:rPr>
                <w:color w:val="000000" w:themeColor="text1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14:</w:t>
            </w:r>
            <w:r>
              <w:rPr>
                <w:color w:val="000000" w:themeColor="text1"/>
                <w:sz w:val="26"/>
                <w:szCs w:val="26"/>
              </w:rPr>
              <w:t xml:space="preserve"> Đặc điểm tự nhiên Bắc Mĩ.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tự nhiên châu Mỹ.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đồ các đới và kiểu khí hậu ỏ Bắc Mỹ.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-Một số hình ảnh, video về cảnh quan đới thiên nhiên ở Bắc Mỹ.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14:</w:t>
            </w:r>
            <w:r>
              <w:rPr>
                <w:color w:val="000000" w:themeColor="text1"/>
                <w:sz w:val="26"/>
                <w:szCs w:val="26"/>
              </w:rPr>
              <w:t xml:space="preserve"> Đặc điểm tự nhiên Bắc Mĩ.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Lược đồ các luồng nhập cư vào châu Mỹ.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-Bản đổ các trung tâm kinh tế quan trọng ở Bắc Mỹ, năm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lastRenderedPageBreak/>
              <w:t>2020..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14. Công cuộc xây dựng đất nướcthời Lý (1009 – 1225) ( 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15</w:t>
            </w:r>
            <w:r>
              <w:rPr>
                <w:color w:val="000000" w:themeColor="text1"/>
                <w:sz w:val="26"/>
                <w:szCs w:val="26"/>
              </w:rPr>
              <w:t xml:space="preserve">: Đặc điểm dân cư, xã hội Bắc Mĩ. 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Lược đồ các luồng nhập cư vào châu Mỹ.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-Bản đổ các trung tâm kinh tế quan trọng ở Bắc Mỹ, năm 2020..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16</w:t>
            </w:r>
            <w:r>
              <w:rPr>
                <w:color w:val="000000" w:themeColor="text1"/>
                <w:sz w:val="26"/>
                <w:szCs w:val="26"/>
              </w:rPr>
              <w:t>: Phương thức con người khai thác tự nhiên bền vững ở Bắc Mĩ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-Một số hình ảnh, video về dân cư, xã hội, các hoạt động khai thác tự nhiên bền vững ở Bắc Mỹ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14. Công cuộc xây dựng đất nướcthời Lý (1009 – 1225)( tiết 2)</w:t>
            </w:r>
          </w:p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tập.</w:t>
            </w: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16:</w:t>
            </w:r>
            <w:r>
              <w:rPr>
                <w:color w:val="000000" w:themeColor="text1"/>
                <w:sz w:val="26"/>
                <w:szCs w:val="26"/>
              </w:rPr>
              <w:t xml:space="preserve"> Phương thức con người khai thác tự nhiên bền vững ở Bắc Mĩ ( 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-Một số hình ảnh, video về dân cư, xã hội, các hoạt động khai thác tự nhiên bền vững ở Bắc Mỹ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14. Công cuộc xây dựng đất nướcthời Lý (1009 – 1225)</w:t>
            </w:r>
            <w:r>
              <w:rPr>
                <w:color w:val="000000" w:themeColor="text1"/>
                <w:sz w:val="26"/>
                <w:szCs w:val="26"/>
              </w:rPr>
              <w:t>( 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tập.</w:t>
            </w: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15. Cuộc kháng chiến chống quânTống xâm lược của nhà Lý (1075 – 1077)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( tiết 1)</w:t>
            </w:r>
          </w:p>
          <w:p>
            <w:pP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spacing w:after="100" w:afterAutospacing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 w:eastAsia="vi-VN"/>
              </w:rPr>
              <w:t>- Phim về cuộc kháng chiến chống Tống của Đại Cồ Việt  1075-1076.</w:t>
            </w: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17</w:t>
            </w:r>
            <w:r>
              <w:rPr>
                <w:color w:val="000000" w:themeColor="text1"/>
                <w:sz w:val="26"/>
                <w:szCs w:val="26"/>
              </w:rPr>
              <w:t>: Đặc điểm tự nhiên Trung và Nam Mĩ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tự nhiên châu Mỹ.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lastRenderedPageBreak/>
              <w:t>- Bản đồ các đới và kiểu khí hậu ở Trung và Nam Mỹ. Phiếu học tập.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Một số hình ảnh vế thiên nhiên ở Trung và Nam Mỹ.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71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15. Cuộc kháng chiến chống quânTống xâm lược của nhà Lý (1075 – 1077)</w:t>
            </w:r>
          </w:p>
          <w:p>
            <w:pP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spacing w:after="100" w:afterAutospacing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 w:eastAsia="vi-VN"/>
              </w:rPr>
              <w:t>- Phim về cuộc kháng chiến chống Tống của Đại Cồ Việt  1075-1076.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16. Công cuộc xây dựng đất nướcthời Trần (1226 – 1400) ( 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17</w:t>
            </w:r>
            <w:r>
              <w:rPr>
                <w:color w:val="000000" w:themeColor="text1"/>
                <w:sz w:val="26"/>
                <w:szCs w:val="26"/>
              </w:rPr>
              <w:t>: Đặc điểm tự nhiên Trung và Nam Mĩ ( tiết 2 )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tự nhiên châu Mỹ.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các đới và kiểu khí hậu ở Trung và Nam Mỹ. Phiếu học tập.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Một số hình ảnh vế thiên nhiên ở Trung và Nam Mỹ.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16. Công cuộc xây dựng đất nướcthời Trần (1226 – 1400) ( 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16. Công cuộc xây dựng đất nướcthời Trần (1226 – 1400) (tiết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GIỮA KÌ 2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17. Ba lần kháng chiến chốngquân xâm lược Mông – Nguyên củanhà Trần (thế kỉ XIII) ( tiết 1)</w:t>
            </w:r>
          </w:p>
          <w:p>
            <w:pP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-máy tính, tivi .</w:t>
            </w:r>
          </w:p>
          <w:p>
            <w:pPr>
              <w:spacing w:after="100" w:afterAutospacing="1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 Lược đồ về ba lần kháng chiến chống quân Mông – Nguyên.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- Phim về các cuộc kháng chiến chống Mông Nguyên của nước Đại Việt, thế kỷ XIII;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78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17. Ba lần kháng chiến chốngquân xâm lược Mông – Nguyên củanhà Trần (thế kỉ XIII) ( tiết 2)</w:t>
            </w:r>
          </w:p>
          <w:p>
            <w:pP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 Lược đồ về ba lần kháng chiến chống quân Mông – Nguyên.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- Phim về các cuộc kháng chiến chống Mông Nguyên của nước Đại Việt, thế kỷ XIII;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GIỮA KÌ 2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KÌ 2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Đề kiểm tra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KÌ 2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Đề kiểm tra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18</w:t>
            </w:r>
            <w:r>
              <w:rPr>
                <w:color w:val="000000" w:themeColor="text1"/>
                <w:sz w:val="26"/>
                <w:szCs w:val="26"/>
              </w:rPr>
              <w:t>: Đặc điểm dân cư, xã hội Trung và Nam Mĩ.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>- Lược đổ các luồng nhập cư vào châu Mỹ.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tỉ lệ dân đô thị và một số đô thị ở Trung và Nam Mỹ, năm 2020.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Một số hình ảnh, video về dân cư, xã hội ở Trung và Nam Mỹ, cảnh quan rừng A-ma-dôn, tác hoạt động khai thác, bao vệ rừng A ma-dôn.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17. Ba lần kháng chiến chốngquân xâm lược Mông – Nguyên củanhà Trần (thế kỉ XIII) (tiết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spacing w:after="100" w:afterAutospacing="1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 Lược đồ về ba lần kháng chiến chống quân Mông – Nguyên.</w:t>
            </w:r>
            <w:r>
              <w:rPr>
                <w:color w:val="000000" w:themeColor="text1"/>
                <w:sz w:val="26"/>
                <w:szCs w:val="26"/>
                <w:lang w:val="vi-VN" w:eastAsia="vi-VN"/>
              </w:rPr>
              <w:t>- Phim về các cuộc kháng chiến chống Mông Nguyên của nước Đại Việt, thế kỷ XIII;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Bài 18. Nhà Hồ và cuộc kháng chiếnchống quân Minh xâm lược (1400 – 1407)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-,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tập.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19:</w:t>
            </w:r>
            <w:r>
              <w:rPr>
                <w:color w:val="000000" w:themeColor="text1"/>
                <w:sz w:val="26"/>
                <w:szCs w:val="26"/>
              </w:rPr>
              <w:t xml:space="preserve"> Thực hành: Tìm hiểu vấn đề khai thác, sử dụng và bảo vệ thiên nhiên ở rừng A-ma-dôn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-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Video/clip giới thiệu về rừng Amazon. Rừng nhiều tầng tán, xanh quanh năm, trong rừng có nhiều động, thực vật; vai trò của rừng Amazon; sự thu hẹp diện tích rừng Amazon (nguyên nhân, hậu quả); sự cần thiết phải bảo vệ rừng Amazon.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Bài 18. Nhà Hồ và cuộc kháng 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chiếnchống quân Minh xâm lược (1400 – 407)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86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Phiếu học tập.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87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19. Khởi nghĩa Lam Sơn (1418 – 1427) ( 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chiếu, máy tính, tivi </w:t>
            </w:r>
            <w:r>
              <w:rPr>
                <w:color w:val="000000" w:themeColor="text1"/>
                <w:sz w:val="26"/>
                <w:szCs w:val="26"/>
                <w:lang w:eastAsia="vi-VN"/>
              </w:rPr>
              <w:t>- Lựơc đồ về cuộc khởi nghĩa Lam Sơn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20</w:t>
            </w:r>
            <w:r>
              <w:rPr>
                <w:color w:val="000000" w:themeColor="text1"/>
                <w:sz w:val="26"/>
                <w:szCs w:val="26"/>
              </w:rPr>
              <w:t>: Vị trí địa lí, phạm vi và đặc điểm thiên nhiên châu Đại Dương.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tự nhiên châu Đại Dương.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Lược đồ hướng gió và phân bố lượng mưa trên lịc địa Ô-xtrây-li-a.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19. Khởi nghĩa Lam Sơn (1418 – 1427) ( 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tivi ( nếu có).</w:t>
            </w:r>
          </w:p>
          <w:p>
            <w:pPr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- Lựơc đồ về cuộc khởi nghĩa Lam Sơn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20. Việt Nam thời Lê sơ (1428 – 1527) ( 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-Máy chiếu, máy tính, tivi - Phiếu học tập.</w:t>
            </w:r>
          </w:p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20</w:t>
            </w:r>
            <w:r>
              <w:rPr>
                <w:color w:val="000000" w:themeColor="text1"/>
                <w:sz w:val="26"/>
                <w:szCs w:val="26"/>
              </w:rPr>
              <w:t>: Vị trí địa lí, phạm vi và đặc điểm thiên nhiên châu Đại dương. ( tiết 2 )</w:t>
            </w:r>
          </w:p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chiếu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tự nhiên châu Đại Dương.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Lược đồ hướng gió và phân bố lượng mưa trên lục địa Ô-xtrây-li-a.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20. Việt Nam thời Lê sơ (1428 – 1527)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-máy tính, tivi .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20. Việt Nam thời Lê sơ (1428 – 1527) ( tiết 3)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21:</w:t>
            </w:r>
            <w:r>
              <w:rPr>
                <w:color w:val="000000" w:themeColor="text1"/>
                <w:sz w:val="26"/>
                <w:szCs w:val="26"/>
              </w:rPr>
              <w:t xml:space="preserve"> Đặc điểm dân cư xã hội và phương thức con người khai thác, sử dụng và bảo vệ thiên nhiên ở Ô-xtray-li-a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Lược đồ một số đô thị ở Ô-xtrây-li-a năm 2020.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Hình ảnh về tự nhiên, dân cư, xã hội Ô-xtrây-li-a.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21.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Vùng đất phía 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am</w:t>
            </w:r>
            <w:r>
              <w:rPr>
                <w:color w:val="000000" w:themeColor="text1"/>
                <w:sz w:val="26"/>
                <w:szCs w:val="26"/>
              </w:rPr>
              <w:t xml:space="preserve"> từ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đầu thế kỉ X đến đầu thế kỉ XVI  (tiết 1)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95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- Vi deo về một sỗ thành tựu văn hoá tiêu biểu của vùng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đất phía 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am</w:t>
            </w:r>
            <w:r>
              <w:rPr>
                <w:color w:val="000000" w:themeColor="text1"/>
                <w:sz w:val="26"/>
                <w:szCs w:val="26"/>
              </w:rPr>
              <w:t xml:space="preserve"> từ đầu thế kỉ X đến đầu thế kỉ XVI.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96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Chủ đề 2.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Đô thị: Lịch sử và hiện tại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Vi deo về đô thị lịch sử và hiện tại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21:</w:t>
            </w:r>
            <w:r>
              <w:rPr>
                <w:color w:val="000000" w:themeColor="text1"/>
                <w:sz w:val="26"/>
                <w:szCs w:val="26"/>
              </w:rPr>
              <w:t xml:space="preserve"> Đặc điểm dân cư xã hội và phương thức con người khai thác, sử dụng và bảo vệ thiên nhiên ở Ô-xtray-li-a. 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Lược đồ một số đô thị ở Ô-xtrây-li-a năm 2020.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Hình ảnh về tự nhiên, dân cư, xã hội Ô-xtrây-li-a.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Chủ đề 2.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Đô thị: Lịch sử và hiện tại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Vi deo về đô thị lịch sử và hiện tại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Chủ đề 2.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Đô thị: Lịch sử và hiện tại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-Máy chiếu, máy tính, tivi </w:t>
            </w:r>
          </w:p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Vi deo về đô thị lịch sử và hiện tại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Bài 22: </w:t>
            </w:r>
            <w:r>
              <w:rPr>
                <w:color w:val="000000" w:themeColor="text1"/>
                <w:sz w:val="26"/>
                <w:szCs w:val="26"/>
              </w:rPr>
              <w:t xml:space="preserve">Châu Nam Cực. </w:t>
            </w:r>
          </w:p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(tiết 2 )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máy chiếu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Video/clip mô tả được kịch bản về sự thay đổi của thiên nhiên châu Nam Cực khi có biến đổi khí hậu toàn cầu.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châu Nam Cực.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-Hình ảnh, video về tự nhiên Nam Cực, các hoạt động nghiên cứu tại châu Nam Cực.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Bài 22</w:t>
            </w:r>
            <w:r>
              <w:rPr>
                <w:color w:val="000000" w:themeColor="text1"/>
                <w:sz w:val="26"/>
                <w:szCs w:val="26"/>
              </w:rPr>
              <w:t>: Châu Nam Cực.</w:t>
            </w:r>
          </w:p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(tiết 2)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Video/clip mô tả được kịch bản về sự thay đổi của thiên nhiên châu Nam Cực khi có biến đổi khí hậu toàn cầu.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 Bản đồ châu Nam Cực.</w:t>
            </w:r>
          </w:p>
          <w:p>
            <w:pP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-Hình ảnh, video về tự nhiên Nam Cực, các hoạt động nghiên cứu tại châu Nam Cực.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KÌ 2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Máy tính,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Phiếu học tập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KÌ 2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Máy tính, - Phiếu học tập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KÌ 2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Đề kiểm tra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105</w:t>
            </w:r>
          </w:p>
        </w:tc>
        <w:tc>
          <w:tcPr>
            <w:tcW w:w="12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KÌ 2</w:t>
            </w:r>
          </w:p>
        </w:tc>
        <w:tc>
          <w:tcPr>
            <w:tcW w:w="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9900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Đề kiểm tra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</w:tbl>
    <w:p>
      <w:pPr>
        <w:spacing w:before="0" w:after="0"/>
        <w:ind w:firstLine="567"/>
        <w:jc w:val="both"/>
        <w:rPr>
          <w:b/>
          <w:bCs/>
          <w:color w:val="000000" w:themeColor="text1"/>
          <w:sz w:val="26"/>
          <w:szCs w:val="26"/>
        </w:rPr>
      </w:pPr>
    </w:p>
    <w:p>
      <w:pPr>
        <w:spacing w:before="0" w:after="0"/>
        <w:ind w:firstLine="567"/>
        <w:jc w:val="both"/>
        <w:rPr>
          <w:b/>
          <w:bCs/>
          <w:color w:val="000000" w:themeColor="text1"/>
          <w:sz w:val="26"/>
          <w:szCs w:val="26"/>
        </w:rPr>
      </w:pPr>
    </w:p>
    <w:p>
      <w:pPr>
        <w:spacing w:before="0" w:after="0"/>
        <w:ind w:firstLine="567"/>
        <w:jc w:val="both"/>
        <w:rPr>
          <w:b/>
          <w:bCs/>
          <w:color w:val="000000" w:themeColor="text1"/>
          <w:sz w:val="26"/>
          <w:szCs w:val="26"/>
        </w:rPr>
      </w:pPr>
    </w:p>
    <w:p>
      <w:pPr>
        <w:spacing w:before="0" w:after="0"/>
        <w:ind w:firstLine="567"/>
        <w:jc w:val="both"/>
        <w:rPr>
          <w:b/>
          <w:bCs/>
          <w:color w:val="000000" w:themeColor="text1"/>
          <w:sz w:val="26"/>
          <w:szCs w:val="2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>
        <w:tc>
          <w:tcPr>
            <w:tcW w:w="4601" w:type="dxa"/>
          </w:tcPr>
          <w:p>
            <w:pPr>
              <w:spacing w:before="0" w:after="0"/>
              <w:ind w:firstLine="567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HIỆU TRƯỞNG</w:t>
            </w: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bidi="vi-VN"/>
              </w:rPr>
              <w:t>(Ký và ghi rõ họ tên)</w:t>
            </w:r>
          </w:p>
        </w:tc>
        <w:tc>
          <w:tcPr>
            <w:tcW w:w="4737" w:type="dxa"/>
          </w:tcPr>
          <w:p>
            <w:pPr>
              <w:spacing w:before="0" w:after="0"/>
              <w:ind w:firstLine="567"/>
              <w:jc w:val="both"/>
              <w:rPr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vi-VN"/>
              </w:rPr>
              <w:t>TỔ TRƯỞNG</w:t>
            </w: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>
            <w:pPr>
              <w:spacing w:before="0" w:after="0"/>
              <w:ind w:firstLine="567"/>
              <w:jc w:val="both"/>
              <w:rPr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bidi="vi-VN"/>
              </w:rPr>
              <w:t>(Ký và ghi rõ họ tên)</w:t>
            </w:r>
          </w:p>
        </w:tc>
        <w:tc>
          <w:tcPr>
            <w:tcW w:w="4657" w:type="dxa"/>
          </w:tcPr>
          <w:p>
            <w:pPr>
              <w:spacing w:before="0" w:after="0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Yên Hồng,</w:t>
            </w:r>
            <w:r>
              <w:rPr>
                <w:b/>
                <w:bCs/>
                <w:i/>
                <w:color w:val="000000" w:themeColor="text1"/>
                <w:sz w:val="26"/>
                <w:szCs w:val="26"/>
                <w:lang w:bidi="vi-VN"/>
              </w:rPr>
              <w:t xml:space="preserve"> ngày    tháng   năm</w:t>
            </w: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 xml:space="preserve"> 2022</w:t>
            </w:r>
          </w:p>
          <w:p>
            <w:pPr>
              <w:spacing w:before="0" w:after="0"/>
              <w:ind w:firstLine="567"/>
              <w:jc w:val="center"/>
              <w:rPr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vi-VN"/>
              </w:rPr>
              <w:t>GIÁO VIÊN</w:t>
            </w:r>
          </w:p>
          <w:p>
            <w:pPr>
              <w:spacing w:before="0" w:after="0"/>
              <w:ind w:firstLine="567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bidi="vi-VN"/>
              </w:rPr>
              <w:t>(Ký và ghi rõ họ tên)</w:t>
            </w: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>
            <w:pPr>
              <w:spacing w:before="0" w:after="0"/>
              <w:ind w:firstLine="567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>
            <w:pPr>
              <w:spacing w:before="0" w:after="0"/>
              <w:ind w:firstLine="567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                 Trịnh Thị Hồng</w:t>
            </w:r>
          </w:p>
        </w:tc>
      </w:tr>
    </w:tbl>
    <w:p>
      <w:pPr>
        <w:spacing w:before="0" w:after="0"/>
        <w:ind w:firstLine="567"/>
        <w:jc w:val="both"/>
        <w:rPr>
          <w:b/>
          <w:bCs/>
          <w:color w:val="000000" w:themeColor="text1"/>
          <w:sz w:val="26"/>
          <w:szCs w:val="26"/>
        </w:rPr>
      </w:pPr>
    </w:p>
    <w:sectPr>
      <w:pgSz w:w="16840" w:h="11907" w:orient="landscape" w:code="9"/>
      <w:pgMar w:top="1134" w:right="992" w:bottom="992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C443C"/>
    <w:multiLevelType w:val="hybridMultilevel"/>
    <w:tmpl w:val="B2A6406E"/>
    <w:lvl w:ilvl="0" w:tplc="957678E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Cs w:val="18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val="vi-V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after="0"/>
    </w:pPr>
    <w:rPr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4-BangChar">
    <w:name w:val="4-Bang Char"/>
    <w:link w:val="4-Bang"/>
    <w:qFormat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40" w:after="40" w:line="276" w:lineRule="auto"/>
      <w:jc w:val="both"/>
    </w:pPr>
    <w:rPr>
      <w:rFonts w:eastAsia="Calibri"/>
      <w:color w:val="auto"/>
      <w:szCs w:val="26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0070C0"/>
      <w:szCs w:val="26"/>
      <w:lang w:val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1" w:after="0"/>
    </w:pPr>
    <w:rPr>
      <w:b/>
      <w:bCs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K8HQMl6TGDp81xRvsXjWJW/1Q==">AMUW2mXtXCqKEPZbo9vWLKHwPCaZRebXSvwce+2Mqtaq5R/D/CLDPS9VqxIMjRoOygHHcKLrezgDzgll/qGk2+SgbOW/nbYkkUNlifg6kEX+fnjbWr6pS3kAX4VuMehgm04fSzHhnwEM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4CE697-3BD1-408B-B55D-9D4F0027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3060</Words>
  <Characters>17442</Characters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2022-07-13T03:36:00Z</dcterms:created>
  <dcterms:modified xsi:type="dcterms:W3CDTF">2022-09-01T03:06:00Z</dcterms:modified>
</cp:coreProperties>
</file>