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31F" w:rsidRPr="001A031F" w:rsidRDefault="00784479" w:rsidP="008C36CD">
      <w:pPr>
        <w:spacing w:before="0" w:after="0"/>
        <w:ind w:left="284"/>
        <w:jc w:val="center"/>
        <w:rPr>
          <w:rFonts w:cs="Times New Roman"/>
          <w:b/>
          <w:sz w:val="24"/>
          <w:lang w:val="vi-VN"/>
        </w:rPr>
      </w:pPr>
      <w:r w:rsidRPr="001A031F">
        <w:rPr>
          <w:rFonts w:cs="Times New Roman"/>
          <w:b/>
          <w:sz w:val="24"/>
        </w:rPr>
        <w:t>BÀl</w:t>
      </w:r>
      <w:r w:rsidR="001A031F" w:rsidRPr="001A031F">
        <w:rPr>
          <w:rFonts w:cs="Times New Roman"/>
          <w:b/>
          <w:sz w:val="24"/>
        </w:rPr>
        <w:t xml:space="preserve"> </w:t>
      </w:r>
      <w:bookmarkStart w:id="0" w:name="_GoBack"/>
      <w:bookmarkEnd w:id="0"/>
      <w:r w:rsidRPr="001A031F">
        <w:rPr>
          <w:rFonts w:cs="Times New Roman"/>
          <w:b/>
          <w:sz w:val="24"/>
        </w:rPr>
        <w:t>11</w:t>
      </w:r>
      <w:r w:rsidRPr="001A031F">
        <w:rPr>
          <w:rFonts w:cs="Times New Roman"/>
          <w:b/>
          <w:sz w:val="24"/>
          <w:lang w:val="vi-VN"/>
        </w:rPr>
        <w:t>:</w:t>
      </w:r>
      <w:r w:rsidR="001A031F" w:rsidRPr="001A031F">
        <w:rPr>
          <w:rFonts w:cs="Times New Roman"/>
          <w:b/>
          <w:sz w:val="24"/>
          <w:lang w:val="vi-VN"/>
        </w:rPr>
        <w:t xml:space="preserve"> </w:t>
      </w:r>
      <w:r w:rsidRPr="001A031F">
        <w:rPr>
          <w:rFonts w:cs="Times New Roman"/>
          <w:b/>
          <w:sz w:val="24"/>
        </w:rPr>
        <w:t>PHƯ</w:t>
      </w:r>
      <w:r w:rsidRPr="001A031F">
        <w:rPr>
          <w:rFonts w:cs="Times New Roman"/>
          <w:b/>
          <w:sz w:val="24"/>
          <w:lang w:val="vi-VN"/>
        </w:rPr>
        <w:t>Ơ</w:t>
      </w:r>
      <w:r w:rsidRPr="001A031F">
        <w:rPr>
          <w:rFonts w:cs="Times New Roman"/>
          <w:b/>
          <w:sz w:val="24"/>
        </w:rPr>
        <w:t>NG</w:t>
      </w:r>
      <w:r w:rsidR="001A031F" w:rsidRPr="001A031F">
        <w:rPr>
          <w:rFonts w:cs="Times New Roman"/>
          <w:b/>
          <w:sz w:val="24"/>
        </w:rPr>
        <w:t xml:space="preserve"> </w:t>
      </w:r>
      <w:r w:rsidRPr="001A031F">
        <w:rPr>
          <w:rFonts w:cs="Times New Roman"/>
          <w:b/>
          <w:sz w:val="24"/>
        </w:rPr>
        <w:t>PHÁP</w:t>
      </w:r>
      <w:r w:rsidR="001A031F" w:rsidRPr="001A031F">
        <w:rPr>
          <w:rFonts w:cs="Times New Roman"/>
          <w:b/>
          <w:sz w:val="24"/>
        </w:rPr>
        <w:t xml:space="preserve"> </w:t>
      </w:r>
      <w:r w:rsidRPr="001A031F">
        <w:rPr>
          <w:rFonts w:cs="Times New Roman"/>
          <w:b/>
          <w:sz w:val="24"/>
        </w:rPr>
        <w:t>TÁCH</w:t>
      </w:r>
      <w:r w:rsidR="001A031F" w:rsidRPr="001A031F">
        <w:rPr>
          <w:rFonts w:cs="Times New Roman"/>
          <w:b/>
          <w:sz w:val="24"/>
        </w:rPr>
        <w:t xml:space="preserve"> </w:t>
      </w:r>
      <w:r w:rsidRPr="001A031F">
        <w:rPr>
          <w:rFonts w:cs="Times New Roman"/>
          <w:b/>
          <w:sz w:val="24"/>
        </w:rPr>
        <w:t>BIỆT</w:t>
      </w:r>
      <w:r w:rsidR="001A031F" w:rsidRPr="001A031F">
        <w:rPr>
          <w:rFonts w:cs="Times New Roman"/>
          <w:b/>
          <w:sz w:val="24"/>
        </w:rPr>
        <w:t xml:space="preserve"> </w:t>
      </w:r>
      <w:r w:rsidRPr="001A031F">
        <w:rPr>
          <w:rFonts w:cs="Times New Roman"/>
          <w:b/>
          <w:sz w:val="24"/>
        </w:rPr>
        <w:t>VÀ</w:t>
      </w:r>
      <w:r w:rsidR="001A031F" w:rsidRPr="001A031F">
        <w:rPr>
          <w:rFonts w:cs="Times New Roman"/>
          <w:b/>
          <w:sz w:val="24"/>
        </w:rPr>
        <w:t xml:space="preserve"> </w:t>
      </w:r>
      <w:r w:rsidRPr="001A031F">
        <w:rPr>
          <w:rFonts w:cs="Times New Roman"/>
          <w:b/>
          <w:sz w:val="24"/>
        </w:rPr>
        <w:t>TINH</w:t>
      </w:r>
      <w:r w:rsidR="001A031F" w:rsidRPr="001A031F">
        <w:rPr>
          <w:rFonts w:cs="Times New Roman"/>
          <w:b/>
          <w:sz w:val="24"/>
        </w:rPr>
        <w:t xml:space="preserve"> </w:t>
      </w:r>
      <w:r w:rsidRPr="001A031F">
        <w:rPr>
          <w:rFonts w:cs="Times New Roman"/>
          <w:b/>
          <w:sz w:val="24"/>
        </w:rPr>
        <w:t>CHẾ</w:t>
      </w:r>
      <w:r w:rsidR="001A031F" w:rsidRPr="001A031F">
        <w:rPr>
          <w:rFonts w:cs="Times New Roman"/>
          <w:b/>
          <w:sz w:val="24"/>
        </w:rPr>
        <w:t xml:space="preserve"> </w:t>
      </w:r>
      <w:r w:rsidRPr="001A031F">
        <w:rPr>
          <w:rFonts w:cs="Times New Roman"/>
          <w:b/>
          <w:sz w:val="24"/>
        </w:rPr>
        <w:t>H</w:t>
      </w:r>
      <w:r w:rsidRPr="001A031F">
        <w:rPr>
          <w:rFonts w:cs="Times New Roman"/>
          <w:b/>
          <w:sz w:val="24"/>
          <w:lang w:val="vi-VN"/>
        </w:rPr>
        <w:t>ỢP</w:t>
      </w:r>
      <w:r w:rsidR="001A031F" w:rsidRPr="001A031F">
        <w:rPr>
          <w:rFonts w:cs="Times New Roman"/>
          <w:b/>
          <w:sz w:val="24"/>
        </w:rPr>
        <w:t xml:space="preserve"> </w:t>
      </w:r>
      <w:r w:rsidRPr="001A031F">
        <w:rPr>
          <w:rFonts w:cs="Times New Roman"/>
          <w:b/>
          <w:sz w:val="24"/>
        </w:rPr>
        <w:t>CHẤT</w:t>
      </w:r>
      <w:r w:rsidR="001A031F" w:rsidRPr="001A031F">
        <w:rPr>
          <w:rFonts w:cs="Times New Roman"/>
          <w:b/>
          <w:sz w:val="24"/>
        </w:rPr>
        <w:t xml:space="preserve"> </w:t>
      </w:r>
      <w:r w:rsidRPr="001A031F">
        <w:rPr>
          <w:rFonts w:cs="Times New Roman"/>
          <w:b/>
          <w:sz w:val="24"/>
        </w:rPr>
        <w:t>HỮU</w:t>
      </w:r>
      <w:r w:rsidR="001A031F" w:rsidRPr="001A031F">
        <w:rPr>
          <w:rFonts w:cs="Times New Roman"/>
          <w:b/>
          <w:sz w:val="24"/>
        </w:rPr>
        <w:t xml:space="preserve"> </w:t>
      </w:r>
      <w:r w:rsidRPr="001A031F">
        <w:rPr>
          <w:rFonts w:cs="Times New Roman"/>
          <w:b/>
          <w:sz w:val="24"/>
        </w:rPr>
        <w:t>C</w:t>
      </w:r>
      <w:r w:rsidRPr="001A031F">
        <w:rPr>
          <w:rFonts w:cs="Times New Roman"/>
          <w:b/>
          <w:sz w:val="24"/>
          <w:lang w:val="vi-VN"/>
        </w:rPr>
        <w:t>Ơ</w:t>
      </w:r>
    </w:p>
    <w:p w:rsidR="001A031F" w:rsidRPr="001A031F" w:rsidRDefault="00784479" w:rsidP="001A031F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1A031F">
        <w:rPr>
          <w:rFonts w:cs="Times New Roman"/>
          <w:b/>
          <w:sz w:val="24"/>
          <w:lang w:val="vi-VN"/>
        </w:rPr>
        <w:t>NHẬN</w:t>
      </w:r>
      <w:r w:rsidR="001A031F" w:rsidRPr="001A031F">
        <w:rPr>
          <w:rFonts w:cs="Times New Roman"/>
          <w:b/>
          <w:sz w:val="24"/>
          <w:lang w:val="vi-VN"/>
        </w:rPr>
        <w:t xml:space="preserve"> </w:t>
      </w:r>
      <w:r w:rsidRPr="001A031F">
        <w:rPr>
          <w:rFonts w:cs="Times New Roman"/>
          <w:b/>
          <w:sz w:val="24"/>
          <w:lang w:val="vi-VN"/>
        </w:rPr>
        <w:t>BIẾT</w:t>
      </w:r>
    </w:p>
    <w:p w:rsidR="001A031F" w:rsidRPr="001A031F" w:rsidRDefault="001A031F" w:rsidP="001A031F">
      <w:pPr>
        <w:spacing w:before="0" w:after="0"/>
        <w:jc w:val="both"/>
        <w:rPr>
          <w:rFonts w:cs="Times New Roman"/>
          <w:sz w:val="24"/>
        </w:rPr>
      </w:pPr>
      <w:r w:rsidRPr="001A031F">
        <w:rPr>
          <w:rFonts w:cs="Times New Roman"/>
          <w:b/>
          <w:color w:val="0000FF"/>
          <w:sz w:val="24"/>
        </w:rPr>
        <w:t xml:space="preserve">Câu 1: </w:t>
      </w:r>
      <w:r w:rsidR="00784479" w:rsidRPr="001A031F">
        <w:rPr>
          <w:rFonts w:cs="Times New Roman"/>
          <w:sz w:val="24"/>
        </w:rPr>
        <w:t>Chưng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cất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là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phương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pháp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tách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chất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dựa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vào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sự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khác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nhau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về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tính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chất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vật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lí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(ở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một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áp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suất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nhất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định)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nào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sau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đây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của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các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chất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trong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hỗn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hợp?</w:t>
      </w:r>
    </w:p>
    <w:p w:rsidR="001A031F" w:rsidRPr="001A031F" w:rsidRDefault="001A031F" w:rsidP="001A031F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4C341E">
        <w:rPr>
          <w:rFonts w:cs="Times New Roman"/>
          <w:b/>
          <w:color w:val="0000FF"/>
          <w:sz w:val="24"/>
          <w:u w:val="single"/>
        </w:rPr>
        <w:t>A</w:t>
      </w:r>
      <w:r w:rsidRPr="001A031F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784479" w:rsidRPr="001A031F">
        <w:rPr>
          <w:rFonts w:cs="Times New Roman"/>
          <w:sz w:val="24"/>
        </w:rPr>
        <w:t>Nhiệt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độ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sôi</w:t>
      </w:r>
      <w:r w:rsidRPr="001A031F">
        <w:rPr>
          <w:rFonts w:cs="Times New Roman"/>
          <w:sz w:val="24"/>
        </w:rPr>
        <w:t>.</w:t>
      </w:r>
      <w:r w:rsidRPr="001A031F">
        <w:rPr>
          <w:rFonts w:cs="Times New Roman"/>
          <w:sz w:val="24"/>
        </w:rPr>
        <w:tab/>
      </w:r>
      <w:r w:rsidRPr="001A031F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784479" w:rsidRPr="001A031F">
        <w:rPr>
          <w:rFonts w:cs="Times New Roman"/>
          <w:sz w:val="24"/>
        </w:rPr>
        <w:t>Nhiệt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độ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nóng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chảy</w:t>
      </w:r>
      <w:r w:rsidRPr="001A031F">
        <w:rPr>
          <w:rFonts w:cs="Times New Roman"/>
          <w:sz w:val="24"/>
        </w:rPr>
        <w:t>.</w:t>
      </w:r>
    </w:p>
    <w:p w:rsidR="001A031F" w:rsidRPr="001A031F" w:rsidRDefault="001A031F" w:rsidP="001A031F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1A031F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784479" w:rsidRPr="001A031F">
        <w:rPr>
          <w:rFonts w:cs="Times New Roman"/>
          <w:sz w:val="24"/>
        </w:rPr>
        <w:t>Độ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tan:</w:t>
      </w:r>
      <w:r w:rsidRPr="001A031F">
        <w:rPr>
          <w:rFonts w:cs="Times New Roman"/>
          <w:sz w:val="24"/>
        </w:rPr>
        <w:tab/>
      </w:r>
      <w:r w:rsidRPr="001A031F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784479" w:rsidRPr="001A031F">
        <w:rPr>
          <w:rFonts w:cs="Times New Roman"/>
          <w:sz w:val="24"/>
        </w:rPr>
        <w:t>Màu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sắc</w:t>
      </w:r>
      <w:r w:rsidRPr="001A031F">
        <w:rPr>
          <w:rFonts w:cs="Times New Roman"/>
          <w:sz w:val="24"/>
        </w:rPr>
        <w:t>.</w:t>
      </w:r>
    </w:p>
    <w:p w:rsidR="001A031F" w:rsidRPr="001A031F" w:rsidRDefault="001A031F" w:rsidP="001A031F">
      <w:pPr>
        <w:spacing w:before="0" w:after="0"/>
        <w:jc w:val="both"/>
        <w:rPr>
          <w:rFonts w:cs="Times New Roman"/>
          <w:sz w:val="24"/>
        </w:rPr>
      </w:pPr>
      <w:r w:rsidRPr="001A031F">
        <w:rPr>
          <w:rFonts w:cs="Times New Roman"/>
          <w:b/>
          <w:color w:val="0000FF"/>
          <w:sz w:val="24"/>
        </w:rPr>
        <w:t xml:space="preserve">Câu 2: </w:t>
      </w:r>
      <w:r w:rsidR="00784479" w:rsidRPr="001A031F">
        <w:rPr>
          <w:rFonts w:cs="Times New Roman"/>
          <w:sz w:val="24"/>
        </w:rPr>
        <w:t>Chiết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là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phương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pháp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dùng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một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dung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môi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thích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hợp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hoà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tan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chất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cần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tách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chuyển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sang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pha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lỏng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(gọi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là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dịch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chiết)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và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chất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này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được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tách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ra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khỏi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hỗn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hợp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các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chất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còn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lại</w:t>
      </w:r>
      <w:r w:rsidRPr="001A031F">
        <w:rPr>
          <w:rFonts w:cs="Times New Roman"/>
          <w:sz w:val="24"/>
        </w:rPr>
        <w:t xml:space="preserve">. </w:t>
      </w:r>
      <w:r w:rsidR="00784479" w:rsidRPr="001A031F">
        <w:rPr>
          <w:rFonts w:cs="Times New Roman"/>
          <w:sz w:val="24"/>
        </w:rPr>
        <w:t>Tách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lấy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dịch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chiết,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giải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phóng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dung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môi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sẽ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thu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được</w:t>
      </w:r>
    </w:p>
    <w:p w:rsidR="001A031F" w:rsidRPr="001A031F" w:rsidRDefault="001A031F" w:rsidP="001A031F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4C341E">
        <w:rPr>
          <w:rFonts w:cs="Times New Roman"/>
          <w:b/>
          <w:color w:val="0000FF"/>
          <w:sz w:val="24"/>
          <w:u w:val="single"/>
        </w:rPr>
        <w:t>A</w:t>
      </w:r>
      <w:r w:rsidRPr="001A031F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784479" w:rsidRPr="001A031F">
        <w:rPr>
          <w:rFonts w:cs="Times New Roman"/>
          <w:sz w:val="24"/>
        </w:rPr>
        <w:t>chất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cần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tách</w:t>
      </w:r>
      <w:r w:rsidRPr="001A031F">
        <w:rPr>
          <w:rFonts w:cs="Times New Roman"/>
          <w:sz w:val="24"/>
        </w:rPr>
        <w:t>.</w:t>
      </w:r>
      <w:r w:rsidRPr="001A031F">
        <w:rPr>
          <w:rFonts w:cs="Times New Roman"/>
          <w:sz w:val="24"/>
        </w:rPr>
        <w:tab/>
      </w:r>
      <w:r w:rsidRPr="001A031F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784479" w:rsidRPr="001A031F">
        <w:rPr>
          <w:rFonts w:cs="Times New Roman"/>
          <w:sz w:val="24"/>
        </w:rPr>
        <w:t>các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chất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còn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lại</w:t>
      </w:r>
      <w:r w:rsidRPr="001A031F">
        <w:rPr>
          <w:rFonts w:cs="Times New Roman"/>
          <w:sz w:val="24"/>
        </w:rPr>
        <w:t>.</w:t>
      </w:r>
      <w:r w:rsidRPr="001A031F">
        <w:rPr>
          <w:rFonts w:cs="Times New Roman"/>
          <w:sz w:val="24"/>
        </w:rPr>
        <w:tab/>
      </w:r>
      <w:r w:rsidRPr="001A031F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784479" w:rsidRPr="001A031F">
        <w:rPr>
          <w:rFonts w:cs="Times New Roman"/>
          <w:sz w:val="24"/>
        </w:rPr>
        <w:t>hỗn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hợp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ban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đầu</w:t>
      </w:r>
      <w:r w:rsidRPr="001A031F">
        <w:rPr>
          <w:rFonts w:cs="Times New Roman"/>
          <w:sz w:val="24"/>
        </w:rPr>
        <w:t>.</w:t>
      </w:r>
      <w:r w:rsidRPr="001A031F">
        <w:rPr>
          <w:rFonts w:cs="Times New Roman"/>
          <w:sz w:val="24"/>
        </w:rPr>
        <w:tab/>
      </w:r>
      <w:r w:rsidRPr="001A031F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784479" w:rsidRPr="001A031F">
        <w:rPr>
          <w:rFonts w:cs="Times New Roman"/>
          <w:sz w:val="24"/>
        </w:rPr>
        <w:t>hợp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chất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khí</w:t>
      </w:r>
      <w:r w:rsidRPr="001A031F">
        <w:rPr>
          <w:rFonts w:cs="Times New Roman"/>
          <w:sz w:val="24"/>
        </w:rPr>
        <w:t>.</w:t>
      </w:r>
    </w:p>
    <w:p w:rsidR="001A031F" w:rsidRPr="001A031F" w:rsidRDefault="001A031F" w:rsidP="001A031F">
      <w:pPr>
        <w:spacing w:before="0" w:after="0"/>
        <w:jc w:val="both"/>
        <w:rPr>
          <w:rFonts w:cs="Times New Roman"/>
          <w:sz w:val="24"/>
        </w:rPr>
      </w:pPr>
      <w:r w:rsidRPr="001A031F">
        <w:rPr>
          <w:rFonts w:cs="Times New Roman"/>
          <w:b/>
          <w:color w:val="0000FF"/>
          <w:sz w:val="24"/>
        </w:rPr>
        <w:t xml:space="preserve">Câu 3: </w:t>
      </w:r>
      <w:r w:rsidR="00784479" w:rsidRPr="001A031F">
        <w:rPr>
          <w:rFonts w:cs="Times New Roman"/>
          <w:sz w:val="24"/>
        </w:rPr>
        <w:t>Dung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môi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thích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hợp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được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lựa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chọn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trong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phương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pháp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kết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tinh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thường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là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dung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môi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trong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đó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độ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tan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của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chất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cần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tinh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chế</w:t>
      </w:r>
    </w:p>
    <w:p w:rsidR="001A031F" w:rsidRPr="001A031F" w:rsidRDefault="001A031F" w:rsidP="001A031F">
      <w:pPr>
        <w:spacing w:before="0" w:after="0"/>
        <w:ind w:left="284"/>
        <w:jc w:val="both"/>
        <w:rPr>
          <w:rFonts w:cs="Times New Roman"/>
          <w:sz w:val="24"/>
        </w:rPr>
      </w:pPr>
      <w:r w:rsidRPr="001A031F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784479" w:rsidRPr="001A031F">
        <w:rPr>
          <w:rFonts w:cs="Times New Roman"/>
          <w:sz w:val="24"/>
        </w:rPr>
        <w:t>không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thay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đổi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khi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thay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đổi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nhiệt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độ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của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dung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dịch</w:t>
      </w:r>
      <w:r w:rsidRPr="001A031F">
        <w:rPr>
          <w:rFonts w:cs="Times New Roman"/>
          <w:sz w:val="24"/>
        </w:rPr>
        <w:t>.</w:t>
      </w:r>
    </w:p>
    <w:p w:rsidR="001A031F" w:rsidRPr="001A031F" w:rsidRDefault="001A031F" w:rsidP="001A031F">
      <w:pPr>
        <w:spacing w:before="0" w:after="0"/>
        <w:ind w:left="284"/>
        <w:jc w:val="both"/>
        <w:rPr>
          <w:rFonts w:cs="Times New Roman"/>
          <w:sz w:val="24"/>
        </w:rPr>
      </w:pPr>
      <w:r w:rsidRPr="004C341E">
        <w:rPr>
          <w:rFonts w:cs="Times New Roman"/>
          <w:b/>
          <w:color w:val="0000FF"/>
          <w:sz w:val="24"/>
          <w:u w:val="single"/>
        </w:rPr>
        <w:t>B</w:t>
      </w:r>
      <w:r w:rsidRPr="001A031F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784479" w:rsidRPr="001A031F">
        <w:rPr>
          <w:rFonts w:cs="Times New Roman"/>
          <w:sz w:val="24"/>
        </w:rPr>
        <w:t>tăng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nhanh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khi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tăng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nhiệt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độ,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tan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kém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ở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nhiệt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độ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thường</w:t>
      </w:r>
      <w:r w:rsidRPr="001A031F">
        <w:rPr>
          <w:rFonts w:cs="Times New Roman"/>
          <w:sz w:val="24"/>
        </w:rPr>
        <w:t>.</w:t>
      </w:r>
    </w:p>
    <w:p w:rsidR="001A031F" w:rsidRPr="001A031F" w:rsidRDefault="001A031F" w:rsidP="001A031F">
      <w:pPr>
        <w:spacing w:before="0" w:after="0"/>
        <w:ind w:left="284"/>
        <w:jc w:val="both"/>
        <w:rPr>
          <w:rFonts w:cs="Times New Roman"/>
          <w:sz w:val="24"/>
        </w:rPr>
      </w:pPr>
      <w:r w:rsidRPr="001A031F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784479" w:rsidRPr="001A031F">
        <w:rPr>
          <w:rFonts w:cs="Times New Roman"/>
          <w:sz w:val="24"/>
        </w:rPr>
        <w:t>giảm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nhanh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khi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tăng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nhiệt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độ,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tan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tốt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ở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nhiệt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độ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thường</w:t>
      </w:r>
      <w:r w:rsidRPr="001A031F">
        <w:rPr>
          <w:rFonts w:cs="Times New Roman"/>
          <w:sz w:val="24"/>
        </w:rPr>
        <w:t>.</w:t>
      </w:r>
    </w:p>
    <w:p w:rsidR="001A031F" w:rsidRPr="001A031F" w:rsidRDefault="001A031F" w:rsidP="001A031F">
      <w:pPr>
        <w:spacing w:before="0" w:after="0"/>
        <w:ind w:left="284"/>
        <w:jc w:val="both"/>
        <w:rPr>
          <w:rFonts w:cs="Times New Roman"/>
          <w:sz w:val="24"/>
        </w:rPr>
      </w:pPr>
      <w:r w:rsidRPr="001A031F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784479" w:rsidRPr="001A031F">
        <w:rPr>
          <w:rFonts w:cs="Times New Roman"/>
          <w:sz w:val="24"/>
        </w:rPr>
        <w:t>lớn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ở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nhiệt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độ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thường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và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nhỏ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ở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nhiệt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độ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cao</w:t>
      </w:r>
      <w:r w:rsidRPr="001A031F">
        <w:rPr>
          <w:rFonts w:cs="Times New Roman"/>
          <w:sz w:val="24"/>
        </w:rPr>
        <w:t>.</w:t>
      </w:r>
    </w:p>
    <w:p w:rsidR="001A031F" w:rsidRPr="001A031F" w:rsidRDefault="001A031F" w:rsidP="004C341E">
      <w:pPr>
        <w:spacing w:before="0" w:after="0"/>
        <w:jc w:val="both"/>
        <w:rPr>
          <w:rFonts w:cs="Times New Roman"/>
          <w:sz w:val="24"/>
        </w:rPr>
      </w:pPr>
      <w:r w:rsidRPr="001A031F">
        <w:rPr>
          <w:rFonts w:cs="Times New Roman"/>
          <w:b/>
          <w:color w:val="0000FF"/>
          <w:sz w:val="24"/>
        </w:rPr>
        <w:t xml:space="preserve">Câu 4: </w:t>
      </w:r>
      <w:r w:rsidR="00784479" w:rsidRPr="001A031F">
        <w:rPr>
          <w:rFonts w:cs="Times New Roman"/>
          <w:sz w:val="24"/>
        </w:rPr>
        <w:t>Trong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phương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pháp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sắc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kí,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hỗn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hợp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lỏng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hoặc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khí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của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các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chất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cần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tách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là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pha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động</w:t>
      </w:r>
      <w:r w:rsidRPr="001A031F">
        <w:rPr>
          <w:rFonts w:cs="Times New Roman"/>
          <w:sz w:val="24"/>
        </w:rPr>
        <w:t xml:space="preserve">. </w:t>
      </w:r>
      <w:r w:rsidR="00784479" w:rsidRPr="001A031F">
        <w:rPr>
          <w:rFonts w:cs="Times New Roman"/>
          <w:sz w:val="24"/>
        </w:rPr>
        <w:t>Pha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động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tiếp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xúc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liên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tực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với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pha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tĩnh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là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một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chất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rắn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có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diện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tích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bề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mặt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rất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lớn,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có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khả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năng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hấp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phụ</w:t>
      </w:r>
      <w:r>
        <w:rPr>
          <w:rFonts w:cs="Times New Roman"/>
          <w:sz w:val="24"/>
        </w:rPr>
        <w:t>.</w:t>
      </w:r>
      <w:r w:rsidR="00784479" w:rsidRPr="001A031F">
        <w:rPr>
          <w:rFonts w:cs="Times New Roman"/>
          <w:sz w:val="24"/>
        </w:rPr>
        <w:t>(1)</w:t>
      </w:r>
      <w:r>
        <w:rPr>
          <w:rFonts w:cs="Times New Roman"/>
          <w:b/>
          <w:color w:val="0000FF"/>
          <w:sz w:val="24"/>
        </w:rPr>
        <w:t>.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với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các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chất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trong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hỗn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hợp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cần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tách,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khiến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cho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các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chất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trong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hô̂n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hợp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di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chuyển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với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tốc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độ</w:t>
      </w:r>
      <w:r>
        <w:rPr>
          <w:rFonts w:cs="Times New Roman"/>
          <w:b/>
          <w:color w:val="0000FF"/>
          <w:sz w:val="24"/>
        </w:rPr>
        <w:t>.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(2)</w:t>
      </w:r>
      <w:r>
        <w:rPr>
          <w:rFonts w:cs="Times New Roman"/>
          <w:b/>
          <w:color w:val="0000FF"/>
          <w:sz w:val="24"/>
        </w:rPr>
        <w:t>.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và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tách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ra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khỏi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nhau</w:t>
      </w:r>
      <w:r w:rsidRPr="001A031F">
        <w:rPr>
          <w:rFonts w:cs="Times New Roman"/>
          <w:sz w:val="24"/>
        </w:rPr>
        <w:t xml:space="preserve">. </w:t>
      </w:r>
      <w:r w:rsidR="00784479" w:rsidRPr="001A031F">
        <w:rPr>
          <w:rFonts w:cs="Times New Roman"/>
          <w:sz w:val="24"/>
        </w:rPr>
        <w:t>Cụm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từ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thích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hợp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điền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vào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chỗ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trống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(1)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và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(2)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lần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lượt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là</w:t>
      </w:r>
    </w:p>
    <w:p w:rsidR="001A031F" w:rsidRPr="001A031F" w:rsidRDefault="001A031F" w:rsidP="001A031F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1A031F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784479" w:rsidRPr="001A031F">
        <w:rPr>
          <w:rFonts w:cs="Times New Roman"/>
          <w:sz w:val="24"/>
        </w:rPr>
        <w:t>(1)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giống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nhau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và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(2)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giống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nhau</w:t>
      </w:r>
      <w:r w:rsidRPr="001A031F">
        <w:rPr>
          <w:rFonts w:cs="Times New Roman"/>
          <w:sz w:val="24"/>
        </w:rPr>
        <w:t>.</w:t>
      </w:r>
      <w:r w:rsidRPr="001A031F">
        <w:rPr>
          <w:rFonts w:cs="Times New Roman"/>
          <w:sz w:val="24"/>
        </w:rPr>
        <w:tab/>
      </w:r>
      <w:r w:rsidRPr="004C341E">
        <w:rPr>
          <w:rFonts w:cs="Times New Roman"/>
          <w:b/>
          <w:color w:val="0000FF"/>
          <w:sz w:val="24"/>
          <w:u w:val="single"/>
        </w:rPr>
        <w:t>B</w:t>
      </w:r>
      <w:r w:rsidRPr="001A031F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784479" w:rsidRPr="001A031F">
        <w:rPr>
          <w:rFonts w:cs="Times New Roman"/>
          <w:sz w:val="24"/>
        </w:rPr>
        <w:t>(1)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khác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nhau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và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(2)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khác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nhau</w:t>
      </w:r>
      <w:r w:rsidRPr="001A031F">
        <w:rPr>
          <w:rFonts w:cs="Times New Roman"/>
          <w:sz w:val="24"/>
        </w:rPr>
        <w:t>.</w:t>
      </w:r>
    </w:p>
    <w:p w:rsidR="001A031F" w:rsidRPr="001A031F" w:rsidRDefault="001A031F" w:rsidP="001A031F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1A031F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784479" w:rsidRPr="001A031F">
        <w:rPr>
          <w:rFonts w:cs="Times New Roman"/>
          <w:sz w:val="24"/>
        </w:rPr>
        <w:t>(1)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khác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nhau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và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(2)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giống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nhau</w:t>
      </w:r>
      <w:r w:rsidRPr="001A031F">
        <w:rPr>
          <w:rFonts w:cs="Times New Roman"/>
          <w:sz w:val="24"/>
        </w:rPr>
        <w:t>.</w:t>
      </w:r>
      <w:r w:rsidRPr="001A031F">
        <w:rPr>
          <w:rFonts w:cs="Times New Roman"/>
          <w:sz w:val="24"/>
        </w:rPr>
        <w:tab/>
      </w:r>
      <w:r w:rsidRPr="001A031F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784479" w:rsidRPr="001A031F">
        <w:rPr>
          <w:rFonts w:cs="Times New Roman"/>
          <w:sz w:val="24"/>
        </w:rPr>
        <w:t>(1)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giống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nhau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và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(2)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khác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nhau</w:t>
      </w:r>
      <w:r w:rsidRPr="001A031F">
        <w:rPr>
          <w:rFonts w:cs="Times New Roman"/>
          <w:sz w:val="24"/>
        </w:rPr>
        <w:t>.</w:t>
      </w:r>
    </w:p>
    <w:p w:rsidR="001A031F" w:rsidRPr="004C341E" w:rsidRDefault="00784479" w:rsidP="004C341E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4C341E">
        <w:rPr>
          <w:rFonts w:cs="Times New Roman"/>
          <w:b/>
          <w:sz w:val="24"/>
          <w:lang w:val="vi-VN"/>
        </w:rPr>
        <w:t>THÔNG</w:t>
      </w:r>
      <w:r w:rsidR="001A031F" w:rsidRPr="004C341E">
        <w:rPr>
          <w:rFonts w:cs="Times New Roman"/>
          <w:b/>
          <w:sz w:val="24"/>
          <w:lang w:val="vi-VN"/>
        </w:rPr>
        <w:t xml:space="preserve"> </w:t>
      </w:r>
      <w:r w:rsidRPr="004C341E">
        <w:rPr>
          <w:rFonts w:cs="Times New Roman"/>
          <w:b/>
          <w:sz w:val="24"/>
          <w:lang w:val="vi-VN"/>
        </w:rPr>
        <w:t>HIỂU</w:t>
      </w:r>
    </w:p>
    <w:p w:rsidR="001A031F" w:rsidRPr="001A031F" w:rsidRDefault="001A031F" w:rsidP="004C341E">
      <w:pPr>
        <w:spacing w:before="0" w:after="0"/>
        <w:jc w:val="both"/>
        <w:rPr>
          <w:rFonts w:cs="Times New Roman"/>
          <w:sz w:val="24"/>
        </w:rPr>
      </w:pPr>
      <w:r w:rsidRPr="001A031F">
        <w:rPr>
          <w:rFonts w:cs="Times New Roman"/>
          <w:b/>
          <w:color w:val="0000FF"/>
          <w:sz w:val="24"/>
        </w:rPr>
        <w:t xml:space="preserve">Câu 5: </w:t>
      </w:r>
      <w:r w:rsidR="00784479" w:rsidRPr="001A031F">
        <w:rPr>
          <w:rFonts w:cs="Times New Roman"/>
          <w:sz w:val="24"/>
        </w:rPr>
        <w:t>Trong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quá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trình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chưng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cất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dầu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thô,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người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ta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thu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được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nhiều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phân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đoạn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dầu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mó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trong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đó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có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xăng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(thành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phà̀n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chính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là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hỗn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hợp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các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hydrocarbon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có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số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nguyên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tử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từ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4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đến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12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,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nhiệt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độ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sôi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khoảng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từ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position w:val="-6"/>
          <w:sz w:val="24"/>
        </w:rPr>
        <w:object w:dxaOrig="5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84" type="#_x0000_t75" style="width:28.3pt;height:16.3pt" o:ole="">
            <v:imagedata r:id="rId4" o:title=""/>
          </v:shape>
          <o:OLEObject Type="Embed" ProgID="Equation.DSMT4" ShapeID="_x0000_i1584" DrawAspect="Content" ObjectID="_1754501685" r:id="rId5"/>
        </w:objec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đến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position w:val="-6"/>
          <w:sz w:val="24"/>
        </w:rPr>
        <w:object w:dxaOrig="680" w:dyaOrig="320">
          <v:shape id="_x0000_i1585" type="#_x0000_t75" style="width:33.85pt;height:16.3pt" o:ole="">
            <v:imagedata r:id="rId6" o:title=""/>
          </v:shape>
          <o:OLEObject Type="Embed" ProgID="Equation.DSMT4" ShapeID="_x0000_i1585" DrawAspect="Content" ObjectID="_1754501686" r:id="rId7"/>
        </w:objec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)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và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dầu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hoả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(thành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phần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chính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là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hỗn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hợp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các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hydrocarbon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có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số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nguyên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tử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position w:val="-6"/>
          <w:sz w:val="24"/>
        </w:rPr>
        <w:object w:dxaOrig="240" w:dyaOrig="279">
          <v:shape id="_x0000_i1586" type="#_x0000_t75" style="width:12pt;height:13.7pt" o:ole="">
            <v:imagedata r:id="rId8" o:title=""/>
          </v:shape>
          <o:OLEObject Type="Embed" ProgID="Equation.DSMT4" ShapeID="_x0000_i1586" DrawAspect="Content" ObjectID="_1754501687" r:id="rId9"/>
        </w:objec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từ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12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đến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16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,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nhiệt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độ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sôi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khoảng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tư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position w:val="-6"/>
          <w:sz w:val="24"/>
        </w:rPr>
        <w:object w:dxaOrig="680" w:dyaOrig="320">
          <v:shape id="_x0000_i1587" type="#_x0000_t75" style="width:33.85pt;height:16.3pt" o:ole="">
            <v:imagedata r:id="rId6" o:title=""/>
          </v:shape>
          <o:OLEObject Type="Embed" ProgID="Equation.DSMT4" ShapeID="_x0000_i1587" DrawAspect="Content" ObjectID="_1754501688" r:id="rId10"/>
        </w:objec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đến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position w:val="-6"/>
          <w:sz w:val="24"/>
        </w:rPr>
        <w:object w:dxaOrig="680" w:dyaOrig="320">
          <v:shape id="_x0000_i1588" type="#_x0000_t75" style="width:33.85pt;height:16.3pt" o:ole="">
            <v:imagedata r:id="rId11" o:title=""/>
          </v:shape>
          <o:OLEObject Type="Embed" ProgID="Equation.DSMT4" ShapeID="_x0000_i1588" DrawAspect="Content" ObjectID="_1754501689" r:id="rId12"/>
        </w:objec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)</w:t>
      </w:r>
      <w:r w:rsidRPr="001A031F">
        <w:rPr>
          <w:rFonts w:cs="Times New Roman"/>
          <w:sz w:val="24"/>
        </w:rPr>
        <w:t xml:space="preserve">. </w:t>
      </w:r>
      <w:r w:rsidR="00784479" w:rsidRPr="001A031F">
        <w:rPr>
          <w:rFonts w:cs="Times New Roman"/>
          <w:sz w:val="24"/>
        </w:rPr>
        <w:t>Sản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phẩm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thu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được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ở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position w:val="-6"/>
          <w:sz w:val="24"/>
        </w:rPr>
        <w:object w:dxaOrig="660" w:dyaOrig="320">
          <v:shape id="_x0000_i1589" type="#_x0000_t75" style="width:33.45pt;height:16.3pt" o:ole="">
            <v:imagedata r:id="rId13" o:title=""/>
          </v:shape>
          <o:OLEObject Type="Embed" ProgID="Equation.DSMT4" ShapeID="_x0000_i1589" DrawAspect="Content" ObjectID="_1754501690" r:id="rId14"/>
        </w:objec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đến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position w:val="-6"/>
          <w:sz w:val="24"/>
        </w:rPr>
        <w:object w:dxaOrig="680" w:dyaOrig="320">
          <v:shape id="_x0000_i1590" type="#_x0000_t75" style="width:33.85pt;height:16.3pt" o:ole="">
            <v:imagedata r:id="rId6" o:title=""/>
          </v:shape>
          <o:OLEObject Type="Embed" ProgID="Equation.DSMT4" ShapeID="_x0000_i1590" DrawAspect="Content" ObjectID="_1754501691" r:id="rId15"/>
        </w:objec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là</w:t>
      </w:r>
    </w:p>
    <w:p w:rsidR="001A031F" w:rsidRPr="001A031F" w:rsidRDefault="001A031F" w:rsidP="001A031F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1A031F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784479" w:rsidRPr="001A031F">
        <w:rPr>
          <w:rFonts w:cs="Times New Roman"/>
          <w:sz w:val="24"/>
        </w:rPr>
        <w:t>xăng</w:t>
      </w:r>
      <w:r w:rsidRPr="001A031F">
        <w:rPr>
          <w:rFonts w:cs="Times New Roman"/>
          <w:sz w:val="24"/>
        </w:rPr>
        <w:t>.</w:t>
      </w:r>
      <w:r w:rsidRPr="001A031F">
        <w:rPr>
          <w:rFonts w:cs="Times New Roman"/>
          <w:sz w:val="24"/>
        </w:rPr>
        <w:tab/>
      </w:r>
      <w:r w:rsidRPr="001A031F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784479" w:rsidRPr="001A031F">
        <w:rPr>
          <w:rFonts w:cs="Times New Roman"/>
          <w:sz w:val="24"/>
        </w:rPr>
        <w:t>dầu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hoả</w:t>
      </w:r>
      <w:r w:rsidRPr="001A031F">
        <w:rPr>
          <w:rFonts w:cs="Times New Roman"/>
          <w:sz w:val="24"/>
        </w:rPr>
        <w:t>.</w:t>
      </w:r>
      <w:r w:rsidRPr="001A031F">
        <w:rPr>
          <w:rFonts w:cs="Times New Roman"/>
          <w:sz w:val="24"/>
        </w:rPr>
        <w:tab/>
      </w:r>
      <w:r w:rsidRPr="004C341E">
        <w:rPr>
          <w:rFonts w:cs="Times New Roman"/>
          <w:b/>
          <w:color w:val="0000FF"/>
          <w:sz w:val="24"/>
          <w:u w:val="single"/>
        </w:rPr>
        <w:t>C</w:t>
      </w:r>
      <w:r w:rsidRPr="001A031F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784479" w:rsidRPr="001A031F">
        <w:rPr>
          <w:rFonts w:cs="Times New Roman"/>
          <w:sz w:val="24"/>
        </w:rPr>
        <w:t>xăng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và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dầu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hoả</w:t>
      </w:r>
      <w:r w:rsidRPr="001A031F">
        <w:rPr>
          <w:rFonts w:cs="Times New Roman"/>
          <w:sz w:val="24"/>
        </w:rPr>
        <w:t>.</w:t>
      </w:r>
      <w:r w:rsidRPr="001A031F">
        <w:rPr>
          <w:rFonts w:cs="Times New Roman"/>
          <w:sz w:val="24"/>
        </w:rPr>
        <w:tab/>
      </w:r>
      <w:r w:rsidRPr="001A031F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784479" w:rsidRPr="001A031F">
        <w:rPr>
          <w:rFonts w:cs="Times New Roman"/>
          <w:sz w:val="24"/>
        </w:rPr>
        <w:t>dầu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hoả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và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xăng</w:t>
      </w:r>
      <w:r w:rsidRPr="001A031F">
        <w:rPr>
          <w:rFonts w:cs="Times New Roman"/>
          <w:sz w:val="24"/>
        </w:rPr>
        <w:t>.</w:t>
      </w:r>
    </w:p>
    <w:p w:rsidR="001A031F" w:rsidRPr="001A031F" w:rsidRDefault="001A031F" w:rsidP="004C341E">
      <w:pPr>
        <w:spacing w:before="0" w:after="0"/>
        <w:jc w:val="both"/>
        <w:rPr>
          <w:rFonts w:cs="Times New Roman"/>
          <w:sz w:val="24"/>
        </w:rPr>
      </w:pPr>
      <w:r w:rsidRPr="001A031F">
        <w:rPr>
          <w:rFonts w:cs="Times New Roman"/>
          <w:b/>
          <w:color w:val="0000FF"/>
          <w:sz w:val="24"/>
        </w:rPr>
        <w:t xml:space="preserve">Câu 6: </w:t>
      </w:r>
      <w:r w:rsidR="00784479" w:rsidRPr="001A031F">
        <w:rPr>
          <w:rFonts w:cs="Times New Roman"/>
          <w:sz w:val="24"/>
        </w:rPr>
        <w:t>Thêm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benzene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vào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ông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nghiệm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đựng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dung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dịch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nước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bromine</w:t>
      </w:r>
      <w:r w:rsidRPr="001A031F">
        <w:rPr>
          <w:rFonts w:cs="Times New Roman"/>
          <w:sz w:val="24"/>
        </w:rPr>
        <w:t xml:space="preserve">. </w:t>
      </w:r>
      <w:r w:rsidR="00784479" w:rsidRPr="001A031F">
        <w:rPr>
          <w:rFonts w:cs="Times New Roman"/>
          <w:sz w:val="24"/>
        </w:rPr>
        <w:t>Sau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một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thời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gian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quan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sát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thấy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màu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đỏ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nâu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của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bromine</w:t>
      </w:r>
    </w:p>
    <w:p w:rsidR="001A031F" w:rsidRPr="001A031F" w:rsidRDefault="001A031F" w:rsidP="001A031F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1A031F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784479" w:rsidRPr="001A031F">
        <w:rPr>
          <w:rFonts w:cs="Times New Roman"/>
          <w:sz w:val="24"/>
        </w:rPr>
        <w:t>chủ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yếu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trong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lớp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nước</w:t>
      </w:r>
      <w:r w:rsidRPr="001A031F">
        <w:rPr>
          <w:rFonts w:cs="Times New Roman"/>
          <w:sz w:val="24"/>
        </w:rPr>
        <w:t>.</w:t>
      </w:r>
      <w:r w:rsidRPr="001A031F">
        <w:rPr>
          <w:rFonts w:cs="Times New Roman"/>
          <w:sz w:val="24"/>
        </w:rPr>
        <w:tab/>
      </w:r>
      <w:r w:rsidRPr="008C36CD">
        <w:rPr>
          <w:rFonts w:cs="Times New Roman"/>
          <w:b/>
          <w:color w:val="0000FF"/>
          <w:sz w:val="24"/>
          <w:u w:val="single"/>
        </w:rPr>
        <w:t>B</w:t>
      </w:r>
      <w:r w:rsidRPr="001A031F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784479" w:rsidRPr="001A031F">
        <w:rPr>
          <w:rFonts w:cs="Times New Roman"/>
          <w:sz w:val="24"/>
        </w:rPr>
        <w:t>chủ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yếu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trong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lớp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benzene</w:t>
      </w:r>
      <w:r w:rsidRPr="001A031F">
        <w:rPr>
          <w:rFonts w:cs="Times New Roman"/>
          <w:sz w:val="24"/>
        </w:rPr>
        <w:t>.</w:t>
      </w:r>
    </w:p>
    <w:p w:rsidR="001A031F" w:rsidRPr="001A031F" w:rsidRDefault="001A031F" w:rsidP="001A031F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1A031F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784479" w:rsidRPr="001A031F">
        <w:rPr>
          <w:rFonts w:cs="Times New Roman"/>
          <w:sz w:val="24"/>
        </w:rPr>
        <w:t>phân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bố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đồng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đều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ở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hai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lớp</w:t>
      </w:r>
      <w:r w:rsidRPr="001A031F">
        <w:rPr>
          <w:rFonts w:cs="Times New Roman"/>
          <w:sz w:val="24"/>
        </w:rPr>
        <w:t>.</w:t>
      </w:r>
      <w:r w:rsidRPr="001A031F">
        <w:rPr>
          <w:rFonts w:cs="Times New Roman"/>
          <w:sz w:val="24"/>
        </w:rPr>
        <w:tab/>
      </w:r>
      <w:r w:rsidRPr="001A031F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784479" w:rsidRPr="001A031F">
        <w:rPr>
          <w:rFonts w:cs="Times New Roman"/>
          <w:sz w:val="24"/>
        </w:rPr>
        <w:t>bị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mất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màu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hoàn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toàn</w:t>
      </w:r>
      <w:r w:rsidRPr="001A031F">
        <w:rPr>
          <w:rFonts w:cs="Times New Roman"/>
          <w:sz w:val="24"/>
        </w:rPr>
        <w:t>.</w:t>
      </w:r>
    </w:p>
    <w:p w:rsidR="001A031F" w:rsidRPr="001A031F" w:rsidRDefault="001A031F" w:rsidP="008C36CD">
      <w:pPr>
        <w:spacing w:before="0" w:after="0"/>
        <w:jc w:val="both"/>
        <w:rPr>
          <w:rFonts w:cs="Times New Roman"/>
          <w:sz w:val="24"/>
        </w:rPr>
      </w:pPr>
      <w:r w:rsidRPr="001A031F">
        <w:rPr>
          <w:rFonts w:cs="Times New Roman"/>
          <w:b/>
          <w:color w:val="0000FF"/>
          <w:sz w:val="24"/>
        </w:rPr>
        <w:t xml:space="preserve">Câu 7: </w:t>
      </w:r>
      <w:r w:rsidR="00784479" w:rsidRPr="001A031F">
        <w:rPr>
          <w:rFonts w:cs="Times New Roman"/>
          <w:sz w:val="24"/>
        </w:rPr>
        <w:t>Xét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ba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yêu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cầu: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(a)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không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hoà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tan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tạp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chất;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(b)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không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có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tương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tác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hoá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học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với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chât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kết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tinh;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(c)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dễ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bay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hơi,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dễ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kiếm,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rẻ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tiền</w:t>
      </w:r>
      <w:r w:rsidRPr="001A031F">
        <w:rPr>
          <w:rFonts w:cs="Times New Roman"/>
          <w:sz w:val="24"/>
        </w:rPr>
        <w:t xml:space="preserve">. </w:t>
      </w:r>
      <w:r w:rsidR="00784479" w:rsidRPr="001A031F">
        <w:rPr>
          <w:rFonts w:cs="Times New Roman"/>
          <w:sz w:val="24"/>
        </w:rPr>
        <w:t>Trong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ba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yêu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cầu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này,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có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bao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nhiêu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yêu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cầu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là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cần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thiết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đối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với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dung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môi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được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lựa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chọn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trong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phương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pháp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kết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tinh?</w:t>
      </w:r>
    </w:p>
    <w:p w:rsidR="001A031F" w:rsidRPr="001A031F" w:rsidRDefault="001A031F" w:rsidP="001A031F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1A031F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784479" w:rsidRPr="001A031F">
        <w:rPr>
          <w:rFonts w:cs="Times New Roman"/>
          <w:sz w:val="24"/>
        </w:rPr>
        <w:t>0</w:t>
      </w:r>
      <w:r>
        <w:rPr>
          <w:rFonts w:cs="Times New Roman"/>
          <w:sz w:val="24"/>
        </w:rPr>
        <w:t>.</w:t>
      </w:r>
      <w:r w:rsidRPr="001A031F">
        <w:rPr>
          <w:rFonts w:cs="Times New Roman"/>
          <w:sz w:val="24"/>
        </w:rPr>
        <w:tab/>
      </w:r>
      <w:r w:rsidRPr="001A031F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784479" w:rsidRPr="001A031F">
        <w:rPr>
          <w:rFonts w:cs="Times New Roman"/>
          <w:sz w:val="24"/>
        </w:rPr>
        <w:t>1</w:t>
      </w:r>
      <w:r>
        <w:rPr>
          <w:rFonts w:cs="Times New Roman"/>
          <w:sz w:val="24"/>
        </w:rPr>
        <w:t>.</w:t>
      </w:r>
      <w:r w:rsidRPr="001A031F">
        <w:rPr>
          <w:rFonts w:cs="Times New Roman"/>
          <w:sz w:val="24"/>
        </w:rPr>
        <w:tab/>
      </w:r>
      <w:r w:rsidRPr="001A031F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784479" w:rsidRPr="001A031F">
        <w:rPr>
          <w:rFonts w:cs="Times New Roman"/>
          <w:sz w:val="24"/>
        </w:rPr>
        <w:t>2</w:t>
      </w:r>
      <w:r>
        <w:rPr>
          <w:rFonts w:cs="Times New Roman"/>
          <w:sz w:val="24"/>
        </w:rPr>
        <w:t>.</w:t>
      </w:r>
      <w:r w:rsidRPr="001A031F">
        <w:rPr>
          <w:rFonts w:cs="Times New Roman"/>
          <w:sz w:val="24"/>
        </w:rPr>
        <w:tab/>
      </w:r>
      <w:r w:rsidRPr="008C36CD">
        <w:rPr>
          <w:rFonts w:cs="Times New Roman"/>
          <w:b/>
          <w:color w:val="0000FF"/>
          <w:sz w:val="24"/>
          <w:u w:val="single"/>
        </w:rPr>
        <w:t>D</w:t>
      </w:r>
      <w:r w:rsidRPr="001A031F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784479" w:rsidRPr="001A031F">
        <w:rPr>
          <w:rFonts w:cs="Times New Roman"/>
          <w:sz w:val="24"/>
        </w:rPr>
        <w:t>3</w:t>
      </w:r>
      <w:r>
        <w:rPr>
          <w:rFonts w:cs="Times New Roman"/>
          <w:sz w:val="24"/>
        </w:rPr>
        <w:t>.</w:t>
      </w:r>
    </w:p>
    <w:p w:rsidR="001A031F" w:rsidRPr="008C36CD" w:rsidRDefault="00784479" w:rsidP="008C36CD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8C36CD">
        <w:rPr>
          <w:rFonts w:cs="Times New Roman"/>
          <w:b/>
          <w:sz w:val="24"/>
          <w:lang w:val="vi-VN"/>
        </w:rPr>
        <w:t>VẬN</w:t>
      </w:r>
      <w:r w:rsidR="001A031F" w:rsidRPr="008C36CD">
        <w:rPr>
          <w:rFonts w:cs="Times New Roman"/>
          <w:b/>
          <w:sz w:val="24"/>
          <w:lang w:val="vi-VN"/>
        </w:rPr>
        <w:t xml:space="preserve"> </w:t>
      </w:r>
      <w:r w:rsidRPr="008C36CD">
        <w:rPr>
          <w:rFonts w:cs="Times New Roman"/>
          <w:b/>
          <w:sz w:val="24"/>
          <w:lang w:val="vi-VN"/>
        </w:rPr>
        <w:t>DỤNG</w:t>
      </w:r>
    </w:p>
    <w:p w:rsidR="001A031F" w:rsidRPr="001A031F" w:rsidRDefault="001A031F" w:rsidP="008C36CD">
      <w:pPr>
        <w:spacing w:before="0" w:after="0"/>
        <w:jc w:val="both"/>
        <w:rPr>
          <w:rFonts w:cs="Times New Roman"/>
          <w:sz w:val="24"/>
        </w:rPr>
      </w:pPr>
      <w:r w:rsidRPr="001A031F">
        <w:rPr>
          <w:rFonts w:cs="Times New Roman"/>
          <w:b/>
          <w:color w:val="0000FF"/>
          <w:sz w:val="24"/>
        </w:rPr>
        <w:t xml:space="preserve">Câu 8: </w:t>
      </w:r>
      <w:r w:rsidR="00784479" w:rsidRPr="001A031F">
        <w:rPr>
          <w:rFonts w:cs="Times New Roman"/>
          <w:sz w:val="24"/>
        </w:rPr>
        <w:t>Một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học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sinh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muốn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tách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một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hỗn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hợp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gồm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benzoic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acid,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naphthalene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và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n-butylamine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hoà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tan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trong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ether</w:t>
      </w:r>
      <w:r w:rsidRPr="001A031F">
        <w:rPr>
          <w:rFonts w:cs="Times New Roman"/>
          <w:sz w:val="24"/>
        </w:rPr>
        <w:t xml:space="preserve">. </w:t>
      </w:r>
      <w:r w:rsidR="00784479" w:rsidRPr="001A031F">
        <w:rPr>
          <w:rFonts w:cs="Times New Roman"/>
          <w:sz w:val="24"/>
        </w:rPr>
        <w:t>Đầu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tiên,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bạn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học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sinh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thêm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vào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hồn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hợp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dung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dịch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position w:val="-6"/>
          <w:sz w:val="24"/>
        </w:rPr>
        <w:object w:dxaOrig="480" w:dyaOrig="279">
          <v:shape id="_x0000_i1591" type="#_x0000_t75" style="width:24pt;height:13.7pt" o:ole="">
            <v:imagedata r:id="rId16" o:title=""/>
          </v:shape>
          <o:OLEObject Type="Embed" ProgID="Equation.DSMT4" ShapeID="_x0000_i1591" DrawAspect="Content" ObjectID="_1754501692" r:id="rId17"/>
        </w:objec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và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chiết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phần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dung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dịch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nước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thì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thu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được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dung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dịch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position w:val="-4"/>
          <w:sz w:val="24"/>
        </w:rPr>
        <w:object w:dxaOrig="260" w:dyaOrig="260">
          <v:shape id="_x0000_i1592" type="#_x0000_t75" style="width:13.3pt;height:13.3pt" o:ole="">
            <v:imagedata r:id="rId18" o:title=""/>
          </v:shape>
          <o:OLEObject Type="Embed" ProgID="Equation.DSMT4" ShapeID="_x0000_i1592" DrawAspect="Content" ObjectID="_1754501693" r:id="rId19"/>
        </w:object>
      </w:r>
      <w:r w:rsidRPr="001A031F">
        <w:rPr>
          <w:rFonts w:cs="Times New Roman"/>
          <w:sz w:val="24"/>
        </w:rPr>
        <w:t xml:space="preserve">. </w:t>
      </w:r>
      <w:r w:rsidR="00784479" w:rsidRPr="001A031F">
        <w:rPr>
          <w:rFonts w:cs="Times New Roman"/>
          <w:sz w:val="24"/>
        </w:rPr>
        <w:t>Sau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đó,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bạn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thêm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dung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dịch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position w:val="-6"/>
          <w:sz w:val="24"/>
        </w:rPr>
        <w:object w:dxaOrig="720" w:dyaOrig="279">
          <v:shape id="_x0000_i1593" type="#_x0000_t75" style="width:36.45pt;height:13.7pt" o:ole="">
            <v:imagedata r:id="rId20" o:title=""/>
          </v:shape>
          <o:OLEObject Type="Embed" ProgID="Equation.DSMT4" ShapeID="_x0000_i1593" DrawAspect="Content" ObjectID="_1754501694" r:id="rId21"/>
        </w:objec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vào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phần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còn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lại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và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chiết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phần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dung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dịch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nước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thì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thu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được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dung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dịch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position w:val="-4"/>
          <w:sz w:val="24"/>
        </w:rPr>
        <w:object w:dxaOrig="240" w:dyaOrig="260">
          <v:shape id="_x0000_i1594" type="#_x0000_t75" style="width:12pt;height:13.3pt" o:ole="">
            <v:imagedata r:id="rId22" o:title=""/>
          </v:shape>
          <o:OLEObject Type="Embed" ProgID="Equation.DSMT4" ShapeID="_x0000_i1594" DrawAspect="Content" ObjectID="_1754501695" r:id="rId23"/>
        </w:object>
      </w:r>
      <w:r w:rsidRPr="001A031F">
        <w:rPr>
          <w:rFonts w:cs="Times New Roman"/>
          <w:sz w:val="24"/>
        </w:rPr>
        <w:t xml:space="preserve">. </w:t>
      </w:r>
      <w:r w:rsidR="00784479" w:rsidRPr="001A031F">
        <w:rPr>
          <w:rFonts w:cs="Times New Roman"/>
          <w:sz w:val="24"/>
        </w:rPr>
        <w:t>Phần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còn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lại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là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dung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dịch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position w:val="-6"/>
          <w:sz w:val="24"/>
        </w:rPr>
        <w:object w:dxaOrig="240" w:dyaOrig="279">
          <v:shape id="_x0000_i1595" type="#_x0000_t75" style="width:12pt;height:13.7pt" o:ole="">
            <v:imagedata r:id="rId24" o:title=""/>
          </v:shape>
          <o:OLEObject Type="Embed" ProgID="Equation.DSMT4" ShapeID="_x0000_i1595" DrawAspect="Content" ObjectID="_1754501696" r:id="rId25"/>
        </w:object>
      </w:r>
      <w:r w:rsidRPr="001A031F">
        <w:rPr>
          <w:rFonts w:cs="Times New Roman"/>
          <w:sz w:val="24"/>
        </w:rPr>
        <w:t xml:space="preserve">. </w:t>
      </w:r>
      <w:r w:rsidR="00784479" w:rsidRPr="001A031F">
        <w:rPr>
          <w:rFonts w:cs="Times New Roman"/>
          <w:sz w:val="24"/>
        </w:rPr>
        <w:t>Xác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định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các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chất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được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chuyển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vào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các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dung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dịch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position w:val="-10"/>
          <w:sz w:val="24"/>
        </w:rPr>
        <w:object w:dxaOrig="480" w:dyaOrig="320">
          <v:shape id="_x0000_i1596" type="#_x0000_t75" style="width:24pt;height:16.3pt" o:ole="">
            <v:imagedata r:id="rId26" o:title=""/>
          </v:shape>
          <o:OLEObject Type="Embed" ProgID="Equation.DSMT4" ShapeID="_x0000_i1596" DrawAspect="Content" ObjectID="_1754501697" r:id="rId27"/>
        </w:objec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và</w:t>
      </w:r>
      <w:r w:rsidRPr="001A031F">
        <w:rPr>
          <w:rFonts w:cs="Times New Roman"/>
          <w:sz w:val="24"/>
        </w:rPr>
        <w:t xml:space="preserve"> </w:t>
      </w:r>
      <w:r w:rsidR="008C36CD">
        <w:rPr>
          <w:rFonts w:cs="Times New Roman"/>
          <w:sz w:val="24"/>
        </w:rPr>
        <w:t>C</w:t>
      </w:r>
      <w:r w:rsidRPr="001A031F">
        <w:rPr>
          <w:rFonts w:cs="Times New Roman"/>
          <w:sz w:val="24"/>
        </w:rPr>
        <w:t>.</w:t>
      </w:r>
    </w:p>
    <w:p w:rsidR="001A031F" w:rsidRPr="001A031F" w:rsidRDefault="001A031F" w:rsidP="008C36CD">
      <w:pPr>
        <w:spacing w:before="0" w:after="0"/>
        <w:jc w:val="both"/>
        <w:rPr>
          <w:rFonts w:cs="Times New Roman"/>
          <w:sz w:val="24"/>
        </w:rPr>
      </w:pPr>
      <w:r w:rsidRPr="001A031F">
        <w:rPr>
          <w:rFonts w:cs="Times New Roman"/>
          <w:b/>
          <w:color w:val="0000FF"/>
          <w:sz w:val="24"/>
        </w:rPr>
        <w:t xml:space="preserve">Câu 9: </w:t>
      </w:r>
      <w:r w:rsidR="00784479" w:rsidRPr="001A031F">
        <w:rPr>
          <w:rFonts w:cs="Times New Roman"/>
          <w:sz w:val="24"/>
        </w:rPr>
        <w:t>Để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tách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đường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saccharose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(succrose,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position w:val="-12"/>
          <w:sz w:val="24"/>
        </w:rPr>
        <w:object w:dxaOrig="999" w:dyaOrig="360">
          <v:shape id="_x0000_i1598" type="#_x0000_t75" style="width:50.15pt;height:18pt" o:ole="">
            <v:imagedata r:id="rId28" o:title=""/>
          </v:shape>
          <o:OLEObject Type="Embed" ProgID="Equation.DSMT4" ShapeID="_x0000_i1598" DrawAspect="Content" ObjectID="_1754501698" r:id="rId29"/>
        </w:objec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)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từ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nước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mía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(đã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làm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sạch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tạp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chất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rắn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và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tạp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chất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màu),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người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ta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dùng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phương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pháp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kết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tỉnh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lại</w:t>
      </w:r>
      <w:r w:rsidRPr="001A031F">
        <w:rPr>
          <w:rFonts w:cs="Times New Roman"/>
          <w:sz w:val="24"/>
        </w:rPr>
        <w:t xml:space="preserve">. </w:t>
      </w:r>
      <w:r w:rsidR="00784479" w:rsidRPr="001A031F">
        <w:rPr>
          <w:rFonts w:cs="Times New Roman"/>
          <w:sz w:val="24"/>
        </w:rPr>
        <w:t>Nhược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điểm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của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việc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đun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nóng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nước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đường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để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bay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hơi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nước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và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kết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tinh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đường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là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ở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nhiệt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độ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cao,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dung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dịch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nước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đường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đặc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có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thể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bị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caramel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hoá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(chuyển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qua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màu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vàng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nâu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và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có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mùi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đặc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trưng)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hoặc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than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hoá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(chuyển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thành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carbon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màu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đen)</w:t>
      </w:r>
      <w:r w:rsidRPr="001A031F">
        <w:rPr>
          <w:rFonts w:cs="Times New Roman"/>
          <w:sz w:val="24"/>
        </w:rPr>
        <w:t xml:space="preserve">. </w:t>
      </w:r>
      <w:r w:rsidR="00784479" w:rsidRPr="001A031F">
        <w:rPr>
          <w:rFonts w:cs="Times New Roman"/>
          <w:sz w:val="24"/>
        </w:rPr>
        <w:t>Dề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xuất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biện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pháp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kết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tinh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đường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tránh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hiện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tượng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caramel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hoá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và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than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hoá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này</w:t>
      </w:r>
      <w:r w:rsidRPr="001A031F">
        <w:rPr>
          <w:rFonts w:cs="Times New Roman"/>
          <w:sz w:val="24"/>
        </w:rPr>
        <w:t>.</w:t>
      </w:r>
    </w:p>
    <w:p w:rsidR="001A031F" w:rsidRPr="001A031F" w:rsidRDefault="001A031F" w:rsidP="008C36CD">
      <w:pPr>
        <w:spacing w:before="0" w:after="0"/>
        <w:jc w:val="both"/>
        <w:rPr>
          <w:rFonts w:cs="Times New Roman"/>
          <w:sz w:val="24"/>
        </w:rPr>
      </w:pPr>
      <w:r w:rsidRPr="001A031F">
        <w:rPr>
          <w:rFonts w:cs="Times New Roman"/>
          <w:b/>
          <w:color w:val="0000FF"/>
          <w:sz w:val="24"/>
        </w:rPr>
        <w:t xml:space="preserve">Câu 10: </w:t>
      </w:r>
      <w:r w:rsidR="00784479" w:rsidRPr="001A031F">
        <w:rPr>
          <w:rFonts w:cs="Times New Roman"/>
          <w:sz w:val="24"/>
        </w:rPr>
        <w:t>Phương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pháp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sắc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kí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giấy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được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áp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dụng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để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xét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nghiệm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độ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tinh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khiết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của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các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hoá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chất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trong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dược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khoa,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phát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hiện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thuốc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trừ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sâu,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thuốc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diệt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côn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trùng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trong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thức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ăn,</w:t>
      </w:r>
      <w:r>
        <w:rPr>
          <w:rFonts w:cs="Times New Roman"/>
          <w:b/>
          <w:color w:val="0000FF"/>
          <w:sz w:val="24"/>
        </w:rPr>
        <w:t>.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Sự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tách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các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chất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bằng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phương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pháp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sắc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kí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giấy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dựa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chủ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yếu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trên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sự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khác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nhau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về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sự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phân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bố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của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của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các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chất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trên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giấy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(cellulose)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tẩm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nước</w:t>
      </w:r>
      <w:r w:rsidRPr="001A031F">
        <w:rPr>
          <w:rFonts w:cs="Times New Roman"/>
          <w:sz w:val="24"/>
        </w:rPr>
        <w:t xml:space="preserve">. </w:t>
      </w:r>
      <w:r w:rsidR="00784479" w:rsidRPr="001A031F">
        <w:rPr>
          <w:rFonts w:cs="Times New Roman"/>
          <w:sz w:val="24"/>
        </w:rPr>
        <w:t>Loại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chất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nào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sẽ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di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chuyển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nhanh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và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loại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chất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nào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sẽ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di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chuyển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chậm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trên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pha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tĩnh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là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cellulose</w:t>
      </w:r>
      <w:r w:rsidRPr="001A031F">
        <w:rPr>
          <w:rFonts w:cs="Times New Roman"/>
          <w:sz w:val="24"/>
        </w:rPr>
        <w:t xml:space="preserve"> </w:t>
      </w:r>
      <w:r w:rsidR="00784479" w:rsidRPr="001A031F">
        <w:rPr>
          <w:rFonts w:cs="Times New Roman"/>
          <w:sz w:val="24"/>
        </w:rPr>
        <w:t>này?</w:t>
      </w:r>
    </w:p>
    <w:p w:rsidR="00C96CB4" w:rsidRPr="001A031F" w:rsidRDefault="00C96CB4" w:rsidP="001A031F">
      <w:pPr>
        <w:spacing w:before="0" w:after="0"/>
        <w:ind w:left="284"/>
        <w:jc w:val="both"/>
        <w:rPr>
          <w:rFonts w:cs="Times New Roman"/>
          <w:sz w:val="24"/>
        </w:rPr>
      </w:pPr>
    </w:p>
    <w:sectPr w:rsidR="00C96CB4" w:rsidRPr="001A031F" w:rsidSect="001A031F">
      <w:pgSz w:w="11907" w:h="16840" w:code="9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85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79"/>
    <w:rsid w:val="00105F31"/>
    <w:rsid w:val="0010727E"/>
    <w:rsid w:val="00150513"/>
    <w:rsid w:val="001A031F"/>
    <w:rsid w:val="00345C98"/>
    <w:rsid w:val="00396FA8"/>
    <w:rsid w:val="004C341E"/>
    <w:rsid w:val="00644FA5"/>
    <w:rsid w:val="006A7E26"/>
    <w:rsid w:val="00784479"/>
    <w:rsid w:val="008C36CD"/>
    <w:rsid w:val="00A862F7"/>
    <w:rsid w:val="00AB37AA"/>
    <w:rsid w:val="00AF589A"/>
    <w:rsid w:val="00C96CB4"/>
    <w:rsid w:val="00CA3C3C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24341"/>
  <w15:chartTrackingRefBased/>
  <w15:docId w15:val="{C6B77A61-FC8A-44F8-90FC-1BD641C2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105F31"/>
    <w:pPr>
      <w:keepNext/>
      <w:keepLines/>
      <w:spacing w:before="400" w:line="276" w:lineRule="auto"/>
      <w:jc w:val="center"/>
      <w:outlineLvl w:val="0"/>
    </w:pPr>
    <w:rPr>
      <w:rFonts w:eastAsia="Arial" w:cs="Arial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6FA8"/>
    <w:pPr>
      <w:keepNext/>
      <w:keepLines/>
      <w:spacing w:before="0" w:after="0"/>
      <w:jc w:val="both"/>
      <w:outlineLvl w:val="1"/>
    </w:pPr>
    <w:rPr>
      <w:rFonts w:eastAsia="Times New Roman" w:cs="Times New Roman"/>
      <w:b/>
      <w:bCs/>
      <w:sz w:val="24"/>
      <w:lang w:val="en-ZW" w:eastAsia="en-ZW"/>
    </w:rPr>
  </w:style>
  <w:style w:type="paragraph" w:styleId="Heading3">
    <w:name w:val="heading 3"/>
    <w:basedOn w:val="Normal"/>
    <w:link w:val="Heading3Char"/>
    <w:autoRedefine/>
    <w:uiPriority w:val="9"/>
    <w:qFormat/>
    <w:rsid w:val="00396FA8"/>
    <w:pPr>
      <w:spacing w:before="0" w:beforeAutospacing="1" w:after="0" w:afterAutospacing="1"/>
      <w:jc w:val="both"/>
      <w:outlineLvl w:val="2"/>
    </w:pPr>
    <w:rPr>
      <w:rFonts w:eastAsia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31"/>
    <w:rPr>
      <w:rFonts w:eastAsia="Arial" w:cs="Arial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6FA8"/>
    <w:rPr>
      <w:rFonts w:eastAsia="Times New Roman" w:cs="Times New Roman"/>
      <w:b/>
      <w:bCs/>
      <w:sz w:val="24"/>
      <w:lang w:val="en-ZW" w:eastAsia="en-ZW"/>
    </w:rPr>
  </w:style>
  <w:style w:type="character" w:customStyle="1" w:styleId="Heading3Char">
    <w:name w:val="Heading 3 Char"/>
    <w:basedOn w:val="DefaultParagraphFont"/>
    <w:link w:val="Heading3"/>
    <w:uiPriority w:val="9"/>
    <w:rsid w:val="00396FA8"/>
    <w:rPr>
      <w:rFonts w:eastAsia="Times New Roman" w:cs="Times New Roman"/>
      <w:b/>
      <w:bCs/>
      <w:sz w:val="24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9.bin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600</Words>
  <Characters>3420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2023-08-25T13:19:00Z</dcterms:created>
  <dcterms:modified xsi:type="dcterms:W3CDTF">2023-08-25T13:23:00Z</dcterms:modified>
</cp:coreProperties>
</file>