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lang w:val="vi-VN"/>
        </w:rPr>
      </w:pPr>
      <w:r>
        <w:t>Tuần</w:t>
      </w:r>
      <w:r>
        <w:rPr>
          <w:lang w:val="vi-VN"/>
        </w:rPr>
        <w:t xml:space="preserve"> ..........</w:t>
      </w:r>
    </w:p>
    <w:p>
      <w:pPr>
        <w:spacing w:after="0" w:line="360" w:lineRule="auto"/>
        <w:jc w:val="center"/>
        <w:rPr>
          <w:b/>
          <w:color w:val="FF0000"/>
          <w:sz w:val="32"/>
          <w:szCs w:val="32"/>
          <w:highlight w:val="white"/>
        </w:rPr>
      </w:pPr>
      <w:r>
        <w:rPr>
          <w:b/>
          <w:bCs/>
          <w:color w:val="FF0000"/>
          <w:sz w:val="32"/>
          <w:szCs w:val="32"/>
        </w:rPr>
        <w:t xml:space="preserve">Chủ đề 3: </w:t>
      </w:r>
      <w:r>
        <w:rPr>
          <w:b/>
          <w:color w:val="FF0000"/>
          <w:sz w:val="32"/>
          <w:szCs w:val="32"/>
          <w:highlight w:val="white"/>
        </w:rPr>
        <w:t xml:space="preserve">ĐẶC TRƯNG PHONG CÁCH CON NGƯỜI Ở </w:t>
      </w:r>
    </w:p>
    <w:p>
      <w:pPr>
        <w:spacing w:after="0" w:line="360" w:lineRule="auto"/>
        <w:jc w:val="center"/>
        <w:rPr>
          <w:b/>
          <w:bCs/>
          <w:color w:val="FF0000"/>
          <w:sz w:val="32"/>
          <w:szCs w:val="32"/>
        </w:rPr>
      </w:pPr>
      <w:r>
        <w:rPr>
          <w:b/>
          <w:color w:val="FF0000"/>
          <w:sz w:val="32"/>
          <w:szCs w:val="32"/>
          <w:highlight w:val="white"/>
        </w:rPr>
        <w:t>THÀNH PHỐ HỒ CHÍ MINH</w:t>
      </w:r>
    </w:p>
    <w:p>
      <w:pPr>
        <w:spacing w:after="0" w:line="360" w:lineRule="auto"/>
        <w:jc w:val="center"/>
      </w:pPr>
      <w:r>
        <w:rPr>
          <w:lang w:val="vi-VN"/>
        </w:rPr>
        <w:t>Môn học</w:t>
      </w:r>
      <w:r>
        <w:t>: GDĐPlớp7</w:t>
      </w:r>
    </w:p>
    <w:p>
      <w:pPr>
        <w:spacing w:after="0" w:line="360" w:lineRule="auto"/>
        <w:jc w:val="center"/>
      </w:pPr>
      <w:r>
        <w:t>Thời gian thực hiện: (  tiết 3,4 )</w:t>
      </w:r>
    </w:p>
    <w:p>
      <w:pPr>
        <w:pStyle w:val="ListParagraph"/>
        <w:numPr>
          <w:ilvl w:val="0"/>
          <w:numId w:val="13"/>
        </w:numPr>
        <w:spacing w:before="0" w:after="0" w:line="360" w:lineRule="auto"/>
        <w:ind w:left="284" w:hanging="284"/>
        <w:rPr>
          <w:b/>
          <w:bCs/>
          <w:color w:val="FF0000"/>
        </w:rPr>
      </w:pPr>
      <w:r>
        <w:rPr>
          <w:b/>
          <w:bCs/>
          <w:color w:val="FF0000"/>
          <w:lang w:val="vi-VN"/>
        </w:rPr>
        <w:t xml:space="preserve">Mục </w:t>
      </w:r>
      <w:r>
        <w:rPr>
          <w:b/>
          <w:bCs/>
          <w:color w:val="FF0000"/>
        </w:rPr>
        <w:t>tiêu</w:t>
      </w:r>
    </w:p>
    <w:p>
      <w:pPr>
        <w:pStyle w:val="ListParagraph"/>
        <w:numPr>
          <w:ilvl w:val="0"/>
          <w:numId w:val="14"/>
        </w:numPr>
        <w:spacing w:after="0" w:line="360" w:lineRule="auto"/>
        <w:ind w:left="284" w:hanging="284"/>
        <w:rPr>
          <w:b/>
          <w:bCs/>
          <w:color w:val="0070C0"/>
        </w:rPr>
      </w:pPr>
      <w:r>
        <w:rPr>
          <w:b/>
          <w:bCs/>
          <w:color w:val="0070C0"/>
        </w:rPr>
        <w:t>Về kiến thức:</w:t>
      </w:r>
    </w:p>
    <w:p>
      <w:pPr>
        <w:pStyle w:val="ListParagraph"/>
        <w:numPr>
          <w:ilvl w:val="0"/>
          <w:numId w:val="5"/>
        </w:numPr>
        <w:spacing w:after="0" w:line="360" w:lineRule="auto"/>
        <w:ind w:left="142" w:hanging="142"/>
        <w:rPr>
          <w:rStyle w:val="Bodytext20"/>
          <w:lang w:eastAsia="vi-VN"/>
        </w:rPr>
      </w:pPr>
      <w:r>
        <w:rPr>
          <w:rStyle w:val="Bodytext20"/>
          <w:lang w:eastAsia="vi-VN"/>
        </w:rPr>
        <w:t>Học sinh biết được đặc trưng phong cách sống của con người Thành phố Hồ Chí Minh.</w:t>
      </w:r>
    </w:p>
    <w:p>
      <w:pPr>
        <w:pStyle w:val="ListParagraph"/>
        <w:numPr>
          <w:ilvl w:val="0"/>
          <w:numId w:val="5"/>
        </w:numPr>
        <w:spacing w:after="0" w:line="360" w:lineRule="auto"/>
        <w:ind w:left="142" w:hanging="142"/>
        <w:rPr>
          <w:rStyle w:val="Bodytext20"/>
          <w:lang w:eastAsia="vi-VN"/>
        </w:rPr>
      </w:pPr>
      <w:r>
        <w:rPr>
          <w:rStyle w:val="Bodytext20"/>
          <w:lang w:eastAsia="vi-VN"/>
        </w:rPr>
        <w:t>Mô tả và giải thích được quá trình hình thành nên phong cách đặc trưng của con người ở Thành phố Hồ Chí Minh.</w:t>
      </w:r>
    </w:p>
    <w:p>
      <w:pPr>
        <w:pStyle w:val="ListParagraph"/>
        <w:numPr>
          <w:ilvl w:val="0"/>
          <w:numId w:val="5"/>
        </w:numPr>
        <w:spacing w:after="0" w:line="360" w:lineRule="auto"/>
        <w:ind w:left="142" w:hanging="142"/>
        <w:rPr>
          <w:rStyle w:val="Bodytext20"/>
          <w:lang w:eastAsia="vi-VN"/>
        </w:rPr>
      </w:pPr>
      <w:r>
        <w:rPr>
          <w:rStyle w:val="Bodytext20"/>
          <w:lang w:eastAsia="vi-VN"/>
        </w:rPr>
        <w:t>Nhận biết được giá trị nổi bật về nét đặc trưng trong phong cách con người ở Thành phố Hồ Chí Minh.</w:t>
      </w:r>
    </w:p>
    <w:p>
      <w:pPr>
        <w:pStyle w:val="ListParagraph"/>
        <w:numPr>
          <w:ilvl w:val="0"/>
          <w:numId w:val="5"/>
        </w:numPr>
        <w:spacing w:after="0" w:line="360" w:lineRule="auto"/>
        <w:ind w:left="142" w:hanging="142"/>
        <w:rPr>
          <w:rStyle w:val="Bodytext20"/>
          <w:lang w:eastAsia="vi-VN"/>
        </w:rPr>
      </w:pPr>
      <w:r>
        <w:rPr>
          <w:rStyle w:val="Bodytext20"/>
          <w:lang w:eastAsia="vi-VN"/>
        </w:rPr>
        <w:t>Tự hào và có ý thức giữ gìn, phát huy phong cách đặc trưng của con người ở</w:t>
      </w:r>
    </w:p>
    <w:p>
      <w:pPr>
        <w:spacing w:after="0" w:line="360" w:lineRule="auto"/>
        <w:rPr>
          <w:rStyle w:val="Bodytext20"/>
          <w:lang w:eastAsia="vi-VN"/>
        </w:rPr>
      </w:pPr>
      <w:r>
        <w:rPr>
          <w:rStyle w:val="Bodytext20"/>
          <w:lang w:eastAsia="vi-VN"/>
        </w:rPr>
        <w:t>Thành phố Hồ Chí Minh.</w:t>
      </w:r>
    </w:p>
    <w:p>
      <w:pPr>
        <w:spacing w:after="0" w:line="360" w:lineRule="auto"/>
        <w:rPr>
          <w:b/>
          <w:bCs/>
          <w:color w:val="0070C0"/>
          <w:lang w:val="vi-VN"/>
        </w:rPr>
      </w:pPr>
      <w:r>
        <w:rPr>
          <w:b/>
          <w:bCs/>
          <w:color w:val="0070C0"/>
        </w:rPr>
        <w:t>2</w:t>
      </w:r>
      <w:r>
        <w:rPr>
          <w:b/>
          <w:bCs/>
          <w:color w:val="0070C0"/>
          <w:lang w:val="vi-VN"/>
        </w:rPr>
        <w:t xml:space="preserve">. </w:t>
      </w:r>
      <w:r>
        <w:rPr>
          <w:b/>
          <w:bCs/>
          <w:color w:val="0070C0"/>
        </w:rPr>
        <w:t>Về n</w:t>
      </w:r>
      <w:r>
        <w:rPr>
          <w:b/>
          <w:bCs/>
          <w:color w:val="0070C0"/>
          <w:lang w:val="vi-VN"/>
        </w:rPr>
        <w:t>ăng lực:</w:t>
      </w:r>
    </w:p>
    <w:p>
      <w:pPr>
        <w:pStyle w:val="ListParagraph"/>
        <w:numPr>
          <w:ilvl w:val="0"/>
          <w:numId w:val="5"/>
        </w:numPr>
        <w:spacing w:after="0" w:line="360" w:lineRule="auto"/>
        <w:ind w:left="142" w:hanging="142"/>
        <w:rPr>
          <w:rStyle w:val="Bodytext20"/>
          <w:lang w:eastAsia="vi-VN"/>
        </w:rPr>
      </w:pPr>
      <w:r>
        <w:rPr>
          <w:rStyle w:val="Bodytext2Italic1"/>
          <w:lang w:val="vi-VN"/>
        </w:rPr>
        <w:t>Năng lực điều chỉnh hành vi:</w:t>
      </w:r>
      <w:r>
        <w:rPr>
          <w:rStyle w:val="Bodytext2"/>
          <w:lang w:val="vi-VN"/>
        </w:rPr>
        <w:t xml:space="preserve"> Nhận ra được, nêu được một số </w:t>
      </w:r>
      <w:r>
        <w:rPr>
          <w:rStyle w:val="Bodytext20"/>
          <w:lang w:eastAsia="vi-VN"/>
        </w:rPr>
        <w:t>đặc trưng trong phong cách con người ở Thành phố Hồ Chí Minh</w:t>
      </w:r>
      <w:r>
        <w:rPr>
          <w:rStyle w:val="Bodytext2"/>
          <w:lang w:val="vi-VN"/>
        </w:rPr>
        <w:t xml:space="preserve">. Nhận xét, đánh giá được những việc làm đã thể hiện/ chưa thể hiện </w:t>
      </w:r>
      <w:r>
        <w:rPr>
          <w:rStyle w:val="Bodytext20"/>
          <w:lang w:eastAsia="vi-VN"/>
        </w:rPr>
        <w:t>phong cách con người ở Thành phố Hồ Chí Minh</w:t>
      </w:r>
      <w:r>
        <w:rPr>
          <w:rStyle w:val="Bodytext2"/>
          <w:lang w:val="vi-VN"/>
        </w:rPr>
        <w:t>.</w:t>
      </w:r>
    </w:p>
    <w:p>
      <w:pPr>
        <w:spacing w:after="0" w:line="360" w:lineRule="auto"/>
        <w:rPr>
          <w:b/>
          <w:bCs/>
          <w:lang w:val="vi-VN"/>
        </w:rPr>
      </w:pPr>
      <w:r>
        <w:rPr>
          <w:rStyle w:val="Bodytext2Italic1"/>
          <w:lang w:val="vi-VN"/>
        </w:rPr>
        <w:t>- Năng lực phát triển bản thân:</w:t>
      </w:r>
      <w:r>
        <w:rPr>
          <w:rStyle w:val="Bodytext2"/>
          <w:lang w:val="vi-VN"/>
        </w:rPr>
        <w:t xml:space="preserve"> Thực hiện được những việc làm để giữ gìn </w:t>
      </w:r>
      <w:r>
        <w:rPr>
          <w:rStyle w:val="Bodytext20"/>
          <w:lang w:eastAsia="vi-VN"/>
        </w:rPr>
        <w:t>phong cách con người ở Thành phố Hồ Chí Minh.</w:t>
      </w:r>
      <w:r>
        <w:rPr>
          <w:b/>
          <w:bCs/>
          <w:lang w:val="vi-VN"/>
        </w:rPr>
        <w:t xml:space="preserve"> </w:t>
      </w:r>
    </w:p>
    <w:p>
      <w:pPr>
        <w:spacing w:after="0" w:line="360" w:lineRule="auto"/>
        <w:rPr>
          <w:lang w:val="vi-VN"/>
        </w:rPr>
      </w:pPr>
      <w:r>
        <w:rPr>
          <w:b/>
          <w:bCs/>
          <w:lang w:val="vi-VN"/>
        </w:rPr>
        <w:t xml:space="preserve">- </w:t>
      </w:r>
      <w:r>
        <w:rPr>
          <w:bCs/>
          <w:i/>
          <w:lang w:val="vi-VN"/>
        </w:rPr>
        <w:t>Năng lực giao tiếp và hợp tác:</w:t>
      </w:r>
      <w:r>
        <w:rPr>
          <w:rFonts w:eastAsia="Times New Roman"/>
          <w:color w:val="000000" w:themeColor="text1"/>
          <w:szCs w:val="28"/>
          <w:lang w:val="vi-VN"/>
        </w:rPr>
        <w:t xml:space="preserve"> Biết xác định công việc, biết sử dụng ngôn ngữ, hợp tác theo nhóm thảo luận về nội dung bài học, biết lắng nghe và có phản hồi tích cực trong giao tiếp với các bạn.</w:t>
      </w:r>
    </w:p>
    <w:p>
      <w:pPr>
        <w:spacing w:after="0" w:line="360" w:lineRule="auto"/>
        <w:rPr>
          <w:lang w:val="vi-VN"/>
        </w:rPr>
      </w:pPr>
      <w:r>
        <w:rPr>
          <w:b/>
        </w:rPr>
        <w:t>3.</w:t>
      </w:r>
      <w:r>
        <w:t xml:space="preserve"> </w:t>
      </w:r>
      <w:r>
        <w:rPr>
          <w:b/>
          <w:bCs/>
        </w:rPr>
        <w:t>Về p</w:t>
      </w:r>
      <w:r>
        <w:rPr>
          <w:b/>
          <w:bCs/>
          <w:lang w:val="vi-VN"/>
        </w:rPr>
        <w:t>hẩm chất:</w:t>
      </w:r>
      <w:r>
        <w:rPr>
          <w:lang w:val="vi-VN"/>
        </w:rPr>
        <w:t xml:space="preserve"> </w:t>
      </w:r>
    </w:p>
    <w:p>
      <w:pPr>
        <w:spacing w:after="0" w:line="360" w:lineRule="auto"/>
        <w:jc w:val="both"/>
        <w:rPr>
          <w:color w:val="0000CC"/>
          <w:szCs w:val="28"/>
          <w:lang w:val="da-DK"/>
        </w:rPr>
      </w:pPr>
      <w:r>
        <w:rPr>
          <w:b/>
          <w:i/>
          <w:szCs w:val="28"/>
          <w:lang w:val="vi-VN"/>
        </w:rPr>
        <w:t xml:space="preserve">- </w:t>
      </w:r>
      <w:r>
        <w:rPr>
          <w:i/>
          <w:szCs w:val="28"/>
          <w:lang w:val="vi-VN"/>
        </w:rPr>
        <w:t>Chăm chỉ</w:t>
      </w:r>
      <w:r>
        <w:rPr>
          <w:b/>
          <w:i/>
          <w:szCs w:val="28"/>
          <w:lang w:val="vi-VN"/>
        </w:rPr>
        <w:t xml:space="preserve">: </w:t>
      </w:r>
      <w:r>
        <w:rPr>
          <w:szCs w:val="28"/>
          <w:lang w:val="da-DK"/>
        </w:rPr>
        <w:t xml:space="preserve">HS có ý thức vận dụng bài học vào các tình huống, hoàn cảnh thực tế đời sống của bản thân. </w:t>
      </w:r>
    </w:p>
    <w:p>
      <w:pPr>
        <w:spacing w:after="0" w:line="360" w:lineRule="auto"/>
        <w:jc w:val="both"/>
        <w:rPr>
          <w:szCs w:val="28"/>
          <w:lang w:val="da-DK"/>
        </w:rPr>
      </w:pPr>
      <w:r>
        <w:rPr>
          <w:i/>
          <w:lang w:val="da-DK"/>
        </w:rPr>
        <w:lastRenderedPageBreak/>
        <w:t>- Yêu nước:</w:t>
      </w:r>
      <w:r>
        <w:rPr>
          <w:lang w:val="da-DK"/>
        </w:rPr>
        <w:t xml:space="preserve"> </w:t>
      </w:r>
      <w:r>
        <w:rPr>
          <w:szCs w:val="28"/>
          <w:lang w:val="da-DK"/>
        </w:rPr>
        <w:t xml:space="preserve">Có ý thức tìm hiểu </w:t>
      </w:r>
      <w:r>
        <w:rPr>
          <w:rStyle w:val="Bodytext20"/>
          <w:lang w:eastAsia="vi-VN"/>
        </w:rPr>
        <w:t>phong cách con người ở Thành phố Hồ Chí Minh</w:t>
      </w:r>
      <w:r>
        <w:rPr>
          <w:szCs w:val="28"/>
          <w:lang w:val="da-DK"/>
        </w:rPr>
        <w:t xml:space="preserve">; tích cực học tập, rèn luyện để phát huy </w:t>
      </w:r>
      <w:r>
        <w:rPr>
          <w:rStyle w:val="Bodytext20"/>
          <w:lang w:eastAsia="vi-VN"/>
        </w:rPr>
        <w:t>phong cách con người ở Thành phố Hồ Chí Minh</w:t>
      </w:r>
    </w:p>
    <w:p>
      <w:pPr>
        <w:spacing w:after="0" w:line="360" w:lineRule="auto"/>
        <w:jc w:val="both"/>
        <w:rPr>
          <w:lang w:val="vi-VN"/>
        </w:rPr>
      </w:pPr>
      <w:r>
        <w:rPr>
          <w:i/>
          <w:spacing w:val="-8"/>
          <w:szCs w:val="28"/>
          <w:lang w:val="da-DK"/>
        </w:rPr>
        <w:t xml:space="preserve">- </w:t>
      </w:r>
      <w:r>
        <w:rPr>
          <w:i/>
          <w:szCs w:val="28"/>
          <w:lang w:val="da-DK"/>
        </w:rPr>
        <w:t>Trách nhiệm</w:t>
      </w:r>
      <w:r>
        <w:rPr>
          <w:i/>
          <w:spacing w:val="-8"/>
          <w:szCs w:val="28"/>
          <w:lang w:val="da-DK"/>
        </w:rPr>
        <w:t>:</w:t>
      </w:r>
      <w:r>
        <w:rPr>
          <w:b/>
          <w:i/>
          <w:spacing w:val="-8"/>
          <w:szCs w:val="28"/>
          <w:lang w:val="da-DK"/>
        </w:rPr>
        <w:t xml:space="preserve"> </w:t>
      </w:r>
      <w:r>
        <w:rPr>
          <w:szCs w:val="28"/>
          <w:lang w:val="da-DK"/>
        </w:rPr>
        <w:t xml:space="preserve">Hành động có trách nhiệm với chính mình, với </w:t>
      </w:r>
      <w:r>
        <w:rPr>
          <w:rFonts w:eastAsia="Calibri"/>
          <w:szCs w:val="28"/>
          <w:lang w:val="es-ES"/>
        </w:rPr>
        <w:t xml:space="preserve">truyền thống của gia đình, </w:t>
      </w:r>
      <w:r>
        <w:rPr>
          <w:rStyle w:val="Bodytext20"/>
          <w:lang w:eastAsia="vi-VN"/>
        </w:rPr>
        <w:t>với Thành phố Hồ Chí Minh</w:t>
      </w:r>
    </w:p>
    <w:p>
      <w:pPr>
        <w:snapToGrid w:val="0"/>
        <w:spacing w:after="0" w:line="360" w:lineRule="auto"/>
        <w:jc w:val="both"/>
        <w:rPr>
          <w:b/>
          <w:bCs/>
          <w:color w:val="0070C0"/>
          <w:szCs w:val="28"/>
          <w:lang w:val="vi-VN"/>
        </w:rPr>
      </w:pPr>
      <w:r>
        <w:rPr>
          <w:b/>
          <w:bCs/>
          <w:color w:val="0070C0"/>
          <w:szCs w:val="28"/>
          <w:lang w:val="vi-VN"/>
        </w:rPr>
        <w:t>II. Thiết bị dạy học và học liệu</w:t>
      </w:r>
    </w:p>
    <w:p>
      <w:pPr>
        <w:pStyle w:val="ListParagraph"/>
        <w:numPr>
          <w:ilvl w:val="0"/>
          <w:numId w:val="4"/>
        </w:numPr>
        <w:snapToGrid w:val="0"/>
        <w:spacing w:before="0" w:after="0" w:line="360" w:lineRule="auto"/>
        <w:ind w:left="0" w:firstLine="0"/>
        <w:jc w:val="both"/>
        <w:rPr>
          <w:szCs w:val="28"/>
        </w:rPr>
      </w:pPr>
      <w:r>
        <w:rPr>
          <w:szCs w:val="28"/>
        </w:rPr>
        <w:t>Thiết bị: Giấy A0, A4, bút dạ, nam châm, máy tính, tivi</w:t>
      </w:r>
    </w:p>
    <w:p>
      <w:pPr>
        <w:pStyle w:val="ListParagraph"/>
        <w:numPr>
          <w:ilvl w:val="0"/>
          <w:numId w:val="4"/>
        </w:numPr>
        <w:snapToGrid w:val="0"/>
        <w:spacing w:before="0" w:after="0" w:line="360" w:lineRule="auto"/>
        <w:ind w:left="0" w:firstLine="0"/>
        <w:jc w:val="both"/>
        <w:rPr>
          <w:szCs w:val="28"/>
        </w:rPr>
      </w:pPr>
      <w:r>
        <w:rPr>
          <w:szCs w:val="28"/>
        </w:rPr>
        <w:t>Học liệu: Tranh vẽ, phiếu học tập.</w:t>
      </w:r>
    </w:p>
    <w:p>
      <w:pPr>
        <w:snapToGrid w:val="0"/>
        <w:spacing w:after="0" w:line="360" w:lineRule="auto"/>
        <w:jc w:val="both"/>
        <w:rPr>
          <w:b/>
          <w:bCs/>
          <w:color w:val="0070C0"/>
          <w:szCs w:val="28"/>
          <w:lang w:val="vi-VN"/>
        </w:rPr>
      </w:pPr>
      <w:r>
        <w:rPr>
          <w:b/>
          <w:bCs/>
          <w:color w:val="0070C0"/>
          <w:szCs w:val="28"/>
          <w:lang w:val="vi-VN"/>
        </w:rPr>
        <w:t>III. Tiến trình dạy học</w:t>
      </w:r>
    </w:p>
    <w:p>
      <w:pPr>
        <w:spacing w:after="0" w:line="360" w:lineRule="auto"/>
        <w:jc w:val="both"/>
        <w:rPr>
          <w:i/>
          <w:iCs/>
          <w:color w:val="FF0000"/>
          <w:szCs w:val="28"/>
        </w:rPr>
      </w:pPr>
      <w:r>
        <w:rPr>
          <w:b/>
          <w:bCs/>
          <w:color w:val="FF0000"/>
          <w:szCs w:val="28"/>
          <w:lang w:val="vi-VN"/>
        </w:rPr>
        <w:t>1. Hoạt động</w:t>
      </w:r>
      <w:r>
        <w:rPr>
          <w:b/>
          <w:bCs/>
          <w:color w:val="FF0000"/>
          <w:szCs w:val="28"/>
        </w:rPr>
        <w:t xml:space="preserve"> </w:t>
      </w:r>
      <w:r>
        <w:rPr>
          <w:b/>
          <w:bCs/>
          <w:color w:val="FF0000"/>
          <w:szCs w:val="28"/>
          <w:lang w:val="vi-VN"/>
        </w:rPr>
        <w:t>:</w:t>
      </w:r>
      <w:r>
        <w:rPr>
          <w:b/>
          <w:bCs/>
          <w:color w:val="FF0000"/>
          <w:szCs w:val="28"/>
        </w:rPr>
        <w:t xml:space="preserve"> Tìm hiểu nội dung tiết 1,2 </w:t>
      </w:r>
    </w:p>
    <w:p>
      <w:pPr>
        <w:spacing w:after="0" w:line="360" w:lineRule="auto"/>
        <w:jc w:val="both"/>
        <w:rPr>
          <w:i/>
          <w:iCs/>
        </w:rPr>
      </w:pPr>
      <w:r>
        <w:rPr>
          <w:b/>
          <w:bCs/>
          <w:lang w:val="vi-VN"/>
        </w:rPr>
        <w:t xml:space="preserve">a) Mục </w:t>
      </w:r>
      <w:r>
        <w:rPr>
          <w:b/>
          <w:bCs/>
        </w:rPr>
        <w:t xml:space="preserve">tiêu </w:t>
      </w:r>
      <w:r>
        <w:rPr>
          <w:b/>
          <w:bCs/>
          <w:lang w:val="vi-VN"/>
        </w:rPr>
        <w:t>:</w:t>
      </w:r>
      <w:r>
        <w:rPr>
          <w:lang w:val="vi-VN"/>
        </w:rPr>
        <w:t xml:space="preserve"> </w:t>
      </w:r>
      <w:r>
        <w:rPr>
          <w:i/>
          <w:iCs/>
        </w:rPr>
        <w:t>Giúp học sinh</w:t>
      </w:r>
      <w:r>
        <w:rPr>
          <w:i/>
          <w:iCs/>
          <w:lang w:val="vi-VN"/>
        </w:rPr>
        <w:t xml:space="preserve"> ôn lại  nội dung </w:t>
      </w:r>
      <w:r>
        <w:rPr>
          <w:i/>
          <w:iCs/>
        </w:rPr>
        <w:t>bài học</w:t>
      </w:r>
      <w:r>
        <w:rPr>
          <w:i/>
          <w:iCs/>
          <w:lang w:val="vi-VN"/>
        </w:rPr>
        <w:t>, tạo hứng thú học tập.</w:t>
      </w:r>
    </w:p>
    <w:p>
      <w:pPr>
        <w:spacing w:after="0" w:line="360" w:lineRule="auto"/>
        <w:jc w:val="both"/>
        <w:rPr>
          <w:b/>
          <w:bCs/>
          <w:i/>
          <w:iCs/>
          <w:szCs w:val="28"/>
        </w:rPr>
      </w:pPr>
      <w:r>
        <w:rPr>
          <w:b/>
          <w:bCs/>
          <w:szCs w:val="28"/>
          <w:lang w:val="vi-VN"/>
        </w:rPr>
        <w:t xml:space="preserve">b) </w:t>
      </w:r>
      <w:r>
        <w:rPr>
          <w:b/>
          <w:bCs/>
          <w:szCs w:val="28"/>
        </w:rPr>
        <w:t xml:space="preserve">Nội dung </w:t>
      </w:r>
      <w:r>
        <w:rPr>
          <w:b/>
          <w:bCs/>
          <w:color w:val="000000" w:themeColor="text1"/>
          <w:szCs w:val="28"/>
        </w:rPr>
        <w:t>:</w:t>
      </w:r>
      <w:r>
        <w:rPr>
          <w:color w:val="000000" w:themeColor="text1"/>
          <w:szCs w:val="28"/>
        </w:rPr>
        <w:t xml:space="preserve"> </w:t>
      </w:r>
      <w:r>
        <w:rPr>
          <w:i/>
          <w:iCs/>
          <w:color w:val="000000" w:themeColor="text1"/>
          <w:szCs w:val="28"/>
        </w:rPr>
        <w:t xml:space="preserve">Học sinh biết định nghĩa phong cách và các yếu tố hình thành phong cách của con người Thành phố Hồ Chí Minh </w:t>
      </w:r>
    </w:p>
    <w:p>
      <w:pPr>
        <w:spacing w:after="0" w:line="360" w:lineRule="auto"/>
        <w:jc w:val="both"/>
        <w:rPr>
          <w:szCs w:val="28"/>
        </w:rPr>
      </w:pPr>
      <w:r>
        <w:rPr>
          <w:b/>
          <w:bCs/>
          <w:szCs w:val="28"/>
          <w:lang w:val="vi-VN"/>
        </w:rPr>
        <w:t>c) Sản phẩm</w:t>
      </w:r>
      <w:r>
        <w:rPr>
          <w:b/>
          <w:bCs/>
          <w:szCs w:val="28"/>
        </w:rPr>
        <w:t xml:space="preserve"> : Các câu trả lời của học sinh</w:t>
      </w:r>
    </w:p>
    <w:p>
      <w:pPr>
        <w:spacing w:after="0" w:line="360" w:lineRule="auto"/>
        <w:jc w:val="both"/>
        <w:rPr>
          <w:b/>
          <w:bCs/>
          <w:szCs w:val="28"/>
        </w:rPr>
      </w:pPr>
      <w:r>
        <w:rPr>
          <w:b/>
          <w:bCs/>
          <w:szCs w:val="28"/>
          <w:lang w:val="vi-VN"/>
        </w:rPr>
        <w:t xml:space="preserve"> d) </w:t>
      </w:r>
      <w:r>
        <w:rPr>
          <w:b/>
          <w:bCs/>
          <w:szCs w:val="28"/>
        </w:rPr>
        <w:t>Tổ chức</w:t>
      </w:r>
      <w:r>
        <w:rPr>
          <w:b/>
          <w:bCs/>
          <w:szCs w:val="28"/>
          <w:lang w:val="vi-VN"/>
        </w:rPr>
        <w:t xml:space="preserve"> </w:t>
      </w:r>
      <w:r>
        <w:rPr>
          <w:b/>
          <w:bCs/>
          <w:szCs w:val="28"/>
        </w:rPr>
        <w:t xml:space="preserve">thực hiện: </w:t>
      </w:r>
    </w:p>
    <w:p>
      <w:pPr>
        <w:spacing w:after="0" w:line="360" w:lineRule="auto"/>
        <w:jc w:val="both"/>
        <w:rPr>
          <w:rFonts w:cs="Times New Roman"/>
          <w:b/>
          <w:szCs w:val="28"/>
        </w:rPr>
      </w:pPr>
      <w:r>
        <w:rPr>
          <w:rFonts w:cs="Times New Roman"/>
          <w:b/>
          <w:szCs w:val="28"/>
        </w:rPr>
        <w:t>Bước 1: Chuyển giao nhiệm vụ học tập:</w:t>
      </w:r>
    </w:p>
    <w:p>
      <w:pPr>
        <w:jc w:val="both"/>
        <w:rPr>
          <w:rFonts w:cs="Times New Roman"/>
          <w:b/>
          <w:szCs w:val="28"/>
        </w:rPr>
      </w:pPr>
      <w:r>
        <w:rPr>
          <w:rFonts w:cs="Times New Roman"/>
          <w:b/>
          <w:szCs w:val="28"/>
        </w:rPr>
        <w:t xml:space="preserve">- GV giao nhiệm vụ đặt câu hỏi cho HS </w:t>
      </w:r>
    </w:p>
    <w:p>
      <w:pPr>
        <w:spacing w:after="0" w:line="360" w:lineRule="auto"/>
        <w:rPr>
          <w:rStyle w:val="fontstyle01"/>
          <w:rFonts w:ascii="Times New Roman" w:hAnsi="Times New Roman" w:cs="Times New Roman"/>
          <w:b/>
          <w:color w:val="000000" w:themeColor="text1"/>
          <w:sz w:val="28"/>
          <w:szCs w:val="28"/>
        </w:rPr>
      </w:pPr>
      <w:r>
        <w:rPr>
          <w:rFonts w:eastAsia="Calibri" w:cs="Times New Roman"/>
          <w:b/>
          <w:i/>
          <w:color w:val="000000" w:themeColor="text1"/>
          <w:szCs w:val="28"/>
        </w:rPr>
        <w:t xml:space="preserve">+ </w:t>
      </w:r>
      <w:r>
        <w:rPr>
          <w:rStyle w:val="fontstyle01"/>
          <w:rFonts w:ascii="Times New Roman" w:hAnsi="Times New Roman" w:cs="Times New Roman"/>
          <w:b/>
          <w:color w:val="000000" w:themeColor="text1"/>
          <w:sz w:val="28"/>
          <w:szCs w:val="28"/>
        </w:rPr>
        <w:t>Em hãy nêu những yếu tố tác động đến việc hình thành, phát triển phong cách con người Thành phố Hồ Chí Minh. Theo em, yếu tố nào quan trọng nhất? Vì sao?</w:t>
      </w:r>
      <w:r>
        <w:rPr>
          <w:rFonts w:cs="Times New Roman"/>
          <w:b/>
          <w:i/>
          <w:iCs/>
          <w:color w:val="000000" w:themeColor="text1"/>
          <w:szCs w:val="28"/>
        </w:rPr>
        <w:br/>
      </w:r>
      <w:r>
        <w:rPr>
          <w:rStyle w:val="fontstyle01"/>
          <w:rFonts w:ascii="Times New Roman" w:hAnsi="Times New Roman" w:cs="Times New Roman"/>
          <w:b/>
          <w:color w:val="000000" w:themeColor="text1"/>
          <w:sz w:val="28"/>
          <w:szCs w:val="28"/>
        </w:rPr>
        <w:t>+ Câu ca dao dưới đây nhắc đến yếu tố nào tác động đến việc hình thành, phát triển</w:t>
      </w:r>
      <w:r>
        <w:rPr>
          <w:rFonts w:cs="Times New Roman"/>
          <w:b/>
          <w:i/>
          <w:iCs/>
          <w:color w:val="000000" w:themeColor="text1"/>
          <w:szCs w:val="28"/>
        </w:rPr>
        <w:t xml:space="preserve"> </w:t>
      </w:r>
      <w:r>
        <w:rPr>
          <w:rStyle w:val="fontstyle01"/>
          <w:rFonts w:ascii="Times New Roman" w:hAnsi="Times New Roman" w:cs="Times New Roman"/>
          <w:b/>
          <w:color w:val="000000" w:themeColor="text1"/>
          <w:sz w:val="28"/>
          <w:szCs w:val="28"/>
        </w:rPr>
        <w:t>phong cách con người Thành phố Hồ Chí Minh?</w:t>
      </w:r>
    </w:p>
    <w:p>
      <w:pPr>
        <w:spacing w:after="0" w:line="360" w:lineRule="auto"/>
        <w:jc w:val="center"/>
        <w:rPr>
          <w:rFonts w:eastAsia="Calibri" w:cs="Times New Roman"/>
          <w:b/>
          <w:i/>
          <w:color w:val="000000" w:themeColor="text1"/>
          <w:szCs w:val="28"/>
        </w:rPr>
      </w:pPr>
      <w:r>
        <w:rPr>
          <w:rStyle w:val="fontstyle01"/>
          <w:rFonts w:ascii="Times New Roman" w:hAnsi="Times New Roman" w:cs="Times New Roman"/>
          <w:b/>
          <w:color w:val="000000" w:themeColor="text1"/>
          <w:sz w:val="28"/>
          <w:szCs w:val="28"/>
        </w:rPr>
        <w:t>Ai về Gia Định thì về</w:t>
      </w:r>
      <w:r>
        <w:rPr>
          <w:rFonts w:cs="Times New Roman"/>
          <w:b/>
          <w:i/>
          <w:iCs/>
          <w:color w:val="000000" w:themeColor="text1"/>
          <w:szCs w:val="28"/>
        </w:rPr>
        <w:br/>
      </w:r>
      <w:r>
        <w:rPr>
          <w:rStyle w:val="fontstyle01"/>
          <w:rFonts w:ascii="Times New Roman" w:hAnsi="Times New Roman" w:cs="Times New Roman"/>
          <w:b/>
          <w:color w:val="000000" w:themeColor="text1"/>
          <w:sz w:val="28"/>
          <w:szCs w:val="28"/>
        </w:rPr>
        <w:t>Nước trong gạo trắng dễ bề làm ăn.</w:t>
      </w:r>
    </w:p>
    <w:p>
      <w:pPr>
        <w:spacing w:after="0" w:line="360" w:lineRule="auto"/>
        <w:rPr>
          <w:b/>
          <w:szCs w:val="28"/>
          <w:lang w:val="de-DE"/>
        </w:rPr>
      </w:pPr>
      <w:r>
        <w:rPr>
          <w:b/>
          <w:szCs w:val="28"/>
          <w:lang w:val="de-DE"/>
        </w:rPr>
        <w:t>Bước 2: Thực hiện nhiệm vụ học tập</w:t>
      </w:r>
    </w:p>
    <w:p>
      <w:pPr>
        <w:spacing w:after="0" w:line="360" w:lineRule="auto"/>
        <w:rPr>
          <w:szCs w:val="28"/>
          <w:lang w:val="pt-BR"/>
        </w:rPr>
      </w:pPr>
      <w:r>
        <w:rPr>
          <w:szCs w:val="28"/>
          <w:lang w:val="pt-BR"/>
        </w:rPr>
        <w:t>- HS làm việc cá nhân, suy nghĩ, trả lời.</w:t>
      </w:r>
    </w:p>
    <w:p>
      <w:pPr>
        <w:spacing w:after="0" w:line="360" w:lineRule="auto"/>
        <w:rPr>
          <w:b/>
          <w:szCs w:val="28"/>
          <w:lang w:val="de-DE"/>
        </w:rPr>
      </w:pPr>
      <w:r>
        <w:rPr>
          <w:b/>
          <w:szCs w:val="28"/>
          <w:lang w:val="de-DE"/>
        </w:rPr>
        <w:t>Bước 3: Báo cáo kết quả và thảo luận</w:t>
      </w:r>
    </w:p>
    <w:p>
      <w:pPr>
        <w:spacing w:after="0" w:line="360" w:lineRule="auto"/>
        <w:rPr>
          <w:b/>
          <w:szCs w:val="28"/>
          <w:lang w:val="de-DE"/>
        </w:rPr>
      </w:pPr>
      <w:r>
        <w:rPr>
          <w:b/>
          <w:szCs w:val="28"/>
          <w:lang w:val="de-DE"/>
        </w:rPr>
        <w:t>Bước 4: Đánh giá kết quả thực hiện nhiệm vụ</w:t>
      </w:r>
    </w:p>
    <w:p>
      <w:pPr>
        <w:spacing w:line="360" w:lineRule="auto"/>
        <w:jc w:val="both"/>
        <w:rPr>
          <w:rStyle w:val="fontstyle01"/>
          <w:color w:val="000000" w:themeColor="text1"/>
          <w:sz w:val="28"/>
          <w:szCs w:val="28"/>
        </w:rPr>
      </w:pPr>
      <w:r>
        <w:rPr>
          <w:i/>
          <w:iCs/>
          <w:szCs w:val="28"/>
          <w:lang w:val="de-DE"/>
        </w:rPr>
        <w:lastRenderedPageBreak/>
        <w:t xml:space="preserve">* GV nhận xét, chuyển ý: Dẫn dắt các yếu tố về </w:t>
      </w:r>
      <w:r>
        <w:rPr>
          <w:bCs/>
          <w:i/>
          <w:iCs/>
          <w:szCs w:val="28"/>
        </w:rPr>
        <w:t>điều kiện tự nhiên của vùng đất Sài Gòn – Gia Định (Thành phố Hồ Chí Minh ngày nay)</w:t>
      </w:r>
      <w:r>
        <w:rPr>
          <w:i/>
          <w:iCs/>
          <w:szCs w:val="28"/>
        </w:rPr>
        <w:t xml:space="preserve">, </w:t>
      </w:r>
      <w:r>
        <w:rPr>
          <w:bCs/>
          <w:i/>
          <w:iCs/>
          <w:szCs w:val="28"/>
          <w:lang w:val="vi-VN"/>
        </w:rPr>
        <w:t>yếu tố dân cư, văn hoá các tộc người sinh sống trên địa bàn Thành phố Hồ Chí Minh</w:t>
      </w:r>
      <w:r>
        <w:rPr>
          <w:i/>
          <w:iCs/>
          <w:szCs w:val="28"/>
        </w:rPr>
        <w:t xml:space="preserve">, </w:t>
      </w:r>
      <w:r>
        <w:rPr>
          <w:bCs/>
          <w:i/>
          <w:iCs/>
          <w:szCs w:val="28"/>
        </w:rPr>
        <w:t>yếu tố kinh tế</w:t>
      </w:r>
      <w:r>
        <w:rPr>
          <w:i/>
          <w:iCs/>
          <w:szCs w:val="28"/>
        </w:rPr>
        <w:t>, y</w:t>
      </w:r>
      <w:r>
        <w:rPr>
          <w:bCs/>
          <w:i/>
          <w:iCs/>
          <w:szCs w:val="28"/>
          <w:lang w:val="vi-VN"/>
        </w:rPr>
        <w:t>ếu tố giao lưu văn hoá</w:t>
      </w:r>
      <w:r>
        <w:rPr>
          <w:i/>
          <w:iCs/>
          <w:szCs w:val="28"/>
          <w:lang w:val="vi-VN"/>
        </w:rPr>
        <w:t xml:space="preserve"> </w:t>
      </w:r>
      <w:r>
        <w:rPr>
          <w:i/>
          <w:iCs/>
          <w:szCs w:val="28"/>
          <w:lang w:val="de-DE"/>
        </w:rPr>
        <w:t xml:space="preserve">đã hình thành </w:t>
      </w:r>
      <w:r>
        <w:rPr>
          <w:rStyle w:val="fontstyle01"/>
          <w:color w:val="000000" w:themeColor="text1"/>
          <w:sz w:val="28"/>
          <w:szCs w:val="28"/>
        </w:rPr>
        <w:t>phong cách con người Thành phố Hồ Chí Minh , giáo viên chuyển ý</w:t>
      </w:r>
    </w:p>
    <w:p>
      <w:pPr>
        <w:spacing w:line="360" w:lineRule="auto"/>
        <w:jc w:val="both"/>
        <w:rPr>
          <w:rStyle w:val="fontstyle01"/>
          <w:b/>
          <w:i w:val="0"/>
          <w:color w:val="FF0000"/>
          <w:sz w:val="28"/>
          <w:szCs w:val="28"/>
        </w:rPr>
      </w:pPr>
      <w:r>
        <w:rPr>
          <w:rStyle w:val="fontstyle01"/>
          <w:b/>
          <w:i w:val="0"/>
          <w:color w:val="FF0000"/>
          <w:sz w:val="28"/>
          <w:szCs w:val="28"/>
        </w:rPr>
        <w:t>2. Hoạt động : dẫn dắt vào bài mới</w:t>
      </w:r>
    </w:p>
    <w:p>
      <w:pPr>
        <w:spacing w:after="0" w:line="360" w:lineRule="auto"/>
        <w:jc w:val="both"/>
        <w:rPr>
          <w:b/>
          <w:bCs/>
          <w:i/>
          <w:iCs/>
          <w:szCs w:val="28"/>
        </w:rPr>
      </w:pPr>
      <w:r>
        <w:rPr>
          <w:b/>
          <w:bCs/>
          <w:lang w:val="vi-VN"/>
        </w:rPr>
        <w:t>a) Mục tiêu:</w:t>
      </w:r>
      <w:r>
        <w:rPr>
          <w:lang w:val="vi-VN"/>
        </w:rPr>
        <w:t xml:space="preserve"> </w:t>
      </w:r>
      <w:r>
        <w:rPr>
          <w:i/>
          <w:iCs/>
          <w:lang w:val="vi-VN"/>
        </w:rPr>
        <w:t xml:space="preserve">Bước đầu nhận biết được </w:t>
      </w:r>
      <w:r>
        <w:rPr>
          <w:i/>
          <w:iCs/>
        </w:rPr>
        <w:t xml:space="preserve">đặc trưng </w:t>
      </w:r>
      <w:r>
        <w:rPr>
          <w:i/>
          <w:iCs/>
          <w:color w:val="000000" w:themeColor="text1"/>
          <w:szCs w:val="28"/>
        </w:rPr>
        <w:t xml:space="preserve">phong cách của con người Thành phố Hồ Chí Minh </w:t>
      </w:r>
    </w:p>
    <w:p>
      <w:pPr>
        <w:spacing w:after="0" w:line="360" w:lineRule="auto"/>
        <w:jc w:val="both"/>
        <w:rPr>
          <w:b/>
          <w:bCs/>
          <w:szCs w:val="28"/>
        </w:rPr>
      </w:pPr>
      <w:r>
        <w:rPr>
          <w:b/>
          <w:bCs/>
          <w:szCs w:val="28"/>
          <w:lang w:val="vi-VN"/>
        </w:rPr>
        <w:t xml:space="preserve">b) </w:t>
      </w:r>
      <w:r>
        <w:rPr>
          <w:b/>
          <w:bCs/>
          <w:szCs w:val="28"/>
        </w:rPr>
        <w:t>Nội dung:</w:t>
      </w:r>
    </w:p>
    <w:p>
      <w:pPr>
        <w:spacing w:after="0" w:line="360" w:lineRule="auto"/>
        <w:jc w:val="both"/>
        <w:rPr>
          <w:b/>
          <w:bCs/>
          <w:i/>
          <w:iCs/>
          <w:szCs w:val="28"/>
        </w:rPr>
      </w:pPr>
      <w:r>
        <w:rPr>
          <w:szCs w:val="28"/>
        </w:rPr>
        <w:t>- GV giao nhi</w:t>
      </w:r>
      <w:r>
        <w:rPr>
          <w:rFonts w:cs="Calibri"/>
          <w:szCs w:val="28"/>
        </w:rPr>
        <w:t>ệ</w:t>
      </w:r>
      <w:r>
        <w:rPr>
          <w:szCs w:val="28"/>
        </w:rPr>
        <w:t>m v</w:t>
      </w:r>
      <w:r>
        <w:rPr>
          <w:rFonts w:cs="Calibri"/>
          <w:szCs w:val="28"/>
        </w:rPr>
        <w:t>ụ</w:t>
      </w:r>
      <w:r>
        <w:rPr>
          <w:szCs w:val="28"/>
        </w:rPr>
        <w:t xml:space="preserve"> cho Hs xem đoạn video clip về đời sống </w:t>
      </w:r>
      <w:r>
        <w:rPr>
          <w:i/>
          <w:iCs/>
          <w:color w:val="000000" w:themeColor="text1"/>
          <w:szCs w:val="28"/>
        </w:rPr>
        <w:t xml:space="preserve">con người Thành phố Hồ Chí Minh </w:t>
      </w:r>
    </w:p>
    <w:p>
      <w:pPr>
        <w:spacing w:after="0" w:line="360" w:lineRule="auto"/>
        <w:jc w:val="both"/>
        <w:rPr>
          <w:szCs w:val="28"/>
          <w:lang w:val="vi-VN"/>
        </w:rPr>
      </w:pPr>
      <w:r>
        <w:rPr>
          <w:b/>
          <w:szCs w:val="28"/>
          <w:lang w:val="de-DE"/>
        </w:rPr>
        <w:t>c. Sản phẩm:</w:t>
      </w:r>
      <w:r>
        <w:rPr>
          <w:b/>
          <w:i/>
          <w:color w:val="FF0000"/>
          <w:szCs w:val="28"/>
          <w:lang w:val="vi-VN"/>
        </w:rPr>
        <w:t xml:space="preserve"> </w:t>
      </w:r>
      <w:r>
        <w:rPr>
          <w:szCs w:val="28"/>
          <w:lang w:val="vi-VN"/>
        </w:rPr>
        <w:t>Câu trả lời của học sinh.</w:t>
      </w:r>
    </w:p>
    <w:p>
      <w:pPr>
        <w:spacing w:after="0" w:line="360" w:lineRule="auto"/>
        <w:rPr>
          <w:b/>
          <w:szCs w:val="28"/>
          <w:lang w:val="de-DE"/>
        </w:rPr>
      </w:pPr>
      <w:r>
        <w:rPr>
          <w:b/>
          <w:szCs w:val="28"/>
          <w:lang w:val="de-DE"/>
        </w:rPr>
        <w:t>d. Tổ chức thực hiện:</w:t>
      </w:r>
    </w:p>
    <w:p>
      <w:pPr>
        <w:spacing w:after="0" w:line="360" w:lineRule="auto"/>
        <w:jc w:val="both"/>
        <w:rPr>
          <w:szCs w:val="28"/>
        </w:rPr>
      </w:pPr>
      <w:r>
        <w:rPr>
          <w:szCs w:val="28"/>
        </w:rPr>
        <w:t>- GV đặt câu hỏi: Sau khi xem xong đoạn clip trên em hãy cho biết con người ở Thành phố Hồ Chí Minh có những đặc trưng phong cách nào?</w:t>
      </w:r>
    </w:p>
    <w:p>
      <w:pPr>
        <w:spacing w:after="0" w:line="360" w:lineRule="auto"/>
        <w:jc w:val="both"/>
        <w:rPr>
          <w:rFonts w:cs="Times New Roman"/>
          <w:bCs/>
          <w:iCs/>
          <w:szCs w:val="28"/>
        </w:rPr>
      </w:pPr>
      <w:r>
        <w:rPr>
          <w:szCs w:val="28"/>
        </w:rPr>
        <w:t xml:space="preserve">- GV chốt lại: Con người ở Thành phố Hồ Chí Minh có rất nhiều đặc trưng phong cách: </w:t>
      </w:r>
      <w:r>
        <w:rPr>
          <w:rFonts w:eastAsiaTheme="majorEastAsia"/>
          <w:b/>
          <w:bCs/>
          <w:i/>
          <w:iCs/>
          <w:kern w:val="24"/>
          <w:szCs w:val="28"/>
        </w:rPr>
        <w:t xml:space="preserve"> hào hiệp</w:t>
      </w:r>
      <w:r>
        <w:rPr>
          <w:rFonts w:ascii="MyriadPro-BoldIt" w:hAnsi="MyriadPro-BoldIt"/>
          <w:b/>
          <w:bCs/>
          <w:i/>
          <w:iCs/>
          <w:color w:val="00A651"/>
          <w:sz w:val="24"/>
          <w:szCs w:val="24"/>
        </w:rPr>
        <w:t xml:space="preserve">, </w:t>
      </w:r>
      <w:r>
        <w:rPr>
          <w:rFonts w:ascii="MyriadPro-BoldIt" w:hAnsi="MyriadPro-BoldIt"/>
          <w:b/>
          <w:bCs/>
          <w:i/>
          <w:iCs/>
          <w:szCs w:val="28"/>
        </w:rPr>
        <w:t>phóng khoáng, hiếu khách, linh hoạt, năng động, sáng tạo, thực tế</w:t>
      </w:r>
      <w:r>
        <w:rPr>
          <w:rFonts w:ascii="MyriadPro-BoldIt" w:hAnsi="MyriadPro-BoldIt"/>
          <w:bCs/>
          <w:iCs/>
          <w:szCs w:val="28"/>
        </w:rPr>
        <w:t xml:space="preserve">. </w:t>
      </w:r>
      <w:r>
        <w:rPr>
          <w:rFonts w:cs="Times New Roman"/>
          <w:bCs/>
          <w:iCs/>
          <w:szCs w:val="28"/>
        </w:rPr>
        <w:t xml:space="preserve">Để hiểu rõ từng phong cách đó chúng ta cùng tìm hiểu phần III. </w:t>
      </w:r>
    </w:p>
    <w:p>
      <w:pPr>
        <w:spacing w:after="0" w:line="360" w:lineRule="auto"/>
        <w:jc w:val="both"/>
        <w:rPr>
          <w:rFonts w:cs="Times New Roman"/>
          <w:b/>
          <w:color w:val="FF0000"/>
          <w:szCs w:val="28"/>
        </w:rPr>
      </w:pPr>
      <w:r>
        <w:rPr>
          <w:rFonts w:cs="Times New Roman"/>
          <w:b/>
          <w:bCs/>
          <w:iCs/>
          <w:color w:val="FF0000"/>
          <w:sz w:val="24"/>
          <w:szCs w:val="24"/>
        </w:rPr>
        <w:t xml:space="preserve">3. </w:t>
      </w:r>
      <w:r>
        <w:rPr>
          <w:b/>
          <w:bCs/>
          <w:color w:val="FF0000"/>
          <w:szCs w:val="28"/>
          <w:lang w:val="vi-VN"/>
        </w:rPr>
        <w:t>Hoạt động</w:t>
      </w:r>
      <w:r>
        <w:rPr>
          <w:b/>
          <w:bCs/>
          <w:color w:val="FF0000"/>
          <w:szCs w:val="28"/>
        </w:rPr>
        <w:t xml:space="preserve"> 1</w:t>
      </w:r>
      <w:r>
        <w:rPr>
          <w:b/>
          <w:bCs/>
          <w:color w:val="FF0000"/>
          <w:szCs w:val="28"/>
          <w:lang w:val="vi-VN"/>
        </w:rPr>
        <w:t>: Hình thành kiến thức mới</w:t>
      </w:r>
      <w:r>
        <w:rPr>
          <w:b/>
          <w:bCs/>
          <w:color w:val="FF0000"/>
          <w:szCs w:val="28"/>
          <w:lang w:val="de-DE"/>
        </w:rPr>
        <w:t xml:space="preserve"> </w:t>
      </w:r>
      <w:r>
        <w:rPr>
          <w:b/>
          <w:bCs/>
          <w:i/>
          <w:color w:val="FF0000"/>
          <w:szCs w:val="28"/>
          <w:lang w:val="de-DE"/>
        </w:rPr>
        <w:t>(35 phút)</w:t>
      </w:r>
    </w:p>
    <w:p>
      <w:pPr>
        <w:spacing w:after="0" w:line="360" w:lineRule="auto"/>
        <w:jc w:val="both"/>
        <w:rPr>
          <w:b/>
          <w:bCs/>
          <w:i/>
          <w:iCs/>
          <w:szCs w:val="28"/>
        </w:rPr>
      </w:pPr>
      <w:r>
        <w:rPr>
          <w:b/>
          <w:bCs/>
          <w:lang w:val="vi-VN"/>
        </w:rPr>
        <w:t>a) Mục tiêu:</w:t>
      </w:r>
      <w:r>
        <w:rPr>
          <w:lang w:val="vi-VN"/>
        </w:rPr>
        <w:t xml:space="preserve"> </w:t>
      </w:r>
      <w:r>
        <w:rPr>
          <w:i/>
          <w:iCs/>
          <w:lang w:val="vi-VN"/>
        </w:rPr>
        <w:t xml:space="preserve">Hiểu được thế nào là </w:t>
      </w:r>
      <w:r>
        <w:rPr>
          <w:i/>
          <w:iCs/>
        </w:rPr>
        <w:t xml:space="preserve">đặc trưng </w:t>
      </w:r>
      <w:r>
        <w:rPr>
          <w:i/>
          <w:iCs/>
          <w:color w:val="000000" w:themeColor="text1"/>
          <w:szCs w:val="28"/>
        </w:rPr>
        <w:t xml:space="preserve">phong cách của con người Thành phố Hồ Chí Minh </w:t>
      </w:r>
    </w:p>
    <w:p>
      <w:pPr>
        <w:spacing w:after="0" w:line="360" w:lineRule="auto"/>
        <w:jc w:val="both"/>
        <w:rPr>
          <w:b/>
          <w:bCs/>
          <w:szCs w:val="28"/>
        </w:rPr>
      </w:pPr>
      <w:r>
        <w:rPr>
          <w:b/>
          <w:bCs/>
          <w:szCs w:val="28"/>
          <w:lang w:val="vi-VN"/>
        </w:rPr>
        <w:t xml:space="preserve">b) </w:t>
      </w:r>
      <w:r>
        <w:rPr>
          <w:b/>
          <w:bCs/>
          <w:szCs w:val="28"/>
        </w:rPr>
        <w:t>Nội dung:</w:t>
      </w:r>
    </w:p>
    <w:p>
      <w:pPr>
        <w:spacing w:after="0" w:line="360" w:lineRule="auto"/>
        <w:jc w:val="both"/>
        <w:rPr>
          <w:szCs w:val="28"/>
        </w:rPr>
      </w:pPr>
      <w:r>
        <w:rPr>
          <w:szCs w:val="28"/>
        </w:rPr>
        <w:t>- GV giao nhi</w:t>
      </w:r>
      <w:r>
        <w:rPr>
          <w:rFonts w:cs="Calibri"/>
          <w:szCs w:val="28"/>
        </w:rPr>
        <w:t>ệ</w:t>
      </w:r>
      <w:r>
        <w:rPr>
          <w:szCs w:val="28"/>
        </w:rPr>
        <w:t>m v</w:t>
      </w:r>
      <w:r>
        <w:rPr>
          <w:rFonts w:cs="Calibri"/>
          <w:szCs w:val="28"/>
        </w:rPr>
        <w:t>ụ</w:t>
      </w:r>
      <w:r>
        <w:rPr>
          <w:szCs w:val="28"/>
        </w:rPr>
        <w:t xml:space="preserve"> cho Hs quan sát tranh</w:t>
      </w:r>
    </w:p>
    <w:p>
      <w:pPr>
        <w:spacing w:after="0" w:line="360" w:lineRule="auto"/>
        <w:jc w:val="both"/>
        <w:rPr>
          <w:bCs/>
          <w:szCs w:val="28"/>
          <w:lang w:val="vi-VN"/>
        </w:rPr>
      </w:pPr>
      <w:r>
        <w:rPr>
          <w:szCs w:val="28"/>
        </w:rPr>
        <w:t>- GV giao nhi</w:t>
      </w:r>
      <w:r>
        <w:rPr>
          <w:rFonts w:cs="Calibri"/>
          <w:szCs w:val="28"/>
        </w:rPr>
        <w:t>ệ</w:t>
      </w:r>
      <w:r>
        <w:rPr>
          <w:szCs w:val="28"/>
        </w:rPr>
        <w:t>m v</w:t>
      </w:r>
      <w:r>
        <w:rPr>
          <w:rFonts w:cs="Calibri"/>
          <w:szCs w:val="28"/>
        </w:rPr>
        <w:t>ụ</w:t>
      </w:r>
      <w:r>
        <w:rPr>
          <w:szCs w:val="28"/>
        </w:rPr>
        <w:t xml:space="preserve"> cho Hs xem clip</w:t>
      </w:r>
    </w:p>
    <w:p>
      <w:pPr>
        <w:spacing w:after="0" w:line="360" w:lineRule="auto"/>
        <w:jc w:val="both"/>
        <w:rPr>
          <w:b/>
          <w:bCs/>
          <w:i/>
          <w:iCs/>
          <w:szCs w:val="28"/>
        </w:rPr>
      </w:pPr>
      <w:r>
        <w:rPr>
          <w:szCs w:val="28"/>
          <w:lang w:val="vi-VN"/>
        </w:rPr>
        <w:t>- GV giao nhi</w:t>
      </w:r>
      <w:r>
        <w:rPr>
          <w:rFonts w:cs="Calibri"/>
          <w:szCs w:val="28"/>
          <w:lang w:val="vi-VN"/>
        </w:rPr>
        <w:t>ệ</w:t>
      </w:r>
      <w:r>
        <w:rPr>
          <w:szCs w:val="28"/>
          <w:lang w:val="vi-VN"/>
        </w:rPr>
        <w:t>m v</w:t>
      </w:r>
      <w:r>
        <w:rPr>
          <w:rFonts w:cs="Calibri"/>
          <w:szCs w:val="28"/>
          <w:lang w:val="vi-VN"/>
        </w:rPr>
        <w:t>ụ</w:t>
      </w:r>
      <w:r>
        <w:rPr>
          <w:szCs w:val="28"/>
          <w:lang w:val="vi-VN"/>
        </w:rPr>
        <w:t xml:space="preserve"> khám phá kiến thức bài học cho học sinh th</w:t>
      </w:r>
      <w:r>
        <w:rPr>
          <w:rFonts w:cs=".VnTime"/>
          <w:szCs w:val="28"/>
          <w:lang w:val="vi-VN"/>
        </w:rPr>
        <w:t>ô</w:t>
      </w:r>
      <w:r>
        <w:rPr>
          <w:szCs w:val="28"/>
          <w:lang w:val="vi-VN"/>
        </w:rPr>
        <w:t xml:space="preserve">ng qua hệ thống câu hỏi,  trò chơi để hướng dẫn học sinh nhận biệt được </w:t>
      </w:r>
      <w:r>
        <w:rPr>
          <w:i/>
          <w:iCs/>
        </w:rPr>
        <w:t xml:space="preserve">đặc trưng </w:t>
      </w:r>
      <w:r>
        <w:rPr>
          <w:i/>
          <w:iCs/>
          <w:color w:val="000000" w:themeColor="text1"/>
          <w:szCs w:val="28"/>
        </w:rPr>
        <w:t xml:space="preserve">phong cách của con người Thành phố Hồ Chí Minh </w:t>
      </w:r>
    </w:p>
    <w:p>
      <w:pPr>
        <w:spacing w:after="0" w:line="360" w:lineRule="auto"/>
        <w:jc w:val="both"/>
        <w:rPr>
          <w:szCs w:val="28"/>
          <w:lang w:val="vi-VN"/>
        </w:rPr>
      </w:pPr>
      <w:r>
        <w:rPr>
          <w:b/>
          <w:szCs w:val="28"/>
          <w:lang w:val="de-DE"/>
        </w:rPr>
        <w:lastRenderedPageBreak/>
        <w:t>c. Sản phẩm:</w:t>
      </w:r>
      <w:r>
        <w:rPr>
          <w:b/>
          <w:i/>
          <w:color w:val="FF0000"/>
          <w:szCs w:val="28"/>
          <w:lang w:val="vi-VN"/>
        </w:rPr>
        <w:t xml:space="preserve"> </w:t>
      </w:r>
      <w:r>
        <w:rPr>
          <w:szCs w:val="28"/>
          <w:lang w:val="vi-VN"/>
        </w:rPr>
        <w:t>Câu trả lời của học sinh ; Sản phẩm dự án của các nhóm (Phiếu bài tập, sơ đồ tư duy, phần tham gia trò chơi....)</w:t>
      </w:r>
    </w:p>
    <w:p>
      <w:pPr>
        <w:spacing w:after="0" w:line="360" w:lineRule="auto"/>
        <w:rPr>
          <w:b/>
          <w:szCs w:val="28"/>
          <w:lang w:val="de-DE"/>
        </w:rPr>
      </w:pPr>
      <w:r>
        <w:rPr>
          <w:b/>
          <w:szCs w:val="28"/>
          <w:lang w:val="de-DE"/>
        </w:rPr>
        <w:t>d. Tổ chức thực hiện:</w:t>
      </w:r>
    </w:p>
    <w:tbl>
      <w:tblPr>
        <w:tblStyle w:val="TableGrid"/>
        <w:tblW w:w="9351" w:type="dxa"/>
        <w:tblLayout w:type="fixed"/>
        <w:tblLook w:val="04A0" w:firstRow="1" w:lastRow="0" w:firstColumn="1" w:lastColumn="0" w:noHBand="0" w:noVBand="1"/>
      </w:tblPr>
      <w:tblGrid>
        <w:gridCol w:w="5524"/>
        <w:gridCol w:w="3827"/>
      </w:tblGrid>
      <w:tr>
        <w:tc>
          <w:tcPr>
            <w:tcW w:w="5524" w:type="dxa"/>
            <w:vAlign w:val="center"/>
          </w:tcPr>
          <w:p>
            <w:pPr>
              <w:spacing w:line="360" w:lineRule="auto"/>
              <w:jc w:val="center"/>
              <w:rPr>
                <w:b/>
                <w:i/>
                <w:color w:val="FF0000"/>
                <w:szCs w:val="28"/>
                <w:lang w:val="es-ES"/>
              </w:rPr>
            </w:pPr>
            <w:r>
              <w:rPr>
                <w:b/>
                <w:szCs w:val="28"/>
                <w:lang w:val="de-DE"/>
              </w:rPr>
              <w:t>Hoạt động của GV- HS</w:t>
            </w:r>
          </w:p>
        </w:tc>
        <w:tc>
          <w:tcPr>
            <w:tcW w:w="3827" w:type="dxa"/>
            <w:vAlign w:val="center"/>
          </w:tcPr>
          <w:p>
            <w:pPr>
              <w:spacing w:line="360" w:lineRule="auto"/>
              <w:jc w:val="center"/>
              <w:rPr>
                <w:b/>
                <w:i/>
                <w:color w:val="FF0000"/>
                <w:szCs w:val="28"/>
              </w:rPr>
            </w:pPr>
            <w:r>
              <w:rPr>
                <w:b/>
                <w:szCs w:val="28"/>
              </w:rPr>
              <w:t>Dự kiến sản phẩm</w:t>
            </w:r>
          </w:p>
        </w:tc>
      </w:tr>
      <w:tr>
        <w:tc>
          <w:tcPr>
            <w:tcW w:w="5524" w:type="dxa"/>
          </w:tcPr>
          <w:p>
            <w:pPr>
              <w:spacing w:line="360" w:lineRule="auto"/>
              <w:jc w:val="both"/>
              <w:rPr>
                <w:rFonts w:cs="Times New Roman"/>
                <w:b/>
                <w:i/>
                <w:iCs/>
                <w:color w:val="FF0000"/>
                <w:szCs w:val="28"/>
              </w:rPr>
            </w:pPr>
            <w:r>
              <w:rPr>
                <w:rFonts w:cs="Times New Roman"/>
                <w:b/>
                <w:i/>
                <w:iCs/>
                <w:color w:val="FF0000"/>
                <w:szCs w:val="28"/>
              </w:rPr>
              <w:t xml:space="preserve">Hoạt động 1.1: Tìm hiểu </w:t>
            </w:r>
            <w:r>
              <w:rPr>
                <w:rFonts w:cs="Times New Roman"/>
                <w:b/>
                <w:bCs/>
                <w:i/>
                <w:iCs/>
                <w:color w:val="FF0000"/>
                <w:szCs w:val="28"/>
              </w:rPr>
              <w:t>đặc trưng hào hiệp</w:t>
            </w:r>
            <w:r>
              <w:rPr>
                <w:rFonts w:cs="Times New Roman"/>
                <w:b/>
                <w:color w:val="FF0000"/>
                <w:szCs w:val="28"/>
              </w:rPr>
              <w:t xml:space="preserve"> </w:t>
            </w:r>
            <w:r>
              <w:rPr>
                <w:rFonts w:cs="Times New Roman"/>
                <w:b/>
                <w:i/>
                <w:iCs/>
                <w:color w:val="FF0000"/>
                <w:szCs w:val="28"/>
              </w:rPr>
              <w:t xml:space="preserve"> (10’).</w:t>
            </w:r>
          </w:p>
          <w:p>
            <w:pPr>
              <w:pStyle w:val="ListParagraph"/>
              <w:numPr>
                <w:ilvl w:val="0"/>
                <w:numId w:val="12"/>
              </w:numPr>
              <w:spacing w:after="0" w:line="360" w:lineRule="auto"/>
              <w:ind w:left="313" w:hanging="284"/>
              <w:jc w:val="both"/>
              <w:rPr>
                <w:b/>
                <w:i/>
                <w:iCs/>
                <w:color w:val="FF0000"/>
                <w:szCs w:val="28"/>
              </w:rPr>
            </w:pPr>
            <w:r>
              <w:rPr>
                <w:b/>
                <w:i/>
                <w:szCs w:val="28"/>
                <w:lang w:val="vi-VN"/>
              </w:rPr>
              <w:t xml:space="preserve">Mục </w:t>
            </w:r>
            <w:r>
              <w:rPr>
                <w:b/>
                <w:i/>
                <w:szCs w:val="28"/>
                <w:lang w:val="nl-NL"/>
              </w:rPr>
              <w:t>tiêu</w:t>
            </w:r>
            <w:r>
              <w:rPr>
                <w:b/>
                <w:i/>
                <w:szCs w:val="28"/>
                <w:lang w:val="vi-VN"/>
              </w:rPr>
              <w:t>:</w:t>
            </w:r>
            <w:r>
              <w:rPr>
                <w:szCs w:val="28"/>
                <w:lang w:val="nl-NL"/>
              </w:rPr>
              <w:t xml:space="preserve"> Giúp học sinh </w:t>
            </w:r>
            <w:r>
              <w:rPr>
                <w:bCs/>
                <w:i/>
                <w:iCs/>
                <w:szCs w:val="28"/>
              </w:rPr>
              <w:t xml:space="preserve">đặc trưng phong cách hào hiệp  </w:t>
            </w:r>
            <w:r>
              <w:rPr>
                <w:bCs/>
                <w:szCs w:val="28"/>
                <w:lang w:val="vi-VN"/>
              </w:rPr>
              <w:t xml:space="preserve">của con người Thành phố Hồ Chí Minh. </w:t>
            </w:r>
          </w:p>
          <w:p>
            <w:pPr>
              <w:pStyle w:val="ListParagraph"/>
              <w:numPr>
                <w:ilvl w:val="0"/>
                <w:numId w:val="12"/>
              </w:numPr>
              <w:spacing w:after="0" w:line="360" w:lineRule="auto"/>
              <w:ind w:left="313" w:hanging="313"/>
              <w:jc w:val="both"/>
              <w:rPr>
                <w:b/>
                <w:bCs/>
                <w:i/>
                <w:szCs w:val="28"/>
                <w:lang w:val="vi-VN"/>
              </w:rPr>
            </w:pPr>
            <w:r>
              <w:rPr>
                <w:b/>
                <w:i/>
                <w:szCs w:val="28"/>
              </w:rPr>
              <w:t xml:space="preserve"> Nội dung:</w:t>
            </w:r>
          </w:p>
          <w:p>
            <w:pPr>
              <w:spacing w:line="360" w:lineRule="auto"/>
              <w:jc w:val="both"/>
              <w:rPr>
                <w:rFonts w:cs="Times New Roman"/>
                <w:bCs/>
                <w:szCs w:val="28"/>
                <w:lang w:val="de-DE"/>
              </w:rPr>
            </w:pPr>
            <w:r>
              <w:rPr>
                <w:rFonts w:cs="Times New Roman"/>
                <w:bCs/>
                <w:szCs w:val="28"/>
                <w:lang w:val="de-DE"/>
              </w:rPr>
              <w:t>* Cho học sinh chơi trò chơi nhìn hình đoán nội dung và trả lời câu hỏi.</w:t>
            </w:r>
          </w:p>
          <w:p>
            <w:pPr>
              <w:spacing w:line="360" w:lineRule="auto"/>
              <w:jc w:val="both"/>
              <w:rPr>
                <w:rFonts w:cs="Times New Roman"/>
                <w:i/>
                <w:iCs/>
                <w:szCs w:val="28"/>
              </w:rPr>
            </w:pPr>
            <w:r>
              <w:rPr>
                <w:rFonts w:cs="Times New Roman"/>
                <w:i/>
                <w:iCs/>
                <w:szCs w:val="28"/>
                <w:lang w:val="de-DE"/>
              </w:rPr>
              <w:t xml:space="preserve"> </w:t>
            </w:r>
            <w:r>
              <w:rPr>
                <w:rFonts w:cs="Times New Roman"/>
                <w:b/>
                <w:bCs/>
                <w:i/>
                <w:iCs/>
                <w:szCs w:val="28"/>
              </w:rPr>
              <w:t>Qua những hình ảnh trên em hãy cho biết đặc trưng thứ 1 về phong cách con người ở Thành phố Hồ Chí Minh?</w:t>
            </w:r>
          </w:p>
          <w:p>
            <w:pPr>
              <w:spacing w:line="360" w:lineRule="auto"/>
              <w:rPr>
                <w:rFonts w:cs="Times New Roman"/>
                <w:b/>
                <w:i/>
                <w:szCs w:val="28"/>
                <w:lang w:val="de-DE"/>
              </w:rPr>
            </w:pPr>
            <w:r>
              <w:rPr>
                <w:rFonts w:cs="Times New Roman"/>
                <w:b/>
                <w:i/>
                <w:szCs w:val="28"/>
                <w:lang w:val="de-DE"/>
              </w:rPr>
              <w:t>C) Sản phẩm:</w:t>
            </w:r>
          </w:p>
          <w:p>
            <w:pPr>
              <w:spacing w:line="360" w:lineRule="auto"/>
              <w:jc w:val="both"/>
              <w:rPr>
                <w:rFonts w:cs="Times New Roman"/>
                <w:szCs w:val="28"/>
                <w:lang w:val="pt-BR"/>
              </w:rPr>
            </w:pPr>
            <w:r>
              <w:rPr>
                <w:rFonts w:cs="Times New Roman"/>
                <w:szCs w:val="28"/>
                <w:lang w:val="pt-BR"/>
              </w:rPr>
              <w:t>- Học sinh lần lượt  trình bày các câu trả lời.</w:t>
            </w:r>
          </w:p>
          <w:p>
            <w:pPr>
              <w:spacing w:line="360" w:lineRule="auto"/>
              <w:jc w:val="both"/>
              <w:rPr>
                <w:rFonts w:cs="Times New Roman"/>
                <w:szCs w:val="28"/>
                <w:lang w:val="pt-BR"/>
              </w:rPr>
            </w:pPr>
            <w:r>
              <w:rPr>
                <w:rFonts w:cs="Times New Roman"/>
                <w:szCs w:val="28"/>
                <w:lang w:val="pt-BR"/>
              </w:rPr>
              <w:t>- Giáo viên: Quan sát, theo dõi quá trình học sinh thực hiện, gợi ý nếu cần</w:t>
            </w:r>
          </w:p>
          <w:p>
            <w:pPr>
              <w:spacing w:line="360" w:lineRule="auto"/>
              <w:rPr>
                <w:rFonts w:cs="Times New Roman"/>
                <w:b/>
                <w:i/>
                <w:szCs w:val="28"/>
                <w:lang w:val="nl-NL"/>
              </w:rPr>
            </w:pPr>
            <w:r>
              <w:rPr>
                <w:rFonts w:cs="Times New Roman"/>
                <w:b/>
                <w:i/>
                <w:szCs w:val="28"/>
                <w:lang w:val="de-DE"/>
              </w:rPr>
              <w:t>d) Đánh giá kết quả thực hiện nhiệm vụ:</w:t>
            </w:r>
          </w:p>
          <w:p>
            <w:pPr>
              <w:spacing w:line="360" w:lineRule="auto"/>
              <w:rPr>
                <w:rFonts w:eastAsia="Calibri" w:cs="Times New Roman"/>
                <w:szCs w:val="28"/>
                <w:lang w:val="nl-NL"/>
              </w:rPr>
            </w:pPr>
            <w:r>
              <w:rPr>
                <w:rFonts w:eastAsia="Calibri" w:cs="Times New Roman"/>
                <w:szCs w:val="28"/>
                <w:lang w:val="nl-NL"/>
              </w:rPr>
              <w:t>- Gv nhận xét, đánh giá, chốt vấn đề:</w:t>
            </w: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eastAsia="Calibri" w:cs="Times New Roman"/>
                <w:szCs w:val="28"/>
                <w:lang w:val="nl-NL"/>
              </w:rPr>
            </w:pPr>
          </w:p>
          <w:p>
            <w:pPr>
              <w:spacing w:line="360" w:lineRule="auto"/>
              <w:jc w:val="both"/>
              <w:rPr>
                <w:rFonts w:cs="Times New Roman"/>
                <w:b/>
                <w:bCs/>
                <w:i/>
                <w:iCs/>
                <w:color w:val="FF0000"/>
                <w:szCs w:val="28"/>
              </w:rPr>
            </w:pPr>
            <w:r>
              <w:rPr>
                <w:rFonts w:cs="Times New Roman"/>
                <w:b/>
                <w:i/>
                <w:color w:val="FF0000"/>
                <w:szCs w:val="28"/>
                <w:lang w:val="nl-NL"/>
              </w:rPr>
              <w:t xml:space="preserve">Hoạt động 1.2: </w:t>
            </w:r>
            <w:r>
              <w:rPr>
                <w:rFonts w:cs="Times New Roman"/>
                <w:b/>
                <w:i/>
                <w:iCs/>
                <w:color w:val="FF0000"/>
                <w:szCs w:val="28"/>
              </w:rPr>
              <w:t xml:space="preserve">Tìm hiểu </w:t>
            </w:r>
            <w:r>
              <w:rPr>
                <w:rFonts w:cs="Times New Roman"/>
                <w:b/>
                <w:bCs/>
                <w:i/>
                <w:iCs/>
                <w:color w:val="FF0000"/>
                <w:szCs w:val="28"/>
              </w:rPr>
              <w:t xml:space="preserve">đặc trưng Phóng khoáng, hiếu khách </w:t>
            </w:r>
          </w:p>
          <w:p>
            <w:pPr>
              <w:spacing w:line="360" w:lineRule="auto"/>
              <w:jc w:val="both"/>
              <w:rPr>
                <w:rFonts w:cs="Times New Roman"/>
                <w:szCs w:val="28"/>
              </w:rPr>
            </w:pPr>
            <w:r>
              <w:rPr>
                <w:rFonts w:cs="Times New Roman"/>
                <w:b/>
                <w:i/>
                <w:szCs w:val="28"/>
                <w:lang w:val="vi-VN"/>
              </w:rPr>
              <w:t xml:space="preserve">a) Mục </w:t>
            </w:r>
            <w:r>
              <w:rPr>
                <w:rFonts w:cs="Times New Roman"/>
                <w:b/>
                <w:i/>
                <w:szCs w:val="28"/>
                <w:lang w:val="nl-NL"/>
              </w:rPr>
              <w:t>tiêu</w:t>
            </w:r>
            <w:r>
              <w:rPr>
                <w:rFonts w:cs="Times New Roman"/>
                <w:b/>
                <w:i/>
                <w:szCs w:val="28"/>
                <w:lang w:val="vi-VN"/>
              </w:rPr>
              <w:t>:</w:t>
            </w:r>
            <w:r>
              <w:rPr>
                <w:rFonts w:cs="Times New Roman"/>
                <w:szCs w:val="28"/>
                <w:lang w:val="vi-VN"/>
              </w:rPr>
              <w:t xml:space="preserve"> </w:t>
            </w:r>
            <w:r>
              <w:rPr>
                <w:rFonts w:cs="Times New Roman"/>
                <w:szCs w:val="28"/>
                <w:lang w:val="nl-NL"/>
              </w:rPr>
              <w:t xml:space="preserve">Giúp học sinh </w:t>
            </w:r>
            <w:r>
              <w:rPr>
                <w:rFonts w:cs="Times New Roman"/>
                <w:bCs/>
                <w:i/>
                <w:iCs/>
                <w:szCs w:val="28"/>
              </w:rPr>
              <w:t xml:space="preserve">đặc trưng phong cách phóng khoáng, hiếu khách </w:t>
            </w:r>
            <w:r>
              <w:rPr>
                <w:rFonts w:cs="Times New Roman"/>
                <w:bCs/>
                <w:szCs w:val="28"/>
                <w:lang w:val="vi-VN"/>
              </w:rPr>
              <w:t xml:space="preserve">của con người Thành phố Hồ Chí Minh. </w:t>
            </w:r>
          </w:p>
          <w:p>
            <w:pPr>
              <w:spacing w:line="360" w:lineRule="auto"/>
              <w:jc w:val="both"/>
              <w:rPr>
                <w:rFonts w:cs="Times New Roman"/>
                <w:b/>
                <w:bCs/>
                <w:i/>
                <w:iCs/>
                <w:szCs w:val="28"/>
              </w:rPr>
            </w:pPr>
          </w:p>
          <w:p>
            <w:pPr>
              <w:spacing w:line="360" w:lineRule="auto"/>
              <w:jc w:val="both"/>
              <w:rPr>
                <w:rFonts w:cs="Times New Roman"/>
                <w:b/>
                <w:i/>
                <w:szCs w:val="28"/>
                <w:lang w:val="nl-NL"/>
              </w:rPr>
            </w:pPr>
            <w:r>
              <w:rPr>
                <w:rFonts w:cs="Times New Roman"/>
                <w:b/>
                <w:i/>
                <w:szCs w:val="28"/>
                <w:lang w:val="vi-VN"/>
              </w:rPr>
              <w:t xml:space="preserve">b) </w:t>
            </w:r>
            <w:r>
              <w:rPr>
                <w:rFonts w:cs="Times New Roman"/>
                <w:b/>
                <w:i/>
                <w:szCs w:val="28"/>
                <w:lang w:val="nl-NL"/>
              </w:rPr>
              <w:t>Nội dung:</w:t>
            </w:r>
          </w:p>
          <w:p>
            <w:pPr>
              <w:spacing w:line="360" w:lineRule="auto"/>
              <w:jc w:val="both"/>
              <w:rPr>
                <w:rFonts w:cs="Times New Roman"/>
                <w:bCs/>
                <w:szCs w:val="28"/>
                <w:lang w:val="de-DE"/>
              </w:rPr>
            </w:pPr>
            <w:r>
              <w:rPr>
                <w:rFonts w:cs="Times New Roman"/>
                <w:bCs/>
                <w:szCs w:val="28"/>
                <w:lang w:val="de-DE"/>
              </w:rPr>
              <w:t>Yêu cầu học sinh xem video clip và trả lời câu hỏi.</w:t>
            </w:r>
          </w:p>
          <w:p>
            <w:pPr>
              <w:spacing w:line="360" w:lineRule="auto"/>
              <w:jc w:val="both"/>
              <w:rPr>
                <w:rFonts w:cs="Times New Roman"/>
                <w:bCs/>
                <w:szCs w:val="28"/>
                <w:lang w:val="de-DE"/>
              </w:rPr>
            </w:pPr>
            <w:r>
              <w:rPr>
                <w:rFonts w:cs="Times New Roman"/>
                <w:bCs/>
                <w:noProof/>
                <w:szCs w:val="28"/>
                <w:lang w:eastAsia="en-US"/>
              </w:rPr>
              <w:lastRenderedPageBreak/>
              <w:drawing>
                <wp:inline distT="0" distB="0" distL="0" distR="0">
                  <wp:extent cx="3267440" cy="1837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05784" cy="1859150"/>
                          </a:xfrm>
                          <a:prstGeom prst="rect">
                            <a:avLst/>
                          </a:prstGeom>
                        </pic:spPr>
                      </pic:pic>
                    </a:graphicData>
                  </a:graphic>
                </wp:inline>
              </w:drawing>
            </w:r>
          </w:p>
          <w:p>
            <w:pPr>
              <w:spacing w:line="360" w:lineRule="auto"/>
              <w:jc w:val="both"/>
              <w:rPr>
                <w:rFonts w:cs="Times New Roman"/>
                <w:b/>
                <w:bCs/>
                <w:i/>
                <w:iCs/>
                <w:szCs w:val="28"/>
              </w:rPr>
            </w:pPr>
            <w:r>
              <w:rPr>
                <w:rFonts w:cs="Times New Roman"/>
                <w:b/>
                <w:bCs/>
                <w:i/>
                <w:iCs/>
                <w:szCs w:val="28"/>
              </w:rPr>
              <w:t>Qua đoạn phim trên trên em hãy cho biết đặc trưng thứ 2 về phong cách con người ở Thành phố Hồ Chí Minh?</w:t>
            </w:r>
          </w:p>
          <w:p>
            <w:pPr>
              <w:spacing w:line="360" w:lineRule="auto"/>
              <w:jc w:val="both"/>
              <w:rPr>
                <w:rFonts w:cs="Times New Roman"/>
                <w:b/>
                <w:i/>
                <w:szCs w:val="28"/>
                <w:lang w:val="nl-NL"/>
              </w:rPr>
            </w:pPr>
            <w:r>
              <w:rPr>
                <w:rFonts w:cs="Times New Roman"/>
                <w:b/>
                <w:i/>
                <w:szCs w:val="28"/>
                <w:lang w:val="vi-VN"/>
              </w:rPr>
              <w:t>c) Sản phẩm</w:t>
            </w:r>
            <w:r>
              <w:rPr>
                <w:rFonts w:cs="Times New Roman"/>
                <w:b/>
                <w:i/>
                <w:szCs w:val="28"/>
                <w:lang w:val="nl-NL"/>
              </w:rPr>
              <w:t>:</w:t>
            </w:r>
          </w:p>
          <w:p>
            <w:pPr>
              <w:spacing w:line="360" w:lineRule="auto"/>
              <w:jc w:val="both"/>
              <w:rPr>
                <w:rFonts w:cs="Times New Roman"/>
                <w:szCs w:val="28"/>
                <w:lang w:val="pt-BR"/>
              </w:rPr>
            </w:pPr>
            <w:r>
              <w:rPr>
                <w:rFonts w:cs="Times New Roman"/>
                <w:szCs w:val="28"/>
                <w:lang w:val="nl-NL"/>
              </w:rPr>
              <w:t xml:space="preserve"> </w:t>
            </w:r>
            <w:r>
              <w:rPr>
                <w:rFonts w:cs="Times New Roman"/>
                <w:szCs w:val="28"/>
                <w:lang w:val="pt-BR"/>
              </w:rPr>
              <w:t>- Học sinh lần lượt  trình bày các câu trả lời.</w:t>
            </w:r>
          </w:p>
          <w:p>
            <w:pPr>
              <w:spacing w:line="360" w:lineRule="auto"/>
              <w:jc w:val="both"/>
              <w:rPr>
                <w:rFonts w:cs="Times New Roman"/>
                <w:szCs w:val="28"/>
                <w:lang w:val="pt-BR"/>
              </w:rPr>
            </w:pPr>
            <w:r>
              <w:rPr>
                <w:rFonts w:cs="Times New Roman"/>
                <w:szCs w:val="28"/>
                <w:lang w:val="pt-BR"/>
              </w:rPr>
              <w:t>- Giáo viên: Quan sát, theo dõi quá trình học sinh thực hiện, gợi ý nếu cần</w:t>
            </w:r>
          </w:p>
          <w:p>
            <w:pPr>
              <w:spacing w:line="360" w:lineRule="auto"/>
              <w:rPr>
                <w:rFonts w:cs="Times New Roman"/>
                <w:b/>
                <w:i/>
                <w:szCs w:val="28"/>
                <w:lang w:val="nl-NL"/>
              </w:rPr>
            </w:pPr>
            <w:r>
              <w:rPr>
                <w:rFonts w:cs="Times New Roman"/>
                <w:b/>
                <w:bCs/>
                <w:i/>
                <w:szCs w:val="28"/>
                <w:lang w:val="vi-VN"/>
              </w:rPr>
              <w:t xml:space="preserve">d) </w:t>
            </w:r>
            <w:r>
              <w:rPr>
                <w:rFonts w:cs="Times New Roman"/>
                <w:b/>
                <w:i/>
                <w:szCs w:val="28"/>
                <w:lang w:val="de-DE"/>
              </w:rPr>
              <w:t>Đánh giá kết quả thực hiện nhiệm vụ</w:t>
            </w:r>
          </w:p>
          <w:p>
            <w:pPr>
              <w:spacing w:line="360" w:lineRule="auto"/>
              <w:rPr>
                <w:rFonts w:eastAsia="Calibri" w:cs="Times New Roman"/>
                <w:szCs w:val="28"/>
                <w:lang w:val="nl-NL"/>
              </w:rPr>
            </w:pPr>
            <w:r>
              <w:rPr>
                <w:rFonts w:eastAsia="Calibri" w:cs="Times New Roman"/>
                <w:szCs w:val="28"/>
                <w:lang w:val="nl-NL"/>
              </w:rPr>
              <w:t>- Gv nhận xét, đánh giá, chốt vấn đề:</w:t>
            </w: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i/>
                <w:szCs w:val="28"/>
                <w:lang w:val="nl-NL"/>
              </w:rPr>
            </w:pPr>
          </w:p>
          <w:p>
            <w:pPr>
              <w:spacing w:line="360" w:lineRule="auto"/>
              <w:rPr>
                <w:rFonts w:cs="Times New Roman"/>
                <w:b/>
                <w:bCs/>
                <w:i/>
                <w:iCs/>
                <w:color w:val="FF0000"/>
                <w:szCs w:val="28"/>
              </w:rPr>
            </w:pPr>
            <w:r>
              <w:rPr>
                <w:rFonts w:cs="Times New Roman"/>
                <w:b/>
                <w:i/>
                <w:color w:val="FF0000"/>
                <w:szCs w:val="28"/>
                <w:lang w:val="nl-NL"/>
              </w:rPr>
              <w:t xml:space="preserve">Hoạt động 1.3: </w:t>
            </w:r>
            <w:r>
              <w:rPr>
                <w:rFonts w:cs="Times New Roman"/>
                <w:b/>
                <w:i/>
                <w:iCs/>
                <w:color w:val="FF0000"/>
                <w:szCs w:val="28"/>
              </w:rPr>
              <w:t xml:space="preserve">Tìm hiểu dặc trưng phong cách: </w:t>
            </w:r>
            <w:r>
              <w:rPr>
                <w:rFonts w:cs="Times New Roman"/>
                <w:b/>
                <w:bCs/>
                <w:i/>
                <w:iCs/>
                <w:color w:val="FF0000"/>
                <w:szCs w:val="28"/>
              </w:rPr>
              <w:t>Linh hoạt, năng động, sáng tạo</w:t>
            </w:r>
          </w:p>
          <w:p>
            <w:pPr>
              <w:spacing w:line="360" w:lineRule="auto"/>
              <w:rPr>
                <w:rFonts w:cs="Times New Roman"/>
                <w:b/>
                <w:bCs/>
                <w:i/>
                <w:iCs/>
                <w:szCs w:val="28"/>
              </w:rPr>
            </w:pPr>
            <w:r>
              <w:rPr>
                <w:rFonts w:cs="Times New Roman"/>
                <w:b/>
                <w:i/>
                <w:szCs w:val="28"/>
                <w:lang w:val="vi-VN"/>
              </w:rPr>
              <w:t xml:space="preserve">a) Mục </w:t>
            </w:r>
            <w:r>
              <w:rPr>
                <w:rFonts w:cs="Times New Roman"/>
                <w:b/>
                <w:i/>
                <w:szCs w:val="28"/>
                <w:lang w:val="nl-NL"/>
              </w:rPr>
              <w:t>tiêu</w:t>
            </w:r>
            <w:r>
              <w:rPr>
                <w:rFonts w:cs="Times New Roman"/>
                <w:b/>
                <w:i/>
                <w:szCs w:val="28"/>
                <w:lang w:val="vi-VN"/>
              </w:rPr>
              <w:t>:</w:t>
            </w:r>
            <w:r>
              <w:rPr>
                <w:rFonts w:cs="Times New Roman"/>
                <w:szCs w:val="28"/>
                <w:lang w:val="vi-VN"/>
              </w:rPr>
              <w:t xml:space="preserve"> </w:t>
            </w:r>
            <w:r>
              <w:rPr>
                <w:rFonts w:cs="Times New Roman"/>
                <w:szCs w:val="28"/>
                <w:lang w:val="nl-NL"/>
              </w:rPr>
              <w:t xml:space="preserve">Giúp học sinh </w:t>
            </w:r>
            <w:r>
              <w:rPr>
                <w:rFonts w:cs="Times New Roman"/>
                <w:bCs/>
                <w:i/>
                <w:iCs/>
                <w:szCs w:val="28"/>
              </w:rPr>
              <w:t xml:space="preserve">đặc trưng phong cách: Linh hoạt, năng động, sáng tạo  </w:t>
            </w:r>
            <w:r>
              <w:rPr>
                <w:rFonts w:cs="Times New Roman"/>
                <w:bCs/>
                <w:szCs w:val="28"/>
                <w:lang w:val="vi-VN"/>
              </w:rPr>
              <w:t>của con người Thành phố Hồ Chí Minh</w:t>
            </w:r>
            <w:r>
              <w:rPr>
                <w:rFonts w:cs="Times New Roman"/>
                <w:b/>
                <w:bCs/>
                <w:szCs w:val="28"/>
                <w:lang w:val="vi-VN"/>
              </w:rPr>
              <w:t xml:space="preserve">. </w:t>
            </w:r>
          </w:p>
          <w:p>
            <w:pPr>
              <w:spacing w:line="360" w:lineRule="auto"/>
              <w:jc w:val="both"/>
              <w:rPr>
                <w:rFonts w:cs="Times New Roman"/>
                <w:b/>
                <w:i/>
                <w:szCs w:val="28"/>
                <w:lang w:val="nl-NL"/>
              </w:rPr>
            </w:pPr>
            <w:r>
              <w:rPr>
                <w:rFonts w:cs="Times New Roman"/>
                <w:b/>
                <w:i/>
                <w:szCs w:val="28"/>
                <w:lang w:val="vi-VN"/>
              </w:rPr>
              <w:t xml:space="preserve">b) </w:t>
            </w:r>
            <w:r>
              <w:rPr>
                <w:rFonts w:cs="Times New Roman"/>
                <w:b/>
                <w:i/>
                <w:szCs w:val="28"/>
                <w:lang w:val="nl-NL"/>
              </w:rPr>
              <w:t>Nội dung:</w:t>
            </w:r>
          </w:p>
          <w:p>
            <w:pPr>
              <w:spacing w:line="360" w:lineRule="auto"/>
              <w:jc w:val="both"/>
              <w:rPr>
                <w:rFonts w:cs="Times New Roman"/>
                <w:bCs/>
                <w:szCs w:val="28"/>
                <w:lang w:val="de-DE"/>
              </w:rPr>
            </w:pPr>
            <w:r>
              <w:rPr>
                <w:rFonts w:cs="Times New Roman"/>
                <w:bCs/>
                <w:szCs w:val="28"/>
                <w:lang w:val="de-DE"/>
              </w:rPr>
              <w:t>Yêu cầu học sinh xem video clip và trả lời câu hỏi.</w:t>
            </w:r>
          </w:p>
          <w:p>
            <w:pPr>
              <w:spacing w:line="360" w:lineRule="auto"/>
              <w:jc w:val="both"/>
              <w:rPr>
                <w:rFonts w:cs="Times New Roman"/>
                <w:bCs/>
                <w:szCs w:val="28"/>
                <w:lang w:val="de-DE"/>
              </w:rPr>
            </w:pPr>
            <w:r>
              <w:rPr>
                <w:rFonts w:cs="Times New Roman"/>
                <w:bCs/>
                <w:noProof/>
                <w:szCs w:val="28"/>
                <w:lang w:eastAsia="en-US"/>
              </w:rPr>
              <w:drawing>
                <wp:inline distT="0" distB="0" distL="0" distR="0">
                  <wp:extent cx="3314700" cy="186614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767" cy="1882505"/>
                          </a:xfrm>
                          <a:prstGeom prst="rect">
                            <a:avLst/>
                          </a:prstGeom>
                          <a:noFill/>
                        </pic:spPr>
                      </pic:pic>
                    </a:graphicData>
                  </a:graphic>
                </wp:inline>
              </w:drawing>
            </w:r>
          </w:p>
          <w:p>
            <w:pPr>
              <w:spacing w:line="360" w:lineRule="auto"/>
              <w:jc w:val="both"/>
              <w:rPr>
                <w:rFonts w:cs="Times New Roman"/>
                <w:bCs/>
                <w:szCs w:val="28"/>
              </w:rPr>
            </w:pPr>
            <w:r>
              <w:rPr>
                <w:rFonts w:cs="Times New Roman"/>
                <w:b/>
                <w:bCs/>
                <w:i/>
                <w:iCs/>
                <w:szCs w:val="28"/>
              </w:rPr>
              <w:t>Qua đoạn phim trên trên em hãy cho biết đặc trưng thứ  3 về phong cách con người ở Thành phố Hồ Chí Minh?</w:t>
            </w:r>
          </w:p>
          <w:p>
            <w:pPr>
              <w:spacing w:line="360" w:lineRule="auto"/>
              <w:jc w:val="both"/>
              <w:rPr>
                <w:rFonts w:cs="Times New Roman"/>
                <w:b/>
                <w:i/>
                <w:szCs w:val="28"/>
                <w:lang w:val="nl-NL"/>
              </w:rPr>
            </w:pPr>
            <w:r>
              <w:rPr>
                <w:rFonts w:cs="Times New Roman"/>
                <w:b/>
                <w:i/>
                <w:szCs w:val="28"/>
                <w:lang w:val="vi-VN"/>
              </w:rPr>
              <w:t>c) Sản phẩm</w:t>
            </w:r>
            <w:r>
              <w:rPr>
                <w:rFonts w:cs="Times New Roman"/>
                <w:b/>
                <w:i/>
                <w:szCs w:val="28"/>
                <w:lang w:val="nl-NL"/>
              </w:rPr>
              <w:t>:</w:t>
            </w:r>
          </w:p>
          <w:p>
            <w:pPr>
              <w:spacing w:line="360" w:lineRule="auto"/>
              <w:jc w:val="both"/>
              <w:rPr>
                <w:rFonts w:cs="Times New Roman"/>
                <w:szCs w:val="28"/>
                <w:lang w:val="pt-BR"/>
              </w:rPr>
            </w:pPr>
            <w:r>
              <w:rPr>
                <w:rFonts w:cs="Times New Roman"/>
                <w:szCs w:val="28"/>
                <w:lang w:val="nl-NL"/>
              </w:rPr>
              <w:t xml:space="preserve"> </w:t>
            </w:r>
            <w:r>
              <w:rPr>
                <w:rFonts w:cs="Times New Roman"/>
                <w:szCs w:val="28"/>
                <w:lang w:val="pt-BR"/>
              </w:rPr>
              <w:t>- Học sinh lần lượt  trình bày các câu trả lời.</w:t>
            </w:r>
          </w:p>
          <w:p>
            <w:pPr>
              <w:spacing w:line="360" w:lineRule="auto"/>
              <w:jc w:val="both"/>
              <w:rPr>
                <w:rFonts w:cs="Times New Roman"/>
                <w:szCs w:val="28"/>
                <w:lang w:val="pt-BR"/>
              </w:rPr>
            </w:pPr>
            <w:r>
              <w:rPr>
                <w:rFonts w:cs="Times New Roman"/>
                <w:szCs w:val="28"/>
                <w:lang w:val="pt-BR"/>
              </w:rPr>
              <w:t>- Giáo viên: Quan sát, theo dõi quá trình học sinh thực hiện, gợi ý nếu cần</w:t>
            </w:r>
          </w:p>
          <w:p>
            <w:pPr>
              <w:spacing w:line="360" w:lineRule="auto"/>
              <w:rPr>
                <w:rFonts w:cs="Times New Roman"/>
                <w:b/>
                <w:szCs w:val="28"/>
                <w:lang w:val="nl-NL"/>
              </w:rPr>
            </w:pPr>
            <w:r>
              <w:rPr>
                <w:rFonts w:cs="Times New Roman"/>
                <w:b/>
                <w:bCs/>
                <w:szCs w:val="28"/>
                <w:lang w:val="vi-VN"/>
              </w:rPr>
              <w:t xml:space="preserve">d) </w:t>
            </w:r>
            <w:r>
              <w:rPr>
                <w:rFonts w:cs="Times New Roman"/>
                <w:b/>
                <w:szCs w:val="28"/>
                <w:lang w:val="de-DE"/>
              </w:rPr>
              <w:t>Đánh giá kết quả thực hiện nhiệm vụ</w:t>
            </w:r>
          </w:p>
          <w:p>
            <w:pPr>
              <w:spacing w:line="360" w:lineRule="auto"/>
              <w:rPr>
                <w:rFonts w:eastAsia="Calibri" w:cs="Times New Roman"/>
                <w:szCs w:val="28"/>
                <w:lang w:val="nl-NL"/>
              </w:rPr>
            </w:pPr>
            <w:r>
              <w:rPr>
                <w:rFonts w:eastAsia="Calibri" w:cs="Times New Roman"/>
                <w:szCs w:val="28"/>
                <w:lang w:val="nl-NL"/>
              </w:rPr>
              <w:t>- Gv nhận xét, đánh giá, chốt vấn đề:</w:t>
            </w: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eastAsia="Calibri" w:cs="Times New Roman"/>
                <w:szCs w:val="28"/>
                <w:lang w:val="nl-NL"/>
              </w:rPr>
            </w:pPr>
          </w:p>
          <w:p>
            <w:pPr>
              <w:spacing w:line="360" w:lineRule="auto"/>
              <w:rPr>
                <w:rFonts w:cs="Times New Roman"/>
                <w:b/>
                <w:bCs/>
                <w:i/>
                <w:iCs/>
                <w:color w:val="FF0000"/>
                <w:szCs w:val="28"/>
              </w:rPr>
            </w:pPr>
            <w:r>
              <w:rPr>
                <w:rFonts w:eastAsia="Calibri" w:cs="Times New Roman"/>
                <w:b/>
                <w:color w:val="FF0000"/>
                <w:szCs w:val="28"/>
                <w:lang w:val="nl-NL"/>
              </w:rPr>
              <w:t xml:space="preserve">+ </w:t>
            </w:r>
            <w:r>
              <w:rPr>
                <w:rFonts w:cs="Times New Roman"/>
                <w:b/>
                <w:i/>
                <w:color w:val="FF0000"/>
                <w:szCs w:val="28"/>
                <w:lang w:val="nl-NL"/>
              </w:rPr>
              <w:t xml:space="preserve">Hoạt động 1.4: </w:t>
            </w:r>
            <w:r>
              <w:rPr>
                <w:rFonts w:cs="Times New Roman"/>
                <w:b/>
                <w:i/>
                <w:iCs/>
                <w:color w:val="FF0000"/>
                <w:szCs w:val="28"/>
              </w:rPr>
              <w:t xml:space="preserve">Tìm hiểu dặc trưng phong cách: </w:t>
            </w:r>
            <w:r>
              <w:rPr>
                <w:rFonts w:cs="Times New Roman"/>
                <w:b/>
                <w:bCs/>
                <w:i/>
                <w:iCs/>
                <w:color w:val="FF0000"/>
                <w:szCs w:val="28"/>
              </w:rPr>
              <w:t>Thực tế</w:t>
            </w:r>
          </w:p>
          <w:p>
            <w:pPr>
              <w:spacing w:line="360" w:lineRule="auto"/>
              <w:rPr>
                <w:rFonts w:cs="Times New Roman"/>
                <w:b/>
                <w:bCs/>
                <w:i/>
                <w:iCs/>
                <w:szCs w:val="28"/>
              </w:rPr>
            </w:pPr>
            <w:r>
              <w:rPr>
                <w:rFonts w:cs="Times New Roman"/>
                <w:b/>
                <w:i/>
                <w:szCs w:val="28"/>
                <w:lang w:val="vi-VN"/>
              </w:rPr>
              <w:t xml:space="preserve">a) Mục </w:t>
            </w:r>
            <w:r>
              <w:rPr>
                <w:rFonts w:cs="Times New Roman"/>
                <w:b/>
                <w:i/>
                <w:szCs w:val="28"/>
                <w:lang w:val="nl-NL"/>
              </w:rPr>
              <w:t>tiêu</w:t>
            </w:r>
            <w:r>
              <w:rPr>
                <w:rFonts w:cs="Times New Roman"/>
                <w:i/>
                <w:szCs w:val="28"/>
                <w:lang w:val="vi-VN"/>
              </w:rPr>
              <w:t>:</w:t>
            </w:r>
            <w:r>
              <w:rPr>
                <w:rFonts w:cs="Times New Roman"/>
                <w:szCs w:val="28"/>
                <w:lang w:val="vi-VN"/>
              </w:rPr>
              <w:t xml:space="preserve"> </w:t>
            </w:r>
            <w:r>
              <w:rPr>
                <w:rFonts w:cs="Times New Roman"/>
                <w:szCs w:val="28"/>
                <w:lang w:val="nl-NL"/>
              </w:rPr>
              <w:t xml:space="preserve">Giúp học sinh hiểu được đạc trưng phong cách </w:t>
            </w:r>
            <w:r>
              <w:rPr>
                <w:rFonts w:cs="Times New Roman"/>
                <w:b/>
                <w:bCs/>
                <w:i/>
                <w:iCs/>
                <w:szCs w:val="28"/>
              </w:rPr>
              <w:t xml:space="preserve">thực tế  </w:t>
            </w:r>
            <w:r>
              <w:rPr>
                <w:rFonts w:cs="Times New Roman"/>
                <w:b/>
                <w:bCs/>
                <w:szCs w:val="28"/>
                <w:lang w:val="vi-VN"/>
              </w:rPr>
              <w:t xml:space="preserve">của con người Thành phố Hồ Chí Minh. </w:t>
            </w:r>
          </w:p>
          <w:p>
            <w:pPr>
              <w:spacing w:line="360" w:lineRule="auto"/>
              <w:jc w:val="both"/>
              <w:rPr>
                <w:rFonts w:cs="Times New Roman"/>
                <w:b/>
                <w:bCs/>
                <w:i/>
                <w:iCs/>
                <w:szCs w:val="28"/>
              </w:rPr>
            </w:pPr>
          </w:p>
          <w:p>
            <w:pPr>
              <w:spacing w:line="360" w:lineRule="auto"/>
              <w:jc w:val="both"/>
              <w:rPr>
                <w:rFonts w:cs="Times New Roman"/>
                <w:b/>
                <w:i/>
                <w:szCs w:val="28"/>
                <w:lang w:val="nl-NL"/>
              </w:rPr>
            </w:pPr>
            <w:r>
              <w:rPr>
                <w:rFonts w:cs="Times New Roman"/>
                <w:b/>
                <w:i/>
                <w:szCs w:val="28"/>
                <w:lang w:val="vi-VN"/>
              </w:rPr>
              <w:t xml:space="preserve">b) </w:t>
            </w:r>
            <w:r>
              <w:rPr>
                <w:rFonts w:cs="Times New Roman"/>
                <w:b/>
                <w:i/>
                <w:szCs w:val="28"/>
                <w:lang w:val="nl-NL"/>
              </w:rPr>
              <w:t>Nội dung:</w:t>
            </w:r>
          </w:p>
          <w:p>
            <w:pPr>
              <w:spacing w:line="360" w:lineRule="auto"/>
              <w:jc w:val="both"/>
              <w:rPr>
                <w:rFonts w:cs="Times New Roman"/>
                <w:bCs/>
                <w:szCs w:val="28"/>
                <w:lang w:val="de-DE"/>
              </w:rPr>
            </w:pPr>
            <w:r>
              <w:rPr>
                <w:rFonts w:cs="Times New Roman"/>
                <w:bCs/>
                <w:szCs w:val="28"/>
                <w:lang w:val="de-DE"/>
              </w:rPr>
              <w:t>Yêu cầu  trả lời câu hỏi.</w:t>
            </w:r>
          </w:p>
          <w:p>
            <w:pPr>
              <w:spacing w:line="360" w:lineRule="auto"/>
              <w:jc w:val="both"/>
              <w:rPr>
                <w:rFonts w:cs="Times New Roman"/>
                <w:bCs/>
                <w:szCs w:val="28"/>
              </w:rPr>
            </w:pPr>
            <w:r>
              <w:rPr>
                <w:rFonts w:cs="Times New Roman"/>
                <w:b/>
                <w:bCs/>
                <w:i/>
                <w:iCs/>
                <w:szCs w:val="28"/>
              </w:rPr>
              <w:t>Qua đoạn những thông tin trên em hãy cho biết đặc trưng thứ  4 về phong cách con người ở Thành phố Hồ Chí Minh?</w:t>
            </w:r>
          </w:p>
          <w:p>
            <w:pPr>
              <w:spacing w:line="360" w:lineRule="auto"/>
              <w:jc w:val="both"/>
              <w:rPr>
                <w:rFonts w:cs="Times New Roman"/>
                <w:b/>
                <w:i/>
                <w:szCs w:val="28"/>
                <w:lang w:val="nl-NL"/>
              </w:rPr>
            </w:pPr>
            <w:r>
              <w:rPr>
                <w:rFonts w:cs="Times New Roman"/>
                <w:b/>
                <w:i/>
                <w:szCs w:val="28"/>
                <w:lang w:val="vi-VN"/>
              </w:rPr>
              <w:t>c) Sản phẩm</w:t>
            </w:r>
            <w:r>
              <w:rPr>
                <w:rFonts w:cs="Times New Roman"/>
                <w:b/>
                <w:i/>
                <w:szCs w:val="28"/>
                <w:lang w:val="nl-NL"/>
              </w:rPr>
              <w:t>:</w:t>
            </w:r>
          </w:p>
          <w:p>
            <w:pPr>
              <w:spacing w:line="360" w:lineRule="auto"/>
              <w:jc w:val="both"/>
              <w:rPr>
                <w:rFonts w:cs="Times New Roman"/>
                <w:szCs w:val="28"/>
                <w:lang w:val="pt-BR"/>
              </w:rPr>
            </w:pPr>
            <w:r>
              <w:rPr>
                <w:rFonts w:cs="Times New Roman"/>
                <w:szCs w:val="28"/>
                <w:lang w:val="nl-NL"/>
              </w:rPr>
              <w:t xml:space="preserve"> </w:t>
            </w:r>
            <w:r>
              <w:rPr>
                <w:rFonts w:cs="Times New Roman"/>
                <w:szCs w:val="28"/>
                <w:lang w:val="pt-BR"/>
              </w:rPr>
              <w:t>- Học sinh lần lượt  trình bày các câu trả lời.</w:t>
            </w:r>
          </w:p>
          <w:p>
            <w:pPr>
              <w:spacing w:line="360" w:lineRule="auto"/>
              <w:jc w:val="both"/>
              <w:rPr>
                <w:rFonts w:cs="Times New Roman"/>
                <w:szCs w:val="28"/>
                <w:lang w:val="pt-BR"/>
              </w:rPr>
            </w:pPr>
            <w:r>
              <w:rPr>
                <w:rFonts w:cs="Times New Roman"/>
                <w:szCs w:val="28"/>
                <w:lang w:val="pt-BR"/>
              </w:rPr>
              <w:t>- Giáo viên: Quan sát, theo dõi quá trình học sinh thực hiện, gợi ý nếu cần</w:t>
            </w:r>
          </w:p>
          <w:p>
            <w:pPr>
              <w:spacing w:line="360" w:lineRule="auto"/>
              <w:rPr>
                <w:rFonts w:cs="Times New Roman"/>
                <w:b/>
                <w:i/>
                <w:szCs w:val="28"/>
                <w:lang w:val="nl-NL"/>
              </w:rPr>
            </w:pPr>
            <w:r>
              <w:rPr>
                <w:rFonts w:cs="Times New Roman"/>
                <w:b/>
                <w:bCs/>
                <w:i/>
                <w:szCs w:val="28"/>
                <w:lang w:val="vi-VN"/>
              </w:rPr>
              <w:t xml:space="preserve">d) </w:t>
            </w:r>
            <w:r>
              <w:rPr>
                <w:rFonts w:cs="Times New Roman"/>
                <w:b/>
                <w:i/>
                <w:szCs w:val="28"/>
                <w:lang w:val="de-DE"/>
              </w:rPr>
              <w:t>Đánh giá kết quả thực hiện nhiệm vụ</w:t>
            </w:r>
          </w:p>
          <w:p>
            <w:pPr>
              <w:spacing w:line="360" w:lineRule="auto"/>
              <w:rPr>
                <w:rFonts w:eastAsia="Calibri" w:cs="Times New Roman"/>
                <w:szCs w:val="28"/>
                <w:lang w:val="nl-NL"/>
              </w:rPr>
            </w:pPr>
            <w:r>
              <w:rPr>
                <w:rFonts w:eastAsia="Calibri" w:cs="Times New Roman"/>
                <w:szCs w:val="28"/>
                <w:lang w:val="nl-NL"/>
              </w:rPr>
              <w:t>- Gv nhận xét, đánh giá, chốt vấn đề:</w:t>
            </w: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szCs w:val="28"/>
                <w:lang w:val="vi-VN"/>
              </w:rPr>
            </w:pPr>
          </w:p>
          <w:p>
            <w:pPr>
              <w:spacing w:line="360" w:lineRule="auto"/>
              <w:rPr>
                <w:rFonts w:cs="Times New Roman"/>
                <w:b/>
                <w:bCs/>
                <w:color w:val="FF0000"/>
                <w:szCs w:val="28"/>
                <w:lang w:val="vi-VN"/>
              </w:rPr>
            </w:pPr>
            <w:r>
              <w:rPr>
                <w:rFonts w:cs="Times New Roman"/>
                <w:b/>
                <w:bCs/>
                <w:color w:val="FF0000"/>
                <w:szCs w:val="28"/>
                <w:lang w:val="vi-VN"/>
              </w:rPr>
              <w:t>Hoạt động</w:t>
            </w:r>
            <w:r>
              <w:rPr>
                <w:rFonts w:cs="Times New Roman"/>
                <w:b/>
                <w:bCs/>
                <w:color w:val="FF0000"/>
                <w:szCs w:val="28"/>
              </w:rPr>
              <w:t xml:space="preserve"> 1.5</w:t>
            </w:r>
            <w:r>
              <w:rPr>
                <w:rFonts w:cs="Times New Roman"/>
                <w:b/>
                <w:bCs/>
                <w:color w:val="FF0000"/>
                <w:szCs w:val="28"/>
                <w:lang w:val="vi-VN"/>
              </w:rPr>
              <w:t>: Tổng kết phần III</w:t>
            </w:r>
          </w:p>
          <w:p>
            <w:pPr>
              <w:spacing w:line="360" w:lineRule="auto"/>
              <w:rPr>
                <w:rFonts w:cs="Times New Roman"/>
                <w:b/>
                <w:bCs/>
                <w:i/>
                <w:iCs/>
                <w:szCs w:val="28"/>
              </w:rPr>
            </w:pPr>
            <w:r>
              <w:rPr>
                <w:rFonts w:cs="Times New Roman"/>
                <w:b/>
                <w:i/>
                <w:szCs w:val="28"/>
                <w:lang w:val="vi-VN"/>
              </w:rPr>
              <w:t xml:space="preserve">a) Mục </w:t>
            </w:r>
            <w:r>
              <w:rPr>
                <w:rFonts w:cs="Times New Roman"/>
                <w:b/>
                <w:i/>
                <w:szCs w:val="28"/>
                <w:lang w:val="nl-NL"/>
              </w:rPr>
              <w:t>tiêu</w:t>
            </w:r>
            <w:r>
              <w:rPr>
                <w:rFonts w:cs="Times New Roman"/>
                <w:b/>
                <w:i/>
                <w:szCs w:val="28"/>
                <w:lang w:val="vi-VN"/>
              </w:rPr>
              <w:t>:</w:t>
            </w:r>
            <w:r>
              <w:rPr>
                <w:rFonts w:cs="Times New Roman"/>
                <w:szCs w:val="28"/>
                <w:lang w:val="vi-VN"/>
              </w:rPr>
              <w:t xml:space="preserve"> </w:t>
            </w:r>
            <w:r>
              <w:rPr>
                <w:rFonts w:cs="Times New Roman"/>
                <w:szCs w:val="28"/>
                <w:lang w:val="nl-NL"/>
              </w:rPr>
              <w:t xml:space="preserve">Giúp học sinh vai trò của  </w:t>
            </w:r>
            <w:r>
              <w:rPr>
                <w:rFonts w:cs="Times New Roman"/>
                <w:b/>
                <w:bCs/>
                <w:i/>
                <w:iCs/>
                <w:szCs w:val="28"/>
              </w:rPr>
              <w:t xml:space="preserve">đặc trưng phong cách  </w:t>
            </w:r>
            <w:r>
              <w:rPr>
                <w:rFonts w:cs="Times New Roman"/>
                <w:b/>
                <w:bCs/>
                <w:szCs w:val="28"/>
                <w:lang w:val="vi-VN"/>
              </w:rPr>
              <w:t xml:space="preserve">của con người Thành phố Hồ Chí Minh. </w:t>
            </w:r>
          </w:p>
          <w:p>
            <w:pPr>
              <w:spacing w:line="360" w:lineRule="auto"/>
              <w:jc w:val="both"/>
              <w:rPr>
                <w:rFonts w:cs="Times New Roman"/>
                <w:b/>
                <w:bCs/>
                <w:i/>
                <w:iCs/>
                <w:szCs w:val="28"/>
              </w:rPr>
            </w:pPr>
          </w:p>
          <w:p>
            <w:pPr>
              <w:spacing w:line="360" w:lineRule="auto"/>
              <w:jc w:val="both"/>
              <w:rPr>
                <w:rFonts w:cs="Times New Roman"/>
                <w:i/>
                <w:szCs w:val="28"/>
                <w:lang w:val="nl-NL"/>
              </w:rPr>
            </w:pPr>
            <w:r>
              <w:rPr>
                <w:rFonts w:cs="Times New Roman"/>
                <w:b/>
                <w:i/>
                <w:szCs w:val="28"/>
                <w:lang w:val="vi-VN"/>
              </w:rPr>
              <w:t xml:space="preserve">b) </w:t>
            </w:r>
            <w:r>
              <w:rPr>
                <w:rFonts w:cs="Times New Roman"/>
                <w:b/>
                <w:i/>
                <w:szCs w:val="28"/>
                <w:lang w:val="nl-NL"/>
              </w:rPr>
              <w:t>Nội dung:</w:t>
            </w:r>
            <w:r>
              <w:rPr>
                <w:rFonts w:cs="Times New Roman"/>
                <w:i/>
                <w:szCs w:val="28"/>
                <w:lang w:val="nl-NL"/>
              </w:rPr>
              <w:t xml:space="preserve"> Sử dung kỹ thuật khăn trải bàn</w:t>
            </w:r>
          </w:p>
          <w:p>
            <w:pPr>
              <w:spacing w:line="360" w:lineRule="auto"/>
              <w:jc w:val="both"/>
              <w:rPr>
                <w:rFonts w:cs="Times New Roman"/>
                <w:i/>
                <w:szCs w:val="28"/>
              </w:rPr>
            </w:pPr>
            <w:r>
              <w:rPr>
                <w:rFonts w:cs="Times New Roman"/>
                <w:i/>
                <w:szCs w:val="28"/>
                <w:lang w:val="vi-VN"/>
              </w:rPr>
              <w:t>Hoạt động theo nhóm</w:t>
            </w:r>
            <w:r>
              <w:rPr>
                <w:rFonts w:cs="Times New Roman"/>
                <w:i/>
                <w:szCs w:val="28"/>
              </w:rPr>
              <w:t>, Chia lớp thành 6 nhóm</w:t>
            </w:r>
            <w:r>
              <w:rPr>
                <w:rFonts w:cs="Times New Roman"/>
                <w:i/>
                <w:szCs w:val="28"/>
                <w:lang w:val="vi-VN"/>
              </w:rPr>
              <w:t xml:space="preserve"> (</w:t>
            </w:r>
            <w:r>
              <w:rPr>
                <w:rFonts w:cs="Times New Roman"/>
                <w:i/>
                <w:szCs w:val="28"/>
              </w:rPr>
              <w:t>6</w:t>
            </w:r>
            <w:r>
              <w:rPr>
                <w:rFonts w:cs="Times New Roman"/>
                <w:i/>
                <w:szCs w:val="28"/>
                <w:lang w:val="vi-VN"/>
              </w:rPr>
              <w:t xml:space="preserve"> người / nhóm) </w:t>
            </w:r>
          </w:p>
          <w:p>
            <w:pPr>
              <w:pStyle w:val="ListParagraph"/>
              <w:numPr>
                <w:ilvl w:val="0"/>
                <w:numId w:val="9"/>
              </w:numPr>
              <w:tabs>
                <w:tab w:val="clear" w:pos="720"/>
              </w:tabs>
              <w:spacing w:after="0" w:line="360" w:lineRule="auto"/>
              <w:ind w:left="29" w:hanging="142"/>
              <w:jc w:val="both"/>
              <w:rPr>
                <w:i/>
                <w:szCs w:val="28"/>
              </w:rPr>
            </w:pPr>
            <w:r>
              <w:rPr>
                <w:i/>
                <w:szCs w:val="28"/>
                <w:lang w:val="vi-VN"/>
              </w:rPr>
              <w:t xml:space="preserve">Mỗi người </w:t>
            </w:r>
            <w:r>
              <w:rPr>
                <w:i/>
                <w:szCs w:val="28"/>
              </w:rPr>
              <w:t>t</w:t>
            </w:r>
            <w:r>
              <w:rPr>
                <w:i/>
                <w:szCs w:val="28"/>
                <w:lang w:val="vi-VN"/>
              </w:rPr>
              <w:t xml:space="preserve">ập trung vào câu hỏi </w:t>
            </w:r>
          </w:p>
          <w:p>
            <w:pPr>
              <w:pStyle w:val="ListParagraph"/>
              <w:numPr>
                <w:ilvl w:val="0"/>
                <w:numId w:val="9"/>
              </w:numPr>
              <w:tabs>
                <w:tab w:val="clear" w:pos="720"/>
              </w:tabs>
              <w:spacing w:after="0" w:line="360" w:lineRule="auto"/>
              <w:ind w:left="29" w:hanging="142"/>
              <w:jc w:val="both"/>
              <w:rPr>
                <w:i/>
                <w:szCs w:val="28"/>
              </w:rPr>
            </w:pPr>
            <w:r>
              <w:rPr>
                <w:i/>
                <w:szCs w:val="28"/>
                <w:lang w:val="vi-VN"/>
              </w:rPr>
              <w:lastRenderedPageBreak/>
              <w:t xml:space="preserve">Viết vào ô mang  câu trả lời hoặc ý kiến của bạn. Mỗi cá nhân làm việc độc lập trong khoảng </w:t>
            </w:r>
            <w:r>
              <w:rPr>
                <w:i/>
                <w:szCs w:val="28"/>
              </w:rPr>
              <w:t>3</w:t>
            </w:r>
            <w:r>
              <w:rPr>
                <w:i/>
                <w:szCs w:val="28"/>
                <w:lang w:val="vi-VN"/>
              </w:rPr>
              <w:t xml:space="preserve"> phút</w:t>
            </w:r>
          </w:p>
          <w:p>
            <w:pPr>
              <w:pStyle w:val="ListParagraph"/>
              <w:numPr>
                <w:ilvl w:val="0"/>
                <w:numId w:val="9"/>
              </w:numPr>
              <w:tabs>
                <w:tab w:val="clear" w:pos="720"/>
              </w:tabs>
              <w:spacing w:after="0" w:line="360" w:lineRule="auto"/>
              <w:ind w:left="29" w:hanging="142"/>
              <w:jc w:val="both"/>
              <w:rPr>
                <w:i/>
                <w:szCs w:val="28"/>
              </w:rPr>
            </w:pPr>
            <w:r>
              <w:rPr>
                <w:i/>
                <w:szCs w:val="28"/>
                <w:lang w:val="vi-VN"/>
              </w:rPr>
              <w:t>Kết thúc thời gian làm việc cá nhân, các thành viên chia sẻ, thảo luận và thống nhất các câu trả lời</w:t>
            </w:r>
          </w:p>
          <w:p>
            <w:pPr>
              <w:pStyle w:val="ListParagraph"/>
              <w:numPr>
                <w:ilvl w:val="0"/>
                <w:numId w:val="9"/>
              </w:numPr>
              <w:tabs>
                <w:tab w:val="clear" w:pos="720"/>
              </w:tabs>
              <w:spacing w:after="0" w:line="360" w:lineRule="auto"/>
              <w:ind w:left="29" w:hanging="142"/>
              <w:jc w:val="both"/>
              <w:rPr>
                <w:i/>
                <w:szCs w:val="28"/>
              </w:rPr>
            </w:pPr>
            <w:r>
              <w:rPr>
                <w:i/>
                <w:szCs w:val="28"/>
                <w:lang w:val="vi-VN"/>
              </w:rPr>
              <w:t>Viết những ý kiến chung của cả nhóm vào ô giữa tấm khăn trải bàn (giấy A0)</w:t>
            </w:r>
          </w:p>
          <w:p>
            <w:pPr>
              <w:spacing w:line="360" w:lineRule="auto"/>
              <w:jc w:val="both"/>
              <w:rPr>
                <w:rFonts w:cs="Times New Roman"/>
                <w:i/>
                <w:szCs w:val="28"/>
              </w:rPr>
            </w:pPr>
            <w:r>
              <w:rPr>
                <w:rFonts w:cs="Times New Roman"/>
                <w:i/>
                <w:szCs w:val="28"/>
              </w:rPr>
              <w:t>Sau khi các nhóm hoàn tất công việc giáo viên có thể gắn các mẫu giấy "khăn trải bàn" lên bảng để cả lớp cùng nhận xét</w:t>
            </w:r>
          </w:p>
          <w:p>
            <w:pPr>
              <w:spacing w:line="360" w:lineRule="auto"/>
              <w:jc w:val="both"/>
              <w:rPr>
                <w:rFonts w:cs="Times New Roman"/>
                <w:i/>
                <w:szCs w:val="28"/>
              </w:rPr>
            </w:pPr>
            <w:r>
              <w:rPr>
                <w:rFonts w:cs="Times New Roman"/>
                <w:i/>
                <w:szCs w:val="28"/>
              </w:rPr>
              <w:t xml:space="preserve">Câu hỏi như sau: </w:t>
            </w:r>
            <w:r>
              <w:rPr>
                <w:rFonts w:cs="Times New Roman"/>
                <w:i/>
                <w:iCs/>
                <w:szCs w:val="28"/>
                <w:lang w:val="vi-VN"/>
              </w:rPr>
              <w:t>Phong cách đặc trưng nào của con người Thành phố Hồ Chí Minh gắn liền với</w:t>
            </w:r>
            <w:r>
              <w:rPr>
                <w:rFonts w:cs="Times New Roman"/>
                <w:i/>
                <w:iCs/>
                <w:szCs w:val="28"/>
              </w:rPr>
              <w:t xml:space="preserve"> </w:t>
            </w:r>
            <w:r>
              <w:rPr>
                <w:rFonts w:cs="Times New Roman"/>
                <w:i/>
                <w:iCs/>
                <w:szCs w:val="28"/>
                <w:lang w:val="vi-VN"/>
              </w:rPr>
              <w:t>truyền thống yêu nước của dân tộc ta? Em hãy nêu dẫn chứng.</w:t>
            </w:r>
            <w:r>
              <w:rPr>
                <w:rFonts w:cs="Times New Roman"/>
                <w:i/>
                <w:szCs w:val="28"/>
                <w:lang w:val="vi-VN"/>
              </w:rPr>
              <w:t xml:space="preserve"> </w:t>
            </w:r>
          </w:p>
          <w:p>
            <w:pPr>
              <w:spacing w:line="360" w:lineRule="auto"/>
              <w:jc w:val="both"/>
              <w:rPr>
                <w:rFonts w:cs="Times New Roman"/>
                <w:b/>
                <w:i/>
                <w:szCs w:val="28"/>
                <w:lang w:val="nl-NL"/>
              </w:rPr>
            </w:pPr>
            <w:r>
              <w:rPr>
                <w:rFonts w:cs="Times New Roman"/>
                <w:b/>
                <w:i/>
                <w:szCs w:val="28"/>
                <w:lang w:val="vi-VN"/>
              </w:rPr>
              <w:t>c) Sản phẩm</w:t>
            </w:r>
            <w:r>
              <w:rPr>
                <w:rFonts w:cs="Times New Roman"/>
                <w:b/>
                <w:i/>
                <w:szCs w:val="28"/>
                <w:lang w:val="nl-NL"/>
              </w:rPr>
              <w:t>:</w:t>
            </w:r>
          </w:p>
          <w:p>
            <w:pPr>
              <w:spacing w:line="360" w:lineRule="auto"/>
              <w:jc w:val="both"/>
              <w:rPr>
                <w:rFonts w:cs="Times New Roman"/>
                <w:i/>
                <w:szCs w:val="28"/>
                <w:lang w:val="nl-NL"/>
              </w:rPr>
            </w:pPr>
            <w:r>
              <w:rPr>
                <w:rFonts w:cs="Times New Roman"/>
                <w:i/>
                <w:szCs w:val="28"/>
                <w:lang w:val="nl-NL"/>
              </w:rPr>
              <w:t xml:space="preserve">- </w:t>
            </w:r>
            <w:r>
              <w:rPr>
                <w:rFonts w:cs="Times New Roman"/>
                <w:szCs w:val="28"/>
                <w:lang w:val="nl-NL"/>
              </w:rPr>
              <w:t>Các nhóm</w:t>
            </w:r>
            <w:r>
              <w:rPr>
                <w:rFonts w:cs="Times New Roman"/>
                <w:i/>
                <w:szCs w:val="28"/>
                <w:lang w:val="nl-NL"/>
              </w:rPr>
              <w:t xml:space="preserve"> </w:t>
            </w:r>
            <w:r>
              <w:rPr>
                <w:rFonts w:cs="Times New Roman"/>
                <w:szCs w:val="28"/>
                <w:lang w:val="pt-BR"/>
              </w:rPr>
              <w:t xml:space="preserve"> lần lượt  trình bày bài thảo luận của nhóm mình</w:t>
            </w:r>
          </w:p>
          <w:p>
            <w:pPr>
              <w:spacing w:line="360" w:lineRule="auto"/>
              <w:jc w:val="both"/>
              <w:rPr>
                <w:rFonts w:cs="Times New Roman"/>
                <w:szCs w:val="28"/>
                <w:lang w:val="pt-BR"/>
              </w:rPr>
            </w:pPr>
            <w:r>
              <w:rPr>
                <w:rFonts w:cs="Times New Roman"/>
                <w:szCs w:val="28"/>
                <w:lang w:val="pt-BR"/>
              </w:rPr>
              <w:t>- Giáo viên: Quan sát, theo dõi quá trình học sinh thực hiện, gợi ý nếu cần</w:t>
            </w:r>
          </w:p>
          <w:p>
            <w:pPr>
              <w:spacing w:line="360" w:lineRule="auto"/>
              <w:rPr>
                <w:rFonts w:cs="Times New Roman"/>
                <w:b/>
                <w:szCs w:val="28"/>
                <w:lang w:val="de-DE"/>
              </w:rPr>
            </w:pPr>
            <w:r>
              <w:rPr>
                <w:rFonts w:cs="Times New Roman"/>
                <w:b/>
                <w:bCs/>
                <w:szCs w:val="28"/>
                <w:lang w:val="vi-VN"/>
              </w:rPr>
              <w:t xml:space="preserve">d) </w:t>
            </w:r>
            <w:r>
              <w:rPr>
                <w:rFonts w:cs="Times New Roman"/>
                <w:b/>
                <w:szCs w:val="28"/>
                <w:lang w:val="de-DE"/>
              </w:rPr>
              <w:t>Đánh giá kết quả thực hiện nhiệm vụ</w:t>
            </w:r>
          </w:p>
          <w:p>
            <w:pPr>
              <w:spacing w:line="360" w:lineRule="auto"/>
              <w:rPr>
                <w:rFonts w:cs="Times New Roman"/>
                <w:b/>
                <w:szCs w:val="28"/>
                <w:lang w:val="nl-NL"/>
              </w:rPr>
            </w:pPr>
            <w:r>
              <w:rPr>
                <w:rFonts w:eastAsia="Calibri" w:cs="Times New Roman"/>
                <w:szCs w:val="28"/>
                <w:lang w:val="nl-NL"/>
              </w:rPr>
              <w:t>- Gv nhận xét, đánh giá, chốt vấn đề</w:t>
            </w:r>
            <w:r>
              <w:rPr>
                <w:rFonts w:cs="Times New Roman"/>
                <w:b/>
                <w:szCs w:val="28"/>
                <w:lang w:val="nl-NL"/>
              </w:rPr>
              <w:t>.</w:t>
            </w:r>
          </w:p>
        </w:tc>
        <w:tc>
          <w:tcPr>
            <w:tcW w:w="3827" w:type="dxa"/>
          </w:tcPr>
          <w:p>
            <w:pPr>
              <w:spacing w:line="360" w:lineRule="auto"/>
              <w:jc w:val="both"/>
              <w:rPr>
                <w:rFonts w:cs="Times New Roman"/>
                <w:b/>
                <w:szCs w:val="28"/>
                <w:lang w:val="nl-NL"/>
              </w:rPr>
            </w:pPr>
          </w:p>
          <w:p>
            <w:pPr>
              <w:spacing w:line="360" w:lineRule="auto"/>
              <w:jc w:val="both"/>
              <w:rPr>
                <w:rFonts w:cs="Times New Roman"/>
                <w:szCs w:val="28"/>
              </w:rPr>
            </w:pPr>
          </w:p>
          <w:p>
            <w:pPr>
              <w:spacing w:line="360" w:lineRule="auto"/>
              <w:jc w:val="both"/>
              <w:rPr>
                <w:rFonts w:cs="Times New Roman"/>
                <w:szCs w:val="28"/>
              </w:rPr>
            </w:pPr>
          </w:p>
          <w:p>
            <w:pPr>
              <w:spacing w:line="360" w:lineRule="auto"/>
              <w:jc w:val="both"/>
              <w:rPr>
                <w:rFonts w:cs="Times New Roman"/>
                <w:szCs w:val="28"/>
              </w:rPr>
            </w:pPr>
            <w:r>
              <w:rPr>
                <w:rFonts w:cs="Times New Roman"/>
                <w:noProof/>
                <w:szCs w:val="28"/>
                <w:lang w:eastAsia="en-US"/>
              </w:rPr>
              <w:drawing>
                <wp:inline distT="0" distB="0" distL="0" distR="0">
                  <wp:extent cx="2302933" cy="1295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7339" cy="1297878"/>
                          </a:xfrm>
                          <a:prstGeom prst="rect">
                            <a:avLst/>
                          </a:prstGeom>
                        </pic:spPr>
                      </pic:pic>
                    </a:graphicData>
                  </a:graphic>
                </wp:inline>
              </w:drawing>
            </w: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r>
              <w:rPr>
                <w:rFonts w:cs="Times New Roman"/>
                <w:b/>
                <w:i/>
                <w:noProof/>
                <w:color w:val="FF0000"/>
                <w:szCs w:val="28"/>
                <w:lang w:eastAsia="en-US"/>
              </w:rPr>
              <w:drawing>
                <wp:inline distT="0" distB="0" distL="0" distR="0">
                  <wp:extent cx="2269067" cy="127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4310" cy="1279299"/>
                          </a:xfrm>
                          <a:prstGeom prst="rect">
                            <a:avLst/>
                          </a:prstGeom>
                        </pic:spPr>
                      </pic:pic>
                    </a:graphicData>
                  </a:graphic>
                </wp:inline>
              </w:drawing>
            </w: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r>
              <w:rPr>
                <w:rFonts w:cs="Times New Roman"/>
                <w:b/>
                <w:i/>
                <w:noProof/>
                <w:color w:val="FF0000"/>
                <w:szCs w:val="28"/>
                <w:lang w:eastAsia="en-US"/>
              </w:rPr>
              <w:drawing>
                <wp:inline distT="0" distB="0" distL="0" distR="0">
                  <wp:extent cx="2302933" cy="1295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5794" cy="1297009"/>
                          </a:xfrm>
                          <a:prstGeom prst="rect">
                            <a:avLst/>
                          </a:prstGeom>
                        </pic:spPr>
                      </pic:pic>
                    </a:graphicData>
                  </a:graphic>
                </wp:inline>
              </w:drawing>
            </w: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r>
              <w:rPr>
                <w:rFonts w:cs="Times New Roman"/>
                <w:b/>
                <w:i/>
                <w:noProof/>
                <w:color w:val="FF0000"/>
                <w:szCs w:val="28"/>
                <w:lang w:eastAsia="en-US"/>
              </w:rPr>
              <w:drawing>
                <wp:inline distT="0" distB="0" distL="0" distR="0">
                  <wp:extent cx="2269067"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1743" cy="1283480"/>
                          </a:xfrm>
                          <a:prstGeom prst="rect">
                            <a:avLst/>
                          </a:prstGeom>
                        </pic:spPr>
                      </pic:pic>
                    </a:graphicData>
                  </a:graphic>
                </wp:inline>
              </w:drawing>
            </w:r>
          </w:p>
          <w:p>
            <w:pPr>
              <w:spacing w:line="360" w:lineRule="auto"/>
              <w:jc w:val="both"/>
              <w:rPr>
                <w:rFonts w:cs="Times New Roman"/>
                <w:b/>
                <w:bCs/>
                <w:i/>
                <w:iCs/>
                <w:szCs w:val="28"/>
              </w:rPr>
            </w:pPr>
            <w:r>
              <w:rPr>
                <w:rFonts w:cs="Times New Roman"/>
                <w:szCs w:val="28"/>
                <w:lang w:val="es-ES"/>
              </w:rPr>
              <w:lastRenderedPageBreak/>
              <w:t>-&gt;</w:t>
            </w:r>
            <w:r>
              <w:rPr>
                <w:rFonts w:cs="Times New Roman"/>
                <w:b/>
                <w:bCs/>
                <w:i/>
                <w:iCs/>
                <w:szCs w:val="28"/>
              </w:rPr>
              <w:t xml:space="preserve"> Đặc trưng phong cách hào hiệp </w:t>
            </w:r>
            <w:r>
              <w:rPr>
                <w:rFonts w:cs="Times New Roman"/>
                <w:b/>
                <w:bCs/>
                <w:szCs w:val="28"/>
                <w:lang w:val="vi-VN"/>
              </w:rPr>
              <w:t>của con người Thành phố</w:t>
            </w:r>
          </w:p>
          <w:p>
            <w:pPr>
              <w:spacing w:line="360" w:lineRule="auto"/>
              <w:jc w:val="both"/>
              <w:rPr>
                <w:rFonts w:cs="Times New Roman"/>
                <w:bCs/>
                <w:szCs w:val="28"/>
                <w:lang w:val="vi-VN"/>
              </w:rPr>
            </w:pPr>
            <w:r>
              <w:rPr>
                <w:rFonts w:cs="Times New Roman"/>
                <w:bCs/>
                <w:szCs w:val="28"/>
              </w:rPr>
              <w:t xml:space="preserve">- </w:t>
            </w:r>
            <w:r>
              <w:rPr>
                <w:rFonts w:cs="Times New Roman"/>
                <w:bCs/>
                <w:szCs w:val="28"/>
                <w:lang w:val="vi-VN"/>
              </w:rPr>
              <w:t>Mọi người đều có thể</w:t>
            </w:r>
            <w:r>
              <w:rPr>
                <w:rFonts w:cs="Times New Roman"/>
                <w:bCs/>
                <w:szCs w:val="28"/>
              </w:rPr>
              <w:t xml:space="preserve"> </w:t>
            </w:r>
            <w:r>
              <w:rPr>
                <w:rFonts w:cs="Times New Roman"/>
                <w:bCs/>
                <w:szCs w:val="28"/>
                <w:lang w:val="vi-VN"/>
              </w:rPr>
              <w:t>lập thân, lập nghiệp ở Sài Gòn</w:t>
            </w:r>
          </w:p>
          <w:p>
            <w:pPr>
              <w:spacing w:line="360" w:lineRule="auto"/>
              <w:rPr>
                <w:rFonts w:cs="Times New Roman"/>
                <w:bCs/>
                <w:szCs w:val="28"/>
                <w:lang w:val="vi-VN"/>
              </w:rPr>
            </w:pPr>
            <w:r>
              <w:rPr>
                <w:rFonts w:cs="Times New Roman"/>
                <w:bCs/>
                <w:szCs w:val="28"/>
                <w:lang w:val="vi-VN"/>
              </w:rPr>
              <w:t xml:space="preserve">- Nương tựa nhau mở rộng cuộc sống mưu sinh. </w:t>
            </w:r>
          </w:p>
          <w:p>
            <w:pPr>
              <w:spacing w:line="360" w:lineRule="auto"/>
              <w:rPr>
                <w:rFonts w:cs="Times New Roman"/>
                <w:bCs/>
                <w:szCs w:val="28"/>
                <w:lang w:val="vi-VN"/>
              </w:rPr>
            </w:pPr>
            <w:r>
              <w:rPr>
                <w:rFonts w:cs="Times New Roman"/>
                <w:bCs/>
                <w:szCs w:val="28"/>
              </w:rPr>
              <w:t>- T</w:t>
            </w:r>
            <w:r>
              <w:rPr>
                <w:rFonts w:cs="Times New Roman"/>
                <w:bCs/>
                <w:szCs w:val="28"/>
                <w:lang w:val="vi-VN"/>
              </w:rPr>
              <w:t>inh thần tương thân, tương ái</w:t>
            </w:r>
          </w:p>
          <w:p>
            <w:pPr>
              <w:spacing w:line="360" w:lineRule="auto"/>
              <w:rPr>
                <w:rFonts w:eastAsia="Calibri" w:cs="Times New Roman"/>
                <w:szCs w:val="28"/>
              </w:rPr>
            </w:pPr>
            <w:r>
              <w:rPr>
                <w:rFonts w:cs="Times New Roman"/>
                <w:bCs/>
                <w:szCs w:val="28"/>
              </w:rPr>
              <w:t>- Luôn “ Làm phước”</w:t>
            </w: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p>
          <w:p>
            <w:pPr>
              <w:spacing w:line="360" w:lineRule="auto"/>
              <w:jc w:val="both"/>
              <w:rPr>
                <w:rFonts w:cs="Times New Roman"/>
                <w:b/>
                <w:i/>
                <w:color w:val="FF0000"/>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b/>
                <w:bCs/>
                <w:i/>
                <w:iCs/>
                <w:szCs w:val="28"/>
              </w:rPr>
            </w:pPr>
            <w:r>
              <w:rPr>
                <w:rFonts w:cs="Times New Roman"/>
                <w:szCs w:val="28"/>
                <w:lang w:val="es-ES"/>
              </w:rPr>
              <w:t>-&gt;</w:t>
            </w:r>
            <w:r>
              <w:rPr>
                <w:rFonts w:cs="Times New Roman"/>
                <w:b/>
                <w:bCs/>
                <w:i/>
                <w:iCs/>
                <w:szCs w:val="28"/>
              </w:rPr>
              <w:t xml:space="preserve"> Đặc trưng Phóng khoáng, hiếu khách </w:t>
            </w:r>
            <w:r>
              <w:rPr>
                <w:rFonts w:cs="Times New Roman"/>
                <w:b/>
                <w:bCs/>
                <w:szCs w:val="28"/>
                <w:lang w:val="vi-VN"/>
              </w:rPr>
              <w:t>của con người Thành phố</w:t>
            </w:r>
          </w:p>
          <w:p>
            <w:pPr>
              <w:spacing w:line="360" w:lineRule="auto"/>
              <w:jc w:val="both"/>
              <w:rPr>
                <w:rFonts w:cs="Times New Roman"/>
                <w:szCs w:val="28"/>
                <w:lang w:val="es-ES"/>
              </w:rPr>
            </w:pPr>
            <w:r>
              <w:rPr>
                <w:rFonts w:cs="Times New Roman"/>
                <w:bCs/>
                <w:szCs w:val="28"/>
              </w:rPr>
              <w:t xml:space="preserve">- </w:t>
            </w:r>
            <w:r>
              <w:rPr>
                <w:rFonts w:cs="Times New Roman"/>
                <w:bCs/>
                <w:szCs w:val="28"/>
                <w:lang w:val="vi-VN"/>
              </w:rPr>
              <w:t>Chấp nhận sự khác biệt về phong tục tập quán</w:t>
            </w:r>
          </w:p>
          <w:p>
            <w:pPr>
              <w:spacing w:line="360" w:lineRule="auto"/>
              <w:rPr>
                <w:rFonts w:eastAsia="Calibri" w:cs="Times New Roman"/>
                <w:szCs w:val="28"/>
                <w:lang w:val="nl-NL"/>
              </w:rPr>
            </w:pPr>
            <w:r>
              <w:rPr>
                <w:rFonts w:cs="Times New Roman"/>
                <w:bCs/>
                <w:szCs w:val="28"/>
              </w:rPr>
              <w:t xml:space="preserve">- </w:t>
            </w:r>
            <w:r>
              <w:rPr>
                <w:rFonts w:cs="Times New Roman"/>
                <w:bCs/>
                <w:szCs w:val="28"/>
                <w:lang w:val="vi-VN"/>
              </w:rPr>
              <w:t>Nơi đây</w:t>
            </w:r>
            <w:r>
              <w:rPr>
                <w:rFonts w:cs="Times New Roman"/>
                <w:bCs/>
                <w:szCs w:val="28"/>
              </w:rPr>
              <w:t xml:space="preserve"> </w:t>
            </w:r>
            <w:r>
              <w:rPr>
                <w:rFonts w:cs="Times New Roman"/>
                <w:bCs/>
                <w:szCs w:val="28"/>
                <w:lang w:val="vi-VN"/>
              </w:rPr>
              <w:t>hội tụ đủ các nền văn hoá anh em khắp nơi</w:t>
            </w:r>
            <w:r>
              <w:rPr>
                <w:rFonts w:cs="Times New Roman"/>
                <w:bCs/>
                <w:szCs w:val="28"/>
              </w:rPr>
              <w:t xml:space="preserve"> </w:t>
            </w:r>
            <w:r>
              <w:rPr>
                <w:rFonts w:cs="Times New Roman"/>
                <w:bCs/>
                <w:szCs w:val="28"/>
                <w:lang w:val="vi-VN"/>
              </w:rPr>
              <w:t>về lập nghiệp.</w:t>
            </w:r>
          </w:p>
          <w:p>
            <w:pPr>
              <w:spacing w:line="360" w:lineRule="auto"/>
              <w:rPr>
                <w:rFonts w:eastAsia="Calibri" w:cs="Times New Roman"/>
                <w:szCs w:val="28"/>
                <w:lang w:val="nl-NL"/>
              </w:rPr>
            </w:pPr>
            <w:r>
              <w:rPr>
                <w:rFonts w:eastAsia="Calibri" w:cs="Times New Roman"/>
                <w:szCs w:val="28"/>
                <w:lang w:val="nl-NL"/>
              </w:rPr>
              <w:t xml:space="preserve">+ </w:t>
            </w:r>
            <w:r>
              <w:rPr>
                <w:rFonts w:cs="Times New Roman"/>
                <w:bCs/>
                <w:szCs w:val="28"/>
                <w:lang w:val="vi-VN"/>
              </w:rPr>
              <w:t>Trong bối cảnh giao lưu, hội nhập hiện nay,</w:t>
            </w:r>
            <w:r>
              <w:rPr>
                <w:rFonts w:cs="Times New Roman"/>
                <w:bCs/>
                <w:szCs w:val="28"/>
              </w:rPr>
              <w:t xml:space="preserve"> </w:t>
            </w:r>
            <w:r>
              <w:rPr>
                <w:rFonts w:cs="Times New Roman"/>
                <w:bCs/>
                <w:szCs w:val="28"/>
                <w:lang w:val="vi-VN"/>
              </w:rPr>
              <w:t>phóng khoáng, hiếu khách có ý nghĩa trong</w:t>
            </w:r>
            <w:r>
              <w:rPr>
                <w:rFonts w:cs="Times New Roman"/>
                <w:bCs/>
                <w:szCs w:val="28"/>
              </w:rPr>
              <w:t xml:space="preserve"> </w:t>
            </w:r>
            <w:r>
              <w:rPr>
                <w:rFonts w:cs="Times New Roman"/>
                <w:bCs/>
                <w:szCs w:val="28"/>
                <w:lang w:val="vi-VN"/>
              </w:rPr>
              <w:t>việc xây dựng đại đoàn kết dân tộc như: đề</w:t>
            </w:r>
            <w:r>
              <w:rPr>
                <w:rFonts w:cs="Times New Roman"/>
                <w:bCs/>
                <w:szCs w:val="28"/>
              </w:rPr>
              <w:t xml:space="preserve"> </w:t>
            </w:r>
            <w:r>
              <w:rPr>
                <w:rFonts w:cs="Times New Roman"/>
                <w:bCs/>
                <w:szCs w:val="28"/>
                <w:lang w:val="vi-VN"/>
              </w:rPr>
              <w:t>xuất thực hiện các chính sách, phong trào</w:t>
            </w:r>
            <w:r>
              <w:rPr>
                <w:rFonts w:cs="Times New Roman"/>
                <w:bCs/>
                <w:szCs w:val="28"/>
              </w:rPr>
              <w:t xml:space="preserve"> </w:t>
            </w:r>
            <w:r>
              <w:rPr>
                <w:rFonts w:cs="Times New Roman"/>
                <w:bCs/>
                <w:szCs w:val="28"/>
                <w:lang w:val="vi-VN"/>
              </w:rPr>
              <w:t>xã hội; kêu gọi và tiếp nhận đầu tư.</w:t>
            </w:r>
          </w:p>
          <w:p>
            <w:pPr>
              <w:spacing w:line="360" w:lineRule="auto"/>
              <w:rPr>
                <w:rFonts w:cs="Times New Roman"/>
                <w:bCs/>
                <w:szCs w:val="28"/>
                <w:lang w:val="vi-VN"/>
              </w:rPr>
            </w:pPr>
            <w:r>
              <w:rPr>
                <w:rFonts w:eastAsia="Calibri" w:cs="Times New Roman"/>
                <w:szCs w:val="28"/>
                <w:lang w:val="nl-NL"/>
              </w:rPr>
              <w:t xml:space="preserve">+ </w:t>
            </w:r>
            <w:r>
              <w:rPr>
                <w:rFonts w:cs="Times New Roman"/>
                <w:bCs/>
                <w:szCs w:val="28"/>
                <w:lang w:val="vi-VN"/>
              </w:rPr>
              <w:t>Bên cạnh đó, mặt trái của vượt quá phóng</w:t>
            </w:r>
            <w:r>
              <w:rPr>
                <w:rFonts w:cs="Times New Roman"/>
                <w:bCs/>
                <w:szCs w:val="28"/>
              </w:rPr>
              <w:t xml:space="preserve"> </w:t>
            </w:r>
            <w:r>
              <w:rPr>
                <w:rFonts w:cs="Times New Roman"/>
                <w:bCs/>
                <w:szCs w:val="28"/>
                <w:lang w:val="vi-VN"/>
              </w:rPr>
              <w:t>khoáng là lối sống tuỳ tiện, giải quyết công</w:t>
            </w:r>
            <w:r>
              <w:rPr>
                <w:rFonts w:cs="Times New Roman"/>
                <w:bCs/>
                <w:szCs w:val="28"/>
              </w:rPr>
              <w:t xml:space="preserve"> </w:t>
            </w:r>
            <w:r>
              <w:rPr>
                <w:rFonts w:cs="Times New Roman"/>
                <w:bCs/>
                <w:szCs w:val="28"/>
                <w:lang w:val="vi-VN"/>
              </w:rPr>
              <w:t>việc trong cuộc sống không chú ý khuôn</w:t>
            </w:r>
            <w:r>
              <w:rPr>
                <w:rFonts w:cs="Times New Roman"/>
                <w:bCs/>
                <w:szCs w:val="28"/>
              </w:rPr>
              <w:t xml:space="preserve"> </w:t>
            </w:r>
            <w:r>
              <w:rPr>
                <w:rFonts w:cs="Times New Roman"/>
                <w:bCs/>
                <w:szCs w:val="28"/>
                <w:lang w:val="vi-VN"/>
              </w:rPr>
              <w:t xml:space="preserve">phép, nguyên tắc. </w:t>
            </w: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szCs w:val="28"/>
                <w:lang w:val="es-ES"/>
              </w:rPr>
            </w:pPr>
          </w:p>
          <w:p>
            <w:pPr>
              <w:spacing w:line="360" w:lineRule="auto"/>
              <w:jc w:val="both"/>
              <w:rPr>
                <w:rFonts w:cs="Times New Roman"/>
                <w:b/>
                <w:bCs/>
                <w:i/>
                <w:iCs/>
                <w:szCs w:val="28"/>
              </w:rPr>
            </w:pPr>
            <w:r>
              <w:rPr>
                <w:rFonts w:cs="Times New Roman"/>
                <w:szCs w:val="28"/>
                <w:lang w:val="es-ES"/>
              </w:rPr>
              <w:t>-&gt;</w:t>
            </w:r>
            <w:r>
              <w:rPr>
                <w:rFonts w:cs="Times New Roman"/>
                <w:b/>
                <w:bCs/>
                <w:i/>
                <w:iCs/>
                <w:szCs w:val="28"/>
              </w:rPr>
              <w:t xml:space="preserve"> Đặc trưng linh hoạt, năng động, sáng tạo  </w:t>
            </w:r>
            <w:r>
              <w:rPr>
                <w:rFonts w:cs="Times New Roman"/>
                <w:b/>
                <w:bCs/>
                <w:szCs w:val="28"/>
                <w:lang w:val="vi-VN"/>
              </w:rPr>
              <w:t>của con người Thành phố</w:t>
            </w:r>
          </w:p>
          <w:p>
            <w:pPr>
              <w:spacing w:line="360" w:lineRule="auto"/>
              <w:jc w:val="both"/>
              <w:rPr>
                <w:rFonts w:cs="Times New Roman"/>
                <w:szCs w:val="28"/>
                <w:lang w:val="vi-VN"/>
              </w:rPr>
            </w:pPr>
            <w:r>
              <w:rPr>
                <w:rFonts w:cs="Times New Roman"/>
                <w:szCs w:val="28"/>
              </w:rPr>
              <w:t xml:space="preserve">- </w:t>
            </w:r>
            <w:r>
              <w:rPr>
                <w:rFonts w:cs="Times New Roman"/>
                <w:szCs w:val="28"/>
                <w:lang w:val="vi-VN"/>
              </w:rPr>
              <w:t>Phong cách năng động và sáng tạo hiện hữu ở mọi người dân, mọi giai tầng trong</w:t>
            </w:r>
            <w:r>
              <w:rPr>
                <w:rFonts w:cs="Times New Roman"/>
                <w:szCs w:val="28"/>
              </w:rPr>
              <w:t xml:space="preserve"> </w:t>
            </w:r>
            <w:r>
              <w:rPr>
                <w:rFonts w:cs="Times New Roman"/>
                <w:szCs w:val="28"/>
                <w:lang w:val="vi-VN"/>
              </w:rPr>
              <w:t xml:space="preserve">Thành phố. </w:t>
            </w:r>
          </w:p>
          <w:p>
            <w:pPr>
              <w:spacing w:line="360" w:lineRule="auto"/>
              <w:jc w:val="both"/>
              <w:rPr>
                <w:rFonts w:cs="Times New Roman"/>
                <w:szCs w:val="28"/>
              </w:rPr>
            </w:pPr>
            <w:r>
              <w:rPr>
                <w:rFonts w:cs="Times New Roman"/>
                <w:szCs w:val="28"/>
              </w:rPr>
              <w:lastRenderedPageBreak/>
              <w:t>- T</w:t>
            </w:r>
            <w:r>
              <w:rPr>
                <w:rFonts w:cs="Times New Roman"/>
                <w:szCs w:val="28"/>
                <w:lang w:val="vi-VN"/>
              </w:rPr>
              <w:t>iêu biểu cho cái mới, cái tiến bộ</w:t>
            </w:r>
            <w:r>
              <w:rPr>
                <w:rFonts w:cs="Times New Roman"/>
                <w:szCs w:val="28"/>
              </w:rPr>
              <w:t>;</w:t>
            </w:r>
            <w:r>
              <w:rPr>
                <w:rFonts w:cs="Times New Roman"/>
                <w:szCs w:val="28"/>
                <w:lang w:val="vi-VN"/>
              </w:rPr>
              <w:t xml:space="preserve"> tiếp thu cái mới, cái hay, cái đúng của cả nước và thế giới. </w:t>
            </w:r>
          </w:p>
          <w:p>
            <w:pPr>
              <w:spacing w:line="360" w:lineRule="auto"/>
              <w:jc w:val="both"/>
              <w:rPr>
                <w:rFonts w:cs="Times New Roman"/>
                <w:szCs w:val="28"/>
              </w:rPr>
            </w:pPr>
            <w:r>
              <w:rPr>
                <w:rFonts w:cs="Times New Roman"/>
                <w:szCs w:val="28"/>
              </w:rPr>
              <w:t>- K</w:t>
            </w:r>
            <w:r>
              <w:rPr>
                <w:rFonts w:cs="Times New Roman"/>
                <w:szCs w:val="28"/>
                <w:lang w:val="vi-VN"/>
              </w:rPr>
              <w:t>hông bảo thủ, không trì trệ; con người nơi đây luôn có tâm thế đổi mới,</w:t>
            </w:r>
            <w:r>
              <w:rPr>
                <w:rFonts w:cs="Times New Roman"/>
                <w:szCs w:val="28"/>
              </w:rPr>
              <w:t xml:space="preserve"> </w:t>
            </w:r>
            <w:r>
              <w:rPr>
                <w:rFonts w:cs="Times New Roman"/>
                <w:szCs w:val="28"/>
                <w:lang w:val="vi-VN"/>
              </w:rPr>
              <w:t>gạt bỏ những gì lỗi thời, lạc hậu trong mình, sẵn lòng vị tha đối với cái dở, cái sai của</w:t>
            </w:r>
            <w:r>
              <w:rPr>
                <w:rFonts w:cs="Times New Roman"/>
                <w:szCs w:val="28"/>
              </w:rPr>
              <w:t xml:space="preserve"> </w:t>
            </w:r>
            <w:r>
              <w:rPr>
                <w:rFonts w:cs="Times New Roman"/>
                <w:szCs w:val="28"/>
                <w:lang w:val="vi-VN"/>
              </w:rPr>
              <w:t>người khác để cùng nhau tồn tại và phát triển.</w:t>
            </w: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szCs w:val="28"/>
                <w:lang w:val="es-ES"/>
              </w:rPr>
            </w:pPr>
          </w:p>
          <w:p>
            <w:pPr>
              <w:spacing w:line="360" w:lineRule="auto"/>
              <w:rPr>
                <w:rFonts w:cs="Times New Roman"/>
                <w:b/>
                <w:bCs/>
                <w:i/>
                <w:iCs/>
                <w:szCs w:val="28"/>
              </w:rPr>
            </w:pPr>
            <w:r>
              <w:rPr>
                <w:rFonts w:cs="Times New Roman"/>
                <w:szCs w:val="28"/>
                <w:lang w:val="es-ES"/>
              </w:rPr>
              <w:t>-&gt;</w:t>
            </w:r>
            <w:r>
              <w:rPr>
                <w:rFonts w:cs="Times New Roman"/>
                <w:b/>
                <w:bCs/>
                <w:i/>
                <w:iCs/>
                <w:szCs w:val="28"/>
              </w:rPr>
              <w:t xml:space="preserve"> Đặc trưng </w:t>
            </w:r>
            <w:r>
              <w:rPr>
                <w:rFonts w:cs="Times New Roman"/>
                <w:b/>
                <w:i/>
                <w:iCs/>
                <w:szCs w:val="28"/>
              </w:rPr>
              <w:t xml:space="preserve">phong cách: </w:t>
            </w:r>
            <w:r>
              <w:rPr>
                <w:rFonts w:cs="Times New Roman"/>
                <w:b/>
                <w:bCs/>
                <w:i/>
                <w:iCs/>
                <w:szCs w:val="28"/>
              </w:rPr>
              <w:t xml:space="preserve">Thực tế </w:t>
            </w:r>
            <w:bookmarkStart w:id="0" w:name="_GoBack"/>
            <w:bookmarkEnd w:id="0"/>
            <w:r>
              <w:rPr>
                <w:rFonts w:cs="Times New Roman"/>
                <w:b/>
                <w:bCs/>
                <w:szCs w:val="28"/>
                <w:lang w:val="vi-VN"/>
              </w:rPr>
              <w:t>của con người Thành phố</w:t>
            </w:r>
          </w:p>
          <w:p>
            <w:pPr>
              <w:pStyle w:val="ListParagraph"/>
              <w:numPr>
                <w:ilvl w:val="0"/>
                <w:numId w:val="11"/>
              </w:numPr>
              <w:tabs>
                <w:tab w:val="clear" w:pos="720"/>
              </w:tabs>
              <w:spacing w:after="0" w:line="360" w:lineRule="auto"/>
              <w:ind w:left="175" w:hanging="119"/>
              <w:jc w:val="both"/>
              <w:rPr>
                <w:bCs/>
                <w:iCs/>
                <w:szCs w:val="28"/>
              </w:rPr>
            </w:pPr>
            <w:r>
              <w:rPr>
                <w:bCs/>
                <w:szCs w:val="28"/>
                <w:lang w:val="vi-VN"/>
              </w:rPr>
              <w:t>Coi trọng nội dung hơn trọng hình thức.</w:t>
            </w:r>
          </w:p>
          <w:p>
            <w:pPr>
              <w:pStyle w:val="ListParagraph"/>
              <w:numPr>
                <w:ilvl w:val="0"/>
                <w:numId w:val="11"/>
              </w:numPr>
              <w:tabs>
                <w:tab w:val="clear" w:pos="720"/>
              </w:tabs>
              <w:spacing w:after="0" w:line="360" w:lineRule="auto"/>
              <w:ind w:left="175" w:hanging="119"/>
              <w:jc w:val="both"/>
              <w:rPr>
                <w:bCs/>
                <w:iCs/>
                <w:szCs w:val="28"/>
              </w:rPr>
            </w:pPr>
            <w:r>
              <w:rPr>
                <w:bCs/>
                <w:szCs w:val="28"/>
                <w:lang w:val="vi-VN"/>
              </w:rPr>
              <w:lastRenderedPageBreak/>
              <w:t>Họ tin vào tính thiện, bộc trực thẳng thắn, không chấp nhận lối sống “cơ hội”, “khôn lõi”</w:t>
            </w:r>
            <w:r>
              <w:rPr>
                <w:bCs/>
                <w:szCs w:val="28"/>
              </w:rPr>
              <w:t>.</w:t>
            </w:r>
          </w:p>
          <w:p>
            <w:pPr>
              <w:pStyle w:val="ListParagraph"/>
              <w:numPr>
                <w:ilvl w:val="0"/>
                <w:numId w:val="11"/>
              </w:numPr>
              <w:tabs>
                <w:tab w:val="clear" w:pos="720"/>
              </w:tabs>
              <w:spacing w:after="0" w:line="360" w:lineRule="auto"/>
              <w:ind w:left="175" w:hanging="119"/>
              <w:jc w:val="both"/>
              <w:rPr>
                <w:bCs/>
                <w:iCs/>
                <w:szCs w:val="28"/>
              </w:rPr>
            </w:pPr>
            <w:r>
              <w:rPr>
                <w:bCs/>
                <w:szCs w:val="28"/>
                <w:lang w:val="vi-VN"/>
              </w:rPr>
              <w:t xml:space="preserve">Trọng những người làm giỏi hơn là nói nhiều. </w:t>
            </w:r>
          </w:p>
          <w:p>
            <w:pPr>
              <w:pStyle w:val="ListParagraph"/>
              <w:numPr>
                <w:ilvl w:val="0"/>
                <w:numId w:val="11"/>
              </w:numPr>
              <w:tabs>
                <w:tab w:val="clear" w:pos="720"/>
              </w:tabs>
              <w:spacing w:after="0" w:line="360" w:lineRule="auto"/>
              <w:ind w:left="175" w:hanging="119"/>
              <w:jc w:val="both"/>
              <w:rPr>
                <w:bCs/>
                <w:iCs/>
                <w:szCs w:val="28"/>
              </w:rPr>
            </w:pPr>
            <w:r>
              <w:rPr>
                <w:bCs/>
                <w:szCs w:val="28"/>
              </w:rPr>
              <w:t>C</w:t>
            </w:r>
            <w:r>
              <w:rPr>
                <w:bCs/>
                <w:szCs w:val="28"/>
                <w:lang w:val="vi-VN"/>
              </w:rPr>
              <w:t>hú ý nhiều đến làm</w:t>
            </w:r>
            <w:r>
              <w:rPr>
                <w:bCs/>
                <w:szCs w:val="28"/>
              </w:rPr>
              <w:t xml:space="preserve"> </w:t>
            </w:r>
            <w:r>
              <w:rPr>
                <w:bCs/>
                <w:szCs w:val="28"/>
                <w:lang w:val="vi-VN"/>
              </w:rPr>
              <w:t>kinh tế buôn bán, làm thợ, thủ công nghiệp, công nghiệp hơn là văn chương, lí thuy</w:t>
            </w:r>
            <w:r>
              <w:rPr>
                <w:bCs/>
                <w:szCs w:val="28"/>
              </w:rPr>
              <w:t>ết.</w:t>
            </w:r>
          </w:p>
          <w:p>
            <w:pPr>
              <w:pStyle w:val="ListParagraph"/>
              <w:numPr>
                <w:ilvl w:val="0"/>
                <w:numId w:val="11"/>
              </w:numPr>
              <w:tabs>
                <w:tab w:val="clear" w:pos="720"/>
              </w:tabs>
              <w:spacing w:after="0" w:line="360" w:lineRule="auto"/>
              <w:ind w:left="175" w:hanging="119"/>
              <w:jc w:val="both"/>
              <w:rPr>
                <w:bCs/>
                <w:iCs/>
                <w:szCs w:val="28"/>
              </w:rPr>
            </w:pPr>
            <w:r>
              <w:rPr>
                <w:bCs/>
                <w:szCs w:val="28"/>
                <w:lang w:val="vi-VN"/>
              </w:rPr>
              <w:t xml:space="preserve">Không giả tạo, không đua đòi. </w:t>
            </w:r>
          </w:p>
          <w:p>
            <w:pPr>
              <w:pStyle w:val="ListParagraph"/>
              <w:numPr>
                <w:ilvl w:val="0"/>
                <w:numId w:val="11"/>
              </w:numPr>
              <w:tabs>
                <w:tab w:val="clear" w:pos="720"/>
              </w:tabs>
              <w:spacing w:after="0" w:line="360" w:lineRule="auto"/>
              <w:ind w:left="175" w:hanging="119"/>
              <w:jc w:val="both"/>
              <w:rPr>
                <w:bCs/>
                <w:iCs/>
                <w:szCs w:val="28"/>
              </w:rPr>
            </w:pPr>
            <w:r>
              <w:rPr>
                <w:bCs/>
                <w:szCs w:val="28"/>
                <w:lang w:val="vi-VN"/>
              </w:rPr>
              <w:t>Ăn mặc thoải mái</w:t>
            </w:r>
            <w:r>
              <w:rPr>
                <w:bCs/>
                <w:szCs w:val="28"/>
              </w:rPr>
              <w:t xml:space="preserve"> </w:t>
            </w:r>
            <w:r>
              <w:rPr>
                <w:bCs/>
                <w:szCs w:val="28"/>
                <w:lang w:val="vi-VN"/>
              </w:rPr>
              <w:t xml:space="preserve">nhưng không dễ dãi, xuề xoà nhưng không luộm nhuộm, lôi thôi. </w:t>
            </w:r>
          </w:p>
          <w:p>
            <w:pPr>
              <w:pStyle w:val="ListParagraph"/>
              <w:numPr>
                <w:ilvl w:val="0"/>
                <w:numId w:val="11"/>
              </w:numPr>
              <w:tabs>
                <w:tab w:val="clear" w:pos="720"/>
              </w:tabs>
              <w:spacing w:after="0" w:line="360" w:lineRule="auto"/>
              <w:ind w:left="175" w:hanging="119"/>
              <w:jc w:val="both"/>
              <w:rPr>
                <w:bCs/>
                <w:iCs/>
                <w:szCs w:val="28"/>
              </w:rPr>
            </w:pPr>
            <w:r>
              <w:rPr>
                <w:bCs/>
                <w:szCs w:val="28"/>
                <w:lang w:val="vi-VN"/>
              </w:rPr>
              <w:t xml:space="preserve">Bên cạnh đó, con người Thành phố Hồ Chí Minh không từ chối giúp đỡ người khác. </w:t>
            </w:r>
          </w:p>
          <w:p>
            <w:pPr>
              <w:spacing w:line="360" w:lineRule="auto"/>
              <w:jc w:val="both"/>
              <w:rPr>
                <w:rFonts w:cs="Times New Roman"/>
                <w:bCs/>
                <w:iCs/>
                <w:szCs w:val="28"/>
              </w:rPr>
            </w:pPr>
          </w:p>
          <w:p>
            <w:pPr>
              <w:spacing w:line="360" w:lineRule="auto"/>
              <w:jc w:val="both"/>
              <w:rPr>
                <w:rFonts w:cs="Times New Roman"/>
                <w:bCs/>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b/>
                <w:bCs/>
                <w:i/>
                <w:iCs/>
                <w:szCs w:val="28"/>
              </w:rPr>
            </w:pPr>
          </w:p>
          <w:p>
            <w:pPr>
              <w:spacing w:line="360" w:lineRule="auto"/>
              <w:jc w:val="both"/>
              <w:rPr>
                <w:rFonts w:cs="Times New Roman"/>
                <w:szCs w:val="28"/>
                <w:lang w:val="es-ES"/>
              </w:rPr>
            </w:pPr>
            <w:r>
              <w:rPr>
                <w:rFonts w:cs="Times New Roman"/>
                <w:noProof/>
                <w:szCs w:val="28"/>
                <w:lang w:eastAsia="en-US"/>
              </w:rPr>
              <w:drawing>
                <wp:inline distT="0" distB="0" distL="0" distR="0">
                  <wp:extent cx="22352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7897" cy="1258817"/>
                          </a:xfrm>
                          <a:prstGeom prst="rect">
                            <a:avLst/>
                          </a:prstGeom>
                        </pic:spPr>
                      </pic:pic>
                    </a:graphicData>
                  </a:graphic>
                </wp:inline>
              </w:drawing>
            </w:r>
          </w:p>
          <w:p>
            <w:pPr>
              <w:spacing w:line="360" w:lineRule="auto"/>
              <w:jc w:val="both"/>
              <w:rPr>
                <w:rFonts w:cs="Times New Roman"/>
                <w:szCs w:val="28"/>
                <w:lang w:val="es-ES"/>
              </w:rPr>
            </w:pPr>
          </w:p>
        </w:tc>
      </w:tr>
    </w:tbl>
    <w:p>
      <w:pPr>
        <w:spacing w:after="0" w:line="360" w:lineRule="auto"/>
        <w:jc w:val="both"/>
        <w:rPr>
          <w:rFonts w:cs="Times New Roman"/>
          <w:i/>
          <w:iCs/>
          <w:color w:val="FF0000"/>
          <w:szCs w:val="28"/>
          <w:lang w:val="es-ES"/>
        </w:rPr>
      </w:pPr>
      <w:r>
        <w:rPr>
          <w:rFonts w:cs="Times New Roman"/>
          <w:b/>
          <w:bCs/>
          <w:color w:val="FF0000"/>
          <w:szCs w:val="28"/>
          <w:lang w:val="vi-VN"/>
        </w:rPr>
        <w:lastRenderedPageBreak/>
        <w:t>4. Hoạt động 2: Luyện tập</w:t>
      </w:r>
      <w:r>
        <w:rPr>
          <w:rFonts w:cs="Times New Roman"/>
          <w:b/>
          <w:bCs/>
          <w:color w:val="FF0000"/>
          <w:szCs w:val="28"/>
          <w:lang w:val="es-ES"/>
        </w:rPr>
        <w:t xml:space="preserve"> </w:t>
      </w:r>
    </w:p>
    <w:p>
      <w:pPr>
        <w:spacing w:after="0" w:line="360" w:lineRule="auto"/>
        <w:jc w:val="both"/>
        <w:rPr>
          <w:rFonts w:cs="Times New Roman"/>
          <w:i/>
          <w:iCs/>
          <w:szCs w:val="28"/>
        </w:rPr>
      </w:pPr>
      <w:r>
        <w:rPr>
          <w:rFonts w:cs="Times New Roman"/>
          <w:b/>
          <w:bCs/>
          <w:szCs w:val="28"/>
          <w:lang w:val="vi-VN"/>
        </w:rPr>
        <w:t xml:space="preserve">a) Mục </w:t>
      </w:r>
      <w:r>
        <w:rPr>
          <w:rFonts w:cs="Times New Roman"/>
          <w:b/>
          <w:bCs/>
          <w:szCs w:val="28"/>
          <w:lang w:val="es-ES"/>
        </w:rPr>
        <w:t>tiêu</w:t>
      </w:r>
      <w:r>
        <w:rPr>
          <w:rFonts w:cs="Times New Roman"/>
          <w:b/>
          <w:bCs/>
          <w:szCs w:val="28"/>
          <w:lang w:val="vi-VN"/>
        </w:rPr>
        <w:t xml:space="preserve">: </w:t>
      </w:r>
      <w:r>
        <w:rPr>
          <w:rFonts w:cs="Times New Roman"/>
          <w:szCs w:val="28"/>
          <w:lang w:val="es-ES"/>
        </w:rPr>
        <w:t>V</w:t>
      </w:r>
      <w:r>
        <w:rPr>
          <w:rFonts w:cs="Times New Roman"/>
          <w:i/>
          <w:iCs/>
          <w:szCs w:val="28"/>
          <w:lang w:val="es-ES"/>
        </w:rPr>
        <w:t xml:space="preserve">ận dụng kiến thức đã học để kể những </w:t>
      </w:r>
      <w:r>
        <w:rPr>
          <w:rFonts w:cs="Times New Roman"/>
          <w:i/>
          <w:iCs/>
          <w:szCs w:val="28"/>
        </w:rPr>
        <w:t>điều em biết về phong cách đặc trưng của cư dân Thành phố Hồ Chí Minh ( K ), những điều em muốn được biết thêm về phong cách con người Thành phố Hồ Chí Minh (W ), những điều em đã học được ( L )sau khi học bài Đặc trưng phong cách con người tại Thành phố Hồ Chí Minh</w:t>
      </w:r>
    </w:p>
    <w:p>
      <w:pPr>
        <w:spacing w:after="0" w:line="360" w:lineRule="auto"/>
        <w:jc w:val="both"/>
        <w:rPr>
          <w:rFonts w:cs="Times New Roman"/>
          <w:szCs w:val="28"/>
          <w:lang w:val="vi-VN"/>
        </w:rPr>
      </w:pPr>
      <w:r>
        <w:rPr>
          <w:rFonts w:cs="Times New Roman"/>
          <w:b/>
          <w:bCs/>
          <w:szCs w:val="28"/>
          <w:lang w:val="vi-VN"/>
        </w:rPr>
        <w:t xml:space="preserve">b) Nội dung: </w:t>
      </w:r>
      <w:r>
        <w:rPr>
          <w:rFonts w:cs="Times New Roman"/>
          <w:szCs w:val="28"/>
          <w:lang w:val="vi-VN"/>
        </w:rPr>
        <w:t>Học sinh thảo luận nhóm.</w:t>
      </w:r>
    </w:p>
    <w:p>
      <w:pPr>
        <w:spacing w:after="0" w:line="360" w:lineRule="auto"/>
        <w:jc w:val="both"/>
        <w:rPr>
          <w:rFonts w:cs="Times New Roman"/>
          <w:szCs w:val="28"/>
          <w:lang w:val="vi-VN"/>
        </w:rPr>
      </w:pPr>
      <w:r>
        <w:rPr>
          <w:rFonts w:cs="Times New Roman"/>
          <w:b/>
          <w:szCs w:val="28"/>
          <w:lang w:val="de-DE"/>
        </w:rPr>
        <w:lastRenderedPageBreak/>
        <w:t xml:space="preserve">c) Sản phẩm: </w:t>
      </w:r>
      <w:r>
        <w:rPr>
          <w:rFonts w:cs="Times New Roman"/>
          <w:szCs w:val="28"/>
          <w:lang w:val="vi-VN"/>
        </w:rPr>
        <w:t>Câu trả lời của học sinh trong phiếu học tập</w:t>
      </w:r>
    </w:p>
    <w:p>
      <w:pPr>
        <w:spacing w:after="0" w:line="360" w:lineRule="auto"/>
        <w:rPr>
          <w:rFonts w:cs="Times New Roman"/>
          <w:b/>
          <w:szCs w:val="28"/>
          <w:lang w:val="de-DE"/>
        </w:rPr>
      </w:pPr>
      <w:r>
        <w:rPr>
          <w:rFonts w:cs="Times New Roman"/>
          <w:b/>
          <w:szCs w:val="28"/>
          <w:lang w:val="de-DE"/>
        </w:rPr>
        <w:t>d. Tổ chức thực hiện:</w:t>
      </w:r>
    </w:p>
    <w:tbl>
      <w:tblPr>
        <w:tblStyle w:val="TableGrid"/>
        <w:tblW w:w="9351" w:type="dxa"/>
        <w:tblLayout w:type="fixed"/>
        <w:tblLook w:val="04A0" w:firstRow="1" w:lastRow="0" w:firstColumn="1" w:lastColumn="0" w:noHBand="0" w:noVBand="1"/>
      </w:tblPr>
      <w:tblGrid>
        <w:gridCol w:w="5098"/>
        <w:gridCol w:w="4253"/>
      </w:tblGrid>
      <w:tr>
        <w:tc>
          <w:tcPr>
            <w:tcW w:w="5098" w:type="dxa"/>
          </w:tcPr>
          <w:p>
            <w:pPr>
              <w:spacing w:line="360" w:lineRule="auto"/>
              <w:rPr>
                <w:rFonts w:cs="Times New Roman"/>
                <w:b/>
                <w:szCs w:val="28"/>
                <w:lang w:val="de-DE"/>
              </w:rPr>
            </w:pPr>
            <w:r>
              <w:rPr>
                <w:rFonts w:cs="Times New Roman"/>
                <w:b/>
                <w:szCs w:val="28"/>
                <w:lang w:val="de-DE"/>
              </w:rPr>
              <w:t>Bước 1: Chuyển giao nhiệm vụ học tập:</w:t>
            </w:r>
          </w:p>
          <w:p>
            <w:pPr>
              <w:spacing w:line="360" w:lineRule="auto"/>
              <w:rPr>
                <w:rFonts w:cs="Times New Roman"/>
                <w:szCs w:val="28"/>
                <w:lang w:val="de-DE"/>
              </w:rPr>
            </w:pPr>
            <w:r>
              <w:rPr>
                <w:rFonts w:cs="Times New Roman"/>
                <w:szCs w:val="28"/>
                <w:lang w:val="de-DE"/>
              </w:rPr>
              <w:t>GV đưa phiếu học tập và câu hỏi cần trả lời.</w:t>
            </w:r>
          </w:p>
          <w:p>
            <w:pPr>
              <w:spacing w:line="360" w:lineRule="auto"/>
              <w:rPr>
                <w:rFonts w:cs="Times New Roman"/>
                <w:szCs w:val="28"/>
                <w:lang w:val="de-DE"/>
              </w:rPr>
            </w:pPr>
          </w:p>
          <w:tbl>
            <w:tblPr>
              <w:tblW w:w="4130" w:type="dxa"/>
              <w:jc w:val="center"/>
              <w:tblLayout w:type="fixed"/>
              <w:tblCellMar>
                <w:left w:w="0" w:type="dxa"/>
                <w:right w:w="0" w:type="dxa"/>
              </w:tblCellMar>
              <w:tblLook w:val="0420" w:firstRow="1" w:lastRow="0" w:firstColumn="0" w:lastColumn="0" w:noHBand="0" w:noVBand="1"/>
            </w:tblPr>
            <w:tblGrid>
              <w:gridCol w:w="818"/>
              <w:gridCol w:w="1044"/>
              <w:gridCol w:w="1134"/>
              <w:gridCol w:w="1134"/>
            </w:tblGrid>
            <w:tr>
              <w:trPr>
                <w:trHeight w:val="506"/>
                <w:jc w:val="center"/>
              </w:trPr>
              <w:tc>
                <w:tcPr>
                  <w:tcW w:w="818"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spacing w:after="0" w:line="360" w:lineRule="auto"/>
                    <w:rPr>
                      <w:rFonts w:cs="Times New Roman"/>
                      <w:szCs w:val="28"/>
                    </w:rPr>
                  </w:pPr>
                  <w:r>
                    <w:rPr>
                      <w:rFonts w:cs="Times New Roman"/>
                      <w:b/>
                      <w:bCs/>
                      <w:szCs w:val="28"/>
                    </w:rPr>
                    <w:t>STT</w:t>
                  </w:r>
                </w:p>
              </w:tc>
              <w:tc>
                <w:tcPr>
                  <w:tcW w:w="1044"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b/>
                      <w:bCs/>
                      <w:szCs w:val="28"/>
                    </w:rPr>
                    <w:t>K</w:t>
                  </w:r>
                </w:p>
              </w:tc>
              <w:tc>
                <w:tcPr>
                  <w:tcW w:w="1134"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b/>
                      <w:bCs/>
                      <w:szCs w:val="28"/>
                    </w:rPr>
                    <w:t>W</w:t>
                  </w:r>
                </w:p>
              </w:tc>
              <w:tc>
                <w:tcPr>
                  <w:tcW w:w="1134"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tabs>
                      <w:tab w:val="left" w:pos="706"/>
                    </w:tabs>
                    <w:spacing w:after="0" w:line="360" w:lineRule="auto"/>
                    <w:ind w:right="140"/>
                    <w:jc w:val="center"/>
                    <w:rPr>
                      <w:rFonts w:cs="Times New Roman"/>
                      <w:szCs w:val="28"/>
                    </w:rPr>
                  </w:pPr>
                  <w:r>
                    <w:rPr>
                      <w:rFonts w:cs="Times New Roman"/>
                      <w:b/>
                      <w:bCs/>
                      <w:szCs w:val="28"/>
                    </w:rPr>
                    <w:t xml:space="preserve"> L</w:t>
                  </w:r>
                </w:p>
              </w:tc>
            </w:tr>
            <w:tr>
              <w:trPr>
                <w:trHeight w:val="411"/>
                <w:jc w:val="center"/>
              </w:trPr>
              <w:tc>
                <w:tcPr>
                  <w:tcW w:w="818"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1</w:t>
                  </w:r>
                </w:p>
              </w:tc>
              <w:tc>
                <w:tcPr>
                  <w:tcW w:w="1044"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r>
              <w:trPr>
                <w:trHeight w:val="338"/>
                <w:jc w:val="center"/>
              </w:trPr>
              <w:tc>
                <w:tcPr>
                  <w:tcW w:w="818"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2</w:t>
                  </w:r>
                </w:p>
              </w:tc>
              <w:tc>
                <w:tcPr>
                  <w:tcW w:w="1044"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r>
              <w:trPr>
                <w:trHeight w:val="423"/>
                <w:jc w:val="center"/>
              </w:trPr>
              <w:tc>
                <w:tcPr>
                  <w:tcW w:w="818"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3</w:t>
                  </w:r>
                </w:p>
              </w:tc>
              <w:tc>
                <w:tcPr>
                  <w:tcW w:w="1044"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r>
              <w:trPr>
                <w:trHeight w:val="342"/>
                <w:jc w:val="center"/>
              </w:trPr>
              <w:tc>
                <w:tcPr>
                  <w:tcW w:w="818"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4</w:t>
                  </w:r>
                </w:p>
              </w:tc>
              <w:tc>
                <w:tcPr>
                  <w:tcW w:w="1044"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1134"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bl>
          <w:p>
            <w:pPr>
              <w:spacing w:line="360" w:lineRule="auto"/>
              <w:rPr>
                <w:rFonts w:cs="Times New Roman"/>
                <w:szCs w:val="28"/>
              </w:rPr>
            </w:pPr>
          </w:p>
          <w:p>
            <w:pPr>
              <w:spacing w:line="360" w:lineRule="auto"/>
              <w:rPr>
                <w:rFonts w:cs="Times New Roman"/>
                <w:b/>
                <w:szCs w:val="28"/>
                <w:lang w:val="de-DE"/>
              </w:rPr>
            </w:pPr>
            <w:r>
              <w:rPr>
                <w:rFonts w:cs="Times New Roman"/>
                <w:b/>
                <w:szCs w:val="28"/>
                <w:lang w:val="de-DE"/>
              </w:rPr>
              <w:t>Bước 2: Thực hiện nhiệm vụ học tập</w:t>
            </w:r>
          </w:p>
          <w:p>
            <w:pPr>
              <w:spacing w:line="360" w:lineRule="auto"/>
              <w:rPr>
                <w:rFonts w:cs="Times New Roman"/>
                <w:szCs w:val="28"/>
                <w:lang w:val="de-DE"/>
              </w:rPr>
            </w:pPr>
            <w:r>
              <w:rPr>
                <w:rFonts w:cs="Times New Roman"/>
                <w:szCs w:val="28"/>
                <w:lang w:val="pt-BR"/>
              </w:rPr>
              <w:t xml:space="preserve">- HS </w:t>
            </w:r>
            <w:r>
              <w:rPr>
                <w:rFonts w:cs="Times New Roman"/>
                <w:szCs w:val="28"/>
                <w:lang w:val="de-DE"/>
              </w:rPr>
              <w:t>thảo luận nhóm</w:t>
            </w:r>
          </w:p>
          <w:p>
            <w:pPr>
              <w:spacing w:line="360" w:lineRule="auto"/>
              <w:jc w:val="both"/>
              <w:rPr>
                <w:rFonts w:cs="Times New Roman"/>
                <w:szCs w:val="28"/>
                <w:lang w:val="de-DE"/>
              </w:rPr>
            </w:pPr>
            <w:r>
              <w:rPr>
                <w:rFonts w:cs="Times New Roman"/>
                <w:szCs w:val="28"/>
                <w:lang w:val="de-DE"/>
              </w:rPr>
              <w:t xml:space="preserve">- </w:t>
            </w:r>
            <w:r>
              <w:rPr>
                <w:rFonts w:cs="Times New Roman"/>
                <w:bCs/>
                <w:szCs w:val="28"/>
                <w:lang w:val="de-DE"/>
              </w:rPr>
              <w:t>Gv quan sát, hỗ trợ HS có khó khăn trong học tập.</w:t>
            </w:r>
          </w:p>
          <w:p>
            <w:pPr>
              <w:spacing w:line="360" w:lineRule="auto"/>
              <w:rPr>
                <w:rFonts w:cs="Times New Roman"/>
                <w:b/>
                <w:color w:val="0000FF"/>
                <w:szCs w:val="28"/>
                <w:lang w:val="de-DE"/>
              </w:rPr>
            </w:pPr>
            <w:r>
              <w:rPr>
                <w:rFonts w:cs="Times New Roman"/>
                <w:b/>
                <w:szCs w:val="28"/>
                <w:lang w:val="de-DE"/>
              </w:rPr>
              <w:t>Bước 3: Báo cáo kết quả và thảo luận</w:t>
            </w:r>
          </w:p>
          <w:p>
            <w:pPr>
              <w:jc w:val="both"/>
              <w:rPr>
                <w:rFonts w:cs="Times New Roman"/>
                <w:szCs w:val="28"/>
                <w:lang w:val="vi-VN"/>
              </w:rPr>
            </w:pPr>
            <w:r>
              <w:rPr>
                <w:rFonts w:cs="Times New Roman"/>
                <w:b/>
                <w:bCs/>
                <w:szCs w:val="28"/>
                <w:lang w:val="vi-VN"/>
              </w:rPr>
              <w:t>GV</w:t>
            </w:r>
            <w:r>
              <w:rPr>
                <w:rFonts w:cs="Times New Roman"/>
                <w:szCs w:val="28"/>
                <w:lang w:val="vi-VN"/>
              </w:rPr>
              <w:t>:- Yêu cầu HS lên trình bày, tham gia hoạt động nhóm</w:t>
            </w:r>
          </w:p>
          <w:p>
            <w:pPr>
              <w:ind w:firstLineChars="200" w:firstLine="560"/>
              <w:jc w:val="both"/>
              <w:rPr>
                <w:rFonts w:cs="Times New Roman"/>
                <w:szCs w:val="28"/>
                <w:lang w:val="vi-VN"/>
              </w:rPr>
            </w:pPr>
            <w:r>
              <w:rPr>
                <w:rFonts w:cs="Times New Roman"/>
                <w:szCs w:val="28"/>
                <w:lang w:val="vi-VN"/>
              </w:rPr>
              <w:t>- Hướng dẫn HS cách trình bày (nếu cần).</w:t>
            </w:r>
          </w:p>
          <w:p>
            <w:pPr>
              <w:jc w:val="both"/>
              <w:rPr>
                <w:rFonts w:cs="Times New Roman"/>
                <w:szCs w:val="28"/>
                <w:lang w:val="vi-VN"/>
              </w:rPr>
            </w:pPr>
            <w:r>
              <w:rPr>
                <w:rFonts w:cs="Times New Roman"/>
                <w:b/>
                <w:bCs/>
                <w:szCs w:val="28"/>
                <w:lang w:val="vi-VN"/>
              </w:rPr>
              <w:t xml:space="preserve">HS </w:t>
            </w:r>
            <w:r>
              <w:rPr>
                <w:rFonts w:cs="Times New Roman"/>
                <w:szCs w:val="28"/>
                <w:lang w:val="vi-VN"/>
              </w:rPr>
              <w:t>:- Trình bày kết quả làm việc cá nhân, nhóm.</w:t>
            </w:r>
          </w:p>
          <w:p>
            <w:pPr>
              <w:jc w:val="both"/>
              <w:rPr>
                <w:rFonts w:cs="Times New Roman"/>
                <w:b/>
                <w:bCs/>
                <w:szCs w:val="28"/>
                <w:lang w:val="vi-VN"/>
              </w:rPr>
            </w:pPr>
            <w:r>
              <w:rPr>
                <w:rFonts w:cs="Times New Roman"/>
                <w:szCs w:val="28"/>
                <w:lang w:val="vi-VN"/>
              </w:rPr>
              <w:t>- Nhận xét và bổ sung cho nhóm bạn (nếu cần).</w:t>
            </w:r>
          </w:p>
          <w:p>
            <w:pPr>
              <w:jc w:val="both"/>
              <w:rPr>
                <w:rFonts w:cs="Times New Roman"/>
                <w:szCs w:val="28"/>
                <w:lang w:val="vi-VN"/>
              </w:rPr>
            </w:pPr>
          </w:p>
          <w:p>
            <w:pPr>
              <w:spacing w:line="360" w:lineRule="auto"/>
              <w:rPr>
                <w:rFonts w:cs="Times New Roman"/>
                <w:b/>
                <w:szCs w:val="28"/>
                <w:lang w:val="de-DE"/>
              </w:rPr>
            </w:pPr>
            <w:r>
              <w:rPr>
                <w:rFonts w:cs="Times New Roman"/>
                <w:b/>
                <w:szCs w:val="28"/>
                <w:lang w:val="de-DE"/>
              </w:rPr>
              <w:t>Bước 4: Đánh giá kết quả thực hiện nhiệm vụ</w:t>
            </w:r>
          </w:p>
          <w:p>
            <w:pPr>
              <w:spacing w:line="360" w:lineRule="auto"/>
              <w:jc w:val="both"/>
              <w:rPr>
                <w:rFonts w:cs="Times New Roman"/>
                <w:szCs w:val="28"/>
                <w:lang w:val="vi-VN"/>
              </w:rPr>
            </w:pPr>
            <w:r>
              <w:rPr>
                <w:rFonts w:cs="Times New Roman"/>
                <w:szCs w:val="28"/>
                <w:lang w:val="vi-VN"/>
              </w:rPr>
              <w:t>- Nhận xét thái độ học tập và kết quả làm việc</w:t>
            </w:r>
            <w:r>
              <w:rPr>
                <w:rFonts w:cs="Times New Roman"/>
                <w:szCs w:val="28"/>
                <w:lang w:val="de-DE"/>
              </w:rPr>
              <w:t xml:space="preserve"> cá nhân,</w:t>
            </w:r>
            <w:r>
              <w:rPr>
                <w:rFonts w:cs="Times New Roman"/>
                <w:szCs w:val="28"/>
                <w:lang w:val="vi-VN"/>
              </w:rPr>
              <w:t xml:space="preserve"> nhóm của HS.</w:t>
            </w:r>
          </w:p>
          <w:p>
            <w:pPr>
              <w:spacing w:line="360" w:lineRule="auto"/>
              <w:rPr>
                <w:rFonts w:cs="Times New Roman"/>
                <w:szCs w:val="28"/>
                <w:lang w:val="pt-BR"/>
              </w:rPr>
            </w:pPr>
            <w:r>
              <w:rPr>
                <w:rFonts w:cs="Times New Roman"/>
                <w:szCs w:val="28"/>
                <w:lang w:val="pt-BR"/>
              </w:rPr>
              <w:lastRenderedPageBreak/>
              <w:t>- GV đưa ra các tiêu chí để đánh giá HS:</w:t>
            </w:r>
          </w:p>
          <w:p>
            <w:pPr>
              <w:spacing w:line="360" w:lineRule="auto"/>
              <w:rPr>
                <w:rFonts w:cs="Times New Roman"/>
                <w:szCs w:val="28"/>
                <w:lang w:val="pt-BR"/>
              </w:rPr>
            </w:pPr>
            <w:r>
              <w:rPr>
                <w:rFonts w:cs="Times New Roman"/>
                <w:szCs w:val="28"/>
                <w:lang w:val="pt-BR"/>
              </w:rPr>
              <w:t>+ Kết quả làm việc của học sinh.</w:t>
            </w:r>
          </w:p>
          <w:p>
            <w:pPr>
              <w:spacing w:line="360" w:lineRule="auto"/>
              <w:jc w:val="both"/>
              <w:rPr>
                <w:rFonts w:cs="Times New Roman"/>
                <w:szCs w:val="28"/>
                <w:lang w:val="pt-BR"/>
              </w:rPr>
            </w:pPr>
            <w:r>
              <w:rPr>
                <w:rFonts w:cs="Times New Roman"/>
                <w:szCs w:val="28"/>
                <w:lang w:val="pt-BR"/>
              </w:rPr>
              <w:t>+ Thái độ, ý thức hợp tác nghiêm túc trong khi làm việc.</w:t>
            </w:r>
          </w:p>
          <w:p>
            <w:pPr>
              <w:spacing w:line="360" w:lineRule="auto"/>
              <w:jc w:val="both"/>
              <w:rPr>
                <w:rFonts w:cs="Times New Roman"/>
                <w:szCs w:val="28"/>
                <w:lang w:val="pt-BR"/>
              </w:rPr>
            </w:pPr>
            <w:r>
              <w:rPr>
                <w:rFonts w:cs="Times New Roman"/>
                <w:szCs w:val="28"/>
                <w:lang w:val="pt-BR"/>
              </w:rPr>
              <w:t xml:space="preserve">- </w:t>
            </w:r>
            <w:r>
              <w:rPr>
                <w:bCs/>
                <w:szCs w:val="28"/>
                <w:lang w:val="nl-NL"/>
              </w:rPr>
              <w:t>Gv sửa chữa, đánh giá, chốt kiến thức.</w:t>
            </w:r>
          </w:p>
          <w:p>
            <w:pPr>
              <w:spacing w:line="360" w:lineRule="auto"/>
              <w:jc w:val="both"/>
              <w:rPr>
                <w:rFonts w:cs="Times New Roman"/>
                <w:b/>
                <w:i/>
                <w:color w:val="FF0000"/>
                <w:szCs w:val="28"/>
                <w:lang w:val="pt-BR"/>
              </w:rPr>
            </w:pPr>
          </w:p>
        </w:tc>
        <w:tc>
          <w:tcPr>
            <w:tcW w:w="4253" w:type="dxa"/>
          </w:tcPr>
          <w:p>
            <w:pPr>
              <w:spacing w:line="360" w:lineRule="auto"/>
              <w:rPr>
                <w:rFonts w:cs="Times New Roman"/>
                <w:b/>
                <w:i/>
                <w:color w:val="FF0000"/>
                <w:szCs w:val="28"/>
              </w:rPr>
            </w:pPr>
            <w:r>
              <w:rPr>
                <w:rFonts w:cs="Times New Roman"/>
                <w:b/>
                <w:i/>
                <w:color w:val="FF0000"/>
                <w:szCs w:val="28"/>
              </w:rPr>
              <w:lastRenderedPageBreak/>
              <w:t>Luyện tập: Học sinh hoàn thành phiếu học tập.</w:t>
            </w:r>
          </w:p>
          <w:p>
            <w:pPr>
              <w:spacing w:line="360" w:lineRule="auto"/>
              <w:rPr>
                <w:rFonts w:cs="Times New Roman"/>
                <w:b/>
                <w:i/>
                <w:color w:val="FF0000"/>
                <w:szCs w:val="28"/>
              </w:rPr>
            </w:pPr>
          </w:p>
          <w:p>
            <w:pPr>
              <w:spacing w:line="360" w:lineRule="auto"/>
              <w:rPr>
                <w:rFonts w:cs="Times New Roman"/>
                <w:b/>
                <w:i/>
                <w:color w:val="FF0000"/>
                <w:szCs w:val="28"/>
              </w:rPr>
            </w:pPr>
          </w:p>
          <w:tbl>
            <w:tblPr>
              <w:tblW w:w="3710" w:type="dxa"/>
              <w:jc w:val="center"/>
              <w:tblLayout w:type="fixed"/>
              <w:tblCellMar>
                <w:left w:w="0" w:type="dxa"/>
                <w:right w:w="0" w:type="dxa"/>
              </w:tblCellMar>
              <w:tblLook w:val="0420" w:firstRow="1" w:lastRow="0" w:firstColumn="0" w:lastColumn="0" w:noHBand="0" w:noVBand="1"/>
            </w:tblPr>
            <w:tblGrid>
              <w:gridCol w:w="875"/>
              <w:gridCol w:w="850"/>
              <w:gridCol w:w="992"/>
              <w:gridCol w:w="993"/>
            </w:tblGrid>
            <w:tr>
              <w:trPr>
                <w:trHeight w:val="485"/>
                <w:jc w:val="center"/>
              </w:trPr>
              <w:tc>
                <w:tcPr>
                  <w:tcW w:w="875"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b/>
                      <w:bCs/>
                      <w:szCs w:val="28"/>
                    </w:rPr>
                    <w:t>STT</w:t>
                  </w:r>
                </w:p>
              </w:tc>
              <w:tc>
                <w:tcPr>
                  <w:tcW w:w="850"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b/>
                      <w:bCs/>
                      <w:szCs w:val="28"/>
                    </w:rPr>
                    <w:t>K</w:t>
                  </w:r>
                </w:p>
              </w:tc>
              <w:tc>
                <w:tcPr>
                  <w:tcW w:w="992"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b/>
                      <w:bCs/>
                      <w:szCs w:val="28"/>
                    </w:rPr>
                    <w:t>W</w:t>
                  </w:r>
                </w:p>
              </w:tc>
              <w:tc>
                <w:tcPr>
                  <w:tcW w:w="993" w:type="dxa"/>
                  <w:tcBorders>
                    <w:top w:val="single" w:sz="8" w:space="0" w:color="4472C4"/>
                    <w:left w:val="single" w:sz="8" w:space="0" w:color="4472C4"/>
                    <w:bottom w:val="single" w:sz="1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b/>
                      <w:bCs/>
                      <w:szCs w:val="28"/>
                    </w:rPr>
                    <w:t>L</w:t>
                  </w:r>
                </w:p>
              </w:tc>
            </w:tr>
            <w:tr>
              <w:trPr>
                <w:trHeight w:val="394"/>
                <w:jc w:val="center"/>
              </w:trPr>
              <w:tc>
                <w:tcPr>
                  <w:tcW w:w="875"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1</w:t>
                  </w:r>
                </w:p>
              </w:tc>
              <w:tc>
                <w:tcPr>
                  <w:tcW w:w="850"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2"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3"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r>
              <w:trPr>
                <w:trHeight w:val="324"/>
                <w:jc w:val="center"/>
              </w:trPr>
              <w:tc>
                <w:tcPr>
                  <w:tcW w:w="875"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2</w:t>
                  </w:r>
                </w:p>
              </w:tc>
              <w:tc>
                <w:tcPr>
                  <w:tcW w:w="85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r>
              <w:trPr>
                <w:trHeight w:val="406"/>
                <w:jc w:val="center"/>
              </w:trPr>
              <w:tc>
                <w:tcPr>
                  <w:tcW w:w="875"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3</w:t>
                  </w:r>
                </w:p>
              </w:tc>
              <w:tc>
                <w:tcPr>
                  <w:tcW w:w="850"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2"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3"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r>
              <w:trPr>
                <w:trHeight w:val="328"/>
                <w:jc w:val="center"/>
              </w:trPr>
              <w:tc>
                <w:tcPr>
                  <w:tcW w:w="875"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4</w:t>
                  </w:r>
                </w:p>
              </w:tc>
              <w:tc>
                <w:tcPr>
                  <w:tcW w:w="85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c>
                <w:tcPr>
                  <w:tcW w:w="99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pPr>
                    <w:spacing w:after="0" w:line="360" w:lineRule="auto"/>
                    <w:jc w:val="center"/>
                    <w:rPr>
                      <w:rFonts w:cs="Times New Roman"/>
                      <w:szCs w:val="28"/>
                    </w:rPr>
                  </w:pPr>
                  <w:r>
                    <w:rPr>
                      <w:rFonts w:cs="Times New Roman"/>
                      <w:szCs w:val="28"/>
                    </w:rPr>
                    <w:t>?</w:t>
                  </w:r>
                </w:p>
              </w:tc>
            </w:tr>
          </w:tbl>
          <w:p>
            <w:pPr>
              <w:spacing w:line="360" w:lineRule="auto"/>
              <w:rPr>
                <w:rFonts w:cs="Times New Roman"/>
                <w:b/>
                <w:i/>
                <w:color w:val="FF0000"/>
                <w:szCs w:val="28"/>
              </w:rPr>
            </w:pPr>
          </w:p>
          <w:p>
            <w:pPr>
              <w:spacing w:line="360" w:lineRule="auto"/>
              <w:rPr>
                <w:rFonts w:cs="Times New Roman"/>
                <w:b/>
                <w:i/>
                <w:color w:val="FF0000"/>
                <w:szCs w:val="28"/>
              </w:rPr>
            </w:pPr>
          </w:p>
          <w:p>
            <w:pPr>
              <w:spacing w:line="360" w:lineRule="auto"/>
              <w:rPr>
                <w:rFonts w:cs="Times New Roman"/>
                <w:b/>
                <w:i/>
                <w:color w:val="FF0000"/>
                <w:szCs w:val="28"/>
              </w:rPr>
            </w:pPr>
          </w:p>
          <w:p>
            <w:pPr>
              <w:spacing w:line="360" w:lineRule="auto"/>
              <w:rPr>
                <w:rFonts w:cs="Times New Roman"/>
                <w:b/>
                <w:i/>
                <w:color w:val="FF0000"/>
                <w:szCs w:val="28"/>
              </w:rPr>
            </w:pPr>
          </w:p>
          <w:p>
            <w:pPr>
              <w:spacing w:line="360" w:lineRule="auto"/>
              <w:jc w:val="both"/>
              <w:rPr>
                <w:rFonts w:cs="Times New Roman"/>
                <w:b/>
                <w:i/>
                <w:color w:val="FF0000"/>
                <w:szCs w:val="28"/>
              </w:rPr>
            </w:pPr>
          </w:p>
        </w:tc>
      </w:tr>
    </w:tbl>
    <w:p>
      <w:pPr>
        <w:spacing w:after="0" w:line="360" w:lineRule="auto"/>
        <w:jc w:val="both"/>
        <w:rPr>
          <w:b/>
          <w:bCs/>
          <w:color w:val="FF0000"/>
          <w:szCs w:val="28"/>
          <w:lang w:val="vi-VN"/>
        </w:rPr>
      </w:pPr>
    </w:p>
    <w:p>
      <w:pPr>
        <w:spacing w:after="0" w:line="360" w:lineRule="auto"/>
        <w:jc w:val="both"/>
        <w:rPr>
          <w:b/>
          <w:bCs/>
          <w:color w:val="FF0000"/>
          <w:szCs w:val="28"/>
          <w:lang w:val="vi-VN"/>
        </w:rPr>
      </w:pPr>
    </w:p>
    <w:p>
      <w:pPr>
        <w:spacing w:after="0" w:line="360" w:lineRule="auto"/>
        <w:jc w:val="both"/>
        <w:rPr>
          <w:b/>
          <w:bCs/>
          <w:color w:val="FF0000"/>
          <w:szCs w:val="28"/>
        </w:rPr>
      </w:pPr>
      <w:r>
        <w:rPr>
          <w:b/>
          <w:bCs/>
          <w:color w:val="FF0000"/>
          <w:szCs w:val="28"/>
          <w:lang w:val="vi-VN"/>
        </w:rPr>
        <w:t>5. Hoạt động 3: Vận dụng</w:t>
      </w:r>
      <w:r>
        <w:rPr>
          <w:b/>
          <w:bCs/>
          <w:color w:val="FF0000"/>
          <w:szCs w:val="28"/>
        </w:rPr>
        <w:t xml:space="preserve"> </w:t>
      </w:r>
    </w:p>
    <w:p>
      <w:pPr>
        <w:spacing w:after="0" w:line="360" w:lineRule="auto"/>
        <w:rPr>
          <w:i/>
          <w:iCs/>
        </w:rPr>
      </w:pPr>
      <w:r>
        <w:rPr>
          <w:b/>
          <w:bCs/>
          <w:lang w:val="vi-VN"/>
        </w:rPr>
        <w:t xml:space="preserve">a) Mục </w:t>
      </w:r>
      <w:r>
        <w:rPr>
          <w:b/>
          <w:bCs/>
        </w:rPr>
        <w:t>tiêu</w:t>
      </w:r>
      <w:r>
        <w:rPr>
          <w:b/>
          <w:bCs/>
          <w:lang w:val="vi-VN"/>
        </w:rPr>
        <w:t>:</w:t>
      </w:r>
      <w:r>
        <w:rPr>
          <w:lang w:val="vi-VN"/>
        </w:rPr>
        <w:t xml:space="preserve"> </w:t>
      </w:r>
      <w:r>
        <w:rPr>
          <w:i/>
        </w:rPr>
        <w:t>T</w:t>
      </w:r>
      <w:r>
        <w:rPr>
          <w:i/>
          <w:lang w:val="pt-BR"/>
        </w:rPr>
        <w:t xml:space="preserve">ạo cơ hội cho HS vận dụng kiến thức đã </w:t>
      </w:r>
      <w:r>
        <w:rPr>
          <w:i/>
          <w:szCs w:val="28"/>
          <w:lang w:val="pt-BR"/>
        </w:rPr>
        <w:t>đượ</w:t>
      </w:r>
      <w:r>
        <w:rPr>
          <w:szCs w:val="28"/>
          <w:lang w:val="pt-BR"/>
        </w:rPr>
        <w:t>c</w:t>
      </w:r>
      <w:r>
        <w:rPr>
          <w:b/>
          <w:szCs w:val="28"/>
          <w:lang w:val="pt-BR"/>
        </w:rPr>
        <w:t xml:space="preserve"> </w:t>
      </w:r>
      <w:r>
        <w:rPr>
          <w:i/>
          <w:lang w:val="pt-BR"/>
        </w:rPr>
        <w:t xml:space="preserve">học vào </w:t>
      </w:r>
      <w:r>
        <w:rPr>
          <w:i/>
          <w:lang w:val="vi-VN"/>
        </w:rPr>
        <w:t xml:space="preserve">thực tiễn cuộc sống </w:t>
      </w:r>
      <w:r>
        <w:rPr>
          <w:i/>
          <w:lang w:val="pt-BR"/>
        </w:rPr>
        <w:t>nhằm</w:t>
      </w:r>
      <w:r>
        <w:rPr>
          <w:i/>
          <w:iCs/>
        </w:rPr>
        <w:t xml:space="preserve"> phát triển năng lực điều chỉnh hành vi, năng lực giao tiếp và hợp tác</w:t>
      </w:r>
    </w:p>
    <w:p>
      <w:pPr>
        <w:spacing w:after="0" w:line="360" w:lineRule="auto"/>
        <w:jc w:val="both"/>
        <w:rPr>
          <w:rFonts w:cs="Times New Roman"/>
          <w:szCs w:val="28"/>
        </w:rPr>
      </w:pPr>
      <w:r>
        <w:rPr>
          <w:b/>
          <w:bCs/>
          <w:spacing w:val="-4"/>
          <w:szCs w:val="28"/>
          <w:lang w:val="vi-VN"/>
        </w:rPr>
        <w:t xml:space="preserve">b) </w:t>
      </w:r>
      <w:r>
        <w:rPr>
          <w:b/>
          <w:bCs/>
          <w:spacing w:val="-4"/>
          <w:szCs w:val="28"/>
        </w:rPr>
        <w:t>Nội dung</w:t>
      </w:r>
      <w:r>
        <w:rPr>
          <w:b/>
          <w:bCs/>
          <w:spacing w:val="-4"/>
          <w:szCs w:val="28"/>
          <w:lang w:val="vi-VN"/>
        </w:rPr>
        <w:t>:</w:t>
      </w:r>
      <w:r>
        <w:rPr>
          <w:spacing w:val="-4"/>
          <w:szCs w:val="28"/>
          <w:lang w:val="vi-VN"/>
        </w:rPr>
        <w:t xml:space="preserve"> </w:t>
      </w:r>
      <w:r>
        <w:rPr>
          <w:rFonts w:cs="Times New Roman"/>
          <w:iCs/>
          <w:spacing w:val="-4"/>
          <w:szCs w:val="28"/>
        </w:rPr>
        <w:t xml:space="preserve">Hs </w:t>
      </w:r>
      <w:r>
        <w:rPr>
          <w:rFonts w:cs="Times New Roman"/>
          <w:color w:val="000000"/>
          <w:szCs w:val="28"/>
        </w:rPr>
        <w:t>hướng dẫn viên du lịch, em sẽ lựa chọn giới thiệu đến du khách</w:t>
      </w:r>
      <w:r>
        <w:rPr>
          <w:rFonts w:cs="Times New Roman"/>
          <w:color w:val="000000"/>
          <w:szCs w:val="28"/>
        </w:rPr>
        <w:br/>
        <w:t>phong cách đặc trưng nào của con người Thành phố Hồ Chí Minh? Vì sao?</w:t>
      </w:r>
      <w:r>
        <w:rPr>
          <w:rFonts w:cs="Times New Roman"/>
          <w:szCs w:val="28"/>
        </w:rPr>
        <w:t xml:space="preserve"> </w:t>
      </w:r>
    </w:p>
    <w:p>
      <w:pPr>
        <w:spacing w:after="0" w:line="360" w:lineRule="auto"/>
        <w:jc w:val="both"/>
        <w:rPr>
          <w:i/>
          <w:iCs/>
          <w:szCs w:val="28"/>
        </w:rPr>
      </w:pPr>
      <w:r>
        <w:rPr>
          <w:b/>
          <w:bCs/>
          <w:szCs w:val="28"/>
          <w:lang w:val="vi-VN"/>
        </w:rPr>
        <w:t xml:space="preserve">c) Sản phẩm: </w:t>
      </w:r>
      <w:r>
        <w:rPr>
          <w:iCs/>
          <w:szCs w:val="28"/>
        </w:rPr>
        <w:t>Phần bài làm của học sinh</w:t>
      </w:r>
    </w:p>
    <w:p>
      <w:pPr>
        <w:spacing w:after="0" w:line="360" w:lineRule="auto"/>
        <w:jc w:val="both"/>
        <w:rPr>
          <w:b/>
          <w:bCs/>
          <w:szCs w:val="28"/>
          <w:lang w:val="vi-VN"/>
        </w:rPr>
      </w:pPr>
      <w:r>
        <w:rPr>
          <w:b/>
          <w:bCs/>
          <w:szCs w:val="28"/>
          <w:lang w:val="vi-VN"/>
        </w:rPr>
        <w:t xml:space="preserve">d) Tổ chức thực hiện: </w:t>
      </w:r>
    </w:p>
    <w:p>
      <w:pPr>
        <w:spacing w:after="0" w:line="360" w:lineRule="auto"/>
        <w:rPr>
          <w:b/>
          <w:szCs w:val="28"/>
          <w:lang w:val="de-DE"/>
        </w:rPr>
      </w:pPr>
      <w:r>
        <w:rPr>
          <w:b/>
          <w:szCs w:val="28"/>
          <w:lang w:val="de-DE"/>
        </w:rPr>
        <w:t>Bước 1: Chuyển giao nhiệm vụ học tập:</w:t>
      </w:r>
    </w:p>
    <w:p>
      <w:pPr>
        <w:spacing w:after="0" w:line="360" w:lineRule="auto"/>
        <w:rPr>
          <w:rFonts w:cs="Times New Roman"/>
          <w:szCs w:val="28"/>
        </w:rPr>
      </w:pPr>
      <w:r>
        <w:rPr>
          <w:rFonts w:cs="Times New Roman"/>
          <w:b/>
          <w:bCs/>
          <w:szCs w:val="28"/>
        </w:rPr>
        <w:t xml:space="preserve">1. </w:t>
      </w:r>
      <w:r>
        <w:rPr>
          <w:rFonts w:cs="Times New Roman"/>
          <w:szCs w:val="28"/>
        </w:rPr>
        <w:t>Là công dân trẻ của Thành phố Hồ Chí Minh, em (hoặc nhóm em) cần phải làm gì trong việc giữ gìn và phát huy những phong cách tốt đẹp của con người Thành phố Hồ Chí Minh?</w:t>
      </w:r>
      <w:r>
        <w:rPr>
          <w:rFonts w:cs="Times New Roman"/>
          <w:szCs w:val="28"/>
        </w:rPr>
        <w:br/>
      </w:r>
      <w:r>
        <w:rPr>
          <w:rFonts w:cs="Times New Roman"/>
          <w:b/>
          <w:bCs/>
          <w:szCs w:val="28"/>
        </w:rPr>
        <w:t xml:space="preserve">2. </w:t>
      </w:r>
      <w:r>
        <w:rPr>
          <w:rFonts w:cs="Times New Roman"/>
          <w:szCs w:val="28"/>
        </w:rPr>
        <w:t xml:space="preserve">Trong vai trò là hướng dẫn viên du lịch, em sẽ lựa chọn giới thiệu đến du khách phong cách đặc trưng nào của con người Thành phố Hồ Chí Minh? Vì sao? </w:t>
      </w:r>
    </w:p>
    <w:p>
      <w:pPr>
        <w:spacing w:after="0" w:line="360" w:lineRule="auto"/>
        <w:rPr>
          <w:rFonts w:cs="Times New Roman"/>
          <w:b/>
          <w:szCs w:val="28"/>
          <w:lang w:val="de-DE"/>
        </w:rPr>
      </w:pPr>
      <w:r>
        <w:rPr>
          <w:rFonts w:cs="Times New Roman"/>
          <w:b/>
          <w:szCs w:val="28"/>
          <w:lang w:val="de-DE"/>
        </w:rPr>
        <w:t>Bước 2: Thực hiện nhiệm vụ học tập</w:t>
      </w:r>
    </w:p>
    <w:p>
      <w:pPr>
        <w:spacing w:line="360" w:lineRule="auto"/>
        <w:rPr>
          <w:rFonts w:cs="Times New Roman"/>
          <w:szCs w:val="28"/>
          <w:lang w:val="pt-BR"/>
        </w:rPr>
      </w:pPr>
      <w:r>
        <w:rPr>
          <w:rFonts w:cs="Times New Roman"/>
          <w:szCs w:val="28"/>
          <w:lang w:val="pt-BR"/>
        </w:rPr>
        <w:t>- HS làm việc cá nhân, suy nghĩ, trả lời.</w:t>
      </w:r>
    </w:p>
    <w:p>
      <w:pPr>
        <w:pStyle w:val="ListParagraph"/>
        <w:tabs>
          <w:tab w:val="left" w:pos="2700"/>
        </w:tabs>
        <w:spacing w:after="0" w:line="360" w:lineRule="auto"/>
        <w:ind w:left="0"/>
        <w:jc w:val="both"/>
        <w:rPr>
          <w:color w:val="auto"/>
          <w:szCs w:val="28"/>
          <w:lang w:val="pt-BR"/>
        </w:rPr>
      </w:pPr>
      <w:r>
        <w:rPr>
          <w:color w:val="auto"/>
          <w:szCs w:val="28"/>
          <w:lang w:val="pt-BR"/>
        </w:rPr>
        <w:t>- HS nghe hướng dẫn, chuẩn bị. Các thành viên trong nhóm trao đổi, thống nhất nội dung, hình thức thực hiện nhiêm vụ, cử báo cáo viên.</w:t>
      </w:r>
    </w:p>
    <w:p>
      <w:pPr>
        <w:spacing w:after="0" w:line="360" w:lineRule="auto"/>
        <w:rPr>
          <w:rFonts w:cs="Times New Roman"/>
          <w:b/>
          <w:szCs w:val="28"/>
          <w:lang w:val="de-DE"/>
        </w:rPr>
      </w:pPr>
      <w:r>
        <w:rPr>
          <w:rFonts w:cs="Times New Roman"/>
          <w:b/>
          <w:szCs w:val="28"/>
          <w:lang w:val="de-DE"/>
        </w:rPr>
        <w:t>Bước 3: Báo cáo kết quả và thảo luận</w:t>
      </w:r>
    </w:p>
    <w:p>
      <w:pPr>
        <w:spacing w:line="360" w:lineRule="auto"/>
        <w:jc w:val="both"/>
        <w:rPr>
          <w:rFonts w:cs="Times New Roman"/>
          <w:szCs w:val="28"/>
          <w:lang w:val="vi-VN"/>
        </w:rPr>
      </w:pPr>
      <w:r>
        <w:rPr>
          <w:rFonts w:cs="Times New Roman"/>
          <w:b/>
          <w:bCs/>
          <w:szCs w:val="28"/>
          <w:lang w:val="vi-VN"/>
        </w:rPr>
        <w:lastRenderedPageBreak/>
        <w:t>GV</w:t>
      </w:r>
      <w:r>
        <w:rPr>
          <w:rFonts w:cs="Times New Roman"/>
          <w:b/>
          <w:bCs/>
          <w:szCs w:val="28"/>
          <w:lang w:val="de-DE"/>
        </w:rPr>
        <w:t xml:space="preserve">  </w:t>
      </w:r>
      <w:r>
        <w:rPr>
          <w:rFonts w:cs="Times New Roman"/>
          <w:szCs w:val="28"/>
          <w:lang w:val="vi-VN"/>
        </w:rPr>
        <w:t>- Yêu cầu HS lên trình bày, tham gia hoạt động nhóm, trò chơi tích cực.</w:t>
      </w:r>
    </w:p>
    <w:p>
      <w:pPr>
        <w:spacing w:line="360" w:lineRule="auto"/>
        <w:ind w:firstLineChars="250" w:firstLine="700"/>
        <w:jc w:val="both"/>
        <w:rPr>
          <w:rFonts w:cs="Times New Roman"/>
          <w:szCs w:val="28"/>
          <w:lang w:val="vi-VN"/>
        </w:rPr>
      </w:pPr>
      <w:r>
        <w:rPr>
          <w:rFonts w:cs="Times New Roman"/>
          <w:szCs w:val="28"/>
          <w:lang w:val="vi-VN"/>
        </w:rPr>
        <w:t>- Hướng dẫn HS cách trình bày (nếu cần).</w:t>
      </w:r>
    </w:p>
    <w:p>
      <w:pPr>
        <w:spacing w:line="360" w:lineRule="auto"/>
        <w:jc w:val="both"/>
        <w:rPr>
          <w:rFonts w:cs="Times New Roman"/>
          <w:szCs w:val="28"/>
          <w:lang w:val="vi-VN"/>
        </w:rPr>
      </w:pPr>
      <w:r>
        <w:rPr>
          <w:rFonts w:cs="Times New Roman"/>
          <w:b/>
          <w:bCs/>
          <w:szCs w:val="28"/>
          <w:lang w:val="vi-VN"/>
        </w:rPr>
        <w:t>HS</w:t>
      </w:r>
      <w:r>
        <w:rPr>
          <w:rFonts w:cs="Times New Roman"/>
          <w:szCs w:val="28"/>
          <w:lang w:val="vi-VN"/>
        </w:rPr>
        <w:t>:- Trình bày kết quả làm việc cá nhân, trao đổi, lắng nghe, nghiên cứu, trình bày nếu còn thời gian</w:t>
      </w:r>
    </w:p>
    <w:p>
      <w:pPr>
        <w:spacing w:after="0" w:line="360" w:lineRule="auto"/>
        <w:jc w:val="both"/>
        <w:rPr>
          <w:rFonts w:cs="Times New Roman"/>
          <w:szCs w:val="28"/>
          <w:lang w:val="vi-VN"/>
        </w:rPr>
      </w:pPr>
      <w:r>
        <w:rPr>
          <w:rFonts w:cs="Times New Roman"/>
          <w:szCs w:val="28"/>
          <w:lang w:val="vi-VN"/>
        </w:rPr>
        <w:t>- Nhận xét và bổ sung cho nhóm bạn (nếu cần)</w:t>
      </w:r>
      <w:r>
        <w:rPr>
          <w:rFonts w:cs="Times New Roman"/>
          <w:bCs/>
          <w:szCs w:val="28"/>
          <w:lang w:val="vi-VN"/>
        </w:rPr>
        <w:t>.</w:t>
      </w:r>
    </w:p>
    <w:p>
      <w:pPr>
        <w:spacing w:after="0" w:line="360" w:lineRule="auto"/>
        <w:rPr>
          <w:rFonts w:cs="Times New Roman"/>
          <w:b/>
          <w:szCs w:val="28"/>
          <w:lang w:val="de-DE"/>
        </w:rPr>
      </w:pPr>
      <w:r>
        <w:rPr>
          <w:rFonts w:cs="Times New Roman"/>
          <w:b/>
          <w:szCs w:val="28"/>
          <w:lang w:val="de-DE"/>
        </w:rPr>
        <w:t>Bước 4: Đánh giá kết quả thực hiện nhiệm vụ</w:t>
      </w:r>
    </w:p>
    <w:p>
      <w:pPr>
        <w:pStyle w:val="ListParagraph"/>
        <w:numPr>
          <w:ilvl w:val="0"/>
          <w:numId w:val="11"/>
        </w:numPr>
        <w:tabs>
          <w:tab w:val="clear" w:pos="720"/>
          <w:tab w:val="num" w:pos="142"/>
        </w:tabs>
        <w:spacing w:after="0" w:line="360" w:lineRule="auto"/>
        <w:ind w:hanging="720"/>
        <w:jc w:val="both"/>
        <w:rPr>
          <w:i/>
          <w:iCs/>
          <w:szCs w:val="28"/>
          <w:lang w:val="de-DE"/>
        </w:rPr>
      </w:pPr>
      <w:r>
        <w:rPr>
          <w:szCs w:val="28"/>
          <w:lang w:val="vi-VN"/>
        </w:rPr>
        <w:t>Gv</w:t>
      </w:r>
      <w:r>
        <w:rPr>
          <w:bCs/>
          <w:szCs w:val="28"/>
          <w:lang w:val="de-DE"/>
        </w:rPr>
        <w:t xml:space="preserve"> nhận xét, đánh giá, chốt nội dung</w:t>
      </w:r>
    </w:p>
    <w:p/>
    <w:sectPr>
      <w:headerReference w:type="default" r:id="rId14"/>
      <w:footerReference w:type="default" r:id="rId15"/>
      <w:pgSz w:w="11907" w:h="16840" w:code="9"/>
      <w:pgMar w:top="1134" w:right="1134" w:bottom="1134" w:left="1701" w:header="720" w:footer="5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Pro-I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199276"/>
      <w:docPartObj>
        <w:docPartGallery w:val="Page Numbers (Bottom of Page)"/>
        <w:docPartUnique/>
      </w:docPartObj>
    </w:sdtPr>
    <w:sdtEndPr>
      <w:rPr>
        <w:noProof/>
      </w:rPr>
    </w:sdtEndPr>
    <w:sdtContent>
      <w:p>
        <w:pPr>
          <w:pStyle w:val="Footer"/>
          <w:jc w:val="center"/>
        </w:pPr>
        <w:r>
          <w:rPr>
            <w:b/>
            <w:i/>
            <w:color w:val="833C0B" w:themeColor="accent2" w:themeShade="80"/>
            <w:sz w:val="22"/>
          </w:rPr>
          <w:t>Trường THCS Đặng Trần Côn – GV thực hiện Phan Trọng Bình</w:t>
        </w:r>
        <w:r>
          <w:t xml:space="preserve"> </w:t>
        </w:r>
        <w:r>
          <w:tab/>
        </w:r>
        <w:r>
          <w:tab/>
          <w:t xml:space="preserve"> </w:t>
        </w:r>
        <w:r>
          <w:fldChar w:fldCharType="begin"/>
        </w:r>
        <w:r>
          <w:instrText xml:space="preserve"> PAGE   \* MERGEFORMAT </w:instrText>
        </w:r>
        <w:r>
          <w:fldChar w:fldCharType="separate"/>
        </w:r>
        <w:r>
          <w:rPr>
            <w:noProof/>
          </w:rPr>
          <w:t>4</w:t>
        </w:r>
        <w:r>
          <w:rPr>
            <w:noProof/>
          </w:rPr>
          <w:fldChar w:fldCharType="end"/>
        </w:r>
      </w:p>
    </w:sdtContent>
  </w:sdt>
  <w:p>
    <w:pPr>
      <w:pStyle w:val="Footer"/>
      <w:jc w:val="right"/>
      <w:rPr>
        <w:b/>
        <w:i/>
        <w:color w:val="833C0B" w:themeColor="accent2" w:themeShade="80"/>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0" w:line="360" w:lineRule="auto"/>
      <w:rPr>
        <w:b/>
        <w:bCs/>
        <w:i/>
        <w:color w:val="833C0B" w:themeColor="accent2" w:themeShade="80"/>
        <w:sz w:val="22"/>
      </w:rPr>
    </w:pPr>
    <w:r>
      <w:rPr>
        <w:b/>
        <w:bCs/>
        <w:i/>
        <w:color w:val="833C0B" w:themeColor="accent2" w:themeShade="80"/>
        <w:sz w:val="22"/>
      </w:rPr>
      <w:t xml:space="preserve">Chủ đề 3: </w:t>
    </w:r>
    <w:r>
      <w:rPr>
        <w:b/>
        <w:i/>
        <w:color w:val="833C0B" w:themeColor="accent2" w:themeShade="80"/>
        <w:sz w:val="22"/>
        <w:highlight w:val="white"/>
      </w:rPr>
      <w:t>Đặc trưng phong cách con người ở Thành phố Hồ Chí Minh</w:t>
    </w:r>
    <w:r>
      <w:rPr>
        <w:b/>
        <w:i/>
        <w:color w:val="833C0B" w:themeColor="accent2" w:themeShade="80"/>
        <w:sz w:val="22"/>
      </w:rPr>
      <w:t xml:space="preserve"> – Giáo Dục Địa Phương 7</w:t>
    </w: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07"/>
    <w:multiLevelType w:val="multilevel"/>
    <w:tmpl w:val="00000107"/>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nsid w:val="03212749"/>
    <w:multiLevelType w:val="hybridMultilevel"/>
    <w:tmpl w:val="9C222AAE"/>
    <w:lvl w:ilvl="0" w:tplc="9EF247BC">
      <w:start w:val="1"/>
      <w:numFmt w:val="bullet"/>
      <w:lvlText w:val="-"/>
      <w:lvlJc w:val="left"/>
      <w:pPr>
        <w:tabs>
          <w:tab w:val="num" w:pos="720"/>
        </w:tabs>
        <w:ind w:left="720" w:hanging="360"/>
      </w:pPr>
      <w:rPr>
        <w:rFonts w:ascii="Times New Roman" w:hAnsi="Times New Roman" w:hint="default"/>
      </w:rPr>
    </w:lvl>
    <w:lvl w:ilvl="1" w:tplc="8BA2300E" w:tentative="1">
      <w:start w:val="1"/>
      <w:numFmt w:val="bullet"/>
      <w:lvlText w:val="-"/>
      <w:lvlJc w:val="left"/>
      <w:pPr>
        <w:tabs>
          <w:tab w:val="num" w:pos="1440"/>
        </w:tabs>
        <w:ind w:left="1440" w:hanging="360"/>
      </w:pPr>
      <w:rPr>
        <w:rFonts w:ascii="Times New Roman" w:hAnsi="Times New Roman" w:hint="default"/>
      </w:rPr>
    </w:lvl>
    <w:lvl w:ilvl="2" w:tplc="EE000418" w:tentative="1">
      <w:start w:val="1"/>
      <w:numFmt w:val="bullet"/>
      <w:lvlText w:val="-"/>
      <w:lvlJc w:val="left"/>
      <w:pPr>
        <w:tabs>
          <w:tab w:val="num" w:pos="2160"/>
        </w:tabs>
        <w:ind w:left="2160" w:hanging="360"/>
      </w:pPr>
      <w:rPr>
        <w:rFonts w:ascii="Times New Roman" w:hAnsi="Times New Roman" w:hint="default"/>
      </w:rPr>
    </w:lvl>
    <w:lvl w:ilvl="3" w:tplc="5D3EA094" w:tentative="1">
      <w:start w:val="1"/>
      <w:numFmt w:val="bullet"/>
      <w:lvlText w:val="-"/>
      <w:lvlJc w:val="left"/>
      <w:pPr>
        <w:tabs>
          <w:tab w:val="num" w:pos="2880"/>
        </w:tabs>
        <w:ind w:left="2880" w:hanging="360"/>
      </w:pPr>
      <w:rPr>
        <w:rFonts w:ascii="Times New Roman" w:hAnsi="Times New Roman" w:hint="default"/>
      </w:rPr>
    </w:lvl>
    <w:lvl w:ilvl="4" w:tplc="C45A374A" w:tentative="1">
      <w:start w:val="1"/>
      <w:numFmt w:val="bullet"/>
      <w:lvlText w:val="-"/>
      <w:lvlJc w:val="left"/>
      <w:pPr>
        <w:tabs>
          <w:tab w:val="num" w:pos="3600"/>
        </w:tabs>
        <w:ind w:left="3600" w:hanging="360"/>
      </w:pPr>
      <w:rPr>
        <w:rFonts w:ascii="Times New Roman" w:hAnsi="Times New Roman" w:hint="default"/>
      </w:rPr>
    </w:lvl>
    <w:lvl w:ilvl="5" w:tplc="5FE68880" w:tentative="1">
      <w:start w:val="1"/>
      <w:numFmt w:val="bullet"/>
      <w:lvlText w:val="-"/>
      <w:lvlJc w:val="left"/>
      <w:pPr>
        <w:tabs>
          <w:tab w:val="num" w:pos="4320"/>
        </w:tabs>
        <w:ind w:left="4320" w:hanging="360"/>
      </w:pPr>
      <w:rPr>
        <w:rFonts w:ascii="Times New Roman" w:hAnsi="Times New Roman" w:hint="default"/>
      </w:rPr>
    </w:lvl>
    <w:lvl w:ilvl="6" w:tplc="188E60DE" w:tentative="1">
      <w:start w:val="1"/>
      <w:numFmt w:val="bullet"/>
      <w:lvlText w:val="-"/>
      <w:lvlJc w:val="left"/>
      <w:pPr>
        <w:tabs>
          <w:tab w:val="num" w:pos="5040"/>
        </w:tabs>
        <w:ind w:left="5040" w:hanging="360"/>
      </w:pPr>
      <w:rPr>
        <w:rFonts w:ascii="Times New Roman" w:hAnsi="Times New Roman" w:hint="default"/>
      </w:rPr>
    </w:lvl>
    <w:lvl w:ilvl="7" w:tplc="9F062C10" w:tentative="1">
      <w:start w:val="1"/>
      <w:numFmt w:val="bullet"/>
      <w:lvlText w:val="-"/>
      <w:lvlJc w:val="left"/>
      <w:pPr>
        <w:tabs>
          <w:tab w:val="num" w:pos="5760"/>
        </w:tabs>
        <w:ind w:left="5760" w:hanging="360"/>
      </w:pPr>
      <w:rPr>
        <w:rFonts w:ascii="Times New Roman" w:hAnsi="Times New Roman" w:hint="default"/>
      </w:rPr>
    </w:lvl>
    <w:lvl w:ilvl="8" w:tplc="C126465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E1D1EE2"/>
    <w:multiLevelType w:val="hybridMultilevel"/>
    <w:tmpl w:val="5E94D72A"/>
    <w:lvl w:ilvl="0" w:tplc="039CFA5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E595B"/>
    <w:multiLevelType w:val="multilevel"/>
    <w:tmpl w:val="0FDE595B"/>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nsid w:val="1A1013E9"/>
    <w:multiLevelType w:val="multilevel"/>
    <w:tmpl w:val="1A1013E9"/>
    <w:lvl w:ilvl="0">
      <w:start w:val="1"/>
      <w:numFmt w:val="upperRoman"/>
      <w:lvlText w:val="%1."/>
      <w:lvlJc w:val="left"/>
      <w:pPr>
        <w:ind w:left="1260" w:hanging="72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nsid w:val="2C0169BC"/>
    <w:multiLevelType w:val="hybridMultilevel"/>
    <w:tmpl w:val="1A463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F04EEA"/>
    <w:multiLevelType w:val="hybridMultilevel"/>
    <w:tmpl w:val="69B6DC4E"/>
    <w:lvl w:ilvl="0" w:tplc="78548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75552F"/>
    <w:multiLevelType w:val="hybridMultilevel"/>
    <w:tmpl w:val="80BAFF34"/>
    <w:lvl w:ilvl="0" w:tplc="157EC770">
      <w:start w:val="1"/>
      <w:numFmt w:val="bullet"/>
      <w:lvlText w:val="-"/>
      <w:lvlJc w:val="left"/>
      <w:pPr>
        <w:tabs>
          <w:tab w:val="num" w:pos="720"/>
        </w:tabs>
        <w:ind w:left="720" w:hanging="360"/>
      </w:pPr>
      <w:rPr>
        <w:rFonts w:ascii="Times New Roman" w:hAnsi="Times New Roman" w:hint="default"/>
      </w:rPr>
    </w:lvl>
    <w:lvl w:ilvl="1" w:tplc="9876706A" w:tentative="1">
      <w:start w:val="1"/>
      <w:numFmt w:val="bullet"/>
      <w:lvlText w:val="-"/>
      <w:lvlJc w:val="left"/>
      <w:pPr>
        <w:tabs>
          <w:tab w:val="num" w:pos="1440"/>
        </w:tabs>
        <w:ind w:left="1440" w:hanging="360"/>
      </w:pPr>
      <w:rPr>
        <w:rFonts w:ascii="Times New Roman" w:hAnsi="Times New Roman" w:hint="default"/>
      </w:rPr>
    </w:lvl>
    <w:lvl w:ilvl="2" w:tplc="1C10F834" w:tentative="1">
      <w:start w:val="1"/>
      <w:numFmt w:val="bullet"/>
      <w:lvlText w:val="-"/>
      <w:lvlJc w:val="left"/>
      <w:pPr>
        <w:tabs>
          <w:tab w:val="num" w:pos="2160"/>
        </w:tabs>
        <w:ind w:left="2160" w:hanging="360"/>
      </w:pPr>
      <w:rPr>
        <w:rFonts w:ascii="Times New Roman" w:hAnsi="Times New Roman" w:hint="default"/>
      </w:rPr>
    </w:lvl>
    <w:lvl w:ilvl="3" w:tplc="7E38A9FC" w:tentative="1">
      <w:start w:val="1"/>
      <w:numFmt w:val="bullet"/>
      <w:lvlText w:val="-"/>
      <w:lvlJc w:val="left"/>
      <w:pPr>
        <w:tabs>
          <w:tab w:val="num" w:pos="2880"/>
        </w:tabs>
        <w:ind w:left="2880" w:hanging="360"/>
      </w:pPr>
      <w:rPr>
        <w:rFonts w:ascii="Times New Roman" w:hAnsi="Times New Roman" w:hint="default"/>
      </w:rPr>
    </w:lvl>
    <w:lvl w:ilvl="4" w:tplc="A0D6A784" w:tentative="1">
      <w:start w:val="1"/>
      <w:numFmt w:val="bullet"/>
      <w:lvlText w:val="-"/>
      <w:lvlJc w:val="left"/>
      <w:pPr>
        <w:tabs>
          <w:tab w:val="num" w:pos="3600"/>
        </w:tabs>
        <w:ind w:left="3600" w:hanging="360"/>
      </w:pPr>
      <w:rPr>
        <w:rFonts w:ascii="Times New Roman" w:hAnsi="Times New Roman" w:hint="default"/>
      </w:rPr>
    </w:lvl>
    <w:lvl w:ilvl="5" w:tplc="DCB00F28" w:tentative="1">
      <w:start w:val="1"/>
      <w:numFmt w:val="bullet"/>
      <w:lvlText w:val="-"/>
      <w:lvlJc w:val="left"/>
      <w:pPr>
        <w:tabs>
          <w:tab w:val="num" w:pos="4320"/>
        </w:tabs>
        <w:ind w:left="4320" w:hanging="360"/>
      </w:pPr>
      <w:rPr>
        <w:rFonts w:ascii="Times New Roman" w:hAnsi="Times New Roman" w:hint="default"/>
      </w:rPr>
    </w:lvl>
    <w:lvl w:ilvl="6" w:tplc="B7C23E16" w:tentative="1">
      <w:start w:val="1"/>
      <w:numFmt w:val="bullet"/>
      <w:lvlText w:val="-"/>
      <w:lvlJc w:val="left"/>
      <w:pPr>
        <w:tabs>
          <w:tab w:val="num" w:pos="5040"/>
        </w:tabs>
        <w:ind w:left="5040" w:hanging="360"/>
      </w:pPr>
      <w:rPr>
        <w:rFonts w:ascii="Times New Roman" w:hAnsi="Times New Roman" w:hint="default"/>
      </w:rPr>
    </w:lvl>
    <w:lvl w:ilvl="7" w:tplc="4D56535E" w:tentative="1">
      <w:start w:val="1"/>
      <w:numFmt w:val="bullet"/>
      <w:lvlText w:val="-"/>
      <w:lvlJc w:val="left"/>
      <w:pPr>
        <w:tabs>
          <w:tab w:val="num" w:pos="5760"/>
        </w:tabs>
        <w:ind w:left="5760" w:hanging="360"/>
      </w:pPr>
      <w:rPr>
        <w:rFonts w:ascii="Times New Roman" w:hAnsi="Times New Roman" w:hint="default"/>
      </w:rPr>
    </w:lvl>
    <w:lvl w:ilvl="8" w:tplc="B8901326"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6E6BC6"/>
    <w:multiLevelType w:val="hybridMultilevel"/>
    <w:tmpl w:val="D81E8530"/>
    <w:lvl w:ilvl="0" w:tplc="23D60B72">
      <w:start w:val="1"/>
      <w:numFmt w:val="bullet"/>
      <w:lvlText w:val=""/>
      <w:lvlJc w:val="left"/>
      <w:pPr>
        <w:tabs>
          <w:tab w:val="num" w:pos="720"/>
        </w:tabs>
        <w:ind w:left="720" w:hanging="360"/>
      </w:pPr>
      <w:rPr>
        <w:rFonts w:ascii="Wingdings" w:hAnsi="Wingdings" w:hint="default"/>
      </w:rPr>
    </w:lvl>
    <w:lvl w:ilvl="1" w:tplc="97F8853A" w:tentative="1">
      <w:start w:val="1"/>
      <w:numFmt w:val="bullet"/>
      <w:lvlText w:val=""/>
      <w:lvlJc w:val="left"/>
      <w:pPr>
        <w:tabs>
          <w:tab w:val="num" w:pos="1440"/>
        </w:tabs>
        <w:ind w:left="1440" w:hanging="360"/>
      </w:pPr>
      <w:rPr>
        <w:rFonts w:ascii="Wingdings" w:hAnsi="Wingdings" w:hint="default"/>
      </w:rPr>
    </w:lvl>
    <w:lvl w:ilvl="2" w:tplc="6C5444AE" w:tentative="1">
      <w:start w:val="1"/>
      <w:numFmt w:val="bullet"/>
      <w:lvlText w:val=""/>
      <w:lvlJc w:val="left"/>
      <w:pPr>
        <w:tabs>
          <w:tab w:val="num" w:pos="2160"/>
        </w:tabs>
        <w:ind w:left="2160" w:hanging="360"/>
      </w:pPr>
      <w:rPr>
        <w:rFonts w:ascii="Wingdings" w:hAnsi="Wingdings" w:hint="default"/>
      </w:rPr>
    </w:lvl>
    <w:lvl w:ilvl="3" w:tplc="24F8B8C0" w:tentative="1">
      <w:start w:val="1"/>
      <w:numFmt w:val="bullet"/>
      <w:lvlText w:val=""/>
      <w:lvlJc w:val="left"/>
      <w:pPr>
        <w:tabs>
          <w:tab w:val="num" w:pos="2880"/>
        </w:tabs>
        <w:ind w:left="2880" w:hanging="360"/>
      </w:pPr>
      <w:rPr>
        <w:rFonts w:ascii="Wingdings" w:hAnsi="Wingdings" w:hint="default"/>
      </w:rPr>
    </w:lvl>
    <w:lvl w:ilvl="4" w:tplc="53D8E1E6" w:tentative="1">
      <w:start w:val="1"/>
      <w:numFmt w:val="bullet"/>
      <w:lvlText w:val=""/>
      <w:lvlJc w:val="left"/>
      <w:pPr>
        <w:tabs>
          <w:tab w:val="num" w:pos="3600"/>
        </w:tabs>
        <w:ind w:left="3600" w:hanging="360"/>
      </w:pPr>
      <w:rPr>
        <w:rFonts w:ascii="Wingdings" w:hAnsi="Wingdings" w:hint="default"/>
      </w:rPr>
    </w:lvl>
    <w:lvl w:ilvl="5" w:tplc="CC08C378" w:tentative="1">
      <w:start w:val="1"/>
      <w:numFmt w:val="bullet"/>
      <w:lvlText w:val=""/>
      <w:lvlJc w:val="left"/>
      <w:pPr>
        <w:tabs>
          <w:tab w:val="num" w:pos="4320"/>
        </w:tabs>
        <w:ind w:left="4320" w:hanging="360"/>
      </w:pPr>
      <w:rPr>
        <w:rFonts w:ascii="Wingdings" w:hAnsi="Wingdings" w:hint="default"/>
      </w:rPr>
    </w:lvl>
    <w:lvl w:ilvl="6" w:tplc="8774FDAA" w:tentative="1">
      <w:start w:val="1"/>
      <w:numFmt w:val="bullet"/>
      <w:lvlText w:val=""/>
      <w:lvlJc w:val="left"/>
      <w:pPr>
        <w:tabs>
          <w:tab w:val="num" w:pos="5040"/>
        </w:tabs>
        <w:ind w:left="5040" w:hanging="360"/>
      </w:pPr>
      <w:rPr>
        <w:rFonts w:ascii="Wingdings" w:hAnsi="Wingdings" w:hint="default"/>
      </w:rPr>
    </w:lvl>
    <w:lvl w:ilvl="7" w:tplc="19B807B4" w:tentative="1">
      <w:start w:val="1"/>
      <w:numFmt w:val="bullet"/>
      <w:lvlText w:val=""/>
      <w:lvlJc w:val="left"/>
      <w:pPr>
        <w:tabs>
          <w:tab w:val="num" w:pos="5760"/>
        </w:tabs>
        <w:ind w:left="5760" w:hanging="360"/>
      </w:pPr>
      <w:rPr>
        <w:rFonts w:ascii="Wingdings" w:hAnsi="Wingdings" w:hint="default"/>
      </w:rPr>
    </w:lvl>
    <w:lvl w:ilvl="8" w:tplc="CC4E8A00" w:tentative="1">
      <w:start w:val="1"/>
      <w:numFmt w:val="bullet"/>
      <w:lvlText w:val=""/>
      <w:lvlJc w:val="left"/>
      <w:pPr>
        <w:tabs>
          <w:tab w:val="num" w:pos="6480"/>
        </w:tabs>
        <w:ind w:left="6480" w:hanging="360"/>
      </w:pPr>
      <w:rPr>
        <w:rFonts w:ascii="Wingdings" w:hAnsi="Wingdings" w:hint="default"/>
      </w:rPr>
    </w:lvl>
  </w:abstractNum>
  <w:abstractNum w:abstractNumId="9">
    <w:nsid w:val="3A4C430C"/>
    <w:multiLevelType w:val="hybridMultilevel"/>
    <w:tmpl w:val="F11682D6"/>
    <w:lvl w:ilvl="0" w:tplc="CE506128">
      <w:start w:val="1"/>
      <w:numFmt w:val="bullet"/>
      <w:lvlText w:val="-"/>
      <w:lvlJc w:val="left"/>
      <w:pPr>
        <w:tabs>
          <w:tab w:val="num" w:pos="720"/>
        </w:tabs>
        <w:ind w:left="720" w:hanging="360"/>
      </w:pPr>
      <w:rPr>
        <w:rFonts w:ascii="Times New Roman" w:hAnsi="Times New Roman" w:hint="default"/>
      </w:rPr>
    </w:lvl>
    <w:lvl w:ilvl="1" w:tplc="9EFCC5DA" w:tentative="1">
      <w:start w:val="1"/>
      <w:numFmt w:val="bullet"/>
      <w:lvlText w:val="-"/>
      <w:lvlJc w:val="left"/>
      <w:pPr>
        <w:tabs>
          <w:tab w:val="num" w:pos="1440"/>
        </w:tabs>
        <w:ind w:left="1440" w:hanging="360"/>
      </w:pPr>
      <w:rPr>
        <w:rFonts w:ascii="Times New Roman" w:hAnsi="Times New Roman" w:hint="default"/>
      </w:rPr>
    </w:lvl>
    <w:lvl w:ilvl="2" w:tplc="F1B43B26" w:tentative="1">
      <w:start w:val="1"/>
      <w:numFmt w:val="bullet"/>
      <w:lvlText w:val="-"/>
      <w:lvlJc w:val="left"/>
      <w:pPr>
        <w:tabs>
          <w:tab w:val="num" w:pos="2160"/>
        </w:tabs>
        <w:ind w:left="2160" w:hanging="360"/>
      </w:pPr>
      <w:rPr>
        <w:rFonts w:ascii="Times New Roman" w:hAnsi="Times New Roman" w:hint="default"/>
      </w:rPr>
    </w:lvl>
    <w:lvl w:ilvl="3" w:tplc="8F10BFF0" w:tentative="1">
      <w:start w:val="1"/>
      <w:numFmt w:val="bullet"/>
      <w:lvlText w:val="-"/>
      <w:lvlJc w:val="left"/>
      <w:pPr>
        <w:tabs>
          <w:tab w:val="num" w:pos="2880"/>
        </w:tabs>
        <w:ind w:left="2880" w:hanging="360"/>
      </w:pPr>
      <w:rPr>
        <w:rFonts w:ascii="Times New Roman" w:hAnsi="Times New Roman" w:hint="default"/>
      </w:rPr>
    </w:lvl>
    <w:lvl w:ilvl="4" w:tplc="E144AD8C" w:tentative="1">
      <w:start w:val="1"/>
      <w:numFmt w:val="bullet"/>
      <w:lvlText w:val="-"/>
      <w:lvlJc w:val="left"/>
      <w:pPr>
        <w:tabs>
          <w:tab w:val="num" w:pos="3600"/>
        </w:tabs>
        <w:ind w:left="3600" w:hanging="360"/>
      </w:pPr>
      <w:rPr>
        <w:rFonts w:ascii="Times New Roman" w:hAnsi="Times New Roman" w:hint="default"/>
      </w:rPr>
    </w:lvl>
    <w:lvl w:ilvl="5" w:tplc="6F708614" w:tentative="1">
      <w:start w:val="1"/>
      <w:numFmt w:val="bullet"/>
      <w:lvlText w:val="-"/>
      <w:lvlJc w:val="left"/>
      <w:pPr>
        <w:tabs>
          <w:tab w:val="num" w:pos="4320"/>
        </w:tabs>
        <w:ind w:left="4320" w:hanging="360"/>
      </w:pPr>
      <w:rPr>
        <w:rFonts w:ascii="Times New Roman" w:hAnsi="Times New Roman" w:hint="default"/>
      </w:rPr>
    </w:lvl>
    <w:lvl w:ilvl="6" w:tplc="2ECE1422" w:tentative="1">
      <w:start w:val="1"/>
      <w:numFmt w:val="bullet"/>
      <w:lvlText w:val="-"/>
      <w:lvlJc w:val="left"/>
      <w:pPr>
        <w:tabs>
          <w:tab w:val="num" w:pos="5040"/>
        </w:tabs>
        <w:ind w:left="5040" w:hanging="360"/>
      </w:pPr>
      <w:rPr>
        <w:rFonts w:ascii="Times New Roman" w:hAnsi="Times New Roman" w:hint="default"/>
      </w:rPr>
    </w:lvl>
    <w:lvl w:ilvl="7" w:tplc="DF96F8D4" w:tentative="1">
      <w:start w:val="1"/>
      <w:numFmt w:val="bullet"/>
      <w:lvlText w:val="-"/>
      <w:lvlJc w:val="left"/>
      <w:pPr>
        <w:tabs>
          <w:tab w:val="num" w:pos="5760"/>
        </w:tabs>
        <w:ind w:left="5760" w:hanging="360"/>
      </w:pPr>
      <w:rPr>
        <w:rFonts w:ascii="Times New Roman" w:hAnsi="Times New Roman" w:hint="default"/>
      </w:rPr>
    </w:lvl>
    <w:lvl w:ilvl="8" w:tplc="771E4D7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D273CE"/>
    <w:multiLevelType w:val="hybridMultilevel"/>
    <w:tmpl w:val="CC9C06FC"/>
    <w:lvl w:ilvl="0" w:tplc="33E43B14">
      <w:start w:val="1"/>
      <w:numFmt w:val="decimal"/>
      <w:lvlText w:val="%1."/>
      <w:lvlJc w:val="left"/>
      <w:pPr>
        <w:tabs>
          <w:tab w:val="num" w:pos="720"/>
        </w:tabs>
        <w:ind w:left="720" w:hanging="360"/>
      </w:pPr>
    </w:lvl>
    <w:lvl w:ilvl="1" w:tplc="EFC026FC" w:tentative="1">
      <w:start w:val="1"/>
      <w:numFmt w:val="decimal"/>
      <w:lvlText w:val="%2."/>
      <w:lvlJc w:val="left"/>
      <w:pPr>
        <w:tabs>
          <w:tab w:val="num" w:pos="1440"/>
        </w:tabs>
        <w:ind w:left="1440" w:hanging="360"/>
      </w:pPr>
    </w:lvl>
    <w:lvl w:ilvl="2" w:tplc="1E10A5AA" w:tentative="1">
      <w:start w:val="1"/>
      <w:numFmt w:val="decimal"/>
      <w:lvlText w:val="%3."/>
      <w:lvlJc w:val="left"/>
      <w:pPr>
        <w:tabs>
          <w:tab w:val="num" w:pos="2160"/>
        </w:tabs>
        <w:ind w:left="2160" w:hanging="360"/>
      </w:pPr>
    </w:lvl>
    <w:lvl w:ilvl="3" w:tplc="E01AC166" w:tentative="1">
      <w:start w:val="1"/>
      <w:numFmt w:val="decimal"/>
      <w:lvlText w:val="%4."/>
      <w:lvlJc w:val="left"/>
      <w:pPr>
        <w:tabs>
          <w:tab w:val="num" w:pos="2880"/>
        </w:tabs>
        <w:ind w:left="2880" w:hanging="360"/>
      </w:pPr>
    </w:lvl>
    <w:lvl w:ilvl="4" w:tplc="F1420320" w:tentative="1">
      <w:start w:val="1"/>
      <w:numFmt w:val="decimal"/>
      <w:lvlText w:val="%5."/>
      <w:lvlJc w:val="left"/>
      <w:pPr>
        <w:tabs>
          <w:tab w:val="num" w:pos="3600"/>
        </w:tabs>
        <w:ind w:left="3600" w:hanging="360"/>
      </w:pPr>
    </w:lvl>
    <w:lvl w:ilvl="5" w:tplc="54326FCA" w:tentative="1">
      <w:start w:val="1"/>
      <w:numFmt w:val="decimal"/>
      <w:lvlText w:val="%6."/>
      <w:lvlJc w:val="left"/>
      <w:pPr>
        <w:tabs>
          <w:tab w:val="num" w:pos="4320"/>
        </w:tabs>
        <w:ind w:left="4320" w:hanging="360"/>
      </w:pPr>
    </w:lvl>
    <w:lvl w:ilvl="6" w:tplc="21E8317C" w:tentative="1">
      <w:start w:val="1"/>
      <w:numFmt w:val="decimal"/>
      <w:lvlText w:val="%7."/>
      <w:lvlJc w:val="left"/>
      <w:pPr>
        <w:tabs>
          <w:tab w:val="num" w:pos="5040"/>
        </w:tabs>
        <w:ind w:left="5040" w:hanging="360"/>
      </w:pPr>
    </w:lvl>
    <w:lvl w:ilvl="7" w:tplc="F378D53C" w:tentative="1">
      <w:start w:val="1"/>
      <w:numFmt w:val="decimal"/>
      <w:lvlText w:val="%8."/>
      <w:lvlJc w:val="left"/>
      <w:pPr>
        <w:tabs>
          <w:tab w:val="num" w:pos="5760"/>
        </w:tabs>
        <w:ind w:left="5760" w:hanging="360"/>
      </w:pPr>
    </w:lvl>
    <w:lvl w:ilvl="8" w:tplc="FE220432" w:tentative="1">
      <w:start w:val="1"/>
      <w:numFmt w:val="decimal"/>
      <w:lvlText w:val="%9."/>
      <w:lvlJc w:val="left"/>
      <w:pPr>
        <w:tabs>
          <w:tab w:val="num" w:pos="6480"/>
        </w:tabs>
        <w:ind w:left="6480" w:hanging="360"/>
      </w:pPr>
    </w:lvl>
  </w:abstractNum>
  <w:abstractNum w:abstractNumId="11">
    <w:nsid w:val="64E153F2"/>
    <w:multiLevelType w:val="hybridMultilevel"/>
    <w:tmpl w:val="73B6880E"/>
    <w:lvl w:ilvl="0" w:tplc="12ACBB24">
      <w:start w:val="1"/>
      <w:numFmt w:val="bullet"/>
      <w:lvlText w:val="-"/>
      <w:lvlJc w:val="left"/>
      <w:pPr>
        <w:tabs>
          <w:tab w:val="num" w:pos="720"/>
        </w:tabs>
        <w:ind w:left="720" w:hanging="360"/>
      </w:pPr>
      <w:rPr>
        <w:rFonts w:ascii="Times New Roman" w:hAnsi="Times New Roman" w:hint="default"/>
      </w:rPr>
    </w:lvl>
    <w:lvl w:ilvl="1" w:tplc="D8D64218" w:tentative="1">
      <w:start w:val="1"/>
      <w:numFmt w:val="bullet"/>
      <w:lvlText w:val="-"/>
      <w:lvlJc w:val="left"/>
      <w:pPr>
        <w:tabs>
          <w:tab w:val="num" w:pos="1440"/>
        </w:tabs>
        <w:ind w:left="1440" w:hanging="360"/>
      </w:pPr>
      <w:rPr>
        <w:rFonts w:ascii="Times New Roman" w:hAnsi="Times New Roman" w:hint="default"/>
      </w:rPr>
    </w:lvl>
    <w:lvl w:ilvl="2" w:tplc="1E20FCD0" w:tentative="1">
      <w:start w:val="1"/>
      <w:numFmt w:val="bullet"/>
      <w:lvlText w:val="-"/>
      <w:lvlJc w:val="left"/>
      <w:pPr>
        <w:tabs>
          <w:tab w:val="num" w:pos="2160"/>
        </w:tabs>
        <w:ind w:left="2160" w:hanging="360"/>
      </w:pPr>
      <w:rPr>
        <w:rFonts w:ascii="Times New Roman" w:hAnsi="Times New Roman" w:hint="default"/>
      </w:rPr>
    </w:lvl>
    <w:lvl w:ilvl="3" w:tplc="60669482" w:tentative="1">
      <w:start w:val="1"/>
      <w:numFmt w:val="bullet"/>
      <w:lvlText w:val="-"/>
      <w:lvlJc w:val="left"/>
      <w:pPr>
        <w:tabs>
          <w:tab w:val="num" w:pos="2880"/>
        </w:tabs>
        <w:ind w:left="2880" w:hanging="360"/>
      </w:pPr>
      <w:rPr>
        <w:rFonts w:ascii="Times New Roman" w:hAnsi="Times New Roman" w:hint="default"/>
      </w:rPr>
    </w:lvl>
    <w:lvl w:ilvl="4" w:tplc="AAB20B96" w:tentative="1">
      <w:start w:val="1"/>
      <w:numFmt w:val="bullet"/>
      <w:lvlText w:val="-"/>
      <w:lvlJc w:val="left"/>
      <w:pPr>
        <w:tabs>
          <w:tab w:val="num" w:pos="3600"/>
        </w:tabs>
        <w:ind w:left="3600" w:hanging="360"/>
      </w:pPr>
      <w:rPr>
        <w:rFonts w:ascii="Times New Roman" w:hAnsi="Times New Roman" w:hint="default"/>
      </w:rPr>
    </w:lvl>
    <w:lvl w:ilvl="5" w:tplc="CE5669D8" w:tentative="1">
      <w:start w:val="1"/>
      <w:numFmt w:val="bullet"/>
      <w:lvlText w:val="-"/>
      <w:lvlJc w:val="left"/>
      <w:pPr>
        <w:tabs>
          <w:tab w:val="num" w:pos="4320"/>
        </w:tabs>
        <w:ind w:left="4320" w:hanging="360"/>
      </w:pPr>
      <w:rPr>
        <w:rFonts w:ascii="Times New Roman" w:hAnsi="Times New Roman" w:hint="default"/>
      </w:rPr>
    </w:lvl>
    <w:lvl w:ilvl="6" w:tplc="14E84DDA" w:tentative="1">
      <w:start w:val="1"/>
      <w:numFmt w:val="bullet"/>
      <w:lvlText w:val="-"/>
      <w:lvlJc w:val="left"/>
      <w:pPr>
        <w:tabs>
          <w:tab w:val="num" w:pos="5040"/>
        </w:tabs>
        <w:ind w:left="5040" w:hanging="360"/>
      </w:pPr>
      <w:rPr>
        <w:rFonts w:ascii="Times New Roman" w:hAnsi="Times New Roman" w:hint="default"/>
      </w:rPr>
    </w:lvl>
    <w:lvl w:ilvl="7" w:tplc="02DAACEC" w:tentative="1">
      <w:start w:val="1"/>
      <w:numFmt w:val="bullet"/>
      <w:lvlText w:val="-"/>
      <w:lvlJc w:val="left"/>
      <w:pPr>
        <w:tabs>
          <w:tab w:val="num" w:pos="5760"/>
        </w:tabs>
        <w:ind w:left="5760" w:hanging="360"/>
      </w:pPr>
      <w:rPr>
        <w:rFonts w:ascii="Times New Roman" w:hAnsi="Times New Roman" w:hint="default"/>
      </w:rPr>
    </w:lvl>
    <w:lvl w:ilvl="8" w:tplc="6BDE7C0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D287591"/>
    <w:multiLevelType w:val="multilevel"/>
    <w:tmpl w:val="6D287591"/>
    <w:lvl w:ilvl="0">
      <w:start w:val="2"/>
      <w:numFmt w:val="bullet"/>
      <w:lvlText w:val="-"/>
      <w:lvlJc w:val="left"/>
      <w:pPr>
        <w:ind w:left="900" w:hanging="360"/>
      </w:pPr>
      <w:rPr>
        <w:rFonts w:ascii="Times New Roman" w:eastAsiaTheme="minorHAnsi" w:hAnsi="Times New Roman" w:cs="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3">
    <w:nsid w:val="7CB929EA"/>
    <w:multiLevelType w:val="hybridMultilevel"/>
    <w:tmpl w:val="ABC66946"/>
    <w:lvl w:ilvl="0" w:tplc="022A85D4">
      <w:start w:val="1"/>
      <w:numFmt w:val="lowerLetter"/>
      <w:lvlText w:val="%1)"/>
      <w:lvlJc w:val="left"/>
      <w:pPr>
        <w:ind w:left="720" w:hanging="360"/>
      </w:pPr>
      <w:rPr>
        <w:rFonts w:ascii="Times New Roman" w:eastAsiaTheme="minorEastAsia" w:hAnsi="Times New Roman" w:cs="Times New Roman"/>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2"/>
  </w:num>
  <w:num w:numId="5">
    <w:abstractNumId w:val="2"/>
  </w:num>
  <w:num w:numId="6">
    <w:abstractNumId w:val="10"/>
  </w:num>
  <w:num w:numId="7">
    <w:abstractNumId w:val="7"/>
  </w:num>
  <w:num w:numId="8">
    <w:abstractNumId w:val="1"/>
  </w:num>
  <w:num w:numId="9">
    <w:abstractNumId w:val="9"/>
  </w:num>
  <w:num w:numId="10">
    <w:abstractNumId w:val="8"/>
  </w:num>
  <w:num w:numId="11">
    <w:abstractNumId w:val="11"/>
  </w:num>
  <w:num w:numId="12">
    <w:abstractNumId w:val="13"/>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66FD48-ABC2-41E5-BE29-D97ADD1B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pPr>
      <w:spacing w:after="0" w:line="240" w:lineRule="auto"/>
    </w:pPr>
    <w:rPr>
      <w:rFonts w:ascii="Times New Roman" w:eastAsiaTheme="minorEastAsia" w:hAnsi="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link w:val="Bodytext2"/>
    <w:uiPriority w:val="99"/>
    <w:qFormat/>
    <w:pPr>
      <w:widowControl w:val="0"/>
      <w:shd w:val="clear" w:color="auto" w:fill="FFFFFF"/>
      <w:spacing w:before="180" w:after="60" w:line="384" w:lineRule="exact"/>
      <w:jc w:val="both"/>
    </w:pPr>
    <w:rPr>
      <w:rFonts w:eastAsiaTheme="minorHAnsi" w:cs="Times New Roman"/>
      <w:color w:val="000000"/>
      <w:szCs w:val="28"/>
      <w:lang w:eastAsia="en-US"/>
    </w:rPr>
  </w:style>
  <w:style w:type="character" w:customStyle="1" w:styleId="Bodytext20">
    <w:name w:val="Body text (2)"/>
    <w:basedOn w:val="DefaultParagraphFont"/>
    <w:uiPriority w:val="99"/>
    <w:qFormat/>
    <w:rPr>
      <w:rFonts w:ascii="Times New Roman" w:hAnsi="Times New Roman" w:cs="Times New Roman"/>
      <w:sz w:val="28"/>
      <w:szCs w:val="28"/>
      <w:u w:val="none"/>
      <w:shd w:val="clear" w:color="auto" w:fill="FFFFFF"/>
    </w:rPr>
  </w:style>
  <w:style w:type="paragraph" w:styleId="ListParagraph">
    <w:name w:val="List Paragraph"/>
    <w:basedOn w:val="Normal"/>
    <w:uiPriority w:val="34"/>
    <w:qFormat/>
    <w:pPr>
      <w:spacing w:before="120" w:after="120" w:line="240" w:lineRule="auto"/>
      <w:ind w:left="720"/>
      <w:contextualSpacing/>
    </w:pPr>
    <w:rPr>
      <w:rFonts w:eastAsiaTheme="minorHAnsi" w:cs="Times New Roman"/>
      <w:color w:val="000000"/>
      <w:szCs w:val="18"/>
      <w:lang w:eastAsia="en-US"/>
    </w:rPr>
  </w:style>
  <w:style w:type="character" w:customStyle="1" w:styleId="Bodytext2Italic1">
    <w:name w:val="Body text (2) + Italic1"/>
    <w:basedOn w:val="Bodytext2"/>
    <w:uiPriority w:val="99"/>
    <w:qFormat/>
    <w:rPr>
      <w:rFonts w:ascii="Times New Roman" w:hAnsi="Times New Roman" w:cs="Times New Roman"/>
      <w:i/>
      <w:iCs/>
      <w:color w:val="000000"/>
      <w:sz w:val="28"/>
      <w:szCs w:val="28"/>
      <w:u w:val="none"/>
      <w:shd w:val="clear" w:color="auto" w:fill="FFFFFF"/>
    </w:rPr>
  </w:style>
  <w:style w:type="character" w:customStyle="1" w:styleId="Bodytext2">
    <w:name w:val="Body text (2)_"/>
    <w:basedOn w:val="DefaultParagraphFont"/>
    <w:link w:val="Bodytext21"/>
    <w:uiPriority w:val="99"/>
    <w:qFormat/>
    <w:rPr>
      <w:rFonts w:ascii="Times New Roman" w:hAnsi="Times New Roman" w:cs="Times New Roman"/>
      <w:color w:val="000000"/>
      <w:sz w:val="28"/>
      <w:szCs w:val="28"/>
      <w:shd w:val="clear" w:color="auto" w:fill="FFFFFF"/>
    </w:rPr>
  </w:style>
  <w:style w:type="character" w:customStyle="1" w:styleId="fontstyle01">
    <w:name w:val="fontstyle01"/>
    <w:basedOn w:val="DefaultParagraphFont"/>
    <w:rPr>
      <w:rFonts w:ascii="MyriadPro-It" w:hAnsi="MyriadPro-It" w:hint="default"/>
      <w:b w:val="0"/>
      <w:bCs w:val="0"/>
      <w:i/>
      <w:iCs/>
      <w:color w:val="92278F"/>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lang w:eastAsia="en-US"/>
    </w:rPr>
  </w:style>
  <w:style w:type="character" w:customStyle="1" w:styleId="fontstyle21">
    <w:name w:val="fontstyle21"/>
    <w:basedOn w:val="DefaultParagraphFont"/>
    <w:rPr>
      <w:rFonts w:ascii="MyriadPro-Regular" w:hAnsi="MyriadPro-Regular" w:hint="default"/>
      <w:b w:val="0"/>
      <w:bCs w:val="0"/>
      <w:i w:val="0"/>
      <w:iCs w:val="0"/>
      <w:color w:val="000000"/>
      <w:sz w:val="24"/>
      <w:szCs w:val="24"/>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heme="minorEastAsia" w:hAnsi="Times New Roman"/>
      <w:sz w:val="28"/>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heme="minorEastAsia" w:hAnsi="Times New Roman"/>
      <w:sz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871829">
      <w:bodyDiv w:val="1"/>
      <w:marLeft w:val="0"/>
      <w:marRight w:val="0"/>
      <w:marTop w:val="0"/>
      <w:marBottom w:val="0"/>
      <w:divBdr>
        <w:top w:val="none" w:sz="0" w:space="0" w:color="auto"/>
        <w:left w:val="none" w:sz="0" w:space="0" w:color="auto"/>
        <w:bottom w:val="none" w:sz="0" w:space="0" w:color="auto"/>
        <w:right w:val="none" w:sz="0" w:space="0" w:color="auto"/>
      </w:divBdr>
    </w:div>
    <w:div w:id="641892028">
      <w:bodyDiv w:val="1"/>
      <w:marLeft w:val="0"/>
      <w:marRight w:val="0"/>
      <w:marTop w:val="0"/>
      <w:marBottom w:val="0"/>
      <w:divBdr>
        <w:top w:val="none" w:sz="0" w:space="0" w:color="auto"/>
        <w:left w:val="none" w:sz="0" w:space="0" w:color="auto"/>
        <w:bottom w:val="none" w:sz="0" w:space="0" w:color="auto"/>
        <w:right w:val="none" w:sz="0" w:space="0" w:color="auto"/>
      </w:divBdr>
      <w:divsChild>
        <w:div w:id="532227131">
          <w:marLeft w:val="446"/>
          <w:marRight w:val="0"/>
          <w:marTop w:val="0"/>
          <w:marBottom w:val="0"/>
          <w:divBdr>
            <w:top w:val="none" w:sz="0" w:space="0" w:color="auto"/>
            <w:left w:val="none" w:sz="0" w:space="0" w:color="auto"/>
            <w:bottom w:val="none" w:sz="0" w:space="0" w:color="auto"/>
            <w:right w:val="none" w:sz="0" w:space="0" w:color="auto"/>
          </w:divBdr>
        </w:div>
        <w:div w:id="1876964146">
          <w:marLeft w:val="446"/>
          <w:marRight w:val="0"/>
          <w:marTop w:val="0"/>
          <w:marBottom w:val="0"/>
          <w:divBdr>
            <w:top w:val="none" w:sz="0" w:space="0" w:color="auto"/>
            <w:left w:val="none" w:sz="0" w:space="0" w:color="auto"/>
            <w:bottom w:val="none" w:sz="0" w:space="0" w:color="auto"/>
            <w:right w:val="none" w:sz="0" w:space="0" w:color="auto"/>
          </w:divBdr>
        </w:div>
        <w:div w:id="360016433">
          <w:marLeft w:val="446"/>
          <w:marRight w:val="0"/>
          <w:marTop w:val="0"/>
          <w:marBottom w:val="0"/>
          <w:divBdr>
            <w:top w:val="none" w:sz="0" w:space="0" w:color="auto"/>
            <w:left w:val="none" w:sz="0" w:space="0" w:color="auto"/>
            <w:bottom w:val="none" w:sz="0" w:space="0" w:color="auto"/>
            <w:right w:val="none" w:sz="0" w:space="0" w:color="auto"/>
          </w:divBdr>
        </w:div>
        <w:div w:id="12850822">
          <w:marLeft w:val="446"/>
          <w:marRight w:val="0"/>
          <w:marTop w:val="0"/>
          <w:marBottom w:val="0"/>
          <w:divBdr>
            <w:top w:val="none" w:sz="0" w:space="0" w:color="auto"/>
            <w:left w:val="none" w:sz="0" w:space="0" w:color="auto"/>
            <w:bottom w:val="none" w:sz="0" w:space="0" w:color="auto"/>
            <w:right w:val="none" w:sz="0" w:space="0" w:color="auto"/>
          </w:divBdr>
        </w:div>
      </w:divsChild>
    </w:div>
    <w:div w:id="706873149">
      <w:bodyDiv w:val="1"/>
      <w:marLeft w:val="0"/>
      <w:marRight w:val="0"/>
      <w:marTop w:val="0"/>
      <w:marBottom w:val="0"/>
      <w:divBdr>
        <w:top w:val="none" w:sz="0" w:space="0" w:color="auto"/>
        <w:left w:val="none" w:sz="0" w:space="0" w:color="auto"/>
        <w:bottom w:val="none" w:sz="0" w:space="0" w:color="auto"/>
        <w:right w:val="none" w:sz="0" w:space="0" w:color="auto"/>
      </w:divBdr>
    </w:div>
    <w:div w:id="780684026">
      <w:bodyDiv w:val="1"/>
      <w:marLeft w:val="0"/>
      <w:marRight w:val="0"/>
      <w:marTop w:val="0"/>
      <w:marBottom w:val="0"/>
      <w:divBdr>
        <w:top w:val="none" w:sz="0" w:space="0" w:color="auto"/>
        <w:left w:val="none" w:sz="0" w:space="0" w:color="auto"/>
        <w:bottom w:val="none" w:sz="0" w:space="0" w:color="auto"/>
        <w:right w:val="none" w:sz="0" w:space="0" w:color="auto"/>
      </w:divBdr>
      <w:divsChild>
        <w:div w:id="1330406341">
          <w:marLeft w:val="0"/>
          <w:marRight w:val="0"/>
          <w:marTop w:val="200"/>
          <w:marBottom w:val="0"/>
          <w:divBdr>
            <w:top w:val="none" w:sz="0" w:space="0" w:color="auto"/>
            <w:left w:val="none" w:sz="0" w:space="0" w:color="auto"/>
            <w:bottom w:val="none" w:sz="0" w:space="0" w:color="auto"/>
            <w:right w:val="none" w:sz="0" w:space="0" w:color="auto"/>
          </w:divBdr>
        </w:div>
        <w:div w:id="446199607">
          <w:marLeft w:val="0"/>
          <w:marRight w:val="0"/>
          <w:marTop w:val="200"/>
          <w:marBottom w:val="0"/>
          <w:divBdr>
            <w:top w:val="none" w:sz="0" w:space="0" w:color="auto"/>
            <w:left w:val="none" w:sz="0" w:space="0" w:color="auto"/>
            <w:bottom w:val="none" w:sz="0" w:space="0" w:color="auto"/>
            <w:right w:val="none" w:sz="0" w:space="0" w:color="auto"/>
          </w:divBdr>
        </w:div>
        <w:div w:id="308553826">
          <w:marLeft w:val="0"/>
          <w:marRight w:val="0"/>
          <w:marTop w:val="200"/>
          <w:marBottom w:val="0"/>
          <w:divBdr>
            <w:top w:val="none" w:sz="0" w:space="0" w:color="auto"/>
            <w:left w:val="none" w:sz="0" w:space="0" w:color="auto"/>
            <w:bottom w:val="none" w:sz="0" w:space="0" w:color="auto"/>
            <w:right w:val="none" w:sz="0" w:space="0" w:color="auto"/>
          </w:divBdr>
        </w:div>
        <w:div w:id="1445072395">
          <w:marLeft w:val="0"/>
          <w:marRight w:val="0"/>
          <w:marTop w:val="200"/>
          <w:marBottom w:val="0"/>
          <w:divBdr>
            <w:top w:val="none" w:sz="0" w:space="0" w:color="auto"/>
            <w:left w:val="none" w:sz="0" w:space="0" w:color="auto"/>
            <w:bottom w:val="none" w:sz="0" w:space="0" w:color="auto"/>
            <w:right w:val="none" w:sz="0" w:space="0" w:color="auto"/>
          </w:divBdr>
        </w:div>
        <w:div w:id="1516651696">
          <w:marLeft w:val="0"/>
          <w:marRight w:val="0"/>
          <w:marTop w:val="200"/>
          <w:marBottom w:val="0"/>
          <w:divBdr>
            <w:top w:val="none" w:sz="0" w:space="0" w:color="auto"/>
            <w:left w:val="none" w:sz="0" w:space="0" w:color="auto"/>
            <w:bottom w:val="none" w:sz="0" w:space="0" w:color="auto"/>
            <w:right w:val="none" w:sz="0" w:space="0" w:color="auto"/>
          </w:divBdr>
        </w:div>
      </w:divsChild>
    </w:div>
    <w:div w:id="1298679722">
      <w:bodyDiv w:val="1"/>
      <w:marLeft w:val="0"/>
      <w:marRight w:val="0"/>
      <w:marTop w:val="0"/>
      <w:marBottom w:val="0"/>
      <w:divBdr>
        <w:top w:val="none" w:sz="0" w:space="0" w:color="auto"/>
        <w:left w:val="none" w:sz="0" w:space="0" w:color="auto"/>
        <w:bottom w:val="none" w:sz="0" w:space="0" w:color="auto"/>
        <w:right w:val="none" w:sz="0" w:space="0" w:color="auto"/>
      </w:divBdr>
      <w:divsChild>
        <w:div w:id="622349720">
          <w:marLeft w:val="806"/>
          <w:marRight w:val="0"/>
          <w:marTop w:val="200"/>
          <w:marBottom w:val="0"/>
          <w:divBdr>
            <w:top w:val="none" w:sz="0" w:space="0" w:color="auto"/>
            <w:left w:val="none" w:sz="0" w:space="0" w:color="auto"/>
            <w:bottom w:val="none" w:sz="0" w:space="0" w:color="auto"/>
            <w:right w:val="none" w:sz="0" w:space="0" w:color="auto"/>
          </w:divBdr>
        </w:div>
        <w:div w:id="1855875042">
          <w:marLeft w:val="806"/>
          <w:marRight w:val="0"/>
          <w:marTop w:val="200"/>
          <w:marBottom w:val="0"/>
          <w:divBdr>
            <w:top w:val="none" w:sz="0" w:space="0" w:color="auto"/>
            <w:left w:val="none" w:sz="0" w:space="0" w:color="auto"/>
            <w:bottom w:val="none" w:sz="0" w:space="0" w:color="auto"/>
            <w:right w:val="none" w:sz="0" w:space="0" w:color="auto"/>
          </w:divBdr>
        </w:div>
        <w:div w:id="1853295946">
          <w:marLeft w:val="806"/>
          <w:marRight w:val="0"/>
          <w:marTop w:val="200"/>
          <w:marBottom w:val="0"/>
          <w:divBdr>
            <w:top w:val="none" w:sz="0" w:space="0" w:color="auto"/>
            <w:left w:val="none" w:sz="0" w:space="0" w:color="auto"/>
            <w:bottom w:val="none" w:sz="0" w:space="0" w:color="auto"/>
            <w:right w:val="none" w:sz="0" w:space="0" w:color="auto"/>
          </w:divBdr>
        </w:div>
      </w:divsChild>
    </w:div>
    <w:div w:id="1317996758">
      <w:bodyDiv w:val="1"/>
      <w:marLeft w:val="0"/>
      <w:marRight w:val="0"/>
      <w:marTop w:val="0"/>
      <w:marBottom w:val="0"/>
      <w:divBdr>
        <w:top w:val="none" w:sz="0" w:space="0" w:color="auto"/>
        <w:left w:val="none" w:sz="0" w:space="0" w:color="auto"/>
        <w:bottom w:val="none" w:sz="0" w:space="0" w:color="auto"/>
        <w:right w:val="none" w:sz="0" w:space="0" w:color="auto"/>
      </w:divBdr>
    </w:div>
    <w:div w:id="1320885351">
      <w:bodyDiv w:val="1"/>
      <w:marLeft w:val="0"/>
      <w:marRight w:val="0"/>
      <w:marTop w:val="0"/>
      <w:marBottom w:val="0"/>
      <w:divBdr>
        <w:top w:val="none" w:sz="0" w:space="0" w:color="auto"/>
        <w:left w:val="none" w:sz="0" w:space="0" w:color="auto"/>
        <w:bottom w:val="none" w:sz="0" w:space="0" w:color="auto"/>
        <w:right w:val="none" w:sz="0" w:space="0" w:color="auto"/>
      </w:divBdr>
      <w:divsChild>
        <w:div w:id="261569323">
          <w:marLeft w:val="547"/>
          <w:marRight w:val="0"/>
          <w:marTop w:val="200"/>
          <w:marBottom w:val="0"/>
          <w:divBdr>
            <w:top w:val="none" w:sz="0" w:space="0" w:color="auto"/>
            <w:left w:val="none" w:sz="0" w:space="0" w:color="auto"/>
            <w:bottom w:val="none" w:sz="0" w:space="0" w:color="auto"/>
            <w:right w:val="none" w:sz="0" w:space="0" w:color="auto"/>
          </w:divBdr>
        </w:div>
        <w:div w:id="62071035">
          <w:marLeft w:val="547"/>
          <w:marRight w:val="0"/>
          <w:marTop w:val="200"/>
          <w:marBottom w:val="0"/>
          <w:divBdr>
            <w:top w:val="none" w:sz="0" w:space="0" w:color="auto"/>
            <w:left w:val="none" w:sz="0" w:space="0" w:color="auto"/>
            <w:bottom w:val="none" w:sz="0" w:space="0" w:color="auto"/>
            <w:right w:val="none" w:sz="0" w:space="0" w:color="auto"/>
          </w:divBdr>
        </w:div>
        <w:div w:id="1439833363">
          <w:marLeft w:val="547"/>
          <w:marRight w:val="0"/>
          <w:marTop w:val="200"/>
          <w:marBottom w:val="0"/>
          <w:divBdr>
            <w:top w:val="none" w:sz="0" w:space="0" w:color="auto"/>
            <w:left w:val="none" w:sz="0" w:space="0" w:color="auto"/>
            <w:bottom w:val="none" w:sz="0" w:space="0" w:color="auto"/>
            <w:right w:val="none" w:sz="0" w:space="0" w:color="auto"/>
          </w:divBdr>
        </w:div>
        <w:div w:id="1900242326">
          <w:marLeft w:val="547"/>
          <w:marRight w:val="0"/>
          <w:marTop w:val="200"/>
          <w:marBottom w:val="0"/>
          <w:divBdr>
            <w:top w:val="none" w:sz="0" w:space="0" w:color="auto"/>
            <w:left w:val="none" w:sz="0" w:space="0" w:color="auto"/>
            <w:bottom w:val="none" w:sz="0" w:space="0" w:color="auto"/>
            <w:right w:val="none" w:sz="0" w:space="0" w:color="auto"/>
          </w:divBdr>
        </w:div>
      </w:divsChild>
    </w:div>
    <w:div w:id="1840727814">
      <w:bodyDiv w:val="1"/>
      <w:marLeft w:val="0"/>
      <w:marRight w:val="0"/>
      <w:marTop w:val="0"/>
      <w:marBottom w:val="0"/>
      <w:divBdr>
        <w:top w:val="none" w:sz="0" w:space="0" w:color="auto"/>
        <w:left w:val="none" w:sz="0" w:space="0" w:color="auto"/>
        <w:bottom w:val="none" w:sz="0" w:space="0" w:color="auto"/>
        <w:right w:val="none" w:sz="0" w:space="0" w:color="auto"/>
      </w:divBdr>
    </w:div>
    <w:div w:id="1906605779">
      <w:bodyDiv w:val="1"/>
      <w:marLeft w:val="0"/>
      <w:marRight w:val="0"/>
      <w:marTop w:val="0"/>
      <w:marBottom w:val="0"/>
      <w:divBdr>
        <w:top w:val="none" w:sz="0" w:space="0" w:color="auto"/>
        <w:left w:val="none" w:sz="0" w:space="0" w:color="auto"/>
        <w:bottom w:val="none" w:sz="0" w:space="0" w:color="auto"/>
        <w:right w:val="none" w:sz="0" w:space="0" w:color="auto"/>
      </w:divBdr>
      <w:divsChild>
        <w:div w:id="1698772250">
          <w:marLeft w:val="360"/>
          <w:marRight w:val="0"/>
          <w:marTop w:val="200"/>
          <w:marBottom w:val="0"/>
          <w:divBdr>
            <w:top w:val="none" w:sz="0" w:space="0" w:color="auto"/>
            <w:left w:val="none" w:sz="0" w:space="0" w:color="auto"/>
            <w:bottom w:val="none" w:sz="0" w:space="0" w:color="auto"/>
            <w:right w:val="none" w:sz="0" w:space="0" w:color="auto"/>
          </w:divBdr>
        </w:div>
        <w:div w:id="768894546">
          <w:marLeft w:val="360"/>
          <w:marRight w:val="0"/>
          <w:marTop w:val="200"/>
          <w:marBottom w:val="0"/>
          <w:divBdr>
            <w:top w:val="none" w:sz="0" w:space="0" w:color="auto"/>
            <w:left w:val="none" w:sz="0" w:space="0" w:color="auto"/>
            <w:bottom w:val="none" w:sz="0" w:space="0" w:color="auto"/>
            <w:right w:val="none" w:sz="0" w:space="0" w:color="auto"/>
          </w:divBdr>
        </w:div>
        <w:div w:id="2144275231">
          <w:marLeft w:val="360"/>
          <w:marRight w:val="0"/>
          <w:marTop w:val="200"/>
          <w:marBottom w:val="0"/>
          <w:divBdr>
            <w:top w:val="none" w:sz="0" w:space="0" w:color="auto"/>
            <w:left w:val="none" w:sz="0" w:space="0" w:color="auto"/>
            <w:bottom w:val="none" w:sz="0" w:space="0" w:color="auto"/>
            <w:right w:val="none" w:sz="0" w:space="0" w:color="auto"/>
          </w:divBdr>
        </w:div>
        <w:div w:id="547301372">
          <w:marLeft w:val="360"/>
          <w:marRight w:val="0"/>
          <w:marTop w:val="200"/>
          <w:marBottom w:val="0"/>
          <w:divBdr>
            <w:top w:val="none" w:sz="0" w:space="0" w:color="auto"/>
            <w:left w:val="none" w:sz="0" w:space="0" w:color="auto"/>
            <w:bottom w:val="none" w:sz="0" w:space="0" w:color="auto"/>
            <w:right w:val="none" w:sz="0" w:space="0" w:color="auto"/>
          </w:divBdr>
        </w:div>
      </w:divsChild>
    </w:div>
    <w:div w:id="1928272911">
      <w:bodyDiv w:val="1"/>
      <w:marLeft w:val="0"/>
      <w:marRight w:val="0"/>
      <w:marTop w:val="0"/>
      <w:marBottom w:val="0"/>
      <w:divBdr>
        <w:top w:val="none" w:sz="0" w:space="0" w:color="auto"/>
        <w:left w:val="none" w:sz="0" w:space="0" w:color="auto"/>
        <w:bottom w:val="none" w:sz="0" w:space="0" w:color="auto"/>
        <w:right w:val="none" w:sz="0" w:space="0" w:color="auto"/>
      </w:divBdr>
      <w:divsChild>
        <w:div w:id="788164942">
          <w:marLeft w:val="360"/>
          <w:marRight w:val="0"/>
          <w:marTop w:val="200"/>
          <w:marBottom w:val="0"/>
          <w:divBdr>
            <w:top w:val="none" w:sz="0" w:space="0" w:color="auto"/>
            <w:left w:val="none" w:sz="0" w:space="0" w:color="auto"/>
            <w:bottom w:val="none" w:sz="0" w:space="0" w:color="auto"/>
            <w:right w:val="none" w:sz="0" w:space="0" w:color="auto"/>
          </w:divBdr>
        </w:div>
        <w:div w:id="1641350117">
          <w:marLeft w:val="360"/>
          <w:marRight w:val="0"/>
          <w:marTop w:val="200"/>
          <w:marBottom w:val="0"/>
          <w:divBdr>
            <w:top w:val="none" w:sz="0" w:space="0" w:color="auto"/>
            <w:left w:val="none" w:sz="0" w:space="0" w:color="auto"/>
            <w:bottom w:val="none" w:sz="0" w:space="0" w:color="auto"/>
            <w:right w:val="none" w:sz="0" w:space="0" w:color="auto"/>
          </w:divBdr>
        </w:div>
        <w:div w:id="1884051817">
          <w:marLeft w:val="360"/>
          <w:marRight w:val="0"/>
          <w:marTop w:val="200"/>
          <w:marBottom w:val="0"/>
          <w:divBdr>
            <w:top w:val="none" w:sz="0" w:space="0" w:color="auto"/>
            <w:left w:val="none" w:sz="0" w:space="0" w:color="auto"/>
            <w:bottom w:val="none" w:sz="0" w:space="0" w:color="auto"/>
            <w:right w:val="none" w:sz="0" w:space="0" w:color="auto"/>
          </w:divBdr>
        </w:div>
        <w:div w:id="832718077">
          <w:marLeft w:val="360"/>
          <w:marRight w:val="0"/>
          <w:marTop w:val="200"/>
          <w:marBottom w:val="0"/>
          <w:divBdr>
            <w:top w:val="none" w:sz="0" w:space="0" w:color="auto"/>
            <w:left w:val="none" w:sz="0" w:space="0" w:color="auto"/>
            <w:bottom w:val="none" w:sz="0" w:space="0" w:color="auto"/>
            <w:right w:val="none" w:sz="0" w:space="0" w:color="auto"/>
          </w:divBdr>
        </w:div>
        <w:div w:id="977304087">
          <w:marLeft w:val="360"/>
          <w:marRight w:val="0"/>
          <w:marTop w:val="200"/>
          <w:marBottom w:val="0"/>
          <w:divBdr>
            <w:top w:val="none" w:sz="0" w:space="0" w:color="auto"/>
            <w:left w:val="none" w:sz="0" w:space="0" w:color="auto"/>
            <w:bottom w:val="none" w:sz="0" w:space="0" w:color="auto"/>
            <w:right w:val="none" w:sz="0" w:space="0" w:color="auto"/>
          </w:divBdr>
        </w:div>
        <w:div w:id="1835103009">
          <w:marLeft w:val="360"/>
          <w:marRight w:val="0"/>
          <w:marTop w:val="200"/>
          <w:marBottom w:val="0"/>
          <w:divBdr>
            <w:top w:val="none" w:sz="0" w:space="0" w:color="auto"/>
            <w:left w:val="none" w:sz="0" w:space="0" w:color="auto"/>
            <w:bottom w:val="none" w:sz="0" w:space="0" w:color="auto"/>
            <w:right w:val="none" w:sz="0" w:space="0" w:color="auto"/>
          </w:divBdr>
        </w:div>
      </w:divsChild>
    </w:div>
    <w:div w:id="197232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13</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Acer</dc:creator>
  <cp:keywords/>
  <dc:description/>
  <cp:lastModifiedBy>Admin Acer</cp:lastModifiedBy>
  <cp:revision>27</cp:revision>
  <dcterms:created xsi:type="dcterms:W3CDTF">2023-02-18T08:25:00Z</dcterms:created>
  <dcterms:modified xsi:type="dcterms:W3CDTF">2023-02-24T02:23:00Z</dcterms:modified>
</cp:coreProperties>
</file>