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51" w:rsidRPr="007E529B" w:rsidRDefault="003D5A51" w:rsidP="00307A86">
      <w:pPr>
        <w:shd w:val="clear" w:color="auto" w:fill="FFFFFF"/>
        <w:spacing w:after="0" w:line="240" w:lineRule="auto"/>
        <w:ind w:right="-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MA TRẬN, BẢNG ĐẶC TẢ VÀ ĐỀ KIỂM TRA GIỮA KÌ I </w:t>
      </w:r>
    </w:p>
    <w:p w:rsidR="003D5A51" w:rsidRPr="007E529B" w:rsidRDefault="003D5A51" w:rsidP="00307A86">
      <w:pPr>
        <w:shd w:val="clear" w:color="auto" w:fill="FFFFFF"/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NĂM HỌC 2023-2024</w:t>
      </w:r>
    </w:p>
    <w:p w:rsidR="003D5A51" w:rsidRPr="007E529B" w:rsidRDefault="003D5A51" w:rsidP="00307A86">
      <w:pPr>
        <w:shd w:val="clear" w:color="auto" w:fill="FFFFFF"/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NGỮ VĂN – LỚP 8</w:t>
      </w:r>
    </w:p>
    <w:p w:rsidR="003D5A51" w:rsidRPr="007E529B" w:rsidRDefault="003D5A51" w:rsidP="00307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5A51" w:rsidRPr="00CE7CC4" w:rsidRDefault="00CE7CC4" w:rsidP="00CE7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E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D5A51" w:rsidRPr="00CE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3D5A51" w:rsidRPr="00CE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 TRẬN ĐỀ KIỂM TRA </w:t>
      </w:r>
      <w:r w:rsidR="003D5A51" w:rsidRPr="00CE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GIỮA HỌC</w:t>
      </w:r>
      <w:r w:rsidR="003D5A51" w:rsidRPr="00CE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KÌ I</w:t>
      </w:r>
    </w:p>
    <w:tbl>
      <w:tblPr>
        <w:tblW w:w="5306" w:type="pct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70"/>
        <w:gridCol w:w="1019"/>
        <w:gridCol w:w="1003"/>
        <w:gridCol w:w="568"/>
        <w:gridCol w:w="1003"/>
        <w:gridCol w:w="568"/>
        <w:gridCol w:w="1003"/>
        <w:gridCol w:w="568"/>
        <w:gridCol w:w="1003"/>
        <w:gridCol w:w="568"/>
        <w:gridCol w:w="1275"/>
      </w:tblGrid>
      <w:tr w:rsidR="003D5A51" w:rsidRPr="007E529B" w:rsidTr="00133CC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Nội dung/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628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3D5A51" w:rsidRPr="007E529B" w:rsidTr="00133CC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07A86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Vận</w:t>
            </w: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="003D5A51"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dụng cao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A51" w:rsidRPr="007E529B" w:rsidTr="00133CC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A51" w:rsidRPr="007E529B" w:rsidTr="00133CC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Đọc hiểu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Thơ Đường luật (Ngoài SGK)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3D5A51" w:rsidRPr="007E529B" w:rsidTr="00133CCF">
        <w:trPr>
          <w:trHeight w:val="405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Viết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bài văn kể lại một chuyến đi (tham quan một di tích lịch sử, văn hóa) mà em ấn tượng nhất</w:t>
            </w:r>
            <w:r w:rsidR="00307A86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3D5A51" w:rsidRPr="007E529B" w:rsidTr="00133CCF">
        <w:tc>
          <w:tcPr>
            <w:tcW w:w="2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3D5A51" w:rsidRPr="007E529B" w:rsidTr="00133CCF">
        <w:tc>
          <w:tcPr>
            <w:tcW w:w="2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25%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35 </w:t>
            </w: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3</w:t>
            </w: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A51" w:rsidRPr="007E529B" w:rsidTr="00133CCF">
        <w:tc>
          <w:tcPr>
            <w:tcW w:w="2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60%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5A51" w:rsidRPr="007E529B" w:rsidRDefault="003D5A51" w:rsidP="003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A51" w:rsidRPr="007E529B" w:rsidRDefault="003D5A51" w:rsidP="003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A86" w:rsidRPr="007E529B" w:rsidRDefault="00307A86" w:rsidP="003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A86" w:rsidRPr="007E529B" w:rsidRDefault="00307A86" w:rsidP="003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A51" w:rsidRPr="007E529B" w:rsidRDefault="00CE7CC4" w:rsidP="003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5A51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BẢNG ĐẶC TẢ ĐỀ KIỂM TRA GIỮA </w:t>
      </w:r>
      <w:r w:rsidR="00CC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HỌC </w:t>
      </w:r>
      <w:r w:rsidR="003D5A51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KÌ I</w:t>
      </w:r>
    </w:p>
    <w:p w:rsidR="003D5A51" w:rsidRPr="007E529B" w:rsidRDefault="003D5A51" w:rsidP="0030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T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hời gian làm bài: 90 phút</w:t>
      </w:r>
    </w:p>
    <w:tbl>
      <w:tblPr>
        <w:tblW w:w="11167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102"/>
        <w:gridCol w:w="1199"/>
        <w:gridCol w:w="3471"/>
        <w:gridCol w:w="1348"/>
        <w:gridCol w:w="1086"/>
        <w:gridCol w:w="948"/>
        <w:gridCol w:w="1082"/>
      </w:tblGrid>
      <w:tr w:rsidR="003D5A51" w:rsidRPr="007E529B" w:rsidTr="00133CCF">
        <w:trPr>
          <w:trHeight w:val="286"/>
        </w:trPr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ind w:hanging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Nội dung/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4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4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3D5A51" w:rsidRPr="007E529B" w:rsidTr="00133CCF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A51" w:rsidRPr="007E529B" w:rsidRDefault="003D5A51" w:rsidP="00307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3D5A51" w:rsidRPr="007E529B" w:rsidTr="00133CCF">
        <w:trPr>
          <w:trHeight w:val="2268"/>
        </w:trPr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Thơ Đường luật (Ngoài SGK)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Nhận biết: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Nhận biết được thể thơ, từ ngữ, vần, nhịp, các biện pháp tu từ trong bài thơ.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Nhận biết được phong cách ngôn ngữ, phương thức biểu đạt.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Nhận biệt được</w:t>
            </w:r>
            <w:r w:rsid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những hình ảnh ti</w:t>
            </w:r>
            <w:r w:rsidR="007A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 w:rsidR="007A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biểu, các yếu tố tự sự,</w:t>
            </w:r>
            <w:r w:rsidR="007A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miêu tả được sử dụng trong bài thơ.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hiểu: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Hiểu được nội dung chính của văn bản.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Hiểu được giá trị biểu đạt của từ ngữ, hình ảnh, vần, nhịp, biện pháp tu từ…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Vận dụng: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Trình bày được những cảm nhận sâu sắc và rút ra được những bài học ứng xử cho bản thân.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-Thông điệp từ văn bản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TN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4TN 1TL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1TL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D5A51" w:rsidRPr="007E529B" w:rsidTr="00133CCF">
        <w:trPr>
          <w:trHeight w:val="150"/>
        </w:trPr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hd w:val="clear" w:color="auto" w:fill="FFFFFF"/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bài văn kể lại một chuyến đi (tham quan một di tích lịch sử, văn hóa) mà em ấn tượng nhất.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biết được yêu cầu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đề về kiểu bài kể về chuyến đi tham quan di tích lịch sử, văn hoá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Thông hiểu: 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Đảm </w:t>
            </w:r>
            <w:r w:rsidR="007A4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đúng yêu cầu về hình thức (t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 ngữ, diễn đạt, bố cục văn bản…)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Viết được một bài</w:t>
            </w: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kể về một</w:t>
            </w: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chuyến đi tham quan một di tích lịch sử, văn hoá có trình tự hợp lí, biết kết hợp yếu tố tự sự với miêu tả, biểu cảm. Trong quá</w:t>
            </w: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rình viết có sử dụng yếu tố thuyết minh các sự</w:t>
            </w: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kiện.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 cao: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sự sáng tạo về dùng từ, diễn đạt, lựa chọn điểm ấn tượng để kể kết hợp tốt yếu tố</w:t>
            </w:r>
            <w:r w:rsid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miêu tả,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 cảm lôi cuốn người đọc</w:t>
            </w:r>
            <w:r w:rsid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5A51" w:rsidRPr="007E529B" w:rsidRDefault="003D5A51" w:rsidP="00307A8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</w:tc>
      </w:tr>
      <w:tr w:rsidR="003D5A51" w:rsidRPr="007E529B" w:rsidTr="00133CCF">
        <w:trPr>
          <w:trHeight w:val="376"/>
        </w:trPr>
        <w:tc>
          <w:tcPr>
            <w:tcW w:w="32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4 TN</w:t>
            </w:r>
          </w:p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1TL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4TN 1TL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2</w:t>
            </w: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 TL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3D5A51" w:rsidRPr="007E529B" w:rsidTr="00133CCF">
        <w:trPr>
          <w:trHeight w:val="376"/>
        </w:trPr>
        <w:tc>
          <w:tcPr>
            <w:tcW w:w="32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3D5A51" w:rsidRPr="007E529B" w:rsidTr="00133CCF">
        <w:trPr>
          <w:trHeight w:val="241"/>
        </w:trPr>
        <w:tc>
          <w:tcPr>
            <w:tcW w:w="32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60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5A51" w:rsidRPr="007E529B" w:rsidRDefault="003D5A51" w:rsidP="00307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40</w:t>
            </w:r>
          </w:p>
        </w:tc>
      </w:tr>
    </w:tbl>
    <w:p w:rsidR="00CE7CC4" w:rsidRDefault="00CE7CC4" w:rsidP="00CE7CC4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F0260" w:rsidRPr="00CE7CC4" w:rsidRDefault="00CE7CC4" w:rsidP="00CE7CC4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III. ĐỀ KIỂM TRA GIỮ</w:t>
      </w:r>
      <w:r w:rsidR="009F0260" w:rsidRPr="00CE7C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A HỌC KÌ I</w:t>
      </w:r>
    </w:p>
    <w:p w:rsidR="00CE7CC4" w:rsidRDefault="00CE7CC4" w:rsidP="009F0260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7CC4" w:rsidRDefault="00CE7CC4" w:rsidP="009F0260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7CC4" w:rsidRDefault="00CE7CC4" w:rsidP="009F0260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7CC4" w:rsidRPr="00CE7CC4" w:rsidRDefault="00CE7CC4" w:rsidP="009F0260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CE7CC4" w:rsidRPr="00CE7CC4" w:rsidTr="007949E1">
        <w:trPr>
          <w:trHeight w:val="1559"/>
        </w:trPr>
        <w:tc>
          <w:tcPr>
            <w:tcW w:w="4590" w:type="dxa"/>
          </w:tcPr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E7C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br w:type="page"/>
            </w:r>
            <w:r w:rsidRPr="00CE7C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 w:type="page"/>
              <w:t>PHÒNG GD - ĐT GIAO THỦY</w:t>
            </w:r>
          </w:p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C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</w:t>
            </w:r>
            <w:r w:rsidRPr="005B493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 THCS </w:t>
            </w:r>
            <w:r w:rsidRPr="005B493D">
              <w:rPr>
                <w:rFonts w:ascii="Times New Roman" w:hAnsi="Times New Roman" w:cs="Times New Roman"/>
                <w:b/>
                <w:sz w:val="26"/>
                <w:szCs w:val="26"/>
              </w:rPr>
              <w:t>BÌNH HOÀ</w:t>
            </w:r>
          </w:p>
        </w:tc>
        <w:tc>
          <w:tcPr>
            <w:tcW w:w="5981" w:type="dxa"/>
          </w:tcPr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E7C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KHẢO SÁT CHẤT LƯỢNG </w:t>
            </w:r>
            <w:r w:rsidR="005B493D" w:rsidRPr="005B493D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CE7C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KÌ I</w:t>
            </w:r>
          </w:p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CE7C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HỌC 202</w:t>
            </w:r>
            <w:r w:rsidRPr="00CE7C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7C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CE7C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CE7C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Ngữ</w:t>
            </w:r>
            <w:r w:rsidRPr="00CE7C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văn </w:t>
            </w:r>
            <w:r w:rsidRPr="00CE7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(Thời gian làm bài: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CE7C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phút)</w:t>
            </w:r>
          </w:p>
          <w:p w:rsidR="00CE7CC4" w:rsidRPr="00CE7CC4" w:rsidRDefault="00CE7CC4" w:rsidP="00CE7CC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E7C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         Đề gồm 02 trang </w:t>
            </w:r>
          </w:p>
        </w:tc>
      </w:tr>
    </w:tbl>
    <w:p w:rsidR="005B493D" w:rsidRDefault="005B493D" w:rsidP="00307A86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5A51" w:rsidRPr="007E529B" w:rsidRDefault="003D5A51" w:rsidP="00307A86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I. Đọc hiểu</w:t>
      </w:r>
      <w:r w:rsidR="00F11E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F11E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( </w:t>
      </w:r>
      <w:r w:rsidRPr="007E5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proofErr w:type="gramEnd"/>
      <w:r w:rsidRPr="007E5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điểm)</w:t>
      </w:r>
    </w:p>
    <w:p w:rsidR="003D5A51" w:rsidRPr="007E529B" w:rsidRDefault="003D5A51" w:rsidP="00307A86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Đọc bài thơ sau và thực hiện các yêu cầu nêu ở dưới:</w:t>
      </w:r>
    </w:p>
    <w:p w:rsidR="003D5A51" w:rsidRPr="007E529B" w:rsidRDefault="003D5A51" w:rsidP="00307A86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Chiều hôm nhớ nhà </w:t>
      </w:r>
    </w:p>
    <w:p w:rsidR="003D5A51" w:rsidRPr="007E529B" w:rsidRDefault="003D5A51" w:rsidP="00307A86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 Chiều trời bảng lảng bóng hoàng hôn,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Tiếng ốc xa đưa lẩn trống đồn.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Gác mái, ngư ông về viễn phố,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Gõ sừng, mục tử lại cô thôn.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Ngàn mai gió cuốn chim bay mỏi,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Dặm liễu sương sa khách bước dồn.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Kẻ chốn trang đài, người lữ thứ,</w:t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Lấy ai mà kể nỗi hàn ôn?”</w:t>
      </w:r>
    </w:p>
    <w:p w:rsidR="003D5A51" w:rsidRPr="007E529B" w:rsidRDefault="003D5A51" w:rsidP="00307A86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gramStart"/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( Bà</w:t>
      </w:r>
      <w:proofErr w:type="gramEnd"/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Huyện Thanh Quan)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Khoanh tròn vào chữ cái đứng trước phương án trả lời đúng cho các câu hỏi từ 1 đến 8: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Bài thơ được viết theo thể thơ nào?</w:t>
      </w:r>
    </w:p>
    <w:p w:rsidR="00A00425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Thất ngôn tứ tuyệt Đường luật    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00425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. Ngũ ngôn</w:t>
      </w:r>
    </w:p>
    <w:p w:rsidR="003D5A51" w:rsidRPr="007E529B" w:rsidRDefault="00A00425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Thất ngôn bát cú Đường luật      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D. Lục bát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A4EF7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Bài thơ sử dụng cách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gieo vần gì?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Vần lưng                                                                 </w:t>
      </w:r>
      <w:r w:rsidR="00853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95C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B. Vần cách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Vần liền                                                                   </w:t>
      </w:r>
      <w:r w:rsidR="0058295C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D. Vần chân</w:t>
      </w:r>
    </w:p>
    <w:p w:rsidR="003D5A51" w:rsidRPr="007E529B" w:rsidRDefault="008E0C1A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</w:t>
      </w:r>
      <w:r w:rsidR="003D5A51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3D5A51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phương thức biểu đạt nào</w:t>
      </w:r>
      <w:r w:rsid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sử dụng trong bài thơ</w:t>
      </w:r>
      <w:r w:rsidR="003D5A51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0072F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Nghị luận kết hợp biểu cảm     </w:t>
      </w:r>
      <w:r w:rsidR="00D0072F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B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Miêu tả kết hợp tự sự                                             </w:t>
      </w:r>
    </w:p>
    <w:p w:rsidR="00D0072F" w:rsidRPr="007E529B" w:rsidRDefault="00D0072F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. Biểu cảm kết hợp miêu tả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D. Biểu cảm kết hợp tự sự</w:t>
      </w:r>
    </w:p>
    <w:p w:rsidR="008E0C1A" w:rsidRPr="007E529B" w:rsidRDefault="008E0C1A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Hình ảnh nào sau đây không xuất hiện trong bài thơ</w:t>
      </w: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8E0C1A" w:rsidRPr="007E529B" w:rsidRDefault="008E0C1A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 Ngư ông                                                                  B. Mục tử</w:t>
      </w:r>
    </w:p>
    <w:p w:rsidR="008E0C1A" w:rsidRPr="007E529B" w:rsidRDefault="008E0C1A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Dặm liễu                                  </w:t>
      </w:r>
      <w:r w:rsid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D. Cỏ cây</w:t>
      </w:r>
    </w:p>
    <w:p w:rsidR="00307A86" w:rsidRPr="005E4E78" w:rsidRDefault="00307A86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Câu 5: 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</w:t>
      </w:r>
      <w:r w:rsidRPr="007A4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bảng lảng</w:t>
      </w:r>
      <w:r w:rsidR="00531972" w:rsidRPr="007A4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31972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trong câu thơ</w:t>
      </w:r>
      <w:r w:rsidR="00531972" w:rsidRPr="007A4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531972" w:rsidRPr="007A4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 Chiều</w:t>
      </w:r>
      <w:proofErr w:type="gramEnd"/>
      <w:r w:rsidR="00531972" w:rsidRPr="007A4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trời bảng lảng bóng hoàng hôn” </w:t>
      </w:r>
      <w:r w:rsidR="00531972" w:rsidRPr="005E4E78">
        <w:rPr>
          <w:rFonts w:ascii="Times New Roman" w:eastAsia="Times New Roman" w:hAnsi="Times New Roman" w:cs="Times New Roman"/>
          <w:color w:val="000000"/>
          <w:sz w:val="28"/>
          <w:szCs w:val="28"/>
        </w:rPr>
        <w:t>có nghĩa là</w:t>
      </w:r>
      <w:r w:rsidRPr="005E4E7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07A86" w:rsidRPr="007E529B" w:rsidRDefault="00307A86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531972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lờ mờ, chập chờn                                                    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531972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mù mịt, lãng đãng</w:t>
      </w:r>
    </w:p>
    <w:p w:rsidR="00307A86" w:rsidRPr="007E529B" w:rsidRDefault="00307A86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531972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mơ màng, lũng lờ                                                    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r w:rsidR="00531972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hiu hắt, thưa thớt</w:t>
      </w:r>
    </w:p>
    <w:p w:rsidR="003D5A51" w:rsidRPr="007E529B" w:rsidRDefault="00307A86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 w:rsidR="003D5A51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3D5A51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của bài thơ là gì?</w:t>
      </w:r>
    </w:p>
    <w:p w:rsidR="003D5A51" w:rsidRPr="007E529B" w:rsidRDefault="007A4EF7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Tâm trạng hân hoan, vui sướng khi nhớ về quê nhà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7A4EF7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. Tâm trạng buồn lê thê, một niềm sầu thương tê tái của người lữ khách đi xa nhớ nhà, nhớ quê hương da diết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C. Nhớ tiếc một thời vàng son của Thăng Long cũng là trở về cội nguồn của dân tộc, tự hào về sức sống và nền văn hiến Đại Việt</w:t>
      </w:r>
      <w:r w:rsidR="00C02F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307A86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. Hoài niệm về những tàn dư thưở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trước</w:t>
      </w:r>
      <w:r w:rsidR="00C02F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7: 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Nhận xét đúng về nghệ thuật của bài thơ</w:t>
      </w: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3273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Chiều hôm nhớ nhà</w:t>
      </w: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 Kết cấu bài thơ phù hợp với tâm trạng chủ thể trữ tình</w:t>
      </w:r>
      <w:r w:rsidR="00853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B. Thủ pháp nghệ thuật phóng đại được sử dụng hiệu quả</w:t>
      </w:r>
      <w:r w:rsidR="00853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8537E0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Lời thơ trang nhã, sử dụ</w:t>
      </w:r>
      <w:r w:rsidR="003D5A51"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ng nhiều từ Hán Việt, giọng thơ man mác, hoài cổ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D. Ngôn ngữ thơ Nôm bình dị, hình ảnh gợi cảm, giàu màu sắc, nghệ thuật tả cảnh ngụ tình đặc sắc</w:t>
      </w:r>
      <w:r w:rsidR="00853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A51" w:rsidRPr="007A4EF7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8:</w:t>
      </w: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081F2B"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vào nội dung của bài thơ cho thấy rõ nhất điều gì ở nhân vật trữ tình?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A. Lòng tự trọng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B. Yêu nhà, yêu quê hương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C. Sự hoài cổ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D. Cả ba ý trên</w:t>
      </w:r>
    </w:p>
    <w:p w:rsidR="003D5A51" w:rsidRPr="007A4EF7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 w:rsidR="007C2C7D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 điểm)</w:t>
      </w: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E529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="008E0C1A" w:rsidRPr="007A4EF7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Chỉ ra và </w:t>
      </w:r>
      <w:r w:rsidR="008E0C1A" w:rsidRPr="007A4EF7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7A4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êu tác dụng của biện pháp tu từ đảo ngữ trong các </w:t>
      </w:r>
      <w:proofErr w:type="gramStart"/>
      <w:r w:rsidRPr="007A4EF7">
        <w:rPr>
          <w:rFonts w:ascii="Times New Roman" w:eastAsia="Calibri" w:hAnsi="Times New Roman" w:cs="Times New Roman"/>
          <w:color w:val="000000"/>
          <w:sz w:val="28"/>
          <w:szCs w:val="28"/>
        </w:rPr>
        <w:t>câu  thơ</w:t>
      </w:r>
      <w:proofErr w:type="gramEnd"/>
      <w:r w:rsidRPr="007A4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sau: </w:t>
      </w:r>
    </w:p>
    <w:p w:rsidR="003D5A51" w:rsidRPr="007E529B" w:rsidRDefault="003D5A51" w:rsidP="007A4EF7">
      <w:pPr>
        <w:spacing w:after="0" w:line="39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A4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 Gác mái, ngư ông về viễn phố,</w:t>
      </w:r>
      <w:r w:rsidRPr="007A4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E5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Gõ sừng, mục tử lại cô thôn.”</w:t>
      </w:r>
    </w:p>
    <w:p w:rsidR="003D5A51" w:rsidRPr="007E529B" w:rsidRDefault="003D5A51" w:rsidP="007A4EF7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="007C2C7D" w:rsidRPr="007E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 điểm)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A4EF7">
        <w:rPr>
          <w:rFonts w:ascii="Times New Roman" w:eastAsia="Times New Roman" w:hAnsi="Times New Roman" w:cs="Times New Roman"/>
          <w:color w:val="000000"/>
          <w:sz w:val="28"/>
          <w:szCs w:val="28"/>
        </w:rPr>
        <w:t>Từ nội dung của bài thơ, em hãy nêu rõ vai trò của quê hương đối với mỗi người.</w:t>
      </w: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(Trả lời khoảng 5-7 dòng)</w:t>
      </w:r>
    </w:p>
    <w:p w:rsidR="003D5A51" w:rsidRDefault="003D5A51" w:rsidP="00CE7CC4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II. Viết (4 điểm)</w:t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Viết bài văn kể lại một chuyến đi (tham quan một di tích lịch sử, văn hóa) mà em ấn tượng.</w:t>
      </w:r>
      <w:r w:rsidRPr="007E529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E52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CC4" w:rsidRPr="007E529B" w:rsidRDefault="00CE7CC4" w:rsidP="00CE7CC4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93D" w:rsidRDefault="003D5A51" w:rsidP="00307A8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52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3D5A51" w:rsidRPr="007E529B" w:rsidRDefault="00CE7CC4" w:rsidP="005B493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IV.</w:t>
      </w:r>
      <w:r w:rsidR="003D5A51" w:rsidRPr="007E52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HƯỚNG DẪN CHẤM ĐỀ KIỂM TRA GIỮA HỌC KÌ I</w:t>
      </w:r>
    </w:p>
    <w:p w:rsidR="003D5A51" w:rsidRPr="007E529B" w:rsidRDefault="003D5A51" w:rsidP="00307A86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9"/>
        <w:gridCol w:w="612"/>
        <w:gridCol w:w="6971"/>
        <w:gridCol w:w="1168"/>
      </w:tblGrid>
      <w:tr w:rsidR="003D5A51" w:rsidRPr="007E529B" w:rsidTr="00133CCF">
        <w:trPr>
          <w:jc w:val="center"/>
        </w:trPr>
        <w:tc>
          <w:tcPr>
            <w:tcW w:w="1309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Phần</w:t>
            </w: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Nội</w:t>
            </w: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ĐỌC</w:t>
            </w: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,0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 w:val="restart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1" w:type="dxa"/>
          </w:tcPr>
          <w:p w:rsidR="003D5A51" w:rsidRPr="007E529B" w:rsidRDefault="00A00425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1" w:type="dxa"/>
          </w:tcPr>
          <w:p w:rsidR="003D5A51" w:rsidRPr="007E529B" w:rsidRDefault="0058295C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971" w:type="dxa"/>
          </w:tcPr>
          <w:p w:rsidR="003D5A51" w:rsidRPr="007E529B" w:rsidRDefault="00A00425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1" w:type="dxa"/>
          </w:tcPr>
          <w:p w:rsidR="003D5A51" w:rsidRPr="007E529B" w:rsidRDefault="00531972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971" w:type="dxa"/>
          </w:tcPr>
          <w:p w:rsidR="003D5A51" w:rsidRPr="007E529B" w:rsidRDefault="006C4EE3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  <w:vMerge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971" w:type="dxa"/>
          </w:tcPr>
          <w:p w:rsidR="00F04B45" w:rsidRPr="007E529B" w:rsidRDefault="00F04B45" w:rsidP="00F04B4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Mức tối 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đa:</w:t>
            </w:r>
          </w:p>
          <w:p w:rsidR="00B77168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chỉ rõ và nêu được tác dụng của biện pháp tu từ đảo ngữ</w:t>
            </w:r>
            <w:r w:rsidR="00021A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C2C7D" w:rsidRPr="007E529B" w:rsidRDefault="00B77168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Đảo vị ngữ </w:t>
            </w:r>
            <w:r w:rsidRPr="006109F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gác mái, gõ sừng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lên trước ch</w:t>
            </w:r>
            <w:r w:rsidR="006109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ngữ</w:t>
            </w:r>
            <w:r w:rsidR="006109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1A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C2C7D" w:rsidRPr="007E529B" w:rsidRDefault="007C2C7D" w:rsidP="00307A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D5A51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từ "gác mái" biểu đạt một tâm thế nhàn của ngư ông đang sống ở miền quê, đã thoát vòng danh lợi: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 Đảo vị ngữ </w:t>
            </w:r>
            <w:proofErr w:type="gramStart"/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>“ Gác</w:t>
            </w:r>
            <w:proofErr w:type="gramEnd"/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 mái” càng nhấn mạnh sự nghỉ ngơi thư thái của ngư ông.</w:t>
            </w:r>
          </w:p>
          <w:p w:rsidR="006109FE" w:rsidRDefault="007C2C7D" w:rsidP="007C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-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 “</w:t>
            </w:r>
            <w:proofErr w:type="gramEnd"/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 Gõ sừng” cũng được đảo ra phía trước để nhấn mạnh cử động của mục tử ( người chăn trâu ) nhưng là cử động trở về, nghỉ ngơi . </w:t>
            </w:r>
          </w:p>
          <w:p w:rsidR="003D5A51" w:rsidRDefault="006109FE" w:rsidP="007C2C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>- H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ai câu thực đã thể hiện một cách tài hoa chủ </w:t>
            </w:r>
            <w:r w:rsidR="007C2C7D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đề </w:t>
            </w:r>
            <w:proofErr w:type="gramStart"/>
            <w:r w:rsidR="007C2C7D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>“ chiều</w:t>
            </w:r>
            <w:proofErr w:type="gramEnd"/>
            <w:r w:rsidR="007C2C7D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 hôm nhớ nhà”,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​tạo nên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>cảnh chiều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F"/>
              </w:rPr>
              <w:t xml:space="preserve"> tĩnh mịch và ẩn chứa một nỗi niềm man mác, bâng khuâng của lòng người</w:t>
            </w:r>
          </w:p>
          <w:p w:rsidR="00F04B45" w:rsidRPr="007E529B" w:rsidRDefault="00F04B45" w:rsidP="007C044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- Mức chưa đạt</w:t>
            </w:r>
          </w:p>
          <w:p w:rsidR="003D5A51" w:rsidRPr="007E529B" w:rsidRDefault="003D5A51" w:rsidP="00021A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HS không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có câu trả lời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hoặc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sai hoàn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toàn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0448" w:rsidRPr="007E529B" w:rsidRDefault="007C0448" w:rsidP="00021A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Lưu ý: </w:t>
            </w: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GV căn cứ vào bài làm của HS để cho điểm phù hợp.</w:t>
            </w: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  </w:t>
            </w: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 0.</w:t>
            </w:r>
            <w:r w:rsidR="006109F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0.</w:t>
            </w:r>
            <w:r w:rsidR="006109F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21A92" w:rsidRPr="007E529B" w:rsidRDefault="00021A92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</w:t>
            </w:r>
            <w:r w:rsidR="006109F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5 </w:t>
            </w:r>
          </w:p>
          <w:p w:rsidR="00021A92" w:rsidRPr="007E529B" w:rsidRDefault="00021A92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="000E74D8"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109F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021A92"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09FE" w:rsidRDefault="006109FE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C0448" w:rsidRPr="007E529B" w:rsidRDefault="007C0448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Mức tối 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đa:</w:t>
            </w:r>
          </w:p>
          <w:p w:rsidR="003D5A51" w:rsidRPr="007E529B" w:rsidRDefault="003D5A51" w:rsidP="00307A8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</w:t>
            </w:r>
            <w:r w:rsidR="00021A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có nhiều cách diễn đạt khác nhau nhưng cần đảm bảo được các ý cơ bản sau:</w:t>
            </w:r>
          </w:p>
          <w:p w:rsidR="003D5A51" w:rsidRPr="007E529B" w:rsidRDefault="000E74D8" w:rsidP="00307A86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Quê hương chính là nơi chôn nhau cắt rốn của ta, là nơi nuôi ta </w:t>
            </w:r>
            <w:r w:rsidR="00136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khôn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r w:rsidR="00021A92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5A51" w:rsidRPr="007E529B" w:rsidRDefault="000E74D8" w:rsidP="00307A86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 hương cho ta những năm tháng tuổi thơ tuyệt vời mà suốt hành hình trình trưởng thành ta không bao giờ tìm lại được.</w:t>
            </w:r>
          </w:p>
          <w:p w:rsidR="003D5A51" w:rsidRPr="007E529B" w:rsidRDefault="000E74D8" w:rsidP="00307A86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</w:t>
            </w:r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Quê hương nơi có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những </w:t>
            </w:r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người thân yêu luôn dõi theo và động viên ta trong </w:t>
            </w:r>
            <w:r w:rsidR="007C0448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suốt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 đời.</w:t>
            </w:r>
          </w:p>
          <w:p w:rsidR="000E74D8" w:rsidRPr="007E529B" w:rsidRDefault="000E74D8" w:rsidP="00307A86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+…</w:t>
            </w:r>
          </w:p>
          <w:p w:rsidR="003D5A51" w:rsidRPr="007E529B" w:rsidRDefault="003D5A51" w:rsidP="007C044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Mức chưa đạt: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HS không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có câu trả lời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hoặc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sai hoàn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toàn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615D0" w:rsidRDefault="007C0448" w:rsidP="007C044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 xml:space="preserve">Lưu ý: </w:t>
            </w:r>
          </w:p>
          <w:p w:rsidR="008615D0" w:rsidRDefault="008615D0" w:rsidP="008615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HS nêu được 3 ý trở lên cho điểm tối đa, nêu được 2 ý cho 0,5 điểm, 1 ý cho 0,25 điểm. </w:t>
            </w:r>
          </w:p>
          <w:p w:rsidR="008615D0" w:rsidRPr="007E529B" w:rsidRDefault="008615D0" w:rsidP="008615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GV căn cứ vào bài làm của HS để cho điểm phù hợp</w:t>
            </w:r>
          </w:p>
          <w:p w:rsidR="007C0448" w:rsidRPr="007E529B" w:rsidRDefault="007C0448" w:rsidP="007C044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</w:tcPr>
          <w:p w:rsidR="003D5A51" w:rsidRPr="007E529B" w:rsidRDefault="003D5A51" w:rsidP="00F04B4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B45" w:rsidRPr="007E529B" w:rsidRDefault="00F04B45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B45" w:rsidRPr="007E529B" w:rsidRDefault="00F04B45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B45" w:rsidRPr="007E529B" w:rsidRDefault="00F04B45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B45" w:rsidRPr="007E529B" w:rsidRDefault="00F04B45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4B45" w:rsidRPr="007E529B" w:rsidRDefault="00F04B45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0E74D8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Phần II</w:t>
            </w: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71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* Yêu cầu về hình thức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định đúng yêu cầu của đề: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Kể lại chuyến đi (tham quan một di tích lịch sử, văn hóa).</w:t>
            </w:r>
          </w:p>
          <w:p w:rsidR="003D5A51" w:rsidRPr="007E529B" w:rsidRDefault="003D5A51" w:rsidP="00307A86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Đảm bảo cấu trúc bài văn kể lại một chuyến đi: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 bài giới thiệu được chuyến đi. Thân bài triển khai được chi tiết chuyến đi. Kết bài nêu được cảm nghĩ của bản thân về chuyến</w:t>
            </w:r>
          </w:p>
          <w:p w:rsidR="003D5A51" w:rsidRPr="007E529B" w:rsidRDefault="00EE59EF" w:rsidP="00307A86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3D5A51"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 tả, ngữ pháp, sáng tạo: 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 bảo đúng chính tả, ngữ pháp tiếng Việt,</w:t>
            </w:r>
            <w:r w:rsidR="000E74D8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diễn đạt trong sáng,</w:t>
            </w:r>
            <w:r w:rsidR="0034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sá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tạo trong cách kể chuyện,</w:t>
            </w:r>
            <w:r w:rsidR="000E74D8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lời văn có cảm xúc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0448" w:rsidRPr="007E529B" w:rsidRDefault="007C0448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E74D8" w:rsidRPr="007E529B" w:rsidRDefault="000E74D8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0448" w:rsidRPr="007E529B" w:rsidRDefault="007C0448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D5A51" w:rsidRPr="007E529B" w:rsidTr="00133CCF">
        <w:trPr>
          <w:jc w:val="center"/>
        </w:trPr>
        <w:tc>
          <w:tcPr>
            <w:tcW w:w="1309" w:type="dxa"/>
          </w:tcPr>
          <w:p w:rsidR="003D5A51" w:rsidRPr="007E529B" w:rsidRDefault="003D5A51" w:rsidP="00307A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71" w:type="dxa"/>
          </w:tcPr>
          <w:p w:rsidR="003D5A51" w:rsidRPr="007E529B" w:rsidRDefault="007C0448" w:rsidP="007C0448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Yêu cầu về nội dung: </w:t>
            </w:r>
            <w:r w:rsidR="003D5A51"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viết có thể triển khai theo nhiều cách khác nhau song cần đảm bảo các ý sau: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Mở bài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được chuyến đi: Lí do, mục đích của chuyến tham quan di tích lịch sử, văn hóa.</w:t>
            </w:r>
            <w:r w:rsidR="00231452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Cảm xúc chung của bản thân về chuyến đi đó. 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Thân bài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Kể diễn biến chuyến tham quan (trên đường đi, trình tự những điểm đến thăm, những hoạt động chính trong chuyến </w:t>
            </w:r>
            <w:proofErr w:type="gramStart"/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đi,…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04B45" w:rsidRPr="007E529B" w:rsidRDefault="00A67F87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</w:t>
            </w:r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huyết minh, miêu tả và nêu 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được </w:t>
            </w:r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ấn tượng về những nét nổi bật của di tích lịch sử, văn hoá đó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thiên</w:t>
            </w:r>
            <w:proofErr w:type="gramEnd"/>
            <w:r w:rsidR="00F04B45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nhiên</w:t>
            </w: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con người, công trình kiến trúc,…)</w:t>
            </w:r>
          </w:p>
          <w:p w:rsidR="003D5A51" w:rsidRPr="007E529B" w:rsidRDefault="003D5A51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bài</w:t>
            </w:r>
          </w:p>
          <w:p w:rsidR="003D5A51" w:rsidRPr="007E529B" w:rsidRDefault="007C0448" w:rsidP="00307A86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31452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Nêu cảm xúc, 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nghĩ</w:t>
            </w:r>
            <w:r w:rsidR="00231452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bản thân</w:t>
            </w:r>
            <w:r w:rsidR="003D5A51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chuyến </w:t>
            </w:r>
            <w:r w:rsidR="00231452" w:rsidRPr="007E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 quan di tích lịch sử, văn hoá.</w:t>
            </w:r>
          </w:p>
          <w:p w:rsidR="00525E7D" w:rsidRPr="007E529B" w:rsidRDefault="007C0448" w:rsidP="00307A8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* 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C</w:t>
            </w:r>
            <w:r w:rsidR="00525E7D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ách cho điểm</w:t>
            </w:r>
          </w:p>
          <w:p w:rsidR="00525E7D" w:rsidRPr="007E529B" w:rsidRDefault="000E74D8" w:rsidP="00722F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Điểm t</w:t>
            </w:r>
            <w:r w:rsidR="00525E7D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ừ 4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,0 </w:t>
            </w:r>
            <w:r w:rsidR="0034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đến </w:t>
            </w:r>
            <w:r w:rsidR="00525E7D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3,5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: Đ</w:t>
            </w:r>
            <w:r w:rsidR="00525E7D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ảm bảo tốt các yêu cầu trên</w:t>
            </w:r>
            <w:r w:rsidR="00722F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sử dụng tốt các yếu tố miêu tả và biểu cảm, thuyết minh rõ ràng các đặc điểm tiêu biểu củ</w:t>
            </w:r>
            <w:r w:rsidR="007C0448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a các</w:t>
            </w:r>
            <w:r w:rsidR="00722F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điểm đến tham quan.</w:t>
            </w:r>
          </w:p>
          <w:p w:rsidR="00EE59EF" w:rsidRPr="007E529B" w:rsidRDefault="000E74D8" w:rsidP="00EE59E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Điểm t</w:t>
            </w:r>
            <w:r w:rsidR="00525E7D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ừ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3,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25 đế</w:t>
            </w:r>
            <w:r w:rsidR="0034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n 2,75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: 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Đ</w:t>
            </w:r>
            <w:r w:rsidR="00525E7D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ảm bảo đầy đủ các yêu cầu trên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biết kết hợp tự sự với yếu tố miêu tả và biểu cảm, thuyết minh rõ ràng các đặc điểm tiêu biểu củ</w:t>
            </w:r>
            <w:r w:rsidR="007C0448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a các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điểm đến tham quan.</w:t>
            </w:r>
          </w:p>
          <w:p w:rsidR="00525E7D" w:rsidRPr="007E529B" w:rsidRDefault="00722F92" w:rsidP="00722F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- Điểm t</w:t>
            </w:r>
            <w:r w:rsidR="00525E7D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ừ</w:t>
            </w:r>
            <w:r w:rsidR="0034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2,5- 2,0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: 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Đ</w:t>
            </w:r>
            <w:r w:rsidR="000E74D8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ảm bảo</w:t>
            </w:r>
            <w:r w:rsidR="00B404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được các yêu cầu trên</w:t>
            </w:r>
            <w:r w:rsidR="000E74D8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đã kể được những hoạt động cơ bản của chuyến đi tham quan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nhưng chưa thể hiện được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rõ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cảm xúc của bản thân khi đến thăm các địa điểm của di tích lịch sử văn hoá đó.</w:t>
            </w:r>
          </w:p>
          <w:p w:rsidR="003406F5" w:rsidRDefault="00722F92" w:rsidP="00722F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Điểm từ</w:t>
            </w:r>
            <w:r w:rsidR="0034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1,75</w:t>
            </w:r>
            <w:r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đế</w:t>
            </w:r>
            <w:r w:rsidR="0034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n 1,0</w:t>
            </w:r>
            <w:r w:rsidR="00EE59EF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:</w:t>
            </w:r>
            <w:r w:rsidR="00EE59EF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Đ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ảm bảo bố cục, đã kể được những hoạt động cơ bản của chuyến đi tham quan, nhưng chưa có sự kết hợp với yếu tố miêu tả,</w:t>
            </w:r>
            <w:r w:rsidR="0034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chưa thuyết minh được những nét nổi bật của di tích lịch sử,</w:t>
            </w:r>
            <w:r w:rsidR="003273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văn hoá</w:t>
            </w:r>
            <w:bookmarkStart w:id="0" w:name="_GoBack"/>
            <w:bookmarkEnd w:id="0"/>
            <w:r w:rsidR="0034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chưa thể hiện được cảm xúc của bản thân</w:t>
            </w:r>
            <w:r w:rsidR="0034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722F92" w:rsidRPr="007E529B" w:rsidRDefault="00EE59EF" w:rsidP="00722F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722F92" w:rsidRPr="007E52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Điểm 0</w:t>
            </w:r>
            <w:r w:rsidR="00722F92"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: Hs không làm bài hoặc lạc đề.</w:t>
            </w:r>
          </w:p>
          <w:p w:rsidR="00EE59EF" w:rsidRPr="007E529B" w:rsidRDefault="00EE59EF" w:rsidP="00722F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52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pt-BR"/>
              </w:rPr>
              <w:t>Lưu ý: Giáo viên dựa vào bài làm của học sinh để cho điểm một cách linh hoạt</w:t>
            </w: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722F92" w:rsidRPr="007E529B" w:rsidRDefault="00722F92" w:rsidP="00307A8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0,25 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3182F" w:rsidRPr="007E529B" w:rsidRDefault="00C3182F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67F87" w:rsidRPr="007E529B" w:rsidRDefault="00A67F87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67F87" w:rsidRPr="007E529B" w:rsidRDefault="00A67F87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3182F" w:rsidRPr="007E529B" w:rsidRDefault="00C3182F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3182F" w:rsidRPr="007E529B" w:rsidRDefault="00C3182F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A51" w:rsidRPr="007E529B" w:rsidRDefault="003D5A51" w:rsidP="00307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2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</w:tbl>
    <w:p w:rsidR="001A7BE9" w:rsidRPr="007E529B" w:rsidRDefault="007C0448" w:rsidP="007C0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9B">
        <w:rPr>
          <w:rFonts w:ascii="Times New Roman" w:hAnsi="Times New Roman" w:cs="Times New Roman"/>
          <w:b/>
          <w:sz w:val="28"/>
          <w:szCs w:val="28"/>
        </w:rPr>
        <w:lastRenderedPageBreak/>
        <w:t>Hết</w:t>
      </w:r>
    </w:p>
    <w:sectPr w:rsidR="001A7BE9" w:rsidRPr="007E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DA7"/>
    <w:multiLevelType w:val="hybridMultilevel"/>
    <w:tmpl w:val="E6E68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7067"/>
    <w:multiLevelType w:val="hybridMultilevel"/>
    <w:tmpl w:val="C22490D6"/>
    <w:lvl w:ilvl="0" w:tplc="5E8CA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03E2"/>
    <w:multiLevelType w:val="hybridMultilevel"/>
    <w:tmpl w:val="A9FC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3BD1"/>
    <w:multiLevelType w:val="hybridMultilevel"/>
    <w:tmpl w:val="7CF68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4FCB"/>
    <w:multiLevelType w:val="hybridMultilevel"/>
    <w:tmpl w:val="0220DE5A"/>
    <w:lvl w:ilvl="0" w:tplc="A0FC7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51"/>
    <w:rsid w:val="00021A92"/>
    <w:rsid w:val="00081F2B"/>
    <w:rsid w:val="000E74D8"/>
    <w:rsid w:val="001362EF"/>
    <w:rsid w:val="001378D4"/>
    <w:rsid w:val="00150D60"/>
    <w:rsid w:val="001A7BE9"/>
    <w:rsid w:val="00231452"/>
    <w:rsid w:val="00291E2D"/>
    <w:rsid w:val="00307A86"/>
    <w:rsid w:val="00327326"/>
    <w:rsid w:val="003406F5"/>
    <w:rsid w:val="003D5A51"/>
    <w:rsid w:val="004E3F89"/>
    <w:rsid w:val="00525E7D"/>
    <w:rsid w:val="00531972"/>
    <w:rsid w:val="0058295C"/>
    <w:rsid w:val="005B493D"/>
    <w:rsid w:val="005E4E78"/>
    <w:rsid w:val="006109FE"/>
    <w:rsid w:val="006C4EE3"/>
    <w:rsid w:val="00722F92"/>
    <w:rsid w:val="007A4EF7"/>
    <w:rsid w:val="007C0448"/>
    <w:rsid w:val="007C2C7D"/>
    <w:rsid w:val="007E529B"/>
    <w:rsid w:val="008537E0"/>
    <w:rsid w:val="008615D0"/>
    <w:rsid w:val="008E0C1A"/>
    <w:rsid w:val="009F0260"/>
    <w:rsid w:val="00A00425"/>
    <w:rsid w:val="00A67F87"/>
    <w:rsid w:val="00AC5A30"/>
    <w:rsid w:val="00AD2933"/>
    <w:rsid w:val="00B40407"/>
    <w:rsid w:val="00B77168"/>
    <w:rsid w:val="00C02F76"/>
    <w:rsid w:val="00C3182F"/>
    <w:rsid w:val="00CC7C81"/>
    <w:rsid w:val="00CE7CC4"/>
    <w:rsid w:val="00D0072F"/>
    <w:rsid w:val="00D729FB"/>
    <w:rsid w:val="00EE59EF"/>
    <w:rsid w:val="00F04B45"/>
    <w:rsid w:val="00F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F34A"/>
  <w15:chartTrackingRefBased/>
  <w15:docId w15:val="{181C902D-EB77-432C-AC39-2811F9F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1423</Words>
  <Characters>8117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2023-10-12T14:32:00Z</dcterms:created>
  <dcterms:modified xsi:type="dcterms:W3CDTF">2023-10-19T01:24:00Z</dcterms:modified>
</cp:coreProperties>
</file>