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07" w:type="pct"/>
        <w:tblInd w:w="-318" w:type="dxa"/>
        <w:tblLook w:val="04A0" w:firstRow="1" w:lastRow="0" w:firstColumn="1" w:lastColumn="0" w:noHBand="0" w:noVBand="1"/>
      </w:tblPr>
      <w:tblGrid>
        <w:gridCol w:w="3126"/>
        <w:gridCol w:w="7448"/>
      </w:tblGrid>
      <w:tr w:rsidR="00E022CB" w:rsidRPr="00C318CC" w14:paraId="54BFF9EA" w14:textId="77777777" w:rsidTr="00744CFC">
        <w:trPr>
          <w:trHeight w:val="1862"/>
        </w:trPr>
        <w:tc>
          <w:tcPr>
            <w:tcW w:w="1478" w:type="pct"/>
            <w:shd w:val="clear" w:color="auto" w:fill="auto"/>
          </w:tcPr>
          <w:p w14:paraId="6BC1C41A" w14:textId="77777777" w:rsidR="00E022CB" w:rsidRPr="00744CFC" w:rsidRDefault="00E022CB" w:rsidP="005E61EC">
            <w:pPr>
              <w:spacing w:before="120" w:after="120"/>
              <w:contextualSpacing/>
              <w:jc w:val="center"/>
              <w:rPr>
                <w:rFonts w:eastAsia="Calibri"/>
                <w:b/>
                <w:bCs/>
                <w:sz w:val="22"/>
                <w:szCs w:val="22"/>
                <w:lang w:val="pt-BR"/>
              </w:rPr>
            </w:pPr>
            <w:r w:rsidRPr="00744CFC">
              <w:rPr>
                <w:rFonts w:eastAsia="Calibri"/>
                <w:b/>
                <w:bCs/>
                <w:sz w:val="22"/>
                <w:szCs w:val="22"/>
                <w:lang w:val="pt-BR"/>
              </w:rPr>
              <w:t>TRƯỜNG THPT CHUYÊN          NGUYỄN TẤT THÀNH</w:t>
            </w:r>
          </w:p>
          <w:p w14:paraId="038CFD1B" w14:textId="77777777" w:rsidR="00E022CB" w:rsidRPr="00544BD4" w:rsidRDefault="00E022CB" w:rsidP="005E61EC">
            <w:pPr>
              <w:spacing w:before="120" w:after="120"/>
              <w:contextualSpacing/>
              <w:jc w:val="center"/>
              <w:rPr>
                <w:rFonts w:eastAsia="Calibri"/>
                <w:b/>
                <w:bCs/>
                <w:lang w:val="pt-BR"/>
              </w:rPr>
            </w:pPr>
          </w:p>
          <w:p w14:paraId="52D6A3CA" w14:textId="77777777" w:rsidR="00E022CB" w:rsidRDefault="00E022CB" w:rsidP="00E022CB">
            <w:pPr>
              <w:spacing w:before="120" w:after="120"/>
              <w:contextualSpacing/>
              <w:jc w:val="center"/>
              <w:rPr>
                <w:rFonts w:eastAsia="Calibri"/>
                <w:i/>
                <w:lang w:val="pt-BR"/>
              </w:rPr>
            </w:pPr>
            <w:r w:rsidRPr="00C318CC">
              <w:rPr>
                <w:rFonts w:eastAsia="Calibri"/>
                <w:noProof/>
              </w:rPr>
              <mc:AlternateContent>
                <mc:Choice Requires="wps">
                  <w:drawing>
                    <wp:inline distT="0" distB="0" distL="0" distR="0" wp14:anchorId="63E36F94" wp14:editId="273C7E59">
                      <wp:extent cx="1493707" cy="274820"/>
                      <wp:effectExtent l="0" t="0" r="11430"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707" cy="274820"/>
                              </a:xfrm>
                              <a:prstGeom prst="rect">
                                <a:avLst/>
                              </a:prstGeom>
                              <a:solidFill>
                                <a:srgbClr val="FFFFFF"/>
                              </a:solidFill>
                              <a:ln w="19050" cmpd="dbl">
                                <a:solidFill>
                                  <a:srgbClr val="000000"/>
                                </a:solidFill>
                                <a:miter lim="800000"/>
                                <a:headEnd/>
                                <a:tailEnd/>
                              </a:ln>
                            </wps:spPr>
                            <wps:txbx>
                              <w:txbxContent>
                                <w:p w14:paraId="7D249C81" w14:textId="77777777" w:rsidR="00E022CB" w:rsidRPr="00744CFC" w:rsidRDefault="00E022CB" w:rsidP="00E022CB">
                                  <w:pPr>
                                    <w:jc w:val="center"/>
                                    <w:rPr>
                                      <w:sz w:val="22"/>
                                      <w:szCs w:val="22"/>
                                    </w:rPr>
                                  </w:pPr>
                                  <w:r w:rsidRPr="00744CFC">
                                    <w:rPr>
                                      <w:sz w:val="22"/>
                                      <w:szCs w:val="22"/>
                                    </w:rPr>
                                    <w:t>ĐỀ THI ĐỀ XUẤT</w:t>
                                  </w:r>
                                </w:p>
                                <w:p w14:paraId="0094E92B" w14:textId="77777777" w:rsidR="00E022CB" w:rsidRDefault="00E022CB" w:rsidP="00E022CB">
                                  <w:pPr>
                                    <w:jc w:val="cente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117.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CLMAIAAFwEAAAOAAAAZHJzL2Uyb0RvYy54bWysVNuO0zAQfUfiHyy/06SlpW3UdLV0KUJa&#10;LtIuH+A4TmJhe4ztNilfz9jplmqBF0QeLF/Gx2fOmcnmZtCKHIXzEkxJp5OcEmE41NK0Jf36uH+1&#10;osQHZmqmwIiSnoSnN9uXLza9LcQMOlC1cARBjC96W9IuBFtkmeed0MxPwAqDhw04zQIuXZvVjvWI&#10;rlU2y/M3WQ+utg648B5378ZDuk34TSN4+Nw0XgSiSorcQhpdGqs4ZtsNK1rHbCf5mQb7BxaaSYOP&#10;XqDuWGDk4ORvUFpyBx6aMOGgM2gayUXKAbOZ5s+yeeiYFSkXFMfbi0z+/8HyT8cvjsi6pAtKDNNo&#10;0aMYAnkLA1lEdXrrCwx6sBgWBtxGl1Om3t4D/+aJgV3HTCtunYO+E6xGdtN4M7u6OuL4CFL1H6HG&#10;Z9ghQAIaGqejdCgGQXR06XRxJlLh8cn5+vUyX1LC8Wy2nK9mybqMFU+3rfPhvQBN4qSkDp1P6Ox4&#10;70Nkw4qnkPiYByXrvVQqLVxb7ZQjR4ZVsk9fSuBZmDKkRyrrfIEcubYoWl2pUYy/wuXp+xOclgFL&#10;X0ld0tUliBVRwnemToUZmFTjHOkrc9Y0yjgKGoZqOHtUQX1CdR2MJY4tiZMO3A9KeizvkvrvB+YE&#10;JeqDQYfW0/k89kNazBdL1JO465Pq+oQZjlAlDZSM010Ye+hgnWw7fGmsCQO36Gojk+DR/pHVmTeW&#10;cPLh3G6xR67XKerXT2H7EwAA//8DAFBLAwQUAAYACAAAACEAcToC6dwAAAAEAQAADwAAAGRycy9k&#10;b3ducmV2LnhtbEyPzU7DMBCE70i8g7VI3KhDwk8V4lRVVU4gQUsPHLfxEkfE68h225Snr8sFLiuN&#10;ZjTzbTUbbS/25EPnWMHtJANB3Djdcatg8/F8MwURIrLG3jEpOFKAWX15UWGp3YFXtF/HVqQSDiUq&#10;MDEOpZShMWQxTNxAnLwv5y3GJH0rtcdDKre9zLPsQVrsOC0YHGhhqPle76yCx3b4eX+T05fNiMvj&#10;6/xzpRtvlLq+GudPICKN8S8MZ/yEDnVi2rod6yB6BemR+HuTlxf3OYitgruiAFlX8j98fQIAAP//&#10;AwBQSwECLQAUAAYACAAAACEAtoM4kv4AAADhAQAAEwAAAAAAAAAAAAAAAAAAAAAAW0NvbnRlbnRf&#10;VHlwZXNdLnhtbFBLAQItABQABgAIAAAAIQA4/SH/1gAAAJQBAAALAAAAAAAAAAAAAAAAAC8BAABf&#10;cmVscy8ucmVsc1BLAQItABQABgAIAAAAIQDycRCLMAIAAFwEAAAOAAAAAAAAAAAAAAAAAC4CAABk&#10;cnMvZTJvRG9jLnhtbFBLAQItABQABgAIAAAAIQBxOgLp3AAAAAQBAAAPAAAAAAAAAAAAAAAAAIoE&#10;AABkcnMvZG93bnJldi54bWxQSwUGAAAAAAQABADzAAAAkwUAAAAA&#10;" strokeweight="1.5pt">
                      <v:stroke linestyle="thinThin"/>
                      <v:textbox>
                        <w:txbxContent>
                          <w:p w14:paraId="7D249C81" w14:textId="77777777" w:rsidR="00E022CB" w:rsidRPr="00744CFC" w:rsidRDefault="00E022CB" w:rsidP="00E022CB">
                            <w:pPr>
                              <w:jc w:val="center"/>
                              <w:rPr>
                                <w:sz w:val="22"/>
                                <w:szCs w:val="22"/>
                              </w:rPr>
                            </w:pPr>
                            <w:r w:rsidRPr="00744CFC">
                              <w:rPr>
                                <w:sz w:val="22"/>
                                <w:szCs w:val="22"/>
                              </w:rPr>
                              <w:t>ĐỀ THI ĐỀ XUẤT</w:t>
                            </w:r>
                          </w:p>
                          <w:p w14:paraId="0094E92B" w14:textId="77777777" w:rsidR="00E022CB" w:rsidRDefault="00E022CB" w:rsidP="00E022CB">
                            <w:pPr>
                              <w:jc w:val="center"/>
                            </w:pPr>
                          </w:p>
                        </w:txbxContent>
                      </v:textbox>
                      <w10:anchorlock/>
                    </v:shape>
                  </w:pict>
                </mc:Fallback>
              </mc:AlternateContent>
            </w:r>
          </w:p>
          <w:p w14:paraId="0F5651F4" w14:textId="77777777" w:rsidR="00E022CB" w:rsidRDefault="00E022CB" w:rsidP="005E61EC">
            <w:pPr>
              <w:spacing w:before="120" w:after="120"/>
              <w:ind w:firstLine="426"/>
              <w:contextualSpacing/>
              <w:jc w:val="center"/>
              <w:rPr>
                <w:rFonts w:eastAsia="Calibri"/>
                <w:i/>
                <w:lang w:val="pt-BR"/>
              </w:rPr>
            </w:pPr>
          </w:p>
          <w:p w14:paraId="7D92C1BF" w14:textId="77777777" w:rsidR="00E022CB" w:rsidRPr="00C318CC" w:rsidRDefault="00E022CB" w:rsidP="00E022CB">
            <w:pPr>
              <w:spacing w:before="120" w:after="120"/>
              <w:contextualSpacing/>
              <w:jc w:val="center"/>
              <w:rPr>
                <w:rFonts w:eastAsia="Calibri"/>
                <w:lang w:val="pt-BR"/>
              </w:rPr>
            </w:pPr>
            <w:r w:rsidRPr="00C318CC">
              <w:rPr>
                <w:rFonts w:eastAsia="Calibri"/>
                <w:i/>
                <w:lang w:val="pt-BR"/>
              </w:rPr>
              <w:t xml:space="preserve">(Đề thi gồm </w:t>
            </w:r>
            <w:r>
              <w:rPr>
                <w:rFonts w:eastAsia="Calibri"/>
                <w:i/>
                <w:lang w:val="pt-BR"/>
              </w:rPr>
              <w:t>01</w:t>
            </w:r>
            <w:r w:rsidRPr="00C318CC">
              <w:rPr>
                <w:rFonts w:eastAsia="Calibri"/>
                <w:i/>
                <w:lang w:val="pt-BR"/>
              </w:rPr>
              <w:t xml:space="preserve"> trang)</w:t>
            </w:r>
          </w:p>
        </w:tc>
        <w:tc>
          <w:tcPr>
            <w:tcW w:w="3522" w:type="pct"/>
            <w:shd w:val="clear" w:color="auto" w:fill="auto"/>
          </w:tcPr>
          <w:p w14:paraId="021FC0DD" w14:textId="58957970" w:rsidR="00E022CB" w:rsidRPr="00744CFC" w:rsidRDefault="00E022CB" w:rsidP="005E61EC">
            <w:pPr>
              <w:spacing w:before="120" w:after="120"/>
              <w:ind w:firstLine="426"/>
              <w:contextualSpacing/>
              <w:jc w:val="center"/>
              <w:rPr>
                <w:rFonts w:eastAsia="Calibri"/>
                <w:b/>
                <w:sz w:val="22"/>
                <w:szCs w:val="22"/>
                <w:lang w:val="pt-BR"/>
              </w:rPr>
            </w:pPr>
            <w:r w:rsidRPr="00744CFC">
              <w:rPr>
                <w:rFonts w:eastAsia="Calibri"/>
                <w:b/>
                <w:sz w:val="22"/>
                <w:szCs w:val="22"/>
                <w:lang w:val="pt-BR"/>
              </w:rPr>
              <w:t xml:space="preserve">KỲ THI </w:t>
            </w:r>
            <w:r w:rsidR="00EC0E27" w:rsidRPr="00744CFC">
              <w:rPr>
                <w:rFonts w:eastAsia="Calibri"/>
                <w:b/>
                <w:sz w:val="22"/>
                <w:szCs w:val="22"/>
                <w:lang w:val="pt-BR"/>
              </w:rPr>
              <w:t>CHỌN HỌC SINH GIỎI</w:t>
            </w:r>
          </w:p>
          <w:p w14:paraId="7960A28A" w14:textId="744C4C64" w:rsidR="00EC0E27" w:rsidRPr="00EC0E27" w:rsidRDefault="00EC0E27" w:rsidP="005E61EC">
            <w:pPr>
              <w:spacing w:before="120" w:after="120"/>
              <w:ind w:firstLine="426"/>
              <w:contextualSpacing/>
              <w:jc w:val="center"/>
              <w:rPr>
                <w:rFonts w:eastAsia="Calibri"/>
                <w:b/>
                <w:sz w:val="22"/>
                <w:szCs w:val="22"/>
                <w:lang w:val="pt-BR"/>
              </w:rPr>
            </w:pPr>
            <w:r w:rsidRPr="00EC0E27">
              <w:rPr>
                <w:rFonts w:eastAsia="Calibri"/>
                <w:b/>
                <w:sz w:val="22"/>
                <w:szCs w:val="22"/>
                <w:lang w:val="pt-BR"/>
              </w:rPr>
              <w:t>CÁC TRƯỜNG CHUYÊN KHU VỰC DUYÊN HẢI VÀ ĐB BẮC BỘ</w:t>
            </w:r>
          </w:p>
          <w:p w14:paraId="17369729" w14:textId="57C42B19" w:rsidR="00E022CB" w:rsidRPr="00EC0E27" w:rsidRDefault="00E022CB" w:rsidP="005E61EC">
            <w:pPr>
              <w:spacing w:before="120" w:after="120"/>
              <w:ind w:firstLine="426"/>
              <w:contextualSpacing/>
              <w:jc w:val="center"/>
              <w:rPr>
                <w:rFonts w:eastAsia="Calibri"/>
                <w:b/>
                <w:sz w:val="22"/>
                <w:szCs w:val="22"/>
                <w:lang w:val="pt-BR"/>
              </w:rPr>
            </w:pPr>
            <w:r w:rsidRPr="00EC0E27">
              <w:rPr>
                <w:rFonts w:eastAsia="Calibri"/>
                <w:b/>
                <w:sz w:val="22"/>
                <w:szCs w:val="22"/>
                <w:lang w:val="pt-BR"/>
              </w:rPr>
              <w:t>NĂM HỌC 202</w:t>
            </w:r>
            <w:r w:rsidR="00EC0E27">
              <w:rPr>
                <w:rFonts w:eastAsia="Calibri"/>
                <w:b/>
                <w:sz w:val="22"/>
                <w:szCs w:val="22"/>
                <w:lang w:val="pt-BR"/>
              </w:rPr>
              <w:t>2</w:t>
            </w:r>
            <w:r w:rsidRPr="00EC0E27">
              <w:rPr>
                <w:rFonts w:eastAsia="Calibri"/>
                <w:b/>
                <w:sz w:val="22"/>
                <w:szCs w:val="22"/>
                <w:lang w:val="pt-BR"/>
              </w:rPr>
              <w:t xml:space="preserve"> – 202</w:t>
            </w:r>
            <w:r w:rsidR="00EC0E27">
              <w:rPr>
                <w:rFonts w:eastAsia="Calibri"/>
                <w:b/>
                <w:sz w:val="22"/>
                <w:szCs w:val="22"/>
                <w:lang w:val="pt-BR"/>
              </w:rPr>
              <w:t>3</w:t>
            </w:r>
          </w:p>
          <w:p w14:paraId="2451AE34" w14:textId="77777777" w:rsidR="00E022CB" w:rsidRPr="00905089" w:rsidRDefault="00E022CB" w:rsidP="005E61EC">
            <w:pPr>
              <w:spacing w:before="120" w:after="120"/>
              <w:ind w:firstLine="426"/>
              <w:contextualSpacing/>
              <w:jc w:val="center"/>
              <w:rPr>
                <w:rFonts w:eastAsia="Calibri"/>
                <w:b/>
                <w:lang w:val="pt-BR"/>
              </w:rPr>
            </w:pPr>
            <w:r w:rsidRPr="00C318CC">
              <w:rPr>
                <w:rFonts w:eastAsia="Calibri"/>
                <w:noProof/>
              </w:rPr>
              <mc:AlternateContent>
                <mc:Choice Requires="wps">
                  <w:drawing>
                    <wp:anchor distT="4294967295" distB="4294967295" distL="114300" distR="114300" simplePos="0" relativeHeight="251659264" behindDoc="0" locked="0" layoutInCell="1" allowOverlap="1" wp14:anchorId="56C7E04A" wp14:editId="170D8E6F">
                      <wp:simplePos x="0" y="0"/>
                      <wp:positionH relativeFrom="column">
                        <wp:posOffset>1729105</wp:posOffset>
                      </wp:positionH>
                      <wp:positionV relativeFrom="paragraph">
                        <wp:posOffset>37084</wp:posOffset>
                      </wp:positionV>
                      <wp:extent cx="1381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15pt,2.9pt" to="24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I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lt6OMwuGnugQA6h+&#10;iGzjrCUBXWBV0mn0WFP5xu5DYirO9uCfnPiJlCteJdMB/VR27oJJ5USVnbPul7vu8hyZoGD1fllV&#10;8wVn4pYroL41+oDxs3SGpU3DtbJJEqjh9IQxXQ31rSSFrdsprfOzasvGhj8sMjKQuToNkS4xnuii&#10;7TkD3ZNrRQwZEZ1WbepOOBj640YHdgJyzofdsvq0nYoGaOUUfViU5dVBCPGLa6dwVd7iNNoVJo/5&#10;Cj/NvAUcpp6cSiJTi7bpfpnNe6X4LGjaHV172Yeb6mSM3HY1cXLeyzPtX3619W8AAAD//wMAUEsD&#10;BBQABgAIAAAAIQBmXpBF3QAAAAcBAAAPAAAAZHJzL2Rvd25yZXYueG1sTI/BTsMwEETvSPyDtUjc&#10;qEOgNIQ4FVRqxaUStKhnN17iQLyOYrcN+XoWLnDb0Yxm3xTzwbXiiH1oPCm4niQgkCpvGqoVvG2X&#10;VxmIEDUZ3XpCBV8YYF6enxU6N/5Er3jcxFpwCYVcK7AxdrmUobLodJj4Dom9d987HVn2tTS9PnG5&#10;a2WaJHfS6Yb4g9UdLixWn5uDUzCabPHybFfj+mk3G6d12C5Xuw+lLi+GxwcQEYf4F4YffEaHkpn2&#10;/kAmiFZBOktvOKpgygvYv83u+dj/alkW8j9/+Q0AAP//AwBQSwECLQAUAAYACAAAACEAtoM4kv4A&#10;AADhAQAAEwAAAAAAAAAAAAAAAAAAAAAAW0NvbnRlbnRfVHlwZXNdLnhtbFBLAQItABQABgAIAAAA&#10;IQA4/SH/1gAAAJQBAAALAAAAAAAAAAAAAAAAAC8BAABfcmVscy8ucmVsc1BLAQItABQABgAIAAAA&#10;IQAWFolI3gEAALIDAAAOAAAAAAAAAAAAAAAAAC4CAABkcnMvZTJvRG9jLnhtbFBLAQItABQABgAI&#10;AAAAIQBmXpBF3QAAAAcBAAAPAAAAAAAAAAAAAAAAADgEAABkcnMvZG93bnJldi54bWxQSwUGAAAA&#10;AAQABADzAAAAQgUAAAAA&#10;" strokecolor="#4a7ebb">
                      <o:lock v:ext="edit" shapetype="f"/>
                    </v:line>
                  </w:pict>
                </mc:Fallback>
              </mc:AlternateContent>
            </w:r>
          </w:p>
          <w:p w14:paraId="6C94D51C" w14:textId="75653067" w:rsidR="00E022CB" w:rsidRPr="00744CFC" w:rsidRDefault="00E022CB" w:rsidP="005E61EC">
            <w:pPr>
              <w:spacing w:before="120" w:after="120"/>
              <w:ind w:firstLine="426"/>
              <w:contextualSpacing/>
              <w:jc w:val="center"/>
              <w:rPr>
                <w:rFonts w:eastAsia="Calibri"/>
                <w:b/>
                <w:sz w:val="22"/>
                <w:szCs w:val="22"/>
                <w:lang w:val="vi-VN"/>
              </w:rPr>
            </w:pPr>
            <w:r w:rsidRPr="00744CFC">
              <w:rPr>
                <w:rFonts w:eastAsia="Calibri"/>
                <w:b/>
                <w:sz w:val="22"/>
                <w:szCs w:val="22"/>
                <w:lang w:val="pt-BR"/>
              </w:rPr>
              <w:t>ĐỀ THI MÔN: NGỮ VĂN</w:t>
            </w:r>
            <w:r w:rsidR="00EC0E27" w:rsidRPr="00744CFC">
              <w:rPr>
                <w:rFonts w:eastAsia="Calibri"/>
                <w:b/>
                <w:sz w:val="22"/>
                <w:szCs w:val="22"/>
                <w:lang w:val="pt-BR"/>
              </w:rPr>
              <w:t xml:space="preserve"> -</w:t>
            </w:r>
            <w:r w:rsidRPr="00744CFC">
              <w:rPr>
                <w:rFonts w:eastAsia="Calibri"/>
                <w:b/>
                <w:sz w:val="22"/>
                <w:szCs w:val="22"/>
                <w:lang w:val="pt-BR"/>
              </w:rPr>
              <w:t xml:space="preserve"> LỚP 1</w:t>
            </w:r>
            <w:r w:rsidR="00EC0E27" w:rsidRPr="00744CFC">
              <w:rPr>
                <w:rFonts w:eastAsia="Calibri"/>
                <w:b/>
                <w:sz w:val="22"/>
                <w:szCs w:val="22"/>
                <w:lang w:val="pt-BR"/>
              </w:rPr>
              <w:t>1</w:t>
            </w:r>
          </w:p>
          <w:p w14:paraId="24C0734F" w14:textId="77777777" w:rsidR="00E022CB" w:rsidRPr="00C318CC" w:rsidRDefault="00E022CB" w:rsidP="005E61EC">
            <w:pPr>
              <w:spacing w:before="120" w:after="120"/>
              <w:ind w:firstLine="426"/>
              <w:contextualSpacing/>
              <w:jc w:val="center"/>
              <w:rPr>
                <w:rFonts w:eastAsia="Calibri"/>
                <w:i/>
                <w:lang w:val="pt-BR"/>
              </w:rPr>
            </w:pPr>
            <w:r w:rsidRPr="00C318CC">
              <w:rPr>
                <w:rFonts w:eastAsia="Calibri"/>
                <w:i/>
                <w:lang w:val="pt-BR"/>
              </w:rPr>
              <w:t>Thời gian: 180 phút (</w:t>
            </w:r>
            <w:r>
              <w:rPr>
                <w:rFonts w:eastAsia="Calibri"/>
                <w:i/>
                <w:lang w:val="pt-BR"/>
              </w:rPr>
              <w:t>k</w:t>
            </w:r>
            <w:r w:rsidRPr="00C318CC">
              <w:rPr>
                <w:rFonts w:eastAsia="Calibri"/>
                <w:i/>
                <w:lang w:val="pt-BR"/>
              </w:rPr>
              <w:t>hông kể thời gian giao đề)</w:t>
            </w:r>
          </w:p>
          <w:p w14:paraId="061452FA" w14:textId="77777777" w:rsidR="00E022CB" w:rsidRPr="00C318CC" w:rsidRDefault="00E022CB" w:rsidP="005E61EC">
            <w:pPr>
              <w:spacing w:before="120" w:after="120"/>
              <w:ind w:firstLine="426"/>
              <w:contextualSpacing/>
              <w:jc w:val="center"/>
              <w:rPr>
                <w:rFonts w:eastAsia="Calibri"/>
                <w:i/>
                <w:lang w:val="pt-BR"/>
              </w:rPr>
            </w:pPr>
          </w:p>
        </w:tc>
      </w:tr>
    </w:tbl>
    <w:p w14:paraId="30AF9F4B" w14:textId="0B4874B5" w:rsidR="009D39CA" w:rsidRDefault="009D39CA">
      <w:bookmarkStart w:id="0" w:name="_GoBack"/>
      <w:bookmarkEnd w:id="0"/>
    </w:p>
    <w:p w14:paraId="0BB56EAA" w14:textId="5D905D56" w:rsidR="00F17F19" w:rsidRPr="00310AB2" w:rsidRDefault="00F17F19" w:rsidP="00310AB2">
      <w:pPr>
        <w:shd w:val="clear" w:color="auto" w:fill="FFFFFF"/>
        <w:spacing w:before="60" w:after="60"/>
        <w:jc w:val="both"/>
        <w:rPr>
          <w:sz w:val="26"/>
          <w:szCs w:val="26"/>
          <w:lang w:val="pt-BR"/>
        </w:rPr>
      </w:pPr>
      <w:bookmarkStart w:id="1" w:name="_Hlk101706719"/>
      <w:r w:rsidRPr="00310AB2">
        <w:rPr>
          <w:b/>
          <w:sz w:val="26"/>
          <w:szCs w:val="26"/>
          <w:lang w:val="pt-BR"/>
        </w:rPr>
        <w:t>Câu 1</w:t>
      </w:r>
      <w:r w:rsidR="00340A09" w:rsidRPr="00310AB2">
        <w:rPr>
          <w:b/>
          <w:sz w:val="26"/>
          <w:szCs w:val="26"/>
          <w:lang w:val="pt-BR"/>
        </w:rPr>
        <w:t>:</w:t>
      </w:r>
      <w:r w:rsidRPr="00310AB2">
        <w:rPr>
          <w:sz w:val="26"/>
          <w:szCs w:val="26"/>
          <w:lang w:val="pt-BR"/>
        </w:rPr>
        <w:t xml:space="preserve"> (</w:t>
      </w:r>
      <w:r w:rsidRPr="00310AB2">
        <w:rPr>
          <w:i/>
          <w:sz w:val="26"/>
          <w:szCs w:val="26"/>
          <w:lang w:val="pt-BR"/>
        </w:rPr>
        <w:t>8,0 điểm</w:t>
      </w:r>
      <w:r w:rsidRPr="00310AB2">
        <w:rPr>
          <w:sz w:val="26"/>
          <w:szCs w:val="26"/>
          <w:lang w:val="pt-BR"/>
        </w:rPr>
        <w:t>)</w:t>
      </w:r>
    </w:p>
    <w:p w14:paraId="6756D1C2" w14:textId="51112653" w:rsidR="00310AB2" w:rsidRPr="00404D92" w:rsidRDefault="001D34E0" w:rsidP="00310AB2">
      <w:pPr>
        <w:pStyle w:val="Heading2"/>
        <w:spacing w:before="0" w:beforeAutospacing="0" w:after="0" w:afterAutospacing="0"/>
        <w:jc w:val="both"/>
        <w:rPr>
          <w:b w:val="0"/>
          <w:i/>
          <w:sz w:val="26"/>
          <w:szCs w:val="26"/>
        </w:rPr>
      </w:pPr>
      <w:r w:rsidRPr="00310AB2">
        <w:rPr>
          <w:b w:val="0"/>
          <w:i/>
          <w:sz w:val="26"/>
          <w:szCs w:val="26"/>
          <w:lang w:val="pt-BR"/>
        </w:rPr>
        <w:tab/>
      </w:r>
      <w:bookmarkEnd w:id="1"/>
      <w:r w:rsidR="00310AB2">
        <w:rPr>
          <w:b w:val="0"/>
          <w:sz w:val="26"/>
          <w:szCs w:val="26"/>
        </w:rPr>
        <w:t>Trong cuốn “</w:t>
      </w:r>
      <w:r w:rsidR="00310AB2" w:rsidRPr="004C1F90">
        <w:rPr>
          <w:b w:val="0"/>
          <w:i/>
          <w:sz w:val="26"/>
          <w:szCs w:val="26"/>
        </w:rPr>
        <w:t xml:space="preserve">Đời ngắn đừng ngủ dài”, </w:t>
      </w:r>
      <w:r w:rsidR="00310AB2">
        <w:rPr>
          <w:b w:val="0"/>
          <w:sz w:val="26"/>
          <w:szCs w:val="26"/>
        </w:rPr>
        <w:t xml:space="preserve">Robin Sharama viết: </w:t>
      </w:r>
      <w:r w:rsidR="00310AB2" w:rsidRPr="00404D92">
        <w:rPr>
          <w:b w:val="0"/>
          <w:i/>
          <w:sz w:val="26"/>
          <w:szCs w:val="26"/>
        </w:rPr>
        <w:t>Để vượt trội, bạn nhất thiết phải trở thành người đổi mới xuất sắc.</w:t>
      </w:r>
    </w:p>
    <w:p w14:paraId="43DB59CF" w14:textId="60E218BB" w:rsidR="00310AB2" w:rsidRPr="00310AB2" w:rsidRDefault="00310AB2" w:rsidP="00310AB2">
      <w:pPr>
        <w:pStyle w:val="Heading2"/>
        <w:spacing w:before="0" w:beforeAutospacing="0" w:after="0" w:afterAutospacing="0"/>
        <w:jc w:val="both"/>
        <w:rPr>
          <w:sz w:val="26"/>
          <w:szCs w:val="26"/>
          <w:lang w:val="pt-BR"/>
        </w:rPr>
      </w:pPr>
      <w:r>
        <w:rPr>
          <w:b w:val="0"/>
          <w:sz w:val="26"/>
          <w:szCs w:val="26"/>
        </w:rPr>
        <w:tab/>
        <w:t xml:space="preserve">Bày tỏ suy nghĩ của bản thân về ý kiến trên. </w:t>
      </w:r>
    </w:p>
    <w:p w14:paraId="4A45B314" w14:textId="22466437" w:rsidR="00F17F19" w:rsidRPr="00310AB2" w:rsidRDefault="00F17F19" w:rsidP="00EC0E27">
      <w:pPr>
        <w:jc w:val="both"/>
        <w:rPr>
          <w:sz w:val="26"/>
          <w:szCs w:val="26"/>
          <w:lang w:val="pt-BR"/>
        </w:rPr>
      </w:pPr>
      <w:r w:rsidRPr="00310AB2">
        <w:rPr>
          <w:b/>
          <w:sz w:val="26"/>
          <w:szCs w:val="26"/>
          <w:lang w:val="pt-BR"/>
        </w:rPr>
        <w:t>Câu 2</w:t>
      </w:r>
      <w:r w:rsidR="00340A09" w:rsidRPr="00310AB2">
        <w:rPr>
          <w:b/>
          <w:sz w:val="26"/>
          <w:szCs w:val="26"/>
          <w:lang w:val="pt-BR"/>
        </w:rPr>
        <w:t>:</w:t>
      </w:r>
      <w:r w:rsidRPr="00310AB2">
        <w:rPr>
          <w:sz w:val="26"/>
          <w:szCs w:val="26"/>
          <w:lang w:val="pt-BR"/>
        </w:rPr>
        <w:t xml:space="preserve"> (</w:t>
      </w:r>
      <w:r w:rsidRPr="00310AB2">
        <w:rPr>
          <w:i/>
          <w:iCs/>
          <w:sz w:val="26"/>
          <w:szCs w:val="26"/>
          <w:lang w:val="pt-BR"/>
        </w:rPr>
        <w:t>1</w:t>
      </w:r>
      <w:r w:rsidRPr="00310AB2">
        <w:rPr>
          <w:i/>
          <w:sz w:val="26"/>
          <w:szCs w:val="26"/>
          <w:lang w:val="pt-BR"/>
        </w:rPr>
        <w:t>2,0 điểm</w:t>
      </w:r>
      <w:r w:rsidRPr="00310AB2">
        <w:rPr>
          <w:sz w:val="26"/>
          <w:szCs w:val="26"/>
          <w:lang w:val="pt-BR"/>
        </w:rPr>
        <w:t>)</w:t>
      </w:r>
    </w:p>
    <w:p w14:paraId="74B5AD13" w14:textId="77777777" w:rsidR="00404D92" w:rsidRDefault="00EC0E27" w:rsidP="00EC0E27">
      <w:pPr>
        <w:jc w:val="both"/>
        <w:rPr>
          <w:sz w:val="26"/>
          <w:szCs w:val="26"/>
          <w:lang w:val="pt-BR"/>
        </w:rPr>
      </w:pPr>
      <w:r w:rsidRPr="00310AB2">
        <w:rPr>
          <w:sz w:val="26"/>
          <w:szCs w:val="26"/>
          <w:lang w:val="pt-BR"/>
        </w:rPr>
        <w:tab/>
      </w:r>
      <w:r w:rsidR="00404D92">
        <w:rPr>
          <w:sz w:val="26"/>
          <w:szCs w:val="26"/>
          <w:lang w:val="pt-BR"/>
        </w:rPr>
        <w:t xml:space="preserve">Bằng trải nghiệm văn học của bản thân, anh/ chị hãy làm sáng tỏ ý kiến sau của nhà nghiên cứu văn học Nhật Chiêu: </w:t>
      </w:r>
    </w:p>
    <w:p w14:paraId="6B844A06" w14:textId="78BDB9F8" w:rsidR="00EC0E27" w:rsidRPr="00310AB2" w:rsidRDefault="00EC0E27" w:rsidP="00404D92">
      <w:pPr>
        <w:ind w:firstLine="720"/>
        <w:jc w:val="both"/>
        <w:rPr>
          <w:sz w:val="26"/>
          <w:szCs w:val="26"/>
        </w:rPr>
      </w:pPr>
      <w:r w:rsidRPr="00310AB2">
        <w:rPr>
          <w:i/>
          <w:sz w:val="26"/>
          <w:szCs w:val="26"/>
        </w:rPr>
        <w:t>“Các tác phẩm văn chương thật sự vĩ đại đều mang lại hai tiếng nói: thú vui và hiểu biết. Nhưng hiểu biết và niềm vui hiếm khi tự đến một cách dễ dãi. Cần đón đợi và hồi đáp. Mọi tác phẩm tinh hoa cần được đón đợi và hồi đáp trong niềm hân hoan có tên là: Đọc. Đọc, cầm sách lên và đọc. Trong sách có bạn hiền, có người đẹp, có mọi thứ.”</w:t>
      </w:r>
    </w:p>
    <w:p w14:paraId="1DE6FA39" w14:textId="77777777" w:rsidR="0006719E" w:rsidRPr="00310AB2" w:rsidRDefault="0006719E" w:rsidP="00F17F19">
      <w:pPr>
        <w:shd w:val="clear" w:color="auto" w:fill="FFFFFF"/>
        <w:tabs>
          <w:tab w:val="left" w:pos="6544"/>
        </w:tabs>
        <w:spacing w:before="60" w:after="60"/>
        <w:jc w:val="center"/>
        <w:rPr>
          <w:sz w:val="26"/>
          <w:szCs w:val="26"/>
          <w:lang w:val="pt-BR"/>
        </w:rPr>
      </w:pPr>
    </w:p>
    <w:p w14:paraId="40EF57C6" w14:textId="2B881053" w:rsidR="00F17F19" w:rsidRPr="00310AB2" w:rsidRDefault="00F17F19" w:rsidP="00F17F19">
      <w:pPr>
        <w:shd w:val="clear" w:color="auto" w:fill="FFFFFF"/>
        <w:tabs>
          <w:tab w:val="left" w:pos="6544"/>
        </w:tabs>
        <w:spacing w:before="60" w:after="60"/>
        <w:jc w:val="center"/>
        <w:rPr>
          <w:sz w:val="26"/>
          <w:szCs w:val="26"/>
          <w:lang w:val="pt-BR"/>
        </w:rPr>
      </w:pPr>
      <w:r w:rsidRPr="00310AB2">
        <w:rPr>
          <w:sz w:val="26"/>
          <w:szCs w:val="26"/>
          <w:lang w:val="pt-BR"/>
        </w:rPr>
        <w:t>.....................HẾT.....................</w:t>
      </w:r>
    </w:p>
    <w:p w14:paraId="39072018" w14:textId="77777777" w:rsidR="00F17F19" w:rsidRPr="00310AB2" w:rsidRDefault="00F17F19" w:rsidP="00F17F19">
      <w:pPr>
        <w:shd w:val="clear" w:color="auto" w:fill="FFFFFF"/>
        <w:tabs>
          <w:tab w:val="left" w:pos="6544"/>
        </w:tabs>
        <w:rPr>
          <w:sz w:val="27"/>
          <w:szCs w:val="27"/>
          <w:lang w:val="pt-BR"/>
        </w:rPr>
      </w:pPr>
      <w:r w:rsidRPr="00310AB2">
        <w:rPr>
          <w:sz w:val="27"/>
          <w:szCs w:val="27"/>
          <w:lang w:val="pt-BR"/>
        </w:rPr>
        <w:t xml:space="preserve">                                                                                                       </w:t>
      </w:r>
    </w:p>
    <w:p w14:paraId="4B1FFF89" w14:textId="7DF8D4DA" w:rsidR="00F17F19" w:rsidRPr="00310AB2" w:rsidRDefault="00F17F19" w:rsidP="00310AB2">
      <w:pPr>
        <w:shd w:val="clear" w:color="auto" w:fill="FFFFFF"/>
        <w:tabs>
          <w:tab w:val="left" w:pos="6544"/>
        </w:tabs>
        <w:rPr>
          <w:b/>
          <w:sz w:val="27"/>
          <w:szCs w:val="27"/>
          <w:lang w:val="pt-BR"/>
        </w:rPr>
      </w:pPr>
      <w:r w:rsidRPr="00310AB2">
        <w:rPr>
          <w:b/>
          <w:sz w:val="27"/>
          <w:szCs w:val="27"/>
          <w:lang w:val="pt-BR"/>
        </w:rPr>
        <w:t xml:space="preserve">  </w:t>
      </w:r>
      <w:r w:rsidR="00310AB2">
        <w:rPr>
          <w:b/>
          <w:sz w:val="27"/>
          <w:szCs w:val="27"/>
          <w:lang w:val="pt-BR"/>
        </w:rPr>
        <w:t xml:space="preserve">                  Người ra đề</w:t>
      </w:r>
      <w:r w:rsidRPr="00310AB2">
        <w:rPr>
          <w:i/>
          <w:sz w:val="27"/>
          <w:szCs w:val="27"/>
          <w:lang w:val="pt-BR"/>
        </w:rPr>
        <w:t>: Nguyễn Thị Việt Hà</w:t>
      </w:r>
    </w:p>
    <w:p w14:paraId="259AF5A0" w14:textId="35008E63" w:rsidR="00F17F19" w:rsidRPr="00F17F19" w:rsidRDefault="00F17F19" w:rsidP="00F17F19">
      <w:pPr>
        <w:shd w:val="clear" w:color="auto" w:fill="FFFFFF"/>
        <w:rPr>
          <w:i/>
          <w:sz w:val="26"/>
          <w:szCs w:val="26"/>
          <w:lang w:val="pt-BR"/>
        </w:rPr>
      </w:pPr>
      <w:r w:rsidRPr="00F17F19">
        <w:rPr>
          <w:i/>
          <w:sz w:val="26"/>
          <w:szCs w:val="26"/>
          <w:lang w:val="pt-BR"/>
        </w:rPr>
        <w:t xml:space="preserve">                              </w:t>
      </w:r>
      <w:r w:rsidR="00310AB2">
        <w:rPr>
          <w:i/>
          <w:sz w:val="26"/>
          <w:szCs w:val="26"/>
          <w:lang w:val="pt-BR"/>
        </w:rPr>
        <w:t xml:space="preserve">             </w:t>
      </w:r>
      <w:r w:rsidRPr="00F17F19">
        <w:rPr>
          <w:i/>
          <w:sz w:val="26"/>
          <w:szCs w:val="26"/>
          <w:lang w:val="pt-BR"/>
        </w:rPr>
        <w:t>Đ</w:t>
      </w:r>
      <w:r w:rsidR="00310AB2">
        <w:rPr>
          <w:i/>
          <w:sz w:val="26"/>
          <w:szCs w:val="26"/>
          <w:lang w:val="pt-BR"/>
        </w:rPr>
        <w:t>iện thoại liên hệ: 0944 223 524</w:t>
      </w:r>
    </w:p>
    <w:p w14:paraId="44CDC035" w14:textId="77777777" w:rsidR="00F17F19" w:rsidRPr="00F17F19" w:rsidRDefault="00F17F19" w:rsidP="00F17F19">
      <w:pPr>
        <w:spacing w:line="288" w:lineRule="auto"/>
        <w:jc w:val="both"/>
        <w:rPr>
          <w:spacing w:val="-4"/>
          <w:sz w:val="26"/>
          <w:szCs w:val="26"/>
          <w:u w:val="single"/>
        </w:rPr>
      </w:pPr>
    </w:p>
    <w:p w14:paraId="24539D3A" w14:textId="77777777" w:rsidR="00F17F19" w:rsidRPr="00F17F19" w:rsidRDefault="00F17F19" w:rsidP="00F17F19">
      <w:pPr>
        <w:spacing w:before="60" w:after="60" w:line="276" w:lineRule="auto"/>
        <w:jc w:val="both"/>
        <w:rPr>
          <w:sz w:val="26"/>
          <w:szCs w:val="26"/>
        </w:rPr>
      </w:pPr>
    </w:p>
    <w:p w14:paraId="60FE0291" w14:textId="77777777" w:rsidR="00F17F19" w:rsidRPr="00F17F19" w:rsidRDefault="00F17F19">
      <w:pPr>
        <w:rPr>
          <w:sz w:val="26"/>
          <w:szCs w:val="26"/>
        </w:rPr>
      </w:pPr>
    </w:p>
    <w:sectPr w:rsidR="00F17F19" w:rsidRPr="00F17F19" w:rsidSect="00310AB2">
      <w:pgSz w:w="11907" w:h="16840" w:code="9"/>
      <w:pgMar w:top="709" w:right="927"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19"/>
    <w:rsid w:val="0006719E"/>
    <w:rsid w:val="001D34E0"/>
    <w:rsid w:val="00310AB2"/>
    <w:rsid w:val="00340A09"/>
    <w:rsid w:val="00404D92"/>
    <w:rsid w:val="00405B1B"/>
    <w:rsid w:val="00495C48"/>
    <w:rsid w:val="004C1F90"/>
    <w:rsid w:val="004E29C4"/>
    <w:rsid w:val="00744CFC"/>
    <w:rsid w:val="00905089"/>
    <w:rsid w:val="009D39CA"/>
    <w:rsid w:val="00D70D1D"/>
    <w:rsid w:val="00E022CB"/>
    <w:rsid w:val="00EC0E27"/>
    <w:rsid w:val="00F1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19"/>
    <w:pPr>
      <w:spacing w:line="240" w:lineRule="auto"/>
      <w:ind w:firstLine="0"/>
    </w:pPr>
    <w:rPr>
      <w:rFonts w:eastAsia="Times New Roman" w:cs="Times New Roman"/>
      <w:sz w:val="24"/>
      <w:szCs w:val="24"/>
    </w:rPr>
  </w:style>
  <w:style w:type="paragraph" w:styleId="Heading2">
    <w:name w:val="heading 2"/>
    <w:basedOn w:val="Normal"/>
    <w:link w:val="Heading2Char"/>
    <w:uiPriority w:val="9"/>
    <w:qFormat/>
    <w:rsid w:val="00EC0E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F19"/>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17F19"/>
    <w:rPr>
      <w:i/>
      <w:iCs/>
    </w:rPr>
  </w:style>
  <w:style w:type="character" w:styleId="Hyperlink">
    <w:name w:val="Hyperlink"/>
    <w:basedOn w:val="DefaultParagraphFont"/>
    <w:uiPriority w:val="99"/>
    <w:unhideWhenUsed/>
    <w:rsid w:val="001D34E0"/>
    <w:rPr>
      <w:color w:val="0563C1" w:themeColor="hyperlink"/>
      <w:u w:val="single"/>
    </w:rPr>
  </w:style>
  <w:style w:type="character" w:customStyle="1" w:styleId="UnresolvedMention">
    <w:name w:val="Unresolved Mention"/>
    <w:basedOn w:val="DefaultParagraphFont"/>
    <w:uiPriority w:val="99"/>
    <w:semiHidden/>
    <w:unhideWhenUsed/>
    <w:rsid w:val="001D34E0"/>
    <w:rPr>
      <w:color w:val="605E5C"/>
      <w:shd w:val="clear" w:color="auto" w:fill="E1DFDD"/>
    </w:rPr>
  </w:style>
  <w:style w:type="character" w:customStyle="1" w:styleId="Heading2Char">
    <w:name w:val="Heading 2 Char"/>
    <w:basedOn w:val="DefaultParagraphFont"/>
    <w:link w:val="Heading2"/>
    <w:uiPriority w:val="9"/>
    <w:rsid w:val="00EC0E27"/>
    <w:rPr>
      <w:rFonts w:eastAsia="Times New Roman" w:cs="Times New Roman"/>
      <w:b/>
      <w:bCs/>
      <w:sz w:val="36"/>
      <w:szCs w:val="36"/>
    </w:rPr>
  </w:style>
  <w:style w:type="paragraph" w:styleId="NormalWeb">
    <w:name w:val="Normal (Web)"/>
    <w:basedOn w:val="Normal"/>
    <w:uiPriority w:val="99"/>
    <w:semiHidden/>
    <w:unhideWhenUsed/>
    <w:rsid w:val="00EC0E27"/>
    <w:pPr>
      <w:spacing w:before="100" w:beforeAutospacing="1" w:after="100" w:afterAutospacing="1"/>
    </w:pPr>
  </w:style>
  <w:style w:type="character" w:styleId="Strong">
    <w:name w:val="Strong"/>
    <w:basedOn w:val="DefaultParagraphFont"/>
    <w:uiPriority w:val="22"/>
    <w:qFormat/>
    <w:rsid w:val="00EC0E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19"/>
    <w:pPr>
      <w:spacing w:line="240" w:lineRule="auto"/>
      <w:ind w:firstLine="0"/>
    </w:pPr>
    <w:rPr>
      <w:rFonts w:eastAsia="Times New Roman" w:cs="Times New Roman"/>
      <w:sz w:val="24"/>
      <w:szCs w:val="24"/>
    </w:rPr>
  </w:style>
  <w:style w:type="paragraph" w:styleId="Heading2">
    <w:name w:val="heading 2"/>
    <w:basedOn w:val="Normal"/>
    <w:link w:val="Heading2Char"/>
    <w:uiPriority w:val="9"/>
    <w:qFormat/>
    <w:rsid w:val="00EC0E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F19"/>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17F19"/>
    <w:rPr>
      <w:i/>
      <w:iCs/>
    </w:rPr>
  </w:style>
  <w:style w:type="character" w:styleId="Hyperlink">
    <w:name w:val="Hyperlink"/>
    <w:basedOn w:val="DefaultParagraphFont"/>
    <w:uiPriority w:val="99"/>
    <w:unhideWhenUsed/>
    <w:rsid w:val="001D34E0"/>
    <w:rPr>
      <w:color w:val="0563C1" w:themeColor="hyperlink"/>
      <w:u w:val="single"/>
    </w:rPr>
  </w:style>
  <w:style w:type="character" w:customStyle="1" w:styleId="UnresolvedMention">
    <w:name w:val="Unresolved Mention"/>
    <w:basedOn w:val="DefaultParagraphFont"/>
    <w:uiPriority w:val="99"/>
    <w:semiHidden/>
    <w:unhideWhenUsed/>
    <w:rsid w:val="001D34E0"/>
    <w:rPr>
      <w:color w:val="605E5C"/>
      <w:shd w:val="clear" w:color="auto" w:fill="E1DFDD"/>
    </w:rPr>
  </w:style>
  <w:style w:type="character" w:customStyle="1" w:styleId="Heading2Char">
    <w:name w:val="Heading 2 Char"/>
    <w:basedOn w:val="DefaultParagraphFont"/>
    <w:link w:val="Heading2"/>
    <w:uiPriority w:val="9"/>
    <w:rsid w:val="00EC0E27"/>
    <w:rPr>
      <w:rFonts w:eastAsia="Times New Roman" w:cs="Times New Roman"/>
      <w:b/>
      <w:bCs/>
      <w:sz w:val="36"/>
      <w:szCs w:val="36"/>
    </w:rPr>
  </w:style>
  <w:style w:type="paragraph" w:styleId="NormalWeb">
    <w:name w:val="Normal (Web)"/>
    <w:basedOn w:val="Normal"/>
    <w:uiPriority w:val="99"/>
    <w:semiHidden/>
    <w:unhideWhenUsed/>
    <w:rsid w:val="00EC0E27"/>
    <w:pPr>
      <w:spacing w:before="100" w:beforeAutospacing="1" w:after="100" w:afterAutospacing="1"/>
    </w:pPr>
  </w:style>
  <w:style w:type="character" w:styleId="Strong">
    <w:name w:val="Strong"/>
    <w:basedOn w:val="DefaultParagraphFont"/>
    <w:uiPriority w:val="22"/>
    <w:qFormat/>
    <w:rsid w:val="00EC0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731751">
      <w:bodyDiv w:val="1"/>
      <w:marLeft w:val="0"/>
      <w:marRight w:val="0"/>
      <w:marTop w:val="0"/>
      <w:marBottom w:val="0"/>
      <w:divBdr>
        <w:top w:val="none" w:sz="0" w:space="0" w:color="auto"/>
        <w:left w:val="none" w:sz="0" w:space="0" w:color="auto"/>
        <w:bottom w:val="none" w:sz="0" w:space="0" w:color="auto"/>
        <w:right w:val="none" w:sz="0" w:space="0" w:color="auto"/>
      </w:divBdr>
      <w:divsChild>
        <w:div w:id="51454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THỊ VIỆT HÀ</dc:creator>
  <cp:lastModifiedBy>SDC-YB</cp:lastModifiedBy>
  <cp:revision>5</cp:revision>
  <dcterms:created xsi:type="dcterms:W3CDTF">2023-06-19T09:05:00Z</dcterms:created>
  <dcterms:modified xsi:type="dcterms:W3CDTF">2023-06-25T09:32:00Z</dcterms:modified>
</cp:coreProperties>
</file>