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F5" w:rsidRDefault="00C519F5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4FD3B" wp14:editId="46E3BD57">
                <wp:simplePos x="0" y="0"/>
                <wp:positionH relativeFrom="column">
                  <wp:posOffset>19050</wp:posOffset>
                </wp:positionH>
                <wp:positionV relativeFrom="paragraph">
                  <wp:posOffset>-59055</wp:posOffset>
                </wp:positionV>
                <wp:extent cx="1619250" cy="342900"/>
                <wp:effectExtent l="133350" t="133350" r="114300" b="152400"/>
                <wp:wrapNone/>
                <wp:docPr id="19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9F5" w:rsidRDefault="00C519F5" w:rsidP="00C519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1: (1,5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4FD3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9" o:spid="_x0000_s1026" type="#_x0000_t15" style="position:absolute;margin-left:1.5pt;margin-top:-4.65pt;width:12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" adj="19313" fillcolor="#92d050" stroked="f" strokeweight=".5pt">
                <v:shadow on="t" color="black" offset="0,1pt"/>
                <v:textbox>
                  <w:txbxContent>
                    <w:p w:rsidR="00C519F5" w:rsidRDefault="00C519F5" w:rsidP="00C519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1: (1,5</w:t>
                      </w:r>
                      <w:r>
                        <w:rPr>
                          <w:lang w:val="en-US"/>
                        </w:rPr>
                        <w:t xml:space="preserve">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C519F5" w:rsidRDefault="00C519F5">
      <w:pPr>
        <w:rPr>
          <w:b/>
        </w:rPr>
      </w:pPr>
    </w:p>
    <w:p w:rsidR="00967DB1" w:rsidRPr="00967DB1" w:rsidRDefault="00967DB1">
      <w:r w:rsidRPr="00C519F5">
        <w:rPr>
          <w:b/>
          <w:color w:val="92D050"/>
        </w:rPr>
        <w:t xml:space="preserve">1. </w:t>
      </w:r>
      <w:r w:rsidRPr="00967DB1">
        <w:t>Hãy viết phương trình hóa học trong mỗi trường hợp sau đây:</w:t>
      </w:r>
    </w:p>
    <w:p w:rsidR="00967DB1" w:rsidRPr="00967DB1" w:rsidRDefault="00967DB1">
      <w:r w:rsidRPr="00967DB1">
        <w:t>- Kim loại tác dụng với dung dịch axit tạo thành muối và giải phóng khí hidro.</w:t>
      </w:r>
    </w:p>
    <w:p w:rsidR="00967DB1" w:rsidRPr="00967DB1" w:rsidRDefault="00967DB1">
      <w:r w:rsidRPr="00967DB1">
        <w:t>- Kim loại tác dụng với dung dịch bazo tạo thành muối và giải phóng khí hidro.</w:t>
      </w:r>
    </w:p>
    <w:p w:rsidR="00967DB1" w:rsidRPr="00967DB1" w:rsidRDefault="00967DB1">
      <w:r w:rsidRPr="00967DB1">
        <w:t>- Kim loại tác dụng với dung dịch muối tạo thành hai muối mới.</w:t>
      </w:r>
    </w:p>
    <w:p w:rsidR="00967DB1" w:rsidRPr="00967DB1" w:rsidRDefault="00967DB1">
      <w:r w:rsidRPr="00C519F5">
        <w:rPr>
          <w:b/>
          <w:color w:val="92D050"/>
        </w:rPr>
        <w:t xml:space="preserve">2. </w:t>
      </w:r>
      <w:r w:rsidRPr="00967DB1">
        <w:t>Từ muối ăn (NaCl), dầ</w:t>
      </w:r>
      <w:r>
        <w:t>u ăn [</w:t>
      </w:r>
      <w:r w:rsidRPr="00967DB1">
        <w:t xml:space="preserve">có thành phần chính là </w:t>
      </w:r>
      <w:r w:rsidR="00AA4E45">
        <w:t>[</w:t>
      </w:r>
      <w:r w:rsidRPr="00967DB1">
        <w:t>(C</w:t>
      </w:r>
      <w:r w:rsidRPr="00967DB1">
        <w:rPr>
          <w:vertAlign w:val="subscript"/>
        </w:rPr>
        <w:t>17</w:t>
      </w:r>
      <w:r>
        <w:t>H</w:t>
      </w:r>
      <w:r w:rsidRPr="00967DB1">
        <w:rPr>
          <w:vertAlign w:val="subscript"/>
        </w:rPr>
        <w:t>31</w:t>
      </w:r>
      <w:r w:rsidRPr="00967DB1">
        <w:t>COO)</w:t>
      </w:r>
      <w:r w:rsidRPr="00967DB1">
        <w:rPr>
          <w:vertAlign w:val="subscript"/>
        </w:rPr>
        <w:t>3</w:t>
      </w:r>
      <w:r w:rsidRPr="00967DB1">
        <w:t>C</w:t>
      </w:r>
      <w:r w:rsidRPr="00967DB1">
        <w:rPr>
          <w:vertAlign w:val="subscript"/>
        </w:rPr>
        <w:t>3</w:t>
      </w:r>
      <w:r w:rsidRPr="00967DB1">
        <w:t>H</w:t>
      </w:r>
      <w:r w:rsidRPr="00967DB1">
        <w:rPr>
          <w:vertAlign w:val="subscript"/>
        </w:rPr>
        <w:t>5</w:t>
      </w:r>
      <w:r w:rsidRPr="00967DB1">
        <w:t>] và các điều kiện cần thiết có đủ, hãy viết phương trình hóa học điều chế trực tiếp khí Cl</w:t>
      </w:r>
      <w:r w:rsidRPr="00967DB1">
        <w:rPr>
          <w:vertAlign w:val="subscript"/>
        </w:rPr>
        <w:t>2</w:t>
      </w:r>
      <w:r w:rsidRPr="00967DB1">
        <w:t>, nước Javen và xà phòng</w:t>
      </w:r>
    </w:p>
    <w:p w:rsidR="00C519F5" w:rsidRDefault="00C519F5">
      <w:pPr>
        <w:rPr>
          <w:b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F1DF0" wp14:editId="41DC2DD2">
                <wp:simplePos x="0" y="0"/>
                <wp:positionH relativeFrom="column">
                  <wp:posOffset>6350</wp:posOffset>
                </wp:positionH>
                <wp:positionV relativeFrom="paragraph">
                  <wp:posOffset>137160</wp:posOffset>
                </wp:positionV>
                <wp:extent cx="1619250" cy="342900"/>
                <wp:effectExtent l="133350" t="133350" r="114300" b="152400"/>
                <wp:wrapNone/>
                <wp:docPr id="22" name="Pentag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9F5" w:rsidRDefault="00C519F5" w:rsidP="00C519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2: (2,5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F1DF0" id="Pentagon 22" o:spid="_x0000_s1027" type="#_x0000_t15" style="position:absolute;margin-left:.5pt;margin-top:10.8pt;width:127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" adj="19313" fillcolor="#92d050" stroked="f" strokeweight=".5pt">
                <v:shadow on="t" color="black" offset="0,1pt"/>
                <v:textbox>
                  <w:txbxContent>
                    <w:p w:rsidR="00C519F5" w:rsidRDefault="00C519F5" w:rsidP="00C519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2: (2</w:t>
                      </w:r>
                      <w:r>
                        <w:rPr>
                          <w:lang w:val="en-US"/>
                        </w:rPr>
                        <w:t>,5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C519F5" w:rsidRDefault="00C519F5">
      <w:pPr>
        <w:rPr>
          <w:b/>
        </w:rPr>
      </w:pPr>
    </w:p>
    <w:p w:rsidR="00C519F5" w:rsidRDefault="00C519F5">
      <w:pPr>
        <w:rPr>
          <w:b/>
        </w:rPr>
      </w:pPr>
    </w:p>
    <w:p w:rsidR="00967DB1" w:rsidRPr="00967DB1" w:rsidRDefault="00967DB1">
      <w:r w:rsidRPr="00C519F5">
        <w:rPr>
          <w:b/>
          <w:color w:val="92D050"/>
        </w:rPr>
        <w:t xml:space="preserve">1. </w:t>
      </w:r>
      <w:r w:rsidRPr="00967DB1">
        <w:t>Hình vẽ sau đây mô tả thí nghiệm điều chế khí Y từ hỗn hợp rắn gốm CaC</w:t>
      </w:r>
      <w:r w:rsidRPr="00967DB1">
        <w:rPr>
          <w:vertAlign w:val="subscript"/>
        </w:rPr>
        <w:t>2</w:t>
      </w:r>
      <w:r w:rsidRPr="00967DB1">
        <w:t xml:space="preserve"> và Al</w:t>
      </w:r>
      <w:r w:rsidRPr="00967DB1">
        <w:rPr>
          <w:vertAlign w:val="subscript"/>
        </w:rPr>
        <w:t>4</w:t>
      </w:r>
      <w:r w:rsidRPr="00967DB1">
        <w:t>C</w:t>
      </w:r>
      <w:r w:rsidRPr="00967DB1">
        <w:rPr>
          <w:vertAlign w:val="subscript"/>
        </w:rPr>
        <w:t>3</w:t>
      </w:r>
      <w:r w:rsidRPr="00967DB1">
        <w:t>.</w:t>
      </w:r>
    </w:p>
    <w:p w:rsidR="00967DB1" w:rsidRDefault="00967DB1" w:rsidP="00C519F5">
      <w:pPr>
        <w:jc w:val="center"/>
      </w:pPr>
      <w:r>
        <w:rPr>
          <w:noProof/>
          <w:lang w:eastAsia="vi-VN"/>
        </w:rPr>
        <w:drawing>
          <wp:inline distT="0" distB="0" distL="0" distR="0" wp14:anchorId="1DA41710" wp14:editId="3B157EB4">
            <wp:extent cx="3263900" cy="1604599"/>
            <wp:effectExtent l="38100" t="57150" r="88900" b="1104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CM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601" cy="16064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inline>
        </w:drawing>
      </w:r>
    </w:p>
    <w:p w:rsidR="00967DB1" w:rsidRPr="00967DB1" w:rsidRDefault="00967DB1" w:rsidP="00967DB1">
      <w:r w:rsidRPr="00C519F5">
        <w:rPr>
          <w:b/>
          <w:color w:val="92D050"/>
        </w:rPr>
        <w:t>a.</w:t>
      </w:r>
      <w:r w:rsidRPr="00967DB1">
        <w:rPr>
          <w:b/>
        </w:rPr>
        <w:t xml:space="preserve"> </w:t>
      </w:r>
      <w:r w:rsidRPr="00967DB1">
        <w:t>Xác định thành phần của hỗn hợp khí X, khí Y, giải thích bằng phương trình hóa học.</w:t>
      </w:r>
    </w:p>
    <w:p w:rsidR="00967DB1" w:rsidRPr="00967DB1" w:rsidRDefault="00967DB1" w:rsidP="00967DB1">
      <w:r w:rsidRPr="00C519F5">
        <w:rPr>
          <w:b/>
          <w:color w:val="92D050"/>
        </w:rPr>
        <w:t>b.</w:t>
      </w:r>
      <w:r w:rsidRPr="00967DB1">
        <w:rPr>
          <w:b/>
        </w:rPr>
        <w:t xml:space="preserve"> </w:t>
      </w:r>
      <w:r w:rsidRPr="00967DB1">
        <w:t>Cho biết hiện tượng xảy ra ở bình A nếu thay dung dịch brom trong bình A bằng dung dịch AgNO</w:t>
      </w:r>
      <w:r w:rsidRPr="00967DB1">
        <w:rPr>
          <w:vertAlign w:val="subscript"/>
        </w:rPr>
        <w:t>3</w:t>
      </w:r>
      <w:r w:rsidRPr="00967DB1">
        <w:t xml:space="preserve"> trong amoniac. Viết phương trình hóa học của các phản ứng xảy ra.</w:t>
      </w:r>
    </w:p>
    <w:p w:rsidR="00967DB1" w:rsidRPr="00967DB1" w:rsidRDefault="00967DB1" w:rsidP="00967DB1">
      <w:r w:rsidRPr="00C519F5">
        <w:rPr>
          <w:b/>
          <w:color w:val="92D050"/>
        </w:rPr>
        <w:t xml:space="preserve">c. </w:t>
      </w:r>
      <w:r w:rsidRPr="00967DB1">
        <w:t>Một bạn học sinh nhận xét về thí nghiệm trên như sau:</w:t>
      </w:r>
    </w:p>
    <w:p w:rsidR="00967DB1" w:rsidRPr="00967DB1" w:rsidRDefault="00967DB1" w:rsidP="00967DB1">
      <w:r w:rsidRPr="00967DB1">
        <w:t>- Trong tự nhiên khí Y có nhiều trong các mỏ khí, mỏ dầu, mỏ than</w:t>
      </w:r>
    </w:p>
    <w:p w:rsidR="00967DB1" w:rsidRDefault="00967DB1" w:rsidP="00967DB1">
      <w:pPr>
        <w:rPr>
          <w:lang w:val="en-US"/>
        </w:rPr>
      </w:pPr>
      <w:r>
        <w:rPr>
          <w:lang w:val="en-US"/>
        </w:rPr>
        <w:t>- Có thể thay dung dịch brom trong bình A bằng dung dịch thuốc tím.</w:t>
      </w:r>
    </w:p>
    <w:p w:rsidR="00967DB1" w:rsidRDefault="00967DB1" w:rsidP="00967DB1">
      <w:pPr>
        <w:rPr>
          <w:lang w:val="en-US"/>
        </w:rPr>
      </w:pPr>
      <w:r>
        <w:rPr>
          <w:lang w:val="en-US"/>
        </w:rPr>
        <w:t>- 1 mol hỗn hợp khí X tác dụng vừa đủ với dung dịch chứa 2 mol AgNO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trong NH</w:t>
      </w:r>
      <w:r>
        <w:rPr>
          <w:vertAlign w:val="subscript"/>
          <w:lang w:val="en-US"/>
        </w:rPr>
        <w:t>3</w:t>
      </w:r>
      <w:r>
        <w:rPr>
          <w:lang w:val="en-US"/>
        </w:rPr>
        <w:t>.</w:t>
      </w:r>
    </w:p>
    <w:p w:rsidR="00967DB1" w:rsidRDefault="00967DB1" w:rsidP="00967DB1">
      <w:pPr>
        <w:rPr>
          <w:lang w:val="en-US"/>
        </w:rPr>
      </w:pPr>
      <w:r>
        <w:rPr>
          <w:lang w:val="en-US"/>
        </w:rPr>
        <w:t>- Từ khí Y có thể điều chế đượ</w:t>
      </w:r>
      <w:r w:rsidR="00AA4E45">
        <w:rPr>
          <w:lang w:val="en-US"/>
        </w:rPr>
        <w:t>c khí còn</w:t>
      </w:r>
      <w:r>
        <w:rPr>
          <w:lang w:val="en-US"/>
        </w:rPr>
        <w:t xml:space="preserve"> lại trong X bằng một phương trình hóa học.</w:t>
      </w:r>
    </w:p>
    <w:p w:rsidR="00AA4E45" w:rsidRDefault="00AA4E45" w:rsidP="00AA4E45">
      <w:pPr>
        <w:rPr>
          <w:lang w:val="en-US"/>
        </w:rPr>
      </w:pPr>
      <w:r>
        <w:rPr>
          <w:lang w:val="en-US"/>
        </w:rPr>
        <w:t>Nhận định nào đúng, nhận định nào sai? Hãy giải thích.</w:t>
      </w:r>
    </w:p>
    <w:p w:rsidR="00967DB1" w:rsidRDefault="00967DB1" w:rsidP="00967DB1">
      <w:pPr>
        <w:rPr>
          <w:lang w:val="en-US"/>
        </w:rPr>
      </w:pPr>
      <w:r w:rsidRPr="00C519F5">
        <w:rPr>
          <w:b/>
          <w:color w:val="92D050"/>
          <w:lang w:val="en-US"/>
        </w:rPr>
        <w:t>2.</w:t>
      </w:r>
      <w:r>
        <w:rPr>
          <w:b/>
          <w:lang w:val="en-US"/>
        </w:rPr>
        <w:t xml:space="preserve"> </w:t>
      </w:r>
    </w:p>
    <w:p w:rsidR="00967DB1" w:rsidRDefault="00967DB1" w:rsidP="00967DB1">
      <w:pPr>
        <w:rPr>
          <w:lang w:val="en-US"/>
        </w:rPr>
      </w:pPr>
      <w:r w:rsidRPr="00C519F5">
        <w:rPr>
          <w:b/>
          <w:color w:val="92D050"/>
          <w:lang w:val="en-US"/>
        </w:rPr>
        <w:t>a.</w:t>
      </w:r>
      <w:r>
        <w:rPr>
          <w:b/>
          <w:lang w:val="en-US"/>
        </w:rPr>
        <w:t xml:space="preserve"> </w:t>
      </w:r>
      <w:r w:rsidR="0070161D">
        <w:rPr>
          <w:lang w:val="en-US"/>
        </w:rPr>
        <w:t>Cho sơ đồ chuyển hóa sau:</w:t>
      </w:r>
    </w:p>
    <w:p w:rsidR="00C519F5" w:rsidRDefault="00C519F5" w:rsidP="00C519F5">
      <w:pPr>
        <w:jc w:val="center"/>
        <w:rPr>
          <w:lang w:val="en-US"/>
        </w:rPr>
      </w:pPr>
      <w:r>
        <w:rPr>
          <w:noProof/>
          <w:lang w:eastAsia="vi-VN"/>
        </w:rPr>
        <w:drawing>
          <wp:inline distT="0" distB="0" distL="0" distR="0">
            <wp:extent cx="1229690" cy="895350"/>
            <wp:effectExtent l="38100" t="57150" r="104140" b="11430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ĐL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365" cy="8980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inline>
        </w:drawing>
      </w:r>
    </w:p>
    <w:p w:rsidR="00184ED1" w:rsidRDefault="00184ED1" w:rsidP="00967DB1">
      <w:pPr>
        <w:rPr>
          <w:lang w:val="en-US"/>
        </w:rPr>
      </w:pPr>
      <w:r>
        <w:rPr>
          <w:lang w:val="en-US"/>
        </w:rPr>
        <w:t>Hãy xác định công thức hóa học của các chất vô cơ X, A, B, C sao cho phù hợp và viết các phương trình hóa học minh họa, ghi rõ điều kiện phản ứng (nếu có) biết:</w:t>
      </w:r>
    </w:p>
    <w:p w:rsidR="00184ED1" w:rsidRDefault="00184ED1" w:rsidP="00967DB1">
      <w:pPr>
        <w:rPr>
          <w:lang w:val="en-US"/>
        </w:rPr>
      </w:pPr>
      <w:r>
        <w:rPr>
          <w:lang w:val="en-US"/>
        </w:rPr>
        <w:t>- X là chất khí có khả năng làm nhạt màu nước brom và thường được sử dụng để tẩy trắng đường, A là muối axit; B là oxit axit; axit C đậm đặc có tính háo nước.</w:t>
      </w:r>
    </w:p>
    <w:p w:rsidR="00184ED1" w:rsidRDefault="00184ED1" w:rsidP="00967DB1">
      <w:pPr>
        <w:rPr>
          <w:lang w:val="en-US"/>
        </w:rPr>
      </w:pPr>
      <w:r w:rsidRPr="00C519F5">
        <w:rPr>
          <w:b/>
          <w:color w:val="92D050"/>
          <w:lang w:val="en-US"/>
        </w:rPr>
        <w:lastRenderedPageBreak/>
        <w:t>b.</w:t>
      </w:r>
      <w:r>
        <w:rPr>
          <w:b/>
          <w:lang w:val="en-US"/>
        </w:rPr>
        <w:t xml:space="preserve"> </w:t>
      </w:r>
      <w:r>
        <w:rPr>
          <w:lang w:val="en-US"/>
        </w:rPr>
        <w:t>X là chất khí gây ô nhiễm. Hãy đề xuất biện pháp đơn giản để hạn chế khí X thoát ra môi trường khi điều chế khí X trong phòng thí nghiệm.</w:t>
      </w:r>
    </w:p>
    <w:p w:rsidR="001200CF" w:rsidRDefault="001200CF" w:rsidP="00967DB1">
      <w:pPr>
        <w:rPr>
          <w:lang w:val="en-US"/>
        </w:rPr>
      </w:pPr>
      <w:bookmarkStart w:id="0" w:name="_GoBack"/>
      <w:bookmarkEnd w:id="0"/>
    </w:p>
    <w:p w:rsidR="00C519F5" w:rsidRDefault="00C519F5" w:rsidP="00967DB1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F6293E" wp14:editId="3598EC11">
                <wp:simplePos x="0" y="0"/>
                <wp:positionH relativeFrom="column">
                  <wp:posOffset>6350</wp:posOffset>
                </wp:positionH>
                <wp:positionV relativeFrom="paragraph">
                  <wp:posOffset>-46355</wp:posOffset>
                </wp:positionV>
                <wp:extent cx="1619250" cy="342900"/>
                <wp:effectExtent l="133350" t="133350" r="114300" b="152400"/>
                <wp:wrapNone/>
                <wp:docPr id="23" name="Pentago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9F5" w:rsidRDefault="00C519F5" w:rsidP="00C519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3: (3,0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6293E" id="Pentagon 23" o:spid="_x0000_s1028" type="#_x0000_t15" style="position:absolute;margin-left:.5pt;margin-top:-3.65pt;width:127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" adj="19313" fillcolor="#92d050" stroked="f" strokeweight=".5pt">
                <v:shadow on="t" color="black" offset="0,1pt"/>
                <v:textbox>
                  <w:txbxContent>
                    <w:p w:rsidR="00C519F5" w:rsidRDefault="00C519F5" w:rsidP="00C519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3: (3,0</w:t>
                      </w:r>
                      <w:r>
                        <w:rPr>
                          <w:lang w:val="en-US"/>
                        </w:rPr>
                        <w:t xml:space="preserve">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C519F5" w:rsidRDefault="00C519F5" w:rsidP="00967DB1">
      <w:pPr>
        <w:rPr>
          <w:b/>
          <w:lang w:val="en-US"/>
        </w:rPr>
      </w:pPr>
    </w:p>
    <w:p w:rsidR="00184ED1" w:rsidRDefault="00184ED1" w:rsidP="00967DB1">
      <w:pPr>
        <w:rPr>
          <w:lang w:val="en-US"/>
        </w:rPr>
      </w:pPr>
      <w:r w:rsidRPr="00C519F5">
        <w:rPr>
          <w:b/>
          <w:color w:val="92D050"/>
          <w:lang w:val="en-US"/>
        </w:rPr>
        <w:t xml:space="preserve">1. </w:t>
      </w:r>
      <w:r>
        <w:rPr>
          <w:lang w:val="en-US"/>
        </w:rPr>
        <w:t>Hòa tan hoàn toàn 3,64 gam hỗn hợp X gồm Fe, FeO và Fe</w:t>
      </w:r>
      <w:r>
        <w:rPr>
          <w:vertAlign w:val="subscript"/>
          <w:lang w:val="en-US"/>
        </w:rPr>
        <w:t>3</w:t>
      </w:r>
      <w:r>
        <w:rPr>
          <w:lang w:val="en-US"/>
        </w:rPr>
        <w:t>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bằng 0,075 mol axit sunfuric đậm đặc, nóng, thu được dung dịch Y chỉ chứa một chất tan và 0,448 lít khí SO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duy nhất (đktc). Cô cạn dung dịch Y, rồi làm lạnh, thu được 11,4675 gam muối Z kết tinh với hiệu suất 75%.</w:t>
      </w:r>
    </w:p>
    <w:p w:rsidR="00184ED1" w:rsidRDefault="00184ED1" w:rsidP="00967DB1">
      <w:pPr>
        <w:rPr>
          <w:lang w:val="en-US"/>
        </w:rPr>
      </w:pPr>
      <w:r w:rsidRPr="00C519F5">
        <w:rPr>
          <w:b/>
          <w:color w:val="92D050"/>
          <w:lang w:val="en-US"/>
        </w:rPr>
        <w:t xml:space="preserve">a. </w:t>
      </w:r>
      <w:r>
        <w:rPr>
          <w:lang w:val="en-US"/>
        </w:rPr>
        <w:t>Xác định chất tan trong dung dịch Y.</w:t>
      </w:r>
    </w:p>
    <w:p w:rsidR="00184ED1" w:rsidRDefault="00184ED1" w:rsidP="00967DB1">
      <w:pPr>
        <w:rPr>
          <w:lang w:val="en-US"/>
        </w:rPr>
      </w:pPr>
      <w:r w:rsidRPr="00C519F5">
        <w:rPr>
          <w:b/>
          <w:color w:val="92D050"/>
          <w:lang w:val="en-US"/>
        </w:rPr>
        <w:t xml:space="preserve">b. </w:t>
      </w:r>
      <w:r>
        <w:rPr>
          <w:lang w:val="en-US"/>
        </w:rPr>
        <w:t>Tìm công thức muối Z.</w:t>
      </w:r>
    </w:p>
    <w:p w:rsidR="00184ED1" w:rsidRDefault="00184ED1" w:rsidP="00967DB1">
      <w:pPr>
        <w:rPr>
          <w:lang w:val="en-US"/>
        </w:rPr>
      </w:pPr>
      <w:r w:rsidRPr="00C519F5">
        <w:rPr>
          <w:b/>
          <w:color w:val="92D050"/>
          <w:lang w:val="en-US"/>
        </w:rPr>
        <w:t>2.</w:t>
      </w:r>
      <w:r>
        <w:rPr>
          <w:b/>
          <w:lang w:val="en-US"/>
        </w:rPr>
        <w:t xml:space="preserve"> </w:t>
      </w:r>
      <w:r>
        <w:rPr>
          <w:lang w:val="en-US"/>
        </w:rPr>
        <w:t>Hỗn hợp Q gồm hai hợp chất hữu cơ M, N (là chất khí ở điều kiện thường). Đốt cháy hoàn toàn 2,8 gam hỗn hợp khí Q thu được 4,48 lít 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(đktc) và H</w:t>
      </w:r>
      <w:r>
        <w:rPr>
          <w:vertAlign w:val="subscript"/>
          <w:lang w:val="en-US"/>
        </w:rPr>
        <w:t>2</w:t>
      </w:r>
      <w:r>
        <w:rPr>
          <w:lang w:val="en-US"/>
        </w:rPr>
        <w:t>O. Hấp thụ toàn bộ lượng nước vào 100 gam dung dịch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98%, thu được dung dịch H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94,59%. Cho biết tỉ khối của Q đối với He bằng 10,5. Xác định công thức phân tử của M, N.</w:t>
      </w:r>
    </w:p>
    <w:p w:rsidR="00C519F5" w:rsidRDefault="00C519F5" w:rsidP="00967DB1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E1904" wp14:editId="4D528AFD">
                <wp:simplePos x="0" y="0"/>
                <wp:positionH relativeFrom="column">
                  <wp:posOffset>6350</wp:posOffset>
                </wp:positionH>
                <wp:positionV relativeFrom="paragraph">
                  <wp:posOffset>137160</wp:posOffset>
                </wp:positionV>
                <wp:extent cx="1619250" cy="342900"/>
                <wp:effectExtent l="133350" t="133350" r="114300" b="152400"/>
                <wp:wrapNone/>
                <wp:docPr id="24" name="Pentag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9F5" w:rsidRDefault="00C519F5" w:rsidP="00C519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4: (1,5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E1904" id="Pentagon 24" o:spid="_x0000_s1029" type="#_x0000_t15" style="position:absolute;margin-left:.5pt;margin-top:10.8pt;width:127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" adj="19313" fillcolor="#92d050" stroked="f" strokeweight=".5pt">
                <v:shadow on="t" color="black" offset="0,1pt"/>
                <v:textbox>
                  <w:txbxContent>
                    <w:p w:rsidR="00C519F5" w:rsidRDefault="00C519F5" w:rsidP="00C519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4</w:t>
                      </w:r>
                      <w:r>
                        <w:rPr>
                          <w:lang w:val="en-US"/>
                        </w:rPr>
                        <w:t>: (1,5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C519F5" w:rsidRDefault="00C519F5" w:rsidP="00967DB1">
      <w:pPr>
        <w:rPr>
          <w:b/>
          <w:lang w:val="en-US"/>
        </w:rPr>
      </w:pPr>
    </w:p>
    <w:p w:rsidR="00C519F5" w:rsidRDefault="00C519F5" w:rsidP="00967DB1">
      <w:pPr>
        <w:rPr>
          <w:b/>
          <w:lang w:val="en-US"/>
        </w:rPr>
      </w:pPr>
    </w:p>
    <w:p w:rsidR="00184ED1" w:rsidRDefault="00184ED1" w:rsidP="00967DB1">
      <w:pPr>
        <w:rPr>
          <w:lang w:val="en-US"/>
        </w:rPr>
      </w:pPr>
      <w:r>
        <w:rPr>
          <w:lang w:val="en-US"/>
        </w:rPr>
        <w:t>Nhỏ từ từ dung dịch Ba(OH)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đến dư vào 150 gam dung dịch hỗn hợp A gồm Al</w:t>
      </w:r>
      <w:r>
        <w:rPr>
          <w:vertAlign w:val="subscript"/>
          <w:lang w:val="en-US"/>
        </w:rPr>
        <w:t>2</w:t>
      </w:r>
      <w:r>
        <w:rPr>
          <w:lang w:val="en-US"/>
        </w:rPr>
        <w:t>(SO</w:t>
      </w:r>
      <w:r>
        <w:rPr>
          <w:vertAlign w:val="subscript"/>
          <w:lang w:val="en-US"/>
        </w:rPr>
        <w:t>4</w:t>
      </w:r>
      <w:r>
        <w:rPr>
          <w:lang w:val="en-US"/>
        </w:rPr>
        <w:t>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và Na</w:t>
      </w:r>
      <w:r>
        <w:rPr>
          <w:vertAlign w:val="subscript"/>
          <w:lang w:val="en-US"/>
        </w:rPr>
        <w:t>2</w:t>
      </w:r>
      <w:r>
        <w:rPr>
          <w:lang w:val="en-US"/>
        </w:rPr>
        <w:t>SO</w:t>
      </w:r>
      <w:r>
        <w:rPr>
          <w:vertAlign w:val="subscript"/>
          <w:lang w:val="en-US"/>
        </w:rPr>
        <w:t>4</w:t>
      </w:r>
      <w:r>
        <w:rPr>
          <w:lang w:val="en-US"/>
        </w:rPr>
        <w:t>, ta có đồ thị biểu diễn sự phụ thuộc khối lượng kết tủa theo số mol Ba(OH)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như sau:</w:t>
      </w:r>
    </w:p>
    <w:p w:rsidR="00184ED1" w:rsidRPr="00C519F5" w:rsidRDefault="00C519F5" w:rsidP="00C519F5">
      <w:pPr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vi-VN"/>
        </w:rPr>
        <w:drawing>
          <wp:inline distT="0" distB="0" distL="0" distR="0">
            <wp:extent cx="2978150" cy="1519020"/>
            <wp:effectExtent l="57150" t="57150" r="107950" b="1193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ĐL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2442" cy="15212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7785" dist="33020" dir="318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rightRoom" dir="t">
                        <a:rot lat="0" lon="0" rev="600000"/>
                      </a:lightRig>
                    </a:scene3d>
                    <a:sp3d prstMaterial="metal">
                      <a:bevelT w="38100" h="57150" prst="angle"/>
                    </a:sp3d>
                  </pic:spPr>
                </pic:pic>
              </a:graphicData>
            </a:graphic>
          </wp:inline>
        </w:drawing>
      </w:r>
    </w:p>
    <w:p w:rsidR="00184ED1" w:rsidRDefault="00184ED1" w:rsidP="00967DB1">
      <w:pPr>
        <w:rPr>
          <w:lang w:val="en-US"/>
        </w:rPr>
      </w:pPr>
      <w:r w:rsidRPr="00C519F5">
        <w:rPr>
          <w:b/>
          <w:color w:val="92D050"/>
          <w:lang w:val="en-US"/>
        </w:rPr>
        <w:t xml:space="preserve">a. </w:t>
      </w:r>
      <w:r>
        <w:rPr>
          <w:lang w:val="en-US"/>
        </w:rPr>
        <w:t>Tính nồng độ % các chất trong dung dịch A.</w:t>
      </w:r>
    </w:p>
    <w:p w:rsidR="00C519F5" w:rsidRDefault="00184ED1" w:rsidP="00967DB1">
      <w:pPr>
        <w:rPr>
          <w:lang w:val="en-US"/>
        </w:rPr>
      </w:pPr>
      <w:r w:rsidRPr="00C519F5">
        <w:rPr>
          <w:b/>
          <w:color w:val="92D050"/>
          <w:lang w:val="en-US"/>
        </w:rPr>
        <w:t>b.</w:t>
      </w:r>
      <w:r>
        <w:rPr>
          <w:b/>
          <w:lang w:val="en-US"/>
        </w:rPr>
        <w:t xml:space="preserve"> </w:t>
      </w:r>
      <w:r>
        <w:rPr>
          <w:lang w:val="en-US"/>
        </w:rPr>
        <w:t>Tính giá trị của x.</w:t>
      </w:r>
    </w:p>
    <w:p w:rsidR="00C519F5" w:rsidRDefault="00C519F5" w:rsidP="00967DB1">
      <w:pPr>
        <w:rPr>
          <w:b/>
          <w:lang w:val="en-US"/>
        </w:rPr>
      </w:pPr>
      <w:r>
        <w:rPr>
          <w:rFonts w:cs="Times New Roman"/>
          <w:noProof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EDB4B" wp14:editId="7CFFACC0">
                <wp:simplePos x="0" y="0"/>
                <wp:positionH relativeFrom="column">
                  <wp:posOffset>12700</wp:posOffset>
                </wp:positionH>
                <wp:positionV relativeFrom="paragraph">
                  <wp:posOffset>137795</wp:posOffset>
                </wp:positionV>
                <wp:extent cx="1619250" cy="342900"/>
                <wp:effectExtent l="133350" t="133350" r="114300" b="152400"/>
                <wp:wrapNone/>
                <wp:docPr id="25" name="Pentag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42900"/>
                        </a:xfrm>
                        <a:prstGeom prst="homePlate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1">
                          <a:schemeClr val="accent5"/>
                        </a:lnRef>
                        <a:fillRef idx="3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9F5" w:rsidRDefault="00C519F5" w:rsidP="00C519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Câu 5: (1,5 điểm)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EDB4B" id="Pentagon 25" o:spid="_x0000_s1030" type="#_x0000_t15" style="position:absolute;margin-left:1pt;margin-top:10.85pt;width:127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" adj="19313" fillcolor="#92d050" stroked="f" strokeweight=".5pt">
                <v:shadow on="t" color="black" offset="0,1pt"/>
                <v:textbox>
                  <w:txbxContent>
                    <w:p w:rsidR="00C519F5" w:rsidRDefault="00C519F5" w:rsidP="00C519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Câu 5</w:t>
                      </w:r>
                      <w:r>
                        <w:rPr>
                          <w:lang w:val="en-US"/>
                        </w:rPr>
                        <w:t>: (1,5 điểm)</w:t>
                      </w:r>
                    </w:p>
                  </w:txbxContent>
                </v:textbox>
              </v:shape>
            </w:pict>
          </mc:Fallback>
        </mc:AlternateContent>
      </w:r>
    </w:p>
    <w:p w:rsidR="00C519F5" w:rsidRDefault="00C519F5" w:rsidP="00967DB1">
      <w:pPr>
        <w:rPr>
          <w:b/>
          <w:lang w:val="en-US"/>
        </w:rPr>
      </w:pPr>
    </w:p>
    <w:p w:rsidR="00C519F5" w:rsidRDefault="00C519F5" w:rsidP="00967DB1">
      <w:pPr>
        <w:rPr>
          <w:b/>
          <w:lang w:val="en-US"/>
        </w:rPr>
      </w:pPr>
    </w:p>
    <w:p w:rsidR="00C519F5" w:rsidRDefault="00C519F5" w:rsidP="00967DB1">
      <w:pPr>
        <w:rPr>
          <w:lang w:val="en-US"/>
        </w:rPr>
      </w:pPr>
      <w:r>
        <w:rPr>
          <w:lang w:val="en-US"/>
        </w:rPr>
        <w:t>Để thủy phân hoàn toàn a kg hỗn hợp T gồm chất béo có công thức (RCOO)</w:t>
      </w:r>
      <w:r>
        <w:rPr>
          <w:vertAlign w:val="subscript"/>
          <w:lang w:val="en-US"/>
        </w:rPr>
        <w:t>3</w:t>
      </w:r>
      <w:r>
        <w:rPr>
          <w:lang w:val="en-US"/>
        </w:rPr>
        <w:t>C</w:t>
      </w:r>
      <w:r>
        <w:rPr>
          <w:vertAlign w:val="subscript"/>
          <w:lang w:val="en-US"/>
        </w:rPr>
        <w:t>3</w:t>
      </w:r>
      <w:r>
        <w:rPr>
          <w:lang w:val="en-US"/>
        </w:rPr>
        <w:t>H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và một axit béo tự do cần vừa đủ 1,6 kg NaOH thu được glixerol và b kg hỗn hợp muối của hai axit béo (C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r>
        <w:rPr>
          <w:vertAlign w:val="subscript"/>
          <w:lang w:val="en-US"/>
        </w:rPr>
        <w:t>2n+1</w:t>
      </w:r>
      <w:r>
        <w:rPr>
          <w:lang w:val="en-US"/>
        </w:rPr>
        <w:t>COONa và C</w:t>
      </w:r>
      <w:r>
        <w:rPr>
          <w:vertAlign w:val="subscript"/>
          <w:lang w:val="en-US"/>
        </w:rPr>
        <w:t>m</w:t>
      </w:r>
      <w:r>
        <w:rPr>
          <w:lang w:val="en-US"/>
        </w:rPr>
        <w:t>H</w:t>
      </w:r>
      <w:r>
        <w:rPr>
          <w:vertAlign w:val="subscript"/>
          <w:lang w:val="en-US"/>
        </w:rPr>
        <w:t>2m+1</w:t>
      </w:r>
      <w:r>
        <w:rPr>
          <w:lang w:val="en-US"/>
        </w:rPr>
        <w:t>COONa). Đốt cháy hoàn toàn b kg hỗn hợp muối trên thu được Na</w:t>
      </w:r>
      <w:r>
        <w:rPr>
          <w:vertAlign w:val="subscript"/>
          <w:lang w:val="en-US"/>
        </w:rPr>
        <w:t>2</w:t>
      </w:r>
      <w:r>
        <w:rPr>
          <w:lang w:val="en-US"/>
        </w:rPr>
        <w:t>CO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và 43,22 kg hỗn hợp gồm 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và H</w:t>
      </w:r>
      <w:r>
        <w:rPr>
          <w:vertAlign w:val="subscript"/>
          <w:lang w:val="en-US"/>
        </w:rPr>
        <w:t>2</w:t>
      </w:r>
      <w:r>
        <w:rPr>
          <w:lang w:val="en-US"/>
        </w:rPr>
        <w:t>O.</w:t>
      </w:r>
    </w:p>
    <w:p w:rsidR="00C519F5" w:rsidRDefault="00C519F5" w:rsidP="00967DB1">
      <w:pPr>
        <w:rPr>
          <w:lang w:val="en-US"/>
        </w:rPr>
      </w:pPr>
      <w:r w:rsidRPr="00C519F5">
        <w:rPr>
          <w:b/>
          <w:color w:val="92D050"/>
          <w:lang w:val="en-US"/>
        </w:rPr>
        <w:t>a.</w:t>
      </w:r>
      <w:r>
        <w:rPr>
          <w:b/>
          <w:lang w:val="en-US"/>
        </w:rPr>
        <w:t xml:space="preserve"> </w:t>
      </w:r>
      <w:r>
        <w:rPr>
          <w:lang w:val="en-US"/>
        </w:rPr>
        <w:t>Xác định công thức phân tử của hai muối.</w:t>
      </w:r>
    </w:p>
    <w:p w:rsidR="00C519F5" w:rsidRPr="00C519F5" w:rsidRDefault="00C519F5" w:rsidP="00967DB1">
      <w:pPr>
        <w:rPr>
          <w:lang w:val="en-US"/>
        </w:rPr>
      </w:pPr>
      <w:r w:rsidRPr="00C519F5">
        <w:rPr>
          <w:b/>
          <w:color w:val="92D050"/>
          <w:lang w:val="en-US"/>
        </w:rPr>
        <w:t xml:space="preserve">b. </w:t>
      </w:r>
      <w:r>
        <w:rPr>
          <w:lang w:val="en-US"/>
        </w:rPr>
        <w:t>Tính giá trị của b, a.</w:t>
      </w:r>
    </w:p>
    <w:p w:rsidR="00184ED1" w:rsidRPr="0070161D" w:rsidRDefault="00184ED1" w:rsidP="00967DB1">
      <w:pPr>
        <w:rPr>
          <w:lang w:val="en-US"/>
        </w:rPr>
      </w:pPr>
    </w:p>
    <w:p w:rsidR="00967DB1" w:rsidRPr="00967DB1" w:rsidRDefault="00967DB1" w:rsidP="00967DB1">
      <w:pPr>
        <w:jc w:val="center"/>
      </w:pPr>
    </w:p>
    <w:sectPr w:rsidR="00967DB1" w:rsidRPr="00967DB1" w:rsidSect="00C519F5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pgBorders w:offsetFrom="page">
        <w:top w:val="double" w:sz="6" w:space="24" w:color="92D050"/>
        <w:left w:val="double" w:sz="6" w:space="24" w:color="92D050"/>
        <w:bottom w:val="double" w:sz="6" w:space="24" w:color="92D050"/>
        <w:right w:val="double" w:sz="6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44B" w:rsidRDefault="0036344B" w:rsidP="00C519F5">
      <w:r>
        <w:separator/>
      </w:r>
    </w:p>
  </w:endnote>
  <w:endnote w:type="continuationSeparator" w:id="0">
    <w:p w:rsidR="0036344B" w:rsidRDefault="0036344B" w:rsidP="00C5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9"/>
      <w:gridCol w:w="487"/>
    </w:tblGrid>
    <w:tr w:rsidR="00C519F5" w:rsidRPr="00C519F5" w:rsidTr="00C519F5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92D050"/>
              <w:sz w:val="24"/>
              <w:szCs w:val="24"/>
            </w:rPr>
            <w:alias w:val="Author"/>
            <w:tag w:val=""/>
            <w:id w:val="-1827274566"/>
            <w:placeholder>
              <w:docPart w:val="5CD23CA00CEB4CF88AB6DD30DBB57047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C519F5" w:rsidRPr="00C519F5" w:rsidRDefault="00C519F5" w:rsidP="00C519F5">
              <w:pPr>
                <w:pStyle w:val="Header"/>
                <w:jc w:val="right"/>
                <w:rPr>
                  <w:caps/>
                  <w:color w:val="92D050"/>
                  <w:sz w:val="24"/>
                  <w:szCs w:val="24"/>
                </w:rPr>
              </w:pPr>
              <w:r w:rsidRPr="00C519F5">
                <w:rPr>
                  <w:caps/>
                  <w:color w:val="92D050"/>
                  <w:sz w:val="24"/>
                  <w:szCs w:val="24"/>
                </w:rPr>
                <w:t xml:space="preserve">[thầy đỗ kiên – gv </w:t>
              </w:r>
              <w:r w:rsidRPr="00C519F5">
                <w:rPr>
                  <w:caps/>
                  <w:color w:val="92D050"/>
                  <w:sz w:val="24"/>
                  <w:szCs w:val="24"/>
                  <w:lang w:val="en-US"/>
                </w:rPr>
                <w:t>luyện thi 10 chuyên hóa]</w:t>
              </w:r>
            </w:p>
          </w:sdtContent>
        </w:sdt>
      </w:tc>
      <w:tc>
        <w:tcPr>
          <w:tcW w:w="250" w:type="pct"/>
          <w:shd w:val="clear" w:color="auto" w:fill="92D050"/>
          <w:vAlign w:val="center"/>
        </w:tcPr>
        <w:p w:rsidR="00C519F5" w:rsidRPr="00C519F5" w:rsidRDefault="00C519F5" w:rsidP="00C519F5">
          <w:pPr>
            <w:pStyle w:val="Footer"/>
            <w:jc w:val="center"/>
            <w:rPr>
              <w:color w:val="92D050"/>
              <w:sz w:val="24"/>
              <w:szCs w:val="24"/>
            </w:rPr>
          </w:pPr>
          <w:r w:rsidRPr="00C519F5">
            <w:rPr>
              <w:color w:val="FFFFFF" w:themeColor="background1"/>
              <w:sz w:val="24"/>
              <w:szCs w:val="24"/>
            </w:rPr>
            <w:fldChar w:fldCharType="begin"/>
          </w:r>
          <w:r w:rsidRPr="00C519F5">
            <w:rPr>
              <w:color w:val="FFFFFF" w:themeColor="background1"/>
              <w:sz w:val="24"/>
              <w:szCs w:val="24"/>
            </w:rPr>
            <w:instrText xml:space="preserve"> PAGE   \* MERGEFORMAT </w:instrText>
          </w:r>
          <w:r w:rsidRPr="00C519F5">
            <w:rPr>
              <w:color w:val="FFFFFF" w:themeColor="background1"/>
              <w:sz w:val="24"/>
              <w:szCs w:val="24"/>
            </w:rPr>
            <w:fldChar w:fldCharType="separate"/>
          </w:r>
          <w:r w:rsidR="001200CF">
            <w:rPr>
              <w:noProof/>
              <w:color w:val="FFFFFF" w:themeColor="background1"/>
              <w:sz w:val="24"/>
              <w:szCs w:val="24"/>
            </w:rPr>
            <w:t>2</w:t>
          </w:r>
          <w:r w:rsidRPr="00C519F5">
            <w:rPr>
              <w:noProof/>
              <w:color w:val="FFFFFF" w:themeColor="background1"/>
              <w:sz w:val="24"/>
              <w:szCs w:val="24"/>
            </w:rPr>
            <w:fldChar w:fldCharType="end"/>
          </w:r>
        </w:p>
      </w:tc>
    </w:tr>
  </w:tbl>
  <w:p w:rsidR="00C519F5" w:rsidRPr="00C519F5" w:rsidRDefault="00C519F5" w:rsidP="00C519F5">
    <w:pPr>
      <w:pStyle w:val="Footer"/>
      <w:rPr>
        <w:i/>
        <w:color w:val="92D050"/>
        <w:sz w:val="22"/>
      </w:rPr>
    </w:pPr>
    <w:r w:rsidRPr="00C519F5">
      <w:rPr>
        <w:i/>
        <w:color w:val="92D050"/>
        <w:sz w:val="22"/>
      </w:rPr>
      <w:t>Đăng kí học với thầy Đỗ Kiên: 0948.20.6996 – Địa chỉ lớp học: N6E Trung Hòa Nhân Chính, Hà Nội.</w:t>
    </w:r>
  </w:p>
  <w:p w:rsidR="00C519F5" w:rsidRPr="00C519F5" w:rsidRDefault="00C519F5">
    <w:pPr>
      <w:pStyle w:val="Footer"/>
      <w:rPr>
        <w:i/>
        <w:color w:val="92D050"/>
        <w:sz w:val="22"/>
      </w:rPr>
    </w:pPr>
    <w:r w:rsidRPr="00C519F5">
      <w:rPr>
        <w:i/>
        <w:color w:val="92D050"/>
        <w:sz w:val="22"/>
      </w:rPr>
      <w:t>Giáo viên ôn thi 10 chuyên hóa: dày dặn kinh nghiệm và làm việc nghiêm khắc.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44B" w:rsidRDefault="0036344B" w:rsidP="00C519F5">
      <w:r>
        <w:separator/>
      </w:r>
    </w:p>
  </w:footnote>
  <w:footnote w:type="continuationSeparator" w:id="0">
    <w:p w:rsidR="0036344B" w:rsidRDefault="0036344B" w:rsidP="00C51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74"/>
      <w:gridCol w:w="9272"/>
    </w:tblGrid>
    <w:tr w:rsidR="00C519F5" w:rsidTr="00C519F5">
      <w:trPr>
        <w:jc w:val="right"/>
      </w:trPr>
      <w:tc>
        <w:tcPr>
          <w:tcW w:w="0" w:type="auto"/>
          <w:shd w:val="clear" w:color="auto" w:fill="92D050"/>
          <w:vAlign w:val="center"/>
        </w:tcPr>
        <w:p w:rsidR="00C519F5" w:rsidRDefault="00C519F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92D050"/>
          <w:vAlign w:val="center"/>
        </w:tcPr>
        <w:p w:rsidR="00C519F5" w:rsidRDefault="001200CF" w:rsidP="00C519F5">
          <w:pPr>
            <w:pStyle w:val="Header"/>
            <w:jc w:val="center"/>
            <w:rPr>
              <w:caps/>
              <w:color w:val="FFFFFF" w:themeColor="background1"/>
            </w:rPr>
          </w:pPr>
          <w:sdt>
            <w:sdtPr>
              <w:rPr>
                <w:caps/>
                <w:color w:val="FFFFFF" w:themeColor="background1"/>
              </w:rPr>
              <w:alias w:val="Title"/>
              <w:tag w:val=""/>
              <w:id w:val="-1410763998"/>
              <w:placeholder>
                <w:docPart w:val="5FE54F454EDE4101A1A2D5391013F14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519F5">
                <w:rPr>
                  <w:caps/>
                  <w:color w:val="FFFFFF" w:themeColor="background1"/>
                  <w:lang w:val="en-US"/>
                </w:rPr>
                <w:t>[đề thi 10 chuyên đaklak 2019]</w:t>
              </w:r>
            </w:sdtContent>
          </w:sdt>
        </w:p>
      </w:tc>
    </w:tr>
  </w:tbl>
  <w:p w:rsidR="00C519F5" w:rsidRDefault="00C519F5">
    <w:pPr>
      <w:pStyle w:val="Header"/>
    </w:pPr>
  </w:p>
  <w:p w:rsidR="00C519F5" w:rsidRPr="00C519F5" w:rsidRDefault="00C519F5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32"/>
    <w:rsid w:val="001200CF"/>
    <w:rsid w:val="00184ED1"/>
    <w:rsid w:val="0036344B"/>
    <w:rsid w:val="004442B2"/>
    <w:rsid w:val="005C6586"/>
    <w:rsid w:val="0070161D"/>
    <w:rsid w:val="00967DB1"/>
    <w:rsid w:val="009F1695"/>
    <w:rsid w:val="00AA4E45"/>
    <w:rsid w:val="00AA5DA4"/>
    <w:rsid w:val="00B23D32"/>
    <w:rsid w:val="00C3115F"/>
    <w:rsid w:val="00C519F5"/>
    <w:rsid w:val="00D25EAB"/>
    <w:rsid w:val="00F6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635B51"/>
  <w15:chartTrackingRefBased/>
  <w15:docId w15:val="{FDFE7583-55A2-43EC-A5E3-354D20DE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bCs/>
        <w:spacing w:val="5"/>
        <w:sz w:val="26"/>
        <w:szCs w:val="28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9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9F5"/>
  </w:style>
  <w:style w:type="paragraph" w:styleId="Footer">
    <w:name w:val="footer"/>
    <w:basedOn w:val="Normal"/>
    <w:link w:val="FooterChar"/>
    <w:uiPriority w:val="99"/>
    <w:unhideWhenUsed/>
    <w:rsid w:val="00C519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E54F454EDE4101A1A2D5391013F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4F2CE-6CB2-45E6-8E92-F77A981484A3}"/>
      </w:docPartPr>
      <w:docPartBody>
        <w:p w:rsidR="00C744EF" w:rsidRDefault="00C8175A" w:rsidP="00C8175A">
          <w:pPr>
            <w:pStyle w:val="5FE54F454EDE4101A1A2D5391013F14C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  <w:docPart>
      <w:docPartPr>
        <w:name w:val="5CD23CA00CEB4CF88AB6DD30DBB57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7C323-589D-4A01-AE19-69B416AE3C89}"/>
      </w:docPartPr>
      <w:docPartBody>
        <w:p w:rsidR="00C744EF" w:rsidRDefault="00C8175A" w:rsidP="00C8175A">
          <w:pPr>
            <w:pStyle w:val="5CD23CA00CEB4CF88AB6DD30DBB57047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5A"/>
    <w:rsid w:val="0053477A"/>
    <w:rsid w:val="00C744EF"/>
    <w:rsid w:val="00C8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E54F454EDE4101A1A2D5391013F14C">
    <w:name w:val="5FE54F454EDE4101A1A2D5391013F14C"/>
    <w:rsid w:val="00C8175A"/>
  </w:style>
  <w:style w:type="paragraph" w:customStyle="1" w:styleId="5CD23CA00CEB4CF88AB6DD30DBB57047">
    <w:name w:val="5CD23CA00CEB4CF88AB6DD30DBB57047"/>
    <w:rsid w:val="00C817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451</Words>
  <Characters>2573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[đề thi 10 chuyên đaklak 2019]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2019-06-10T01:47:00Z</dcterms:created>
  <dcterms:modified xsi:type="dcterms:W3CDTF">2019-06-19T02:08:00Z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