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6F" w:rsidRPr="0025296F" w:rsidRDefault="0025296F" w:rsidP="0025296F">
      <w:pPr>
        <w:shd w:val="clear" w:color="auto" w:fill="FFFFFF"/>
        <w:spacing w:after="0" w:line="312" w:lineRule="auto"/>
        <w:jc w:val="center"/>
        <w:rPr>
          <w:rFonts w:eastAsia="Times New Roman" w:cs="Times New Roman"/>
          <w:b/>
          <w:bCs/>
          <w:color w:val="000000"/>
          <w:szCs w:val="28"/>
          <w:lang w:val="en-US"/>
        </w:rPr>
      </w:pPr>
      <w:r w:rsidRPr="0025296F">
        <w:rPr>
          <w:rFonts w:eastAsia="Times New Roman" w:cs="Times New Roman"/>
          <w:b/>
          <w:bCs/>
          <w:color w:val="000000"/>
          <w:szCs w:val="28"/>
          <w:lang w:val="en-US"/>
        </w:rPr>
        <w:t>MA TRẬN ĐỀ KIỂM TRA HỌC KÌ II</w:t>
      </w:r>
    </w:p>
    <w:p w:rsidR="0025296F" w:rsidRPr="0025296F" w:rsidRDefault="0025296F" w:rsidP="0025296F">
      <w:pPr>
        <w:numPr>
          <w:ilvl w:val="0"/>
          <w:numId w:val="2"/>
        </w:numPr>
        <w:shd w:val="clear" w:color="auto" w:fill="FFFFFF"/>
        <w:spacing w:after="0" w:line="312" w:lineRule="auto"/>
        <w:contextualSpacing/>
        <w:jc w:val="both"/>
        <w:rPr>
          <w:rFonts w:eastAsia="Calibri" w:cs="Times New Roman"/>
          <w:b/>
          <w:bCs/>
          <w:szCs w:val="28"/>
          <w:lang w:val="fr-FR"/>
        </w:rPr>
      </w:pPr>
      <w:r w:rsidRPr="0025296F">
        <w:rPr>
          <w:rFonts w:eastAsia="Calibri" w:cs="Times New Roman"/>
          <w:b/>
          <w:bCs/>
          <w:szCs w:val="28"/>
          <w:lang w:val="fr-FR"/>
        </w:rPr>
        <w:t>Phân môn Lịch sử</w:t>
      </w:r>
    </w:p>
    <w:tbl>
      <w:tblPr>
        <w:tblStyle w:val="TableGrid3"/>
        <w:tblW w:w="10440" w:type="dxa"/>
        <w:tblInd w:w="-431" w:type="dxa"/>
        <w:tblLayout w:type="fixed"/>
        <w:tblLook w:val="04A0" w:firstRow="1" w:lastRow="0" w:firstColumn="1" w:lastColumn="0" w:noHBand="0" w:noVBand="1"/>
      </w:tblPr>
      <w:tblGrid>
        <w:gridCol w:w="724"/>
        <w:gridCol w:w="1827"/>
        <w:gridCol w:w="2683"/>
        <w:gridCol w:w="1146"/>
        <w:gridCol w:w="992"/>
        <w:gridCol w:w="992"/>
        <w:gridCol w:w="1134"/>
        <w:gridCol w:w="934"/>
        <w:gridCol w:w="8"/>
      </w:tblGrid>
      <w:tr w:rsidR="0025296F" w:rsidRPr="0025296F" w:rsidTr="00F57F3D">
        <w:trPr>
          <w:gridAfter w:val="1"/>
          <w:wAfter w:w="8" w:type="dxa"/>
          <w:trHeight w:val="250"/>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TT</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Chương/</w:t>
            </w:r>
          </w:p>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Chủ đề</w:t>
            </w:r>
          </w:p>
        </w:tc>
        <w:tc>
          <w:tcPr>
            <w:tcW w:w="2683"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Nội dung/</w:t>
            </w:r>
            <w:r w:rsidRPr="0025296F">
              <w:rPr>
                <w:rFonts w:eastAsia="Calibri" w:cs="Times New Roman"/>
                <w:b/>
                <w:spacing w:val="-8"/>
                <w:szCs w:val="28"/>
              </w:rPr>
              <w:t xml:space="preserve">  </w:t>
            </w:r>
            <w:r w:rsidRPr="0025296F">
              <w:rPr>
                <w:rFonts w:eastAsia="Calibri" w:cs="Times New Roman"/>
                <w:b/>
                <w:spacing w:val="-8"/>
                <w:szCs w:val="28"/>
                <w:lang w:val="vi-VN"/>
              </w:rPr>
              <w:t>Đơn vị kiến thức</w:t>
            </w:r>
          </w:p>
        </w:tc>
        <w:tc>
          <w:tcPr>
            <w:tcW w:w="4264" w:type="dxa"/>
            <w:gridSpan w:val="4"/>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rPr>
              <w:t>M</w:t>
            </w:r>
            <w:r w:rsidRPr="0025296F">
              <w:rPr>
                <w:rFonts w:eastAsia="Calibri" w:cs="Times New Roman"/>
                <w:b/>
                <w:spacing w:val="-8"/>
                <w:szCs w:val="28"/>
                <w:lang w:val="vi-VN"/>
              </w:rPr>
              <w:t>ức độ nhận thức</w:t>
            </w:r>
          </w:p>
        </w:tc>
        <w:tc>
          <w:tcPr>
            <w:tcW w:w="9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Tổng % điểm</w:t>
            </w:r>
          </w:p>
        </w:tc>
      </w:tr>
      <w:tr w:rsidR="0025296F" w:rsidRPr="0025296F" w:rsidTr="00F57F3D">
        <w:trPr>
          <w:trHeight w:val="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b/>
                <w:spacing w:val="-8"/>
                <w:szCs w:val="28"/>
                <w:lang w:val="vi-VN"/>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b/>
                <w:spacing w:val="-8"/>
                <w:szCs w:val="28"/>
                <w:lang w:val="vi-VN"/>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b/>
                <w:spacing w:val="-8"/>
                <w:szCs w:val="28"/>
                <w:lang w:val="vi-VN"/>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zCs w:val="28"/>
                <w:lang w:val="vi-VN"/>
              </w:rPr>
            </w:pPr>
            <w:r w:rsidRPr="0025296F">
              <w:rPr>
                <w:rFonts w:eastAsia="Calibri" w:cs="Times New Roman"/>
                <w:b/>
                <w:szCs w:val="28"/>
                <w:lang w:val="vi-VN"/>
              </w:rPr>
              <w:t>Nhận biết</w:t>
            </w:r>
          </w:p>
          <w:p w:rsidR="0025296F" w:rsidRPr="0025296F" w:rsidRDefault="0025296F" w:rsidP="0025296F">
            <w:pPr>
              <w:spacing w:line="312" w:lineRule="auto"/>
              <w:jc w:val="center"/>
              <w:rPr>
                <w:rFonts w:eastAsia="Calibri" w:cs="Times New Roman"/>
                <w:b/>
                <w:szCs w:val="28"/>
              </w:rPr>
            </w:pPr>
            <w:r w:rsidRPr="0025296F">
              <w:rPr>
                <w:rFonts w:eastAsia="Calibri" w:cs="Times New Roman"/>
                <w:b/>
                <w:szCs w:val="28"/>
              </w:rPr>
              <w:t>(TN)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Thông hiểu</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(TL)</w:t>
            </w:r>
          </w:p>
          <w:p w:rsidR="0025296F" w:rsidRPr="0025296F" w:rsidRDefault="0025296F" w:rsidP="0025296F">
            <w:pPr>
              <w:spacing w:line="312" w:lineRule="auto"/>
              <w:jc w:val="center"/>
              <w:rPr>
                <w:rFonts w:eastAsia="Calibri"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Vận dụng</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Vận dụng cao</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(TL)</w:t>
            </w: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b/>
                <w:spacing w:val="-8"/>
                <w:szCs w:val="28"/>
              </w:rPr>
            </w:pPr>
          </w:p>
        </w:tc>
      </w:tr>
      <w:tr w:rsidR="0025296F" w:rsidRPr="0025296F" w:rsidTr="00F57F3D">
        <w:trPr>
          <w:trHeight w:val="135"/>
        </w:trPr>
        <w:tc>
          <w:tcPr>
            <w:tcW w:w="72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1</w:t>
            </w:r>
          </w:p>
        </w:tc>
        <w:tc>
          <w:tcPr>
            <w:tcW w:w="1827" w:type="dxa"/>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line="312" w:lineRule="auto"/>
              <w:rPr>
                <w:rFonts w:eastAsia="Calibri" w:cs="Times New Roman"/>
                <w:b/>
                <w:spacing w:val="-8"/>
                <w:szCs w:val="28"/>
              </w:rPr>
            </w:pPr>
            <w:r w:rsidRPr="0025296F">
              <w:rPr>
                <w:rFonts w:eastAsia="Times New Roman" w:cs="Times New Roman"/>
                <w:b/>
                <w:szCs w:val="28"/>
              </w:rPr>
              <w:t>Chương 6: Châu Á từ nửa sau thế kỉ XIX đến đầu thế kỉ XX</w:t>
            </w:r>
          </w:p>
        </w:tc>
        <w:tc>
          <w:tcPr>
            <w:tcW w:w="2683" w:type="dxa"/>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line="312" w:lineRule="auto"/>
              <w:jc w:val="both"/>
              <w:rPr>
                <w:rFonts w:eastAsia="Calibri" w:cs="Times New Roman"/>
                <w:bCs/>
                <w:spacing w:val="-8"/>
                <w:szCs w:val="28"/>
                <w:lang w:val="vi-VN"/>
              </w:rPr>
            </w:pPr>
            <w:r w:rsidRPr="0025296F">
              <w:rPr>
                <w:rFonts w:eastAsia="Times New Roman" w:cs="Times New Roman"/>
                <w:spacing w:val="-8"/>
                <w:szCs w:val="28"/>
              </w:rPr>
              <w:t>Trung Quốc và Nhật Bản từ nửa sau thế kỉ XIX đến đầu</w:t>
            </w: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2 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942" w:type="dxa"/>
            <w:gridSpan w:val="2"/>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0,5</w:t>
            </w:r>
          </w:p>
          <w:p w:rsidR="0025296F" w:rsidRPr="0025296F" w:rsidRDefault="0025296F" w:rsidP="0025296F">
            <w:pPr>
              <w:rPr>
                <w:rFonts w:eastAsia="Calibri" w:cs="Times New Roman"/>
                <w:szCs w:val="28"/>
              </w:rPr>
            </w:pPr>
            <w:r w:rsidRPr="0025296F">
              <w:rPr>
                <w:rFonts w:eastAsia="Calibri" w:cs="Times New Roman"/>
                <w:szCs w:val="28"/>
              </w:rPr>
              <w:t xml:space="preserve">          </w:t>
            </w:r>
          </w:p>
        </w:tc>
      </w:tr>
      <w:tr w:rsidR="0025296F" w:rsidRPr="0025296F" w:rsidTr="00F57F3D">
        <w:trPr>
          <w:trHeight w:val="1025"/>
        </w:trPr>
        <w:tc>
          <w:tcPr>
            <w:tcW w:w="724" w:type="dxa"/>
            <w:vMerge w:val="restart"/>
            <w:tcBorders>
              <w:top w:val="single" w:sz="4" w:space="0" w:color="auto"/>
              <w:left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2</w:t>
            </w:r>
          </w:p>
        </w:tc>
        <w:tc>
          <w:tcPr>
            <w:tcW w:w="1827" w:type="dxa"/>
            <w:vMerge w:val="restart"/>
            <w:tcBorders>
              <w:top w:val="single" w:sz="4" w:space="0" w:color="auto"/>
              <w:left w:val="single" w:sz="4" w:space="0" w:color="auto"/>
              <w:right w:val="single" w:sz="4" w:space="0" w:color="auto"/>
            </w:tcBorders>
          </w:tcPr>
          <w:p w:rsidR="0025296F" w:rsidRPr="0025296F" w:rsidRDefault="0025296F" w:rsidP="0025296F">
            <w:pPr>
              <w:spacing w:before="60" w:after="120"/>
              <w:rPr>
                <w:rFonts w:eastAsia="Arial" w:cs="Times New Roman"/>
                <w:b/>
                <w:color w:val="000000"/>
                <w:szCs w:val="28"/>
              </w:rPr>
            </w:pPr>
            <w:r w:rsidRPr="0025296F">
              <w:rPr>
                <w:rFonts w:eastAsia="Arial" w:cs="Times New Roman"/>
                <w:b/>
                <w:color w:val="000000"/>
                <w:szCs w:val="28"/>
              </w:rPr>
              <w:t>Chương 7:Việt Nam từ thế kỉ XIX đến đầu thế kỉ XX.</w:t>
            </w:r>
          </w:p>
        </w:tc>
        <w:tc>
          <w:tcPr>
            <w:tcW w:w="2683" w:type="dxa"/>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before="60"/>
              <w:jc w:val="both"/>
              <w:rPr>
                <w:rFonts w:eastAsia="Arial" w:cs="Times New Roman"/>
                <w:color w:val="000000"/>
                <w:spacing w:val="-8"/>
                <w:szCs w:val="28"/>
              </w:rPr>
            </w:pPr>
            <w:r w:rsidRPr="0025296F">
              <w:rPr>
                <w:rFonts w:eastAsia="Times New Roman" w:cs="Times New Roman"/>
                <w:szCs w:val="28"/>
                <w:lang w:val="vi-VN"/>
              </w:rPr>
              <w:t xml:space="preserve">Việt Nam </w:t>
            </w:r>
            <w:r w:rsidRPr="0025296F">
              <w:rPr>
                <w:rFonts w:eastAsia="Times New Roman" w:cs="Times New Roman"/>
                <w:szCs w:val="28"/>
              </w:rPr>
              <w:t>nửa đầu thế kỉ XIX</w:t>
            </w: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spacing w:val="-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spacing w:val="-8"/>
                <w:szCs w:val="28"/>
              </w:rPr>
            </w:pP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spacing w:val="-8"/>
                <w:szCs w:val="28"/>
              </w:rPr>
            </w:pPr>
            <w:r w:rsidRPr="0025296F">
              <w:rPr>
                <w:rFonts w:eastAsia="Calibri" w:cs="Times New Roman"/>
                <w:spacing w:val="-8"/>
                <w:szCs w:val="28"/>
              </w:rPr>
              <w:t>0,25</w:t>
            </w:r>
          </w:p>
        </w:tc>
      </w:tr>
      <w:tr w:rsidR="0025296F" w:rsidRPr="0025296F" w:rsidTr="00F57F3D">
        <w:trPr>
          <w:trHeight w:val="1457"/>
        </w:trPr>
        <w:tc>
          <w:tcPr>
            <w:tcW w:w="724" w:type="dxa"/>
            <w:vMerge/>
            <w:tcBorders>
              <w:left w:val="single" w:sz="4" w:space="0" w:color="auto"/>
              <w:right w:val="single" w:sz="4" w:space="0" w:color="auto"/>
            </w:tcBorders>
          </w:tcPr>
          <w:p w:rsidR="0025296F" w:rsidRPr="0025296F" w:rsidRDefault="0025296F" w:rsidP="0025296F">
            <w:pPr>
              <w:spacing w:line="312" w:lineRule="auto"/>
              <w:jc w:val="center"/>
              <w:rPr>
                <w:rFonts w:eastAsia="Calibri" w:cs="Times New Roman"/>
                <w:spacing w:val="-8"/>
                <w:szCs w:val="28"/>
              </w:rPr>
            </w:pPr>
          </w:p>
        </w:tc>
        <w:tc>
          <w:tcPr>
            <w:tcW w:w="1827" w:type="dxa"/>
            <w:vMerge/>
            <w:tcBorders>
              <w:left w:val="single" w:sz="4" w:space="0" w:color="auto"/>
              <w:right w:val="single" w:sz="4" w:space="0" w:color="auto"/>
            </w:tcBorders>
          </w:tcPr>
          <w:p w:rsidR="0025296F" w:rsidRPr="0025296F" w:rsidRDefault="0025296F" w:rsidP="0025296F">
            <w:pPr>
              <w:spacing w:before="60" w:after="120"/>
              <w:rPr>
                <w:rFonts w:eastAsia="Arial" w:cs="Times New Roman"/>
                <w:color w:val="000000"/>
                <w:szCs w:val="28"/>
              </w:rPr>
            </w:pPr>
          </w:p>
        </w:tc>
        <w:tc>
          <w:tcPr>
            <w:tcW w:w="2683" w:type="dxa"/>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before="60"/>
              <w:jc w:val="both"/>
              <w:rPr>
                <w:rFonts w:eastAsia="Times New Roman" w:cs="Times New Roman"/>
                <w:szCs w:val="28"/>
                <w:lang w:val="vi-VN"/>
              </w:rPr>
            </w:pPr>
            <w:r w:rsidRPr="0025296F">
              <w:rPr>
                <w:rFonts w:eastAsia="Calibri" w:cs="Times New Roman"/>
                <w:spacing w:val="-8"/>
                <w:szCs w:val="28"/>
              </w:rPr>
              <w:t>Việt Nam nửa sau thế kỉ XIX</w:t>
            </w:r>
          </w:p>
        </w:tc>
        <w:tc>
          <w:tcPr>
            <w:tcW w:w="1146"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2TN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1a.TL</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1b.TL</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rPr>
                <w:rFonts w:eastAsia="Calibri" w:cs="Times New Roman"/>
                <w:spacing w:val="-8"/>
                <w:szCs w:val="28"/>
              </w:rPr>
            </w:pPr>
            <w:r w:rsidRPr="0025296F">
              <w:rPr>
                <w:rFonts w:eastAsia="Calibri" w:cs="Times New Roman"/>
                <w:spacing w:val="-8"/>
                <w:szCs w:val="28"/>
              </w:rPr>
              <w:t>2,5</w:t>
            </w:r>
          </w:p>
        </w:tc>
      </w:tr>
      <w:tr w:rsidR="0025296F" w:rsidRPr="0025296F" w:rsidTr="00F57F3D">
        <w:trPr>
          <w:trHeight w:val="1316"/>
        </w:trPr>
        <w:tc>
          <w:tcPr>
            <w:tcW w:w="724" w:type="dxa"/>
            <w:vMerge/>
            <w:tcBorders>
              <w:left w:val="single" w:sz="4" w:space="0" w:color="auto"/>
              <w:right w:val="single" w:sz="4" w:space="0" w:color="auto"/>
            </w:tcBorders>
          </w:tcPr>
          <w:p w:rsidR="0025296F" w:rsidRPr="0025296F" w:rsidRDefault="0025296F" w:rsidP="0025296F">
            <w:pPr>
              <w:spacing w:line="312" w:lineRule="auto"/>
              <w:jc w:val="center"/>
              <w:rPr>
                <w:rFonts w:eastAsia="Calibri" w:cs="Times New Roman"/>
                <w:spacing w:val="-8"/>
                <w:szCs w:val="28"/>
              </w:rPr>
            </w:pPr>
          </w:p>
        </w:tc>
        <w:tc>
          <w:tcPr>
            <w:tcW w:w="1827" w:type="dxa"/>
            <w:vMerge/>
            <w:tcBorders>
              <w:left w:val="single" w:sz="4" w:space="0" w:color="auto"/>
              <w:right w:val="single" w:sz="4" w:space="0" w:color="auto"/>
            </w:tcBorders>
          </w:tcPr>
          <w:p w:rsidR="0025296F" w:rsidRPr="0025296F" w:rsidRDefault="0025296F" w:rsidP="0025296F">
            <w:pPr>
              <w:spacing w:before="60" w:after="120"/>
              <w:rPr>
                <w:rFonts w:eastAsia="Arial" w:cs="Times New Roman"/>
                <w:color w:val="000000"/>
                <w:szCs w:val="28"/>
              </w:rPr>
            </w:pPr>
          </w:p>
        </w:tc>
        <w:tc>
          <w:tcPr>
            <w:tcW w:w="2683" w:type="dxa"/>
            <w:tcBorders>
              <w:top w:val="single" w:sz="4" w:space="0" w:color="auto"/>
              <w:left w:val="single" w:sz="4" w:space="0" w:color="auto"/>
              <w:bottom w:val="single" w:sz="4" w:space="0" w:color="auto"/>
              <w:right w:val="single" w:sz="4" w:space="0" w:color="auto"/>
            </w:tcBorders>
          </w:tcPr>
          <w:p w:rsidR="0025296F" w:rsidRPr="0025296F" w:rsidRDefault="0025296F" w:rsidP="0025296F">
            <w:pPr>
              <w:spacing w:before="60"/>
              <w:jc w:val="both"/>
              <w:rPr>
                <w:rFonts w:eastAsia="Times New Roman" w:cs="Times New Roman"/>
                <w:szCs w:val="28"/>
              </w:rPr>
            </w:pPr>
            <w:r w:rsidRPr="0025296F">
              <w:rPr>
                <w:rFonts w:eastAsia="Times New Roman" w:cs="Times New Roman"/>
                <w:szCs w:val="28"/>
              </w:rPr>
              <w:t>Việt Nam đầu thế kỉ XX</w:t>
            </w:r>
          </w:p>
          <w:p w:rsidR="0025296F" w:rsidRPr="0025296F" w:rsidRDefault="0025296F" w:rsidP="0025296F">
            <w:pPr>
              <w:spacing w:before="60"/>
              <w:jc w:val="both"/>
              <w:rPr>
                <w:rFonts w:eastAsia="Arial" w:cs="Times New Roman"/>
                <w:color w:val="000000"/>
                <w:spacing w:val="-8"/>
                <w:szCs w:val="28"/>
              </w:rPr>
            </w:pPr>
          </w:p>
        </w:tc>
        <w:tc>
          <w:tcPr>
            <w:tcW w:w="1146"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3 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1TL</w:t>
            </w:r>
          </w:p>
        </w:tc>
        <w:tc>
          <w:tcPr>
            <w:tcW w:w="1134"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p>
        </w:tc>
        <w:tc>
          <w:tcPr>
            <w:tcW w:w="942" w:type="dxa"/>
            <w:gridSpan w:val="2"/>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rPr>
                <w:rFonts w:eastAsia="Calibri" w:cs="Times New Roman"/>
                <w:spacing w:val="-8"/>
                <w:szCs w:val="28"/>
              </w:rPr>
            </w:pPr>
            <w:r w:rsidRPr="0025296F">
              <w:rPr>
                <w:rFonts w:eastAsia="Calibri" w:cs="Times New Roman"/>
                <w:spacing w:val="-8"/>
                <w:szCs w:val="28"/>
              </w:rPr>
              <w:t>1,75</w:t>
            </w:r>
          </w:p>
        </w:tc>
      </w:tr>
      <w:tr w:rsidR="0025296F" w:rsidRPr="0025296F" w:rsidTr="00F57F3D">
        <w:trPr>
          <w:trHeight w:val="333"/>
        </w:trPr>
        <w:tc>
          <w:tcPr>
            <w:tcW w:w="5234" w:type="dxa"/>
            <w:gridSpan w:val="3"/>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color w:val="000000"/>
                <w:spacing w:val="-8"/>
                <w:szCs w:val="28"/>
              </w:rPr>
              <w:t>Số câu/ loại câu</w:t>
            </w:r>
          </w:p>
        </w:tc>
        <w:tc>
          <w:tcPr>
            <w:tcW w:w="1146"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8 câu</w:t>
            </w:r>
            <w:r w:rsidRPr="0025296F">
              <w:rPr>
                <w:rFonts w:eastAsia="Calibri" w:cs="Times New Roman"/>
                <w:b/>
                <w:spacing w:val="-8"/>
                <w:szCs w:val="28"/>
              </w:rPr>
              <w:t xml:space="preserve"> TNKQ</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rPr>
                <w:rFonts w:eastAsia="Calibri" w:cs="Times New Roman"/>
                <w:b/>
                <w:spacing w:val="-8"/>
                <w:szCs w:val="28"/>
              </w:rPr>
            </w:pPr>
            <w:r w:rsidRPr="0025296F">
              <w:rPr>
                <w:rFonts w:eastAsia="Calibri" w:cs="Times New Roman"/>
                <w:b/>
                <w:spacing w:val="-8"/>
                <w:szCs w:val="28"/>
              </w:rPr>
              <w:t>1a.TL</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1 TL</w:t>
            </w:r>
          </w:p>
        </w:tc>
        <w:tc>
          <w:tcPr>
            <w:tcW w:w="11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 xml:space="preserve">1 </w:t>
            </w:r>
            <w:r w:rsidRPr="0025296F">
              <w:rPr>
                <w:rFonts w:eastAsia="Calibri" w:cs="Times New Roman"/>
                <w:b/>
                <w:spacing w:val="-8"/>
                <w:szCs w:val="28"/>
              </w:rPr>
              <w:t>b.</w:t>
            </w:r>
            <w:r w:rsidRPr="0025296F">
              <w:rPr>
                <w:rFonts w:eastAsia="Calibri" w:cs="Times New Roman"/>
                <w:b/>
                <w:spacing w:val="-8"/>
                <w:szCs w:val="28"/>
                <w:lang w:val="vi-VN"/>
              </w:rPr>
              <w:t>TL</w:t>
            </w:r>
          </w:p>
        </w:tc>
        <w:tc>
          <w:tcPr>
            <w:tcW w:w="942" w:type="dxa"/>
            <w:gridSpan w:val="2"/>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rPr>
                <w:rFonts w:eastAsia="Calibri" w:cs="Times New Roman"/>
                <w:b/>
                <w:spacing w:val="-8"/>
                <w:szCs w:val="28"/>
              </w:rPr>
            </w:pPr>
            <w:r w:rsidRPr="0025296F">
              <w:rPr>
                <w:rFonts w:eastAsia="Calibri" w:cs="Times New Roman"/>
                <w:b/>
                <w:spacing w:val="-8"/>
                <w:szCs w:val="28"/>
              </w:rPr>
              <w:t>10 câu</w:t>
            </w:r>
          </w:p>
        </w:tc>
      </w:tr>
      <w:tr w:rsidR="0025296F" w:rsidRPr="0025296F" w:rsidTr="00F57F3D">
        <w:trPr>
          <w:trHeight w:val="333"/>
        </w:trPr>
        <w:tc>
          <w:tcPr>
            <w:tcW w:w="5234" w:type="dxa"/>
            <w:gridSpan w:val="3"/>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iCs/>
                <w:spacing w:val="-8"/>
                <w:szCs w:val="28"/>
              </w:rPr>
            </w:pPr>
            <w:r w:rsidRPr="0025296F">
              <w:rPr>
                <w:rFonts w:eastAsia="Calibri" w:cs="Times New Roman"/>
                <w:b/>
                <w:iCs/>
                <w:spacing w:val="-8"/>
                <w:szCs w:val="28"/>
              </w:rPr>
              <w:t>Tỉ lệ %</w:t>
            </w:r>
          </w:p>
        </w:tc>
        <w:tc>
          <w:tcPr>
            <w:tcW w:w="1146"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5%</w:t>
            </w:r>
          </w:p>
        </w:tc>
        <w:tc>
          <w:tcPr>
            <w:tcW w:w="942" w:type="dxa"/>
            <w:gridSpan w:val="2"/>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50%</w:t>
            </w:r>
          </w:p>
        </w:tc>
      </w:tr>
    </w:tbl>
    <w:p w:rsidR="0025296F" w:rsidRPr="0025296F" w:rsidRDefault="0025296F" w:rsidP="0025296F">
      <w:pPr>
        <w:numPr>
          <w:ilvl w:val="0"/>
          <w:numId w:val="2"/>
        </w:numPr>
        <w:shd w:val="clear" w:color="auto" w:fill="FFFFFF"/>
        <w:spacing w:after="0" w:line="312" w:lineRule="auto"/>
        <w:contextualSpacing/>
        <w:jc w:val="both"/>
        <w:rPr>
          <w:rFonts w:eastAsia="Calibri" w:cs="Times New Roman"/>
          <w:b/>
          <w:bCs/>
          <w:szCs w:val="28"/>
          <w:lang w:val="fr-FR"/>
        </w:rPr>
      </w:pPr>
      <w:r w:rsidRPr="0025296F">
        <w:rPr>
          <w:rFonts w:eastAsia="Calibri" w:cs="Times New Roman"/>
          <w:b/>
          <w:bCs/>
          <w:szCs w:val="28"/>
          <w:lang w:val="fr-FR"/>
        </w:rPr>
        <w:t>Phân môn Địa lí</w:t>
      </w:r>
    </w:p>
    <w:tbl>
      <w:tblPr>
        <w:tblStyle w:val="TableGrid3"/>
        <w:tblW w:w="10440" w:type="dxa"/>
        <w:tblInd w:w="-431" w:type="dxa"/>
        <w:tblLayout w:type="fixed"/>
        <w:tblLook w:val="04A0" w:firstRow="1" w:lastRow="0" w:firstColumn="1" w:lastColumn="0" w:noHBand="0" w:noVBand="1"/>
      </w:tblPr>
      <w:tblGrid>
        <w:gridCol w:w="724"/>
        <w:gridCol w:w="1827"/>
        <w:gridCol w:w="2683"/>
        <w:gridCol w:w="1146"/>
        <w:gridCol w:w="992"/>
        <w:gridCol w:w="992"/>
        <w:gridCol w:w="1134"/>
        <w:gridCol w:w="934"/>
        <w:gridCol w:w="8"/>
      </w:tblGrid>
      <w:tr w:rsidR="0025296F" w:rsidRPr="0025296F" w:rsidTr="00F57F3D">
        <w:trPr>
          <w:gridAfter w:val="1"/>
          <w:wAfter w:w="8" w:type="dxa"/>
          <w:trHeight w:val="250"/>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TT</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Chương/</w:t>
            </w:r>
          </w:p>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Chủ đề</w:t>
            </w:r>
          </w:p>
        </w:tc>
        <w:tc>
          <w:tcPr>
            <w:tcW w:w="2683" w:type="dxa"/>
            <w:vMerge w:val="restart"/>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Nội dung/</w:t>
            </w:r>
            <w:r w:rsidRPr="0025296F">
              <w:rPr>
                <w:rFonts w:eastAsia="Calibri" w:cs="Times New Roman"/>
                <w:b/>
                <w:spacing w:val="-8"/>
                <w:szCs w:val="28"/>
              </w:rPr>
              <w:t xml:space="preserve">  </w:t>
            </w:r>
            <w:r w:rsidRPr="0025296F">
              <w:rPr>
                <w:rFonts w:eastAsia="Calibri" w:cs="Times New Roman"/>
                <w:b/>
                <w:spacing w:val="-8"/>
                <w:szCs w:val="28"/>
                <w:lang w:val="vi-VN"/>
              </w:rPr>
              <w:t>Đơn vị kiến thức</w:t>
            </w:r>
          </w:p>
        </w:tc>
        <w:tc>
          <w:tcPr>
            <w:tcW w:w="4264" w:type="dxa"/>
            <w:gridSpan w:val="4"/>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rPr>
              <w:t>M</w:t>
            </w:r>
            <w:r w:rsidRPr="0025296F">
              <w:rPr>
                <w:rFonts w:eastAsia="Calibri" w:cs="Times New Roman"/>
                <w:b/>
                <w:spacing w:val="-8"/>
                <w:szCs w:val="28"/>
                <w:lang w:val="vi-VN"/>
              </w:rPr>
              <w:t>ức độ nhận thức</w:t>
            </w:r>
          </w:p>
        </w:tc>
        <w:tc>
          <w:tcPr>
            <w:tcW w:w="9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Tổng % điểm</w:t>
            </w:r>
          </w:p>
        </w:tc>
      </w:tr>
      <w:tr w:rsidR="0025296F" w:rsidRPr="0025296F" w:rsidTr="00F57F3D">
        <w:trPr>
          <w:trHeight w:val="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b/>
                <w:spacing w:val="-8"/>
                <w:szCs w:val="28"/>
                <w:lang w:val="vi-VN"/>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b/>
                <w:spacing w:val="-8"/>
                <w:szCs w:val="28"/>
                <w:lang w:val="vi-VN"/>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b/>
                <w:spacing w:val="-8"/>
                <w:szCs w:val="28"/>
                <w:lang w:val="vi-VN"/>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zCs w:val="28"/>
                <w:lang w:val="vi-VN"/>
              </w:rPr>
            </w:pPr>
            <w:r w:rsidRPr="0025296F">
              <w:rPr>
                <w:rFonts w:eastAsia="Calibri" w:cs="Times New Roman"/>
                <w:b/>
                <w:szCs w:val="28"/>
                <w:lang w:val="vi-VN"/>
              </w:rPr>
              <w:t>Nhận biết</w:t>
            </w:r>
          </w:p>
          <w:p w:rsidR="0025296F" w:rsidRPr="0025296F" w:rsidRDefault="0025296F" w:rsidP="0025296F">
            <w:pPr>
              <w:spacing w:line="312" w:lineRule="auto"/>
              <w:jc w:val="center"/>
              <w:rPr>
                <w:rFonts w:eastAsia="Calibri" w:cs="Times New Roman"/>
                <w:b/>
                <w:szCs w:val="28"/>
              </w:rPr>
            </w:pPr>
            <w:r w:rsidRPr="0025296F">
              <w:rPr>
                <w:rFonts w:eastAsia="Calibri" w:cs="Times New Roman"/>
                <w:b/>
                <w:szCs w:val="28"/>
              </w:rPr>
              <w:t>(TN)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Thông hiểu</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(TL)</w:t>
            </w:r>
          </w:p>
          <w:p w:rsidR="0025296F" w:rsidRPr="0025296F" w:rsidRDefault="0025296F" w:rsidP="0025296F">
            <w:pPr>
              <w:spacing w:line="312" w:lineRule="auto"/>
              <w:jc w:val="center"/>
              <w:rPr>
                <w:rFonts w:eastAsia="Calibri"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lastRenderedPageBreak/>
              <w:t>Vận dụng</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(TL)</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spacing w:val="-8"/>
                <w:szCs w:val="28"/>
                <w:lang w:val="vi-VN"/>
              </w:rPr>
              <w:t>Vận dụng cao</w:t>
            </w:r>
          </w:p>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lastRenderedPageBreak/>
              <w:t>(TL)</w:t>
            </w:r>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b/>
                <w:spacing w:val="-8"/>
                <w:szCs w:val="28"/>
              </w:rPr>
            </w:pPr>
          </w:p>
        </w:tc>
      </w:tr>
      <w:tr w:rsidR="0025296F" w:rsidRPr="0025296F" w:rsidTr="00F57F3D">
        <w:trPr>
          <w:trHeight w:val="135"/>
        </w:trPr>
        <w:tc>
          <w:tcPr>
            <w:tcW w:w="72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lastRenderedPageBreak/>
              <w:t>1</w:t>
            </w:r>
          </w:p>
        </w:tc>
        <w:tc>
          <w:tcPr>
            <w:tcW w:w="1827"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before="60"/>
              <w:rPr>
                <w:rFonts w:eastAsia="Arial" w:cs="Times New Roman"/>
                <w:bCs/>
                <w:color w:val="000000"/>
                <w:spacing w:val="-8"/>
                <w:szCs w:val="28"/>
              </w:rPr>
            </w:pPr>
            <w:r w:rsidRPr="0025296F">
              <w:rPr>
                <w:rFonts w:eastAsia="Times New Roman" w:cs="Times New Roman"/>
                <w:color w:val="000000"/>
                <w:szCs w:val="28"/>
              </w:rPr>
              <w:t>ĐẶC ĐIỂM THỔ NHƯỠNG VÀ SINH VẬT VIỆT NAM</w:t>
            </w:r>
            <w:r w:rsidRPr="0025296F">
              <w:rPr>
                <w:rFonts w:eastAsia="Arial" w:cs="Times New Roman"/>
                <w:bCs/>
                <w:color w:val="000000"/>
                <w:spacing w:val="-8"/>
                <w:szCs w:val="28"/>
              </w:rPr>
              <w:t xml:space="preserve"> </w:t>
            </w:r>
          </w:p>
          <w:p w:rsidR="0025296F" w:rsidRPr="0025296F" w:rsidRDefault="0025296F" w:rsidP="0025296F">
            <w:pPr>
              <w:spacing w:line="312" w:lineRule="auto"/>
              <w:jc w:val="both"/>
              <w:rPr>
                <w:rFonts w:eastAsia="Calibri" w:cs="Times New Roman"/>
                <w:b/>
                <w:spacing w:val="-8"/>
                <w:szCs w:val="28"/>
              </w:rPr>
            </w:pPr>
            <w:r w:rsidRPr="0025296F">
              <w:rPr>
                <w:rFonts w:eastAsia="Arial" w:cs="Times New Roman"/>
                <w:bCs/>
                <w:color w:val="000000"/>
                <w:spacing w:val="-8"/>
                <w:szCs w:val="28"/>
              </w:rPr>
              <w:t>( 10% - đã kiểm tra giữa kì II)</w:t>
            </w:r>
          </w:p>
        </w:tc>
        <w:tc>
          <w:tcPr>
            <w:tcW w:w="2683"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Đặc điểm chung của lớp phủ thổ nhưỡng</w:t>
            </w:r>
          </w:p>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Đặc điểm và sự phân bố của các nhóm đất chính</w:t>
            </w:r>
          </w:p>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Vấn đề sử dụng hợp lí tài nguyên đất ở Việt Nam</w:t>
            </w:r>
          </w:p>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Đặc điểm chung của sinh vật</w:t>
            </w:r>
          </w:p>
          <w:p w:rsidR="0025296F" w:rsidRPr="0025296F" w:rsidRDefault="0025296F" w:rsidP="0025296F">
            <w:pPr>
              <w:spacing w:line="312" w:lineRule="auto"/>
              <w:jc w:val="both"/>
              <w:rPr>
                <w:rFonts w:eastAsia="Calibri" w:cs="Times New Roman"/>
                <w:bCs/>
                <w:spacing w:val="-8"/>
                <w:szCs w:val="28"/>
                <w:lang w:val="vi-VN"/>
              </w:rPr>
            </w:pPr>
            <w:r w:rsidRPr="0025296F">
              <w:rPr>
                <w:rFonts w:eastAsia="Arial" w:cs="Times New Roman"/>
                <w:color w:val="000000"/>
                <w:szCs w:val="28"/>
              </w:rPr>
              <w:t>– Vấn đề bảo tồn đa dạng sinh học ở Việt Nam</w:t>
            </w: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2 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942" w:type="dxa"/>
            <w:gridSpan w:val="2"/>
            <w:tcBorders>
              <w:top w:val="single" w:sz="4" w:space="0" w:color="auto"/>
              <w:left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0,5%</w:t>
            </w:r>
          </w:p>
          <w:p w:rsidR="0025296F" w:rsidRPr="0025296F" w:rsidRDefault="0025296F" w:rsidP="0025296F">
            <w:pPr>
              <w:rPr>
                <w:rFonts w:eastAsia="Calibri" w:cs="Times New Roman"/>
                <w:szCs w:val="28"/>
              </w:rPr>
            </w:pPr>
            <w:r w:rsidRPr="0025296F">
              <w:rPr>
                <w:rFonts w:eastAsia="Calibri" w:cs="Times New Roman"/>
                <w:szCs w:val="28"/>
              </w:rPr>
              <w:t xml:space="preserve">          </w:t>
            </w:r>
          </w:p>
        </w:tc>
      </w:tr>
      <w:tr w:rsidR="0025296F" w:rsidRPr="0025296F" w:rsidTr="00F57F3D">
        <w:trPr>
          <w:trHeight w:val="135"/>
        </w:trPr>
        <w:tc>
          <w:tcPr>
            <w:tcW w:w="72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2</w:t>
            </w:r>
          </w:p>
        </w:tc>
        <w:tc>
          <w:tcPr>
            <w:tcW w:w="1827"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before="60" w:after="120"/>
              <w:jc w:val="center"/>
              <w:rPr>
                <w:rFonts w:eastAsia="Calibri" w:cs="Times New Roman"/>
                <w:color w:val="000000"/>
                <w:szCs w:val="28"/>
                <w:lang w:val="vi-VN"/>
              </w:rPr>
            </w:pPr>
            <w:r w:rsidRPr="0025296F">
              <w:rPr>
                <w:rFonts w:eastAsia="Arial" w:cs="Times New Roman"/>
                <w:color w:val="000000"/>
                <w:szCs w:val="28"/>
                <w:lang w:val="vi-VN"/>
              </w:rPr>
              <w:t>BIỂN ĐẢO VIỆT NAM</w:t>
            </w:r>
          </w:p>
          <w:p w:rsidR="0025296F" w:rsidRPr="0025296F" w:rsidRDefault="0025296F" w:rsidP="0025296F">
            <w:pPr>
              <w:spacing w:before="60" w:after="120"/>
              <w:rPr>
                <w:rFonts w:eastAsia="Arial" w:cs="Times New Roman"/>
                <w:color w:val="000000"/>
                <w:szCs w:val="28"/>
                <w:lang w:val="vi-VN"/>
              </w:rPr>
            </w:pPr>
            <w:r w:rsidRPr="0025296F">
              <w:rPr>
                <w:rFonts w:eastAsia="Calibri" w:cs="Times New Roman"/>
                <w:color w:val="000000"/>
                <w:szCs w:val="28"/>
                <w:lang w:val="vi-VN"/>
              </w:rPr>
              <w:t>( 7 tiết)</w:t>
            </w:r>
          </w:p>
          <w:p w:rsidR="0025296F" w:rsidRPr="0025296F" w:rsidRDefault="0025296F" w:rsidP="0025296F">
            <w:pPr>
              <w:spacing w:line="312" w:lineRule="auto"/>
              <w:jc w:val="both"/>
              <w:rPr>
                <w:rFonts w:eastAsia="Calibri" w:cs="Times New Roman"/>
                <w:b/>
                <w:spacing w:val="-8"/>
                <w:szCs w:val="28"/>
              </w:rPr>
            </w:pPr>
          </w:p>
        </w:tc>
        <w:tc>
          <w:tcPr>
            <w:tcW w:w="2683"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Vị trí địa lí, đặc điểm tự nhiên vùng biển đảo Việt Nam</w:t>
            </w:r>
          </w:p>
          <w:p w:rsidR="0025296F" w:rsidRPr="0025296F" w:rsidRDefault="0025296F" w:rsidP="0025296F">
            <w:pPr>
              <w:suppressAutoHyphens/>
              <w:kinsoku w:val="0"/>
              <w:overflowPunct w:val="0"/>
              <w:autoSpaceDE w:val="0"/>
              <w:autoSpaceDN w:val="0"/>
              <w:adjustRightInd w:val="0"/>
              <w:snapToGrid w:val="0"/>
              <w:spacing w:before="60" w:after="60" w:line="276" w:lineRule="auto"/>
              <w:jc w:val="both"/>
              <w:rPr>
                <w:rFonts w:eastAsia="Calibri" w:cs="Times New Roman"/>
                <w:color w:val="000000"/>
                <w:szCs w:val="28"/>
              </w:rPr>
            </w:pPr>
            <w:r w:rsidRPr="0025296F">
              <w:rPr>
                <w:rFonts w:eastAsia="Calibri" w:cs="Times New Roman"/>
                <w:color w:val="000000"/>
                <w:szCs w:val="28"/>
              </w:rPr>
              <w:t>– Các vùng biển của Việt Nam ở Biển Đông</w:t>
            </w:r>
          </w:p>
          <w:p w:rsidR="0025296F" w:rsidRPr="0025296F" w:rsidRDefault="0025296F" w:rsidP="0025296F">
            <w:pPr>
              <w:spacing w:before="60"/>
              <w:jc w:val="both"/>
              <w:rPr>
                <w:rFonts w:eastAsia="Arial" w:cs="Times New Roman"/>
                <w:color w:val="000000"/>
                <w:spacing w:val="-8"/>
                <w:szCs w:val="28"/>
              </w:rPr>
            </w:pPr>
            <w:r w:rsidRPr="0025296F">
              <w:rPr>
                <w:rFonts w:eastAsia="Times New Roman" w:cs="Times New Roman"/>
                <w:color w:val="000000"/>
                <w:szCs w:val="28"/>
              </w:rPr>
              <w:t>– Môi trường và tài nguyên biển đảo Việt Nam</w:t>
            </w:r>
          </w:p>
        </w:tc>
        <w:tc>
          <w:tcPr>
            <w:tcW w:w="1146" w:type="dxa"/>
            <w:tcBorders>
              <w:top w:val="single" w:sz="4" w:space="0" w:color="auto"/>
              <w:left w:val="single" w:sz="4" w:space="0" w:color="auto"/>
              <w:bottom w:val="single" w:sz="4" w:space="0" w:color="auto"/>
              <w:right w:val="single" w:sz="4" w:space="0" w:color="auto"/>
            </w:tcBorders>
            <w:vAlign w:val="center"/>
            <w:hideMark/>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4TN</w:t>
            </w: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1TLa</w:t>
            </w:r>
          </w:p>
        </w:tc>
        <w:tc>
          <w:tcPr>
            <w:tcW w:w="1134" w:type="dxa"/>
            <w:tcBorders>
              <w:top w:val="single" w:sz="4" w:space="0" w:color="auto"/>
              <w:left w:val="single" w:sz="4" w:space="0" w:color="auto"/>
              <w:bottom w:val="single" w:sz="4" w:space="0" w:color="auto"/>
              <w:right w:val="single" w:sz="4" w:space="0" w:color="auto"/>
            </w:tcBorders>
            <w:vAlign w:val="center"/>
          </w:tcPr>
          <w:p w:rsidR="0025296F" w:rsidRPr="0025296F" w:rsidRDefault="0025296F" w:rsidP="0025296F">
            <w:pPr>
              <w:spacing w:line="312" w:lineRule="auto"/>
              <w:rPr>
                <w:rFonts w:eastAsia="Calibri" w:cs="Times New Roman"/>
                <w:spacing w:val="-8"/>
                <w:szCs w:val="28"/>
              </w:rPr>
            </w:pPr>
            <w:r w:rsidRPr="0025296F">
              <w:rPr>
                <w:rFonts w:eastAsia="Calibri" w:cs="Times New Roman"/>
                <w:spacing w:val="-8"/>
                <w:szCs w:val="28"/>
              </w:rPr>
              <w:t>1TLb</w:t>
            </w:r>
          </w:p>
        </w:tc>
        <w:tc>
          <w:tcPr>
            <w:tcW w:w="942" w:type="dxa"/>
            <w:gridSpan w:val="2"/>
            <w:tcBorders>
              <w:left w:val="single" w:sz="4" w:space="0" w:color="auto"/>
              <w:bottom w:val="single" w:sz="4" w:space="0" w:color="auto"/>
              <w:right w:val="single" w:sz="4" w:space="0" w:color="auto"/>
            </w:tcBorders>
            <w:vAlign w:val="center"/>
            <w:hideMark/>
          </w:tcPr>
          <w:p w:rsidR="0025296F" w:rsidRPr="0025296F" w:rsidRDefault="0025296F" w:rsidP="0025296F">
            <w:pPr>
              <w:rPr>
                <w:rFonts w:eastAsia="Calibri" w:cs="Times New Roman"/>
                <w:spacing w:val="-8"/>
                <w:szCs w:val="28"/>
              </w:rPr>
            </w:pPr>
            <w:r w:rsidRPr="0025296F">
              <w:rPr>
                <w:rFonts w:eastAsia="Calibri" w:cs="Times New Roman"/>
                <w:spacing w:val="-8"/>
                <w:szCs w:val="28"/>
              </w:rPr>
              <w:t>30%</w:t>
            </w:r>
          </w:p>
        </w:tc>
      </w:tr>
      <w:tr w:rsidR="0025296F" w:rsidRPr="0025296F" w:rsidTr="00F57F3D">
        <w:trPr>
          <w:trHeight w:val="4644"/>
        </w:trPr>
        <w:tc>
          <w:tcPr>
            <w:tcW w:w="72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3</w:t>
            </w:r>
          </w:p>
        </w:tc>
        <w:tc>
          <w:tcPr>
            <w:tcW w:w="1827"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before="60"/>
              <w:rPr>
                <w:rFonts w:eastAsia="Times New Roman" w:cs="Times New Roman"/>
                <w:szCs w:val="28"/>
                <w:lang w:val="vi-VN" w:eastAsia="vi-VN"/>
              </w:rPr>
            </w:pPr>
            <w:r w:rsidRPr="0025296F">
              <w:rPr>
                <w:rFonts w:eastAsia="Times New Roman" w:cs="Times New Roman"/>
                <w:szCs w:val="28"/>
                <w:lang w:val="vi-VN" w:eastAsia="vi-VN"/>
              </w:rPr>
              <w:t>Chủ đề chung 2: BẢO VỆ CHỦ QUYỀN, CÁC QUYỀN VÀ LỢI ÍCH HỢP PHÁP CỦA VIỆT NAM Ở BIỂN ĐÔNG</w:t>
            </w:r>
          </w:p>
          <w:p w:rsidR="0025296F" w:rsidRPr="0025296F" w:rsidRDefault="0025296F" w:rsidP="0025296F">
            <w:pPr>
              <w:spacing w:line="312" w:lineRule="auto"/>
              <w:rPr>
                <w:rFonts w:eastAsia="Calibri" w:cs="Times New Roman"/>
                <w:b/>
                <w:spacing w:val="-8"/>
                <w:szCs w:val="28"/>
              </w:rPr>
            </w:pPr>
            <w:r w:rsidRPr="0025296F">
              <w:rPr>
                <w:rFonts w:eastAsia="Times New Roman" w:cs="Times New Roman"/>
                <w:szCs w:val="28"/>
                <w:lang w:val="vi-VN" w:eastAsia="vi-VN"/>
              </w:rPr>
              <w:t>( 3 tiết)</w:t>
            </w:r>
          </w:p>
        </w:tc>
        <w:tc>
          <w:tcPr>
            <w:tcW w:w="2683" w:type="dxa"/>
            <w:tcBorders>
              <w:top w:val="single" w:sz="4" w:space="0" w:color="auto"/>
              <w:left w:val="single" w:sz="4" w:space="0" w:color="auto"/>
              <w:right w:val="single" w:sz="4" w:space="0" w:color="auto"/>
            </w:tcBorders>
            <w:hideMark/>
          </w:tcPr>
          <w:p w:rsidR="0025296F" w:rsidRPr="0025296F" w:rsidRDefault="0025296F" w:rsidP="0025296F">
            <w:pPr>
              <w:suppressAutoHyphens/>
              <w:kinsoku w:val="0"/>
              <w:overflowPunct w:val="0"/>
              <w:autoSpaceDE w:val="0"/>
              <w:autoSpaceDN w:val="0"/>
              <w:adjustRightInd w:val="0"/>
              <w:snapToGrid w:val="0"/>
              <w:spacing w:before="60" w:after="60"/>
              <w:jc w:val="both"/>
              <w:rPr>
                <w:rFonts w:eastAsia="Calibri" w:cs="Times New Roman"/>
                <w:color w:val="000000"/>
                <w:szCs w:val="28"/>
                <w:lang w:val="vi-VN"/>
              </w:rPr>
            </w:pPr>
            <w:r w:rsidRPr="0025296F">
              <w:rPr>
                <w:rFonts w:eastAsia="Calibri" w:cs="Times New Roman"/>
                <w:color w:val="000000"/>
                <w:szCs w:val="28"/>
                <w:lang w:val="vi-VN"/>
              </w:rPr>
              <w:t>- Đặc điểm môi trường và tài nguyên biển đảo Việt Nam.</w:t>
            </w:r>
          </w:p>
          <w:p w:rsidR="0025296F" w:rsidRPr="0025296F" w:rsidRDefault="0025296F" w:rsidP="0025296F">
            <w:pPr>
              <w:spacing w:line="312" w:lineRule="auto"/>
              <w:jc w:val="both"/>
              <w:rPr>
                <w:rFonts w:eastAsia="Calibri" w:cs="Times New Roman"/>
                <w:spacing w:val="-8"/>
                <w:szCs w:val="28"/>
              </w:rPr>
            </w:pPr>
            <w:r w:rsidRPr="0025296F">
              <w:rPr>
                <w:rFonts w:eastAsia="Times New Roman" w:cs="Times New Roman"/>
                <w:color w:val="000000"/>
                <w:szCs w:val="28"/>
                <w:lang w:val="vi-VN"/>
              </w:rPr>
              <w:t>- Những thuận lợi, khó khăn đối với sự phát triển kinh tế và bảo vệ chủ quyền biển đảo.</w:t>
            </w:r>
          </w:p>
        </w:tc>
        <w:tc>
          <w:tcPr>
            <w:tcW w:w="1146" w:type="dxa"/>
            <w:tcBorders>
              <w:top w:val="single" w:sz="4" w:space="0" w:color="auto"/>
              <w:left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2TN</w:t>
            </w:r>
          </w:p>
        </w:tc>
        <w:tc>
          <w:tcPr>
            <w:tcW w:w="992" w:type="dxa"/>
            <w:tcBorders>
              <w:top w:val="single" w:sz="4" w:space="0" w:color="auto"/>
              <w:left w:val="single" w:sz="4" w:space="0" w:color="auto"/>
              <w:right w:val="single" w:sz="4" w:space="0" w:color="auto"/>
            </w:tcBorders>
            <w:vAlign w:val="center"/>
            <w:hideMark/>
          </w:tcPr>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 xml:space="preserve">1TL </w:t>
            </w:r>
          </w:p>
        </w:tc>
        <w:tc>
          <w:tcPr>
            <w:tcW w:w="992" w:type="dxa"/>
            <w:tcBorders>
              <w:top w:val="single" w:sz="4" w:space="0" w:color="auto"/>
              <w:left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1134" w:type="dxa"/>
            <w:tcBorders>
              <w:top w:val="single" w:sz="4" w:space="0" w:color="auto"/>
              <w:left w:val="single" w:sz="4" w:space="0" w:color="auto"/>
              <w:right w:val="single" w:sz="4" w:space="0" w:color="auto"/>
            </w:tcBorders>
            <w:vAlign w:val="center"/>
          </w:tcPr>
          <w:p w:rsidR="0025296F" w:rsidRPr="0025296F" w:rsidRDefault="0025296F" w:rsidP="0025296F">
            <w:pPr>
              <w:spacing w:line="312" w:lineRule="auto"/>
              <w:jc w:val="center"/>
              <w:rPr>
                <w:rFonts w:eastAsia="Calibri" w:cs="Times New Roman"/>
                <w:spacing w:val="-8"/>
                <w:szCs w:val="28"/>
                <w:lang w:val="vi-VN"/>
              </w:rPr>
            </w:pPr>
          </w:p>
        </w:tc>
        <w:tc>
          <w:tcPr>
            <w:tcW w:w="942" w:type="dxa"/>
            <w:gridSpan w:val="2"/>
            <w:tcBorders>
              <w:top w:val="single" w:sz="4" w:space="0" w:color="auto"/>
              <w:left w:val="single" w:sz="4" w:space="0" w:color="auto"/>
              <w:right w:val="single" w:sz="4" w:space="0" w:color="auto"/>
            </w:tcBorders>
            <w:hideMark/>
          </w:tcPr>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p>
          <w:p w:rsidR="0025296F" w:rsidRPr="0025296F" w:rsidRDefault="0025296F" w:rsidP="0025296F">
            <w:pPr>
              <w:spacing w:line="312" w:lineRule="auto"/>
              <w:jc w:val="center"/>
              <w:rPr>
                <w:rFonts w:eastAsia="Calibri" w:cs="Times New Roman"/>
                <w:spacing w:val="-8"/>
                <w:szCs w:val="28"/>
              </w:rPr>
            </w:pPr>
            <w:r w:rsidRPr="0025296F">
              <w:rPr>
                <w:rFonts w:eastAsia="Calibri" w:cs="Times New Roman"/>
                <w:spacing w:val="-8"/>
                <w:szCs w:val="28"/>
              </w:rPr>
              <w:t>15%</w:t>
            </w:r>
          </w:p>
          <w:p w:rsidR="0025296F" w:rsidRPr="0025296F" w:rsidRDefault="0025296F" w:rsidP="0025296F">
            <w:pPr>
              <w:spacing w:line="312" w:lineRule="auto"/>
              <w:jc w:val="center"/>
              <w:rPr>
                <w:rFonts w:eastAsia="Calibri" w:cs="Times New Roman"/>
                <w:spacing w:val="-8"/>
                <w:szCs w:val="28"/>
                <w:lang w:val="vi-VN"/>
              </w:rPr>
            </w:pPr>
          </w:p>
        </w:tc>
      </w:tr>
      <w:tr w:rsidR="0025296F" w:rsidRPr="0025296F" w:rsidTr="00F57F3D">
        <w:trPr>
          <w:trHeight w:val="333"/>
        </w:trPr>
        <w:tc>
          <w:tcPr>
            <w:tcW w:w="5234" w:type="dxa"/>
            <w:gridSpan w:val="3"/>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lang w:val="vi-VN"/>
              </w:rPr>
            </w:pPr>
            <w:r w:rsidRPr="0025296F">
              <w:rPr>
                <w:rFonts w:eastAsia="Calibri" w:cs="Times New Roman"/>
                <w:b/>
                <w:color w:val="000000"/>
                <w:spacing w:val="-8"/>
                <w:szCs w:val="28"/>
              </w:rPr>
              <w:lastRenderedPageBreak/>
              <w:t>Số câu/ loại câu</w:t>
            </w:r>
          </w:p>
        </w:tc>
        <w:tc>
          <w:tcPr>
            <w:tcW w:w="1146"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8 câu</w:t>
            </w:r>
            <w:r w:rsidRPr="0025296F">
              <w:rPr>
                <w:rFonts w:eastAsia="Calibri" w:cs="Times New Roman"/>
                <w:b/>
                <w:spacing w:val="-8"/>
                <w:szCs w:val="28"/>
              </w:rPr>
              <w:t xml:space="preserve"> TNKQ</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1</w:t>
            </w:r>
            <w:r w:rsidRPr="0025296F">
              <w:rPr>
                <w:rFonts w:eastAsia="Calibri" w:cs="Times New Roman"/>
                <w:b/>
                <w:spacing w:val="-8"/>
                <w:szCs w:val="28"/>
              </w:rPr>
              <w:t xml:space="preserve">  TL</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1 (a) TL</w:t>
            </w:r>
          </w:p>
        </w:tc>
        <w:tc>
          <w:tcPr>
            <w:tcW w:w="11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lang w:val="vi-VN"/>
              </w:rPr>
              <w:t>1(b) TL</w:t>
            </w:r>
          </w:p>
        </w:tc>
        <w:tc>
          <w:tcPr>
            <w:tcW w:w="942" w:type="dxa"/>
            <w:gridSpan w:val="2"/>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rPr>
                <w:rFonts w:eastAsia="Calibri" w:cs="Times New Roman"/>
                <w:b/>
                <w:spacing w:val="-8"/>
                <w:szCs w:val="28"/>
              </w:rPr>
            </w:pPr>
            <w:r w:rsidRPr="0025296F">
              <w:rPr>
                <w:rFonts w:eastAsia="Calibri" w:cs="Times New Roman"/>
                <w:b/>
                <w:spacing w:val="-8"/>
                <w:szCs w:val="28"/>
              </w:rPr>
              <w:t>10 câu</w:t>
            </w:r>
          </w:p>
        </w:tc>
      </w:tr>
      <w:tr w:rsidR="0025296F" w:rsidRPr="0025296F" w:rsidTr="00F57F3D">
        <w:trPr>
          <w:trHeight w:val="333"/>
        </w:trPr>
        <w:tc>
          <w:tcPr>
            <w:tcW w:w="5234" w:type="dxa"/>
            <w:gridSpan w:val="3"/>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iCs/>
                <w:spacing w:val="-8"/>
                <w:szCs w:val="28"/>
              </w:rPr>
            </w:pPr>
            <w:r w:rsidRPr="0025296F">
              <w:rPr>
                <w:rFonts w:eastAsia="Calibri" w:cs="Times New Roman"/>
                <w:b/>
                <w:iCs/>
                <w:spacing w:val="-8"/>
                <w:szCs w:val="28"/>
              </w:rPr>
              <w:t>Tỉ lệ %</w:t>
            </w:r>
          </w:p>
        </w:tc>
        <w:tc>
          <w:tcPr>
            <w:tcW w:w="1146"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5%</w:t>
            </w:r>
          </w:p>
        </w:tc>
        <w:tc>
          <w:tcPr>
            <w:tcW w:w="942" w:type="dxa"/>
            <w:gridSpan w:val="2"/>
            <w:tcBorders>
              <w:top w:val="single" w:sz="4" w:space="0" w:color="auto"/>
              <w:left w:val="single" w:sz="4" w:space="0" w:color="auto"/>
              <w:bottom w:val="single" w:sz="4" w:space="0" w:color="auto"/>
              <w:right w:val="single" w:sz="4" w:space="0" w:color="auto"/>
            </w:tcBorders>
            <w:hideMark/>
          </w:tcPr>
          <w:p w:rsidR="0025296F" w:rsidRPr="0025296F" w:rsidRDefault="0025296F" w:rsidP="0025296F">
            <w:pPr>
              <w:spacing w:line="312" w:lineRule="auto"/>
              <w:jc w:val="center"/>
              <w:rPr>
                <w:rFonts w:eastAsia="Calibri" w:cs="Times New Roman"/>
                <w:b/>
                <w:spacing w:val="-8"/>
                <w:szCs w:val="28"/>
              </w:rPr>
            </w:pPr>
            <w:r w:rsidRPr="0025296F">
              <w:rPr>
                <w:rFonts w:eastAsia="Calibri" w:cs="Times New Roman"/>
                <w:b/>
                <w:spacing w:val="-8"/>
                <w:szCs w:val="28"/>
              </w:rPr>
              <w:t>50%</w:t>
            </w:r>
          </w:p>
        </w:tc>
      </w:tr>
    </w:tbl>
    <w:p w:rsidR="0025296F" w:rsidRPr="0025296F" w:rsidRDefault="0025296F" w:rsidP="0025296F">
      <w:pPr>
        <w:shd w:val="clear" w:color="auto" w:fill="FFFFFF"/>
        <w:spacing w:after="0" w:line="312" w:lineRule="auto"/>
        <w:rPr>
          <w:rFonts w:eastAsia="Times New Roman" w:cs="Times New Roman"/>
          <w:b/>
          <w:bCs/>
          <w:color w:val="000000"/>
          <w:szCs w:val="28"/>
          <w:lang w:val="en-US"/>
        </w:rPr>
      </w:pPr>
    </w:p>
    <w:p w:rsidR="0025296F" w:rsidRDefault="0025296F" w:rsidP="00AE514C">
      <w:pPr>
        <w:autoSpaceDE w:val="0"/>
        <w:autoSpaceDN w:val="0"/>
        <w:adjustRightInd w:val="0"/>
        <w:spacing w:after="0"/>
        <w:jc w:val="center"/>
        <w:rPr>
          <w:rFonts w:eastAsia="Calibri" w:cs="Times New Roman"/>
          <w:b/>
          <w:bCs/>
          <w:szCs w:val="28"/>
          <w:lang w:val="en"/>
        </w:rPr>
      </w:pPr>
    </w:p>
    <w:p w:rsidR="00EB7233" w:rsidRPr="0073706E" w:rsidRDefault="00EB7233" w:rsidP="00AE514C">
      <w:pPr>
        <w:autoSpaceDE w:val="0"/>
        <w:autoSpaceDN w:val="0"/>
        <w:adjustRightInd w:val="0"/>
        <w:spacing w:after="0"/>
        <w:jc w:val="center"/>
        <w:rPr>
          <w:rFonts w:eastAsia="Calibri" w:cs="Times New Roman"/>
          <w:b/>
          <w:bCs/>
          <w:szCs w:val="28"/>
          <w:lang w:val="en"/>
        </w:rPr>
      </w:pPr>
      <w:r w:rsidRPr="0073706E">
        <w:rPr>
          <w:rFonts w:eastAsia="Calibri" w:cs="Times New Roman"/>
          <w:b/>
          <w:bCs/>
          <w:szCs w:val="28"/>
          <w:lang w:val="en"/>
        </w:rPr>
        <w:t>BẢNG ĐẶC TẢ  ĐỀ KIỂM TRA  HỌC KÌ II</w:t>
      </w:r>
    </w:p>
    <w:p w:rsidR="00AE514C" w:rsidRDefault="00AE514C" w:rsidP="00AE514C">
      <w:pPr>
        <w:pStyle w:val="ListParagraph"/>
        <w:numPr>
          <w:ilvl w:val="0"/>
          <w:numId w:val="1"/>
        </w:numPr>
        <w:autoSpaceDE w:val="0"/>
        <w:autoSpaceDN w:val="0"/>
        <w:adjustRightInd w:val="0"/>
        <w:spacing w:before="240" w:after="0"/>
        <w:rPr>
          <w:rFonts w:eastAsia="Calibri" w:cs="Times New Roman"/>
          <w:b/>
          <w:bCs/>
          <w:szCs w:val="28"/>
          <w:lang w:val="en"/>
        </w:rPr>
      </w:pPr>
      <w:r>
        <w:rPr>
          <w:rFonts w:eastAsia="Calibri" w:cs="Times New Roman"/>
          <w:b/>
          <w:bCs/>
          <w:szCs w:val="28"/>
          <w:lang w:val="en"/>
        </w:rPr>
        <w:t>Phân môn Lịch sử 8</w:t>
      </w:r>
    </w:p>
    <w:tbl>
      <w:tblPr>
        <w:tblStyle w:val="TableGrid1"/>
        <w:tblW w:w="9885" w:type="dxa"/>
        <w:tblInd w:w="-252" w:type="dxa"/>
        <w:tblLayout w:type="fixed"/>
        <w:tblLook w:val="04A0" w:firstRow="1" w:lastRow="0" w:firstColumn="1" w:lastColumn="0" w:noHBand="0" w:noVBand="1"/>
      </w:tblPr>
      <w:tblGrid>
        <w:gridCol w:w="531"/>
        <w:gridCol w:w="1843"/>
        <w:gridCol w:w="1275"/>
        <w:gridCol w:w="2832"/>
        <w:gridCol w:w="793"/>
        <w:gridCol w:w="767"/>
        <w:gridCol w:w="992"/>
        <w:gridCol w:w="852"/>
      </w:tblGrid>
      <w:tr w:rsidR="00AE514C" w:rsidTr="00083B6B">
        <w:trPr>
          <w:trHeight w:val="237"/>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TT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Chương/</w:t>
            </w:r>
          </w:p>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Chủ đề</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Nội dung/Đơn vị kiến thức</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jc w:val="center"/>
              <w:rPr>
                <w:rFonts w:eastAsia="Calibri" w:cs="Times New Roman"/>
                <w:b/>
                <w:spacing w:val="-8"/>
                <w:szCs w:val="28"/>
              </w:rPr>
            </w:pPr>
            <w:r>
              <w:rPr>
                <w:rFonts w:eastAsia="Calibri" w:cs="Times New Roman"/>
                <w:b/>
                <w:spacing w:val="-8"/>
                <w:szCs w:val="28"/>
              </w:rPr>
              <w:t>Mức độ đánh giá</w:t>
            </w:r>
          </w:p>
        </w:tc>
        <w:tc>
          <w:tcPr>
            <w:tcW w:w="3404" w:type="dxa"/>
            <w:gridSpan w:val="4"/>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rPr>
              <w:t>Số câu hỏi theo m</w:t>
            </w:r>
            <w:r>
              <w:rPr>
                <w:rFonts w:eastAsia="Calibri" w:cs="Times New Roman"/>
                <w:b/>
                <w:spacing w:val="-8"/>
                <w:szCs w:val="28"/>
                <w:lang w:val="vi-VN"/>
              </w:rPr>
              <w:t>ức độ nhận thức</w:t>
            </w:r>
          </w:p>
        </w:tc>
      </w:tr>
      <w:tr w:rsidR="00AE514C" w:rsidTr="00083B6B">
        <w:trPr>
          <w:trHeight w:val="5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rPr>
                <w:rFonts w:eastAsia="Calibri" w:cs="Times New Roman"/>
                <w:b/>
                <w:spacing w:val="-8"/>
                <w:szCs w:val="28"/>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rPr>
                <w:rFonts w:eastAsia="Calibri" w:cs="Times New Roman"/>
                <w:b/>
                <w:spacing w:val="-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rPr>
                <w:rFonts w:eastAsia="Calibri" w:cs="Times New Roman"/>
                <w:b/>
                <w:spacing w:val="-8"/>
                <w:szCs w:val="28"/>
                <w:lang w:val="vi-VN"/>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rPr>
                <w:rFonts w:eastAsia="Calibri" w:cs="Times New Roman"/>
                <w:b/>
                <w:spacing w:val="-8"/>
                <w:szCs w:val="28"/>
              </w:rPr>
            </w:pPr>
          </w:p>
        </w:tc>
        <w:tc>
          <w:tcPr>
            <w:tcW w:w="793"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zCs w:val="28"/>
                <w:lang w:val="vi-VN"/>
              </w:rPr>
            </w:pPr>
            <w:r>
              <w:rPr>
                <w:rFonts w:eastAsia="Calibri" w:cs="Times New Roman"/>
                <w:b/>
                <w:szCs w:val="28"/>
                <w:lang w:val="vi-VN"/>
              </w:rPr>
              <w:t>Nhận biết</w:t>
            </w:r>
          </w:p>
          <w:p w:rsidR="00AE514C" w:rsidRDefault="00AE514C" w:rsidP="00AE514C">
            <w:pPr>
              <w:jc w:val="center"/>
              <w:rPr>
                <w:rFonts w:eastAsia="Calibri" w:cs="Times New Roman"/>
                <w:b/>
                <w:szCs w:val="28"/>
              </w:rPr>
            </w:pPr>
            <w:r>
              <w:rPr>
                <w:rFonts w:eastAsia="Calibri" w:cs="Times New Roman"/>
                <w:b/>
                <w:szCs w:val="28"/>
              </w:rPr>
              <w:t>(TN)</w:t>
            </w:r>
          </w:p>
        </w:tc>
        <w:tc>
          <w:tcPr>
            <w:tcW w:w="767"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Thông hiểu</w:t>
            </w:r>
          </w:p>
          <w:p w:rsidR="00AE514C" w:rsidRDefault="00AE514C" w:rsidP="00AE514C">
            <w:pPr>
              <w:jc w:val="center"/>
              <w:rPr>
                <w:rFonts w:eastAsia="Calibri" w:cs="Times New Roman"/>
                <w:b/>
                <w:spacing w:val="-8"/>
                <w:szCs w:val="28"/>
              </w:rPr>
            </w:pPr>
            <w:r>
              <w:rPr>
                <w:rFonts w:eastAsia="Calibri" w:cs="Times New Roman"/>
                <w:b/>
                <w:spacing w:val="-8"/>
                <w:szCs w:val="28"/>
              </w:rPr>
              <w:t>(TL)</w:t>
            </w:r>
          </w:p>
        </w:tc>
        <w:tc>
          <w:tcPr>
            <w:tcW w:w="99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Vận dụng</w:t>
            </w:r>
          </w:p>
          <w:p w:rsidR="00AE514C" w:rsidRDefault="00AE514C" w:rsidP="00AE514C">
            <w:pPr>
              <w:jc w:val="center"/>
              <w:rPr>
                <w:rFonts w:eastAsia="Calibri" w:cs="Times New Roman"/>
                <w:b/>
                <w:spacing w:val="-8"/>
                <w:szCs w:val="28"/>
              </w:rPr>
            </w:pPr>
            <w:r>
              <w:rPr>
                <w:rFonts w:eastAsia="Calibri" w:cs="Times New Roman"/>
                <w:b/>
                <w:spacing w:val="-8"/>
                <w:szCs w:val="28"/>
              </w:rPr>
              <w:t>(TL)</w:t>
            </w:r>
          </w:p>
        </w:tc>
        <w:tc>
          <w:tcPr>
            <w:tcW w:w="85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Vận dụng cao</w:t>
            </w:r>
          </w:p>
          <w:p w:rsidR="00AE514C" w:rsidRDefault="00AE514C" w:rsidP="00AE514C">
            <w:pPr>
              <w:jc w:val="center"/>
              <w:rPr>
                <w:rFonts w:eastAsia="Calibri" w:cs="Times New Roman"/>
                <w:b/>
                <w:spacing w:val="-8"/>
                <w:szCs w:val="28"/>
              </w:rPr>
            </w:pPr>
            <w:r>
              <w:rPr>
                <w:rFonts w:eastAsia="Calibri" w:cs="Times New Roman"/>
                <w:b/>
                <w:spacing w:val="-8"/>
                <w:szCs w:val="28"/>
              </w:rPr>
              <w:t>(TL)</w:t>
            </w:r>
          </w:p>
        </w:tc>
      </w:tr>
      <w:tr w:rsidR="00AE514C" w:rsidTr="00083B6B">
        <w:trPr>
          <w:trHeight w:val="128"/>
        </w:trPr>
        <w:tc>
          <w:tcPr>
            <w:tcW w:w="531"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t>1</w:t>
            </w:r>
          </w:p>
        </w:tc>
        <w:tc>
          <w:tcPr>
            <w:tcW w:w="1843" w:type="dxa"/>
            <w:tcBorders>
              <w:top w:val="single" w:sz="4" w:space="0" w:color="auto"/>
              <w:left w:val="single" w:sz="4" w:space="0" w:color="auto"/>
              <w:bottom w:val="single" w:sz="4" w:space="0" w:color="auto"/>
              <w:right w:val="single" w:sz="4" w:space="0" w:color="auto"/>
            </w:tcBorders>
          </w:tcPr>
          <w:p w:rsidR="00AE514C" w:rsidRDefault="00026008" w:rsidP="00026008">
            <w:pPr>
              <w:jc w:val="both"/>
              <w:rPr>
                <w:rFonts w:eastAsia="Calibri" w:cs="Times New Roman"/>
                <w:b/>
                <w:spacing w:val="-8"/>
                <w:szCs w:val="28"/>
              </w:rPr>
            </w:pPr>
            <w:r w:rsidRPr="00026008">
              <w:rPr>
                <w:b/>
                <w:szCs w:val="28"/>
              </w:rPr>
              <w:t>Chương 6: Châu Á từ nửa sau thế kỉ XIX đến đầu thế kỉ XX</w:t>
            </w:r>
            <w:r>
              <w:rPr>
                <w:szCs w:val="28"/>
              </w:rPr>
              <w:t>.</w:t>
            </w:r>
          </w:p>
        </w:tc>
        <w:tc>
          <w:tcPr>
            <w:tcW w:w="1275" w:type="dxa"/>
            <w:tcBorders>
              <w:top w:val="single" w:sz="4" w:space="0" w:color="auto"/>
              <w:left w:val="single" w:sz="4" w:space="0" w:color="auto"/>
              <w:bottom w:val="single" w:sz="4" w:space="0" w:color="auto"/>
              <w:right w:val="single" w:sz="4" w:space="0" w:color="auto"/>
            </w:tcBorders>
          </w:tcPr>
          <w:p w:rsidR="00AE514C" w:rsidRDefault="00026008" w:rsidP="00AE514C">
            <w:pPr>
              <w:spacing w:before="60"/>
              <w:rPr>
                <w:rFonts w:cs="Times New Roman"/>
                <w:color w:val="000000"/>
                <w:spacing w:val="-8"/>
                <w:szCs w:val="28"/>
              </w:rPr>
            </w:pPr>
            <w:r>
              <w:rPr>
                <w:spacing w:val="-8"/>
                <w:szCs w:val="28"/>
              </w:rPr>
              <w:t>Trung Quốc và Nhật Bản từ nửa sau thế kỉ XIX đến đầu</w:t>
            </w:r>
            <w:r w:rsidR="00E0107C">
              <w:rPr>
                <w:spacing w:val="-8"/>
                <w:szCs w:val="28"/>
              </w:rPr>
              <w:t xml:space="preserve"> thế kỉ XX.</w:t>
            </w:r>
          </w:p>
        </w:tc>
        <w:tc>
          <w:tcPr>
            <w:tcW w:w="2832" w:type="dxa"/>
            <w:tcBorders>
              <w:top w:val="single" w:sz="4" w:space="0" w:color="auto"/>
              <w:left w:val="single" w:sz="4" w:space="0" w:color="auto"/>
              <w:bottom w:val="single" w:sz="4" w:space="0" w:color="auto"/>
              <w:right w:val="single" w:sz="4" w:space="0" w:color="auto"/>
            </w:tcBorders>
          </w:tcPr>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Nhận biết</w:t>
            </w:r>
          </w:p>
          <w:p w:rsidR="00AF4F60" w:rsidRDefault="00AF4F60" w:rsidP="00AF4F60">
            <w:pPr>
              <w:widowControl w:val="0"/>
              <w:suppressAutoHyphens/>
              <w:jc w:val="both"/>
              <w:rPr>
                <w:rFonts w:cs="Times New Roman"/>
                <w:color w:val="000000" w:themeColor="text1"/>
                <w:lang w:val="pt-BR"/>
              </w:rPr>
            </w:pPr>
            <w:r>
              <w:rPr>
                <w:rFonts w:eastAsia="Times New Roman" w:cs="Times New Roman"/>
                <w:color w:val="000000" w:themeColor="text1"/>
              </w:rPr>
              <w:t>– Trình bày được sơ lược về Cách mạng Tân Hợi năm 1911.</w:t>
            </w:r>
          </w:p>
          <w:p w:rsidR="00AF4F60" w:rsidRDefault="00AF4F60" w:rsidP="00AF4F60">
            <w:pPr>
              <w:widowControl w:val="0"/>
              <w:suppressAutoHyphens/>
              <w:jc w:val="both"/>
              <w:rPr>
                <w:rFonts w:eastAsia="Times New Roman" w:cs="Times New Roman"/>
                <w:b/>
                <w:color w:val="000000" w:themeColor="text1"/>
                <w:lang w:val="vi-VN"/>
              </w:rPr>
            </w:pPr>
            <w:r>
              <w:rPr>
                <w:rFonts w:eastAsia="Times New Roman" w:cs="Times New Roman"/>
                <w:b/>
                <w:color w:val="000000" w:themeColor="text1"/>
              </w:rPr>
              <w:t>Thông hiểu</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Mô tả được quá trình xâm lược Trung Quốc của các nước đế quốc.</w:t>
            </w:r>
          </w:p>
          <w:p w:rsidR="00AE514C" w:rsidRDefault="00AF4F60" w:rsidP="00AF4F60">
            <w:pPr>
              <w:suppressAutoHyphens/>
              <w:kinsoku w:val="0"/>
              <w:overflowPunct w:val="0"/>
              <w:autoSpaceDE w:val="0"/>
              <w:autoSpaceDN w:val="0"/>
              <w:adjustRightInd w:val="0"/>
              <w:snapToGrid w:val="0"/>
              <w:spacing w:before="60" w:line="276" w:lineRule="auto"/>
              <w:jc w:val="both"/>
              <w:rPr>
                <w:rFonts w:eastAsia="Times New Roman" w:cs="Times New Roman"/>
                <w:color w:val="000000" w:themeColor="text1"/>
              </w:rPr>
            </w:pPr>
            <w:r>
              <w:rPr>
                <w:rFonts w:eastAsia="Times New Roman" w:cs="Times New Roman"/>
                <w:color w:val="000000" w:themeColor="text1"/>
              </w:rPr>
              <w:t>– Giải thích được nguyên nhân thắng lợi và ý nghĩa của Cách mạng Tân Hợi.</w:t>
            </w:r>
          </w:p>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Nhận biết</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Nêu được những nội dung chính của cuộc Duy tân Minh Trị.</w:t>
            </w:r>
          </w:p>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Thông hiểu</w:t>
            </w:r>
          </w:p>
          <w:p w:rsidR="00AF4F60" w:rsidRDefault="00AF4F60" w:rsidP="00AF4F60">
            <w:pPr>
              <w:widowControl w:val="0"/>
              <w:suppressAutoHyphens/>
              <w:jc w:val="both"/>
              <w:rPr>
                <w:rFonts w:cs="Times New Roman"/>
                <w:color w:val="000000" w:themeColor="text1"/>
                <w:lang w:val="pt-BR"/>
              </w:rPr>
            </w:pPr>
            <w:r>
              <w:rPr>
                <w:rFonts w:eastAsia="Times New Roman" w:cs="Times New Roman"/>
                <w:color w:val="000000" w:themeColor="text1"/>
              </w:rPr>
              <w:t>– Trình bày được ý nghĩa lịch sử của cuộc Duy tân Minh Trị.</w:t>
            </w:r>
          </w:p>
          <w:p w:rsidR="006F0280" w:rsidRDefault="00AF4F60" w:rsidP="00AF4F60">
            <w:pPr>
              <w:suppressAutoHyphens/>
              <w:kinsoku w:val="0"/>
              <w:overflowPunct w:val="0"/>
              <w:autoSpaceDE w:val="0"/>
              <w:autoSpaceDN w:val="0"/>
              <w:adjustRightInd w:val="0"/>
              <w:snapToGrid w:val="0"/>
              <w:spacing w:before="60" w:line="276" w:lineRule="auto"/>
              <w:jc w:val="both"/>
              <w:rPr>
                <w:rFonts w:eastAsia="Calibri" w:cs="Times New Roman"/>
                <w:color w:val="000000"/>
                <w:szCs w:val="28"/>
                <w:lang w:val="vi-VN"/>
              </w:rPr>
            </w:pPr>
            <w:r>
              <w:rPr>
                <w:rFonts w:eastAsia="Times New Roman" w:cs="Times New Roman"/>
                <w:color w:val="000000" w:themeColor="text1"/>
                <w:spacing w:val="-2"/>
              </w:rPr>
              <w:t>– Trình bày được những biểu hiện của sự hình thành chủ nghĩa đế quốc</w:t>
            </w:r>
            <w:r>
              <w:rPr>
                <w:rFonts w:eastAsia="Times New Roman" w:cs="Times New Roman"/>
                <w:color w:val="000000" w:themeColor="text1"/>
              </w:rPr>
              <w:t xml:space="preserve"> ở Nhật Bản vào cuối thế kỉ XIX, đầu thế kỉ XX.</w:t>
            </w:r>
          </w:p>
          <w:p w:rsidR="00AF4F60" w:rsidRPr="006F0280" w:rsidRDefault="00AF4F60" w:rsidP="006F0280">
            <w:pPr>
              <w:rPr>
                <w:rFonts w:eastAsia="Calibri" w:cs="Times New Roman"/>
                <w:szCs w:val="28"/>
                <w:lang w:val="vi-VN"/>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jc w:val="center"/>
              <w:rPr>
                <w:rFonts w:cs="Times New Roman"/>
                <w:spacing w:val="-8"/>
                <w:szCs w:val="28"/>
              </w:rPr>
            </w:pPr>
            <w:r>
              <w:rPr>
                <w:rFonts w:cs="Times New Roman"/>
                <w:spacing w:val="-8"/>
                <w:szCs w:val="28"/>
              </w:rPr>
              <w:t>2TN</w:t>
            </w:r>
          </w:p>
        </w:tc>
        <w:tc>
          <w:tcPr>
            <w:tcW w:w="767"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r>
      <w:tr w:rsidR="00AE514C" w:rsidTr="00083B6B">
        <w:trPr>
          <w:trHeight w:val="128"/>
        </w:trPr>
        <w:tc>
          <w:tcPr>
            <w:tcW w:w="531" w:type="dxa"/>
            <w:tcBorders>
              <w:top w:val="single" w:sz="4" w:space="0" w:color="auto"/>
              <w:left w:val="single" w:sz="4" w:space="0" w:color="auto"/>
              <w:bottom w:val="single" w:sz="4" w:space="0" w:color="auto"/>
              <w:right w:val="single" w:sz="4" w:space="0" w:color="auto"/>
            </w:tcBorders>
            <w:vAlign w:val="center"/>
            <w:hideMark/>
          </w:tcPr>
          <w:p w:rsidR="00AE514C" w:rsidRDefault="00AE514C" w:rsidP="00AE514C">
            <w:pPr>
              <w:rPr>
                <w:rFonts w:eastAsia="Calibri" w:cs="Times New Roman"/>
                <w:b/>
                <w:spacing w:val="-8"/>
                <w:szCs w:val="28"/>
              </w:rPr>
            </w:pPr>
            <w:r>
              <w:rPr>
                <w:rFonts w:eastAsia="Calibri" w:cs="Times New Roman"/>
                <w:b/>
                <w:spacing w:val="-8"/>
                <w:szCs w:val="28"/>
              </w:rPr>
              <w:lastRenderedPageBreak/>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AE514C" w:rsidRPr="00026008" w:rsidRDefault="00026008" w:rsidP="00026008">
            <w:pPr>
              <w:spacing w:before="240"/>
              <w:rPr>
                <w:rFonts w:eastAsia="Times New Roman" w:cs="Times New Roman"/>
                <w:b/>
                <w:spacing w:val="-8"/>
                <w:szCs w:val="28"/>
              </w:rPr>
            </w:pPr>
            <w:r w:rsidRPr="00026008">
              <w:rPr>
                <w:rFonts w:eastAsia="Arial"/>
                <w:b/>
                <w:color w:val="000000"/>
                <w:szCs w:val="28"/>
                <w:lang w:val="en-GB"/>
              </w:rPr>
              <w:t>Chương 7:Việt Nam từ thế kỉ XIX đến đầu thế kỉ XX.</w:t>
            </w:r>
          </w:p>
        </w:tc>
        <w:tc>
          <w:tcPr>
            <w:tcW w:w="1275" w:type="dxa"/>
            <w:tcBorders>
              <w:top w:val="single" w:sz="4" w:space="0" w:color="auto"/>
              <w:left w:val="single" w:sz="4" w:space="0" w:color="auto"/>
              <w:bottom w:val="single" w:sz="4" w:space="0" w:color="auto"/>
              <w:right w:val="single" w:sz="4" w:space="0" w:color="auto"/>
            </w:tcBorders>
          </w:tcPr>
          <w:p w:rsidR="00E0107C" w:rsidRDefault="00E0107C" w:rsidP="00910D43">
            <w:pPr>
              <w:jc w:val="both"/>
              <w:rPr>
                <w:rFonts w:eastAsia="Calibri" w:cs="Times New Roman"/>
                <w:spacing w:val="-8"/>
                <w:szCs w:val="28"/>
              </w:rPr>
            </w:pPr>
            <w:r>
              <w:rPr>
                <w:sz w:val="26"/>
                <w:szCs w:val="26"/>
                <w:lang w:val="vi-VN"/>
              </w:rPr>
              <w:t xml:space="preserve">Việt Nam </w:t>
            </w:r>
            <w:r w:rsidR="00910D43">
              <w:rPr>
                <w:sz w:val="26"/>
                <w:szCs w:val="26"/>
                <w:lang w:val="en-GB"/>
              </w:rPr>
              <w:t>nửa đầu thế kỉ XIX</w:t>
            </w:r>
          </w:p>
        </w:tc>
        <w:tc>
          <w:tcPr>
            <w:tcW w:w="2832" w:type="dxa"/>
            <w:tcBorders>
              <w:top w:val="single" w:sz="4" w:space="0" w:color="auto"/>
              <w:left w:val="single" w:sz="4" w:space="0" w:color="auto"/>
              <w:bottom w:val="single" w:sz="4" w:space="0" w:color="auto"/>
              <w:right w:val="single" w:sz="4" w:space="0" w:color="auto"/>
            </w:tcBorders>
          </w:tcPr>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Nhận biết</w:t>
            </w:r>
          </w:p>
          <w:p w:rsidR="00AF4F60" w:rsidRDefault="00AF4F60" w:rsidP="00AF4F60">
            <w:pPr>
              <w:widowControl w:val="0"/>
              <w:suppressAutoHyphens/>
              <w:jc w:val="both"/>
              <w:rPr>
                <w:rFonts w:cs="Times New Roman"/>
                <w:color w:val="000000" w:themeColor="text1"/>
                <w:spacing w:val="-4"/>
                <w:lang w:val="pt-BR"/>
              </w:rPr>
            </w:pPr>
            <w:r>
              <w:rPr>
                <w:rFonts w:eastAsia="Times New Roman" w:cs="Times New Roman"/>
                <w:color w:val="000000" w:themeColor="text1"/>
              </w:rPr>
              <w:t>– Trình bày được những nét chính về tình hình chính trị, sự phát triển kinh tế, văn hoá, xã hội của Việt Nam thời nhà Nguyễn.</w:t>
            </w:r>
          </w:p>
          <w:p w:rsidR="00AF4F60" w:rsidRDefault="00AF4F60" w:rsidP="00AF4F60">
            <w:pPr>
              <w:widowControl w:val="0"/>
              <w:suppressAutoHyphens/>
              <w:jc w:val="both"/>
              <w:rPr>
                <w:rFonts w:eastAsia="Times New Roman" w:cs="Times New Roman"/>
                <w:b/>
                <w:color w:val="000000" w:themeColor="text1"/>
                <w:lang w:val="vi-VN"/>
              </w:rPr>
            </w:pPr>
            <w:r>
              <w:rPr>
                <w:rFonts w:eastAsia="Times New Roman" w:cs="Times New Roman"/>
                <w:b/>
                <w:color w:val="000000" w:themeColor="text1"/>
              </w:rPr>
              <w:t>Thông hiểu</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Mô tả được sự ra đời của nhà Nguyễn.</w:t>
            </w:r>
          </w:p>
          <w:p w:rsidR="00AE514C" w:rsidRDefault="00AF4F60" w:rsidP="00AF4F60">
            <w:pPr>
              <w:widowControl w:val="0"/>
              <w:suppressAutoHyphens/>
              <w:jc w:val="both"/>
              <w:rPr>
                <w:rFonts w:cs="Times New Roman"/>
                <w:szCs w:val="28"/>
              </w:rPr>
            </w:pPr>
            <w:r>
              <w:rPr>
                <w:rFonts w:eastAsia="Times New Roman" w:cs="Times New Roman"/>
                <w:color w:val="000000" w:themeColor="text1"/>
              </w:rPr>
              <w:t xml:space="preserve">– </w:t>
            </w:r>
            <w:r>
              <w:rPr>
                <w:rFonts w:eastAsia="Times New Roman" w:cs="Times New Roman"/>
                <w:color w:val="000000" w:themeColor="text1"/>
                <w:spacing w:val="-4"/>
              </w:rPr>
              <w:t>Mô tả được</w:t>
            </w:r>
            <w:r>
              <w:rPr>
                <w:rFonts w:eastAsia="Times New Roman" w:cs="Times New Roman"/>
                <w:color w:val="000000" w:themeColor="text1"/>
              </w:rPr>
              <w:t xml:space="preserve"> quá trình thực thi chủ quyền đối với quần đảo Hoàng Sa và quần đảo Trường Sa của các vua Nguyễn</w:t>
            </w:r>
            <w:r>
              <w:rPr>
                <w:rFonts w:cs="Times New Roman"/>
                <w:color w:val="000000" w:themeColor="text1"/>
                <w:shd w:val="clear" w:color="auto" w:fill="FFFFFF"/>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AE514C" w:rsidRDefault="006F0280" w:rsidP="00AE514C">
            <w:pPr>
              <w:jc w:val="center"/>
              <w:rPr>
                <w:rFonts w:eastAsia="Calibri" w:cs="Times New Roman"/>
                <w:spacing w:val="-8"/>
                <w:szCs w:val="28"/>
              </w:rPr>
            </w:pPr>
            <w:r>
              <w:rPr>
                <w:rFonts w:eastAsia="Calibri" w:cs="Times New Roman"/>
                <w:spacing w:val="-8"/>
                <w:szCs w:val="28"/>
              </w:rPr>
              <w:t>1TN</w:t>
            </w:r>
          </w:p>
        </w:tc>
        <w:tc>
          <w:tcPr>
            <w:tcW w:w="767"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AE514C" w:rsidRDefault="00AE514C" w:rsidP="00AE514C">
            <w:pPr>
              <w:jc w:val="center"/>
              <w:rPr>
                <w:rFonts w:eastAsia="Calibri" w:cs="Times New Roman"/>
                <w:spacing w:val="-8"/>
                <w:szCs w:val="28"/>
                <w:lang w:val="vi-VN"/>
              </w:rPr>
            </w:pPr>
          </w:p>
        </w:tc>
      </w:tr>
      <w:tr w:rsidR="008515FE" w:rsidTr="00083B6B">
        <w:trPr>
          <w:trHeight w:val="3773"/>
        </w:trPr>
        <w:tc>
          <w:tcPr>
            <w:tcW w:w="531" w:type="dxa"/>
            <w:vMerge w:val="restart"/>
            <w:tcBorders>
              <w:top w:val="single" w:sz="4" w:space="0" w:color="auto"/>
              <w:left w:val="single" w:sz="4" w:space="0" w:color="auto"/>
              <w:right w:val="single" w:sz="4" w:space="0" w:color="auto"/>
            </w:tcBorders>
            <w:hideMark/>
          </w:tcPr>
          <w:p w:rsidR="008515FE" w:rsidRDefault="008515FE" w:rsidP="00AE514C">
            <w:pPr>
              <w:jc w:val="center"/>
              <w:rPr>
                <w:rFonts w:eastAsia="Calibri" w:cs="Times New Roman"/>
                <w:b/>
                <w:spacing w:val="-8"/>
                <w:szCs w:val="28"/>
              </w:rPr>
            </w:pPr>
            <w:r>
              <w:rPr>
                <w:rFonts w:eastAsia="Calibri" w:cs="Times New Roman"/>
                <w:b/>
                <w:spacing w:val="-8"/>
                <w:szCs w:val="28"/>
              </w:rPr>
              <w:t>3</w:t>
            </w:r>
          </w:p>
        </w:tc>
        <w:tc>
          <w:tcPr>
            <w:tcW w:w="1843" w:type="dxa"/>
            <w:vMerge w:val="restart"/>
            <w:tcBorders>
              <w:top w:val="single" w:sz="4" w:space="0" w:color="auto"/>
              <w:left w:val="single" w:sz="4" w:space="0" w:color="auto"/>
              <w:right w:val="single" w:sz="4" w:space="0" w:color="auto"/>
            </w:tcBorders>
          </w:tcPr>
          <w:p w:rsidR="008515FE" w:rsidRDefault="008515FE" w:rsidP="00AE514C">
            <w:pPr>
              <w:jc w:val="both"/>
              <w:rPr>
                <w:rFonts w:eastAsia="Calibri" w:cs="Times New Roman"/>
                <w:b/>
                <w:spacing w:val="-8"/>
                <w:szCs w:val="28"/>
              </w:rPr>
            </w:pPr>
          </w:p>
        </w:tc>
        <w:tc>
          <w:tcPr>
            <w:tcW w:w="1275" w:type="dxa"/>
            <w:tcBorders>
              <w:top w:val="single" w:sz="4" w:space="0" w:color="auto"/>
              <w:left w:val="single" w:sz="4" w:space="0" w:color="auto"/>
              <w:bottom w:val="single" w:sz="4" w:space="0" w:color="auto"/>
              <w:right w:val="single" w:sz="4" w:space="0" w:color="auto"/>
            </w:tcBorders>
          </w:tcPr>
          <w:p w:rsidR="008515FE" w:rsidRDefault="00AF4F60" w:rsidP="00AE514C">
            <w:pPr>
              <w:jc w:val="both"/>
              <w:rPr>
                <w:rFonts w:eastAsia="Calibri" w:cs="Times New Roman"/>
                <w:spacing w:val="-8"/>
                <w:szCs w:val="28"/>
              </w:rPr>
            </w:pPr>
            <w:r>
              <w:rPr>
                <w:rFonts w:eastAsia="Calibri" w:cs="Times New Roman"/>
                <w:spacing w:val="-8"/>
                <w:szCs w:val="28"/>
              </w:rPr>
              <w:t>Việt Nam nửa sau thế kỉ XIX</w:t>
            </w:r>
          </w:p>
        </w:tc>
        <w:tc>
          <w:tcPr>
            <w:tcW w:w="2832" w:type="dxa"/>
            <w:tcBorders>
              <w:top w:val="single" w:sz="4" w:space="0" w:color="auto"/>
              <w:left w:val="single" w:sz="4" w:space="0" w:color="auto"/>
              <w:bottom w:val="single" w:sz="4" w:space="0" w:color="auto"/>
              <w:right w:val="single" w:sz="4" w:space="0" w:color="auto"/>
            </w:tcBorders>
          </w:tcPr>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Nhận biết</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Nêu được quá trình thực dân Pháp xâm lược Việt Nam và cuộc kháng chiến chống thực dân Pháp xâm lược của nhân dân Việt Nam (1858 – 1884).</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Nêu được nguyên nhân, một số nội dung chính trong các đề nghị cải cách của các quan lại, sĩ phu yêu nước.</w:t>
            </w:r>
          </w:p>
          <w:p w:rsidR="008515FE" w:rsidRPr="00026008" w:rsidRDefault="00AF4F60" w:rsidP="00AF4F60">
            <w:pPr>
              <w:jc w:val="both"/>
              <w:rPr>
                <w:rFonts w:cs="Times New Roman"/>
                <w:szCs w:val="28"/>
                <w:lang w:val="en-GB"/>
              </w:rPr>
            </w:pPr>
            <w:r>
              <w:rPr>
                <w:rFonts w:eastAsia="Times New Roman" w:cs="Times New Roman"/>
                <w:color w:val="000000" w:themeColor="text1"/>
              </w:rPr>
              <w:t>– Trình bày được một số cuộc khởi nghĩa tiêu biểu trong phong trào Cần vương và cuộc khởi nghĩa Yên Thế.</w:t>
            </w:r>
          </w:p>
        </w:tc>
        <w:tc>
          <w:tcPr>
            <w:tcW w:w="793" w:type="dxa"/>
            <w:tcBorders>
              <w:top w:val="single" w:sz="4" w:space="0" w:color="auto"/>
              <w:left w:val="single" w:sz="4" w:space="0" w:color="auto"/>
              <w:bottom w:val="single" w:sz="4" w:space="0" w:color="auto"/>
              <w:right w:val="single" w:sz="4" w:space="0" w:color="auto"/>
            </w:tcBorders>
          </w:tcPr>
          <w:p w:rsidR="008515FE" w:rsidRDefault="006F0280" w:rsidP="00AE514C">
            <w:pPr>
              <w:jc w:val="center"/>
              <w:rPr>
                <w:rFonts w:cs="Times New Roman"/>
                <w:spacing w:val="-8"/>
                <w:szCs w:val="28"/>
              </w:rPr>
            </w:pPr>
            <w:r>
              <w:rPr>
                <w:rFonts w:cs="Times New Roman"/>
                <w:spacing w:val="-8"/>
                <w:szCs w:val="28"/>
              </w:rPr>
              <w:t>2TN</w:t>
            </w:r>
          </w:p>
        </w:tc>
        <w:tc>
          <w:tcPr>
            <w:tcW w:w="767" w:type="dxa"/>
            <w:tcBorders>
              <w:top w:val="single" w:sz="4" w:space="0" w:color="auto"/>
              <w:left w:val="single" w:sz="4" w:space="0" w:color="auto"/>
              <w:bottom w:val="single" w:sz="4" w:space="0" w:color="auto"/>
              <w:right w:val="single" w:sz="4" w:space="0" w:color="auto"/>
            </w:tcBorders>
          </w:tcPr>
          <w:p w:rsidR="006F0280" w:rsidRDefault="006F0280" w:rsidP="00AE514C">
            <w:pPr>
              <w:jc w:val="center"/>
              <w:rPr>
                <w:rFonts w:eastAsia="Calibri" w:cs="Times New Roman"/>
                <w:spacing w:val="-8"/>
                <w:szCs w:val="28"/>
              </w:rPr>
            </w:pPr>
            <w:r>
              <w:rPr>
                <w:rFonts w:eastAsia="Calibri" w:cs="Times New Roman"/>
                <w:spacing w:val="-8"/>
                <w:szCs w:val="28"/>
              </w:rPr>
              <w:t>1a.</w:t>
            </w:r>
          </w:p>
          <w:p w:rsidR="008515FE" w:rsidRDefault="006F0280" w:rsidP="00AE514C">
            <w:pPr>
              <w:jc w:val="center"/>
              <w:rPr>
                <w:rFonts w:eastAsia="Calibri" w:cs="Times New Roman"/>
                <w:spacing w:val="-8"/>
                <w:szCs w:val="28"/>
              </w:rPr>
            </w:pPr>
            <w:r>
              <w:rPr>
                <w:rFonts w:eastAsia="Calibri" w:cs="Times New Roman"/>
                <w:spacing w:val="-8"/>
                <w:szCs w:val="28"/>
              </w:rPr>
              <w:t>TL</w:t>
            </w:r>
          </w:p>
        </w:tc>
        <w:tc>
          <w:tcPr>
            <w:tcW w:w="992" w:type="dxa"/>
            <w:tcBorders>
              <w:top w:val="single" w:sz="4" w:space="0" w:color="auto"/>
              <w:left w:val="single" w:sz="4" w:space="0" w:color="auto"/>
              <w:bottom w:val="single" w:sz="4" w:space="0" w:color="auto"/>
              <w:right w:val="single" w:sz="4" w:space="0" w:color="auto"/>
            </w:tcBorders>
            <w:vAlign w:val="center"/>
          </w:tcPr>
          <w:p w:rsidR="008515FE" w:rsidRDefault="008515FE" w:rsidP="00AE514C">
            <w:pPr>
              <w:jc w:val="center"/>
              <w:rPr>
                <w:rFonts w:eastAsia="Calibri" w:cs="Times New Roman"/>
                <w:spacing w:val="-8"/>
                <w:szCs w:val="28"/>
              </w:rPr>
            </w:pPr>
          </w:p>
          <w:p w:rsidR="008515FE" w:rsidRDefault="008515FE" w:rsidP="00AE514C">
            <w:pPr>
              <w:jc w:val="center"/>
              <w:rPr>
                <w:rFonts w:eastAsia="Calibri" w:cs="Times New Roman"/>
                <w:spacing w:val="-8"/>
                <w:szCs w:val="28"/>
              </w:rPr>
            </w:pPr>
          </w:p>
          <w:p w:rsidR="008515FE" w:rsidRDefault="008515FE" w:rsidP="00AE514C">
            <w:pPr>
              <w:jc w:val="center"/>
              <w:rPr>
                <w:rFonts w:eastAsia="Calibri" w:cs="Times New Roman"/>
                <w:spacing w:val="-8"/>
                <w:szCs w:val="28"/>
              </w:rPr>
            </w:pPr>
          </w:p>
          <w:p w:rsidR="008515FE" w:rsidRDefault="008515FE" w:rsidP="00AE514C">
            <w:pPr>
              <w:jc w:val="center"/>
              <w:rPr>
                <w:rFonts w:eastAsia="Calibri" w:cs="Times New Roman"/>
                <w:spacing w:val="-8"/>
                <w:szCs w:val="28"/>
              </w:rPr>
            </w:pPr>
          </w:p>
          <w:p w:rsidR="008515FE" w:rsidRDefault="008515FE" w:rsidP="00AE514C">
            <w:pPr>
              <w:jc w:val="center"/>
              <w:rPr>
                <w:rFonts w:eastAsia="Calibri" w:cs="Times New Roman"/>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6F0280" w:rsidRDefault="006F0280" w:rsidP="00AE514C">
            <w:pPr>
              <w:jc w:val="center"/>
              <w:rPr>
                <w:rFonts w:eastAsia="Calibri" w:cs="Times New Roman"/>
                <w:spacing w:val="-8"/>
                <w:szCs w:val="28"/>
                <w:lang w:val="pt-BR"/>
              </w:rPr>
            </w:pPr>
            <w:r>
              <w:rPr>
                <w:rFonts w:eastAsia="Calibri" w:cs="Times New Roman"/>
                <w:spacing w:val="-8"/>
                <w:szCs w:val="28"/>
                <w:lang w:val="pt-BR"/>
              </w:rPr>
              <w:t>1b.</w:t>
            </w:r>
          </w:p>
          <w:p w:rsidR="008515FE" w:rsidRDefault="006F0280" w:rsidP="00AE514C">
            <w:pPr>
              <w:jc w:val="center"/>
              <w:rPr>
                <w:rFonts w:eastAsia="Calibri" w:cs="Times New Roman"/>
                <w:spacing w:val="-8"/>
                <w:szCs w:val="28"/>
                <w:lang w:val="pt-BR"/>
              </w:rPr>
            </w:pPr>
            <w:r>
              <w:rPr>
                <w:rFonts w:eastAsia="Calibri" w:cs="Times New Roman"/>
                <w:spacing w:val="-8"/>
                <w:szCs w:val="28"/>
                <w:lang w:val="pt-BR"/>
              </w:rPr>
              <w:t>TL</w:t>
            </w:r>
          </w:p>
          <w:p w:rsidR="008515FE" w:rsidRDefault="008515FE" w:rsidP="00AE514C">
            <w:pPr>
              <w:jc w:val="center"/>
              <w:rPr>
                <w:rFonts w:eastAsia="Calibri" w:cs="Times New Roman"/>
                <w:spacing w:val="-8"/>
                <w:szCs w:val="28"/>
                <w:lang w:val="pt-BR"/>
              </w:rPr>
            </w:pPr>
          </w:p>
          <w:p w:rsidR="008515FE" w:rsidRDefault="008515FE" w:rsidP="00AE514C">
            <w:pPr>
              <w:jc w:val="center"/>
              <w:rPr>
                <w:rFonts w:eastAsia="Calibri" w:cs="Times New Roman"/>
                <w:spacing w:val="-8"/>
                <w:szCs w:val="28"/>
                <w:lang w:val="pt-BR"/>
              </w:rPr>
            </w:pPr>
          </w:p>
          <w:p w:rsidR="008515FE" w:rsidRDefault="008515FE" w:rsidP="00AE514C">
            <w:pPr>
              <w:jc w:val="center"/>
              <w:rPr>
                <w:rFonts w:eastAsia="Calibri" w:cs="Times New Roman"/>
                <w:spacing w:val="-8"/>
                <w:szCs w:val="28"/>
                <w:lang w:val="vi-VN"/>
              </w:rPr>
            </w:pPr>
          </w:p>
        </w:tc>
      </w:tr>
      <w:tr w:rsidR="008515FE" w:rsidTr="00083B6B">
        <w:trPr>
          <w:trHeight w:val="2265"/>
        </w:trPr>
        <w:tc>
          <w:tcPr>
            <w:tcW w:w="531" w:type="dxa"/>
            <w:vMerge/>
            <w:tcBorders>
              <w:left w:val="single" w:sz="4" w:space="0" w:color="auto"/>
              <w:right w:val="single" w:sz="4" w:space="0" w:color="auto"/>
            </w:tcBorders>
          </w:tcPr>
          <w:p w:rsidR="008515FE" w:rsidRDefault="008515FE" w:rsidP="00AE514C">
            <w:pPr>
              <w:jc w:val="center"/>
              <w:rPr>
                <w:rFonts w:eastAsia="Calibri" w:cs="Times New Roman"/>
                <w:b/>
                <w:spacing w:val="-8"/>
                <w:szCs w:val="28"/>
              </w:rPr>
            </w:pPr>
          </w:p>
        </w:tc>
        <w:tc>
          <w:tcPr>
            <w:tcW w:w="1843" w:type="dxa"/>
            <w:vMerge/>
            <w:tcBorders>
              <w:left w:val="single" w:sz="4" w:space="0" w:color="auto"/>
              <w:right w:val="single" w:sz="4" w:space="0" w:color="auto"/>
            </w:tcBorders>
          </w:tcPr>
          <w:p w:rsidR="008515FE" w:rsidRDefault="008515FE" w:rsidP="00AE514C">
            <w:pPr>
              <w:jc w:val="both"/>
              <w:rPr>
                <w:rFonts w:eastAsia="Calibri" w:cs="Times New Roman"/>
                <w:b/>
                <w:spacing w:val="-8"/>
                <w:szCs w:val="28"/>
              </w:rPr>
            </w:pPr>
          </w:p>
        </w:tc>
        <w:tc>
          <w:tcPr>
            <w:tcW w:w="1275" w:type="dxa"/>
            <w:tcBorders>
              <w:top w:val="single" w:sz="4" w:space="0" w:color="auto"/>
              <w:left w:val="single" w:sz="4" w:space="0" w:color="auto"/>
              <w:bottom w:val="single" w:sz="4" w:space="0" w:color="auto"/>
              <w:right w:val="single" w:sz="4" w:space="0" w:color="auto"/>
            </w:tcBorders>
          </w:tcPr>
          <w:p w:rsidR="008515FE" w:rsidRPr="00AF4F60" w:rsidRDefault="00AF4F60" w:rsidP="00AE514C">
            <w:pPr>
              <w:jc w:val="both"/>
              <w:rPr>
                <w:sz w:val="26"/>
                <w:szCs w:val="26"/>
                <w:lang w:val="en-GB"/>
              </w:rPr>
            </w:pPr>
            <w:r>
              <w:rPr>
                <w:sz w:val="26"/>
                <w:szCs w:val="26"/>
                <w:lang w:val="en-GB"/>
              </w:rPr>
              <w:t>Việt Nam đầu thế kỉ XX</w:t>
            </w:r>
          </w:p>
        </w:tc>
        <w:tc>
          <w:tcPr>
            <w:tcW w:w="2832" w:type="dxa"/>
            <w:tcBorders>
              <w:top w:val="single" w:sz="4" w:space="0" w:color="auto"/>
              <w:left w:val="single" w:sz="4" w:space="0" w:color="auto"/>
              <w:bottom w:val="single" w:sz="4" w:space="0" w:color="auto"/>
              <w:right w:val="single" w:sz="4" w:space="0" w:color="auto"/>
            </w:tcBorders>
          </w:tcPr>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Thông hiểu</w:t>
            </w:r>
          </w:p>
          <w:p w:rsidR="00AF4F60" w:rsidRDefault="00AF4F60" w:rsidP="00AF4F60">
            <w:pPr>
              <w:widowControl w:val="0"/>
              <w:suppressAutoHyphens/>
              <w:jc w:val="both"/>
              <w:rPr>
                <w:rFonts w:eastAsia="Times New Roman" w:cs="Times New Roman"/>
                <w:color w:val="000000" w:themeColor="text1"/>
              </w:rPr>
            </w:pPr>
            <w:r>
              <w:rPr>
                <w:rFonts w:eastAsia="Times New Roman" w:cs="Times New Roman"/>
                <w:color w:val="000000" w:themeColor="text1"/>
              </w:rPr>
              <w:t>– Giới thiệu được những nét chính về hoạt động yêu nước của Phan Bội Châu, Phan Châu Trinh, Nguyễn Tất Thành.</w:t>
            </w:r>
          </w:p>
          <w:p w:rsidR="00AF4F60" w:rsidRDefault="00AF4F60" w:rsidP="00AF4F60">
            <w:pPr>
              <w:widowControl w:val="0"/>
              <w:suppressAutoHyphens/>
              <w:jc w:val="both"/>
              <w:rPr>
                <w:rFonts w:eastAsia="Times New Roman" w:cs="Times New Roman"/>
                <w:b/>
                <w:color w:val="000000" w:themeColor="text1"/>
              </w:rPr>
            </w:pPr>
            <w:r>
              <w:rPr>
                <w:rFonts w:eastAsia="Times New Roman" w:cs="Times New Roman"/>
                <w:b/>
                <w:color w:val="000000" w:themeColor="text1"/>
              </w:rPr>
              <w:t>Vận dụng</w:t>
            </w:r>
          </w:p>
          <w:p w:rsidR="008515FE" w:rsidRDefault="00AF4F60" w:rsidP="00AF4F60">
            <w:pPr>
              <w:jc w:val="both"/>
              <w:rPr>
                <w:b/>
                <w:lang w:val="vi-VN"/>
              </w:rPr>
            </w:pPr>
            <w:r>
              <w:rPr>
                <w:rFonts w:eastAsia="Times New Roman" w:cs="Times New Roman"/>
                <w:color w:val="000000" w:themeColor="text1"/>
              </w:rPr>
              <w:t xml:space="preserve">– Phân tích được tác động của cuộc khai thác thuộc địa lần thứ nhất của người Pháp </w:t>
            </w:r>
            <w:r>
              <w:rPr>
                <w:rFonts w:eastAsia="Times New Roman" w:cs="Times New Roman"/>
                <w:color w:val="000000" w:themeColor="text1"/>
              </w:rPr>
              <w:lastRenderedPageBreak/>
              <w:t>đối với xã hội Việt Nam</w:t>
            </w:r>
          </w:p>
        </w:tc>
        <w:tc>
          <w:tcPr>
            <w:tcW w:w="793" w:type="dxa"/>
            <w:tcBorders>
              <w:top w:val="single" w:sz="4" w:space="0" w:color="auto"/>
              <w:left w:val="single" w:sz="4" w:space="0" w:color="auto"/>
              <w:bottom w:val="single" w:sz="4" w:space="0" w:color="auto"/>
              <w:right w:val="single" w:sz="4" w:space="0" w:color="auto"/>
            </w:tcBorders>
          </w:tcPr>
          <w:p w:rsidR="008515FE" w:rsidRDefault="006F0280" w:rsidP="00AE514C">
            <w:pPr>
              <w:jc w:val="center"/>
              <w:rPr>
                <w:rFonts w:cs="Times New Roman"/>
                <w:spacing w:val="-8"/>
                <w:szCs w:val="28"/>
              </w:rPr>
            </w:pPr>
            <w:r>
              <w:rPr>
                <w:rFonts w:cs="Times New Roman"/>
                <w:spacing w:val="-8"/>
                <w:szCs w:val="28"/>
              </w:rPr>
              <w:lastRenderedPageBreak/>
              <w:t>4TN</w:t>
            </w:r>
          </w:p>
        </w:tc>
        <w:tc>
          <w:tcPr>
            <w:tcW w:w="767" w:type="dxa"/>
            <w:tcBorders>
              <w:top w:val="single" w:sz="4" w:space="0" w:color="auto"/>
              <w:left w:val="single" w:sz="4" w:space="0" w:color="auto"/>
              <w:bottom w:val="single" w:sz="4" w:space="0" w:color="auto"/>
              <w:right w:val="single" w:sz="4" w:space="0" w:color="auto"/>
            </w:tcBorders>
          </w:tcPr>
          <w:p w:rsidR="008515FE" w:rsidRDefault="008515FE" w:rsidP="00AE514C">
            <w:pPr>
              <w:jc w:val="center"/>
              <w:rPr>
                <w:rFonts w:eastAsia="Calibri"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8515FE" w:rsidRDefault="006F0280" w:rsidP="00AE514C">
            <w:pPr>
              <w:jc w:val="center"/>
              <w:rPr>
                <w:rFonts w:eastAsia="Calibri" w:cs="Times New Roman"/>
                <w:spacing w:val="-8"/>
                <w:szCs w:val="28"/>
              </w:rPr>
            </w:pPr>
            <w:r>
              <w:rPr>
                <w:rFonts w:eastAsia="Calibri" w:cs="Times New Roman"/>
                <w:spacing w:val="-8"/>
                <w:szCs w:val="28"/>
              </w:rPr>
              <w:t>1TL</w:t>
            </w:r>
          </w:p>
        </w:tc>
        <w:tc>
          <w:tcPr>
            <w:tcW w:w="852" w:type="dxa"/>
            <w:tcBorders>
              <w:top w:val="single" w:sz="4" w:space="0" w:color="auto"/>
              <w:left w:val="single" w:sz="4" w:space="0" w:color="auto"/>
              <w:bottom w:val="single" w:sz="4" w:space="0" w:color="auto"/>
              <w:right w:val="single" w:sz="4" w:space="0" w:color="auto"/>
            </w:tcBorders>
            <w:vAlign w:val="center"/>
          </w:tcPr>
          <w:p w:rsidR="008515FE" w:rsidRDefault="008515FE" w:rsidP="00AE514C">
            <w:pPr>
              <w:jc w:val="center"/>
              <w:rPr>
                <w:rFonts w:eastAsia="Calibri" w:cs="Times New Roman"/>
                <w:spacing w:val="-8"/>
                <w:szCs w:val="28"/>
                <w:lang w:val="pt-BR"/>
              </w:rPr>
            </w:pPr>
          </w:p>
        </w:tc>
      </w:tr>
      <w:tr w:rsidR="00AE514C" w:rsidTr="00083B6B">
        <w:trPr>
          <w:trHeight w:val="316"/>
        </w:trPr>
        <w:tc>
          <w:tcPr>
            <w:tcW w:w="3649" w:type="dxa"/>
            <w:gridSpan w:val="3"/>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lastRenderedPageBreak/>
              <w:t>Số câu/ loại câu</w:t>
            </w:r>
          </w:p>
        </w:tc>
        <w:tc>
          <w:tcPr>
            <w:tcW w:w="2832" w:type="dxa"/>
            <w:tcBorders>
              <w:top w:val="single" w:sz="4" w:space="0" w:color="auto"/>
              <w:left w:val="single" w:sz="4" w:space="0" w:color="auto"/>
              <w:bottom w:val="single" w:sz="4" w:space="0" w:color="auto"/>
              <w:right w:val="single" w:sz="4" w:space="0" w:color="auto"/>
            </w:tcBorders>
          </w:tcPr>
          <w:p w:rsidR="00AE514C" w:rsidRDefault="00AE514C" w:rsidP="00AE514C">
            <w:pPr>
              <w:jc w:val="center"/>
              <w:rPr>
                <w:rFonts w:eastAsia="Calibri" w:cs="Times New Roman"/>
                <w:b/>
                <w:spacing w:val="-8"/>
                <w:szCs w:val="28"/>
                <w:lang w:val="vi-VN"/>
              </w:rPr>
            </w:pPr>
          </w:p>
        </w:tc>
        <w:tc>
          <w:tcPr>
            <w:tcW w:w="793"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t>8 câu TNKQ</w:t>
            </w:r>
          </w:p>
        </w:tc>
        <w:tc>
          <w:tcPr>
            <w:tcW w:w="767"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t>1 câu  TL</w:t>
            </w:r>
          </w:p>
        </w:tc>
        <w:tc>
          <w:tcPr>
            <w:tcW w:w="99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t>1 câu (a) TL</w:t>
            </w:r>
          </w:p>
        </w:tc>
        <w:tc>
          <w:tcPr>
            <w:tcW w:w="85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rPr>
            </w:pPr>
            <w:r>
              <w:rPr>
                <w:rFonts w:eastAsia="Calibri" w:cs="Times New Roman"/>
                <w:b/>
                <w:spacing w:val="-8"/>
                <w:szCs w:val="28"/>
              </w:rPr>
              <w:t>1 câu (b) TL</w:t>
            </w:r>
          </w:p>
        </w:tc>
      </w:tr>
      <w:tr w:rsidR="00AE514C" w:rsidTr="00083B6B">
        <w:trPr>
          <w:trHeight w:val="316"/>
        </w:trPr>
        <w:tc>
          <w:tcPr>
            <w:tcW w:w="3649" w:type="dxa"/>
            <w:gridSpan w:val="3"/>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iCs/>
                <w:spacing w:val="-8"/>
                <w:szCs w:val="28"/>
              </w:rPr>
            </w:pPr>
            <w:r>
              <w:rPr>
                <w:rFonts w:eastAsia="Calibri" w:cs="Times New Roman"/>
                <w:b/>
                <w:spacing w:val="-8"/>
                <w:szCs w:val="28"/>
                <w:lang w:val="vi-VN"/>
              </w:rPr>
              <w:t>Tỉ lệ</w:t>
            </w:r>
          </w:p>
        </w:tc>
        <w:tc>
          <w:tcPr>
            <w:tcW w:w="2832" w:type="dxa"/>
            <w:tcBorders>
              <w:top w:val="single" w:sz="4" w:space="0" w:color="auto"/>
              <w:left w:val="single" w:sz="4" w:space="0" w:color="auto"/>
              <w:bottom w:val="single" w:sz="4" w:space="0" w:color="auto"/>
              <w:right w:val="single" w:sz="4" w:space="0" w:color="auto"/>
            </w:tcBorders>
          </w:tcPr>
          <w:p w:rsidR="00AE514C" w:rsidRDefault="00AE514C" w:rsidP="00AE514C">
            <w:pPr>
              <w:jc w:val="center"/>
              <w:rPr>
                <w:rFonts w:eastAsia="Calibri" w:cs="Times New Roman"/>
                <w:b/>
                <w:spacing w:val="-8"/>
                <w:szCs w:val="28"/>
                <w:lang w:val="vi-VN"/>
              </w:rPr>
            </w:pPr>
          </w:p>
        </w:tc>
        <w:tc>
          <w:tcPr>
            <w:tcW w:w="793"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20</w:t>
            </w:r>
            <w:r>
              <w:rPr>
                <w:rFonts w:eastAsia="Calibri" w:cs="Times New Roman"/>
                <w:b/>
                <w:spacing w:val="-8"/>
                <w:szCs w:val="28"/>
              </w:rPr>
              <w:t>%</w:t>
            </w:r>
          </w:p>
        </w:tc>
        <w:tc>
          <w:tcPr>
            <w:tcW w:w="767"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15</w:t>
            </w:r>
            <w:r>
              <w:rPr>
                <w:rFonts w:eastAsia="Calibri" w:cs="Times New Roman"/>
                <w:b/>
                <w:spacing w:val="-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10</w:t>
            </w:r>
            <w:r>
              <w:rPr>
                <w:rFonts w:eastAsia="Calibri" w:cs="Times New Roman"/>
                <w:b/>
                <w:spacing w:val="-8"/>
                <w:szCs w:val="28"/>
              </w:rPr>
              <w:t>%</w:t>
            </w:r>
          </w:p>
        </w:tc>
        <w:tc>
          <w:tcPr>
            <w:tcW w:w="852" w:type="dxa"/>
            <w:tcBorders>
              <w:top w:val="single" w:sz="4" w:space="0" w:color="auto"/>
              <w:left w:val="single" w:sz="4" w:space="0" w:color="auto"/>
              <w:bottom w:val="single" w:sz="4" w:space="0" w:color="auto"/>
              <w:right w:val="single" w:sz="4" w:space="0" w:color="auto"/>
            </w:tcBorders>
            <w:hideMark/>
          </w:tcPr>
          <w:p w:rsidR="00AE514C" w:rsidRDefault="00AE514C" w:rsidP="00AE514C">
            <w:pPr>
              <w:jc w:val="center"/>
              <w:rPr>
                <w:rFonts w:eastAsia="Calibri" w:cs="Times New Roman"/>
                <w:b/>
                <w:spacing w:val="-8"/>
                <w:szCs w:val="28"/>
                <w:lang w:val="vi-VN"/>
              </w:rPr>
            </w:pPr>
            <w:r>
              <w:rPr>
                <w:rFonts w:eastAsia="Calibri" w:cs="Times New Roman"/>
                <w:b/>
                <w:spacing w:val="-8"/>
                <w:szCs w:val="28"/>
                <w:lang w:val="vi-VN"/>
              </w:rPr>
              <w:t>5</w:t>
            </w:r>
            <w:r>
              <w:rPr>
                <w:rFonts w:eastAsia="Calibri" w:cs="Times New Roman"/>
                <w:b/>
                <w:spacing w:val="-8"/>
                <w:szCs w:val="28"/>
              </w:rPr>
              <w:t>%</w:t>
            </w:r>
          </w:p>
        </w:tc>
      </w:tr>
    </w:tbl>
    <w:p w:rsidR="00EB7233" w:rsidRPr="00AE514C" w:rsidRDefault="00EB7233" w:rsidP="00AE514C">
      <w:pPr>
        <w:pStyle w:val="ListParagraph"/>
        <w:numPr>
          <w:ilvl w:val="0"/>
          <w:numId w:val="1"/>
        </w:numPr>
        <w:autoSpaceDE w:val="0"/>
        <w:autoSpaceDN w:val="0"/>
        <w:adjustRightInd w:val="0"/>
        <w:spacing w:before="240" w:after="0"/>
        <w:rPr>
          <w:rFonts w:eastAsia="Calibri" w:cs="Times New Roman"/>
          <w:b/>
          <w:bCs/>
          <w:szCs w:val="28"/>
          <w:lang w:val="en"/>
        </w:rPr>
      </w:pPr>
      <w:r w:rsidRPr="00AE514C">
        <w:rPr>
          <w:rFonts w:eastAsia="Calibri" w:cs="Times New Roman"/>
          <w:b/>
          <w:bCs/>
          <w:szCs w:val="28"/>
          <w:lang w:val="en"/>
        </w:rPr>
        <w:t xml:space="preserve"> Phân môn Địa lí 8</w:t>
      </w:r>
    </w:p>
    <w:p w:rsidR="00EB7233" w:rsidRPr="0073706E" w:rsidRDefault="00EB7233" w:rsidP="00AE514C">
      <w:pPr>
        <w:autoSpaceDE w:val="0"/>
        <w:autoSpaceDN w:val="0"/>
        <w:adjustRightInd w:val="0"/>
        <w:spacing w:after="0"/>
        <w:rPr>
          <w:rFonts w:eastAsia="Calibri" w:cs="Times New Roman"/>
          <w:b/>
          <w:bCs/>
          <w:szCs w:val="28"/>
          <w:lang w:val="en"/>
        </w:rPr>
      </w:pPr>
    </w:p>
    <w:tbl>
      <w:tblPr>
        <w:tblStyle w:val="TableGrid1"/>
        <w:tblW w:w="0" w:type="auto"/>
        <w:tblInd w:w="-252" w:type="dxa"/>
        <w:tblLayout w:type="fixed"/>
        <w:tblLook w:val="04A0" w:firstRow="1" w:lastRow="0" w:firstColumn="1" w:lastColumn="0" w:noHBand="0" w:noVBand="1"/>
      </w:tblPr>
      <w:tblGrid>
        <w:gridCol w:w="532"/>
        <w:gridCol w:w="1558"/>
        <w:gridCol w:w="2126"/>
        <w:gridCol w:w="2268"/>
        <w:gridCol w:w="793"/>
        <w:gridCol w:w="767"/>
        <w:gridCol w:w="992"/>
        <w:gridCol w:w="852"/>
      </w:tblGrid>
      <w:tr w:rsidR="00EB7233" w:rsidRPr="0073706E" w:rsidTr="00083B6B">
        <w:trPr>
          <w:trHeight w:val="237"/>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TT</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Chương/</w:t>
            </w:r>
          </w:p>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Chủ đề</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Nội dung/Đơn vị kiến thức</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jc w:val="center"/>
              <w:rPr>
                <w:rFonts w:eastAsia="Calibri" w:cs="Times New Roman"/>
                <w:b/>
                <w:spacing w:val="-8"/>
                <w:szCs w:val="28"/>
              </w:rPr>
            </w:pPr>
            <w:r w:rsidRPr="0073706E">
              <w:rPr>
                <w:rFonts w:eastAsia="Calibri" w:cs="Times New Roman"/>
                <w:b/>
                <w:spacing w:val="-8"/>
                <w:szCs w:val="28"/>
              </w:rPr>
              <w:t>Mức độ đánh giá</w:t>
            </w:r>
          </w:p>
        </w:tc>
        <w:tc>
          <w:tcPr>
            <w:tcW w:w="3404" w:type="dxa"/>
            <w:gridSpan w:val="4"/>
            <w:tcBorders>
              <w:top w:val="single" w:sz="4" w:space="0" w:color="auto"/>
              <w:left w:val="single" w:sz="4" w:space="0" w:color="auto"/>
              <w:bottom w:val="single" w:sz="4" w:space="0" w:color="auto"/>
              <w:right w:val="single" w:sz="4" w:space="0" w:color="auto"/>
            </w:tcBorders>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rPr>
              <w:t>Số câu hỏi theo m</w:t>
            </w:r>
            <w:r w:rsidRPr="0073706E">
              <w:rPr>
                <w:rFonts w:eastAsia="Calibri" w:cs="Times New Roman"/>
                <w:b/>
                <w:spacing w:val="-8"/>
                <w:szCs w:val="28"/>
                <w:lang w:val="vi-VN"/>
              </w:rPr>
              <w:t>ức độ nhận thức</w:t>
            </w:r>
          </w:p>
        </w:tc>
      </w:tr>
      <w:tr w:rsidR="00EB7233" w:rsidRPr="0073706E" w:rsidTr="00083B6B">
        <w:trPr>
          <w:trHeight w:val="52"/>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rPr>
                <w:rFonts w:eastAsia="Calibri" w:cs="Times New Roman"/>
                <w:b/>
                <w:spacing w:val="-8"/>
                <w:szCs w:val="28"/>
                <w:lang w:val="vi-V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rPr>
                <w:rFonts w:eastAsia="Calibri" w:cs="Times New Roman"/>
                <w:b/>
                <w:spacing w:val="-8"/>
                <w:szCs w:val="28"/>
                <w:lang w:val="vi-V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rPr>
                <w:rFonts w:eastAsia="Calibri" w:cs="Times New Roman"/>
                <w:b/>
                <w:spacing w:val="-8"/>
                <w:szCs w:val="28"/>
                <w:lang w:val="vi-V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7233" w:rsidRPr="0073706E" w:rsidRDefault="00EB7233" w:rsidP="00AE514C">
            <w:pPr>
              <w:rPr>
                <w:rFonts w:eastAsia="Calibri" w:cs="Times New Roman"/>
                <w:b/>
                <w:spacing w:val="-8"/>
                <w:szCs w:val="28"/>
              </w:rPr>
            </w:pPr>
          </w:p>
        </w:tc>
        <w:tc>
          <w:tcPr>
            <w:tcW w:w="793" w:type="dxa"/>
            <w:tcBorders>
              <w:top w:val="single" w:sz="4" w:space="0" w:color="auto"/>
              <w:left w:val="single" w:sz="4" w:space="0" w:color="auto"/>
              <w:bottom w:val="single" w:sz="4" w:space="0" w:color="auto"/>
              <w:right w:val="single" w:sz="4" w:space="0" w:color="auto"/>
            </w:tcBorders>
            <w:hideMark/>
          </w:tcPr>
          <w:p w:rsidR="00EB7233" w:rsidRPr="0073706E" w:rsidRDefault="00EB7233" w:rsidP="00AE514C">
            <w:pPr>
              <w:jc w:val="center"/>
              <w:rPr>
                <w:rFonts w:eastAsia="Calibri" w:cs="Times New Roman"/>
                <w:b/>
                <w:szCs w:val="28"/>
                <w:lang w:val="vi-VN"/>
              </w:rPr>
            </w:pPr>
            <w:r w:rsidRPr="0073706E">
              <w:rPr>
                <w:rFonts w:eastAsia="Calibri" w:cs="Times New Roman"/>
                <w:b/>
                <w:szCs w:val="28"/>
                <w:lang w:val="vi-VN"/>
              </w:rPr>
              <w:t>Nhận biết</w:t>
            </w:r>
          </w:p>
          <w:p w:rsidR="00EB7233" w:rsidRPr="0073706E" w:rsidRDefault="00EB7233" w:rsidP="00AE514C">
            <w:pPr>
              <w:jc w:val="center"/>
              <w:rPr>
                <w:rFonts w:eastAsia="Calibri" w:cs="Times New Roman"/>
                <w:b/>
                <w:szCs w:val="28"/>
              </w:rPr>
            </w:pPr>
            <w:r w:rsidRPr="0073706E">
              <w:rPr>
                <w:rFonts w:eastAsia="Calibri" w:cs="Times New Roman"/>
                <w:b/>
                <w:szCs w:val="28"/>
              </w:rPr>
              <w:t>(TN)</w:t>
            </w:r>
          </w:p>
        </w:tc>
        <w:tc>
          <w:tcPr>
            <w:tcW w:w="767" w:type="dxa"/>
            <w:tcBorders>
              <w:top w:val="single" w:sz="4" w:space="0" w:color="auto"/>
              <w:left w:val="single" w:sz="4" w:space="0" w:color="auto"/>
              <w:bottom w:val="single" w:sz="4" w:space="0" w:color="auto"/>
              <w:right w:val="single" w:sz="4" w:space="0" w:color="auto"/>
            </w:tcBorders>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Thông hiểu</w:t>
            </w:r>
          </w:p>
          <w:p w:rsidR="00EB7233" w:rsidRPr="0073706E" w:rsidRDefault="00EB7233" w:rsidP="00AE514C">
            <w:pPr>
              <w:jc w:val="center"/>
              <w:rPr>
                <w:rFonts w:eastAsia="Calibri" w:cs="Times New Roman"/>
                <w:b/>
                <w:spacing w:val="-8"/>
                <w:szCs w:val="28"/>
              </w:rPr>
            </w:pPr>
            <w:r w:rsidRPr="0073706E">
              <w:rPr>
                <w:rFonts w:eastAsia="Calibri" w:cs="Times New Roman"/>
                <w:b/>
                <w:spacing w:val="-8"/>
                <w:szCs w:val="28"/>
              </w:rPr>
              <w:t>(TL)</w:t>
            </w:r>
          </w:p>
        </w:tc>
        <w:tc>
          <w:tcPr>
            <w:tcW w:w="992" w:type="dxa"/>
            <w:tcBorders>
              <w:top w:val="single" w:sz="4" w:space="0" w:color="auto"/>
              <w:left w:val="single" w:sz="4" w:space="0" w:color="auto"/>
              <w:bottom w:val="single" w:sz="4" w:space="0" w:color="auto"/>
              <w:right w:val="single" w:sz="4" w:space="0" w:color="auto"/>
            </w:tcBorders>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Vận dụng</w:t>
            </w:r>
          </w:p>
          <w:p w:rsidR="00EB7233" w:rsidRPr="0073706E" w:rsidRDefault="00EB7233" w:rsidP="00AE514C">
            <w:pPr>
              <w:jc w:val="center"/>
              <w:rPr>
                <w:rFonts w:eastAsia="Calibri" w:cs="Times New Roman"/>
                <w:b/>
                <w:spacing w:val="-8"/>
                <w:szCs w:val="28"/>
              </w:rPr>
            </w:pPr>
            <w:r w:rsidRPr="0073706E">
              <w:rPr>
                <w:rFonts w:eastAsia="Calibri" w:cs="Times New Roman"/>
                <w:b/>
                <w:spacing w:val="-8"/>
                <w:szCs w:val="28"/>
              </w:rPr>
              <w:t>(TL)</w:t>
            </w:r>
          </w:p>
        </w:tc>
        <w:tc>
          <w:tcPr>
            <w:tcW w:w="852" w:type="dxa"/>
            <w:tcBorders>
              <w:top w:val="single" w:sz="4" w:space="0" w:color="auto"/>
              <w:left w:val="single" w:sz="4" w:space="0" w:color="auto"/>
              <w:bottom w:val="single" w:sz="4" w:space="0" w:color="auto"/>
              <w:right w:val="single" w:sz="4" w:space="0" w:color="auto"/>
            </w:tcBorders>
            <w:hideMark/>
          </w:tcPr>
          <w:p w:rsidR="00EB7233" w:rsidRPr="0073706E" w:rsidRDefault="00EB7233" w:rsidP="00AE514C">
            <w:pPr>
              <w:jc w:val="center"/>
              <w:rPr>
                <w:rFonts w:eastAsia="Calibri" w:cs="Times New Roman"/>
                <w:b/>
                <w:spacing w:val="-8"/>
                <w:szCs w:val="28"/>
                <w:lang w:val="vi-VN"/>
              </w:rPr>
            </w:pPr>
            <w:r w:rsidRPr="0073706E">
              <w:rPr>
                <w:rFonts w:eastAsia="Calibri" w:cs="Times New Roman"/>
                <w:b/>
                <w:spacing w:val="-8"/>
                <w:szCs w:val="28"/>
                <w:lang w:val="vi-VN"/>
              </w:rPr>
              <w:t>Vận dụng cao</w:t>
            </w:r>
          </w:p>
          <w:p w:rsidR="00EB7233" w:rsidRPr="0073706E" w:rsidRDefault="00EB7233" w:rsidP="00AE514C">
            <w:pPr>
              <w:jc w:val="center"/>
              <w:rPr>
                <w:rFonts w:eastAsia="Calibri" w:cs="Times New Roman"/>
                <w:b/>
                <w:spacing w:val="-8"/>
                <w:szCs w:val="28"/>
              </w:rPr>
            </w:pPr>
            <w:r w:rsidRPr="0073706E">
              <w:rPr>
                <w:rFonts w:eastAsia="Calibri" w:cs="Times New Roman"/>
                <w:b/>
                <w:spacing w:val="-8"/>
                <w:szCs w:val="28"/>
              </w:rPr>
              <w:t>(TL)</w:t>
            </w:r>
          </w:p>
        </w:tc>
      </w:tr>
      <w:tr w:rsidR="00F56EF2" w:rsidRPr="0073706E" w:rsidTr="00083B6B">
        <w:trPr>
          <w:trHeight w:val="128"/>
        </w:trPr>
        <w:tc>
          <w:tcPr>
            <w:tcW w:w="532" w:type="dxa"/>
            <w:tcBorders>
              <w:top w:val="single" w:sz="4" w:space="0" w:color="auto"/>
              <w:left w:val="single" w:sz="4" w:space="0" w:color="auto"/>
              <w:bottom w:val="single" w:sz="4" w:space="0" w:color="auto"/>
              <w:right w:val="single" w:sz="4" w:space="0" w:color="auto"/>
            </w:tcBorders>
            <w:hideMark/>
          </w:tcPr>
          <w:p w:rsidR="00F56EF2" w:rsidRPr="0073706E" w:rsidRDefault="00F56EF2" w:rsidP="00AE514C">
            <w:pPr>
              <w:jc w:val="center"/>
              <w:rPr>
                <w:rFonts w:eastAsia="Calibri" w:cs="Times New Roman"/>
                <w:b/>
                <w:spacing w:val="-8"/>
                <w:szCs w:val="28"/>
              </w:rPr>
            </w:pPr>
            <w:r w:rsidRPr="0073706E">
              <w:rPr>
                <w:rFonts w:eastAsia="Calibri" w:cs="Times New Roman"/>
                <w:b/>
                <w:spacing w:val="-8"/>
                <w:szCs w:val="28"/>
              </w:rPr>
              <w:t>1</w:t>
            </w:r>
          </w:p>
        </w:tc>
        <w:tc>
          <w:tcPr>
            <w:tcW w:w="1558" w:type="dxa"/>
            <w:tcBorders>
              <w:top w:val="single" w:sz="4" w:space="0" w:color="auto"/>
              <w:left w:val="single" w:sz="4" w:space="0" w:color="auto"/>
              <w:bottom w:val="single" w:sz="4" w:space="0" w:color="auto"/>
              <w:right w:val="single" w:sz="4" w:space="0" w:color="auto"/>
            </w:tcBorders>
            <w:hideMark/>
          </w:tcPr>
          <w:p w:rsidR="00F56EF2" w:rsidRPr="0073706E" w:rsidRDefault="00F56EF2" w:rsidP="00AE514C">
            <w:pPr>
              <w:spacing w:before="60"/>
              <w:rPr>
                <w:rFonts w:eastAsia="Arial" w:cs="Times New Roman"/>
                <w:bCs/>
                <w:color w:val="000000"/>
                <w:spacing w:val="-8"/>
                <w:szCs w:val="28"/>
                <w:lang w:val="vi-VN"/>
              </w:rPr>
            </w:pPr>
            <w:r w:rsidRPr="0073706E">
              <w:rPr>
                <w:rFonts w:eastAsia="Calibri" w:cs="Times New Roman"/>
                <w:color w:val="000000"/>
                <w:szCs w:val="28"/>
                <w:lang w:val="vi-VN"/>
              </w:rPr>
              <w:t>ĐẶC ĐIỂM THỔ NHƯỠNG VÀ SINH VẬT VIỆT NAM</w:t>
            </w:r>
            <w:r w:rsidRPr="0073706E">
              <w:rPr>
                <w:rFonts w:eastAsia="Arial" w:cs="Times New Roman"/>
                <w:bCs/>
                <w:color w:val="000000"/>
                <w:spacing w:val="-8"/>
                <w:szCs w:val="28"/>
                <w:lang w:val="vi-VN"/>
              </w:rPr>
              <w:t xml:space="preserve"> </w:t>
            </w:r>
          </w:p>
          <w:p w:rsidR="00F56EF2" w:rsidRPr="0073706E" w:rsidRDefault="00F56EF2" w:rsidP="00AE514C">
            <w:pPr>
              <w:jc w:val="both"/>
              <w:rPr>
                <w:rFonts w:eastAsia="Calibri" w:cs="Times New Roman"/>
                <w:b/>
                <w:spacing w:val="-8"/>
                <w:szCs w:val="28"/>
              </w:rPr>
            </w:pPr>
            <w:r w:rsidRPr="0073706E">
              <w:rPr>
                <w:rFonts w:eastAsia="Arial" w:cs="Times New Roman"/>
                <w:bCs/>
                <w:color w:val="000000"/>
                <w:spacing w:val="-8"/>
                <w:szCs w:val="28"/>
              </w:rPr>
              <w:t>( 10% - đã kiểm tra giữa kì I</w:t>
            </w:r>
            <w:r w:rsidRPr="0073706E">
              <w:rPr>
                <w:rFonts w:eastAsia="Arial" w:cs="Times New Roman"/>
                <w:bCs/>
                <w:color w:val="000000"/>
                <w:spacing w:val="-8"/>
                <w:szCs w:val="28"/>
                <w:lang w:val="vi-VN"/>
              </w:rPr>
              <w:t>I</w:t>
            </w:r>
            <w:r w:rsidRPr="0073706E">
              <w:rPr>
                <w:rFonts w:eastAsia="Arial" w:cs="Times New Roman"/>
                <w:bCs/>
                <w:color w:val="000000"/>
                <w:spacing w:val="-8"/>
                <w:szCs w:val="28"/>
              </w:rPr>
              <w:t>)</w:t>
            </w:r>
          </w:p>
        </w:tc>
        <w:tc>
          <w:tcPr>
            <w:tcW w:w="2126" w:type="dxa"/>
            <w:tcBorders>
              <w:top w:val="single" w:sz="4" w:space="0" w:color="auto"/>
              <w:left w:val="single" w:sz="4" w:space="0" w:color="auto"/>
              <w:bottom w:val="single" w:sz="4" w:space="0" w:color="auto"/>
              <w:right w:val="single" w:sz="4" w:space="0" w:color="auto"/>
            </w:tcBorders>
            <w:hideMark/>
          </w:tcPr>
          <w:p w:rsidR="00F56EF2" w:rsidRPr="0073706E" w:rsidRDefault="00F56EF2" w:rsidP="00AE514C">
            <w:pPr>
              <w:spacing w:before="60"/>
              <w:rPr>
                <w:rFonts w:cs="Times New Roman"/>
                <w:color w:val="000000"/>
                <w:spacing w:val="-8"/>
                <w:szCs w:val="28"/>
              </w:rPr>
            </w:pPr>
            <w:r w:rsidRPr="0073706E">
              <w:rPr>
                <w:rFonts w:cs="Times New Roman"/>
                <w:color w:val="000000"/>
                <w:spacing w:val="-8"/>
                <w:szCs w:val="28"/>
              </w:rPr>
              <w:t>– Đặc điểm chung của lớp phủ thổ nhưỡng</w:t>
            </w:r>
          </w:p>
          <w:p w:rsidR="00F56EF2" w:rsidRPr="0073706E" w:rsidRDefault="00F56EF2" w:rsidP="00AE514C">
            <w:pPr>
              <w:spacing w:before="60"/>
              <w:rPr>
                <w:rFonts w:cs="Times New Roman"/>
                <w:color w:val="000000"/>
                <w:spacing w:val="-8"/>
                <w:szCs w:val="28"/>
              </w:rPr>
            </w:pPr>
            <w:r w:rsidRPr="0073706E">
              <w:rPr>
                <w:rFonts w:cs="Times New Roman"/>
                <w:color w:val="000000"/>
                <w:spacing w:val="-8"/>
                <w:szCs w:val="28"/>
              </w:rPr>
              <w:t>– Đặc điểm và sự phân bố của các nhóm đất chính</w:t>
            </w:r>
          </w:p>
          <w:p w:rsidR="00F56EF2" w:rsidRPr="0073706E" w:rsidRDefault="00F56EF2" w:rsidP="00AE514C">
            <w:pPr>
              <w:spacing w:before="60"/>
              <w:rPr>
                <w:rFonts w:cs="Times New Roman"/>
                <w:color w:val="000000"/>
                <w:spacing w:val="-8"/>
                <w:szCs w:val="28"/>
              </w:rPr>
            </w:pPr>
            <w:r w:rsidRPr="0073706E">
              <w:rPr>
                <w:rFonts w:cs="Times New Roman"/>
                <w:color w:val="000000"/>
                <w:spacing w:val="-8"/>
                <w:szCs w:val="28"/>
              </w:rPr>
              <w:t>– Vấn đề sử dụng hợp lí tài nguyên đất ở Việt Nam</w:t>
            </w:r>
          </w:p>
          <w:p w:rsidR="00F56EF2" w:rsidRPr="0073706E" w:rsidRDefault="00F56EF2" w:rsidP="00AE514C">
            <w:pPr>
              <w:spacing w:before="60"/>
              <w:rPr>
                <w:rFonts w:cs="Times New Roman"/>
                <w:color w:val="000000"/>
                <w:spacing w:val="-8"/>
                <w:szCs w:val="28"/>
              </w:rPr>
            </w:pPr>
            <w:r w:rsidRPr="0073706E">
              <w:rPr>
                <w:rFonts w:cs="Times New Roman"/>
                <w:color w:val="000000"/>
                <w:spacing w:val="-8"/>
                <w:szCs w:val="28"/>
              </w:rPr>
              <w:t>– Đặc điểm chung của sinh vật</w:t>
            </w:r>
          </w:p>
          <w:p w:rsidR="00F56EF2" w:rsidRPr="0073706E" w:rsidRDefault="00F56EF2" w:rsidP="00AE514C">
            <w:pPr>
              <w:spacing w:before="60"/>
              <w:rPr>
                <w:rFonts w:cs="Times New Roman"/>
                <w:color w:val="000000"/>
                <w:spacing w:val="-8"/>
                <w:szCs w:val="28"/>
              </w:rPr>
            </w:pPr>
            <w:r w:rsidRPr="0073706E">
              <w:rPr>
                <w:rFonts w:cs="Times New Roman"/>
                <w:color w:val="000000"/>
                <w:spacing w:val="-8"/>
                <w:szCs w:val="28"/>
              </w:rPr>
              <w:t>– Vấn đề bảo tồn đa dạng sinh học ở Việt Nam</w:t>
            </w:r>
          </w:p>
        </w:tc>
        <w:tc>
          <w:tcPr>
            <w:tcW w:w="2268" w:type="dxa"/>
            <w:tcBorders>
              <w:top w:val="single" w:sz="4" w:space="0" w:color="auto"/>
              <w:left w:val="single" w:sz="4" w:space="0" w:color="auto"/>
              <w:bottom w:val="single" w:sz="4" w:space="0" w:color="auto"/>
              <w:right w:val="single" w:sz="4" w:space="0" w:color="auto"/>
            </w:tcBorders>
            <w:hideMark/>
          </w:tcPr>
          <w:p w:rsidR="00F56EF2" w:rsidRPr="0073706E" w:rsidRDefault="00F56EF2" w:rsidP="00AE514C">
            <w:pPr>
              <w:suppressAutoHyphens/>
              <w:kinsoku w:val="0"/>
              <w:overflowPunct w:val="0"/>
              <w:autoSpaceDE w:val="0"/>
              <w:autoSpaceDN w:val="0"/>
              <w:adjustRightInd w:val="0"/>
              <w:snapToGrid w:val="0"/>
              <w:spacing w:before="60" w:line="276" w:lineRule="auto"/>
              <w:jc w:val="both"/>
              <w:rPr>
                <w:rFonts w:eastAsia="Calibri" w:cs="Times New Roman"/>
                <w:b/>
                <w:color w:val="000000"/>
                <w:spacing w:val="2"/>
                <w:szCs w:val="28"/>
                <w:lang w:val="vi-VN"/>
              </w:rPr>
            </w:pPr>
            <w:r w:rsidRPr="0073706E">
              <w:rPr>
                <w:rFonts w:eastAsia="Calibri" w:cs="Times New Roman"/>
                <w:b/>
                <w:color w:val="000000"/>
                <w:spacing w:val="2"/>
                <w:szCs w:val="28"/>
                <w:lang w:val="vi-VN"/>
              </w:rPr>
              <w:t>Nhận biết</w:t>
            </w:r>
          </w:p>
          <w:p w:rsidR="00F56EF2" w:rsidRPr="0073706E" w:rsidRDefault="00F56EF2" w:rsidP="00AE514C">
            <w:pPr>
              <w:suppressAutoHyphens/>
              <w:kinsoku w:val="0"/>
              <w:overflowPunct w:val="0"/>
              <w:autoSpaceDE w:val="0"/>
              <w:autoSpaceDN w:val="0"/>
              <w:adjustRightInd w:val="0"/>
              <w:snapToGrid w:val="0"/>
              <w:spacing w:before="60" w:line="276" w:lineRule="auto"/>
              <w:jc w:val="both"/>
              <w:rPr>
                <w:rFonts w:eastAsia="Calibri" w:cs="Times New Roman"/>
                <w:color w:val="000000"/>
                <w:szCs w:val="28"/>
                <w:lang w:val="vi-VN"/>
              </w:rPr>
            </w:pPr>
            <w:r w:rsidRPr="0073706E">
              <w:rPr>
                <w:rFonts w:eastAsia="Calibri" w:cs="Times New Roman"/>
                <w:color w:val="000000"/>
                <w:szCs w:val="28"/>
                <w:lang w:val="vi-VN"/>
              </w:rPr>
              <w:t>– Trình bày được đặc điểm phân bố của ba nhóm đất chính.</w:t>
            </w:r>
          </w:p>
          <w:p w:rsidR="00F56EF2" w:rsidRPr="0073706E" w:rsidRDefault="00F56EF2" w:rsidP="00AE514C">
            <w:pPr>
              <w:widowControl w:val="0"/>
              <w:suppressAutoHyphens/>
              <w:rPr>
                <w:rFonts w:cs="Times New Roman"/>
                <w:color w:val="000000"/>
                <w:szCs w:val="28"/>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F56EF2" w:rsidRPr="0073706E" w:rsidRDefault="00F56EF2" w:rsidP="00AE514C">
            <w:pPr>
              <w:jc w:val="center"/>
              <w:rPr>
                <w:rFonts w:cs="Times New Roman"/>
                <w:spacing w:val="-8"/>
                <w:szCs w:val="28"/>
              </w:rPr>
            </w:pPr>
            <w:r w:rsidRPr="0073706E">
              <w:rPr>
                <w:rFonts w:cs="Times New Roman"/>
                <w:spacing w:val="-8"/>
                <w:szCs w:val="28"/>
              </w:rPr>
              <w:t>2TN</w:t>
            </w:r>
          </w:p>
        </w:tc>
        <w:tc>
          <w:tcPr>
            <w:tcW w:w="767" w:type="dxa"/>
            <w:tcBorders>
              <w:top w:val="single" w:sz="4" w:space="0" w:color="auto"/>
              <w:left w:val="single" w:sz="4" w:space="0" w:color="auto"/>
              <w:bottom w:val="single" w:sz="4" w:space="0" w:color="auto"/>
              <w:right w:val="single" w:sz="4" w:space="0" w:color="auto"/>
            </w:tcBorders>
            <w:vAlign w:val="center"/>
          </w:tcPr>
          <w:p w:rsidR="00F56EF2" w:rsidRPr="0073706E" w:rsidRDefault="00F56EF2" w:rsidP="00AE514C">
            <w:pPr>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F56EF2" w:rsidRPr="0073706E" w:rsidRDefault="00F56EF2" w:rsidP="00AE514C">
            <w:pPr>
              <w:jc w:val="center"/>
              <w:rPr>
                <w:rFonts w:eastAsia="Calibri" w:cs="Times New Roman"/>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F56EF2" w:rsidRPr="0073706E" w:rsidRDefault="00F56EF2" w:rsidP="00AE514C">
            <w:pPr>
              <w:jc w:val="center"/>
              <w:rPr>
                <w:rFonts w:eastAsia="Calibri" w:cs="Times New Roman"/>
                <w:spacing w:val="-8"/>
                <w:szCs w:val="28"/>
                <w:lang w:val="vi-VN"/>
              </w:rPr>
            </w:pPr>
          </w:p>
        </w:tc>
      </w:tr>
      <w:tr w:rsidR="00F56EF2" w:rsidRPr="0073706E" w:rsidTr="00083B6B">
        <w:trPr>
          <w:trHeight w:val="128"/>
        </w:trPr>
        <w:tc>
          <w:tcPr>
            <w:tcW w:w="532" w:type="dxa"/>
            <w:tcBorders>
              <w:top w:val="single" w:sz="4" w:space="0" w:color="auto"/>
              <w:left w:val="single" w:sz="4" w:space="0" w:color="auto"/>
              <w:bottom w:val="single" w:sz="4" w:space="0" w:color="auto"/>
              <w:right w:val="single" w:sz="4" w:space="0" w:color="auto"/>
            </w:tcBorders>
            <w:vAlign w:val="center"/>
            <w:hideMark/>
          </w:tcPr>
          <w:p w:rsidR="00F56EF2" w:rsidRPr="0073706E" w:rsidRDefault="00E657D4" w:rsidP="00AE514C">
            <w:pPr>
              <w:rPr>
                <w:rFonts w:eastAsia="Calibri" w:cs="Times New Roman"/>
                <w:b/>
                <w:spacing w:val="-8"/>
                <w:szCs w:val="28"/>
                <w:lang w:val="en-GB"/>
              </w:rPr>
            </w:pPr>
            <w:r w:rsidRPr="0073706E">
              <w:rPr>
                <w:rFonts w:eastAsia="Calibri" w:cs="Times New Roman"/>
                <w:b/>
                <w:spacing w:val="-8"/>
                <w:szCs w:val="28"/>
                <w:lang w:val="en-GB"/>
              </w:rPr>
              <w:t xml:space="preserve"> 2</w:t>
            </w:r>
          </w:p>
        </w:tc>
        <w:tc>
          <w:tcPr>
            <w:tcW w:w="1558" w:type="dxa"/>
            <w:tcBorders>
              <w:top w:val="single" w:sz="4" w:space="0" w:color="auto"/>
              <w:left w:val="single" w:sz="4" w:space="0" w:color="auto"/>
              <w:bottom w:val="single" w:sz="4" w:space="0" w:color="auto"/>
              <w:right w:val="single" w:sz="4" w:space="0" w:color="auto"/>
            </w:tcBorders>
            <w:vAlign w:val="center"/>
            <w:hideMark/>
          </w:tcPr>
          <w:p w:rsidR="00E657D4" w:rsidRPr="0073706E" w:rsidRDefault="00E657D4" w:rsidP="00AE514C">
            <w:pPr>
              <w:spacing w:before="60"/>
              <w:jc w:val="center"/>
              <w:rPr>
                <w:rFonts w:eastAsia="Calibri" w:cs="Times New Roman"/>
                <w:color w:val="000000"/>
                <w:szCs w:val="28"/>
                <w:lang w:val="vi-VN"/>
              </w:rPr>
            </w:pPr>
            <w:r w:rsidRPr="0073706E">
              <w:rPr>
                <w:rFonts w:eastAsia="Arial" w:cs="Times New Roman"/>
                <w:color w:val="000000"/>
                <w:szCs w:val="28"/>
                <w:lang w:val="vi-VN"/>
              </w:rPr>
              <w:t>BIỂN ĐẢO VIỆT NAM</w:t>
            </w:r>
          </w:p>
          <w:p w:rsidR="00F56EF2" w:rsidRPr="0073706E" w:rsidRDefault="00E657D4" w:rsidP="00AE514C">
            <w:pPr>
              <w:spacing w:before="240"/>
              <w:rPr>
                <w:rFonts w:eastAsia="Times New Roman" w:cs="Times New Roman"/>
                <w:b/>
                <w:spacing w:val="-8"/>
                <w:szCs w:val="28"/>
                <w:lang w:val="en-GB"/>
              </w:rPr>
            </w:pPr>
            <w:r w:rsidRPr="0073706E">
              <w:rPr>
                <w:rFonts w:eastAsia="Calibri" w:cs="Times New Roman"/>
                <w:color w:val="000000"/>
                <w:szCs w:val="28"/>
                <w:lang w:val="vi-VN"/>
              </w:rPr>
              <w:t>( 7 tiết</w:t>
            </w:r>
            <w:r w:rsidRPr="0073706E">
              <w:rPr>
                <w:rFonts w:eastAsia="Calibri" w:cs="Times New Roman"/>
                <w:color w:val="000000"/>
                <w:szCs w:val="28"/>
                <w:lang w:val="en-GB"/>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56EF2" w:rsidRPr="0073706E" w:rsidRDefault="00E657D4" w:rsidP="00AE514C">
            <w:pPr>
              <w:jc w:val="both"/>
              <w:rPr>
                <w:rFonts w:eastAsia="Calibri" w:cs="Times New Roman"/>
                <w:spacing w:val="-8"/>
                <w:szCs w:val="28"/>
              </w:rPr>
            </w:pPr>
            <w:r w:rsidRPr="0073706E">
              <w:rPr>
                <w:rFonts w:eastAsia="Calibri" w:cs="Times New Roman"/>
                <w:spacing w:val="-8"/>
                <w:szCs w:val="28"/>
              </w:rPr>
              <w:t xml:space="preserve">                      </w:t>
            </w:r>
          </w:p>
          <w:p w:rsidR="00E657D4" w:rsidRPr="0073706E" w:rsidRDefault="00E657D4" w:rsidP="00AE514C">
            <w:pPr>
              <w:suppressAutoHyphens/>
              <w:kinsoku w:val="0"/>
              <w:overflowPunct w:val="0"/>
              <w:autoSpaceDE w:val="0"/>
              <w:autoSpaceDN w:val="0"/>
              <w:adjustRightInd w:val="0"/>
              <w:snapToGrid w:val="0"/>
              <w:spacing w:before="60"/>
              <w:jc w:val="both"/>
              <w:rPr>
                <w:rFonts w:eastAsia="Calibri" w:cs="Times New Roman"/>
                <w:color w:val="000000"/>
                <w:szCs w:val="28"/>
              </w:rPr>
            </w:pPr>
            <w:r w:rsidRPr="0073706E">
              <w:rPr>
                <w:rFonts w:eastAsia="Calibri" w:cs="Times New Roman"/>
                <w:color w:val="000000"/>
                <w:szCs w:val="28"/>
              </w:rPr>
              <w:t>– Vị trí địa lí, đặc điểm tự nhiên vùng biển đảo Việt Nam</w:t>
            </w:r>
          </w:p>
          <w:p w:rsidR="00E657D4" w:rsidRPr="0073706E" w:rsidRDefault="00E657D4" w:rsidP="00AE514C">
            <w:pPr>
              <w:suppressAutoHyphens/>
              <w:kinsoku w:val="0"/>
              <w:overflowPunct w:val="0"/>
              <w:autoSpaceDE w:val="0"/>
              <w:autoSpaceDN w:val="0"/>
              <w:adjustRightInd w:val="0"/>
              <w:snapToGrid w:val="0"/>
              <w:spacing w:before="60"/>
              <w:jc w:val="both"/>
              <w:rPr>
                <w:rFonts w:eastAsia="Calibri" w:cs="Times New Roman"/>
                <w:color w:val="000000"/>
                <w:szCs w:val="28"/>
              </w:rPr>
            </w:pPr>
            <w:r w:rsidRPr="0073706E">
              <w:rPr>
                <w:rFonts w:eastAsia="Calibri" w:cs="Times New Roman"/>
                <w:color w:val="000000"/>
                <w:szCs w:val="28"/>
              </w:rPr>
              <w:lastRenderedPageBreak/>
              <w:t>– Các vùng biển của Việt Nam ở Biển Đông</w:t>
            </w:r>
          </w:p>
          <w:p w:rsidR="00F56EF2" w:rsidRPr="0073706E" w:rsidRDefault="00E657D4" w:rsidP="00AE514C">
            <w:pPr>
              <w:jc w:val="both"/>
              <w:rPr>
                <w:rFonts w:eastAsia="Calibri" w:cs="Times New Roman"/>
                <w:spacing w:val="-8"/>
                <w:szCs w:val="28"/>
              </w:rPr>
            </w:pPr>
            <w:r w:rsidRPr="0073706E">
              <w:rPr>
                <w:rFonts w:eastAsia="Calibri" w:cs="Times New Roman"/>
                <w:color w:val="000000"/>
                <w:szCs w:val="28"/>
                <w:lang w:val="vi-VN"/>
              </w:rPr>
              <w:t>– Môi trường và tài nguyên biển đảo Việt Nam</w:t>
            </w:r>
          </w:p>
        </w:tc>
        <w:tc>
          <w:tcPr>
            <w:tcW w:w="2268" w:type="dxa"/>
            <w:tcBorders>
              <w:top w:val="single" w:sz="4" w:space="0" w:color="auto"/>
              <w:left w:val="single" w:sz="4" w:space="0" w:color="auto"/>
              <w:bottom w:val="single" w:sz="4" w:space="0" w:color="auto"/>
              <w:right w:val="single" w:sz="4" w:space="0" w:color="auto"/>
            </w:tcBorders>
          </w:tcPr>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b/>
                <w:color w:val="000000"/>
                <w:szCs w:val="28"/>
              </w:rPr>
            </w:pPr>
            <w:r w:rsidRPr="0073706E">
              <w:rPr>
                <w:rFonts w:eastAsia="Calibri" w:cs="Times New Roman"/>
                <w:b/>
                <w:color w:val="000000"/>
                <w:szCs w:val="28"/>
              </w:rPr>
              <w:lastRenderedPageBreak/>
              <w:t>Nhận biết</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color w:val="000000"/>
                <w:szCs w:val="28"/>
              </w:rPr>
            </w:pPr>
            <w:r w:rsidRPr="0073706E">
              <w:rPr>
                <w:rFonts w:eastAsia="Calibri" w:cs="Times New Roman"/>
                <w:color w:val="000000"/>
                <w:szCs w:val="28"/>
              </w:rPr>
              <w:t xml:space="preserve">– Xác định được trên bản đồ phạm vi Biển Đông, các nước và vùng lãnh thổ có chung Biển </w:t>
            </w:r>
            <w:r w:rsidRPr="0073706E">
              <w:rPr>
                <w:rFonts w:eastAsia="Calibri" w:cs="Times New Roman"/>
                <w:color w:val="000000"/>
                <w:szCs w:val="28"/>
              </w:rPr>
              <w:lastRenderedPageBreak/>
              <w:t>Đông với Việt Nam.</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color w:val="000000"/>
                <w:szCs w:val="28"/>
              </w:rPr>
            </w:pPr>
            <w:r w:rsidRPr="0073706E">
              <w:rPr>
                <w:rFonts w:eastAsia="Calibri" w:cs="Times New Roman"/>
                <w:color w:val="000000"/>
                <w:szCs w:val="28"/>
              </w:rPr>
              <w:t>– Trình bày được đặc điểm tự nhiên vùng biển đảo Việt Nam.</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b/>
                <w:color w:val="000000"/>
                <w:szCs w:val="28"/>
              </w:rPr>
            </w:pPr>
            <w:r w:rsidRPr="0073706E">
              <w:rPr>
                <w:rFonts w:eastAsia="Calibri" w:cs="Times New Roman"/>
                <w:color w:val="000000"/>
                <w:szCs w:val="28"/>
              </w:rPr>
              <w:t>– Trình bày được các tài nguyên biển và thềm lục địa Việt Nam.</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b/>
                <w:color w:val="000000"/>
                <w:szCs w:val="28"/>
              </w:rPr>
            </w:pPr>
            <w:r w:rsidRPr="0073706E">
              <w:rPr>
                <w:rFonts w:eastAsia="Calibri" w:cs="Times New Roman"/>
                <w:b/>
                <w:color w:val="000000"/>
                <w:szCs w:val="28"/>
              </w:rPr>
              <w:t>Thông hiểu</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color w:val="000000"/>
                <w:szCs w:val="28"/>
              </w:rPr>
            </w:pPr>
            <w:r w:rsidRPr="0073706E">
              <w:rPr>
                <w:rFonts w:eastAsia="Calibri" w:cs="Times New Roman"/>
                <w:color w:val="000000"/>
                <w:szCs w:val="28"/>
              </w:rPr>
              <w:t>– Nêu được đặc điểm môi trường biển đảo và vấn đề bảo vệ môi trường biển đảo Việt Nam.</w:t>
            </w:r>
          </w:p>
          <w:p w:rsidR="00E657D4" w:rsidRPr="0073706E" w:rsidRDefault="00E657D4" w:rsidP="00AE514C">
            <w:pPr>
              <w:suppressAutoHyphens/>
              <w:kinsoku w:val="0"/>
              <w:overflowPunct w:val="0"/>
              <w:autoSpaceDE w:val="0"/>
              <w:autoSpaceDN w:val="0"/>
              <w:adjustRightInd w:val="0"/>
              <w:snapToGrid w:val="0"/>
              <w:spacing w:before="60" w:line="276" w:lineRule="auto"/>
              <w:jc w:val="both"/>
              <w:rPr>
                <w:rFonts w:eastAsia="Calibri" w:cs="Times New Roman"/>
                <w:b/>
                <w:color w:val="000000"/>
                <w:szCs w:val="28"/>
              </w:rPr>
            </w:pPr>
            <w:r w:rsidRPr="0073706E">
              <w:rPr>
                <w:rFonts w:eastAsia="Calibri" w:cs="Times New Roman"/>
                <w:b/>
                <w:color w:val="000000"/>
                <w:szCs w:val="28"/>
              </w:rPr>
              <w:t>Vận dụng</w:t>
            </w:r>
          </w:p>
          <w:p w:rsidR="00E657D4" w:rsidRPr="0073706E" w:rsidRDefault="00E657D4" w:rsidP="00AE514C">
            <w:pPr>
              <w:spacing w:before="60"/>
              <w:jc w:val="both"/>
              <w:rPr>
                <w:rFonts w:eastAsia="Arial" w:cs="Times New Roman"/>
                <w:szCs w:val="28"/>
              </w:rPr>
            </w:pPr>
            <w:r w:rsidRPr="0073706E">
              <w:rPr>
                <w:rFonts w:eastAsia="Arial" w:cs="Times New Roman"/>
                <w:color w:val="000000"/>
                <w:szCs w:val="28"/>
              </w:rPr>
              <w:t>– Xác định được trên bản đồ các mốc xác định đường cơ sở, đường phân chia vịnh Bắc Bộ giữa Việt Nam và Trung Quốc</w:t>
            </w:r>
            <w:r w:rsidRPr="0073706E">
              <w:rPr>
                <w:rFonts w:eastAsia="Arial" w:cs="Times New Roman"/>
                <w:szCs w:val="28"/>
              </w:rPr>
              <w:t>; trình bày được các khái niệm vùng nội thuỷ, lãnh hải, tiếp giáp lãnh hải, vùng đặc quyền kinh tế, thềm lục địa của Việt Nam (theo Luật Biển Việt Nam).</w:t>
            </w:r>
          </w:p>
          <w:p w:rsidR="00F56EF2" w:rsidRPr="0073706E" w:rsidRDefault="00E657D4" w:rsidP="00AE514C">
            <w:pPr>
              <w:widowControl w:val="0"/>
              <w:suppressAutoHyphens/>
              <w:jc w:val="both"/>
              <w:rPr>
                <w:rFonts w:cs="Times New Roman"/>
                <w:szCs w:val="28"/>
              </w:rPr>
            </w:pPr>
            <w:r w:rsidRPr="0073706E">
              <w:rPr>
                <w:rFonts w:eastAsia="Arial" w:cs="Times New Roman"/>
                <w:b/>
                <w:szCs w:val="28"/>
              </w:rPr>
              <w:t>- Vận dụng cao</w:t>
            </w:r>
            <w:r w:rsidRPr="0073706E">
              <w:rPr>
                <w:rFonts w:eastAsia="Arial" w:cs="Times New Roman"/>
                <w:szCs w:val="28"/>
              </w:rPr>
              <w:t xml:space="preserve">: Liên hệ trách nhiệm của công dân trong việc bảo vệ chủ quyền và môi trường biển </w:t>
            </w:r>
            <w:r w:rsidRPr="0073706E">
              <w:rPr>
                <w:rFonts w:eastAsia="Arial" w:cs="Times New Roman"/>
                <w:szCs w:val="28"/>
              </w:rPr>
              <w:lastRenderedPageBreak/>
              <w:t>đảo.</w:t>
            </w:r>
          </w:p>
        </w:tc>
        <w:tc>
          <w:tcPr>
            <w:tcW w:w="793" w:type="dxa"/>
            <w:tcBorders>
              <w:top w:val="single" w:sz="4" w:space="0" w:color="auto"/>
              <w:left w:val="single" w:sz="4" w:space="0" w:color="auto"/>
              <w:bottom w:val="single" w:sz="4" w:space="0" w:color="auto"/>
              <w:right w:val="single" w:sz="4" w:space="0" w:color="auto"/>
            </w:tcBorders>
            <w:vAlign w:val="center"/>
            <w:hideMark/>
          </w:tcPr>
          <w:p w:rsidR="00F56EF2" w:rsidRPr="0073706E" w:rsidRDefault="00953FAE" w:rsidP="00AE514C">
            <w:pPr>
              <w:jc w:val="center"/>
              <w:rPr>
                <w:rFonts w:eastAsia="Calibri" w:cs="Times New Roman"/>
                <w:spacing w:val="-8"/>
                <w:szCs w:val="28"/>
              </w:rPr>
            </w:pPr>
            <w:r w:rsidRPr="0073706E">
              <w:rPr>
                <w:rFonts w:eastAsia="Calibri" w:cs="Times New Roman"/>
                <w:spacing w:val="-8"/>
                <w:szCs w:val="28"/>
              </w:rPr>
              <w:lastRenderedPageBreak/>
              <w:t>4TN</w:t>
            </w:r>
          </w:p>
        </w:tc>
        <w:tc>
          <w:tcPr>
            <w:tcW w:w="767" w:type="dxa"/>
            <w:tcBorders>
              <w:top w:val="single" w:sz="4" w:space="0" w:color="auto"/>
              <w:left w:val="single" w:sz="4" w:space="0" w:color="auto"/>
              <w:bottom w:val="single" w:sz="4" w:space="0" w:color="auto"/>
              <w:right w:val="single" w:sz="4" w:space="0" w:color="auto"/>
            </w:tcBorders>
            <w:vAlign w:val="center"/>
          </w:tcPr>
          <w:p w:rsidR="00F56EF2" w:rsidRPr="0073706E" w:rsidRDefault="00F56EF2" w:rsidP="00AE514C">
            <w:pPr>
              <w:jc w:val="center"/>
              <w:rPr>
                <w:rFonts w:eastAsia="Calibri"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B038A9" w:rsidRDefault="00B038A9" w:rsidP="00AE514C">
            <w:pPr>
              <w:spacing w:before="60"/>
              <w:jc w:val="center"/>
              <w:rPr>
                <w:rFonts w:cs="Times New Roman"/>
                <w:color w:val="000000"/>
                <w:spacing w:val="-8"/>
                <w:szCs w:val="28"/>
              </w:rPr>
            </w:pPr>
          </w:p>
          <w:p w:rsidR="00953FAE" w:rsidRPr="0073706E" w:rsidRDefault="00FA324D" w:rsidP="00AE514C">
            <w:pPr>
              <w:spacing w:before="60"/>
              <w:jc w:val="center"/>
              <w:rPr>
                <w:rFonts w:cs="Times New Roman"/>
                <w:color w:val="000000"/>
                <w:spacing w:val="-8"/>
                <w:szCs w:val="28"/>
              </w:rPr>
            </w:pPr>
            <w:r w:rsidRPr="0073706E">
              <w:rPr>
                <w:rFonts w:cs="Times New Roman"/>
                <w:color w:val="000000"/>
                <w:spacing w:val="-8"/>
                <w:szCs w:val="28"/>
              </w:rPr>
              <w:t>1TL</w:t>
            </w:r>
            <w:r w:rsidR="00953FAE" w:rsidRPr="0073706E">
              <w:rPr>
                <w:rFonts w:cs="Times New Roman"/>
                <w:color w:val="000000"/>
                <w:spacing w:val="-8"/>
                <w:szCs w:val="28"/>
              </w:rPr>
              <w:t>a</w:t>
            </w:r>
          </w:p>
          <w:p w:rsidR="00F56EF2" w:rsidRPr="0073706E" w:rsidRDefault="00F56EF2" w:rsidP="00AE514C">
            <w:pPr>
              <w:jc w:val="center"/>
              <w:rPr>
                <w:rFonts w:eastAsia="Calibri" w:cs="Times New Roman"/>
                <w:spacing w:val="-8"/>
                <w:szCs w:val="28"/>
                <w:lang w:val="vi-VN"/>
              </w:rPr>
            </w:pPr>
          </w:p>
        </w:tc>
        <w:tc>
          <w:tcPr>
            <w:tcW w:w="852" w:type="dxa"/>
            <w:tcBorders>
              <w:top w:val="single" w:sz="4" w:space="0" w:color="auto"/>
              <w:left w:val="single" w:sz="4" w:space="0" w:color="auto"/>
              <w:bottom w:val="single" w:sz="4" w:space="0" w:color="auto"/>
              <w:right w:val="single" w:sz="4" w:space="0" w:color="auto"/>
            </w:tcBorders>
            <w:vAlign w:val="center"/>
          </w:tcPr>
          <w:p w:rsidR="00F56EF2" w:rsidRPr="0073706E" w:rsidRDefault="00953FAE" w:rsidP="00AE514C">
            <w:pPr>
              <w:jc w:val="center"/>
              <w:rPr>
                <w:rFonts w:eastAsia="Calibri" w:cs="Times New Roman"/>
                <w:spacing w:val="-8"/>
                <w:szCs w:val="28"/>
                <w:lang w:val="vi-VN"/>
              </w:rPr>
            </w:pPr>
            <w:r w:rsidRPr="0073706E">
              <w:rPr>
                <w:rFonts w:cs="Times New Roman"/>
                <w:color w:val="000000"/>
                <w:spacing w:val="-8"/>
                <w:szCs w:val="28"/>
              </w:rPr>
              <w:t>1TLb</w:t>
            </w:r>
          </w:p>
        </w:tc>
      </w:tr>
      <w:tr w:rsidR="00150F55" w:rsidRPr="0073706E" w:rsidTr="00083B6B">
        <w:trPr>
          <w:cantSplit/>
          <w:trHeight w:val="8993"/>
        </w:trPr>
        <w:tc>
          <w:tcPr>
            <w:tcW w:w="532"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lastRenderedPageBreak/>
              <w:t>3</w:t>
            </w:r>
          </w:p>
        </w:tc>
        <w:tc>
          <w:tcPr>
            <w:tcW w:w="1558"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spacing w:before="60"/>
              <w:ind w:right="-104"/>
              <w:rPr>
                <w:rFonts w:cs="Times New Roman"/>
                <w:szCs w:val="28"/>
                <w:lang w:val="vi-VN" w:eastAsia="vi-VN"/>
              </w:rPr>
            </w:pPr>
            <w:r w:rsidRPr="0073706E">
              <w:rPr>
                <w:rFonts w:cs="Times New Roman"/>
                <w:szCs w:val="28"/>
                <w:lang w:val="vi-VN" w:eastAsia="vi-VN"/>
              </w:rPr>
              <w:t>Chủ đề chung 2: BẢO VỆ CHỦ QUYỀN, CÁC QUYỀN VÀ LỢI ÍCH HỢP PHÁP CỦA VIỆT NAM Ở BIỂN ĐÔNG</w:t>
            </w:r>
          </w:p>
          <w:p w:rsidR="00150F55" w:rsidRPr="0073706E" w:rsidRDefault="00150F55" w:rsidP="00AE514C">
            <w:pPr>
              <w:jc w:val="both"/>
              <w:rPr>
                <w:rFonts w:eastAsia="Calibri" w:cs="Times New Roman"/>
                <w:b/>
                <w:spacing w:val="-8"/>
                <w:szCs w:val="28"/>
              </w:rPr>
            </w:pPr>
            <w:r w:rsidRPr="0073706E">
              <w:rPr>
                <w:rFonts w:cs="Times New Roman"/>
                <w:szCs w:val="28"/>
                <w:lang w:val="vi-VN" w:eastAsia="vi-VN"/>
              </w:rPr>
              <w:t>( 3 tiết)</w:t>
            </w:r>
          </w:p>
        </w:tc>
        <w:tc>
          <w:tcPr>
            <w:tcW w:w="2126" w:type="dxa"/>
            <w:tcBorders>
              <w:top w:val="single" w:sz="4" w:space="0" w:color="auto"/>
              <w:left w:val="single" w:sz="4" w:space="0" w:color="auto"/>
              <w:right w:val="single" w:sz="4" w:space="0" w:color="auto"/>
            </w:tcBorders>
            <w:hideMark/>
          </w:tcPr>
          <w:p w:rsidR="00150F55" w:rsidRPr="0073706E" w:rsidRDefault="00150F55" w:rsidP="00AE514C">
            <w:pPr>
              <w:spacing w:before="60"/>
              <w:rPr>
                <w:rFonts w:cs="Times New Roman"/>
                <w:color w:val="000000"/>
                <w:spacing w:val="-8"/>
                <w:szCs w:val="28"/>
              </w:rPr>
            </w:pPr>
            <w:r w:rsidRPr="0073706E">
              <w:rPr>
                <w:rFonts w:cs="Times New Roman"/>
                <w:color w:val="000000"/>
                <w:spacing w:val="-8"/>
                <w:szCs w:val="28"/>
              </w:rPr>
              <w:t>– Vị trí địa lí, đặc điểm tự nhiên vùng biển đảo Việt Nam</w:t>
            </w:r>
          </w:p>
          <w:p w:rsidR="00150F55" w:rsidRPr="0073706E" w:rsidRDefault="00150F55" w:rsidP="00AE514C">
            <w:pPr>
              <w:spacing w:before="60"/>
              <w:rPr>
                <w:rFonts w:cs="Times New Roman"/>
                <w:color w:val="000000"/>
                <w:spacing w:val="-8"/>
                <w:szCs w:val="28"/>
              </w:rPr>
            </w:pPr>
            <w:r w:rsidRPr="0073706E">
              <w:rPr>
                <w:rFonts w:cs="Times New Roman"/>
                <w:color w:val="000000"/>
                <w:spacing w:val="-8"/>
                <w:szCs w:val="28"/>
              </w:rPr>
              <w:t>– Các vùng biển của Việt Nam ở Biển Đông</w:t>
            </w:r>
          </w:p>
          <w:p w:rsidR="00150F55" w:rsidRPr="0073706E" w:rsidRDefault="00150F55" w:rsidP="00AE514C">
            <w:pPr>
              <w:spacing w:before="60"/>
              <w:rPr>
                <w:rFonts w:cs="Times New Roman"/>
                <w:color w:val="000000"/>
                <w:spacing w:val="-8"/>
                <w:szCs w:val="28"/>
              </w:rPr>
            </w:pPr>
            <w:r w:rsidRPr="0073706E">
              <w:rPr>
                <w:rFonts w:cs="Times New Roman"/>
                <w:color w:val="000000"/>
                <w:spacing w:val="-8"/>
                <w:szCs w:val="28"/>
              </w:rPr>
              <w:t>– Môi trường và tài nguyên biển đảo Việt Nam</w:t>
            </w:r>
          </w:p>
          <w:p w:rsidR="00150F55" w:rsidRPr="0073706E" w:rsidRDefault="00150F55" w:rsidP="00AE514C">
            <w:pPr>
              <w:spacing w:before="60"/>
              <w:rPr>
                <w:rFonts w:cs="Times New Roman"/>
                <w:color w:val="000000"/>
                <w:spacing w:val="-8"/>
                <w:szCs w:val="28"/>
              </w:rPr>
            </w:pPr>
            <w:r w:rsidRPr="0073706E">
              <w:rPr>
                <w:rFonts w:cs="Times New Roman"/>
                <w:color w:val="000000"/>
                <w:spacing w:val="-8"/>
                <w:szCs w:val="28"/>
              </w:rPr>
              <w:t>- Vị trí, phạm vi các vùng biển và hải đảo Việt Nam.</w:t>
            </w:r>
          </w:p>
          <w:p w:rsidR="00150F55" w:rsidRPr="0073706E" w:rsidRDefault="00150F55" w:rsidP="00AE514C">
            <w:pPr>
              <w:spacing w:before="60"/>
              <w:rPr>
                <w:rFonts w:cs="Times New Roman"/>
                <w:color w:val="000000"/>
                <w:spacing w:val="-8"/>
                <w:szCs w:val="28"/>
              </w:rPr>
            </w:pPr>
            <w:r w:rsidRPr="0073706E">
              <w:rPr>
                <w:rFonts w:cs="Times New Roman"/>
                <w:color w:val="000000"/>
                <w:spacing w:val="-8"/>
                <w:szCs w:val="28"/>
              </w:rPr>
              <w:t>- Đặc điểm môi trường và tài nguyên biển đảo Việt Nam.</w:t>
            </w:r>
          </w:p>
          <w:p w:rsidR="00150F55" w:rsidRPr="0073706E" w:rsidRDefault="00150F55" w:rsidP="00AE514C">
            <w:pPr>
              <w:jc w:val="both"/>
              <w:rPr>
                <w:rFonts w:eastAsia="Calibri" w:cs="Times New Roman"/>
                <w:spacing w:val="-8"/>
                <w:szCs w:val="28"/>
              </w:rPr>
            </w:pPr>
            <w:r w:rsidRPr="0073706E">
              <w:rPr>
                <w:rFonts w:cs="Times New Roman"/>
                <w:color w:val="000000"/>
                <w:spacing w:val="-8"/>
                <w:szCs w:val="28"/>
              </w:rPr>
              <w:t>- Những thuận lợi, khó khăn đối với sự phát triển kinh tế và bảo vệ chủ quyền biển đảo.</w:t>
            </w:r>
          </w:p>
        </w:tc>
        <w:tc>
          <w:tcPr>
            <w:tcW w:w="2268" w:type="dxa"/>
            <w:tcBorders>
              <w:top w:val="single" w:sz="4" w:space="0" w:color="auto"/>
              <w:left w:val="single" w:sz="4" w:space="0" w:color="auto"/>
              <w:right w:val="single" w:sz="4" w:space="0" w:color="auto"/>
            </w:tcBorders>
            <w:hideMark/>
          </w:tcPr>
          <w:p w:rsidR="00150F55" w:rsidRPr="0073706E" w:rsidRDefault="00150F55" w:rsidP="00AE514C">
            <w:pPr>
              <w:spacing w:before="60"/>
              <w:jc w:val="both"/>
              <w:rPr>
                <w:rFonts w:cs="Times New Roman"/>
                <w:b/>
                <w:color w:val="000000"/>
                <w:spacing w:val="-8"/>
                <w:szCs w:val="28"/>
              </w:rPr>
            </w:pPr>
            <w:r w:rsidRPr="0073706E">
              <w:rPr>
                <w:rFonts w:cs="Times New Roman"/>
                <w:b/>
                <w:color w:val="000000"/>
                <w:spacing w:val="-8"/>
                <w:szCs w:val="28"/>
              </w:rPr>
              <w:t>- Nhận biết:</w:t>
            </w:r>
          </w:p>
          <w:p w:rsidR="00150F55" w:rsidRPr="0073706E" w:rsidRDefault="006A1525" w:rsidP="00AE514C">
            <w:pPr>
              <w:spacing w:before="60"/>
              <w:jc w:val="both"/>
              <w:rPr>
                <w:rFonts w:cs="Times New Roman"/>
                <w:color w:val="000000"/>
                <w:spacing w:val="-8"/>
                <w:szCs w:val="28"/>
              </w:rPr>
            </w:pPr>
            <w:r w:rsidRPr="0073706E">
              <w:rPr>
                <w:rFonts w:cs="Times New Roman"/>
                <w:color w:val="000000"/>
                <w:spacing w:val="-8"/>
                <w:szCs w:val="28"/>
              </w:rPr>
              <w:t>+</w:t>
            </w:r>
            <w:r w:rsidR="00150F55" w:rsidRPr="0073706E">
              <w:rPr>
                <w:rFonts w:cs="Times New Roman"/>
                <w:color w:val="000000"/>
                <w:spacing w:val="-8"/>
                <w:szCs w:val="28"/>
              </w:rPr>
              <w:t xml:space="preserve"> Xác định được vị trí, phạm vi của vùng biển và hải đảo Việt Nam</w:t>
            </w:r>
          </w:p>
          <w:p w:rsidR="00150F55" w:rsidRPr="0073706E" w:rsidRDefault="00150F55" w:rsidP="00AE514C">
            <w:pPr>
              <w:spacing w:before="60"/>
              <w:jc w:val="both"/>
              <w:rPr>
                <w:rFonts w:cs="Times New Roman"/>
                <w:color w:val="000000"/>
                <w:spacing w:val="-8"/>
                <w:szCs w:val="28"/>
              </w:rPr>
            </w:pPr>
            <w:r w:rsidRPr="0073706E">
              <w:rPr>
                <w:rFonts w:cs="Times New Roman"/>
                <w:color w:val="000000"/>
                <w:spacing w:val="-8"/>
                <w:szCs w:val="28"/>
              </w:rPr>
              <w:t>(theo Luật Biển Việt Nam).</w:t>
            </w:r>
          </w:p>
          <w:p w:rsidR="00150F55" w:rsidRPr="0073706E" w:rsidRDefault="00150F55" w:rsidP="00AE514C">
            <w:pPr>
              <w:spacing w:before="60"/>
              <w:jc w:val="both"/>
              <w:rPr>
                <w:rFonts w:cs="Times New Roman"/>
                <w:color w:val="000000"/>
                <w:spacing w:val="-8"/>
                <w:szCs w:val="28"/>
              </w:rPr>
            </w:pPr>
            <w:r w:rsidRPr="0073706E">
              <w:rPr>
                <w:rFonts w:cs="Times New Roman"/>
                <w:color w:val="000000"/>
                <w:spacing w:val="-8"/>
                <w:szCs w:val="28"/>
              </w:rPr>
              <w:t>- Trình bày được những nét chính về môi trường, tài nguyên thiên nhiên.</w:t>
            </w:r>
          </w:p>
          <w:p w:rsidR="006A1525" w:rsidRPr="0073706E" w:rsidRDefault="00150F55" w:rsidP="00AE514C">
            <w:pPr>
              <w:jc w:val="both"/>
              <w:rPr>
                <w:rFonts w:cs="Times New Roman"/>
                <w:color w:val="000000"/>
                <w:spacing w:val="-8"/>
                <w:szCs w:val="28"/>
              </w:rPr>
            </w:pPr>
            <w:r w:rsidRPr="0073706E">
              <w:rPr>
                <w:rFonts w:cs="Times New Roman"/>
                <w:b/>
                <w:color w:val="000000"/>
                <w:spacing w:val="-8"/>
                <w:szCs w:val="28"/>
              </w:rPr>
              <w:t>- Thông hiểu:</w:t>
            </w:r>
            <w:r w:rsidRPr="0073706E">
              <w:rPr>
                <w:rFonts w:cs="Times New Roman"/>
                <w:color w:val="000000"/>
                <w:spacing w:val="-8"/>
                <w:szCs w:val="28"/>
              </w:rPr>
              <w:t xml:space="preserve"> </w:t>
            </w:r>
          </w:p>
          <w:p w:rsidR="00150F55" w:rsidRPr="0073706E" w:rsidRDefault="006A1525" w:rsidP="00AE514C">
            <w:pPr>
              <w:jc w:val="both"/>
              <w:rPr>
                <w:rFonts w:cs="Times New Roman"/>
                <w:szCs w:val="28"/>
              </w:rPr>
            </w:pPr>
            <w:r w:rsidRPr="0073706E">
              <w:rPr>
                <w:rFonts w:cs="Times New Roman"/>
                <w:color w:val="000000"/>
                <w:spacing w:val="-8"/>
                <w:szCs w:val="28"/>
              </w:rPr>
              <w:t xml:space="preserve">+ </w:t>
            </w:r>
            <w:r w:rsidR="00150F55" w:rsidRPr="0073706E">
              <w:rPr>
                <w:rFonts w:cs="Times New Roman"/>
                <w:color w:val="000000"/>
                <w:spacing w:val="-8"/>
                <w:szCs w:val="28"/>
              </w:rPr>
              <w:t>Phân tích được những thuận lợi và khó khăn đối với phát triển kinh tế và bảo vệ chủ quyền, các quyền và lợi ích hợp pháp của Việt Nam ở Biển Đông.</w:t>
            </w:r>
          </w:p>
        </w:tc>
        <w:tc>
          <w:tcPr>
            <w:tcW w:w="793" w:type="dxa"/>
            <w:tcBorders>
              <w:top w:val="single" w:sz="4" w:space="0" w:color="auto"/>
              <w:left w:val="single" w:sz="4" w:space="0" w:color="auto"/>
              <w:right w:val="single" w:sz="4" w:space="0" w:color="auto"/>
            </w:tcBorders>
          </w:tcPr>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bookmarkStart w:id="0" w:name="_GoBack"/>
            <w:bookmarkEnd w:id="0"/>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150F55" w:rsidRPr="0073706E" w:rsidRDefault="00150F55" w:rsidP="00AE514C">
            <w:pPr>
              <w:jc w:val="center"/>
              <w:rPr>
                <w:rFonts w:eastAsia="Calibri" w:cs="Times New Roman"/>
                <w:spacing w:val="-8"/>
                <w:szCs w:val="28"/>
              </w:rPr>
            </w:pPr>
            <w:r w:rsidRPr="0073706E">
              <w:rPr>
                <w:rFonts w:eastAsia="Calibri" w:cs="Times New Roman"/>
                <w:spacing w:val="-8"/>
                <w:szCs w:val="28"/>
              </w:rPr>
              <w:t>2TN</w:t>
            </w:r>
          </w:p>
          <w:p w:rsidR="00150F55" w:rsidRPr="0073706E" w:rsidRDefault="00150F55" w:rsidP="00AE514C">
            <w:pPr>
              <w:jc w:val="center"/>
              <w:rPr>
                <w:rFonts w:cs="Times New Roman"/>
                <w:spacing w:val="-8"/>
                <w:szCs w:val="28"/>
              </w:rPr>
            </w:pPr>
          </w:p>
        </w:tc>
        <w:tc>
          <w:tcPr>
            <w:tcW w:w="767" w:type="dxa"/>
            <w:tcBorders>
              <w:top w:val="single" w:sz="4" w:space="0" w:color="auto"/>
              <w:left w:val="single" w:sz="4" w:space="0" w:color="auto"/>
              <w:right w:val="single" w:sz="4" w:space="0" w:color="auto"/>
            </w:tcBorders>
            <w:hideMark/>
          </w:tcPr>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D85031" w:rsidRDefault="00D85031" w:rsidP="00AE514C">
            <w:pPr>
              <w:jc w:val="center"/>
              <w:rPr>
                <w:rFonts w:eastAsia="Calibri" w:cs="Times New Roman"/>
                <w:spacing w:val="-8"/>
                <w:szCs w:val="28"/>
              </w:rPr>
            </w:pPr>
          </w:p>
          <w:p w:rsidR="00150F55" w:rsidRPr="0073706E" w:rsidRDefault="0005031A" w:rsidP="00AE514C">
            <w:pPr>
              <w:jc w:val="center"/>
              <w:rPr>
                <w:rFonts w:eastAsia="Calibri" w:cs="Times New Roman"/>
                <w:spacing w:val="-8"/>
                <w:szCs w:val="28"/>
              </w:rPr>
            </w:pPr>
            <w:r>
              <w:rPr>
                <w:rFonts w:eastAsia="Calibri" w:cs="Times New Roman"/>
                <w:spacing w:val="-8"/>
                <w:szCs w:val="28"/>
              </w:rPr>
              <w:t>1TL</w:t>
            </w:r>
          </w:p>
        </w:tc>
        <w:tc>
          <w:tcPr>
            <w:tcW w:w="992" w:type="dxa"/>
            <w:tcBorders>
              <w:top w:val="single" w:sz="4" w:space="0" w:color="auto"/>
              <w:left w:val="single" w:sz="4" w:space="0" w:color="auto"/>
              <w:right w:val="single" w:sz="4" w:space="0" w:color="auto"/>
            </w:tcBorders>
            <w:vAlign w:val="center"/>
          </w:tcPr>
          <w:p w:rsidR="00150F55" w:rsidRPr="0073706E" w:rsidRDefault="00150F55" w:rsidP="00AE514C">
            <w:pPr>
              <w:jc w:val="center"/>
              <w:rPr>
                <w:rFonts w:eastAsia="Calibri" w:cs="Times New Roman"/>
                <w:spacing w:val="-8"/>
                <w:szCs w:val="28"/>
              </w:rPr>
            </w:pPr>
          </w:p>
          <w:p w:rsidR="00150F55" w:rsidRPr="0073706E" w:rsidRDefault="00150F55" w:rsidP="00AE514C">
            <w:pPr>
              <w:jc w:val="center"/>
              <w:rPr>
                <w:rFonts w:eastAsia="Calibri" w:cs="Times New Roman"/>
                <w:spacing w:val="-8"/>
                <w:szCs w:val="28"/>
              </w:rPr>
            </w:pPr>
          </w:p>
          <w:p w:rsidR="00150F55" w:rsidRPr="0073706E" w:rsidRDefault="00150F55" w:rsidP="00AE514C">
            <w:pPr>
              <w:jc w:val="center"/>
              <w:rPr>
                <w:rFonts w:eastAsia="Calibri" w:cs="Times New Roman"/>
                <w:spacing w:val="-8"/>
                <w:szCs w:val="28"/>
              </w:rPr>
            </w:pPr>
          </w:p>
          <w:p w:rsidR="00150F55" w:rsidRPr="0073706E" w:rsidRDefault="00150F55" w:rsidP="00AE514C">
            <w:pPr>
              <w:jc w:val="center"/>
              <w:rPr>
                <w:rFonts w:eastAsia="Calibri" w:cs="Times New Roman"/>
                <w:spacing w:val="-8"/>
                <w:szCs w:val="28"/>
              </w:rPr>
            </w:pPr>
          </w:p>
          <w:p w:rsidR="00150F55" w:rsidRPr="0073706E" w:rsidRDefault="00150F55" w:rsidP="00AE514C">
            <w:pPr>
              <w:jc w:val="center"/>
              <w:rPr>
                <w:rFonts w:eastAsia="Calibri" w:cs="Times New Roman"/>
                <w:spacing w:val="-8"/>
                <w:szCs w:val="28"/>
                <w:lang w:val="vi-VN"/>
              </w:rPr>
            </w:pPr>
          </w:p>
        </w:tc>
        <w:tc>
          <w:tcPr>
            <w:tcW w:w="852" w:type="dxa"/>
            <w:tcBorders>
              <w:top w:val="single" w:sz="4" w:space="0" w:color="auto"/>
              <w:left w:val="single" w:sz="4" w:space="0" w:color="auto"/>
              <w:right w:val="single" w:sz="4" w:space="0" w:color="auto"/>
            </w:tcBorders>
            <w:vAlign w:val="center"/>
          </w:tcPr>
          <w:p w:rsidR="00150F55" w:rsidRPr="0073706E" w:rsidRDefault="00150F55" w:rsidP="00AE514C">
            <w:pPr>
              <w:jc w:val="center"/>
              <w:rPr>
                <w:rFonts w:eastAsia="Calibri" w:cs="Times New Roman"/>
                <w:spacing w:val="-8"/>
                <w:szCs w:val="28"/>
                <w:lang w:val="pt-BR"/>
              </w:rPr>
            </w:pPr>
          </w:p>
          <w:p w:rsidR="00150F55" w:rsidRPr="0073706E" w:rsidRDefault="00150F55" w:rsidP="00AE514C">
            <w:pPr>
              <w:jc w:val="center"/>
              <w:rPr>
                <w:rFonts w:eastAsia="Calibri" w:cs="Times New Roman"/>
                <w:spacing w:val="-8"/>
                <w:szCs w:val="28"/>
                <w:lang w:val="pt-BR"/>
              </w:rPr>
            </w:pPr>
          </w:p>
          <w:p w:rsidR="00150F55" w:rsidRPr="0073706E" w:rsidRDefault="00150F55" w:rsidP="00AE514C">
            <w:pPr>
              <w:jc w:val="center"/>
              <w:rPr>
                <w:rFonts w:eastAsia="Calibri" w:cs="Times New Roman"/>
                <w:spacing w:val="-8"/>
                <w:szCs w:val="28"/>
                <w:lang w:val="pt-BR"/>
              </w:rPr>
            </w:pPr>
          </w:p>
          <w:p w:rsidR="00150F55" w:rsidRPr="0073706E" w:rsidRDefault="00150F55" w:rsidP="00AE514C">
            <w:pPr>
              <w:jc w:val="center"/>
              <w:rPr>
                <w:rFonts w:eastAsia="Calibri" w:cs="Times New Roman"/>
                <w:spacing w:val="-8"/>
                <w:szCs w:val="28"/>
                <w:lang w:val="vi-VN"/>
              </w:rPr>
            </w:pPr>
          </w:p>
        </w:tc>
      </w:tr>
      <w:tr w:rsidR="00150F55" w:rsidRPr="0073706E" w:rsidTr="00083B6B">
        <w:trPr>
          <w:trHeight w:val="316"/>
        </w:trPr>
        <w:tc>
          <w:tcPr>
            <w:tcW w:w="4216" w:type="dxa"/>
            <w:gridSpan w:val="3"/>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t>Số câu/ loại câu</w:t>
            </w:r>
          </w:p>
        </w:tc>
        <w:tc>
          <w:tcPr>
            <w:tcW w:w="2268" w:type="dxa"/>
            <w:tcBorders>
              <w:top w:val="single" w:sz="4" w:space="0" w:color="auto"/>
              <w:left w:val="single" w:sz="4" w:space="0" w:color="auto"/>
              <w:bottom w:val="single" w:sz="4" w:space="0" w:color="auto"/>
              <w:right w:val="single" w:sz="4" w:space="0" w:color="auto"/>
            </w:tcBorders>
          </w:tcPr>
          <w:p w:rsidR="00150F55" w:rsidRPr="0073706E" w:rsidRDefault="00150F55" w:rsidP="00AE514C">
            <w:pPr>
              <w:jc w:val="center"/>
              <w:rPr>
                <w:rFonts w:eastAsia="Calibri" w:cs="Times New Roman"/>
                <w:b/>
                <w:spacing w:val="-8"/>
                <w:szCs w:val="28"/>
                <w:lang w:val="vi-VN"/>
              </w:rPr>
            </w:pPr>
          </w:p>
        </w:tc>
        <w:tc>
          <w:tcPr>
            <w:tcW w:w="793"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t>8 câu TNKQ</w:t>
            </w:r>
          </w:p>
        </w:tc>
        <w:tc>
          <w:tcPr>
            <w:tcW w:w="767"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t>1 câu  TL</w:t>
            </w:r>
          </w:p>
        </w:tc>
        <w:tc>
          <w:tcPr>
            <w:tcW w:w="992"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t>1 câu (a) TL</w:t>
            </w:r>
          </w:p>
        </w:tc>
        <w:tc>
          <w:tcPr>
            <w:tcW w:w="852"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rPr>
            </w:pPr>
            <w:r w:rsidRPr="0073706E">
              <w:rPr>
                <w:rFonts w:eastAsia="Calibri" w:cs="Times New Roman"/>
                <w:b/>
                <w:spacing w:val="-8"/>
                <w:szCs w:val="28"/>
              </w:rPr>
              <w:t>1 câu (b) TL</w:t>
            </w:r>
          </w:p>
        </w:tc>
      </w:tr>
      <w:tr w:rsidR="00150F55" w:rsidRPr="0073706E" w:rsidTr="00083B6B">
        <w:trPr>
          <w:trHeight w:val="316"/>
        </w:trPr>
        <w:tc>
          <w:tcPr>
            <w:tcW w:w="4216" w:type="dxa"/>
            <w:gridSpan w:val="3"/>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iCs/>
                <w:spacing w:val="-8"/>
                <w:szCs w:val="28"/>
              </w:rPr>
            </w:pPr>
            <w:r w:rsidRPr="0073706E">
              <w:rPr>
                <w:rFonts w:eastAsia="Calibri" w:cs="Times New Roman"/>
                <w:b/>
                <w:spacing w:val="-8"/>
                <w:szCs w:val="28"/>
                <w:lang w:val="vi-VN"/>
              </w:rPr>
              <w:t>Tỉ lệ</w:t>
            </w:r>
          </w:p>
        </w:tc>
        <w:tc>
          <w:tcPr>
            <w:tcW w:w="2268" w:type="dxa"/>
            <w:tcBorders>
              <w:top w:val="single" w:sz="4" w:space="0" w:color="auto"/>
              <w:left w:val="single" w:sz="4" w:space="0" w:color="auto"/>
              <w:bottom w:val="single" w:sz="4" w:space="0" w:color="auto"/>
              <w:right w:val="single" w:sz="4" w:space="0" w:color="auto"/>
            </w:tcBorders>
          </w:tcPr>
          <w:p w:rsidR="00150F55" w:rsidRPr="0073706E" w:rsidRDefault="00150F55" w:rsidP="00AE514C">
            <w:pPr>
              <w:jc w:val="center"/>
              <w:rPr>
                <w:rFonts w:eastAsia="Calibri" w:cs="Times New Roman"/>
                <w:b/>
                <w:spacing w:val="-8"/>
                <w:szCs w:val="28"/>
                <w:lang w:val="vi-VN"/>
              </w:rPr>
            </w:pPr>
          </w:p>
        </w:tc>
        <w:tc>
          <w:tcPr>
            <w:tcW w:w="793"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lang w:val="vi-VN"/>
              </w:rPr>
            </w:pPr>
            <w:r w:rsidRPr="0073706E">
              <w:rPr>
                <w:rFonts w:eastAsia="Calibri" w:cs="Times New Roman"/>
                <w:b/>
                <w:spacing w:val="-8"/>
                <w:szCs w:val="28"/>
                <w:lang w:val="vi-VN"/>
              </w:rPr>
              <w:t>20</w:t>
            </w:r>
            <w:r w:rsidRPr="0073706E">
              <w:rPr>
                <w:rFonts w:eastAsia="Calibri" w:cs="Times New Roman"/>
                <w:b/>
                <w:spacing w:val="-8"/>
                <w:szCs w:val="28"/>
              </w:rPr>
              <w:t>%</w:t>
            </w:r>
          </w:p>
        </w:tc>
        <w:tc>
          <w:tcPr>
            <w:tcW w:w="767"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lang w:val="vi-VN"/>
              </w:rPr>
            </w:pPr>
            <w:r w:rsidRPr="0073706E">
              <w:rPr>
                <w:rFonts w:eastAsia="Calibri" w:cs="Times New Roman"/>
                <w:b/>
                <w:spacing w:val="-8"/>
                <w:szCs w:val="28"/>
                <w:lang w:val="vi-VN"/>
              </w:rPr>
              <w:t>15</w:t>
            </w:r>
            <w:r w:rsidRPr="0073706E">
              <w:rPr>
                <w:rFonts w:eastAsia="Calibri" w:cs="Times New Roman"/>
                <w:b/>
                <w:spacing w:val="-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lang w:val="vi-VN"/>
              </w:rPr>
            </w:pPr>
            <w:r w:rsidRPr="0073706E">
              <w:rPr>
                <w:rFonts w:eastAsia="Calibri" w:cs="Times New Roman"/>
                <w:b/>
                <w:spacing w:val="-8"/>
                <w:szCs w:val="28"/>
                <w:lang w:val="vi-VN"/>
              </w:rPr>
              <w:t>10</w:t>
            </w:r>
            <w:r w:rsidRPr="0073706E">
              <w:rPr>
                <w:rFonts w:eastAsia="Calibri" w:cs="Times New Roman"/>
                <w:b/>
                <w:spacing w:val="-8"/>
                <w:szCs w:val="28"/>
              </w:rPr>
              <w:t>%</w:t>
            </w:r>
          </w:p>
        </w:tc>
        <w:tc>
          <w:tcPr>
            <w:tcW w:w="852" w:type="dxa"/>
            <w:tcBorders>
              <w:top w:val="single" w:sz="4" w:space="0" w:color="auto"/>
              <w:left w:val="single" w:sz="4" w:space="0" w:color="auto"/>
              <w:bottom w:val="single" w:sz="4" w:space="0" w:color="auto"/>
              <w:right w:val="single" w:sz="4" w:space="0" w:color="auto"/>
            </w:tcBorders>
            <w:hideMark/>
          </w:tcPr>
          <w:p w:rsidR="00150F55" w:rsidRPr="0073706E" w:rsidRDefault="00150F55" w:rsidP="00AE514C">
            <w:pPr>
              <w:jc w:val="center"/>
              <w:rPr>
                <w:rFonts w:eastAsia="Calibri" w:cs="Times New Roman"/>
                <w:b/>
                <w:spacing w:val="-8"/>
                <w:szCs w:val="28"/>
                <w:lang w:val="vi-VN"/>
              </w:rPr>
            </w:pPr>
            <w:r w:rsidRPr="0073706E">
              <w:rPr>
                <w:rFonts w:eastAsia="Calibri" w:cs="Times New Roman"/>
                <w:b/>
                <w:spacing w:val="-8"/>
                <w:szCs w:val="28"/>
                <w:lang w:val="vi-VN"/>
              </w:rPr>
              <w:t>5</w:t>
            </w:r>
            <w:r w:rsidRPr="0073706E">
              <w:rPr>
                <w:rFonts w:eastAsia="Calibri" w:cs="Times New Roman"/>
                <w:b/>
                <w:spacing w:val="-8"/>
                <w:szCs w:val="28"/>
              </w:rPr>
              <w:t>%</w:t>
            </w:r>
          </w:p>
        </w:tc>
      </w:tr>
    </w:tbl>
    <w:p w:rsidR="006C15C1" w:rsidRPr="0073706E" w:rsidRDefault="006C15C1" w:rsidP="00AE514C">
      <w:pPr>
        <w:spacing w:after="0"/>
        <w:rPr>
          <w:rFonts w:cs="Times New Roman"/>
          <w:szCs w:val="28"/>
        </w:rPr>
      </w:pPr>
    </w:p>
    <w:p w:rsidR="0073706E" w:rsidRPr="0073706E" w:rsidRDefault="0073706E" w:rsidP="00AE514C">
      <w:pPr>
        <w:spacing w:after="0"/>
        <w:rPr>
          <w:rFonts w:cs="Times New Roman"/>
          <w:szCs w:val="28"/>
        </w:rPr>
      </w:pPr>
    </w:p>
    <w:sectPr w:rsidR="0073706E" w:rsidRPr="0073706E" w:rsidSect="006F0280">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50" w:rsidRDefault="00D00750" w:rsidP="006F0280">
      <w:pPr>
        <w:spacing w:after="0" w:line="240" w:lineRule="auto"/>
      </w:pPr>
      <w:r>
        <w:separator/>
      </w:r>
    </w:p>
  </w:endnote>
  <w:endnote w:type="continuationSeparator" w:id="0">
    <w:p w:rsidR="00D00750" w:rsidRDefault="00D00750" w:rsidP="006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5840"/>
      <w:docPartObj>
        <w:docPartGallery w:val="Page Numbers (Bottom of Page)"/>
        <w:docPartUnique/>
      </w:docPartObj>
    </w:sdtPr>
    <w:sdtEndPr>
      <w:rPr>
        <w:noProof/>
        <w:sz w:val="26"/>
        <w:szCs w:val="26"/>
      </w:rPr>
    </w:sdtEndPr>
    <w:sdtContent>
      <w:p w:rsidR="006F0280" w:rsidRPr="006F0280" w:rsidRDefault="006F0280">
        <w:pPr>
          <w:pStyle w:val="Footer"/>
          <w:jc w:val="center"/>
          <w:rPr>
            <w:sz w:val="26"/>
            <w:szCs w:val="26"/>
          </w:rPr>
        </w:pPr>
        <w:r w:rsidRPr="006F0280">
          <w:rPr>
            <w:sz w:val="26"/>
            <w:szCs w:val="26"/>
          </w:rPr>
          <w:fldChar w:fldCharType="begin"/>
        </w:r>
        <w:r w:rsidRPr="006F0280">
          <w:rPr>
            <w:sz w:val="26"/>
            <w:szCs w:val="26"/>
          </w:rPr>
          <w:instrText xml:space="preserve"> PAGE   \* MERGEFORMAT </w:instrText>
        </w:r>
        <w:r w:rsidRPr="006F0280">
          <w:rPr>
            <w:sz w:val="26"/>
            <w:szCs w:val="26"/>
          </w:rPr>
          <w:fldChar w:fldCharType="separate"/>
        </w:r>
        <w:r w:rsidR="00083B6B">
          <w:rPr>
            <w:noProof/>
            <w:sz w:val="26"/>
            <w:szCs w:val="26"/>
          </w:rPr>
          <w:t>7</w:t>
        </w:r>
        <w:r w:rsidRPr="006F0280">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50" w:rsidRDefault="00D00750" w:rsidP="006F0280">
      <w:pPr>
        <w:spacing w:after="0" w:line="240" w:lineRule="auto"/>
      </w:pPr>
      <w:r>
        <w:separator/>
      </w:r>
    </w:p>
  </w:footnote>
  <w:footnote w:type="continuationSeparator" w:id="0">
    <w:p w:rsidR="00D00750" w:rsidRDefault="00D00750" w:rsidP="006F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02D"/>
    <w:multiLevelType w:val="hybridMultilevel"/>
    <w:tmpl w:val="B5005142"/>
    <w:lvl w:ilvl="0" w:tplc="DBD653F0">
      <w:start w:val="1"/>
      <w:numFmt w:val="decimal"/>
      <w:lvlText w:val="%1."/>
      <w:lvlJc w:val="left"/>
      <w:pPr>
        <w:ind w:left="435" w:hanging="360"/>
      </w:pPr>
      <w:rPr>
        <w:rFonts w:eastAsia="Times New Roman" w:hint="default"/>
        <w:color w:val="00000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3FEA452F"/>
    <w:multiLevelType w:val="hybridMultilevel"/>
    <w:tmpl w:val="27B00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33"/>
    <w:rsid w:val="00026008"/>
    <w:rsid w:val="0005031A"/>
    <w:rsid w:val="00083B6B"/>
    <w:rsid w:val="00150F55"/>
    <w:rsid w:val="0025296F"/>
    <w:rsid w:val="006A1525"/>
    <w:rsid w:val="006C15C1"/>
    <w:rsid w:val="006F0280"/>
    <w:rsid w:val="0073706E"/>
    <w:rsid w:val="00787CFF"/>
    <w:rsid w:val="007E0571"/>
    <w:rsid w:val="008515FE"/>
    <w:rsid w:val="00910D43"/>
    <w:rsid w:val="00953FAE"/>
    <w:rsid w:val="009953BD"/>
    <w:rsid w:val="00A94202"/>
    <w:rsid w:val="00AD227B"/>
    <w:rsid w:val="00AE514C"/>
    <w:rsid w:val="00AF4F60"/>
    <w:rsid w:val="00B038A9"/>
    <w:rsid w:val="00B2450B"/>
    <w:rsid w:val="00C23B63"/>
    <w:rsid w:val="00D00750"/>
    <w:rsid w:val="00D85031"/>
    <w:rsid w:val="00E0107C"/>
    <w:rsid w:val="00E657D4"/>
    <w:rsid w:val="00EB7233"/>
    <w:rsid w:val="00F56EF2"/>
    <w:rsid w:val="00FA324D"/>
    <w:rsid w:val="00FF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D7FB"/>
  <w15:chartTrackingRefBased/>
  <w15:docId w15:val="{349D77CA-2203-4DB5-8D01-FD91259F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EB7233"/>
    <w:pPr>
      <w:spacing w:after="0" w:line="240" w:lineRule="auto"/>
    </w:pPr>
    <w:rPr>
      <w:lang w:val="en-U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14C"/>
    <w:pPr>
      <w:ind w:left="720"/>
      <w:contextualSpacing/>
    </w:pPr>
  </w:style>
  <w:style w:type="paragraph" w:styleId="Header">
    <w:name w:val="header"/>
    <w:basedOn w:val="Normal"/>
    <w:link w:val="HeaderChar"/>
    <w:uiPriority w:val="99"/>
    <w:unhideWhenUsed/>
    <w:rsid w:val="006F0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80"/>
  </w:style>
  <w:style w:type="paragraph" w:styleId="Footer">
    <w:name w:val="footer"/>
    <w:basedOn w:val="Normal"/>
    <w:link w:val="FooterChar"/>
    <w:uiPriority w:val="99"/>
    <w:unhideWhenUsed/>
    <w:rsid w:val="006F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80"/>
  </w:style>
  <w:style w:type="table" w:customStyle="1" w:styleId="TableGrid3">
    <w:name w:val="Table Grid3"/>
    <w:basedOn w:val="TableNormal"/>
    <w:next w:val="TableGrid"/>
    <w:uiPriority w:val="39"/>
    <w:rsid w:val="0025296F"/>
    <w:pPr>
      <w:spacing w:after="0" w:line="240" w:lineRule="auto"/>
    </w:pPr>
    <w:rPr>
      <w:lang w:val="en-U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8988">
      <w:bodyDiv w:val="1"/>
      <w:marLeft w:val="0"/>
      <w:marRight w:val="0"/>
      <w:marTop w:val="0"/>
      <w:marBottom w:val="0"/>
      <w:divBdr>
        <w:top w:val="none" w:sz="0" w:space="0" w:color="auto"/>
        <w:left w:val="none" w:sz="0" w:space="0" w:color="auto"/>
        <w:bottom w:val="none" w:sz="0" w:space="0" w:color="auto"/>
        <w:right w:val="none" w:sz="0" w:space="0" w:color="auto"/>
      </w:divBdr>
    </w:div>
    <w:div w:id="106198243">
      <w:bodyDiv w:val="1"/>
      <w:marLeft w:val="0"/>
      <w:marRight w:val="0"/>
      <w:marTop w:val="0"/>
      <w:marBottom w:val="0"/>
      <w:divBdr>
        <w:top w:val="none" w:sz="0" w:space="0" w:color="auto"/>
        <w:left w:val="none" w:sz="0" w:space="0" w:color="auto"/>
        <w:bottom w:val="none" w:sz="0" w:space="0" w:color="auto"/>
        <w:right w:val="none" w:sz="0" w:space="0" w:color="auto"/>
      </w:divBdr>
    </w:div>
    <w:div w:id="310913360">
      <w:bodyDiv w:val="1"/>
      <w:marLeft w:val="0"/>
      <w:marRight w:val="0"/>
      <w:marTop w:val="0"/>
      <w:marBottom w:val="0"/>
      <w:divBdr>
        <w:top w:val="none" w:sz="0" w:space="0" w:color="auto"/>
        <w:left w:val="none" w:sz="0" w:space="0" w:color="auto"/>
        <w:bottom w:val="none" w:sz="0" w:space="0" w:color="auto"/>
        <w:right w:val="none" w:sz="0" w:space="0" w:color="auto"/>
      </w:divBdr>
    </w:div>
    <w:div w:id="414009973">
      <w:bodyDiv w:val="1"/>
      <w:marLeft w:val="0"/>
      <w:marRight w:val="0"/>
      <w:marTop w:val="0"/>
      <w:marBottom w:val="0"/>
      <w:divBdr>
        <w:top w:val="none" w:sz="0" w:space="0" w:color="auto"/>
        <w:left w:val="none" w:sz="0" w:space="0" w:color="auto"/>
        <w:bottom w:val="none" w:sz="0" w:space="0" w:color="auto"/>
        <w:right w:val="none" w:sz="0" w:space="0" w:color="auto"/>
      </w:divBdr>
    </w:div>
    <w:div w:id="477192723">
      <w:bodyDiv w:val="1"/>
      <w:marLeft w:val="0"/>
      <w:marRight w:val="0"/>
      <w:marTop w:val="0"/>
      <w:marBottom w:val="0"/>
      <w:divBdr>
        <w:top w:val="none" w:sz="0" w:space="0" w:color="auto"/>
        <w:left w:val="none" w:sz="0" w:space="0" w:color="auto"/>
        <w:bottom w:val="none" w:sz="0" w:space="0" w:color="auto"/>
        <w:right w:val="none" w:sz="0" w:space="0" w:color="auto"/>
      </w:divBdr>
    </w:div>
    <w:div w:id="654382696">
      <w:bodyDiv w:val="1"/>
      <w:marLeft w:val="0"/>
      <w:marRight w:val="0"/>
      <w:marTop w:val="0"/>
      <w:marBottom w:val="0"/>
      <w:divBdr>
        <w:top w:val="none" w:sz="0" w:space="0" w:color="auto"/>
        <w:left w:val="none" w:sz="0" w:space="0" w:color="auto"/>
        <w:bottom w:val="none" w:sz="0" w:space="0" w:color="auto"/>
        <w:right w:val="none" w:sz="0" w:space="0" w:color="auto"/>
      </w:divBdr>
    </w:div>
    <w:div w:id="905798663">
      <w:bodyDiv w:val="1"/>
      <w:marLeft w:val="0"/>
      <w:marRight w:val="0"/>
      <w:marTop w:val="0"/>
      <w:marBottom w:val="0"/>
      <w:divBdr>
        <w:top w:val="none" w:sz="0" w:space="0" w:color="auto"/>
        <w:left w:val="none" w:sz="0" w:space="0" w:color="auto"/>
        <w:bottom w:val="none" w:sz="0" w:space="0" w:color="auto"/>
        <w:right w:val="none" w:sz="0" w:space="0" w:color="auto"/>
      </w:divBdr>
    </w:div>
    <w:div w:id="911234343">
      <w:bodyDiv w:val="1"/>
      <w:marLeft w:val="0"/>
      <w:marRight w:val="0"/>
      <w:marTop w:val="0"/>
      <w:marBottom w:val="0"/>
      <w:divBdr>
        <w:top w:val="none" w:sz="0" w:space="0" w:color="auto"/>
        <w:left w:val="none" w:sz="0" w:space="0" w:color="auto"/>
        <w:bottom w:val="none" w:sz="0" w:space="0" w:color="auto"/>
        <w:right w:val="none" w:sz="0" w:space="0" w:color="auto"/>
      </w:divBdr>
    </w:div>
    <w:div w:id="1013414906">
      <w:bodyDiv w:val="1"/>
      <w:marLeft w:val="0"/>
      <w:marRight w:val="0"/>
      <w:marTop w:val="0"/>
      <w:marBottom w:val="0"/>
      <w:divBdr>
        <w:top w:val="none" w:sz="0" w:space="0" w:color="auto"/>
        <w:left w:val="none" w:sz="0" w:space="0" w:color="auto"/>
        <w:bottom w:val="none" w:sz="0" w:space="0" w:color="auto"/>
        <w:right w:val="none" w:sz="0" w:space="0" w:color="auto"/>
      </w:divBdr>
    </w:div>
    <w:div w:id="1388183738">
      <w:bodyDiv w:val="1"/>
      <w:marLeft w:val="0"/>
      <w:marRight w:val="0"/>
      <w:marTop w:val="0"/>
      <w:marBottom w:val="0"/>
      <w:divBdr>
        <w:top w:val="none" w:sz="0" w:space="0" w:color="auto"/>
        <w:left w:val="none" w:sz="0" w:space="0" w:color="auto"/>
        <w:bottom w:val="none" w:sz="0" w:space="0" w:color="auto"/>
        <w:right w:val="none" w:sz="0" w:space="0" w:color="auto"/>
      </w:divBdr>
    </w:div>
    <w:div w:id="1596206869">
      <w:bodyDiv w:val="1"/>
      <w:marLeft w:val="0"/>
      <w:marRight w:val="0"/>
      <w:marTop w:val="0"/>
      <w:marBottom w:val="0"/>
      <w:divBdr>
        <w:top w:val="none" w:sz="0" w:space="0" w:color="auto"/>
        <w:left w:val="none" w:sz="0" w:space="0" w:color="auto"/>
        <w:bottom w:val="none" w:sz="0" w:space="0" w:color="auto"/>
        <w:right w:val="none" w:sz="0" w:space="0" w:color="auto"/>
      </w:divBdr>
    </w:div>
    <w:div w:id="1730759794">
      <w:bodyDiv w:val="1"/>
      <w:marLeft w:val="0"/>
      <w:marRight w:val="0"/>
      <w:marTop w:val="0"/>
      <w:marBottom w:val="0"/>
      <w:divBdr>
        <w:top w:val="none" w:sz="0" w:space="0" w:color="auto"/>
        <w:left w:val="none" w:sz="0" w:space="0" w:color="auto"/>
        <w:bottom w:val="none" w:sz="0" w:space="0" w:color="auto"/>
        <w:right w:val="none" w:sz="0" w:space="0" w:color="auto"/>
      </w:divBdr>
    </w:div>
    <w:div w:id="1748190130">
      <w:bodyDiv w:val="1"/>
      <w:marLeft w:val="0"/>
      <w:marRight w:val="0"/>
      <w:marTop w:val="0"/>
      <w:marBottom w:val="0"/>
      <w:divBdr>
        <w:top w:val="none" w:sz="0" w:space="0" w:color="auto"/>
        <w:left w:val="none" w:sz="0" w:space="0" w:color="auto"/>
        <w:bottom w:val="none" w:sz="0" w:space="0" w:color="auto"/>
        <w:right w:val="none" w:sz="0" w:space="0" w:color="auto"/>
      </w:divBdr>
    </w:div>
    <w:div w:id="1887259597">
      <w:bodyDiv w:val="1"/>
      <w:marLeft w:val="0"/>
      <w:marRight w:val="0"/>
      <w:marTop w:val="0"/>
      <w:marBottom w:val="0"/>
      <w:divBdr>
        <w:top w:val="none" w:sz="0" w:space="0" w:color="auto"/>
        <w:left w:val="none" w:sz="0" w:space="0" w:color="auto"/>
        <w:bottom w:val="none" w:sz="0" w:space="0" w:color="auto"/>
        <w:right w:val="none" w:sz="0" w:space="0" w:color="auto"/>
      </w:divBdr>
    </w:div>
    <w:div w:id="21398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904</Words>
  <Characters>5159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2024-03-29T07:43:00Z</dcterms:created>
  <dcterms:modified xsi:type="dcterms:W3CDTF">2024-04-03T07:49:00Z</dcterms:modified>
</cp:coreProperties>
</file>