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Open Sans" w:cs="Open Sans" w:eastAsia="Open Sans" w:hAnsi="Open Sans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LISTENING TEST 1 (SEMESTER 1)</w:t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Duration: 15 minutes</w:t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1696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1696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A">
            <w:pPr>
              <w:spacing w:before="60" w:lineRule="auto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I. PRONUNCIATION</w:t>
            </w:r>
          </w:p>
        </w:tc>
        <w:tc>
          <w:tcPr>
            <w:gridSpan w:val="6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TASK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Choose the word with a different way of pronunciation in the underlined part. Circle A, B, C, or 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u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nami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fl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u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sched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u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le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u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lly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ntestant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min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rity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mbination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l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u w:val="single"/>
                <w:rtl w:val="0"/>
              </w:rPr>
              <w:t xml:space="preserve">o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ngevity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TASK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Choose the word which has a different stress pattern from that of the others. Circle A, B, C, or 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coastal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staple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cruel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mature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livestock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lowland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technique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worship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atmosphere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occasion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museum</w:t>
            </w:r>
          </w:p>
        </w:tc>
      </w:tr>
    </w:tbl>
    <w:p w:rsidR="00000000" w:rsidDel="00000000" w:rsidP="00000000" w:rsidRDefault="00000000" w:rsidRPr="00000000" w14:paraId="00000078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1"/>
        <w:gridCol w:w="94"/>
        <w:gridCol w:w="649"/>
        <w:gridCol w:w="1619"/>
        <w:gridCol w:w="6581"/>
        <w:gridCol w:w="649"/>
        <w:tblGridChange w:id="0">
          <w:tblGrid>
            <w:gridCol w:w="581"/>
            <w:gridCol w:w="94"/>
            <w:gridCol w:w="649"/>
            <w:gridCol w:w="1619"/>
            <w:gridCol w:w="6581"/>
            <w:gridCol w:w="649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gridSpan w:val="4"/>
            <w:tcBorders>
              <w:top w:color="00b050" w:space="0" w:sz="18" w:val="single"/>
              <w:left w:color="00b050" w:space="0" w:sz="18" w:val="single"/>
              <w:bottom w:color="00b050" w:space="0" w:sz="18" w:val="single"/>
              <w:right w:color="00b050" w:space="0" w:sz="18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II. LISTENING  </w:t>
            </w:r>
          </w:p>
        </w:tc>
        <w:tc>
          <w:tcPr>
            <w:gridSpan w:val="2"/>
            <w:vMerge w:val="restart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7F">
            <w:pPr>
              <w:spacing w:after="120" w:lineRule="auto"/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4"/>
            <w:tcBorders>
              <w:top w:color="00b050" w:space="0" w:sz="1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Listen to the conversation between a student and her teacher.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Circle the best answer A, B, or C. You will listen TWICE.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Why is Mai meeting her teacher?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She wants to form a club.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She wants to join a club.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She wants to learn about a club.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What is the teacher’s first reaction to Mai's request?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He thinks it's important.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He thinks it's unnecessary.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He grants it right away.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What is Mai’s goal for the club?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To make it an important part of Vietnamese culture.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To make a profit in selling traditional crafts.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To make it the link between students and Vietnamese traditional crafts.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What will the members of the club do?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They will visit local artisans.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They will train to become artisans themselves.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They will learn to make their own baskets and lanterns.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F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What does Mai need to start the club?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A.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Approvals from 20 teachers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B.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20 likes on the club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6"/>
                <w:szCs w:val="26"/>
                <w:rtl w:val="0"/>
              </w:rPr>
              <w:t xml:space="preserve">C.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6"/>
                <w:szCs w:val="26"/>
                <w:rtl w:val="0"/>
              </w:rPr>
              <w:t xml:space="preserve">No less than 20 students ready to join</w:t>
            </w:r>
          </w:p>
        </w:tc>
      </w:tr>
    </w:tbl>
    <w:p w:rsidR="00000000" w:rsidDel="00000000" w:rsidP="00000000" w:rsidRDefault="00000000" w:rsidRPr="00000000" w14:paraId="0000010A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10C">
      <w:pPr>
        <w:rPr>
          <w:rFonts w:ascii="Open Sans" w:cs="Open Sans" w:eastAsia="Open Sans" w:hAnsi="Open Sans"/>
          <w:b w:val="1"/>
          <w:color w:val="00b05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I. PRONUNCIATION</w:t>
      </w:r>
    </w:p>
    <w:p w:rsidR="00000000" w:rsidDel="00000000" w:rsidP="00000000" w:rsidRDefault="00000000" w:rsidRPr="00000000" w14:paraId="0000010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1. D</w:t>
        <w:tab/>
        <w:tab/>
        <w:t xml:space="preserve">2. A</w:t>
        <w:tab/>
        <w:tab/>
        <w:t xml:space="preserve">3. D</w:t>
        <w:tab/>
        <w:tab/>
        <w:t xml:space="preserve">4. C</w:t>
        <w:tab/>
        <w:tab/>
        <w:t xml:space="preserve">5. A</w:t>
        <w:tab/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10E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II. LISTENING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1. A</w:t>
        <w:tab/>
        <w:tab/>
        <w:t xml:space="preserve">2. B</w:t>
        <w:tab/>
        <w:tab/>
        <w:t xml:space="preserve">3. C</w:t>
        <w:tab/>
        <w:tab/>
        <w:t xml:space="preserve">4. C</w:t>
        <w:tab/>
        <w:tab/>
        <w:t xml:space="preserve">5. C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110">
      <w:pPr>
        <w:spacing w:after="0" w:lineRule="auto"/>
        <w:rPr>
          <w:rFonts w:ascii="Open Sans" w:cs="Open Sans" w:eastAsia="Open Sans" w:hAnsi="Open Sans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00000"/>
          <w:sz w:val="28"/>
          <w:szCs w:val="28"/>
          <w:rtl w:val="0"/>
        </w:rPr>
        <w:t xml:space="preserve">Script:</w:t>
      </w:r>
    </w:p>
    <w:p w:rsidR="00000000" w:rsidDel="00000000" w:rsidP="00000000" w:rsidRDefault="00000000" w:rsidRPr="00000000" w14:paraId="00000111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Teacher: Please have a seat, Mai. I’ve read your proposal and I’d like to meet you.</w:t>
      </w:r>
    </w:p>
    <w:p w:rsidR="00000000" w:rsidDel="00000000" w:rsidP="00000000" w:rsidRDefault="00000000" w:rsidRPr="00000000" w14:paraId="00000112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Mai: Thank you very much, Teacher. I want to start a new club for Vietnamese traditional crafts.</w:t>
      </w:r>
    </w:p>
    <w:p w:rsidR="00000000" w:rsidDel="00000000" w:rsidP="00000000" w:rsidRDefault="00000000" w:rsidRPr="00000000" w14:paraId="00000113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Teacher: Well, we already have an arts and crafts club in our school.</w:t>
      </w:r>
    </w:p>
    <w:p w:rsidR="00000000" w:rsidDel="00000000" w:rsidP="00000000" w:rsidRDefault="00000000" w:rsidRPr="00000000" w14:paraId="00000114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Mai: I know, Teacher, but my club will only focus on our traditional crafts. </w:t>
      </w:r>
    </w:p>
    <w:p w:rsidR="00000000" w:rsidDel="00000000" w:rsidP="00000000" w:rsidRDefault="00000000" w:rsidRPr="00000000" w14:paraId="00000115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Teacher: Is that really necessary?</w:t>
      </w:r>
    </w:p>
    <w:p w:rsidR="00000000" w:rsidDel="00000000" w:rsidP="00000000" w:rsidRDefault="00000000" w:rsidRPr="00000000" w14:paraId="00000116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Mai: Yes, I really think so. I want this new club to be a connection between young people and traditional crafts.</w:t>
      </w:r>
    </w:p>
    <w:p w:rsidR="00000000" w:rsidDel="00000000" w:rsidP="00000000" w:rsidRDefault="00000000" w:rsidRPr="00000000" w14:paraId="00000117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Teacher: So, what kind of activities are you planning?</w:t>
      </w:r>
    </w:p>
    <w:p w:rsidR="00000000" w:rsidDel="00000000" w:rsidP="00000000" w:rsidRDefault="00000000" w:rsidRPr="00000000" w14:paraId="00000118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Mai: The members will learn about the history of our traditional crafts and how to weave bamboo baskets and make decorative lanterns.</w:t>
      </w:r>
    </w:p>
    <w:p w:rsidR="00000000" w:rsidDel="00000000" w:rsidP="00000000" w:rsidRDefault="00000000" w:rsidRPr="00000000" w14:paraId="00000119">
      <w:pPr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Teacher: It's a good plan. Now, if you have at least 20 students signing up, I will agree with your proposal.</w:t>
      </w:r>
    </w:p>
    <w:p w:rsidR="00000000" w:rsidDel="00000000" w:rsidP="00000000" w:rsidRDefault="00000000" w:rsidRPr="00000000" w14:paraId="0000011A">
      <w:pPr>
        <w:rPr>
          <w:rFonts w:ascii="Open Sans" w:cs="Open Sans" w:eastAsia="Open Sans" w:hAnsi="Open Sans"/>
          <w:b w:val="1"/>
          <w:color w:val="00b050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Mai: Thank you so much, Teacher.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Open Sans" w:cs="Open Sans" w:eastAsia="Open Sans" w:hAnsi="Open Sans"/>
          <w:b w:val="1"/>
          <w:color w:val="00b05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0" name="image1.png"/>
          <a:graphic>
            <a:graphicData uri="http://schemas.openxmlformats.org/drawingml/2006/picture">
              <pic:pic>
                <pic:nvPicPr>
                  <pic:cNvPr descr="TA8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 w:val="1"/>
    <w:rsid w:val="00DD4124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3B9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3B92"/>
    <w:rPr>
      <w:rFonts w:ascii="Tahoma" w:cs="Tahoma" w:hAnsi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9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964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964E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964E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964E9"/>
    <w:rPr>
      <w:b w:val="1"/>
      <w:bCs w:val="1"/>
      <w:sz w:val="20"/>
      <w:szCs w:val="20"/>
      <w:lang w:val="en-GB"/>
    </w:rPr>
  </w:style>
  <w:style w:type="paragraph" w:styleId="Revision">
    <w:name w:val="Revision"/>
    <w:hidden w:val="1"/>
    <w:uiPriority w:val="99"/>
    <w:semiHidden w:val="1"/>
    <w:rsid w:val="00AF2908"/>
    <w:pPr>
      <w:spacing w:after="0" w:line="240" w:lineRule="auto"/>
    </w:pPr>
    <w:rPr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Mp7rfU4G9FhSeATpPbJRpkS1iA==">AMUW2mWqVNZUnjgkiLkKavqrMoK2QCF4Z0Hk4Knge9KcVdKH3/0i+aOKwSVJrJOIT25gMihcC6wb5+u8Mo6O3gT1TEKPut1Hfpa75noKOr1UBkzHFNUZxFBvWV4OEeoZ3VAXk2w/erS7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2022-12-01T02:08:00Z</dcterms:created>
</cp:coreProperties>
</file>