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HƯỚNG DẪN CHẤM KIỂM TRA CUỐI KÌ 2, NĂM HỌC 2022 - 2023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MÔN: CÔNG NGHỆ – LỚP 7(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ĐỀ CHÍNH THỨC)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70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TRẮC NGHIỆM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(7,0 điểm) Mỗi đáp án đúng được 0,25 điểm </w:t>
      </w:r>
    </w:p>
    <w:tbl>
      <w:tblPr>
        <w:tblStyle w:val="Table1"/>
        <w:tblW w:w="854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7"/>
        <w:gridCol w:w="570"/>
        <w:gridCol w:w="557"/>
        <w:gridCol w:w="555"/>
        <w:gridCol w:w="637"/>
        <w:gridCol w:w="589"/>
        <w:gridCol w:w="614"/>
        <w:gridCol w:w="626"/>
        <w:gridCol w:w="633"/>
        <w:gridCol w:w="633"/>
        <w:gridCol w:w="590"/>
        <w:gridCol w:w="709"/>
        <w:gridCol w:w="709"/>
        <w:tblGridChange w:id="0">
          <w:tblGrid>
            <w:gridCol w:w="1127"/>
            <w:gridCol w:w="570"/>
            <w:gridCol w:w="557"/>
            <w:gridCol w:w="555"/>
            <w:gridCol w:w="637"/>
            <w:gridCol w:w="589"/>
            <w:gridCol w:w="614"/>
            <w:gridCol w:w="626"/>
            <w:gridCol w:w="633"/>
            <w:gridCol w:w="633"/>
            <w:gridCol w:w="590"/>
            <w:gridCol w:w="709"/>
            <w:gridCol w:w="7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tabs>
          <w:tab w:val="left" w:leader="none" w:pos="2700"/>
        </w:tabs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TỰ LUẬN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(3,0 điểm)</w:t>
      </w: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7542"/>
        <w:gridCol w:w="1688"/>
        <w:tblGridChange w:id="0">
          <w:tblGrid>
            <w:gridCol w:w="1368"/>
            <w:gridCol w:w="7542"/>
            <w:gridCol w:w="16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Đáp án/Hướng dẫn chấm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</w:t>
            </w:r>
          </w:p>
          <w:p w:rsidR="00000000" w:rsidDel="00000000" w:rsidP="00000000" w:rsidRDefault="00000000" w:rsidRPr="00000000" w14:paraId="0000005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(1,5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8" w:right="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Ở mỗi giai đoạn khác nhau, gà cần lượng dinh dưỡng và chất dinh dưỡng khác nhau.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0,5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8" w:right="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Khả năng phát triển và kiếm ăn ở mỗi giai đoạn cũng khác nhau.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0,5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8" w:right="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Khả năng hấp thụ và tiêu hóa chất dinh dưỡng ở mỗi giai đoạn cũng khác nhau.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0,5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(1,5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8" w:right="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Giải thích: gia đình bạn Minh chưa tuân thủ đúng quy trình nuôi tôm.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48" w:right="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Biện pháp: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48" w:right="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Cần thực hiện đúng các bước trong quy trình nuôi tôm, cá.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48" w:right="4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Sau thu hoạch, phải tiến hành vệ sinh, khử khuẩn ao.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0,5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hd w:fill="ffffff" w:val="clear"/>
              <w:tabs>
                <w:tab w:val="left" w:leader="none" w:pos="576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Tổng cộng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3,0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  chỉnh lại điểm 2 câu tự luận cho khớp với ma trận, đặc tả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---Hết---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4767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nYxwuMkMLW83fM0RuUkBO+9EA==">CgMxLjAyCGguZ2pkZ3hzOAByITF6dV9aWTl3RFdIQkdFclBnZ19RSGpGWDV6TmpsLTRJcQ==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2023-08-10T10:43:00Z</dcterms:created>
</cp:coreProperties>
</file>