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105</w:t>
            </w:r>
          </w:p>
        </w:tc>
      </w:tr>
    </w:tbl>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2π (rad).</w:t>
      </w:r>
      <w:r>
        <w:rPr>
          <w:rStyle w:val="YoungMixChar"/>
          <w:b/>
        </w:rPr>
        <w:tab/>
        <w:t xml:space="preserve">B. </w:t>
      </w:r>
      <w:r w:rsidRPr="00E50D7C">
        <w:rPr>
          <w:rFonts w:ascii="Times New Roman" w:hAnsi="Times New Roman"/>
          <w:color w:val="000000"/>
          <w:sz w:val="24"/>
        </w:rPr>
        <w:t xml:space="preserve">1,5π (rad).</w:t>
      </w:r>
      <w:r>
        <w:rPr>
          <w:rStyle w:val="YoungMixChar"/>
          <w:b/>
        </w:rPr>
        <w:tab/>
        <w:t xml:space="preserve">C. </w:t>
      </w:r>
      <w:r w:rsidRPr="00E50D7C">
        <w:rPr>
          <w:rFonts w:ascii="Times New Roman" w:hAnsi="Times New Roman"/>
          <w:color w:val="000000"/>
          <w:sz w:val="24"/>
        </w:rPr>
        <w:t xml:space="preserve">0,5π (rad).</w:t>
      </w:r>
      <w:r>
        <w:rPr>
          <w:rStyle w:val="YoungMixChar"/>
          <w:b/>
        </w:rPr>
        <w:tab/>
        <w:t xml:space="preserve">D. </w:t>
      </w:r>
      <w:r w:rsidRPr="00E50D7C">
        <w:rPr>
          <w:rFonts w:ascii="Times New Roman" w:hAnsi="Times New Roman"/>
          <w:color w:val="000000"/>
          <w:sz w:val="24"/>
        </w:rPr>
        <w:t xml:space="preserve">π (rad).</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r>
        <w:rPr>
          <w:rStyle w:val="YoungMixChar"/>
          <w:b/>
        </w:rPr>
        <w:tab/>
        <w:t xml:space="preserve">B.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r>
        <w:rPr>
          <w:rStyle w:val="YoungMixChar"/>
          <w:b/>
        </w:rPr>
        <w:tab/>
        <w:t xml:space="preserve">C.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r>
        <w:rPr>
          <w:rStyle w:val="YoungMixChar"/>
          <w:b/>
        </w:rPr>
        <w:tab/>
        <w:t xml:space="preserve">D.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3.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của ôtô trên đường.</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đung đưa của lá cây.</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nhấp nhô của phao trên mặt nước</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4.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lặp đi lặp lại.</w:t>
      </w:r>
      <w:r>
        <w:rPr>
          <w:rStyle w:val="YoungMixChar"/>
          <w:b/>
        </w:rPr>
        <w:tab/>
        <w:t xml:space="preserve">B. </w:t>
      </w:r>
      <w:r w:rsidRPr="00E50D7C">
        <w:rPr>
          <w:rFonts w:eastAsia="Arial" w:ascii="Times New Roman" w:hAnsi="Times New Roman"/>
          <w:color w:val="000000"/>
          <w:sz w:val="24"/>
        </w:rPr>
        <w:t>đứng yên.</w:t>
      </w:r>
      <w:r>
        <w:rPr>
          <w:rStyle w:val="YoungMixChar"/>
          <w:b/>
        </w:rPr>
        <w:tab/>
        <w:t xml:space="preserve">C. </w:t>
      </w:r>
      <w:r w:rsidRPr="00E50D7C">
        <w:rPr>
          <w:rFonts w:eastAsia="Arial" w:ascii="Times New Roman" w:hAnsi="Times New Roman"/>
          <w:color w:val="000000"/>
          <w:sz w:val="24"/>
        </w:rPr>
        <w:t>bảo toàn.</w:t>
      </w:r>
      <w:r>
        <w:rPr>
          <w:rStyle w:val="YoungMixChar"/>
          <w:b/>
        </w:rPr>
        <w:tab/>
        <w:t xml:space="preserve">D. </w:t>
      </w:r>
      <w:r w:rsidRPr="00E50D7C">
        <w:rPr>
          <w:rFonts w:eastAsia="Arial" w:ascii="Times New Roman" w:hAnsi="Times New Roman"/>
          <w:color w:val="000000"/>
          <w:sz w:val="24"/>
        </w:rPr>
        <w:t xml:space="preserve">kích thích.</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5.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Vận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6.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r>
        <w:rPr>
          <w:rStyle w:val="YoungMixChar"/>
          <w:b/>
        </w:rPr>
        <w:tab/>
        <w:t xml:space="preserve">B. </w:t>
      </w:r>
      <w:r w:rsidRPr="00E50D7C">
        <w:rPr>
          <w:rFonts w:eastAsia="Meiryo" w:ascii="Times New Roman" w:hAnsi="Times New Roman"/>
          <w:color w:val="000000"/>
          <w:sz w:val="24"/>
        </w:rPr>
        <w:t>0,033 (s).</w:t>
      </w:r>
      <w:r>
        <w:rPr>
          <w:rStyle w:val="YoungMixChar"/>
          <w:b/>
        </w:rPr>
        <w:tab/>
        <w:t xml:space="preserve">C.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r>
        <w:rPr>
          <w:rStyle w:val="YoungMixChar"/>
          <w:b/>
        </w:rPr>
        <w:tab/>
        <w:t xml:space="preserve">D. </w:t>
      </w:r>
      <w:r w:rsidRPr="00E50D7C">
        <w:rPr>
          <w:rFonts w:eastAsia="Meiryo" w:ascii="Times New Roman" w:hAnsi="Times New Roman"/>
          <w:color w:val="000000"/>
          <w:sz w:val="24"/>
        </w:rPr>
        <w:t>0,01 (s).</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7.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r>
        <w:rPr>
          <w:rStyle w:val="YoungMixChar"/>
          <w:b/>
        </w:rPr>
        <w:tab/>
        <w:t xml:space="preserve">B.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r>
        <w:rPr>
          <w:rStyle w:val="YoungMixChar"/>
          <w:b/>
        </w:rPr>
        <w:tab/>
        <w:t xml:space="preserve">C.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r>
        <w:rPr>
          <w:rStyle w:val="YoungMixChar"/>
          <w:b/>
        </w:rPr>
        <w:tab/>
        <w:t xml:space="preserve">D.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8.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B.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r>
        <w:rPr>
          <w:rStyle w:val="YoungMixChar"/>
          <w:b/>
        </w:rPr>
        <w:tab/>
        <w:t xml:space="preserve">C.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r>
        <w:rPr>
          <w:rStyle w:val="YoungMixChar"/>
          <w:b/>
        </w:rPr>
        <w:tab/>
        <w:t xml:space="preserve">D.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p>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9.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w:t>
      </w:r>
      <w:r>
        <w:rPr>
          <w:rStyle w:val="YoungMixChar"/>
          <w:b/>
        </w:rPr>
        <w:tab/>
        <w:t xml:space="preserve">B. </w:t>
      </w:r>
      <w:r w:rsidRPr="00E50D7C">
        <w:rPr>
          <w:rFonts w:ascii="Times New Roman" w:hAnsi="Times New Roman"/>
          <w:color w:val="000000"/>
          <w:sz w:val="24"/>
        </w:rPr>
        <w:t xml:space="preserve">2</w:t>
      </w:r>
      <w:r>
        <w:rPr>
          <w:rStyle w:val="YoungMixChar"/>
          <w:b/>
        </w:rPr>
        <w:tab/>
        <w:t xml:space="preserve">C. </w:t>
      </w:r>
      <w:r w:rsidRPr="00E50D7C">
        <w:rPr>
          <w:rFonts w:ascii="Times New Roman" w:hAnsi="Times New Roman"/>
          <w:color w:val="000000"/>
          <w:sz w:val="24"/>
        </w:rPr>
        <w:t xml:space="preserve">0,5</w:t>
      </w:r>
      <w:r>
        <w:rPr>
          <w:rStyle w:val="YoungMixChar"/>
          <w:b/>
        </w:rPr>
        <w:tab/>
        <w:t xml:space="preserve">D. </w:t>
      </w:r>
      <w:r w:rsidRPr="00E50D7C">
        <w:rPr>
          <w:rFonts w:ascii="Times New Roman" w:hAnsi="Times New Roman"/>
          <w:color w:val="000000"/>
          <w:sz w:val="24"/>
        </w:rPr>
        <w:t xml:space="preserve">16.</w: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10.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chậm dần về biên.</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nhanh dần về VTCB.</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11.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r>
        <w:rPr>
          <w:rStyle w:val="YoungMixChar"/>
          <w:b/>
        </w:rPr>
        <w:tab/>
        <w:t xml:space="preserve">B.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r>
        <w:rPr>
          <w:rStyle w:val="YoungMixChar"/>
          <w:b/>
        </w:rPr>
        <w:tab/>
        <w:t xml:space="preserve">C.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D.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12. </w:t>
      </w:r>
      <w:r w:rsidRPr="00E50D7C">
        <w:rPr>
          <w:rFonts w:ascii="Times New Roman" w:hAnsi="Times New Roman"/>
          <w:color w:val="000000"/>
          <w:sz w:val="24"/>
        </w:rPr>
        <w:t>Phát biểu nào sau đây về dao động cưỡng bức là đúng?</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Tần số của dao động cưỡng bức là tần số riêng của hệ.</w:t>
      </w:r>
    </w:p>
    <w:p w:rsidR="00C451E6"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Tần số của dao động cưỡng bức là tần số của ngoại lực tuần hoàn.</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Biên độ của dao động cưỡng bức chỉ phụ thuộc vào tần số của ngoại lực tuần hoàn.</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Biên độ của dao động cưỡng bức là biên độ của ngoại lực tuần hoàn.</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13.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 cm/s</w:t>
      </w:r>
      <w:r>
        <w:rPr>
          <w:rStyle w:val="YoungMixChar"/>
          <w:b/>
        </w:rPr>
        <w:tab/>
        <w:t xml:space="preserve">B. </w:t>
      </w:r>
      <w:r w:rsidRPr="00E50D7C">
        <w:rPr>
          <w:rFonts w:ascii="Times New Roman" w:hAnsi="Times New Roman"/>
          <w:color w:val="000000"/>
          <w:sz w:val="24"/>
        </w:rPr>
        <w:t xml:space="preserve">5 cm/s</w:t>
      </w:r>
      <w:r>
        <w:rPr>
          <w:rStyle w:val="YoungMixChar"/>
          <w:b/>
        </w:rPr>
        <w:tab/>
        <w:t xml:space="preserve">C. </w:t>
      </w:r>
      <w:r w:rsidRPr="00E50D7C">
        <w:rPr>
          <w:rFonts w:ascii="Times New Roman" w:hAnsi="Times New Roman"/>
          <w:color w:val="000000"/>
          <w:sz w:val="24"/>
        </w:rPr>
        <w:t xml:space="preserve">50 cm/s</w:t>
      </w:r>
      <w:r>
        <w:rPr>
          <w:rStyle w:val="YoungMixChar"/>
          <w:b/>
        </w:rPr>
        <w:tab/>
        <w:t xml:space="preserve">D. </w:t>
      </w:r>
      <w:r w:rsidRPr="00E50D7C">
        <w:rPr>
          <w:rFonts w:ascii="Times New Roman" w:hAnsi="Times New Roman"/>
          <w:color w:val="000000"/>
          <w:sz w:val="24"/>
        </w:rPr>
        <w:t xml:space="preserve">-50 cm/s</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14.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r>
        <w:rPr>
          <w:rStyle w:val="YoungMixChar"/>
          <w:b/>
        </w:rPr>
        <w:tab/>
        <w:t xml:space="preserve">B. </w:t>
      </w:r>
      <w:r w:rsidRPr="00E50D7C">
        <w:rPr>
          <w:rFonts w:eastAsia="Times New Roman" w:ascii="Times New Roman" w:hAnsi="Times New Roman"/>
          <w:bCs/>
          <w:color w:val="000000"/>
          <w:sz w:val="24"/>
        </w:rPr>
        <w:t>Pha dao động</w:t>
      </w:r>
      <w:r>
        <w:rPr>
          <w:rStyle w:val="YoungMixChar"/>
          <w:b/>
        </w:rPr>
        <w:tab/>
        <w:t xml:space="preserve">C. </w:t>
      </w:r>
      <w:r w:rsidRPr="00E50D7C">
        <w:rPr>
          <w:rFonts w:eastAsia="Times New Roman" w:ascii="Times New Roman" w:hAnsi="Times New Roman"/>
          <w:bCs/>
          <w:color w:val="000000"/>
          <w:sz w:val="24"/>
        </w:rPr>
        <w:t>Pha ban đầu</w:t>
      </w:r>
      <w:r>
        <w:rPr>
          <w:rStyle w:val="YoungMixChar"/>
          <w:b/>
        </w:rPr>
        <w:tab/>
        <w:t xml:space="preserve">D. </w:t>
      </w:r>
      <w:r w:rsidRPr="00E50D7C">
        <w:rPr>
          <w:rFonts w:eastAsia="Times New Roman" w:ascii="Times New Roman" w:hAnsi="Times New Roman"/>
          <w:bCs/>
          <w:color w:val="000000"/>
          <w:sz w:val="24"/>
        </w:rPr>
        <w:t>Li độ</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15.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Bánh xe.</w:t>
      </w:r>
      <w:r>
        <w:rPr>
          <w:rStyle w:val="YoungMixChar"/>
          <w:b/>
        </w:rPr>
        <w:tab/>
        <w:t xml:space="preserve">B.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r>
        <w:rPr>
          <w:rStyle w:val="YoungMixChar"/>
          <w:b/>
        </w:rPr>
        <w:tab/>
        <w:t xml:space="preserve">D. </w:t>
      </w:r>
      <w:r w:rsidRPr="00E50D7C">
        <w:rPr>
          <w:rFonts w:eastAsia="Arial" w:ascii="Times New Roman" w:hAnsi="Times New Roman"/>
          <w:color w:val="000000"/>
          <w:sz w:val="24"/>
        </w:rPr>
        <w:t>Thanh ngang và pít – tông.</w: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16.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r>
        <w:rPr>
          <w:rStyle w:val="YoungMixChar"/>
          <w:b/>
        </w:rPr>
        <w:tab/>
        <w:t xml:space="preserve">C.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r>
        <w:rPr>
          <w:rStyle w:val="YoungMixChar"/>
          <w:b/>
        </w:rPr>
        <w:tab/>
        <w:t xml:space="preserve">D.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17.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vật ở vị trí có li độ cực đại</w:t>
      </w:r>
    </w:p>
    <w:p>
      <w:pPr>
        <w:tabs>
          <w:tab w:pos="283" w:val="left"/>
        </w:tabs>
        <w:ind w:firstLine="0"/>
      </w:pPr>
      <w:r>
        <w:rPr>
          <w:rStyle w:val="YoungMix_Char"/>
          <w:b/>
        </w:rPr>
        <w:tab/>
        <w:t xml:space="preserve">B. </w:t>
      </w:r>
      <w:r w:rsidRPr="00E50D7C">
        <w:rPr>
          <w:rFonts w:ascii="Times New Roman" w:hAnsi="Times New Roman"/>
          <w:color w:val="000000"/>
          <w:sz w:val="24"/>
        </w:rPr>
        <w:t>vật ở vị trí có pha dao động cực đại.</w:t>
      </w:r>
    </w:p>
    <w:p>
      <w:pPr>
        <w:tabs>
          <w:tab w:pos="283" w:val="left"/>
        </w:tabs>
        <w:ind w:firstLine="0"/>
      </w:pPr>
      <w:r>
        <w:rPr>
          <w:rStyle w:val="YoungMix_Char"/>
          <w:b/>
        </w:rPr>
        <w:tab/>
        <w:t xml:space="preserve">C. </w:t>
      </w:r>
      <w:r w:rsidRPr="00E50D7C">
        <w:rPr>
          <w:rFonts w:ascii="Times New Roman" w:hAnsi="Times New Roman"/>
          <w:color w:val="000000"/>
          <w:sz w:val="24"/>
        </w:rPr>
        <w:t>vật ở vị trí có li độ bằng không</w:t>
      </w:r>
    </w:p>
    <w:p>
      <w:pPr>
        <w:tabs>
          <w:tab w:pos="283" w:val="left"/>
        </w:tabs>
        <w:ind w:firstLine="0"/>
      </w:pPr>
      <w:r>
        <w:rPr>
          <w:rStyle w:val="YoungMix_Char"/>
          <w:b/>
        </w:rPr>
        <w:tab/>
        <w:t xml:space="preserve">D. </w:t>
      </w:r>
      <w:r w:rsidRPr="00E50D7C">
        <w:rPr>
          <w:rFonts w:ascii="Times New Roman" w:hAnsi="Times New Roman"/>
          <w:color w:val="000000"/>
          <w:sz w:val="24"/>
        </w:rPr>
        <w:t>gia tốc của vật đạt cực đại.</w: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18.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hóa năng.</w:t>
      </w:r>
      <w:r>
        <w:rPr>
          <w:rStyle w:val="YoungMixChar"/>
          <w:b/>
        </w:rPr>
        <w:tab/>
        <w:t xml:space="preserve">B.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r>
        <w:rPr>
          <w:rStyle w:val="YoungMixChar"/>
          <w:b/>
        </w:rPr>
        <w:tab/>
        <w:t xml:space="preserve">C. </w:t>
      </w:r>
      <w:r w:rsidRPr="00E50D7C">
        <w:rPr>
          <w:rFonts w:ascii="Times New Roman" w:hAnsi="Times New Roman"/>
          <w:color w:val="000000"/>
          <w:sz w:val="24"/>
          <w:lang w:val="nl-NL"/>
        </w:rPr>
        <w:t>động năng.</w:t>
      </w:r>
      <w:r>
        <w:rPr>
          <w:rStyle w:val="YoungMixChar"/>
          <w:b/>
        </w:rPr>
        <w:tab/>
        <w:t xml:space="preserve">D. </w:t>
      </w:r>
      <w:r w:rsidRPr="00E50D7C">
        <w:rPr>
          <w:rFonts w:ascii="Times New Roman" w:hAnsi="Times New Roman"/>
          <w:color w:val="000000"/>
          <w:sz w:val="24"/>
          <w:lang w:val="nl-NL"/>
        </w:rPr>
        <w:t>quang năng.</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19.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20.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6 cm đang hướng về vị trí biên.</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biên.</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-6 cm đang hướng về vị trí cân bằng.</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3 cm đang hướng về vị trí cân bằng.</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21.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r>
        <w:rPr>
          <w:rStyle w:val="YoungMixChar"/>
          <w:b/>
        </w:rPr>
        <w:tab/>
        <w:t xml:space="preserve">B.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C.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D.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22.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r>
        <w:rPr>
          <w:rStyle w:val="YoungMixChar"/>
          <w:b/>
        </w:rPr>
        <w:tab/>
        <w:t xml:space="preserve">B.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C. </w:t>
      </w:r>
      <w:r w:rsidRPr="00E50D7C">
        <w:rPr>
          <w:rFonts w:ascii="Times New Roman" w:hAnsi="Times New Roman"/>
          <w:color w:val="000000"/>
          <w:sz w:val="24"/>
          <w:lang w:val="vi-VN"/>
        </w:rPr>
        <w:t xml:space="preserve">40m; 0,25s.</w:t>
      </w:r>
      <w:r>
        <w:rPr>
          <w:rStyle w:val="YoungMixChar"/>
          <w:b/>
        </w:rPr>
        <w:tab/>
        <w:t xml:space="preserve">D.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p>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23.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 xml:space="preserve">5 cm.</w:t>
      </w:r>
      <w:r>
        <w:rPr>
          <w:rStyle w:val="YoungMixChar"/>
          <w:b/>
        </w:rPr>
        <w:tab/>
        <w:t xml:space="preserve">B. </w:t>
      </w:r>
      <w:r w:rsidRPr="00E50D7C">
        <w:rPr>
          <w:rFonts w:eastAsia="Times New Roman" w:ascii="Times New Roman" w:hAnsi="Times New Roman"/>
          <w:color w:val="000000"/>
          <w:sz w:val="24"/>
        </w:rPr>
        <w:t>-2,5 cm.</w:t>
      </w:r>
      <w:r>
        <w:rPr>
          <w:rStyle w:val="YoungMixChar"/>
          <w:b/>
        </w:rPr>
        <w:tab/>
        <w:t xml:space="preserve">C. </w:t>
      </w:r>
      <w:r w:rsidRPr="00E50D7C">
        <w:rPr>
          <w:rFonts w:eastAsia="Times New Roman" w:ascii="Times New Roman" w:hAnsi="Times New Roman"/>
          <w:color w:val="000000"/>
          <w:sz w:val="24"/>
        </w:rPr>
        <w:t>2,5 cm.</w:t>
      </w:r>
      <w:r>
        <w:rPr>
          <w:rStyle w:val="YoungMixChar"/>
          <w:b/>
        </w:rPr>
        <w:tab/>
        <w:t xml:space="preserve">D. </w:t>
      </w:r>
      <w:r w:rsidRPr="00E50D7C">
        <w:rPr>
          <w:rFonts w:eastAsia="Times New Roman" w:ascii="Times New Roman" w:hAnsi="Times New Roman"/>
          <w:color w:val="000000"/>
          <w:sz w:val="24"/>
        </w:rPr>
        <w:t>-5 cm.</w: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24.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vô hướng luôn luôn dương.</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có giá trị đại số.</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véc tơ.</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25.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26.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27.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28.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29.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30.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31.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33.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34.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35.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36.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37.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38.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39.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40.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pgNumType w:fmt="decimal" w:start="1"/>
      <w:pgNumType w:fmt="decimal" w:start="1"/>
      <w:pgNumType w:fmt="decimal" w:start="1"/>
      <w:pgNumType w:fmt="decimal" w:start="1"/>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105</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