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rial" w:hAnsi="Arial"/>
          <w:b/>
          <w:sz w:val="26"/>
        </w:rPr>
        <w:t>GLOBAL SUCCESS 6 • UNIT TEST • HCMC-INSPIRED FORMAT</w:t>
      </w:r>
    </w:p>
    <w:p>
      <w:pPr>
        <w:spacing w:after="60"/>
        <w:jc w:val="center"/>
      </w:pPr>
      <w:r>
        <w:rPr>
          <w:rFonts w:ascii="Arial" w:hAnsi="Arial"/>
          <w:b/>
          <w:sz w:val="26"/>
        </w:rPr>
        <w:t>UNIT 10: OUR HOUSES IN THE FUTURE  |  TEST 01</w:t>
      </w:r>
    </w:p>
    <w:p>
      <w:pPr>
        <w:spacing w:after="60"/>
        <w:jc w:val="center"/>
      </w:pPr>
      <w:r>
        <w:rPr>
          <w:rFonts w:ascii="Arial" w:hAnsi="Arial"/>
          <w:b w:val="0"/>
          <w:sz w:val="18"/>
        </w:rPr>
        <w:t>40 questions • 7 parts • Suggested time: 60 minutes • English 6 level</w:t>
      </w:r>
    </w:p>
    <w:p>
      <w:pPr>
        <w:spacing w:after="60"/>
      </w:pPr>
      <w:r>
        <w:rPr>
          <w:b w:val="0"/>
          <w:sz w:val="18"/>
        </w:rPr>
        <w:t>Name: __________________________________  Class: ___________  Score: __________</w:t>
      </w:r>
    </w:p>
    <w:p>
      <w:pPr>
        <w:spacing w:before="140" w:after="100"/>
      </w:pPr>
      <w:r>
        <w:rPr>
          <w:rFonts w:ascii="Arial" w:hAnsi="Arial"/>
          <w:b/>
          <w:color w:val="16426D"/>
          <w:sz w:val="20"/>
        </w:rPr>
        <w:t>PART 1. LANGUAGE USE: Pronunciation, Stress, Vocabulary, Grammar and Communication (Questions 1–14)</w:t>
      </w:r>
    </w:p>
    <w:p>
      <w:pPr>
        <w:keepLines/>
        <w:spacing w:after="60" w:before="60"/>
      </w:pPr>
      <w:r>
        <w:rPr>
          <w:rFonts w:ascii="Arial" w:hAnsi="Arial"/>
          <w:b/>
          <w:sz w:val="19"/>
        </w:rPr>
        <w:t xml:space="preserve">Question 1. </w:t>
      </w:r>
      <w:r>
        <w:rPr>
          <w:rFonts w:ascii="Arial" w:hAnsi="Arial"/>
          <w:b w:val="0"/>
          <w:sz w:val="19"/>
        </w:rPr>
        <w:t>Choose the word whose underlined part is pronounced differently.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cup</w:t>
            </w:r>
          </w:p>
        </w:tc>
        <w:tc>
          <w:tcPr>
            <w:tcW w:type="dxa" w:w="2534"/>
            <w:vAlign w:val="center"/>
          </w:tcPr>
          <w:p>
            <w:pPr>
              <w:keepLines/>
              <w:spacing w:after="0" w:before="0" w:line="240" w:lineRule="auto"/>
            </w:pPr>
            <w:r>
              <w:rPr>
                <w:rFonts w:ascii="Times New Roman" w:hAnsi="Times New Roman"/>
                <w:sz w:val="17"/>
              </w:rPr>
              <w:t>B. sun</w:t>
            </w:r>
          </w:p>
        </w:tc>
        <w:tc>
          <w:tcPr>
            <w:tcW w:type="dxa" w:w="2534"/>
            <w:vAlign w:val="center"/>
          </w:tcPr>
          <w:p>
            <w:pPr>
              <w:keepLines/>
              <w:spacing w:after="0" w:before="0" w:line="240" w:lineRule="auto"/>
            </w:pPr>
            <w:r>
              <w:rPr>
                <w:rFonts w:ascii="Times New Roman" w:hAnsi="Times New Roman"/>
                <w:sz w:val="17"/>
              </w:rPr>
              <w:t>C. ruler</w:t>
            </w:r>
          </w:p>
        </w:tc>
        <w:tc>
          <w:tcPr>
            <w:tcW w:type="dxa" w:w="2534"/>
            <w:vAlign w:val="center"/>
          </w:tcPr>
          <w:p>
            <w:pPr>
              <w:keepLines/>
              <w:spacing w:after="0" w:before="0" w:line="240" w:lineRule="auto"/>
            </w:pPr>
            <w:r>
              <w:rPr>
                <w:rFonts w:ascii="Times New Roman" w:hAnsi="Times New Roman"/>
                <w:sz w:val="17"/>
              </w:rPr>
              <w:t>D. bus</w:t>
            </w:r>
          </w:p>
        </w:tc>
      </w:tr>
    </w:tbl>
    <w:p>
      <w:pPr>
        <w:keepLines/>
        <w:spacing w:after="60" w:before="60"/>
      </w:pPr>
      <w:r>
        <w:rPr>
          <w:rFonts w:ascii="Arial" w:hAnsi="Arial"/>
          <w:b/>
          <w:sz w:val="19"/>
        </w:rPr>
        <w:t xml:space="preserve">Question 2. </w:t>
      </w:r>
      <w:r>
        <w:rPr>
          <w:rFonts w:ascii="Arial" w:hAnsi="Arial"/>
          <w:b w:val="0"/>
          <w:sz w:val="19"/>
        </w:rPr>
        <w:t>Choose the word whose underlined part is pronounced differently.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thin</w:t>
            </w:r>
          </w:p>
        </w:tc>
        <w:tc>
          <w:tcPr>
            <w:tcW w:type="dxa" w:w="2534"/>
            <w:vAlign w:val="center"/>
          </w:tcPr>
          <w:p>
            <w:pPr>
              <w:keepLines/>
              <w:spacing w:after="0" w:before="0" w:line="240" w:lineRule="auto"/>
            </w:pPr>
            <w:r>
              <w:rPr>
                <w:rFonts w:ascii="Times New Roman" w:hAnsi="Times New Roman"/>
                <w:sz w:val="17"/>
              </w:rPr>
              <w:t>B. three</w:t>
            </w:r>
          </w:p>
        </w:tc>
        <w:tc>
          <w:tcPr>
            <w:tcW w:type="dxa" w:w="2534"/>
            <w:vAlign w:val="center"/>
          </w:tcPr>
          <w:p>
            <w:pPr>
              <w:keepLines/>
              <w:spacing w:after="0" w:before="0" w:line="240" w:lineRule="auto"/>
            </w:pPr>
            <w:r>
              <w:rPr>
                <w:rFonts w:ascii="Times New Roman" w:hAnsi="Times New Roman"/>
                <w:sz w:val="17"/>
              </w:rPr>
              <w:t>C. think</w:t>
            </w:r>
          </w:p>
        </w:tc>
        <w:tc>
          <w:tcPr>
            <w:tcW w:type="dxa" w:w="2534"/>
            <w:vAlign w:val="center"/>
          </w:tcPr>
          <w:p>
            <w:pPr>
              <w:keepLines/>
              <w:spacing w:after="0" w:before="0" w:line="240" w:lineRule="auto"/>
            </w:pPr>
            <w:r>
              <w:rPr>
                <w:rFonts w:ascii="Times New Roman" w:hAnsi="Times New Roman"/>
                <w:sz w:val="17"/>
              </w:rPr>
              <w:t>D. this</w:t>
            </w:r>
          </w:p>
        </w:tc>
      </w:tr>
    </w:tbl>
    <w:p>
      <w:pPr>
        <w:keepLines/>
        <w:spacing w:after="60" w:before="60"/>
      </w:pPr>
      <w:r>
        <w:rPr>
          <w:rFonts w:ascii="Arial" w:hAnsi="Arial"/>
          <w:b/>
          <w:sz w:val="19"/>
        </w:rPr>
        <w:t xml:space="preserve">Question 3. </w:t>
      </w:r>
      <w:r>
        <w:rPr>
          <w:rFonts w:ascii="Arial" w:hAnsi="Arial"/>
          <w:b w:val="0"/>
          <w:sz w:val="19"/>
        </w:rPr>
        <w:t>Choose the word with a different primary stress pattern.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garden</w:t>
            </w:r>
          </w:p>
        </w:tc>
        <w:tc>
          <w:tcPr>
            <w:tcW w:type="dxa" w:w="2534"/>
            <w:vAlign w:val="center"/>
          </w:tcPr>
          <w:p>
            <w:pPr>
              <w:keepLines/>
              <w:spacing w:after="0" w:before="0" w:line="240" w:lineRule="auto"/>
            </w:pPr>
            <w:r>
              <w:rPr>
                <w:rFonts w:ascii="Times New Roman" w:hAnsi="Times New Roman"/>
                <w:sz w:val="17"/>
              </w:rPr>
              <w:t>B. enjoy</w:t>
            </w:r>
          </w:p>
        </w:tc>
        <w:tc>
          <w:tcPr>
            <w:tcW w:type="dxa" w:w="2534"/>
            <w:vAlign w:val="center"/>
          </w:tcPr>
          <w:p>
            <w:pPr>
              <w:keepLines/>
              <w:spacing w:after="0" w:before="0" w:line="240" w:lineRule="auto"/>
            </w:pPr>
            <w:r>
              <w:rPr>
                <w:rFonts w:ascii="Times New Roman" w:hAnsi="Times New Roman"/>
                <w:sz w:val="17"/>
              </w:rPr>
              <w:t>C. begin</w:t>
            </w:r>
          </w:p>
        </w:tc>
        <w:tc>
          <w:tcPr>
            <w:tcW w:type="dxa" w:w="2534"/>
            <w:vAlign w:val="center"/>
          </w:tcPr>
          <w:p>
            <w:pPr>
              <w:keepLines/>
              <w:spacing w:after="0" w:before="0" w:line="240" w:lineRule="auto"/>
            </w:pPr>
            <w:r>
              <w:rPr>
                <w:rFonts w:ascii="Times New Roman" w:hAnsi="Times New Roman"/>
                <w:sz w:val="17"/>
              </w:rPr>
              <w:t>D. relax</w:t>
            </w:r>
          </w:p>
        </w:tc>
      </w:tr>
    </w:tbl>
    <w:p>
      <w:pPr>
        <w:keepLines/>
        <w:spacing w:after="60" w:before="60"/>
      </w:pPr>
      <w:r>
        <w:rPr>
          <w:rFonts w:ascii="Arial" w:hAnsi="Arial"/>
          <w:b/>
          <w:sz w:val="19"/>
        </w:rPr>
        <w:t xml:space="preserve">Question 4. </w:t>
      </w:r>
      <w:r>
        <w:rPr>
          <w:rFonts w:ascii="Arial" w:hAnsi="Arial"/>
          <w:b w:val="0"/>
          <w:sz w:val="19"/>
        </w:rPr>
        <w:t>Choose the word with a different primary stress pattern.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window</w:t>
            </w:r>
          </w:p>
        </w:tc>
        <w:tc>
          <w:tcPr>
            <w:tcW w:type="dxa" w:w="2534"/>
            <w:vAlign w:val="center"/>
          </w:tcPr>
          <w:p>
            <w:pPr>
              <w:keepLines/>
              <w:spacing w:after="0" w:before="0" w:line="240" w:lineRule="auto"/>
            </w:pPr>
            <w:r>
              <w:rPr>
                <w:rFonts w:ascii="Times New Roman" w:hAnsi="Times New Roman"/>
                <w:sz w:val="17"/>
              </w:rPr>
              <w:t>B. before</w:t>
            </w:r>
          </w:p>
        </w:tc>
        <w:tc>
          <w:tcPr>
            <w:tcW w:type="dxa" w:w="2534"/>
            <w:vAlign w:val="center"/>
          </w:tcPr>
          <w:p>
            <w:pPr>
              <w:keepLines/>
              <w:spacing w:after="0" w:before="0" w:line="240" w:lineRule="auto"/>
            </w:pPr>
            <w:r>
              <w:rPr>
                <w:rFonts w:ascii="Times New Roman" w:hAnsi="Times New Roman"/>
                <w:sz w:val="17"/>
              </w:rPr>
              <w:t>C. between</w:t>
            </w:r>
          </w:p>
        </w:tc>
        <w:tc>
          <w:tcPr>
            <w:tcW w:type="dxa" w:w="2534"/>
            <w:vAlign w:val="center"/>
          </w:tcPr>
          <w:p>
            <w:pPr>
              <w:keepLines/>
              <w:spacing w:after="0" w:before="0" w:line="240" w:lineRule="auto"/>
            </w:pPr>
            <w:r>
              <w:rPr>
                <w:rFonts w:ascii="Times New Roman" w:hAnsi="Times New Roman"/>
                <w:sz w:val="17"/>
              </w:rPr>
              <w:t>D. behind</w:t>
            </w:r>
          </w:p>
        </w:tc>
      </w:tr>
    </w:tbl>
    <w:p>
      <w:pPr>
        <w:keepLines/>
        <w:spacing w:after="60" w:before="60"/>
      </w:pPr>
      <w:r>
        <w:rPr>
          <w:rFonts w:ascii="Arial" w:hAnsi="Arial"/>
          <w:b/>
          <w:sz w:val="19"/>
        </w:rPr>
        <w:t xml:space="preserve">Question 5. </w:t>
      </w:r>
      <w:r>
        <w:rPr>
          <w:rFonts w:ascii="Arial" w:hAnsi="Arial"/>
          <w:b w:val="0"/>
          <w:sz w:val="19"/>
        </w:rPr>
        <w:t>In 2050, houses ___ use solar energy.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were</w:t>
            </w:r>
          </w:p>
        </w:tc>
        <w:tc>
          <w:tcPr>
            <w:tcW w:type="dxa" w:w="2534"/>
            <w:vAlign w:val="center"/>
          </w:tcPr>
          <w:p>
            <w:pPr>
              <w:keepLines/>
              <w:spacing w:after="0" w:before="0" w:line="240" w:lineRule="auto"/>
            </w:pPr>
            <w:r>
              <w:rPr>
                <w:rFonts w:ascii="Times New Roman" w:hAnsi="Times New Roman"/>
                <w:sz w:val="17"/>
              </w:rPr>
              <w:t>B. will</w:t>
            </w:r>
          </w:p>
        </w:tc>
        <w:tc>
          <w:tcPr>
            <w:tcW w:type="dxa" w:w="2534"/>
            <w:vAlign w:val="center"/>
          </w:tcPr>
          <w:p>
            <w:pPr>
              <w:keepLines/>
              <w:spacing w:after="0" w:before="0" w:line="240" w:lineRule="auto"/>
            </w:pPr>
            <w:r>
              <w:rPr>
                <w:rFonts w:ascii="Times New Roman" w:hAnsi="Times New Roman"/>
                <w:sz w:val="17"/>
              </w:rPr>
              <w:t>C. are</w:t>
            </w:r>
          </w:p>
        </w:tc>
        <w:tc>
          <w:tcPr>
            <w:tcW w:type="dxa" w:w="2534"/>
            <w:vAlign w:val="center"/>
          </w:tcPr>
          <w:p>
            <w:pPr>
              <w:keepLines/>
              <w:spacing w:after="0" w:before="0" w:line="240" w:lineRule="auto"/>
            </w:pPr>
            <w:r>
              <w:rPr>
                <w:rFonts w:ascii="Times New Roman" w:hAnsi="Times New Roman"/>
                <w:sz w:val="17"/>
              </w:rPr>
              <w:t>D. did</w:t>
            </w:r>
          </w:p>
        </w:tc>
      </w:tr>
    </w:tbl>
    <w:p>
      <w:pPr>
        <w:keepLines/>
        <w:spacing w:after="60" w:before="60"/>
      </w:pPr>
      <w:r>
        <w:rPr>
          <w:rFonts w:ascii="Arial" w:hAnsi="Arial"/>
          <w:b/>
          <w:sz w:val="19"/>
        </w:rPr>
        <w:t xml:space="preserve">Question 6. </w:t>
      </w:r>
      <w:r>
        <w:rPr>
          <w:rFonts w:ascii="Arial" w:hAnsi="Arial"/>
          <w:b w:val="0"/>
          <w:sz w:val="19"/>
        </w:rPr>
        <w:t>A ___ can do some housework for us.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bed</w:t>
            </w:r>
          </w:p>
        </w:tc>
        <w:tc>
          <w:tcPr>
            <w:tcW w:type="dxa" w:w="2534"/>
            <w:vAlign w:val="center"/>
          </w:tcPr>
          <w:p>
            <w:pPr>
              <w:keepLines/>
              <w:spacing w:after="0" w:before="0" w:line="240" w:lineRule="auto"/>
            </w:pPr>
            <w:r>
              <w:rPr>
                <w:rFonts w:ascii="Times New Roman" w:hAnsi="Times New Roman"/>
                <w:sz w:val="17"/>
              </w:rPr>
              <w:t>B. wall</w:t>
            </w:r>
          </w:p>
        </w:tc>
        <w:tc>
          <w:tcPr>
            <w:tcW w:type="dxa" w:w="2534"/>
            <w:vAlign w:val="center"/>
          </w:tcPr>
          <w:p>
            <w:pPr>
              <w:keepLines/>
              <w:spacing w:after="0" w:before="0" w:line="240" w:lineRule="auto"/>
            </w:pPr>
            <w:r>
              <w:rPr>
                <w:rFonts w:ascii="Times New Roman" w:hAnsi="Times New Roman"/>
                <w:sz w:val="17"/>
              </w:rPr>
              <w:t>C. window</w:t>
            </w:r>
          </w:p>
        </w:tc>
        <w:tc>
          <w:tcPr>
            <w:tcW w:type="dxa" w:w="2534"/>
            <w:vAlign w:val="center"/>
          </w:tcPr>
          <w:p>
            <w:pPr>
              <w:keepLines/>
              <w:spacing w:after="0" w:before="0" w:line="240" w:lineRule="auto"/>
            </w:pPr>
            <w:r>
              <w:rPr>
                <w:rFonts w:ascii="Times New Roman" w:hAnsi="Times New Roman"/>
                <w:sz w:val="17"/>
              </w:rPr>
              <w:t>D. robot</w:t>
            </w:r>
          </w:p>
        </w:tc>
      </w:tr>
    </w:tbl>
    <w:p>
      <w:pPr>
        <w:keepLines/>
        <w:spacing w:after="60" w:before="60"/>
      </w:pPr>
      <w:r>
        <w:rPr>
          <w:rFonts w:ascii="Arial" w:hAnsi="Arial"/>
          <w:b/>
          <w:sz w:val="19"/>
        </w:rPr>
        <w:t xml:space="preserve">Question 7. </w:t>
      </w:r>
      <w:r>
        <w:rPr>
          <w:rFonts w:ascii="Arial" w:hAnsi="Arial"/>
          <w:b w:val="0"/>
          <w:sz w:val="19"/>
        </w:rPr>
        <w:t>We ___ live on the Moon one day.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have</w:t>
            </w:r>
          </w:p>
        </w:tc>
        <w:tc>
          <w:tcPr>
            <w:tcW w:type="dxa" w:w="2534"/>
            <w:vAlign w:val="center"/>
          </w:tcPr>
          <w:p>
            <w:pPr>
              <w:keepLines/>
              <w:spacing w:after="0" w:before="0" w:line="240" w:lineRule="auto"/>
            </w:pPr>
            <w:r>
              <w:rPr>
                <w:rFonts w:ascii="Times New Roman" w:hAnsi="Times New Roman"/>
                <w:sz w:val="17"/>
              </w:rPr>
              <w:t>B. are</w:t>
            </w:r>
          </w:p>
        </w:tc>
        <w:tc>
          <w:tcPr>
            <w:tcW w:type="dxa" w:w="2534"/>
            <w:vAlign w:val="center"/>
          </w:tcPr>
          <w:p>
            <w:pPr>
              <w:keepLines/>
              <w:spacing w:after="0" w:before="0" w:line="240" w:lineRule="auto"/>
            </w:pPr>
            <w:r>
              <w:rPr>
                <w:rFonts w:ascii="Times New Roman" w:hAnsi="Times New Roman"/>
                <w:sz w:val="17"/>
              </w:rPr>
              <w:t>C. might</w:t>
            </w:r>
          </w:p>
        </w:tc>
        <w:tc>
          <w:tcPr>
            <w:tcW w:type="dxa" w:w="2534"/>
            <w:vAlign w:val="center"/>
          </w:tcPr>
          <w:p>
            <w:pPr>
              <w:keepLines/>
              <w:spacing w:after="0" w:before="0" w:line="240" w:lineRule="auto"/>
            </w:pPr>
            <w:r>
              <w:rPr>
                <w:rFonts w:ascii="Times New Roman" w:hAnsi="Times New Roman"/>
                <w:sz w:val="17"/>
              </w:rPr>
              <w:t>D. did</w:t>
            </w:r>
          </w:p>
        </w:tc>
      </w:tr>
    </w:tbl>
    <w:p>
      <w:pPr>
        <w:keepLines/>
        <w:spacing w:after="60" w:before="60"/>
      </w:pPr>
      <w:r>
        <w:rPr>
          <w:rFonts w:ascii="Arial" w:hAnsi="Arial"/>
          <w:b/>
          <w:sz w:val="19"/>
        </w:rPr>
        <w:t xml:space="preserve">Question 8. </w:t>
      </w:r>
      <w:r>
        <w:rPr>
          <w:rFonts w:ascii="Arial" w:hAnsi="Arial"/>
          <w:b w:val="0"/>
          <w:sz w:val="19"/>
        </w:rPr>
        <w:t>There ___ be robots in every house.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were</w:t>
            </w:r>
          </w:p>
        </w:tc>
        <w:tc>
          <w:tcPr>
            <w:tcW w:type="dxa" w:w="2534"/>
            <w:vAlign w:val="center"/>
          </w:tcPr>
          <w:p>
            <w:pPr>
              <w:keepLines/>
              <w:spacing w:after="0" w:before="0" w:line="240" w:lineRule="auto"/>
            </w:pPr>
            <w:r>
              <w:rPr>
                <w:rFonts w:ascii="Times New Roman" w:hAnsi="Times New Roman"/>
                <w:sz w:val="17"/>
              </w:rPr>
              <w:t>B. may</w:t>
            </w:r>
          </w:p>
        </w:tc>
        <w:tc>
          <w:tcPr>
            <w:tcW w:type="dxa" w:w="2534"/>
            <w:vAlign w:val="center"/>
          </w:tcPr>
          <w:p>
            <w:pPr>
              <w:keepLines/>
              <w:spacing w:after="0" w:before="0" w:line="240" w:lineRule="auto"/>
            </w:pPr>
            <w:r>
              <w:rPr>
                <w:rFonts w:ascii="Times New Roman" w:hAnsi="Times New Roman"/>
                <w:sz w:val="17"/>
              </w:rPr>
              <w:t>C. are</w:t>
            </w:r>
          </w:p>
        </w:tc>
        <w:tc>
          <w:tcPr>
            <w:tcW w:type="dxa" w:w="2534"/>
            <w:vAlign w:val="center"/>
          </w:tcPr>
          <w:p>
            <w:pPr>
              <w:keepLines/>
              <w:spacing w:after="0" w:before="0" w:line="240" w:lineRule="auto"/>
            </w:pPr>
            <w:r>
              <w:rPr>
                <w:rFonts w:ascii="Times New Roman" w:hAnsi="Times New Roman"/>
                <w:sz w:val="17"/>
              </w:rPr>
              <w:t>D. does</w:t>
            </w:r>
          </w:p>
        </w:tc>
      </w:tr>
    </w:tbl>
    <w:p>
      <w:pPr>
        <w:keepLines/>
        <w:spacing w:after="60" w:before="60"/>
      </w:pPr>
      <w:r>
        <w:rPr>
          <w:rFonts w:ascii="Arial" w:hAnsi="Arial"/>
          <w:b/>
          <w:sz w:val="19"/>
        </w:rPr>
        <w:t xml:space="preserve">Question 9. </w:t>
      </w:r>
      <w:r>
        <w:rPr>
          <w:rFonts w:ascii="Arial" w:hAnsi="Arial"/>
          <w:b w:val="0"/>
          <w:sz w:val="19"/>
        </w:rPr>
        <w:t>My home ___ have a robot in the future.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did</w:t>
            </w:r>
          </w:p>
        </w:tc>
        <w:tc>
          <w:tcPr>
            <w:tcW w:type="dxa" w:w="2534"/>
            <w:vAlign w:val="center"/>
          </w:tcPr>
          <w:p>
            <w:pPr>
              <w:keepLines/>
              <w:spacing w:after="0" w:before="0" w:line="240" w:lineRule="auto"/>
            </w:pPr>
            <w:r>
              <w:rPr>
                <w:rFonts w:ascii="Times New Roman" w:hAnsi="Times New Roman"/>
                <w:sz w:val="17"/>
              </w:rPr>
              <w:t>B. will</w:t>
            </w:r>
          </w:p>
        </w:tc>
        <w:tc>
          <w:tcPr>
            <w:tcW w:type="dxa" w:w="2534"/>
            <w:vAlign w:val="center"/>
          </w:tcPr>
          <w:p>
            <w:pPr>
              <w:keepLines/>
              <w:spacing w:after="0" w:before="0" w:line="240" w:lineRule="auto"/>
            </w:pPr>
            <w:r>
              <w:rPr>
                <w:rFonts w:ascii="Times New Roman" w:hAnsi="Times New Roman"/>
                <w:sz w:val="17"/>
              </w:rPr>
              <w:t>C. was</w:t>
            </w:r>
          </w:p>
        </w:tc>
        <w:tc>
          <w:tcPr>
            <w:tcW w:type="dxa" w:w="2534"/>
            <w:vAlign w:val="center"/>
          </w:tcPr>
          <w:p>
            <w:pPr>
              <w:keepLines/>
              <w:spacing w:after="0" w:before="0" w:line="240" w:lineRule="auto"/>
            </w:pPr>
            <w:r>
              <w:rPr>
                <w:rFonts w:ascii="Times New Roman" w:hAnsi="Times New Roman"/>
                <w:sz w:val="17"/>
              </w:rPr>
              <w:t>D. has</w:t>
            </w:r>
          </w:p>
        </w:tc>
      </w:tr>
    </w:tbl>
    <w:p>
      <w:pPr>
        <w:keepLines/>
        <w:spacing w:after="60" w:before="60"/>
      </w:pPr>
      <w:r>
        <w:rPr>
          <w:rFonts w:ascii="Arial" w:hAnsi="Arial"/>
          <w:b/>
          <w:sz w:val="19"/>
        </w:rPr>
        <w:t xml:space="preserve">Question 10. </w:t>
      </w:r>
      <w:r>
        <w:rPr>
          <w:rFonts w:ascii="Arial" w:hAnsi="Arial"/>
          <w:b w:val="0"/>
          <w:sz w:val="19"/>
        </w:rPr>
        <w:t>Solar energy comes from the ___.</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sun</w:t>
            </w:r>
          </w:p>
        </w:tc>
        <w:tc>
          <w:tcPr>
            <w:tcW w:type="dxa" w:w="2534"/>
            <w:vAlign w:val="center"/>
          </w:tcPr>
          <w:p>
            <w:pPr>
              <w:keepLines/>
              <w:spacing w:after="0" w:before="0" w:line="240" w:lineRule="auto"/>
            </w:pPr>
            <w:r>
              <w:rPr>
                <w:rFonts w:ascii="Times New Roman" w:hAnsi="Times New Roman"/>
                <w:sz w:val="17"/>
              </w:rPr>
              <w:t>B. wind</w:t>
            </w:r>
          </w:p>
        </w:tc>
        <w:tc>
          <w:tcPr>
            <w:tcW w:type="dxa" w:w="2534"/>
            <w:vAlign w:val="center"/>
          </w:tcPr>
          <w:p>
            <w:pPr>
              <w:keepLines/>
              <w:spacing w:after="0" w:before="0" w:line="240" w:lineRule="auto"/>
            </w:pPr>
            <w:r>
              <w:rPr>
                <w:rFonts w:ascii="Times New Roman" w:hAnsi="Times New Roman"/>
                <w:sz w:val="17"/>
              </w:rPr>
              <w:t>C. river</w:t>
            </w:r>
          </w:p>
        </w:tc>
        <w:tc>
          <w:tcPr>
            <w:tcW w:type="dxa" w:w="2534"/>
            <w:vAlign w:val="center"/>
          </w:tcPr>
          <w:p>
            <w:pPr>
              <w:keepLines/>
              <w:spacing w:after="0" w:before="0" w:line="240" w:lineRule="auto"/>
            </w:pPr>
            <w:r>
              <w:rPr>
                <w:rFonts w:ascii="Times New Roman" w:hAnsi="Times New Roman"/>
                <w:sz w:val="17"/>
              </w:rPr>
              <w:t>D. Moon</w:t>
            </w:r>
          </w:p>
        </w:tc>
      </w:tr>
    </w:tbl>
    <w:p>
      <w:pPr>
        <w:keepLines/>
        <w:spacing w:after="60" w:before="60"/>
      </w:pPr>
      <w:r>
        <w:rPr>
          <w:rFonts w:ascii="Arial" w:hAnsi="Arial"/>
          <w:b/>
          <w:sz w:val="19"/>
        </w:rPr>
        <w:t xml:space="preserve">Question 11. </w:t>
      </w:r>
      <w:r>
        <w:rPr>
          <w:rFonts w:ascii="Arial" w:hAnsi="Arial"/>
          <w:b w:val="0"/>
          <w:sz w:val="19"/>
        </w:rPr>
        <w:t>Tomorrow our teacher ___ talk about smart houses.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was</w:t>
            </w:r>
          </w:p>
        </w:tc>
        <w:tc>
          <w:tcPr>
            <w:tcW w:type="dxa" w:w="2534"/>
            <w:vAlign w:val="center"/>
          </w:tcPr>
          <w:p>
            <w:pPr>
              <w:keepLines/>
              <w:spacing w:after="0" w:before="0" w:line="240" w:lineRule="auto"/>
            </w:pPr>
            <w:r>
              <w:rPr>
                <w:rFonts w:ascii="Times New Roman" w:hAnsi="Times New Roman"/>
                <w:sz w:val="17"/>
              </w:rPr>
              <w:t>B. is to</w:t>
            </w:r>
          </w:p>
        </w:tc>
        <w:tc>
          <w:tcPr>
            <w:tcW w:type="dxa" w:w="2534"/>
            <w:vAlign w:val="center"/>
          </w:tcPr>
          <w:p>
            <w:pPr>
              <w:keepLines/>
              <w:spacing w:after="0" w:before="0" w:line="240" w:lineRule="auto"/>
            </w:pPr>
            <w:r>
              <w:rPr>
                <w:rFonts w:ascii="Times New Roman" w:hAnsi="Times New Roman"/>
                <w:sz w:val="17"/>
              </w:rPr>
              <w:t>C. will</w:t>
            </w:r>
          </w:p>
        </w:tc>
        <w:tc>
          <w:tcPr>
            <w:tcW w:type="dxa" w:w="2534"/>
            <w:vAlign w:val="center"/>
          </w:tcPr>
          <w:p>
            <w:pPr>
              <w:keepLines/>
              <w:spacing w:after="0" w:before="0" w:line="240" w:lineRule="auto"/>
            </w:pPr>
            <w:r>
              <w:rPr>
                <w:rFonts w:ascii="Times New Roman" w:hAnsi="Times New Roman"/>
                <w:sz w:val="17"/>
              </w:rPr>
              <w:t>D. has</w:t>
            </w:r>
          </w:p>
        </w:tc>
      </w:tr>
    </w:tbl>
    <w:p>
      <w:pPr>
        <w:keepLines/>
        <w:spacing w:after="60" w:before="60"/>
      </w:pPr>
      <w:r>
        <w:rPr>
          <w:rFonts w:ascii="Arial" w:hAnsi="Arial"/>
          <w:b/>
          <w:sz w:val="19"/>
        </w:rPr>
        <w:t xml:space="preserve">Question 12. </w:t>
      </w:r>
      <w:r>
        <w:rPr>
          <w:rFonts w:ascii="Arial" w:hAnsi="Arial"/>
          <w:b w:val="0"/>
          <w:sz w:val="19"/>
        </w:rPr>
        <w:t>A smart ___ can wash our clothes.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washing machine</w:t>
            </w:r>
          </w:p>
        </w:tc>
        <w:tc>
          <w:tcPr>
            <w:tcW w:type="dxa" w:w="2534"/>
            <w:vAlign w:val="center"/>
          </w:tcPr>
          <w:p>
            <w:pPr>
              <w:keepLines/>
              <w:spacing w:after="0" w:before="0" w:line="240" w:lineRule="auto"/>
            </w:pPr>
            <w:r>
              <w:rPr>
                <w:rFonts w:ascii="Times New Roman" w:hAnsi="Times New Roman"/>
                <w:sz w:val="17"/>
              </w:rPr>
              <w:t>B. desk</w:t>
            </w:r>
          </w:p>
        </w:tc>
        <w:tc>
          <w:tcPr>
            <w:tcW w:type="dxa" w:w="2534"/>
            <w:vAlign w:val="center"/>
          </w:tcPr>
          <w:p>
            <w:pPr>
              <w:keepLines/>
              <w:spacing w:after="0" w:before="0" w:line="240" w:lineRule="auto"/>
            </w:pPr>
            <w:r>
              <w:rPr>
                <w:rFonts w:ascii="Times New Roman" w:hAnsi="Times New Roman"/>
                <w:sz w:val="17"/>
              </w:rPr>
              <w:t>C. sofa</w:t>
            </w:r>
          </w:p>
        </w:tc>
        <w:tc>
          <w:tcPr>
            <w:tcW w:type="dxa" w:w="2534"/>
            <w:vAlign w:val="center"/>
          </w:tcPr>
          <w:p>
            <w:pPr>
              <w:keepLines/>
              <w:spacing w:after="0" w:before="0" w:line="240" w:lineRule="auto"/>
            </w:pPr>
            <w:r>
              <w:rPr>
                <w:rFonts w:ascii="Times New Roman" w:hAnsi="Times New Roman"/>
                <w:sz w:val="17"/>
              </w:rPr>
              <w:t>D. fridge</w:t>
            </w:r>
          </w:p>
        </w:tc>
      </w:tr>
    </w:tbl>
    <w:p>
      <w:pPr>
        <w:keepLines/>
        <w:spacing w:after="60" w:before="60"/>
      </w:pPr>
      <w:r>
        <w:rPr>
          <w:rFonts w:ascii="Arial" w:hAnsi="Arial"/>
          <w:b/>
          <w:sz w:val="19"/>
        </w:rPr>
        <w:t xml:space="preserve">Question 13. </w:t>
      </w:r>
      <w:r>
        <w:rPr>
          <w:rFonts w:ascii="Arial" w:hAnsi="Arial"/>
          <w:b w:val="0"/>
          <w:sz w:val="19"/>
        </w:rPr>
        <w:t>People will ___ fewer hours on housework.</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spending</w:t>
            </w:r>
          </w:p>
        </w:tc>
        <w:tc>
          <w:tcPr>
            <w:tcW w:type="dxa" w:w="2534"/>
            <w:vAlign w:val="center"/>
          </w:tcPr>
          <w:p>
            <w:pPr>
              <w:keepLines/>
              <w:spacing w:after="0" w:before="0" w:line="240" w:lineRule="auto"/>
            </w:pPr>
            <w:r>
              <w:rPr>
                <w:rFonts w:ascii="Times New Roman" w:hAnsi="Times New Roman"/>
                <w:sz w:val="17"/>
              </w:rPr>
              <w:t>B. spend</w:t>
            </w:r>
          </w:p>
        </w:tc>
        <w:tc>
          <w:tcPr>
            <w:tcW w:type="dxa" w:w="2534"/>
            <w:vAlign w:val="center"/>
          </w:tcPr>
          <w:p>
            <w:pPr>
              <w:keepLines/>
              <w:spacing w:after="0" w:before="0" w:line="240" w:lineRule="auto"/>
            </w:pPr>
            <w:r>
              <w:rPr>
                <w:rFonts w:ascii="Times New Roman" w:hAnsi="Times New Roman"/>
                <w:sz w:val="17"/>
              </w:rPr>
              <w:t>C. spends</w:t>
            </w:r>
          </w:p>
        </w:tc>
        <w:tc>
          <w:tcPr>
            <w:tcW w:type="dxa" w:w="2534"/>
            <w:vAlign w:val="center"/>
          </w:tcPr>
          <w:p>
            <w:pPr>
              <w:keepLines/>
              <w:spacing w:after="0" w:before="0" w:line="240" w:lineRule="auto"/>
            </w:pPr>
            <w:r>
              <w:rPr>
                <w:rFonts w:ascii="Times New Roman" w:hAnsi="Times New Roman"/>
                <w:sz w:val="17"/>
              </w:rPr>
              <w:t>D. spent</w:t>
            </w:r>
          </w:p>
        </w:tc>
      </w:tr>
    </w:tbl>
    <w:p>
      <w:pPr>
        <w:keepLines/>
        <w:spacing w:after="60" w:before="60"/>
      </w:pPr>
      <w:r>
        <w:rPr>
          <w:rFonts w:ascii="Arial" w:hAnsi="Arial"/>
          <w:b/>
          <w:sz w:val="19"/>
        </w:rPr>
        <w:t xml:space="preserve">Question 14. </w:t>
      </w:r>
      <w:r>
        <w:rPr>
          <w:rFonts w:ascii="Arial" w:hAnsi="Arial"/>
          <w:b w:val="0"/>
          <w:sz w:val="19"/>
        </w:rPr>
        <w:t>Robots ___ help us with housework.</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are</w:t>
            </w:r>
          </w:p>
        </w:tc>
        <w:tc>
          <w:tcPr>
            <w:tcW w:type="dxa" w:w="2534"/>
            <w:vAlign w:val="center"/>
          </w:tcPr>
          <w:p>
            <w:pPr>
              <w:keepLines/>
              <w:spacing w:after="0" w:before="0" w:line="240" w:lineRule="auto"/>
            </w:pPr>
            <w:r>
              <w:rPr>
                <w:rFonts w:ascii="Times New Roman" w:hAnsi="Times New Roman"/>
                <w:sz w:val="17"/>
              </w:rPr>
              <w:t>B. does</w:t>
            </w:r>
          </w:p>
        </w:tc>
        <w:tc>
          <w:tcPr>
            <w:tcW w:type="dxa" w:w="2534"/>
            <w:vAlign w:val="center"/>
          </w:tcPr>
          <w:p>
            <w:pPr>
              <w:keepLines/>
              <w:spacing w:after="0" w:before="0" w:line="240" w:lineRule="auto"/>
            </w:pPr>
            <w:r>
              <w:rPr>
                <w:rFonts w:ascii="Times New Roman" w:hAnsi="Times New Roman"/>
                <w:sz w:val="17"/>
              </w:rPr>
              <w:t>C. might</w:t>
            </w:r>
          </w:p>
        </w:tc>
        <w:tc>
          <w:tcPr>
            <w:tcW w:type="dxa" w:w="2534"/>
            <w:vAlign w:val="center"/>
          </w:tcPr>
          <w:p>
            <w:pPr>
              <w:keepLines/>
              <w:spacing w:after="0" w:before="0" w:line="240" w:lineRule="auto"/>
            </w:pPr>
            <w:r>
              <w:rPr>
                <w:rFonts w:ascii="Times New Roman" w:hAnsi="Times New Roman"/>
                <w:sz w:val="17"/>
              </w:rPr>
              <w:t>D. have</w:t>
            </w:r>
          </w:p>
        </w:tc>
      </w:tr>
    </w:tbl>
    <w:p>
      <w:pPr>
        <w:spacing w:before="140" w:after="100"/>
      </w:pPr>
      <w:r>
        <w:rPr>
          <w:rFonts w:ascii="Arial" w:hAnsi="Arial"/>
          <w:b/>
          <w:color w:val="16426D"/>
          <w:sz w:val="20"/>
        </w:rPr>
        <w:t>PART 2. SIGNS AND NOTICES (Questions 15–16)</w:t>
      </w:r>
    </w:p>
    <w:p>
      <w:pPr>
        <w:keepLines/>
        <w:spacing w:after="60" w:before="60"/>
      </w:pPr>
      <w:r>
        <w:rPr>
          <w:b/>
        </w:rPr>
        <w:t>Question 15. Look at the sign or notice. What does it mean?</w:t>
      </w:r>
    </w:p>
    <w:p>
      <w:pPr>
        <w:spacing w:before="40" w:after="60"/>
        <w:jc w:val="center"/>
      </w:pPr>
      <w:r>
        <w:drawing>
          <wp:inline xmlns:a="http://schemas.openxmlformats.org/drawingml/2006/main" xmlns:pic="http://schemas.openxmlformats.org/drawingml/2006/picture">
            <wp:extent cx="3794760" cy="1038189"/>
            <wp:docPr id="1" name="Picture 1"/>
            <wp:cNvGraphicFramePr>
              <a:graphicFrameLocks noChangeAspect="1"/>
            </wp:cNvGraphicFramePr>
            <a:graphic>
              <a:graphicData uri="http://schemas.openxmlformats.org/drawingml/2006/picture">
                <pic:pic>
                  <pic:nvPicPr>
                    <pic:cNvPr id="0" name="956918356.png"/>
                    <pic:cNvPicPr/>
                  </pic:nvPicPr>
                  <pic:blipFill>
                    <a:blip r:embed="rId10"/>
                    <a:stretch>
                      <a:fillRect/>
                    </a:stretch>
                  </pic:blipFill>
                  <pic:spPr>
                    <a:xfrm>
                      <a:off x="0" y="0"/>
                      <a:ext cx="3794760" cy="1038189"/>
                    </a:xfrm>
                    <a:prstGeom prst="rect"/>
                  </pic:spPr>
                </pic:pic>
              </a:graphicData>
            </a:graphic>
          </wp:inline>
        </w:drawing>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Leave rubbish on the ground.</w:t>
            </w:r>
          </w:p>
        </w:tc>
        <w:tc>
          <w:tcPr>
            <w:tcW w:type="dxa" w:w="2534"/>
            <w:vAlign w:val="center"/>
          </w:tcPr>
          <w:p>
            <w:pPr>
              <w:keepLines/>
              <w:spacing w:after="0" w:before="0" w:line="240" w:lineRule="auto"/>
            </w:pPr>
            <w:r>
              <w:rPr>
                <w:rFonts w:ascii="Times New Roman" w:hAnsi="Times New Roman"/>
                <w:sz w:val="17"/>
              </w:rPr>
              <w:t>B. Do not drop litter here.</w:t>
            </w:r>
          </w:p>
        </w:tc>
        <w:tc>
          <w:tcPr>
            <w:tcW w:type="dxa" w:w="2534"/>
            <w:vAlign w:val="center"/>
          </w:tcPr>
          <w:p>
            <w:pPr>
              <w:keepLines/>
              <w:spacing w:after="0" w:before="0" w:line="240" w:lineRule="auto"/>
            </w:pPr>
            <w:r>
              <w:rPr>
                <w:rFonts w:ascii="Times New Roman" w:hAnsi="Times New Roman"/>
                <w:sz w:val="17"/>
              </w:rPr>
              <w:t>C. Feed all wild animals.</w:t>
            </w:r>
          </w:p>
        </w:tc>
        <w:tc>
          <w:tcPr>
            <w:tcW w:type="dxa" w:w="2534"/>
            <w:vAlign w:val="center"/>
          </w:tcPr>
          <w:p>
            <w:pPr>
              <w:keepLines/>
              <w:spacing w:after="0" w:before="0" w:line="240" w:lineRule="auto"/>
            </w:pPr>
            <w:r>
              <w:rPr>
                <w:rFonts w:ascii="Times New Roman" w:hAnsi="Times New Roman"/>
                <w:sz w:val="17"/>
              </w:rPr>
              <w:t>D. Pick flowers in the park.</w:t>
            </w:r>
          </w:p>
        </w:tc>
      </w:tr>
    </w:tbl>
    <w:p>
      <w:pPr>
        <w:keepLines/>
        <w:spacing w:after="60" w:before="60"/>
      </w:pPr>
      <w:r>
        <w:rPr>
          <w:b/>
        </w:rPr>
        <w:t>Question 16. Look at the sign or notice. What does it mean?</w:t>
      </w:r>
    </w:p>
    <w:p>
      <w:pPr>
        <w:spacing w:before="40" w:after="60"/>
        <w:jc w:val="center"/>
      </w:pPr>
      <w:r>
        <w:drawing>
          <wp:inline xmlns:a="http://schemas.openxmlformats.org/drawingml/2006/main" xmlns:pic="http://schemas.openxmlformats.org/drawingml/2006/picture">
            <wp:extent cx="3794760" cy="1038189"/>
            <wp:docPr id="2" name="Picture 2"/>
            <wp:cNvGraphicFramePr>
              <a:graphicFrameLocks noChangeAspect="1"/>
            </wp:cNvGraphicFramePr>
            <a:graphic>
              <a:graphicData uri="http://schemas.openxmlformats.org/drawingml/2006/picture">
                <pic:pic>
                  <pic:nvPicPr>
                    <pic:cNvPr id="0" name="54c27e1ed.png"/>
                    <pic:cNvPicPr/>
                  </pic:nvPicPr>
                  <pic:blipFill>
                    <a:blip r:embed="rId11"/>
                    <a:stretch>
                      <a:fillRect/>
                    </a:stretch>
                  </pic:blipFill>
                  <pic:spPr>
                    <a:xfrm>
                      <a:off x="0" y="0"/>
                      <a:ext cx="3794760" cy="1038189"/>
                    </a:xfrm>
                    <a:prstGeom prst="rect"/>
                  </pic:spPr>
                </pic:pic>
              </a:graphicData>
            </a:graphic>
          </wp:inline>
        </w:drawing>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Food is free today.</w:t>
            </w:r>
          </w:p>
        </w:tc>
        <w:tc>
          <w:tcPr>
            <w:tcW w:type="dxa" w:w="2534"/>
            <w:vAlign w:val="center"/>
          </w:tcPr>
          <w:p>
            <w:pPr>
              <w:keepLines/>
              <w:spacing w:after="0" w:before="0" w:line="240" w:lineRule="auto"/>
            </w:pPr>
            <w:r>
              <w:rPr>
                <w:rFonts w:ascii="Times New Roman" w:hAnsi="Times New Roman"/>
                <w:sz w:val="17"/>
              </w:rPr>
              <w:t>B. This is a café.</w:t>
            </w:r>
          </w:p>
        </w:tc>
        <w:tc>
          <w:tcPr>
            <w:tcW w:type="dxa" w:w="2534"/>
            <w:vAlign w:val="center"/>
          </w:tcPr>
          <w:p>
            <w:pPr>
              <w:keepLines/>
              <w:spacing w:after="0" w:before="0" w:line="240" w:lineRule="auto"/>
            </w:pPr>
            <w:r>
              <w:rPr>
                <w:rFonts w:ascii="Times New Roman" w:hAnsi="Times New Roman"/>
                <w:sz w:val="17"/>
              </w:rPr>
              <w:t>C. Do not eat or drink here.</w:t>
            </w:r>
          </w:p>
        </w:tc>
        <w:tc>
          <w:tcPr>
            <w:tcW w:type="dxa" w:w="2534"/>
            <w:vAlign w:val="center"/>
          </w:tcPr>
          <w:p>
            <w:pPr>
              <w:keepLines/>
              <w:spacing w:after="0" w:before="0" w:line="240" w:lineRule="auto"/>
            </w:pPr>
            <w:r>
              <w:rPr>
                <w:rFonts w:ascii="Times New Roman" w:hAnsi="Times New Roman"/>
                <w:sz w:val="17"/>
              </w:rPr>
              <w:t>D. You can eat here.</w:t>
            </w:r>
          </w:p>
        </w:tc>
      </w:tr>
    </w:tbl>
    <w:p>
      <w:pPr>
        <w:spacing w:before="140" w:after="100"/>
      </w:pPr>
      <w:r>
        <w:rPr>
          <w:rFonts w:ascii="Arial" w:hAnsi="Arial"/>
          <w:b/>
          <w:color w:val="16426D"/>
          <w:sz w:val="20"/>
        </w:rPr>
        <w:t>PART 3. CLOZE READING (Questions 17–22)</w:t>
      </w:r>
    </w:p>
    <w:p>
      <w:pPr>
        <w:spacing w:after="60"/>
      </w:pPr>
      <w:r>
        <w:rPr>
          <w:b w:val="0"/>
          <w:sz w:val="19"/>
        </w:rPr>
        <w:t>Hi Alex,</w:t>
        <w:br/>
        <w:t>Our class is learning about our houses in the future this week. We are making a (17) ____ about the topic. My friends and I work (18) ____ after school. Our teacher says it is important to (19) ____ carefully. We are (20) ____ because the lesson is interesting. On Friday, we will (21) ____ our ideas to the class. I hope you can (22) ____ our work.</w:t>
        <w:br/>
        <w:t>Best,</w:t>
        <w:br/>
        <w:t>Mai</w:t>
      </w:r>
    </w:p>
    <w:p>
      <w:pPr>
        <w:keepLines/>
        <w:spacing w:after="60" w:before="60"/>
      </w:pPr>
      <w:r>
        <w:rPr>
          <w:rFonts w:ascii="Arial" w:hAnsi="Arial"/>
          <w:b/>
          <w:sz w:val="19"/>
        </w:rPr>
        <w:t xml:space="preserve">Question 17. </w:t>
      </w:r>
      <w:r>
        <w:rPr>
          <w:rFonts w:ascii="Arial" w:hAnsi="Arial"/>
          <w:b w:val="0"/>
          <w:sz w:val="19"/>
        </w:rPr>
        <w:t>Complete blank (17)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sandwich</w:t>
            </w:r>
          </w:p>
        </w:tc>
        <w:tc>
          <w:tcPr>
            <w:tcW w:type="dxa" w:w="2534"/>
            <w:vAlign w:val="center"/>
          </w:tcPr>
          <w:p>
            <w:pPr>
              <w:keepLines/>
              <w:spacing w:after="0" w:before="0" w:line="240" w:lineRule="auto"/>
            </w:pPr>
            <w:r>
              <w:rPr>
                <w:rFonts w:ascii="Times New Roman" w:hAnsi="Times New Roman"/>
                <w:sz w:val="17"/>
              </w:rPr>
              <w:t>B. racket</w:t>
            </w:r>
          </w:p>
        </w:tc>
        <w:tc>
          <w:tcPr>
            <w:tcW w:type="dxa" w:w="2534"/>
            <w:vAlign w:val="center"/>
          </w:tcPr>
          <w:p>
            <w:pPr>
              <w:keepLines/>
              <w:spacing w:after="0" w:before="0" w:line="240" w:lineRule="auto"/>
            </w:pPr>
            <w:r>
              <w:rPr>
                <w:rFonts w:ascii="Times New Roman" w:hAnsi="Times New Roman"/>
                <w:sz w:val="17"/>
              </w:rPr>
              <w:t>C. river</w:t>
            </w:r>
          </w:p>
        </w:tc>
        <w:tc>
          <w:tcPr>
            <w:tcW w:type="dxa" w:w="2534"/>
            <w:vAlign w:val="center"/>
          </w:tcPr>
          <w:p>
            <w:pPr>
              <w:keepLines/>
              <w:spacing w:after="0" w:before="0" w:line="240" w:lineRule="auto"/>
            </w:pPr>
            <w:r>
              <w:rPr>
                <w:rFonts w:ascii="Times New Roman" w:hAnsi="Times New Roman"/>
                <w:sz w:val="17"/>
              </w:rPr>
              <w:t>D. poster</w:t>
            </w:r>
          </w:p>
        </w:tc>
      </w:tr>
    </w:tbl>
    <w:p>
      <w:pPr>
        <w:keepLines/>
        <w:spacing w:after="60" w:before="60"/>
      </w:pPr>
      <w:r>
        <w:rPr>
          <w:rFonts w:ascii="Arial" w:hAnsi="Arial"/>
          <w:b/>
          <w:sz w:val="19"/>
        </w:rPr>
        <w:t xml:space="preserve">Question 18. </w:t>
      </w:r>
      <w:r>
        <w:rPr>
          <w:rFonts w:ascii="Arial" w:hAnsi="Arial"/>
          <w:b w:val="0"/>
          <w:sz w:val="19"/>
        </w:rPr>
        <w:t>Complete blank (18)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together</w:t>
            </w:r>
          </w:p>
        </w:tc>
        <w:tc>
          <w:tcPr>
            <w:tcW w:type="dxa" w:w="2534"/>
            <w:vAlign w:val="center"/>
          </w:tcPr>
          <w:p>
            <w:pPr>
              <w:keepLines/>
              <w:spacing w:after="0" w:before="0" w:line="240" w:lineRule="auto"/>
            </w:pPr>
            <w:r>
              <w:rPr>
                <w:rFonts w:ascii="Times New Roman" w:hAnsi="Times New Roman"/>
                <w:sz w:val="17"/>
              </w:rPr>
              <w:t>B. never</w:t>
            </w:r>
          </w:p>
        </w:tc>
        <w:tc>
          <w:tcPr>
            <w:tcW w:type="dxa" w:w="2534"/>
            <w:vAlign w:val="center"/>
          </w:tcPr>
          <w:p>
            <w:pPr>
              <w:keepLines/>
              <w:spacing w:after="0" w:before="0" w:line="240" w:lineRule="auto"/>
            </w:pPr>
            <w:r>
              <w:rPr>
                <w:rFonts w:ascii="Times New Roman" w:hAnsi="Times New Roman"/>
                <w:sz w:val="17"/>
              </w:rPr>
              <w:t>C. angry</w:t>
            </w:r>
          </w:p>
        </w:tc>
        <w:tc>
          <w:tcPr>
            <w:tcW w:type="dxa" w:w="2534"/>
            <w:vAlign w:val="center"/>
          </w:tcPr>
          <w:p>
            <w:pPr>
              <w:keepLines/>
              <w:spacing w:after="0" w:before="0" w:line="240" w:lineRule="auto"/>
            </w:pPr>
            <w:r>
              <w:rPr>
                <w:rFonts w:ascii="Times New Roman" w:hAnsi="Times New Roman"/>
                <w:sz w:val="17"/>
              </w:rPr>
              <w:t>D. yesterday</w:t>
            </w:r>
          </w:p>
        </w:tc>
      </w:tr>
    </w:tbl>
    <w:p>
      <w:pPr>
        <w:keepLines/>
        <w:spacing w:after="60" w:before="60"/>
      </w:pPr>
      <w:r>
        <w:rPr>
          <w:rFonts w:ascii="Arial" w:hAnsi="Arial"/>
          <w:b/>
          <w:sz w:val="19"/>
        </w:rPr>
        <w:t xml:space="preserve">Question 19. </w:t>
      </w:r>
      <w:r>
        <w:rPr>
          <w:rFonts w:ascii="Arial" w:hAnsi="Arial"/>
          <w:b w:val="0"/>
          <w:sz w:val="19"/>
        </w:rPr>
        <w:t>Complete blank (19)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listens</w:t>
            </w:r>
          </w:p>
        </w:tc>
        <w:tc>
          <w:tcPr>
            <w:tcW w:type="dxa" w:w="2534"/>
            <w:vAlign w:val="center"/>
          </w:tcPr>
          <w:p>
            <w:pPr>
              <w:keepLines/>
              <w:spacing w:after="0" w:before="0" w:line="240" w:lineRule="auto"/>
            </w:pPr>
            <w:r>
              <w:rPr>
                <w:rFonts w:ascii="Times New Roman" w:hAnsi="Times New Roman"/>
                <w:sz w:val="17"/>
              </w:rPr>
              <w:t>B. listening</w:t>
            </w:r>
          </w:p>
        </w:tc>
        <w:tc>
          <w:tcPr>
            <w:tcW w:type="dxa" w:w="2534"/>
            <w:vAlign w:val="center"/>
          </w:tcPr>
          <w:p>
            <w:pPr>
              <w:keepLines/>
              <w:spacing w:after="0" w:before="0" w:line="240" w:lineRule="auto"/>
            </w:pPr>
            <w:r>
              <w:rPr>
                <w:rFonts w:ascii="Times New Roman" w:hAnsi="Times New Roman"/>
                <w:sz w:val="17"/>
              </w:rPr>
              <w:t>C. listened</w:t>
            </w:r>
          </w:p>
        </w:tc>
        <w:tc>
          <w:tcPr>
            <w:tcW w:type="dxa" w:w="2534"/>
            <w:vAlign w:val="center"/>
          </w:tcPr>
          <w:p>
            <w:pPr>
              <w:keepLines/>
              <w:spacing w:after="0" w:before="0" w:line="240" w:lineRule="auto"/>
            </w:pPr>
            <w:r>
              <w:rPr>
                <w:rFonts w:ascii="Times New Roman" w:hAnsi="Times New Roman"/>
                <w:sz w:val="17"/>
              </w:rPr>
              <w:t>D. listen</w:t>
            </w:r>
          </w:p>
        </w:tc>
      </w:tr>
    </w:tbl>
    <w:p>
      <w:pPr>
        <w:keepLines/>
        <w:spacing w:after="60" w:before="60"/>
      </w:pPr>
      <w:r>
        <w:rPr>
          <w:rFonts w:ascii="Arial" w:hAnsi="Arial"/>
          <w:b/>
          <w:sz w:val="19"/>
        </w:rPr>
        <w:t xml:space="preserve">Question 20. </w:t>
      </w:r>
      <w:r>
        <w:rPr>
          <w:rFonts w:ascii="Arial" w:hAnsi="Arial"/>
          <w:b w:val="0"/>
          <w:sz w:val="19"/>
        </w:rPr>
        <w:t>Complete blank (20)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happy</w:t>
            </w:r>
          </w:p>
        </w:tc>
        <w:tc>
          <w:tcPr>
            <w:tcW w:type="dxa" w:w="2534"/>
            <w:vAlign w:val="center"/>
          </w:tcPr>
          <w:p>
            <w:pPr>
              <w:keepLines/>
              <w:spacing w:after="0" w:before="0" w:line="240" w:lineRule="auto"/>
            </w:pPr>
            <w:r>
              <w:rPr>
                <w:rFonts w:ascii="Times New Roman" w:hAnsi="Times New Roman"/>
                <w:sz w:val="17"/>
              </w:rPr>
              <w:t>B. happiness</w:t>
            </w:r>
          </w:p>
        </w:tc>
        <w:tc>
          <w:tcPr>
            <w:tcW w:type="dxa" w:w="2534"/>
            <w:vAlign w:val="center"/>
          </w:tcPr>
          <w:p>
            <w:pPr>
              <w:keepLines/>
              <w:spacing w:after="0" w:before="0" w:line="240" w:lineRule="auto"/>
            </w:pPr>
            <w:r>
              <w:rPr>
                <w:rFonts w:ascii="Times New Roman" w:hAnsi="Times New Roman"/>
                <w:sz w:val="17"/>
              </w:rPr>
              <w:t>C. sadness</w:t>
            </w:r>
          </w:p>
        </w:tc>
        <w:tc>
          <w:tcPr>
            <w:tcW w:type="dxa" w:w="2534"/>
            <w:vAlign w:val="center"/>
          </w:tcPr>
          <w:p>
            <w:pPr>
              <w:keepLines/>
              <w:spacing w:after="0" w:before="0" w:line="240" w:lineRule="auto"/>
            </w:pPr>
            <w:r>
              <w:rPr>
                <w:rFonts w:ascii="Times New Roman" w:hAnsi="Times New Roman"/>
                <w:sz w:val="17"/>
              </w:rPr>
              <w:t>D. sadly</w:t>
            </w:r>
          </w:p>
        </w:tc>
      </w:tr>
    </w:tbl>
    <w:p>
      <w:pPr>
        <w:keepLines/>
        <w:spacing w:after="60" w:before="60"/>
      </w:pPr>
      <w:r>
        <w:rPr>
          <w:rFonts w:ascii="Arial" w:hAnsi="Arial"/>
          <w:b/>
          <w:sz w:val="19"/>
        </w:rPr>
        <w:t xml:space="preserve">Question 21. </w:t>
      </w:r>
      <w:r>
        <w:rPr>
          <w:rFonts w:ascii="Arial" w:hAnsi="Arial"/>
          <w:b w:val="0"/>
          <w:sz w:val="19"/>
        </w:rPr>
        <w:t>Complete blank (21)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presenting</w:t>
            </w:r>
          </w:p>
        </w:tc>
        <w:tc>
          <w:tcPr>
            <w:tcW w:type="dxa" w:w="2534"/>
            <w:vAlign w:val="center"/>
          </w:tcPr>
          <w:p>
            <w:pPr>
              <w:keepLines/>
              <w:spacing w:after="0" w:before="0" w:line="240" w:lineRule="auto"/>
            </w:pPr>
            <w:r>
              <w:rPr>
                <w:rFonts w:ascii="Times New Roman" w:hAnsi="Times New Roman"/>
                <w:sz w:val="17"/>
              </w:rPr>
              <w:t>B. presents</w:t>
            </w:r>
          </w:p>
        </w:tc>
        <w:tc>
          <w:tcPr>
            <w:tcW w:type="dxa" w:w="2534"/>
            <w:vAlign w:val="center"/>
          </w:tcPr>
          <w:p>
            <w:pPr>
              <w:keepLines/>
              <w:spacing w:after="0" w:before="0" w:line="240" w:lineRule="auto"/>
            </w:pPr>
            <w:r>
              <w:rPr>
                <w:rFonts w:ascii="Times New Roman" w:hAnsi="Times New Roman"/>
                <w:sz w:val="17"/>
              </w:rPr>
              <w:t>C. present</w:t>
            </w:r>
          </w:p>
        </w:tc>
        <w:tc>
          <w:tcPr>
            <w:tcW w:type="dxa" w:w="2534"/>
            <w:vAlign w:val="center"/>
          </w:tcPr>
          <w:p>
            <w:pPr>
              <w:keepLines/>
              <w:spacing w:after="0" w:before="0" w:line="240" w:lineRule="auto"/>
            </w:pPr>
            <w:r>
              <w:rPr>
                <w:rFonts w:ascii="Times New Roman" w:hAnsi="Times New Roman"/>
                <w:sz w:val="17"/>
              </w:rPr>
              <w:t>D. presented</w:t>
            </w:r>
          </w:p>
        </w:tc>
      </w:tr>
    </w:tbl>
    <w:p>
      <w:pPr>
        <w:keepLines/>
        <w:spacing w:after="60" w:before="60"/>
      </w:pPr>
      <w:r>
        <w:rPr>
          <w:rFonts w:ascii="Arial" w:hAnsi="Arial"/>
          <w:b/>
          <w:sz w:val="19"/>
        </w:rPr>
        <w:t xml:space="preserve">Question 22. </w:t>
      </w:r>
      <w:r>
        <w:rPr>
          <w:rFonts w:ascii="Arial" w:hAnsi="Arial"/>
          <w:b w:val="0"/>
          <w:sz w:val="19"/>
        </w:rPr>
        <w:t>Complete blank (22)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seeing</w:t>
            </w:r>
          </w:p>
        </w:tc>
        <w:tc>
          <w:tcPr>
            <w:tcW w:type="dxa" w:w="2534"/>
            <w:vAlign w:val="center"/>
          </w:tcPr>
          <w:p>
            <w:pPr>
              <w:keepLines/>
              <w:spacing w:after="0" w:before="0" w:line="240" w:lineRule="auto"/>
            </w:pPr>
            <w:r>
              <w:rPr>
                <w:rFonts w:ascii="Times New Roman" w:hAnsi="Times New Roman"/>
                <w:sz w:val="17"/>
              </w:rPr>
              <w:t>B. see</w:t>
            </w:r>
          </w:p>
        </w:tc>
        <w:tc>
          <w:tcPr>
            <w:tcW w:type="dxa" w:w="2534"/>
            <w:vAlign w:val="center"/>
          </w:tcPr>
          <w:p>
            <w:pPr>
              <w:keepLines/>
              <w:spacing w:after="0" w:before="0" w:line="240" w:lineRule="auto"/>
            </w:pPr>
            <w:r>
              <w:rPr>
                <w:rFonts w:ascii="Times New Roman" w:hAnsi="Times New Roman"/>
                <w:sz w:val="17"/>
              </w:rPr>
              <w:t>C. sees</w:t>
            </w:r>
          </w:p>
        </w:tc>
        <w:tc>
          <w:tcPr>
            <w:tcW w:type="dxa" w:w="2534"/>
            <w:vAlign w:val="center"/>
          </w:tcPr>
          <w:p>
            <w:pPr>
              <w:keepLines/>
              <w:spacing w:after="0" w:before="0" w:line="240" w:lineRule="auto"/>
            </w:pPr>
            <w:r>
              <w:rPr>
                <w:rFonts w:ascii="Times New Roman" w:hAnsi="Times New Roman"/>
                <w:sz w:val="17"/>
              </w:rPr>
              <w:t>D. saw</w:t>
            </w:r>
          </w:p>
        </w:tc>
      </w:tr>
    </w:tbl>
    <w:p>
      <w:pPr>
        <w:spacing w:before="140" w:after="100"/>
      </w:pPr>
      <w:r>
        <w:rPr>
          <w:rFonts w:ascii="Arial" w:hAnsi="Arial"/>
          <w:b/>
          <w:color w:val="16426D"/>
          <w:sz w:val="20"/>
        </w:rPr>
        <w:t>PART 4. READING COMPREHENSION (Questions 23–28)</w:t>
      </w:r>
    </w:p>
    <w:p>
      <w:pPr>
        <w:spacing w:after="60"/>
      </w:pPr>
      <w:r>
        <w:rPr>
          <w:b w:val="0"/>
          <w:sz w:val="19"/>
        </w:rPr>
        <w:t>GREENFIELD SCHOOL CLUB – OUR HOUSES IN THE FUTURE</w:t>
        <w:br/>
        <w:t>Our club is for future residents. Members learn about future. They can see robot helpers, solar panels and smart rooms. Meetings take place in the year 2050. New members should bring a model robot. Everyone is welcome, and joining the club is free. The members also prepare a short presentation for their classmates.</w:t>
      </w:r>
    </w:p>
    <w:p>
      <w:pPr>
        <w:keepLines/>
        <w:spacing w:after="60" w:before="60"/>
      </w:pPr>
      <w:r>
        <w:rPr>
          <w:rFonts w:ascii="Arial" w:hAnsi="Arial"/>
          <w:b/>
          <w:sz w:val="19"/>
        </w:rPr>
        <w:t xml:space="preserve">Question 23. </w:t>
      </w:r>
      <w:r>
        <w:rPr>
          <w:rFonts w:ascii="Arial" w:hAnsi="Arial"/>
          <w:b w:val="0"/>
          <w:sz w:val="19"/>
        </w:rPr>
        <w:t>The club is about future.</w:t>
      </w:r>
    </w:p>
    <w:p>
      <w:pPr>
        <w:spacing w:after="60"/>
      </w:pPr>
      <w:r>
        <w:rPr>
          <w:b w:val="0"/>
          <w:sz w:val="18"/>
        </w:rPr>
        <w:t>□ TRUE     □ FALSE</w:t>
      </w:r>
    </w:p>
    <w:p>
      <w:pPr>
        <w:keepLines/>
        <w:spacing w:after="60" w:before="60"/>
      </w:pPr>
      <w:r>
        <w:rPr>
          <w:rFonts w:ascii="Arial" w:hAnsi="Arial"/>
          <w:b/>
          <w:sz w:val="19"/>
        </w:rPr>
        <w:t xml:space="preserve">Question 24. </w:t>
      </w:r>
      <w:r>
        <w:rPr>
          <w:rFonts w:ascii="Arial" w:hAnsi="Arial"/>
          <w:b w:val="0"/>
          <w:sz w:val="19"/>
        </w:rPr>
        <w:t>Only teachers can join the club.</w:t>
      </w:r>
    </w:p>
    <w:p>
      <w:pPr>
        <w:spacing w:after="60"/>
      </w:pPr>
      <w:r>
        <w:rPr>
          <w:b w:val="0"/>
          <w:sz w:val="18"/>
        </w:rPr>
        <w:t>□ TRUE     □ FALSE</w:t>
      </w:r>
    </w:p>
    <w:p>
      <w:pPr>
        <w:keepLines/>
        <w:spacing w:after="60" w:before="60"/>
      </w:pPr>
      <w:r>
        <w:rPr>
          <w:rFonts w:ascii="Arial" w:hAnsi="Arial"/>
          <w:b/>
          <w:sz w:val="19"/>
        </w:rPr>
        <w:t xml:space="preserve">Question 25. </w:t>
      </w:r>
      <w:r>
        <w:rPr>
          <w:rFonts w:ascii="Arial" w:hAnsi="Arial"/>
          <w:b w:val="0"/>
          <w:sz w:val="19"/>
        </w:rPr>
        <w:t>Joining the club costs no money.</w:t>
      </w:r>
    </w:p>
    <w:p>
      <w:pPr>
        <w:spacing w:after="60"/>
      </w:pPr>
      <w:r>
        <w:rPr>
          <w:b w:val="0"/>
          <w:sz w:val="18"/>
        </w:rPr>
        <w:t>□ TRUE     □ FALSE</w:t>
      </w:r>
    </w:p>
    <w:p>
      <w:pPr>
        <w:keepLines/>
        <w:spacing w:after="60" w:before="60"/>
      </w:pPr>
      <w:r>
        <w:rPr>
          <w:rFonts w:ascii="Arial" w:hAnsi="Arial"/>
          <w:b/>
          <w:sz w:val="19"/>
        </w:rPr>
        <w:t xml:space="preserve">Question 26. </w:t>
      </w:r>
      <w:r>
        <w:rPr>
          <w:rFonts w:ascii="Arial" w:hAnsi="Arial"/>
          <w:b w:val="0"/>
          <w:sz w:val="19"/>
        </w:rPr>
        <w:t>All meetings are held at midnight.</w:t>
      </w:r>
    </w:p>
    <w:p>
      <w:pPr>
        <w:spacing w:after="60"/>
      </w:pPr>
      <w:r>
        <w:rPr>
          <w:b w:val="0"/>
          <w:sz w:val="18"/>
        </w:rPr>
        <w:t>□ TRUE     □ FALSE</w:t>
      </w:r>
    </w:p>
    <w:p>
      <w:pPr>
        <w:keepLines/>
        <w:spacing w:after="60" w:before="60"/>
      </w:pPr>
      <w:r>
        <w:rPr>
          <w:rFonts w:ascii="Arial" w:hAnsi="Arial"/>
          <w:b/>
          <w:sz w:val="19"/>
        </w:rPr>
        <w:t xml:space="preserve">Question 27. </w:t>
      </w:r>
      <w:r>
        <w:rPr>
          <w:rFonts w:ascii="Arial" w:hAnsi="Arial"/>
          <w:b w:val="0"/>
          <w:sz w:val="19"/>
        </w:rPr>
        <w:t>Who can join the club?</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Only teachers</w:t>
            </w:r>
          </w:p>
        </w:tc>
        <w:tc>
          <w:tcPr>
            <w:tcW w:type="dxa" w:w="2534"/>
            <w:vAlign w:val="center"/>
          </w:tcPr>
          <w:p>
            <w:pPr>
              <w:keepLines/>
              <w:spacing w:after="0" w:before="0" w:line="240" w:lineRule="auto"/>
            </w:pPr>
            <w:r>
              <w:rPr>
                <w:rFonts w:ascii="Times New Roman" w:hAnsi="Times New Roman"/>
                <w:sz w:val="17"/>
              </w:rPr>
              <w:t>B. future residents</w:t>
            </w:r>
          </w:p>
        </w:tc>
        <w:tc>
          <w:tcPr>
            <w:tcW w:type="dxa" w:w="2534"/>
            <w:vAlign w:val="center"/>
          </w:tcPr>
          <w:p>
            <w:pPr>
              <w:keepLines/>
              <w:spacing w:after="0" w:before="0" w:line="240" w:lineRule="auto"/>
            </w:pPr>
            <w:r>
              <w:rPr>
                <w:rFonts w:ascii="Times New Roman" w:hAnsi="Times New Roman"/>
                <w:sz w:val="17"/>
              </w:rPr>
              <w:t>C. Only doctors</w:t>
            </w:r>
          </w:p>
        </w:tc>
        <w:tc>
          <w:tcPr>
            <w:tcW w:type="dxa" w:w="2534"/>
            <w:vAlign w:val="center"/>
          </w:tcPr>
          <w:p>
            <w:pPr>
              <w:keepLines/>
              <w:spacing w:after="0" w:before="0" w:line="240" w:lineRule="auto"/>
            </w:pPr>
            <w:r>
              <w:rPr>
                <w:rFonts w:ascii="Times New Roman" w:hAnsi="Times New Roman"/>
                <w:sz w:val="17"/>
              </w:rPr>
              <w:t>D. Only parents</w:t>
            </w:r>
          </w:p>
        </w:tc>
      </w:tr>
    </w:tbl>
    <w:p>
      <w:pPr>
        <w:keepLines/>
        <w:spacing w:after="60" w:before="60"/>
      </w:pPr>
      <w:r>
        <w:rPr>
          <w:rFonts w:ascii="Arial" w:hAnsi="Arial"/>
          <w:b/>
          <w:sz w:val="19"/>
        </w:rPr>
        <w:t xml:space="preserve">Question 28. </w:t>
      </w:r>
      <w:r>
        <w:rPr>
          <w:rFonts w:ascii="Arial" w:hAnsi="Arial"/>
          <w:b w:val="0"/>
          <w:sz w:val="19"/>
        </w:rPr>
        <w:t>What should new members bring?</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 model robot</w:t>
            </w:r>
          </w:p>
        </w:tc>
        <w:tc>
          <w:tcPr>
            <w:tcW w:type="dxa" w:w="2534"/>
            <w:vAlign w:val="center"/>
          </w:tcPr>
          <w:p>
            <w:pPr>
              <w:keepLines/>
              <w:spacing w:after="0" w:before="0" w:line="240" w:lineRule="auto"/>
            </w:pPr>
            <w:r>
              <w:rPr>
                <w:rFonts w:ascii="Times New Roman" w:hAnsi="Times New Roman"/>
                <w:sz w:val="17"/>
              </w:rPr>
              <w:t>B. a swimming pool</w:t>
            </w:r>
          </w:p>
        </w:tc>
        <w:tc>
          <w:tcPr>
            <w:tcW w:type="dxa" w:w="2534"/>
            <w:vAlign w:val="center"/>
          </w:tcPr>
          <w:p>
            <w:pPr>
              <w:keepLines/>
              <w:spacing w:after="0" w:before="0" w:line="240" w:lineRule="auto"/>
            </w:pPr>
            <w:r>
              <w:rPr>
                <w:rFonts w:ascii="Times New Roman" w:hAnsi="Times New Roman"/>
                <w:sz w:val="17"/>
              </w:rPr>
              <w:t>C. a bicycle</w:t>
            </w:r>
          </w:p>
        </w:tc>
        <w:tc>
          <w:tcPr>
            <w:tcW w:type="dxa" w:w="2534"/>
            <w:vAlign w:val="center"/>
          </w:tcPr>
          <w:p>
            <w:pPr>
              <w:keepLines/>
              <w:spacing w:after="0" w:before="0" w:line="240" w:lineRule="auto"/>
            </w:pPr>
            <w:r>
              <w:rPr>
                <w:rFonts w:ascii="Times New Roman" w:hAnsi="Times New Roman"/>
                <w:sz w:val="17"/>
              </w:rPr>
              <w:t>D. a television</w:t>
            </w:r>
          </w:p>
        </w:tc>
      </w:tr>
    </w:tbl>
    <w:p>
      <w:pPr>
        <w:spacing w:before="140" w:after="100"/>
      </w:pPr>
      <w:r>
        <w:rPr>
          <w:rFonts w:ascii="Arial" w:hAnsi="Arial"/>
          <w:b/>
          <w:color w:val="16426D"/>
          <w:sz w:val="20"/>
        </w:rPr>
        <w:t>PART 5. WORD FORM (Questions 29–34)</w:t>
      </w:r>
    </w:p>
    <w:p>
      <w:pPr>
        <w:keepLines/>
        <w:spacing w:after="60" w:before="60"/>
      </w:pPr>
      <w:r>
        <w:rPr>
          <w:rFonts w:ascii="Arial" w:hAnsi="Arial"/>
          <w:b/>
          <w:sz w:val="19"/>
        </w:rPr>
        <w:t xml:space="preserve">Question 29. </w:t>
      </w:r>
      <w:r>
        <w:rPr>
          <w:rFonts w:ascii="Arial" w:hAnsi="Arial"/>
          <w:b w:val="0"/>
          <w:sz w:val="19"/>
        </w:rPr>
        <w:t>This is a ___ house. (beauty)</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30. </w:t>
      </w:r>
      <w:r>
        <w:rPr>
          <w:rFonts w:ascii="Arial" w:hAnsi="Arial"/>
          <w:b w:val="0"/>
          <w:sz w:val="19"/>
        </w:rPr>
        <w:t>Robots will be very ___. (help)</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31. </w:t>
      </w:r>
      <w:r>
        <w:rPr>
          <w:rFonts w:ascii="Arial" w:hAnsi="Arial"/>
          <w:b w:val="0"/>
          <w:sz w:val="19"/>
        </w:rPr>
        <w:t>Solar energy is ___. (use)</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32. </w:t>
      </w:r>
      <w:r>
        <w:rPr>
          <w:rFonts w:ascii="Arial" w:hAnsi="Arial"/>
          <w:b w:val="0"/>
          <w:sz w:val="19"/>
        </w:rPr>
        <w:t>The machine works ___. (automatic)</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33. </w:t>
      </w:r>
      <w:r>
        <w:rPr>
          <w:rFonts w:ascii="Arial" w:hAnsi="Arial"/>
          <w:b w:val="0"/>
          <w:sz w:val="19"/>
        </w:rPr>
        <w:t>Future houses may be ___. (comfort)</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34. </w:t>
      </w:r>
      <w:r>
        <w:rPr>
          <w:rFonts w:ascii="Arial" w:hAnsi="Arial"/>
          <w:b w:val="0"/>
          <w:sz w:val="19"/>
        </w:rPr>
        <w:t>This new ___ saves electricity. (invent)</w:t>
      </w:r>
    </w:p>
    <w:p>
      <w:pPr>
        <w:spacing w:after="60"/>
      </w:pPr>
      <w:r>
        <w:rPr>
          <w:b w:val="0"/>
          <w:sz w:val="18"/>
        </w:rPr>
        <w:t>Answer: __________________________________________________________</w:t>
      </w:r>
    </w:p>
    <w:p>
      <w:pPr>
        <w:spacing w:before="140" w:after="100"/>
      </w:pPr>
      <w:r>
        <w:rPr>
          <w:rFonts w:ascii="Arial" w:hAnsi="Arial"/>
          <w:b/>
          <w:color w:val="16426D"/>
          <w:sz w:val="20"/>
        </w:rPr>
        <w:t>PART 6. DICTIONARY SKILLS (Questions 35–36)</w:t>
      </w:r>
    </w:p>
    <w:p>
      <w:pPr>
        <w:spacing w:after="60"/>
      </w:pPr>
      <w:r>
        <w:rPr>
          <w:b/>
          <w:sz w:val="18"/>
        </w:rPr>
        <w:t>DICTIONARY ENTRY — appliance (noun/verb): a machine or device used in the home.</w:t>
      </w:r>
    </w:p>
    <w:p>
      <w:pPr>
        <w:spacing w:after="60"/>
      </w:pPr>
      <w:r>
        <w:rPr>
          <w:b w:val="0"/>
          <w:sz w:val="18"/>
        </w:rPr>
        <w:t>Use the headword in the correct form to complete Questions 35–36.</w:t>
      </w:r>
    </w:p>
    <w:p>
      <w:pPr>
        <w:keepLines/>
        <w:spacing w:after="60" w:before="60"/>
      </w:pPr>
      <w:r>
        <w:rPr>
          <w:rFonts w:ascii="Arial" w:hAnsi="Arial"/>
          <w:b/>
          <w:sz w:val="19"/>
        </w:rPr>
        <w:t xml:space="preserve">Question 35. </w:t>
      </w:r>
      <w:r>
        <w:rPr>
          <w:rFonts w:ascii="Arial" w:hAnsi="Arial"/>
          <w:b w:val="0"/>
          <w:sz w:val="19"/>
        </w:rPr>
        <w:t>A fridge is a kitchen 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36. </w:t>
      </w:r>
      <w:r>
        <w:rPr>
          <w:rFonts w:ascii="Arial" w:hAnsi="Arial"/>
          <w:b w:val="0"/>
          <w:sz w:val="19"/>
        </w:rPr>
        <w:t>A washing machine is a useful home ___.</w:t>
      </w:r>
    </w:p>
    <w:p>
      <w:pPr>
        <w:spacing w:after="60"/>
      </w:pPr>
      <w:r>
        <w:rPr>
          <w:b w:val="0"/>
          <w:sz w:val="18"/>
        </w:rPr>
        <w:t>Answer: __________________________________________________________</w:t>
      </w:r>
    </w:p>
    <w:p>
      <w:pPr>
        <w:spacing w:before="140" w:after="100"/>
      </w:pPr>
      <w:r>
        <w:rPr>
          <w:rFonts w:ascii="Arial" w:hAnsi="Arial"/>
          <w:b/>
          <w:color w:val="16426D"/>
          <w:sz w:val="20"/>
        </w:rPr>
        <w:t>PART 7. SENTENCE REWRITING (Questions 37–40)</w:t>
      </w:r>
    </w:p>
    <w:p>
      <w:pPr>
        <w:keepLines/>
        <w:spacing w:after="60" w:before="60"/>
      </w:pPr>
      <w:r>
        <w:rPr>
          <w:rFonts w:ascii="Arial" w:hAnsi="Arial"/>
          <w:b/>
          <w:sz w:val="19"/>
        </w:rPr>
        <w:t xml:space="preserve">Question 37. </w:t>
      </w:r>
      <w:r>
        <w:rPr>
          <w:rFonts w:ascii="Arial" w:hAnsi="Arial"/>
          <w:b w:val="0"/>
          <w:sz w:val="19"/>
        </w:rPr>
        <w:t>Our house will have a robot. → There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38. </w:t>
      </w:r>
      <w:r>
        <w:rPr>
          <w:rFonts w:ascii="Arial" w:hAnsi="Arial"/>
          <w:b w:val="0"/>
          <w:sz w:val="19"/>
        </w:rPr>
        <w:t>Maybe we will live on the Moon. → We might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39. </w:t>
      </w:r>
      <w:r>
        <w:rPr>
          <w:rFonts w:ascii="Arial" w:hAnsi="Arial"/>
          <w:b w:val="0"/>
          <w:sz w:val="19"/>
        </w:rPr>
        <w:t>My house will have a smart TV. → There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40. </w:t>
      </w:r>
      <w:r>
        <w:rPr>
          <w:rFonts w:ascii="Arial" w:hAnsi="Arial"/>
          <w:b w:val="0"/>
          <w:sz w:val="19"/>
        </w:rPr>
        <w:t>Our future house will be smart. → We will ____.</w:t>
      </w:r>
    </w:p>
    <w:p>
      <w:pPr>
        <w:spacing w:after="60"/>
      </w:pPr>
      <w:r>
        <w:rPr>
          <w:b w:val="0"/>
          <w:sz w:val="18"/>
        </w:rPr>
        <w:t>Answer: __________________________________________________________</w:t>
      </w:r>
    </w:p>
    <w:sectPr w:rsidR="00FC693F" w:rsidRPr="0006063C" w:rsidSect="00034616">
      <w:footerReference w:type="default" r:id="rId9"/>
      <w:pgSz w:w="12240" w:h="15840"/>
      <w:pgMar w:top="965" w:right="1037" w:bottom="90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sz w:val="16"/>
      </w:rPr>
      <w:t>Original educational practice material | Global Success 6 | HCMC-inspired layout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