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05.0" w:type="dxa"/>
        <w:jc w:val="left"/>
        <w:tblInd w:w="-993.0" w:type="dxa"/>
        <w:tblLayout w:type="fixed"/>
        <w:tblLook w:val="0400"/>
      </w:tblPr>
      <w:tblGrid>
        <w:gridCol w:w="6805"/>
        <w:tblGridChange w:id="0">
          <w:tblGrid>
            <w:gridCol w:w="680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center" w:leader="none" w:pos="4680"/>
                <w:tab w:val="right" w:leader="none" w:pos="9360"/>
              </w:tabs>
              <w:spacing w:after="0" w:line="312" w:lineRule="auto"/>
              <w:ind w:hanging="1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2790825" cy="116205"/>
                  <wp:effectExtent b="0" l="0" r="0" t="0"/>
                  <wp:docPr id="213258639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162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312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32"/>
                <w:szCs w:val="32"/>
                <w:rtl w:val="0"/>
              </w:rPr>
              <w:t xml:space="preserve">BÀI 6. SULFUR VÀ SULFUR DIOXIDE</w:t>
            </w:r>
          </w:p>
        </w:tc>
      </w:tr>
    </w:tbl>
    <w:p w:rsidR="00000000" w:rsidDel="00000000" w:rsidP="00000000" w:rsidRDefault="00000000" w:rsidRPr="00000000" w14:paraId="00000005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I. ĐƠN CHẤT SULFUR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54973" cy="8038741"/>
                <wp:effectExtent b="0" l="0" r="0" t="0"/>
                <wp:wrapNone/>
                <wp:docPr id="213258638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35976" y="0"/>
                          <a:ext cx="20048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54973" cy="8038741"/>
                <wp:effectExtent b="0" l="0" r="0" t="0"/>
                <wp:wrapNone/>
                <wp:docPr id="213258638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73" cy="80387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 Trạng thái tự nhiên</w:t>
      </w:r>
    </w:p>
    <w:p w:rsidR="00000000" w:rsidDel="00000000" w:rsidP="00000000" w:rsidRDefault="00000000" w:rsidRPr="00000000" w14:paraId="00000007">
      <w:pPr>
        <w:spacing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tự nhiên, sulfur lắng đọng thành những mỏ lớn, nằm giữa lớp đá sâu hàng trăm mét trong lòng đất. Sulfur ở dạng hợp chất cũng được tìm thấy trong nhiều khoáng vật tự nhiên.</w:t>
      </w:r>
    </w:p>
    <w:p w:rsidR="00000000" w:rsidDel="00000000" w:rsidP="00000000" w:rsidRDefault="00000000" w:rsidRPr="00000000" w14:paraId="00000008">
      <w:pPr>
        <w:tabs>
          <w:tab w:val="right" w:leader="none" w:pos="9072"/>
        </w:tabs>
        <w:spacing w:after="0" w:line="36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 tồn tại 2 dạng: </w:t>
        <w:tab/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 Cấu tạo phân tử</w:t>
      </w:r>
    </w:p>
    <w:p w:rsidR="00000000" w:rsidDel="00000000" w:rsidP="00000000" w:rsidRDefault="00000000" w:rsidRPr="00000000" w14:paraId="0000000A">
      <w:pPr>
        <w:tabs>
          <w:tab w:val="right" w:leader="none" w:pos="9072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6845" cy="152400"/>
            <wp:effectExtent b="0" l="0" r="0" t="0"/>
            <wp:docPr descr="A close-up of a logo&#10;&#10;&#10;&#10;&#10;&#10;&#10;&#10;&#10;&#10;&#10;&#10;&#10;&#10;Description automatically generated with low confidence" id="2132586392" name="image1.png"/>
            <a:graphic>
              <a:graphicData uri="http://schemas.openxmlformats.org/drawingml/2006/picture">
                <pic:pic>
                  <pic:nvPicPr>
                    <pic:cNvPr descr="A close-up of a logo&#10;&#10;&#10;&#10;&#10;&#10;&#10;&#10;&#10;&#10;&#10;&#10;&#10;&#10;Description automatically generated with low confidence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Cấu tạo dạng: ……        (thường viết đơn giản là ………); gồm 2 dạng thù hình là: ……………………………….. và ………………………………</w:t>
      </w:r>
    </w:p>
    <w:p w:rsidR="00000000" w:rsidDel="00000000" w:rsidP="00000000" w:rsidRDefault="00000000" w:rsidRPr="00000000" w14:paraId="0000000B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 Tính chất vật lí cơ bản của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072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54940" cy="147955"/>
            <wp:effectExtent b="0" l="0" r="0" t="0"/>
            <wp:docPr descr="A close-up of a logo&#10;&#10;&#10;&#10;&#10;&#10;&#10;&#10;&#10;&#10;&#10;&#10;&#10;&#10;Description automatically generated with low confidence" id="2132586391" name="image1.png"/>
            <a:graphic>
              <a:graphicData uri="http://schemas.openxmlformats.org/drawingml/2006/picture">
                <pic:pic>
                  <pic:nvPicPr>
                    <pic:cNvPr descr="A close-up of a logo&#10;&#10;&#10;&#10;&#10;&#10;&#10;&#10;&#10;&#10;&#10;&#10;&#10;&#10;Description automatically generated with low confidence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47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Ở điều kiện thường, sulfur là chất …………, màu ……………, ………………… trong nước, tan nhiều trong dung môi hữu cơ như benzene, carbon disulfide (CS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),…</w:t>
      </w:r>
    </w:p>
    <w:p w:rsidR="00000000" w:rsidDel="00000000" w:rsidP="00000000" w:rsidRDefault="00000000" w:rsidRPr="00000000" w14:paraId="0000000D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4. Cấu tạo nguyên tử</w:t>
      </w:r>
      <w:r w:rsidDel="00000000" w:rsidR="00000000" w:rsidRPr="00000000">
        <w:rPr>
          <w:rtl w:val="0"/>
        </w:rPr>
      </w:r>
    </w:p>
    <w:tbl>
      <w:tblPr>
        <w:tblStyle w:val="Table2"/>
        <w:tblW w:w="765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55"/>
        <w:gridCol w:w="5699"/>
        <w:tblGridChange w:id="0">
          <w:tblGrid>
            <w:gridCol w:w="1955"/>
            <w:gridCol w:w="56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Vị trí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Ô: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Chu kì: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Nhóm: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Cấu hình electron nguyên tử: …………………………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Số oxi hóa: ……………………………………………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=&gt; Tính chất hóa học cơ bản: …………………………</w:t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5. Tính chất hóa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Tính oxi hóa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Tác dụng với kim loại tạo muối sulfide</w:t>
      </w:r>
    </w:p>
    <w:p w:rsidR="00000000" w:rsidDel="00000000" w:rsidP="00000000" w:rsidRDefault="00000000" w:rsidRPr="00000000" w14:paraId="00000019">
      <w:pPr>
        <w:tabs>
          <w:tab w:val="right" w:leader="none" w:pos="9072"/>
        </w:tabs>
        <w:spacing w:after="0" w:line="36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right" w:leader="none" w:pos="9072"/>
        </w:tabs>
        <w:spacing w:after="0" w:line="36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B">
      <w:pPr>
        <w:tabs>
          <w:tab w:val="right" w:leader="none" w:pos="9072"/>
        </w:tabs>
        <w:spacing w:after="0" w:line="36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(thu hồi thủy ngân trong phòng thí nghiệm)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Tính khử</w:t>
      </w:r>
    </w:p>
    <w:p w:rsidR="00000000" w:rsidDel="00000000" w:rsidP="00000000" w:rsidRDefault="00000000" w:rsidRPr="00000000" w14:paraId="0000001D">
      <w:pPr>
        <w:tabs>
          <w:tab w:val="right" w:leader="none" w:pos="9072"/>
        </w:tabs>
        <w:spacing w:after="0" w:line="36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E">
      <w:pPr>
        <w:tabs>
          <w:tab w:val="right" w:leader="none" w:pos="9072"/>
        </w:tabs>
        <w:spacing w:after="0" w:line="36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6. Ứng dụng</w:t>
      </w:r>
    </w:p>
    <w:tbl>
      <w:tblPr>
        <w:tblStyle w:val="Table3"/>
        <w:tblW w:w="7513.0" w:type="dxa"/>
        <w:jc w:val="left"/>
        <w:tblInd w:w="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17"/>
        <w:gridCol w:w="4496"/>
        <w:tblGridChange w:id="0">
          <w:tblGrid>
            <w:gridCol w:w="3017"/>
            <w:gridCol w:w="44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072"/>
              </w:tabs>
              <w:spacing w:after="0" w:before="0" w:line="36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Sản xuất diêm, thuốc nổ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072"/>
              </w:tabs>
              <w:spacing w:after="0" w:before="0" w:line="36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Sản xuất sulfuric acid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072"/>
              </w:tabs>
              <w:spacing w:after="0" w:before="0" w:line="36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Sản xuất thuốc trừ sâu, thuốc diệt nấm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072"/>
              </w:tabs>
              <w:spacing w:after="0" w:before="0" w:line="36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Lưu hóa cao su</w:t>
            </w:r>
          </w:p>
        </w:tc>
      </w:tr>
    </w:tbl>
    <w:p w:rsidR="00000000" w:rsidDel="00000000" w:rsidP="00000000" w:rsidRDefault="00000000" w:rsidRPr="00000000" w14:paraId="00000024">
      <w:pPr>
        <w:tabs>
          <w:tab w:val="right" w:leader="none" w:pos="9072"/>
        </w:tabs>
        <w:spacing w:after="0" w:line="360" w:lineRule="auto"/>
        <w:ind w:left="284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072"/>
        </w:tabs>
        <w:spacing w:after="0" w:line="36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SULFUR DIOXIDE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12700</wp:posOffset>
                </wp:positionV>
                <wp:extent cx="9086" cy="9160119"/>
                <wp:effectExtent b="0" l="0" r="0" t="0"/>
                <wp:wrapNone/>
                <wp:docPr id="213258638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1457" y="0"/>
                          <a:ext cx="9086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12700</wp:posOffset>
                </wp:positionV>
                <wp:extent cx="9086" cy="9160119"/>
                <wp:effectExtent b="0" l="0" r="0" t="0"/>
                <wp:wrapNone/>
                <wp:docPr id="213258638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6" cy="91601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0" w:before="120"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 Tính chất vật lí</w:t>
      </w:r>
    </w:p>
    <w:p w:rsidR="00000000" w:rsidDel="00000000" w:rsidP="00000000" w:rsidRDefault="00000000" w:rsidRPr="00000000" w14:paraId="00000028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Sulfur dioxide (SO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là chất</w:t>
        <w:tab/>
        <w:t xml:space="preserve">, ……… nhiều trong nước.</w:t>
      </w:r>
    </w:p>
    <w:p w:rsidR="00000000" w:rsidDel="00000000" w:rsidP="00000000" w:rsidRDefault="00000000" w:rsidRPr="00000000" w14:paraId="00000029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Nặng hơn không khí khoảng …… lần  </w:t>
        <w:tab/>
      </w:r>
    </w:p>
    <w:p w:rsidR="00000000" w:rsidDel="00000000" w:rsidP="00000000" w:rsidRDefault="00000000" w:rsidRPr="00000000" w14:paraId="0000002A">
      <w:pPr>
        <w:spacing w:after="0" w:before="12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 Tính chất hóa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số oxi hóa thường gặp của lưu huỳnh: </w:t>
        <w:tab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12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vừa thể hiện tính …………………, vừa thể hiện tính</w:t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14" w:right="0" w:hanging="35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Tính khử</w:t>
        <w:tab/>
      </w:r>
    </w:p>
    <w:p w:rsidR="00000000" w:rsidDel="00000000" w:rsidP="00000000" w:rsidRDefault="00000000" w:rsidRPr="00000000" w14:paraId="0000002E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F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14" w:right="0" w:hanging="35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Tính oxi hóa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2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3">
      <w:pPr>
        <w:spacing w:after="0" w:before="120"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120"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 Ứng dụng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120" w:line="360" w:lineRule="auto"/>
        <w:ind w:left="313" w:right="0" w:hanging="283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Chống nấm mốc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60" w:lineRule="auto"/>
        <w:ind w:left="313" w:right="0" w:hanging="283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Sản xuất sulfuric acid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60" w:lineRule="auto"/>
        <w:ind w:left="313" w:right="0" w:hanging="283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Tẩy trắng giấy, bột giấy, khử màu trong sản xuất đường.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60" w:lineRule="auto"/>
        <w:ind w:left="313" w:right="0" w:hanging="283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lỏng là dung môi lỏng, được sử dụng để thực hiện nhiều p/ứng.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120"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120"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4. Sự hình thành, tác hại và các biện pháp giảm thiểu lượng SO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thải vào không khí</w:t>
      </w:r>
    </w:p>
    <w:p w:rsidR="00000000" w:rsidDel="00000000" w:rsidP="00000000" w:rsidRDefault="00000000" w:rsidRPr="00000000" w14:paraId="0000003B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a) Sự hình thành:</w:t>
      </w:r>
    </w:p>
    <w:p w:rsidR="00000000" w:rsidDel="00000000" w:rsidP="00000000" w:rsidRDefault="00000000" w:rsidRPr="00000000" w14:paraId="0000003C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Khí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có thể được hình thành do: núi lửa phun trào, nhà máy điện sử dụng nhiên liệu hóa thạch, các phương tiện giao thông, quá trình sản xuất sulfuric acid, …</w:t>
      </w:r>
    </w:p>
    <w:p w:rsidR="00000000" w:rsidDel="00000000" w:rsidP="00000000" w:rsidRDefault="00000000" w:rsidRPr="00000000" w14:paraId="0000003D">
      <w:pPr>
        <w:tabs>
          <w:tab w:val="right" w:leader="none" w:pos="9072"/>
        </w:tabs>
        <w:spacing w:after="0" w:line="312" w:lineRule="auto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b) Tác hại: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12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Gây mưa acid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12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Tạo cảm giác khó thở, gây viêm hô hấp, đau mắt.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12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Kết hợp với nước trong cơ thể tạo acid làm giảm pH của máu, gây rối loạn chuyển hóa, giảm khả năng vận chuyển oxygen.</w:t>
      </w:r>
    </w:p>
    <w:p w:rsidR="00000000" w:rsidDel="00000000" w:rsidP="00000000" w:rsidRDefault="00000000" w:rsidRPr="00000000" w14:paraId="00000041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Các biện pháp giảm thiểu lượng SO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thải vào không khí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12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Thay thế nhiên liệu hóa thạch bằng nguồn nhiên liệu thân thiện với môi trường.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12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Khai thác ngồn năng lượng tái tạo.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12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Xử lý khí thải trước khi thải ra môi trường.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84"/>
        </w:tabs>
        <w:spacing w:after="0" w:line="312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V. LUYỆN TẬP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0</wp:posOffset>
                </wp:positionV>
                <wp:extent cx="6350" cy="8147050"/>
                <wp:effectExtent b="0" l="0" r="0" t="0"/>
                <wp:wrapNone/>
                <wp:docPr id="21325863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2825" y="0"/>
                          <a:ext cx="6350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0</wp:posOffset>
                </wp:positionV>
                <wp:extent cx="6350" cy="8147050"/>
                <wp:effectExtent b="0" l="0" r="0" t="0"/>
                <wp:wrapNone/>
                <wp:docPr id="213258638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8147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84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Tính chất nào không phải tính chất vật lí của sulfur?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12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Màu vàng ở điều kiện thường. </w:t>
        <w:tab/>
        <w:t xml:space="preserve">B. Thể rắn ở điều kiện thường.</w:t>
      </w:r>
    </w:p>
    <w:p w:rsidR="00000000" w:rsidDel="00000000" w:rsidP="00000000" w:rsidRDefault="00000000" w:rsidRPr="00000000" w14:paraId="00000048">
      <w:pPr>
        <w:spacing w:after="0" w:line="312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Không tan trong benzene.</w:t>
        <w:tab/>
        <w:tab/>
        <w:t xml:space="preserve">D. Không tan trong nước.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84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Số oxi hóa của sulfur trong phân tử SO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12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+4.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+6.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-2.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84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các phản ứng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12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+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  </m:t>
        </m:r>
        <m:sSup>
          <m:sSup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o</m:t>
            </m:r>
          </m:sup>
        </m:sSup>
        <m:r>
          <w:rPr>
            <w:rFonts w:ascii="Cambria Math" w:cs="Cambria Math" w:eastAsia="Cambria Math" w:hAnsi="Cambria Math"/>
            <w:sz w:val="24"/>
            <w:szCs w:val="24"/>
          </w:rPr>
          <m:t xml:space="preserve">  </m:t>
        </m:r>
        <m:r>
          <w:rPr/>
          <m:t xml:space="preserve">→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Hg + S </w:t>
      </w:r>
      <m:oMath>
        <m:r>
          <w:rPr/>
          <m:t xml:space="preserve">→</m:t>
        </m:r>
        <m:r>
          <w:rPr>
            <w:rFonts w:ascii="Cambria Math" w:cs="Cambria Math" w:eastAsia="Cambria Math" w:hAnsi="Cambria Math"/>
            <w:sz w:val="24"/>
            <w:szCs w:val="24"/>
          </w:rPr>
          <m:t xml:space="preserve"> 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HgS</w:t>
      </w:r>
    </w:p>
    <w:p w:rsidR="00000000" w:rsidDel="00000000" w:rsidP="00000000" w:rsidRDefault="00000000" w:rsidRPr="00000000" w14:paraId="0000004D">
      <w:pPr>
        <w:spacing w:after="0" w:line="312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 + 6HNO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w:rPr/>
          <m:t xml:space="preserve">→</m:t>
        </m:r>
        <m:r>
          <w:rPr>
            <w:rFonts w:ascii="Cambria Math" w:cs="Cambria Math" w:eastAsia="Cambria Math" w:hAnsi="Cambria Math"/>
            <w:sz w:val="24"/>
            <w:szCs w:val="24"/>
          </w:rPr>
          <m:t xml:space="preserve"> 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+ 6NO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+ 2H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 + S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  </m:t>
        </m:r>
        <m:sSup>
          <m:sSup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o</m:t>
            </m:r>
          </m:sup>
        </m:sSup>
        <m:r>
          <w:rPr>
            <w:rFonts w:ascii="Cambria Math" w:cs="Cambria Math" w:eastAsia="Cambria Math" w:hAnsi="Cambria Math"/>
            <w:sz w:val="24"/>
            <w:szCs w:val="24"/>
          </w:rPr>
          <m:t xml:space="preserve">  </m:t>
        </m:r>
        <m:r>
          <w:rPr/>
          <m:t xml:space="preserve">→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FeS</w:t>
      </w:r>
    </w:p>
    <w:p w:rsidR="00000000" w:rsidDel="00000000" w:rsidP="00000000" w:rsidRDefault="00000000" w:rsidRPr="00000000" w14:paraId="0000004E">
      <w:pPr>
        <w:spacing w:after="0" w:line="312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 bao nhiêu phản ứng trong đó sulfur đóng vai trò là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chất khử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4F">
      <w:pPr>
        <w:spacing w:after="0" w:line="312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1. </w:t>
        <w:tab/>
        <w:tab/>
        <w:t xml:space="preserve">B. 2. </w:t>
        <w:tab/>
        <w:tab/>
        <w:t xml:space="preserve">C. 3. </w:t>
        <w:tab/>
        <w:tab/>
        <w:t xml:space="preserve">D. 4.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Khí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các nhà máy thải ra là nguyên nhân chính trong việc gây ô nhiễm môi trường. Theo quy chuẩn kĩ thuật quốc gia về chất lượng không khí xung quanh (QCVN 05:2013/BTNMT) thì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nếu lượng SO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vượt quá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350 </w:t>
      </w:r>
      <m:oMath>
        <m:r>
          <m:t>μ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g/m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không khí đo trong 1 giờ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ở một thành phố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thì coi như không khí bị ô nhiễm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Nếu người ta lấy 50 lít không khí trong 1 giờ ở một thành phố và phân tích thấy có 0,012 mg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thì không khí ở đó có bị ô nhiễm không?  </w:t>
        <w:tab/>
      </w:r>
    </w:p>
    <w:p w:rsidR="00000000" w:rsidDel="00000000" w:rsidP="00000000" w:rsidRDefault="00000000" w:rsidRPr="00000000" w14:paraId="00000051">
      <w:pPr>
        <w:spacing w:after="0" w:line="312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Giải</w:t>
      </w:r>
    </w:p>
    <w:p w:rsidR="00000000" w:rsidDel="00000000" w:rsidP="00000000" w:rsidRDefault="00000000" w:rsidRPr="00000000" w14:paraId="00000052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3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4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5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6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7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8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9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A">
      <w:pPr>
        <w:tabs>
          <w:tab w:val="right" w:leader="none" w:pos="9072"/>
        </w:tabs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even"/>
      <w:pgSz w:h="16840" w:w="11907" w:orient="portrait"/>
      <w:pgMar w:bottom="851" w:top="964" w:left="3119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.VnBlackH"/>
  <w:font w:name="Times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213258638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204075" y="0"/>
                        <a:ext cx="283845" cy="13171805"/>
                        <a:chOff x="5204075" y="0"/>
                        <a:chExt cx="293375" cy="7560000"/>
                      </a:xfrm>
                    </wpg:grpSpPr>
                    <wpg:grpSp>
                      <wpg:cNvGrpSpPr/>
                      <wpg:grpSpPr>
                        <a:xfrm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" name="Shape 3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" name="Shape 3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" name="Shape 3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2" name="Shape 4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6" name="Shape 4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9" name="Shape 4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2" name="Shape 5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5" name="Shape 5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9" name="Shape 5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2" name="Shape 6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5" name="Shape 6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8" name="Shape 6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3" name="Shape 7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6" name="Shape 7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9" name="Shape 7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2" name="Shape 8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6" name="Shape 8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9" name="Shape 8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2" name="Shape 9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5" name="Shape 9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9" name="Shape 9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2" name="Shape 10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5" name="Shape 10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8" name="Shape 10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2" name="Shape 11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5" name="Shape 11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8" name="Shape 11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1" name="Shape 12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5" name="Shape 12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8" name="Shape 12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1" name="Shape 13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4" name="Shape 13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9" name="Shape 13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2" name="Shape 14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5" name="Shape 14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8" name="Shape 14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2" name="Shape 15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5" name="Shape 15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8" name="Shape 15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1" name="Shape 16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5" name="Shape 16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8" name="Shape 16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1" name="Shape 17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4" name="Shape 17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8" name="Shape 17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1" name="Shape 18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4" name="Shape 18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7" name="Shape 18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1" name="Shape 19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4" name="Shape 19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7" name="Shape 19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0" name="Shape 20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213258638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213258638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94550" y="0"/>
                        <a:ext cx="283845" cy="13171805"/>
                        <a:chOff x="5194550" y="0"/>
                        <a:chExt cx="293375" cy="7560000"/>
                      </a:xfrm>
                    </wpg:grpSpPr>
                    <wpg:grpSp>
                      <wpg:cNvGrpSpPr/>
                      <wpg:grpSpPr>
                        <a:xfrm flipH="1"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8" name="Shape 20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1" name="Shape 21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4" name="Shape 21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7" name="Shape 21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1" name="Shape 22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4" name="Shape 22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7" name="Shape 22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0" name="Shape 23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4" name="Shape 23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7" name="Shape 23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0" name="Shape 24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3" name="Shape 24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7" name="Shape 24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0" name="Shape 25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3" name="Shape 25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6" name="Shape 25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0" name="Shape 26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3" name="Shape 26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6" name="Shape 26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9" name="Shape 26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4" name="Shape 27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7" name="Shape 27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0" name="Shape 28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3" name="Shape 28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7" name="Shape 28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0" name="Shape 29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3" name="Shape 29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6" name="Shape 29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0" name="Shape 30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3" name="Shape 30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6" name="Shape 30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9" name="Shape 30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3" name="Shape 31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6" name="Shape 31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9" name="Shape 31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2" name="Shape 32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6" name="Shape 32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9" name="Shape 32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2" name="Shape 33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5" name="Shape 33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0" name="Shape 34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3" name="Shape 34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6" name="Shape 34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9" name="Shape 34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3" name="Shape 35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6" name="Shape 35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9" name="Shape 35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2" name="Shape 36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6" name="Shape 36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9" name="Shape 36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2" name="Shape 37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5" name="Shape 37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9" name="Shape 37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2" name="Shape 38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5" name="Shape 38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8" name="Shape 38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2" name="Shape 39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5" name="Shape 39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8" name="Shape 39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1" name="Shape 40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213258638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⇨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Câu %1."/>
      <w:lvlJc w:val="left"/>
      <w:pPr>
        <w:ind w:left="720" w:hanging="360"/>
      </w:pPr>
      <w:rPr>
        <w:rFonts w:ascii="Times" w:cs="Times" w:eastAsia="Times" w:hAnsi="Times"/>
        <w:b w:val="1"/>
        <w:i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360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88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426"/>
      </w:tabs>
      <w:spacing w:after="0" w:line="240" w:lineRule="auto"/>
      <w:ind w:right="0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pPr>
      <w:spacing w:after="0" w:line="240" w:lineRule="auto"/>
      <w:ind w:firstLine="560"/>
      <w:jc w:val="center"/>
    </w:pPr>
    <w:rPr>
      <w:rFonts w:ascii=".VnBlackH" w:cs=".VnBlackH" w:eastAsia=".VnBlackH" w:hAnsi=".VnBlackH"/>
      <w:sz w:val="32"/>
      <w:szCs w:val="32"/>
    </w:rPr>
  </w:style>
  <w:style w:type="paragraph" w:styleId="Normal" w:default="1">
    <w:name w:val="Normal"/>
    <w:qFormat w:val="1"/>
    <w:rPr>
      <w:noProof w:val="1"/>
    </w:rPr>
  </w:style>
  <w:style w:type="paragraph" w:styleId="Heading1">
    <w:name w:val="heading 1"/>
    <w:basedOn w:val="Normal"/>
    <w:next w:val="Normal"/>
    <w:link w:val="Heading1Char"/>
    <w:qFormat w:val="1"/>
    <w:rsid w:val="00A44ECB"/>
    <w:pPr>
      <w:keepNext w:val="1"/>
      <w:keepLines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b w:val="1"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A44ECB"/>
    <w:pPr>
      <w:keepNext w:val="1"/>
      <w:keepLines w:val="1"/>
      <w:spacing w:after="0" w:line="288" w:lineRule="auto"/>
      <w:jc w:val="center"/>
      <w:outlineLvl w:val="1"/>
    </w:pPr>
    <w:rPr>
      <w:rFonts w:ascii="Times New Roman" w:cs="Times New Roman" w:eastAsia="Times New Roman" w:hAnsi="Times New Roman"/>
      <w:b w:val="1"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44ECB"/>
    <w:pPr>
      <w:keepNext w:val="1"/>
      <w:spacing w:after="60" w:before="240" w:line="240" w:lineRule="auto"/>
      <w:outlineLvl w:val="2"/>
    </w:pPr>
    <w:rPr>
      <w:rFonts w:ascii="Arial" w:cs="Arial" w:eastAsia="Arial" w:hAnsi="Arial"/>
      <w:b w:val="1"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 w:val="1"/>
    <w:qFormat w:val="1"/>
    <w:rsid w:val="00A44ECB"/>
    <w:pPr>
      <w:keepNext w:val="1"/>
      <w:tabs>
        <w:tab w:val="left" w:pos="426"/>
      </w:tabs>
      <w:spacing w:after="0" w:line="240" w:lineRule="auto"/>
      <w:ind w:right="-1"/>
      <w:outlineLvl w:val="3"/>
    </w:pPr>
    <w:rPr>
      <w:rFonts w:ascii="Times New Roman" w:cs="Times New Roman" w:eastAsia="Times New Roman" w:hAnsi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 w:val="1"/>
    <w:qFormat w:val="1"/>
    <w:rsid w:val="00A44ECB"/>
    <w:pPr>
      <w:keepNext w:val="1"/>
      <w:spacing w:after="0" w:line="240" w:lineRule="auto"/>
      <w:jc w:val="both"/>
      <w:outlineLvl w:val="4"/>
    </w:pPr>
    <w:rPr>
      <w:rFonts w:ascii="Times New Roman" w:cs="Times New Roman" w:eastAsia="Times New Roman" w:hAnsi="Times New Roman"/>
      <w:b w:val="1"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A44ECB"/>
    <w:pPr>
      <w:keepNext w:val="1"/>
      <w:spacing w:after="0" w:line="240" w:lineRule="auto"/>
      <w:outlineLvl w:val="5"/>
    </w:pPr>
    <w:rPr>
      <w:rFonts w:ascii="Times New Roman" w:cs="Times New Roman" w:eastAsia="Times New Roman" w:hAnsi="Times New Roman"/>
      <w:noProof w:val="0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A44ECB"/>
    <w:rPr>
      <w:rFonts w:ascii="Times New Roman" w:cs="Times New Roman" w:eastAsia="Times New Roman" w:hAnsi="Times New Roman"/>
      <w:b w:val="1"/>
      <w:sz w:val="48"/>
      <w:szCs w:val="48"/>
    </w:rPr>
  </w:style>
  <w:style w:type="character" w:styleId="Heading2Char" w:customStyle="1">
    <w:name w:val="Heading 2 Char"/>
    <w:basedOn w:val="DefaultParagraphFont"/>
    <w:link w:val="Heading2"/>
    <w:rsid w:val="00A44ECB"/>
    <w:rPr>
      <w:rFonts w:ascii="Times New Roman" w:cs="Times New Roman" w:eastAsia="Times New Roman" w:hAnsi="Times New Roman"/>
      <w:b w:val="1"/>
      <w:sz w:val="48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A44ECB"/>
    <w:rPr>
      <w:rFonts w:ascii="Arial" w:cs="Arial" w:eastAsia="Arial" w:hAnsi="Arial"/>
      <w:b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rsid w:val="00A44ECB"/>
    <w:rPr>
      <w:rFonts w:ascii="Times New Roman" w:cs="Times New Roman" w:eastAsia="Times New Roman" w:hAnsi="Times New Roman"/>
      <w:sz w:val="28"/>
      <w:szCs w:val="28"/>
    </w:rPr>
  </w:style>
  <w:style w:type="character" w:styleId="Heading5Char" w:customStyle="1">
    <w:name w:val="Heading 5 Char"/>
    <w:basedOn w:val="DefaultParagraphFont"/>
    <w:link w:val="Heading5"/>
    <w:rsid w:val="00A44ECB"/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rsid w:val="00A44ECB"/>
    <w:rPr>
      <w:rFonts w:ascii="Times New Roman" w:cs="Times New Roman" w:eastAsia="Times New Roman" w:hAnsi="Times New Roman"/>
      <w:sz w:val="28"/>
      <w:szCs w:val="28"/>
    </w:rPr>
  </w:style>
  <w:style w:type="numbering" w:styleId="NoList1" w:customStyle="1">
    <w:name w:val="No List1"/>
    <w:next w:val="NoList"/>
    <w:uiPriority w:val="99"/>
    <w:semiHidden w:val="1"/>
    <w:unhideWhenUsed w:val="1"/>
    <w:rsid w:val="00A44ECB"/>
  </w:style>
  <w:style w:type="numbering" w:styleId="NoList11" w:customStyle="1">
    <w:name w:val="No List11"/>
    <w:next w:val="NoList"/>
    <w:uiPriority w:val="99"/>
    <w:semiHidden w:val="1"/>
    <w:unhideWhenUsed w:val="1"/>
    <w:rsid w:val="00A44ECB"/>
  </w:style>
  <w:style w:type="paragraph" w:styleId="Title">
    <w:name w:val="Title"/>
    <w:basedOn w:val="Normal"/>
    <w:next w:val="Normal"/>
    <w:link w:val="TitleChar"/>
    <w:qFormat w:val="1"/>
    <w:rsid w:val="00A44ECB"/>
    <w:pPr>
      <w:spacing w:after="0" w:line="240" w:lineRule="auto"/>
      <w:ind w:firstLine="560"/>
      <w:jc w:val="center"/>
    </w:pPr>
    <w:rPr>
      <w:rFonts w:ascii=".VnBlackH" w:cs=".VnBlackH" w:eastAsia=".VnBlackH" w:hAnsi=".VnBlackH"/>
      <w:noProof w:val="0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A44ECB"/>
    <w:rPr>
      <w:rFonts w:ascii=".VnBlackH" w:cs=".VnBlackH" w:eastAsia=".VnBlackH" w:hAnsi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4ECB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noProof w:val="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44ECB"/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er">
    <w:name w:val="header"/>
    <w:basedOn w:val="Normal"/>
    <w:link w:val="HeaderChar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 w:val="1"/>
    <w:rsid w:val="00A44ECB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ListParagraphChar" w:customStyle="1">
    <w:name w:val="List Paragraph Char"/>
    <w:aliases w:val="HPL01 Char"/>
    <w:link w:val="ListParagraph"/>
    <w:uiPriority w:val="34"/>
    <w:locked w:val="1"/>
    <w:rsid w:val="00A44ECB"/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" w:customStyle="1">
    <w:name w:val="1"/>
    <w:aliases w:val="2"/>
    <w:basedOn w:val="Normal"/>
    <w:link w:val="1Char"/>
    <w:autoRedefine w:val="1"/>
    <w:rsid w:val="00A44ECB"/>
    <w:pPr>
      <w:spacing w:line="240" w:lineRule="exact"/>
      <w:ind w:firstLine="567"/>
    </w:pPr>
    <w:rPr>
      <w:rFonts w:ascii="Verdana" w:cs="Times New Roman" w:eastAsia="MS Mincho" w:hAnsi="Verdana"/>
      <w:noProof w:val="0"/>
      <w:sz w:val="20"/>
      <w:szCs w:val="20"/>
    </w:rPr>
  </w:style>
  <w:style w:type="paragraph" w:styleId="Char1" w:customStyle="1">
    <w:name w:val="Char1"/>
    <w:basedOn w:val="Normal"/>
    <w:semiHidden w:val="1"/>
    <w:rsid w:val="00A44ECB"/>
    <w:pPr>
      <w:spacing w:line="240" w:lineRule="exact"/>
    </w:pPr>
    <w:rPr>
      <w:rFonts w:ascii="Arial" w:cs="Arial" w:eastAsia="Times New Roman" w:hAnsi="Arial"/>
      <w:noProof w:val="0"/>
      <w:sz w:val="24"/>
      <w:szCs w:val="24"/>
    </w:rPr>
  </w:style>
  <w:style w:type="table" w:styleId="TableGrid1" w:customStyle="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1" w:customStyle="1">
    <w:name w:val="No Spacing1"/>
    <w:next w:val="NoSpacing"/>
    <w:uiPriority w:val="1"/>
    <w:qFormat w:val="1"/>
    <w:rsid w:val="00A44ECB"/>
    <w:pPr>
      <w:spacing w:after="0" w:line="240" w:lineRule="auto"/>
    </w:pPr>
    <w:rPr>
      <w:rFonts w:ascii="Cambria" w:cs="Times New Roman" w:eastAsia="Times New Roman" w:hAnsi="Cambria"/>
      <w:lang w:eastAsia="zh-CN"/>
    </w:rPr>
  </w:style>
  <w:style w:type="table" w:styleId="TableGrid2" w:customStyle="1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1" w:customStyle="1">
    <w:name w:val="Hyperlink1"/>
    <w:uiPriority w:val="99"/>
    <w:unhideWhenUsed w:val="1"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A44ECB"/>
    <w:pPr>
      <w:spacing w:after="0" w:line="276" w:lineRule="auto"/>
    </w:pPr>
    <w:rPr>
      <w:rFonts w:ascii="Times New Roman" w:cs="Times New Roman" w:eastAsia="Times New Roman" w:hAnsi="Times New Roman"/>
      <w:b w:val="1"/>
      <w:noProof w:val="0"/>
      <w:sz w:val="24"/>
      <w:szCs w:val="24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A44ECB"/>
    <w:pPr>
      <w:spacing w:after="0" w:line="276" w:lineRule="auto"/>
      <w:ind w:left="238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NoSpacing">
    <w:name w:val="No Spacing"/>
    <w:qFormat w:val="1"/>
    <w:rsid w:val="00A44ECB"/>
    <w:pPr>
      <w:spacing w:after="0" w:line="240" w:lineRule="auto"/>
    </w:pPr>
    <w:rPr>
      <w:rFonts w:ascii="Calibri" w:cs="Times New Roman" w:eastAsia="Calibri" w:hAnsi="Calibri"/>
      <w:noProof w:val="1"/>
    </w:rPr>
  </w:style>
  <w:style w:type="character" w:styleId="Hyperlink">
    <w:name w:val="Hyperlink"/>
    <w:unhideWhenUsed w:val="1"/>
    <w:rsid w:val="00A44ECB"/>
    <w:rPr>
      <w:color w:val="0563c1"/>
      <w:u w:val="single"/>
    </w:rPr>
  </w:style>
  <w:style w:type="paragraph" w:styleId="NormalWeb">
    <w:name w:val="Normal (Web)"/>
    <w:basedOn w:val="Normal"/>
    <w:unhideWhenUsed w:val="1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MTConvertedEquation" w:customStyle="1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 w:val="1"/>
    <w:rsid w:val="00A44ECB"/>
    <w:rPr>
      <w:color w:val="808080"/>
    </w:rPr>
  </w:style>
  <w:style w:type="numbering" w:styleId="NoList2" w:customStyle="1">
    <w:name w:val="No List2"/>
    <w:next w:val="NoList"/>
    <w:uiPriority w:val="99"/>
    <w:semiHidden w:val="1"/>
    <w:unhideWhenUsed w:val="1"/>
    <w:rsid w:val="00A44ECB"/>
  </w:style>
  <w:style w:type="table" w:styleId="TableGrid3" w:customStyle="1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" w:customStyle="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" w:customStyle="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3" w:customStyle="1">
    <w:name w:val="No List3"/>
    <w:next w:val="NoList"/>
    <w:uiPriority w:val="99"/>
    <w:semiHidden w:val="1"/>
    <w:rsid w:val="00A44ECB"/>
  </w:style>
  <w:style w:type="table" w:styleId="TableGrid4" w:customStyle="1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rsid w:val="00A44ECB"/>
  </w:style>
  <w:style w:type="paragraph" w:styleId="Default" w:customStyle="1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DefaultChar" w:customStyle="1">
    <w:name w:val="Default Char"/>
    <w:link w:val="Default"/>
    <w:rsid w:val="00A44ECB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VD" w:customStyle="1">
    <w:name w:val="VD"/>
    <w:basedOn w:val="Normal"/>
    <w:rsid w:val="00A44ECB"/>
    <w:pPr>
      <w:spacing w:after="80" w:before="180" w:line="264" w:lineRule="auto"/>
      <w:ind w:left="907" w:hanging="907"/>
      <w:jc w:val="both"/>
    </w:pPr>
    <w:rPr>
      <w:rFonts w:ascii="Times New Roman" w:cs="Times New Roman" w:eastAsia="Times New Roman" w:hAnsi="Times New Roman"/>
      <w:bCs w:val="1"/>
      <w:sz w:val="24"/>
      <w:szCs w:val="24"/>
    </w:rPr>
  </w:style>
  <w:style w:type="paragraph" w:styleId="BalloonText">
    <w:name w:val="Balloon Text"/>
    <w:basedOn w:val="Normal"/>
    <w:link w:val="BalloonTextChar"/>
    <w:unhideWhenUsed w:val="1"/>
    <w:rsid w:val="00A44ECB"/>
    <w:pPr>
      <w:spacing w:after="0" w:line="240" w:lineRule="auto"/>
    </w:pPr>
    <w:rPr>
      <w:rFonts w:ascii="Tahoma" w:cs="Tahoma" w:eastAsia="Times New Roman" w:hAnsi="Tahoma"/>
      <w:noProof w:val="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44ECB"/>
    <w:rPr>
      <w:rFonts w:ascii="Tahoma" w:cs="Tahoma" w:eastAsia="Times New Roman" w:hAnsi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after="0" w:before="60" w:line="240" w:lineRule="auto"/>
    </w:pPr>
    <w:rPr>
      <w:rFonts w:ascii="Times New Roman" w:cs="Times New Roman" w:eastAsia="Times New Roman" w:hAnsi="Times New Roman"/>
      <w:b w:val="1"/>
      <w:bCs w:val="1"/>
      <w:noProof w:val="0"/>
      <w:sz w:val="28"/>
      <w:szCs w:val="24"/>
    </w:rPr>
  </w:style>
  <w:style w:type="character" w:styleId="BodyTextChar" w:customStyle="1">
    <w:name w:val="Body Text Char"/>
    <w:basedOn w:val="DefaultParagraphFont"/>
    <w:link w:val="BodyText"/>
    <w:rsid w:val="00A44ECB"/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table" w:styleId="TableGrid12" w:customStyle="1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yleHet" w:customStyle="1">
    <w:name w:val="StyleHet_"/>
    <w:rsid w:val="00A44ECB"/>
    <w:pPr>
      <w:spacing w:after="0" w:line="240" w:lineRule="auto"/>
    </w:pPr>
    <w:rPr>
      <w:rFonts w:ascii="Times New Roman" w:cs="Times New Roman" w:eastAsia="Times New Roman" w:hAnsi="Times New Roman"/>
      <w:b w:val="1"/>
      <w:sz w:val="32"/>
      <w:szCs w:val="20"/>
    </w:rPr>
  </w:style>
  <w:style w:type="paragraph" w:styleId="noidungbaitap" w:customStyle="1">
    <w:name w:val="noi dung bai tap"/>
    <w:basedOn w:val="Normal"/>
    <w:link w:val="noidungbaitapChar"/>
    <w:rsid w:val="00A44ECB"/>
    <w:pPr>
      <w:tabs>
        <w:tab w:val="left" w:pos="397"/>
      </w:tabs>
      <w:spacing w:after="40" w:before="40" w:line="240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noidungbaitapChar" w:customStyle="1">
    <w:name w:val="noi dung bai tap Char"/>
    <w:link w:val="noidungbaitap"/>
    <w:rsid w:val="00A44ECB"/>
    <w:rPr>
      <w:rFonts w:ascii=".VnArial" w:cs="Times New Roman" w:eastAsia="Times New Roman" w:hAnsi=".VnArial"/>
      <w:sz w:val="20"/>
      <w:szCs w:val="20"/>
    </w:rPr>
  </w:style>
  <w:style w:type="character" w:styleId="1Char" w:customStyle="1">
    <w:name w:val="1 Char"/>
    <w:link w:val="1"/>
    <w:locked w:val="1"/>
    <w:rsid w:val="00A44ECB"/>
    <w:rPr>
      <w:rFonts w:ascii="Verdana" w:cs="Times New Roman" w:eastAsia="MS Mincho" w:hAnsi="Verdana"/>
      <w:sz w:val="20"/>
      <w:szCs w:val="20"/>
    </w:rPr>
  </w:style>
  <w:style w:type="paragraph" w:styleId="Bai" w:customStyle="1">
    <w:name w:val="Bai"/>
    <w:basedOn w:val="Normal"/>
    <w:rsid w:val="00A44ECB"/>
    <w:pPr>
      <w:tabs>
        <w:tab w:val="left" w:pos="794"/>
      </w:tabs>
      <w:spacing w:after="80" w:before="120" w:line="320" w:lineRule="atLeast"/>
      <w:ind w:left="794" w:hanging="794"/>
      <w:jc w:val="both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Emphasis">
    <w:name w:val="Emphasis"/>
    <w:uiPriority w:val="20"/>
    <w:qFormat w:val="1"/>
    <w:rsid w:val="00A44ECB"/>
    <w:rPr>
      <w:i w:val="1"/>
      <w:iCs w:val="1"/>
    </w:rPr>
  </w:style>
  <w:style w:type="paragraph" w:styleId="BodyText2">
    <w:name w:val="Body Text 2"/>
    <w:basedOn w:val="Normal"/>
    <w:link w:val="BodyText2Char"/>
    <w:unhideWhenUsed w:val="1"/>
    <w:rsid w:val="00A44ECB"/>
    <w:pPr>
      <w:spacing w:after="120" w:line="48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rsid w:val="00A44ECB"/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cs="Times New Roman" w:eastAsia="Times New Roman" w:hAnsi="VNI-Times"/>
      <w:noProof w:val="0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A44ECB"/>
    <w:rPr>
      <w:rFonts w:ascii="VNI-Times" w:cs="Times New Roman" w:eastAsia="Times New Roman" w:hAnsi="VNI-Times"/>
      <w:sz w:val="24"/>
      <w:szCs w:val="24"/>
    </w:rPr>
  </w:style>
  <w:style w:type="paragraph" w:styleId="Normal0" w:customStyle="1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</w:rPr>
  </w:style>
  <w:style w:type="paragraph" w:styleId="oncaDanhsch" w:customStyle="1">
    <w:name w:val="Đoạn của Danh sách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tb" w:customStyle="1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cs="Times New Roman" w:eastAsia="Times New Roman" w:hAnsi=".VnSouthernH"/>
      <w:noProof w:val="0"/>
      <w:sz w:val="24"/>
      <w:szCs w:val="20"/>
    </w:rPr>
  </w:style>
  <w:style w:type="paragraph" w:styleId="1nho" w:customStyle="1">
    <w:name w:val="1nho"/>
    <w:basedOn w:val="Normal"/>
    <w:link w:val="1nhoChar"/>
    <w:rsid w:val="00A44ECB"/>
    <w:pPr>
      <w:spacing w:after="40" w:before="100" w:line="276" w:lineRule="auto"/>
      <w:jc w:val="both"/>
    </w:pPr>
    <w:rPr>
      <w:rFonts w:ascii=".VnArial" w:cs="Times New Roman" w:eastAsia="Times New Roman" w:hAnsi=".VnArial"/>
      <w:b w:val="1"/>
      <w:noProof w:val="0"/>
      <w:spacing w:val="4"/>
      <w:sz w:val="24"/>
      <w:szCs w:val="24"/>
    </w:rPr>
  </w:style>
  <w:style w:type="character" w:styleId="1nhoChar" w:customStyle="1">
    <w:name w:val="1nho Char"/>
    <w:link w:val="1nho"/>
    <w:locked w:val="1"/>
    <w:rsid w:val="00A44ECB"/>
    <w:rPr>
      <w:rFonts w:ascii=".VnArial" w:cs="Times New Roman" w:eastAsia="Times New Roman" w:hAnsi=".VnArial"/>
      <w:b w:val="1"/>
      <w:spacing w:val="4"/>
      <w:sz w:val="24"/>
      <w:szCs w:val="24"/>
    </w:rPr>
  </w:style>
  <w:style w:type="paragraph" w:styleId="I-lama" w:customStyle="1">
    <w:name w:val="I-lama"/>
    <w:basedOn w:val="Heading1"/>
    <w:rsid w:val="00A44ECB"/>
    <w:pPr>
      <w:keepNext w:val="0"/>
      <w:keepLines w:val="0"/>
      <w:spacing w:after="160" w:before="360" w:line="276" w:lineRule="auto"/>
      <w:jc w:val="both"/>
    </w:pPr>
    <w:rPr>
      <w:b w:val="0"/>
      <w:spacing w:val="4"/>
      <w:sz w:val="25"/>
      <w:szCs w:val="25"/>
    </w:rPr>
  </w:style>
  <w:style w:type="paragraph" w:styleId="text-bt" w:customStyle="1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cs="Arial" w:eastAsia="Times New Roman" w:hAnsi="Arial"/>
      <w:noProof w:val="0"/>
      <w:spacing w:val="4"/>
      <w:sz w:val="20"/>
      <w:szCs w:val="20"/>
    </w:rPr>
  </w:style>
  <w:style w:type="character" w:styleId="text-btChar" w:customStyle="1">
    <w:name w:val="text-bt Char"/>
    <w:link w:val="text-bt"/>
    <w:locked w:val="1"/>
    <w:rsid w:val="00A44ECB"/>
    <w:rPr>
      <w:rFonts w:ascii="Arial" w:cs="Arial" w:eastAsia="Times New Roman" w:hAnsi="Arial"/>
      <w:spacing w:val="4"/>
      <w:sz w:val="20"/>
      <w:szCs w:val="20"/>
    </w:rPr>
  </w:style>
  <w:style w:type="paragraph" w:styleId="Csoduoi15vn" w:customStyle="1">
    <w:name w:val="Cso duoi 15vn"/>
    <w:basedOn w:val="Normal"/>
    <w:link w:val="Csoduoi15vnChar"/>
    <w:rsid w:val="00A44ECB"/>
    <w:pPr>
      <w:spacing w:after="60" w:before="60" w:line="300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bscript"/>
    </w:rPr>
  </w:style>
  <w:style w:type="character" w:styleId="Csoduoi15vnChar" w:customStyle="1">
    <w:name w:val="Cso duoi 15vn Char"/>
    <w:link w:val="Csoduoi15vn"/>
    <w:rsid w:val="00A44ECB"/>
    <w:rPr>
      <w:rFonts w:ascii=".VnTime" w:cs="Times New Roman" w:eastAsia="Times New Roman" w:hAnsi=".VnTime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cs="Times New Roman" w:eastAsia="Times New Roman" w:hAnsi=".VnTime"/>
      <w:noProof w:val="0"/>
      <w:spacing w:val="4"/>
      <w:sz w:val="24"/>
      <w:szCs w:val="20"/>
    </w:rPr>
  </w:style>
  <w:style w:type="character" w:styleId="BodyTextIndent3Char" w:customStyle="1">
    <w:name w:val="Body Text Indent 3 Char"/>
    <w:basedOn w:val="DefaultParagraphFont"/>
    <w:link w:val="BodyTextIndent3"/>
    <w:rsid w:val="00A44ECB"/>
    <w:rPr>
      <w:rFonts w:ascii=".VnTime" w:cs="Times New Roman" w:eastAsia="Times New Roman" w:hAnsi=".VnTime"/>
      <w:spacing w:val="4"/>
      <w:sz w:val="24"/>
      <w:szCs w:val="20"/>
    </w:rPr>
  </w:style>
  <w:style w:type="paragraph" w:styleId="chisotren15" w:customStyle="1">
    <w:name w:val="chi so tren15"/>
    <w:basedOn w:val="Normal"/>
    <w:link w:val="chisotren15Char"/>
    <w:rsid w:val="00A44ECB"/>
    <w:pPr>
      <w:spacing w:after="40" w:before="12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perscript"/>
    </w:rPr>
  </w:style>
  <w:style w:type="character" w:styleId="chisotren15Char" w:customStyle="1">
    <w:name w:val="chi so tren15 Char"/>
    <w:link w:val="chisotren15"/>
    <w:rsid w:val="00A44ECB"/>
    <w:rPr>
      <w:rFonts w:ascii=".VnTime" w:cs="Times New Roman" w:eastAsia="Times New Roman" w:hAnsi=".VnTime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after="0" w:before="60" w:line="240" w:lineRule="auto"/>
      <w:jc w:val="both"/>
    </w:pPr>
    <w:rPr>
      <w:rFonts w:ascii="VNI-Times" w:cs="Times New Roman" w:eastAsia="Times New Roman" w:hAnsi="VNI-Times"/>
      <w:noProof w:val="0"/>
      <w:sz w:val="26"/>
      <w:szCs w:val="24"/>
    </w:rPr>
  </w:style>
  <w:style w:type="character" w:styleId="BodyText3Char" w:customStyle="1">
    <w:name w:val="Body Text 3 Char"/>
    <w:basedOn w:val="DefaultParagraphFont"/>
    <w:link w:val="BodyText3"/>
    <w:rsid w:val="00A44ECB"/>
    <w:rPr>
      <w:rFonts w:ascii="VNI-Times" w:cs="Times New Roman" w:eastAsia="Times New Roman" w:hAnsi="VNI-Times"/>
      <w:sz w:val="26"/>
      <w:szCs w:val="24"/>
    </w:rPr>
  </w:style>
  <w:style w:type="paragraph" w:styleId="tab" w:customStyle="1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after="80" w:before="80" w:line="276" w:lineRule="auto"/>
      <w:ind w:firstLine="284"/>
      <w:jc w:val="both"/>
    </w:pPr>
    <w:rPr>
      <w:rFonts w:ascii=".VnTime" w:cs="Times New Roman" w:eastAsia="Times New Roman" w:hAnsi=".VnTime"/>
      <w:noProof w:val="0"/>
      <w:sz w:val="24"/>
      <w:szCs w:val="20"/>
    </w:rPr>
  </w:style>
  <w:style w:type="paragraph" w:styleId="StylenoidungbaitapVnArial10pt" w:customStyle="1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after="60" w:before="60" w:line="288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StylenoidungbaitapVnArial10ptChar" w:customStyle="1">
    <w:name w:val="Style noi dung bai tap +.VnArial 10 pt Char"/>
    <w:link w:val="StylenoidungbaitapVnArial10pt"/>
    <w:rsid w:val="00A44ECB"/>
    <w:rPr>
      <w:rFonts w:ascii=".VnArial" w:cs="Times New Roman" w:eastAsia="Times New Roman" w:hAnsi=".VnArial"/>
      <w:sz w:val="20"/>
      <w:szCs w:val="20"/>
    </w:rPr>
  </w:style>
  <w:style w:type="paragraph" w:styleId="csoduoi12arial" w:customStyle="1">
    <w:name w:val="cso duoi 12arial"/>
    <w:basedOn w:val="text-bt"/>
    <w:link w:val="csoduoi12arialChar"/>
    <w:rsid w:val="00A44ECB"/>
    <w:rPr>
      <w:rFonts w:ascii=".VnArial" w:cs="Times New Roman" w:hAnsi=".VnArial"/>
      <w:sz w:val="24"/>
      <w:vertAlign w:val="subscript"/>
    </w:rPr>
  </w:style>
  <w:style w:type="character" w:styleId="csoduoi12arialChar" w:customStyle="1">
    <w:name w:val="cso duoi 12arial Char"/>
    <w:link w:val="csoduoi12arial"/>
    <w:rsid w:val="00A44ECB"/>
    <w:rPr>
      <w:rFonts w:ascii=".VnArial" w:cs="Times New Roman" w:eastAsia="Times New Roman" w:hAnsi=".VnArial"/>
      <w:spacing w:val="4"/>
      <w:sz w:val="24"/>
      <w:szCs w:val="20"/>
      <w:vertAlign w:val="subscript"/>
    </w:rPr>
  </w:style>
  <w:style w:type="paragraph" w:styleId="Csoduoi15" w:customStyle="1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cs="Times New Roman" w:eastAsia="Times New Roman" w:hAnsi="Times New Roman"/>
      <w:noProof w:val="0"/>
      <w:sz w:val="30"/>
      <w:szCs w:val="30"/>
      <w:vertAlign w:val="subscript"/>
    </w:rPr>
  </w:style>
  <w:style w:type="character" w:styleId="Csoduoi15Char" w:customStyle="1">
    <w:name w:val="Cso duoi 15 Char"/>
    <w:link w:val="Csoduoi15"/>
    <w:locked w:val="1"/>
    <w:rsid w:val="00A44ECB"/>
    <w:rPr>
      <w:rFonts w:ascii="Times New Roman" w:cs="Times New Roman" w:eastAsia="Times New Roman" w:hAnsi="Times New Roman"/>
      <w:sz w:val="30"/>
      <w:szCs w:val="30"/>
      <w:vertAlign w:val="subscript"/>
    </w:rPr>
  </w:style>
  <w:style w:type="paragraph" w:styleId="hinh" w:customStyle="1">
    <w:name w:val="hinh"/>
    <w:basedOn w:val="Normal"/>
    <w:rsid w:val="00A44ECB"/>
    <w:pPr>
      <w:spacing w:after="60" w:before="60" w:line="240" w:lineRule="auto"/>
      <w:jc w:val="center"/>
    </w:pPr>
    <w:rPr>
      <w:rFonts w:ascii=".VnAvant" w:cs="Times New Roman" w:eastAsia="Times New Roman" w:hAnsi=".VnAvant"/>
      <w:i w:val="1"/>
      <w:noProof w:val="0"/>
      <w:sz w:val="18"/>
      <w:szCs w:val="20"/>
    </w:rPr>
  </w:style>
  <w:style w:type="paragraph" w:styleId="CSotren15" w:customStyle="1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4"/>
      <w:vertAlign w:val="superscript"/>
    </w:rPr>
  </w:style>
  <w:style w:type="character" w:styleId="CSotren15Char" w:customStyle="1">
    <w:name w:val="CSo tren 15 Char"/>
    <w:link w:val="CSotren15"/>
    <w:rsid w:val="00A44ECB"/>
    <w:rPr>
      <w:rFonts w:ascii=".VnTime" w:cs="Times New Roman" w:eastAsia="Times New Roman" w:hAnsi=".VnTime"/>
      <w:sz w:val="30"/>
      <w:szCs w:val="24"/>
      <w:vertAlign w:val="superscript"/>
    </w:rPr>
  </w:style>
  <w:style w:type="paragraph" w:styleId="bt-text" w:customStyle="1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cs="Times New Roman" w:eastAsia="Times New Roman" w:hAnsi=".VnArial"/>
      <w:noProof w:val="0"/>
      <w:spacing w:val="2"/>
      <w:sz w:val="20"/>
      <w:szCs w:val="24"/>
    </w:rPr>
  </w:style>
  <w:style w:type="character" w:styleId="bt-textChar" w:customStyle="1">
    <w:name w:val="bt-text Char"/>
    <w:link w:val="bt-text"/>
    <w:rsid w:val="00A44ECB"/>
    <w:rPr>
      <w:rFonts w:ascii=".VnArial" w:cs="Times New Roman" w:eastAsia="Times New Roman" w:hAnsi=".VnArial"/>
      <w:spacing w:val="2"/>
      <w:sz w:val="20"/>
      <w:szCs w:val="24"/>
    </w:rPr>
  </w:style>
  <w:style w:type="paragraph" w:styleId="CSoduoi12arial0" w:customStyle="1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styleId="CSoduoi12arialChar0" w:customStyle="1">
    <w:name w:val="CSo duoi12arial Char"/>
    <w:link w:val="CSoduoi12arial0"/>
    <w:rsid w:val="00A44ECB"/>
    <w:rPr>
      <w:rFonts w:ascii=".VnArial" w:cs="Times New Roman" w:eastAsia="Times New Roman" w:hAnsi=".VnArial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MTDisplayEquation" w:customStyle="1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styleId="para" w:customStyle="1">
    <w:name w:val="par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 w:val="1"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cs="Times New Roman" w:eastAsia="Times New Roman" w:hAnsi="Times New Roman"/>
      <w:b w:val="1"/>
      <w:bCs w:val="1"/>
      <w:noProof w:val="0"/>
      <w:sz w:val="20"/>
      <w:szCs w:val="20"/>
    </w:rPr>
  </w:style>
  <w:style w:type="paragraph" w:styleId="cs8e4016f6" w:customStyle="1">
    <w:name w:val="cs8e4016f6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cs8d703a1e" w:customStyle="1">
    <w:name w:val="cs8d703a1e"/>
    <w:rsid w:val="00A44ECB"/>
  </w:style>
  <w:style w:type="character" w:styleId="cs32e511fe" w:customStyle="1">
    <w:name w:val="cs32e511fe"/>
    <w:rsid w:val="00A44ECB"/>
  </w:style>
  <w:style w:type="character" w:styleId="cs2caa79f6" w:customStyle="1">
    <w:name w:val="cs2caa79f6"/>
    <w:rsid w:val="00A44ECB"/>
  </w:style>
  <w:style w:type="character" w:styleId="cs49bfae55" w:customStyle="1">
    <w:name w:val="cs49bfae55"/>
    <w:rsid w:val="00A44ECB"/>
  </w:style>
  <w:style w:type="character" w:styleId="csc9802cd6" w:customStyle="1">
    <w:name w:val="csc9802cd6"/>
    <w:rsid w:val="00A44ECB"/>
  </w:style>
  <w:style w:type="paragraph" w:styleId="cs2654ae3a" w:customStyle="1">
    <w:name w:val="cs2654ae3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Strong">
    <w:name w:val="Strong"/>
    <w:uiPriority w:val="22"/>
    <w:qFormat w:val="1"/>
    <w:rsid w:val="00A44ECB"/>
    <w:rPr>
      <w:b w:val="1"/>
      <w:bCs w:val="1"/>
    </w:rPr>
  </w:style>
  <w:style w:type="character" w:styleId="Bodytext0" w:customStyle="1">
    <w:name w:val="Body text_"/>
    <w:link w:val="Bodytext1"/>
    <w:rsid w:val="00A44ECB"/>
    <w:rPr>
      <w:sz w:val="23"/>
      <w:szCs w:val="23"/>
      <w:shd w:color="auto" w:fill="ffffff" w:val="clear"/>
    </w:rPr>
  </w:style>
  <w:style w:type="paragraph" w:styleId="Bodytext1" w:customStyle="1">
    <w:name w:val="Body text1"/>
    <w:basedOn w:val="Normal"/>
    <w:link w:val="Bodytext0"/>
    <w:rsid w:val="00A44ECB"/>
    <w:pPr>
      <w:widowControl w:val="0"/>
      <w:shd w:color="auto" w:fill="ffffff" w:val="clear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styleId="BodyText10" w:customStyle="1">
    <w:name w:val="Body Text1"/>
    <w:rsid w:val="00A44ECB"/>
  </w:style>
  <w:style w:type="paragraph" w:styleId="A-B-C-D" w:customStyle="1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after="0" w:before="80" w:line="288" w:lineRule="auto"/>
      <w:ind w:left="738" w:hanging="284"/>
      <w:jc w:val="both"/>
    </w:pPr>
    <w:rPr>
      <w:rFonts w:ascii="Times New Roman" w:cs="Times New Roman" w:eastAsia="Times New Roman" w:hAnsi="Times New Roman"/>
      <w:noProof w:val="0"/>
      <w:color w:val="000000"/>
      <w:sz w:val="24"/>
      <w:szCs w:val="24"/>
      <w:lang w:val="it-IT"/>
    </w:rPr>
  </w:style>
  <w:style w:type="character" w:styleId="A-B-C-DChar" w:customStyle="1">
    <w:name w:val="A-B-C-D Char"/>
    <w:link w:val="A-B-C-D"/>
    <w:rsid w:val="00A44ECB"/>
    <w:rPr>
      <w:rFonts w:ascii="Times New Roman" w:cs="Times New Roman" w:eastAsia="Times New Roman" w:hAnsi="Times New Roman"/>
      <w:color w:val="000000"/>
      <w:sz w:val="24"/>
      <w:szCs w:val="24"/>
      <w:lang w:val="it-IT"/>
    </w:rPr>
  </w:style>
  <w:style w:type="character" w:styleId="mo" w:customStyle="1">
    <w:name w:val="mo"/>
    <w:rsid w:val="00A44ECB"/>
  </w:style>
  <w:style w:type="character" w:styleId="mi" w:customStyle="1">
    <w:name w:val="mi"/>
    <w:rsid w:val="00A44ECB"/>
  </w:style>
  <w:style w:type="character" w:styleId="mjxassistivemathml" w:customStyle="1">
    <w:name w:val="mjx_assistive_mathml"/>
    <w:rsid w:val="00A44ECB"/>
  </w:style>
  <w:style w:type="character" w:styleId="mn" w:customStyle="1">
    <w:name w:val="mn"/>
    <w:rsid w:val="00A44ECB"/>
  </w:style>
  <w:style w:type="table" w:styleId="thamkhao1" w:customStyle="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hamkhao2" w:customStyle="1">
    <w:name w:val="tham khao2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4" w:customStyle="1">
    <w:name w:val="No List4"/>
    <w:next w:val="NoList"/>
    <w:uiPriority w:val="99"/>
    <w:semiHidden w:val="1"/>
    <w:unhideWhenUsed w:val="1"/>
    <w:rsid w:val="00A44ECB"/>
  </w:style>
  <w:style w:type="numbering" w:styleId="NoList5" w:customStyle="1">
    <w:name w:val="No List5"/>
    <w:next w:val="NoList"/>
    <w:uiPriority w:val="99"/>
    <w:semiHidden w:val="1"/>
    <w:unhideWhenUsed w:val="1"/>
    <w:rsid w:val="00A44ECB"/>
  </w:style>
  <w:style w:type="numbering" w:styleId="NoList111" w:customStyle="1">
    <w:name w:val="No List111"/>
    <w:next w:val="NoList"/>
    <w:uiPriority w:val="99"/>
    <w:semiHidden w:val="1"/>
    <w:unhideWhenUsed w:val="1"/>
    <w:rsid w:val="00A44ECB"/>
  </w:style>
  <w:style w:type="numbering" w:styleId="NoList1111" w:customStyle="1">
    <w:name w:val="No List1111"/>
    <w:next w:val="NoList"/>
    <w:uiPriority w:val="99"/>
    <w:semiHidden w:val="1"/>
    <w:unhideWhenUsed w:val="1"/>
    <w:rsid w:val="00A44ECB"/>
  </w:style>
  <w:style w:type="table" w:styleId="thamkhao3" w:customStyle="1">
    <w:name w:val="tham khao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3" w:customStyle="1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2" w:customStyle="1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21" w:customStyle="1">
    <w:name w:val="No List21"/>
    <w:next w:val="NoList"/>
    <w:uiPriority w:val="99"/>
    <w:semiHidden w:val="1"/>
    <w:unhideWhenUsed w:val="1"/>
    <w:rsid w:val="00A44ECB"/>
  </w:style>
  <w:style w:type="table" w:styleId="TableGrid31" w:customStyle="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1" w:customStyle="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1" w:customStyle="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31" w:customStyle="1">
    <w:name w:val="No List31"/>
    <w:next w:val="NoList"/>
    <w:uiPriority w:val="99"/>
    <w:semiHidden w:val="1"/>
    <w:rsid w:val="00A44ECB"/>
  </w:style>
  <w:style w:type="table" w:styleId="TableGrid41" w:customStyle="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21" w:customStyle="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hamkhao11" w:customStyle="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hamkhao21" w:customStyle="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41" w:customStyle="1">
    <w:name w:val="No List41"/>
    <w:next w:val="NoList"/>
    <w:uiPriority w:val="99"/>
    <w:semiHidden w:val="1"/>
    <w:unhideWhenUsed w:val="1"/>
    <w:rsid w:val="00A44ECB"/>
  </w:style>
  <w:style w:type="character" w:styleId="UnresolvedMention">
    <w:name w:val="Unresolved Mention"/>
    <w:uiPriority w:val="99"/>
    <w:semiHidden w:val="1"/>
    <w:unhideWhenUsed w:val="1"/>
    <w:rsid w:val="00A44ECB"/>
    <w:rPr>
      <w:color w:val="605e5c"/>
      <w:shd w:color="auto" w:fill="e1dfdd" w:val="clear"/>
    </w:rPr>
  </w:style>
  <w:style w:type="paragraph" w:styleId="ListParagraph1" w:customStyle="1">
    <w:name w:val="List Paragraph1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8A3dffFJZqUTOXtAwKYnz1rkGw==">CgMxLjA4AHIhMVJ3YmtScUFRS3NDMkhNY3UtemZZTGtEeUNiWXhzU0tj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2021-08-11T09:16:00Z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