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F1" w:rsidRPr="00AD188F" w:rsidRDefault="00324168" w:rsidP="00AD188F">
      <w:pPr>
        <w:spacing w:before="120" w:after="120" w:line="240" w:lineRule="auto"/>
        <w:jc w:val="center"/>
        <w:rPr>
          <w:b/>
          <w:i/>
          <w:lang w:val="en-US"/>
        </w:rPr>
      </w:pPr>
      <w:r w:rsidRPr="00AD188F">
        <w:rPr>
          <w:b/>
          <w:i/>
          <w:lang w:val="en-US"/>
        </w:rPr>
        <w:t>Thời gian thực hiện: ……../………/2022</w:t>
      </w:r>
    </w:p>
    <w:p w:rsidR="00324168" w:rsidRPr="00AD188F" w:rsidRDefault="00324168" w:rsidP="00AD188F">
      <w:pPr>
        <w:spacing w:before="120" w:after="120" w:line="240" w:lineRule="auto"/>
        <w:jc w:val="center"/>
        <w:rPr>
          <w:b/>
          <w:lang w:val="en-US"/>
        </w:rPr>
      </w:pPr>
      <w:r w:rsidRPr="00AD188F">
        <w:rPr>
          <w:b/>
          <w:lang w:val="en-US"/>
        </w:rPr>
        <w:t>Môn học: Tự nhiên và xã hội</w:t>
      </w:r>
    </w:p>
    <w:p w:rsidR="00324168" w:rsidRDefault="00284CE1" w:rsidP="00AD188F">
      <w:pPr>
        <w:spacing w:before="120" w:after="120" w:line="240" w:lineRule="auto"/>
        <w:jc w:val="center"/>
        <w:rPr>
          <w:b/>
          <w:lang w:val="en-US"/>
        </w:rPr>
      </w:pPr>
      <w:r>
        <w:rPr>
          <w:b/>
          <w:lang w:val="en-US"/>
        </w:rPr>
        <w:t>Bài 9</w:t>
      </w:r>
      <w:r w:rsidR="00AD188F" w:rsidRPr="00AD188F">
        <w:rPr>
          <w:b/>
          <w:lang w:val="en-US"/>
        </w:rPr>
        <w:t xml:space="preserve">: </w:t>
      </w:r>
      <w:r>
        <w:rPr>
          <w:b/>
          <w:lang w:val="en-US"/>
        </w:rPr>
        <w:t>Hoạt động sản xuất nông nghiệp</w:t>
      </w:r>
      <w:r w:rsidR="00B642E7">
        <w:rPr>
          <w:b/>
          <w:lang w:val="en-US"/>
        </w:rPr>
        <w:t xml:space="preserve"> ( Tiết </w:t>
      </w:r>
      <w:r>
        <w:rPr>
          <w:b/>
          <w:lang w:val="en-US"/>
        </w:rPr>
        <w:t>3</w:t>
      </w:r>
      <w:r w:rsidR="00B642E7">
        <w:rPr>
          <w:b/>
          <w:lang w:val="en-US"/>
        </w:rPr>
        <w:t>)</w:t>
      </w:r>
    </w:p>
    <w:p w:rsidR="00AD188F" w:rsidRDefault="00AD188F" w:rsidP="00B86A1D">
      <w:pPr>
        <w:spacing w:after="0" w:line="264" w:lineRule="auto"/>
        <w:rPr>
          <w:b/>
          <w:lang w:val="en-US"/>
        </w:rPr>
      </w:pPr>
      <w:r>
        <w:rPr>
          <w:b/>
          <w:lang w:val="en-US"/>
        </w:rPr>
        <w:tab/>
        <w:t>I. YÊU CẦU CẦN ĐẠT</w:t>
      </w:r>
    </w:p>
    <w:p w:rsidR="00AD188F" w:rsidRDefault="00AD188F" w:rsidP="00B86A1D">
      <w:pPr>
        <w:spacing w:before="120" w:after="120" w:line="240" w:lineRule="auto"/>
        <w:rPr>
          <w:lang w:val="en-US"/>
        </w:rPr>
      </w:pPr>
      <w:r>
        <w:rPr>
          <w:b/>
          <w:lang w:val="en-US"/>
        </w:rPr>
        <w:tab/>
      </w:r>
      <w:r w:rsidR="00284CE1">
        <w:rPr>
          <w:lang w:val="en-US"/>
        </w:rPr>
        <w:t>- Giải thích được sư cần thiết tiêu dùng sản phẩm tiết kiệm, bảo vệ môi trường</w:t>
      </w:r>
      <w:r>
        <w:rPr>
          <w:lang w:val="en-US"/>
        </w:rPr>
        <w:t>.</w:t>
      </w:r>
    </w:p>
    <w:p w:rsidR="00A33365" w:rsidRDefault="00284CE1" w:rsidP="00B86A1D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- Chia sẻ với những người xung quanh về sư cần thiết phải tiêu dùng tiết kiệm, bảo vệ môi trường.</w:t>
      </w:r>
    </w:p>
    <w:p w:rsidR="00B86A1D" w:rsidRPr="00B86A1D" w:rsidRDefault="00B86A1D" w:rsidP="00B86A1D">
      <w:pPr>
        <w:pStyle w:val="NormalWeb"/>
        <w:spacing w:before="120" w:beforeAutospacing="0" w:after="120" w:afterAutospacing="0"/>
        <w:ind w:firstLine="720"/>
        <w:jc w:val="both"/>
        <w:rPr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- </w:t>
      </w:r>
      <w:r w:rsidRPr="00A33365">
        <w:rPr>
          <w:bCs/>
          <w:color w:val="000000"/>
          <w:sz w:val="28"/>
          <w:szCs w:val="28"/>
        </w:rPr>
        <w:t>Năng lực chung</w:t>
      </w:r>
      <w:r>
        <w:rPr>
          <w:bCs/>
          <w:color w:val="000000"/>
          <w:sz w:val="28"/>
          <w:szCs w:val="28"/>
          <w:lang w:val="en-US"/>
        </w:rPr>
        <w:t>:</w:t>
      </w:r>
    </w:p>
    <w:p w:rsidR="00B86A1D" w:rsidRDefault="00B86A1D" w:rsidP="00B86A1D">
      <w:pPr>
        <w:pStyle w:val="NormalWeb"/>
        <w:spacing w:before="120" w:beforeAutospacing="0" w:after="120" w:afterAutospacing="0"/>
        <w:ind w:firstLine="720"/>
        <w:jc w:val="both"/>
      </w:pPr>
      <w:r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B86A1D" w:rsidRDefault="00B86A1D" w:rsidP="00B86A1D">
      <w:pPr>
        <w:pStyle w:val="NormalWeb"/>
        <w:spacing w:before="120" w:beforeAutospacing="0" w:after="120" w:afterAutospacing="0"/>
        <w:ind w:firstLine="720"/>
        <w:jc w:val="both"/>
      </w:pPr>
      <w:r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 nhóm.</w:t>
      </w:r>
    </w:p>
    <w:p w:rsidR="00B86A1D" w:rsidRDefault="00B86A1D" w:rsidP="00B86A1D">
      <w:pPr>
        <w:pStyle w:val="NormalWeb"/>
        <w:spacing w:before="120" w:beforeAutospacing="0" w:after="12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- Năng lực giao tiếp và hợp tác: Có biểu hiện tích cực, sôi nổi và nhiệt tình </w:t>
      </w:r>
      <w:r w:rsidRPr="00B86A1D">
        <w:rPr>
          <w:color w:val="000000"/>
          <w:spacing w:val="-6"/>
          <w:sz w:val="28"/>
          <w:szCs w:val="28"/>
        </w:rPr>
        <w:t>trong hoạt động nhóm. Có khả năng trình bày, thuyết trình… trong các hoạt động học tập.</w:t>
      </w:r>
    </w:p>
    <w:p w:rsidR="00B86A1D" w:rsidRPr="00B86A1D" w:rsidRDefault="00B86A1D" w:rsidP="00B86A1D">
      <w:pPr>
        <w:pStyle w:val="NormalWeb"/>
        <w:spacing w:before="120" w:beforeAutospacing="0" w:after="120" w:afterAutospacing="0"/>
        <w:ind w:firstLine="720"/>
        <w:jc w:val="both"/>
        <w:rPr>
          <w:bCs/>
          <w:color w:val="000000"/>
          <w:sz w:val="28"/>
          <w:szCs w:val="28"/>
        </w:rPr>
      </w:pPr>
      <w:r w:rsidRPr="00B86A1D">
        <w:rPr>
          <w:bCs/>
          <w:color w:val="000000"/>
          <w:sz w:val="28"/>
          <w:szCs w:val="28"/>
        </w:rPr>
        <w:t xml:space="preserve">- Phẩm chất: </w:t>
      </w:r>
    </w:p>
    <w:p w:rsidR="00B86A1D" w:rsidRPr="00B86A1D" w:rsidRDefault="00B86A1D" w:rsidP="00B86A1D">
      <w:pPr>
        <w:pStyle w:val="NormalWeb"/>
        <w:spacing w:before="120" w:beforeAutospacing="0" w:after="12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- Phẩm chất nhân ái: Biết trân trọng yêu quý các sản phẩm </w:t>
      </w:r>
      <w:r w:rsidRPr="00B86A1D">
        <w:rPr>
          <w:color w:val="000000"/>
          <w:sz w:val="28"/>
          <w:szCs w:val="28"/>
        </w:rPr>
        <w:t>nông nghiệp.</w:t>
      </w:r>
    </w:p>
    <w:p w:rsidR="00B86A1D" w:rsidRPr="00B86A1D" w:rsidRDefault="00B86A1D" w:rsidP="00B86A1D">
      <w:pPr>
        <w:pStyle w:val="NormalWeb"/>
        <w:spacing w:before="120" w:beforeAutospacing="0" w:after="120" w:afterAutospacing="0"/>
        <w:ind w:firstLine="720"/>
        <w:jc w:val="both"/>
      </w:pPr>
      <w:r>
        <w:rPr>
          <w:color w:val="000000"/>
          <w:sz w:val="28"/>
          <w:szCs w:val="28"/>
        </w:rPr>
        <w:t>- Phẩm chất chăm chỉ: Có tinh thần chăm chỉ học tập, luôn tự giác tìm hiểu bài.</w:t>
      </w:r>
    </w:p>
    <w:p w:rsidR="00B642E7" w:rsidRDefault="00B642E7" w:rsidP="00B86A1D">
      <w:pPr>
        <w:tabs>
          <w:tab w:val="left" w:pos="6564"/>
        </w:tabs>
        <w:spacing w:before="120" w:after="120" w:line="240" w:lineRule="auto"/>
        <w:ind w:firstLine="720"/>
        <w:rPr>
          <w:b/>
          <w:lang w:val="en-US"/>
        </w:rPr>
      </w:pPr>
      <w:r w:rsidRPr="00B642E7">
        <w:rPr>
          <w:b/>
          <w:lang w:val="en-US"/>
        </w:rPr>
        <w:t>II. ĐỒ DÙNG DẠY HỌC</w:t>
      </w:r>
      <w:r w:rsidR="00B86A1D">
        <w:rPr>
          <w:b/>
          <w:lang w:val="en-US"/>
        </w:rPr>
        <w:tab/>
      </w:r>
    </w:p>
    <w:p w:rsidR="00B642E7" w:rsidRDefault="00B642E7" w:rsidP="00AD188F">
      <w:pPr>
        <w:spacing w:before="120" w:after="120" w:line="240" w:lineRule="auto"/>
        <w:ind w:firstLine="720"/>
        <w:rPr>
          <w:lang w:val="en-US"/>
        </w:rPr>
      </w:pPr>
      <w:r w:rsidRPr="00B642E7">
        <w:rPr>
          <w:lang w:val="en-US"/>
        </w:rPr>
        <w:t>- GV:</w:t>
      </w:r>
      <w:r>
        <w:rPr>
          <w:lang w:val="en-US"/>
        </w:rPr>
        <w:t xml:space="preserve"> SGK, bảng phụ, tranh ảnh, video clip, máy trình chiếu,…</w:t>
      </w:r>
    </w:p>
    <w:p w:rsidR="00B642E7" w:rsidRDefault="00B642E7" w:rsidP="00AD188F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- HS: SGK, SBT,…..</w:t>
      </w:r>
    </w:p>
    <w:p w:rsidR="00B642E7" w:rsidRDefault="00B642E7" w:rsidP="00AD188F">
      <w:pPr>
        <w:spacing w:before="120" w:after="120" w:line="240" w:lineRule="auto"/>
        <w:ind w:firstLine="720"/>
        <w:rPr>
          <w:b/>
          <w:lang w:val="en-US"/>
        </w:rPr>
      </w:pPr>
      <w:r w:rsidRPr="00B642E7">
        <w:rPr>
          <w:b/>
          <w:lang w:val="en-US"/>
        </w:rPr>
        <w:t>III. CÁC HOẠT ĐỘNG DẠY – HỌC CHỦ YẾU</w:t>
      </w:r>
    </w:p>
    <w:tbl>
      <w:tblPr>
        <w:tblStyle w:val="TableGrid"/>
        <w:tblW w:w="0" w:type="auto"/>
        <w:tblLook w:val="04A0"/>
      </w:tblPr>
      <w:tblGrid>
        <w:gridCol w:w="4926"/>
        <w:gridCol w:w="4927"/>
      </w:tblGrid>
      <w:tr w:rsidR="00B642E7" w:rsidTr="00B642E7">
        <w:tc>
          <w:tcPr>
            <w:tcW w:w="4926" w:type="dxa"/>
          </w:tcPr>
          <w:p w:rsidR="00B642E7" w:rsidRDefault="00B642E7" w:rsidP="00B642E7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GV</w:t>
            </w:r>
          </w:p>
        </w:tc>
        <w:tc>
          <w:tcPr>
            <w:tcW w:w="4927" w:type="dxa"/>
          </w:tcPr>
          <w:p w:rsidR="00B642E7" w:rsidRDefault="00B642E7" w:rsidP="00B642E7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HS</w:t>
            </w:r>
          </w:p>
        </w:tc>
      </w:tr>
      <w:tr w:rsidR="00B642E7" w:rsidTr="00B642E7">
        <w:tc>
          <w:tcPr>
            <w:tcW w:w="4926" w:type="dxa"/>
          </w:tcPr>
          <w:p w:rsidR="00B642E7" w:rsidRPr="00A33365" w:rsidRDefault="00B642E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A. Hoạt động mở đầu</w:t>
            </w:r>
          </w:p>
          <w:p w:rsidR="00B642E7" w:rsidRPr="00A33365" w:rsidRDefault="00B642E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1. Khởi động</w:t>
            </w:r>
          </w:p>
          <w:p w:rsidR="00B642E7" w:rsidRPr="00A33365" w:rsidRDefault="00B642E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="00085143" w:rsidRPr="00A33365">
              <w:rPr>
                <w:rFonts w:asciiTheme="majorHAnsi" w:hAnsiTheme="majorHAnsi" w:cstheme="majorHAnsi"/>
                <w:szCs w:val="28"/>
              </w:rPr>
              <w:t xml:space="preserve">GV tổ chức cho HS múa hát </w:t>
            </w:r>
            <w:r w:rsidR="00284CE1" w:rsidRPr="00A33365">
              <w:rPr>
                <w:rFonts w:asciiTheme="majorHAnsi" w:hAnsiTheme="majorHAnsi" w:cstheme="majorHAnsi"/>
                <w:szCs w:val="28"/>
              </w:rPr>
              <w:t>tạo không khí vui vẻ.</w:t>
            </w: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2. Kết nối</w:t>
            </w: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 xml:space="preserve">- GV yêu cầu HS chia sẻ về một số </w:t>
            </w:r>
            <w:r w:rsidR="00284CE1" w:rsidRPr="00A33365">
              <w:rPr>
                <w:rFonts w:asciiTheme="majorHAnsi" w:hAnsiTheme="majorHAnsi" w:cstheme="majorHAnsi"/>
                <w:szCs w:val="28"/>
              </w:rPr>
              <w:t>hoạt động sản xuất nông nghiệp ở địa phương.</w:t>
            </w: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nhận xét ,tuyên dương.</w:t>
            </w:r>
          </w:p>
          <w:p w:rsidR="00085143" w:rsidRPr="00A33365" w:rsidRDefault="00085143" w:rsidP="00A33365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 xml:space="preserve">- </w:t>
            </w:r>
            <w:r w:rsidR="00284CE1" w:rsidRPr="00A33365">
              <w:rPr>
                <w:rFonts w:asciiTheme="majorHAnsi" w:hAnsiTheme="majorHAnsi" w:cstheme="majorHAnsi"/>
                <w:szCs w:val="28"/>
              </w:rPr>
              <w:t>Đ</w:t>
            </w:r>
            <w:r w:rsidR="00A01A31" w:rsidRPr="00A33365">
              <w:rPr>
                <w:rFonts w:asciiTheme="majorHAnsi" w:hAnsiTheme="majorHAnsi" w:cstheme="majorHAnsi"/>
                <w:szCs w:val="28"/>
              </w:rPr>
              <w:t>ến với tiết học hôm nay chúng mình sẽ cùng</w:t>
            </w:r>
            <w:r w:rsidR="00284CE1" w:rsidRPr="00A33365">
              <w:rPr>
                <w:rFonts w:asciiTheme="majorHAnsi" w:hAnsiTheme="majorHAnsi" w:cstheme="majorHAnsi"/>
                <w:szCs w:val="28"/>
              </w:rPr>
              <w:t xml:space="preserve"> học bài: </w:t>
            </w:r>
            <w:r w:rsidR="00A01A31" w:rsidRPr="00A33365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284CE1" w:rsidRPr="00A33365">
              <w:rPr>
                <w:rFonts w:asciiTheme="majorHAnsi" w:hAnsiTheme="majorHAnsi" w:cstheme="majorHAnsi"/>
                <w:szCs w:val="28"/>
              </w:rPr>
              <w:t>Hoạt động sản xuất nông nghiệp ( Tiết 3)</w:t>
            </w:r>
          </w:p>
          <w:p w:rsidR="00276F59" w:rsidRPr="00A33365" w:rsidRDefault="00276F59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ghi đầu bài.</w:t>
            </w:r>
          </w:p>
          <w:p w:rsidR="00276F59" w:rsidRPr="00A33365" w:rsidRDefault="00276F59" w:rsidP="00A33365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B. HĐ Khám phá kiến thức mới</w:t>
            </w:r>
          </w:p>
          <w:p w:rsidR="00276F59" w:rsidRPr="00A33365" w:rsidRDefault="00284CE1" w:rsidP="00A33365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*</w:t>
            </w:r>
            <w:r w:rsidR="00276F59" w:rsidRPr="00A33365">
              <w:rPr>
                <w:rFonts w:asciiTheme="majorHAnsi" w:hAnsiTheme="majorHAnsi" w:cstheme="majorHAnsi"/>
                <w:b/>
                <w:szCs w:val="28"/>
              </w:rPr>
              <w:t>Hoạt độ</w:t>
            </w:r>
            <w:r w:rsidRPr="00A33365">
              <w:rPr>
                <w:rFonts w:asciiTheme="majorHAnsi" w:hAnsiTheme="majorHAnsi" w:cstheme="majorHAnsi"/>
                <w:b/>
                <w:szCs w:val="28"/>
              </w:rPr>
              <w:t>ng 5</w:t>
            </w:r>
            <w:r w:rsidR="00276F59" w:rsidRPr="00A33365">
              <w:rPr>
                <w:rFonts w:asciiTheme="majorHAnsi" w:hAnsiTheme="majorHAnsi" w:cstheme="majorHAnsi"/>
                <w:b/>
                <w:szCs w:val="28"/>
              </w:rPr>
              <w:t xml:space="preserve">: </w:t>
            </w:r>
            <w:r w:rsidRPr="00A33365">
              <w:rPr>
                <w:rFonts w:asciiTheme="majorHAnsi" w:hAnsiTheme="majorHAnsi" w:cstheme="majorHAnsi"/>
                <w:b/>
                <w:szCs w:val="28"/>
              </w:rPr>
              <w:t>Xử lí tình huống</w:t>
            </w:r>
            <w:r w:rsidR="00276F59" w:rsidRPr="00A33365">
              <w:rPr>
                <w:rFonts w:asciiTheme="majorHAnsi" w:hAnsiTheme="majorHAnsi" w:cstheme="majorHAnsi"/>
                <w:b/>
                <w:szCs w:val="28"/>
              </w:rPr>
              <w:t>.</w:t>
            </w:r>
          </w:p>
          <w:p w:rsidR="00284CE1" w:rsidRPr="00A33365" w:rsidRDefault="00B1356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lastRenderedPageBreak/>
              <w:t xml:space="preserve">- GV cho HS </w:t>
            </w:r>
            <w:r w:rsidR="00284CE1" w:rsidRPr="00A33365">
              <w:rPr>
                <w:rFonts w:asciiTheme="majorHAnsi" w:hAnsiTheme="majorHAnsi" w:cstheme="majorHAnsi"/>
                <w:szCs w:val="28"/>
              </w:rPr>
              <w:t>đọc lần lượt các tình huống trong skg.</w:t>
            </w:r>
          </w:p>
          <w:p w:rsidR="00284CE1" w:rsidRPr="00A33365" w:rsidRDefault="00284CE1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GV chia các tình huống cho các nhóm</w:t>
            </w:r>
          </w:p>
          <w:p w:rsidR="00276F59" w:rsidRPr="00A33365" w:rsidRDefault="00284CE1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 xml:space="preserve">- GV yêu cầu HS </w:t>
            </w:r>
            <w:r w:rsidR="00B13563" w:rsidRPr="00A33365">
              <w:rPr>
                <w:rFonts w:asciiTheme="majorHAnsi" w:hAnsiTheme="majorHAnsi" w:cstheme="majorHAnsi"/>
                <w:szCs w:val="28"/>
              </w:rPr>
              <w:t xml:space="preserve">thảo luận nhóm </w:t>
            </w:r>
            <w:r w:rsidRPr="00A33365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B13563" w:rsidRPr="00A33365">
              <w:rPr>
                <w:rFonts w:asciiTheme="majorHAnsi" w:hAnsiTheme="majorHAnsi" w:cstheme="majorHAnsi"/>
                <w:szCs w:val="28"/>
              </w:rPr>
              <w:t xml:space="preserve">cùng </w:t>
            </w: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tìm cách để xử lsi tình huống và đóng vai thể hiện cách xử lí của nhóm mình</w:t>
            </w:r>
            <w:r w:rsidR="00B13563" w:rsidRPr="00A33365">
              <w:rPr>
                <w:rFonts w:asciiTheme="majorHAnsi" w:hAnsiTheme="majorHAnsi" w:cstheme="majorHAnsi"/>
                <w:szCs w:val="28"/>
              </w:rPr>
              <w:t>.</w:t>
            </w:r>
          </w:p>
          <w:p w:rsidR="00284CE1" w:rsidRPr="00A33365" w:rsidRDefault="00B1356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đến các nhóm hướng dẫ</w:t>
            </w:r>
            <w:r w:rsidR="00284CE1" w:rsidRPr="00A33365">
              <w:rPr>
                <w:rFonts w:asciiTheme="majorHAnsi" w:hAnsiTheme="majorHAnsi" w:cstheme="majorHAnsi"/>
                <w:szCs w:val="28"/>
              </w:rPr>
              <w:t>n, hỗ trợ</w:t>
            </w:r>
          </w:p>
          <w:p w:rsidR="009A369F" w:rsidRPr="00A33365" w:rsidRDefault="009A369F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 xml:space="preserve">- GV gọi các nhóm </w:t>
            </w:r>
            <w:r w:rsidR="00284CE1" w:rsidRPr="00A33365">
              <w:rPr>
                <w:rFonts w:asciiTheme="majorHAnsi" w:hAnsiTheme="majorHAnsi" w:cstheme="majorHAnsi"/>
                <w:szCs w:val="28"/>
              </w:rPr>
              <w:t>đóng vai thể hiện cách xử lí của nhóm mình</w:t>
            </w:r>
            <w:r w:rsidRPr="00A33365">
              <w:rPr>
                <w:rFonts w:asciiTheme="majorHAnsi" w:hAnsiTheme="majorHAnsi" w:cstheme="majorHAnsi"/>
                <w:szCs w:val="28"/>
              </w:rPr>
              <w:t>.</w:t>
            </w:r>
          </w:p>
          <w:p w:rsidR="009A369F" w:rsidRPr="00A33365" w:rsidRDefault="00F07D67" w:rsidP="00A33365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GV nhận xét ,tuyên dương.</w:t>
            </w:r>
          </w:p>
          <w:p w:rsidR="00603082" w:rsidRPr="00A33365" w:rsidRDefault="00603082" w:rsidP="00A33365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GV gọi các nhóm báo cáo kết quả thảo luận của nhóm mình.</w:t>
            </w:r>
          </w:p>
          <w:p w:rsidR="00C9059E" w:rsidRPr="00A33365" w:rsidRDefault="00284CE1" w:rsidP="00A33365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  <w:lang w:val="en-US"/>
              </w:rPr>
              <w:t>* Hoạt động 6: Viết, vẽ hoặc sưu tầm tranh ảnh.</w:t>
            </w:r>
          </w:p>
          <w:p w:rsidR="00284CE1" w:rsidRPr="00A33365" w:rsidRDefault="00284CE1" w:rsidP="00A33365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GV yêu cầu HS thảo luận nhóm lựa chọn một vấn đề liên quan đến tiêu dùng sản phẩm nông nghiệp bằng các hình thức</w:t>
            </w:r>
            <w:r w:rsidR="00A33365" w:rsidRPr="00A33365">
              <w:rPr>
                <w:rFonts w:asciiTheme="majorHAnsi" w:hAnsiTheme="majorHAnsi" w:cstheme="majorHAnsi"/>
                <w:szCs w:val="28"/>
                <w:lang w:val="en-US"/>
              </w:rPr>
              <w:t xml:space="preserve"> vẽ,viết hoặc sưu tầm tranh, ảnh để chia sẻ với các bạn trong nhóm về sư cần thiết phải tiêu dùng tiết kiệm, bảo vệ môi trường.</w:t>
            </w:r>
          </w:p>
          <w:p w:rsidR="00C9059E" w:rsidRPr="00A33365" w:rsidRDefault="00C9059E" w:rsidP="00A33365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 xml:space="preserve">- GV gọi các nhóm </w:t>
            </w:r>
            <w:r w:rsidR="00A33365">
              <w:rPr>
                <w:rFonts w:asciiTheme="majorHAnsi" w:hAnsiTheme="majorHAnsi" w:cstheme="majorHAnsi"/>
                <w:szCs w:val="28"/>
                <w:lang w:val="en-US"/>
              </w:rPr>
              <w:t>trình bày kêt quả thảo luận của nhóm mình</w:t>
            </w:r>
            <w:r w:rsidR="00BC5BC1" w:rsidRPr="00A33365"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603082" w:rsidRPr="00A33365" w:rsidRDefault="00603082" w:rsidP="00A33365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 xml:space="preserve">- </w:t>
            </w:r>
            <w:r w:rsidR="00C9059E" w:rsidRPr="00A33365">
              <w:rPr>
                <w:rFonts w:asciiTheme="majorHAnsi" w:hAnsiTheme="majorHAnsi" w:cstheme="majorHAnsi"/>
                <w:szCs w:val="28"/>
                <w:lang w:val="en-US"/>
              </w:rPr>
              <w:t>GV nhận xét, tuyên dương.</w:t>
            </w:r>
          </w:p>
          <w:p w:rsidR="00C9059E" w:rsidRPr="00A33365" w:rsidRDefault="00C9059E" w:rsidP="00A33365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GV kết luận</w:t>
            </w:r>
            <w:r w:rsidR="008B7194" w:rsidRPr="00A33365">
              <w:rPr>
                <w:rFonts w:asciiTheme="majorHAnsi" w:hAnsiTheme="majorHAnsi" w:cstheme="majorHAnsi"/>
                <w:szCs w:val="28"/>
                <w:lang w:val="en-US"/>
              </w:rPr>
              <w:t>, đánh giá các phần hoạt động của các nhóm</w:t>
            </w:r>
          </w:p>
          <w:p w:rsidR="00603082" w:rsidRPr="00A33365" w:rsidRDefault="00CE7F5C" w:rsidP="00A33365">
            <w:pPr>
              <w:spacing w:line="264" w:lineRule="auto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GV củng cố lại kiến thức học qua bài hôm nay, dặn dò HS chuẩn bị bài hôm sau.</w:t>
            </w:r>
          </w:p>
        </w:tc>
        <w:tc>
          <w:tcPr>
            <w:tcW w:w="4927" w:type="dxa"/>
          </w:tcPr>
          <w:p w:rsidR="00B642E7" w:rsidRPr="00A33365" w:rsidRDefault="00B642E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HS múa hát theo hướng dẫn của GV.</w:t>
            </w: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HS chia sẻ.</w:t>
            </w: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A33365" w:rsidRDefault="00276F59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A33365" w:rsidRDefault="00276F59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A33365" w:rsidRDefault="00276F59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A33365" w:rsidRDefault="00276F59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276F59" w:rsidRPr="00A33365" w:rsidRDefault="00276F59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HS nhắc lại đầu bài</w:t>
            </w:r>
            <w:r w:rsidR="009A369F" w:rsidRPr="00A33365">
              <w:rPr>
                <w:rFonts w:asciiTheme="majorHAnsi" w:hAnsiTheme="majorHAnsi" w:cstheme="majorHAnsi"/>
                <w:szCs w:val="28"/>
                <w:lang w:val="en-US"/>
              </w:rPr>
              <w:t>.</w:t>
            </w:r>
          </w:p>
          <w:p w:rsidR="009A369F" w:rsidRPr="00A33365" w:rsidRDefault="009A369F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Pr="00A33365" w:rsidRDefault="009A369F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Pr="00A33365" w:rsidRDefault="00284CE1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lastRenderedPageBreak/>
              <w:t>- HS đọc</w:t>
            </w:r>
          </w:p>
          <w:p w:rsidR="00101478" w:rsidRPr="00A33365" w:rsidRDefault="00101478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Pr="00A33365" w:rsidRDefault="009A369F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 xml:space="preserve">- HS thảo luận nhóm </w:t>
            </w:r>
            <w:r w:rsidR="00284CE1" w:rsidRPr="00A33365">
              <w:rPr>
                <w:rFonts w:asciiTheme="majorHAnsi" w:hAnsiTheme="majorHAnsi" w:cstheme="majorHAnsi"/>
                <w:szCs w:val="28"/>
                <w:lang w:val="en-US"/>
              </w:rPr>
              <w:t>tìm cách để xử lsi tình huống và đóng vai.</w:t>
            </w:r>
          </w:p>
          <w:p w:rsidR="00085143" w:rsidRPr="00A33365" w:rsidRDefault="00085143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9A369F" w:rsidRPr="00A33365" w:rsidRDefault="009A369F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284CE1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Các nhóm thực hiện đóng vai</w:t>
            </w: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A33365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szCs w:val="28"/>
                <w:lang w:val="en-US"/>
              </w:rPr>
              <w:t xml:space="preserve"> HS thảo luận nhóm và thực hiện theo yêu cầu của GV</w:t>
            </w: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F07D67" w:rsidRPr="00A33365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BC5BC1" w:rsidRDefault="00F07D67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Đại diện nhóm báo cáo.</w:t>
            </w:r>
          </w:p>
          <w:p w:rsidR="00A33365" w:rsidRDefault="00A33365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A33365" w:rsidRDefault="00A33365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A33365" w:rsidRDefault="00A33365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A33365" w:rsidRPr="00A33365" w:rsidRDefault="00A33365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BC5BC1" w:rsidRPr="00A33365" w:rsidRDefault="00BC5BC1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Lắng nghe,ghi nhớ.</w:t>
            </w:r>
          </w:p>
          <w:p w:rsidR="00844948" w:rsidRPr="00A33365" w:rsidRDefault="00844948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844948" w:rsidRPr="00A33365" w:rsidRDefault="00844948" w:rsidP="00A33365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</w:tc>
      </w:tr>
    </w:tbl>
    <w:p w:rsidR="00CE7F5C" w:rsidRPr="00CE7F5C" w:rsidRDefault="00CE7F5C" w:rsidP="00CE7F5C">
      <w:pPr>
        <w:spacing w:before="120" w:after="120" w:line="240" w:lineRule="auto"/>
        <w:ind w:firstLine="720"/>
        <w:rPr>
          <w:rFonts w:eastAsia="Arial" w:cs="Times New Roman"/>
          <w:b/>
          <w:bCs/>
          <w:szCs w:val="28"/>
        </w:rPr>
      </w:pPr>
      <w:r w:rsidRPr="00CE7F5C">
        <w:rPr>
          <w:rFonts w:eastAsia="Arial" w:cs="Times New Roman"/>
          <w:b/>
          <w:bCs/>
          <w:szCs w:val="28"/>
        </w:rPr>
        <w:lastRenderedPageBreak/>
        <w:t>IV. ĐIỀU CHỈNH SAU BÀI DẠY</w:t>
      </w:r>
    </w:p>
    <w:p w:rsidR="00CE7F5C" w:rsidRPr="00CE7F5C" w:rsidRDefault="00CE7F5C" w:rsidP="00CE7F5C">
      <w:pPr>
        <w:spacing w:before="120" w:after="120" w:line="240" w:lineRule="auto"/>
        <w:rPr>
          <w:rFonts w:eastAsia="Arial" w:cs="Times New Roman"/>
          <w:b/>
          <w:bCs/>
          <w:szCs w:val="28"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</w:t>
      </w:r>
    </w:p>
    <w:p w:rsidR="00CE7F5C" w:rsidRPr="00CE7F5C" w:rsidRDefault="00CE7F5C" w:rsidP="00CE7F5C">
      <w:pPr>
        <w:spacing w:before="120" w:after="120" w:line="240" w:lineRule="auto"/>
        <w:rPr>
          <w:rFonts w:eastAsia="Arial" w:cs="Times New Roman"/>
          <w:bCs/>
          <w:szCs w:val="28"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</w:t>
      </w:r>
    </w:p>
    <w:p w:rsidR="00B642E7" w:rsidRDefault="00CE7F5C" w:rsidP="00CE7F5C">
      <w:pPr>
        <w:spacing w:before="120" w:after="120" w:line="240" w:lineRule="auto"/>
        <w:rPr>
          <w:rFonts w:eastAsia="Arial" w:cs="Times New Roman"/>
          <w:bCs/>
          <w:szCs w:val="28"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...</w:t>
      </w:r>
    </w:p>
    <w:p w:rsidR="00A33365" w:rsidRDefault="00A33365" w:rsidP="00A33365">
      <w:pPr>
        <w:spacing w:before="120" w:after="120" w:line="240" w:lineRule="auto"/>
        <w:jc w:val="center"/>
        <w:rPr>
          <w:rFonts w:eastAsia="Arial" w:cs="Times New Roman"/>
          <w:b/>
          <w:bCs/>
          <w:sz w:val="32"/>
          <w:szCs w:val="32"/>
          <w:lang w:val="en-US"/>
        </w:rPr>
      </w:pPr>
      <w:r w:rsidRPr="00A33365">
        <w:rPr>
          <w:rFonts w:eastAsia="Arial" w:cs="Times New Roman"/>
          <w:b/>
          <w:bCs/>
          <w:sz w:val="32"/>
          <w:szCs w:val="32"/>
          <w:lang w:val="en-US"/>
        </w:rPr>
        <w:t>********************************</w:t>
      </w:r>
    </w:p>
    <w:p w:rsidR="00A33365" w:rsidRPr="00AD188F" w:rsidRDefault="00A33365" w:rsidP="00A33365">
      <w:pPr>
        <w:spacing w:before="120" w:after="120" w:line="240" w:lineRule="auto"/>
        <w:jc w:val="center"/>
        <w:rPr>
          <w:b/>
          <w:i/>
          <w:lang w:val="en-US"/>
        </w:rPr>
      </w:pPr>
      <w:r w:rsidRPr="00AD188F">
        <w:rPr>
          <w:b/>
          <w:i/>
          <w:lang w:val="en-US"/>
        </w:rPr>
        <w:t>Thời gian thực hiện: ……../………/2022</w:t>
      </w:r>
    </w:p>
    <w:p w:rsidR="00A33365" w:rsidRPr="00AD188F" w:rsidRDefault="00A33365" w:rsidP="00A33365">
      <w:pPr>
        <w:spacing w:before="120" w:after="120" w:line="240" w:lineRule="auto"/>
        <w:jc w:val="center"/>
        <w:rPr>
          <w:b/>
          <w:lang w:val="en-US"/>
        </w:rPr>
      </w:pPr>
      <w:r w:rsidRPr="00AD188F">
        <w:rPr>
          <w:b/>
          <w:lang w:val="en-US"/>
        </w:rPr>
        <w:t>Môn học: Tự nhiên và xã hội</w:t>
      </w:r>
    </w:p>
    <w:p w:rsidR="00A33365" w:rsidRDefault="00A33365" w:rsidP="00A33365">
      <w:pPr>
        <w:spacing w:before="120" w:after="120" w:line="240" w:lineRule="auto"/>
        <w:jc w:val="center"/>
        <w:rPr>
          <w:b/>
          <w:lang w:val="en-US"/>
        </w:rPr>
      </w:pPr>
      <w:r>
        <w:rPr>
          <w:b/>
          <w:lang w:val="en-US"/>
        </w:rPr>
        <w:t>Bài 10</w:t>
      </w:r>
      <w:r w:rsidRPr="00AD188F">
        <w:rPr>
          <w:b/>
          <w:lang w:val="en-US"/>
        </w:rPr>
        <w:t xml:space="preserve">: </w:t>
      </w:r>
      <w:r>
        <w:rPr>
          <w:b/>
          <w:lang w:val="en-US"/>
        </w:rPr>
        <w:t>Hoạt động sản xuất công nghiệp và thủ công ( Tiết 1)</w:t>
      </w:r>
    </w:p>
    <w:p w:rsidR="00A33365" w:rsidRDefault="00A33365" w:rsidP="00A33365">
      <w:pPr>
        <w:spacing w:before="120" w:after="120" w:line="240" w:lineRule="auto"/>
        <w:rPr>
          <w:b/>
          <w:lang w:val="en-US"/>
        </w:rPr>
      </w:pPr>
      <w:r>
        <w:rPr>
          <w:b/>
          <w:lang w:val="en-US"/>
        </w:rPr>
        <w:tab/>
        <w:t>I. YÊU CẦU CẦN ĐẠT</w:t>
      </w:r>
    </w:p>
    <w:p w:rsidR="00A33365" w:rsidRDefault="00A33365" w:rsidP="00B86A1D">
      <w:pPr>
        <w:spacing w:after="0" w:line="264" w:lineRule="auto"/>
        <w:ind w:firstLine="720"/>
        <w:rPr>
          <w:color w:val="000000"/>
          <w:szCs w:val="28"/>
          <w:lang w:val="en-US"/>
        </w:rPr>
      </w:pPr>
      <w:r>
        <w:rPr>
          <w:color w:val="000000"/>
          <w:szCs w:val="28"/>
        </w:rPr>
        <w:lastRenderedPageBreak/>
        <w:t>- Kể được tên, ích lợi và sản phẩm của một số hoạt động sản xuất công nghiệp và thủ công ở địa phương.</w:t>
      </w:r>
    </w:p>
    <w:p w:rsidR="00A33365" w:rsidRPr="00B86A1D" w:rsidRDefault="00A33365" w:rsidP="00B86A1D">
      <w:pPr>
        <w:pStyle w:val="NormalWeb"/>
        <w:spacing w:before="0" w:beforeAutospacing="0" w:after="0" w:afterAutospacing="0" w:line="264" w:lineRule="auto"/>
        <w:ind w:firstLine="720"/>
        <w:jc w:val="both"/>
        <w:rPr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- </w:t>
      </w:r>
      <w:r w:rsidRPr="00A33365">
        <w:rPr>
          <w:bCs/>
          <w:color w:val="000000"/>
          <w:sz w:val="28"/>
          <w:szCs w:val="28"/>
        </w:rPr>
        <w:t>Năng lực chung</w:t>
      </w:r>
      <w:r w:rsidR="00B86A1D">
        <w:rPr>
          <w:bCs/>
          <w:color w:val="000000"/>
          <w:sz w:val="28"/>
          <w:szCs w:val="28"/>
          <w:lang w:val="en-US"/>
        </w:rPr>
        <w:t>:</w:t>
      </w:r>
    </w:p>
    <w:p w:rsidR="00A33365" w:rsidRDefault="00A33365" w:rsidP="00B86A1D">
      <w:pPr>
        <w:pStyle w:val="NormalWeb"/>
        <w:spacing w:before="0" w:beforeAutospacing="0" w:after="0" w:afterAutospacing="0" w:line="264" w:lineRule="auto"/>
        <w:ind w:firstLine="720"/>
        <w:jc w:val="both"/>
      </w:pPr>
      <w:r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A33365" w:rsidRDefault="00A33365" w:rsidP="00B86A1D">
      <w:pPr>
        <w:pStyle w:val="NormalWeb"/>
        <w:spacing w:before="0" w:beforeAutospacing="0" w:after="0" w:afterAutospacing="0" w:line="264" w:lineRule="auto"/>
        <w:ind w:firstLine="720"/>
        <w:jc w:val="both"/>
      </w:pPr>
      <w:r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 nhóm.</w:t>
      </w:r>
    </w:p>
    <w:p w:rsidR="00A33365" w:rsidRDefault="00A33365" w:rsidP="00B86A1D">
      <w:pPr>
        <w:pStyle w:val="NormalWeb"/>
        <w:spacing w:before="0" w:beforeAutospacing="0" w:after="0" w:afterAutospacing="0" w:line="264" w:lineRule="auto"/>
        <w:ind w:firstLine="720"/>
        <w:jc w:val="both"/>
      </w:pPr>
      <w:r>
        <w:rPr>
          <w:color w:val="000000"/>
          <w:sz w:val="28"/>
          <w:szCs w:val="28"/>
        </w:rPr>
        <w:t xml:space="preserve">- Năng lực giao tiếp và hợp tác: Có biểu hiện tích cực, sôi nổi và nhiệt tình </w:t>
      </w:r>
      <w:r w:rsidRPr="00B86A1D">
        <w:rPr>
          <w:color w:val="000000"/>
          <w:spacing w:val="-6"/>
          <w:sz w:val="28"/>
          <w:szCs w:val="28"/>
        </w:rPr>
        <w:t>trong hoạt động nhóm. Có khả năng trình bày, thuyết trình… trong các hoạt động học tập.</w:t>
      </w:r>
    </w:p>
    <w:p w:rsidR="00A33365" w:rsidRPr="00B86A1D" w:rsidRDefault="00B86A1D" w:rsidP="00B86A1D">
      <w:pPr>
        <w:pStyle w:val="NormalWeb"/>
        <w:spacing w:before="12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B86A1D">
        <w:rPr>
          <w:bCs/>
          <w:color w:val="000000"/>
          <w:sz w:val="28"/>
          <w:szCs w:val="28"/>
        </w:rPr>
        <w:t xml:space="preserve">- </w:t>
      </w:r>
      <w:r w:rsidR="00A33365" w:rsidRPr="00B86A1D">
        <w:rPr>
          <w:bCs/>
          <w:color w:val="000000"/>
          <w:sz w:val="28"/>
          <w:szCs w:val="28"/>
        </w:rPr>
        <w:t>Phẩm chất</w:t>
      </w:r>
      <w:r w:rsidRPr="00B86A1D">
        <w:rPr>
          <w:bCs/>
          <w:color w:val="000000"/>
          <w:sz w:val="28"/>
          <w:szCs w:val="28"/>
        </w:rPr>
        <w:t xml:space="preserve">: </w:t>
      </w:r>
    </w:p>
    <w:p w:rsidR="00B86A1D" w:rsidRDefault="00B86A1D" w:rsidP="00B86A1D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- Phẩm chất nhân ái: Biết trân trọng yêu quý các sản phẩm công nghiệp và</w:t>
      </w:r>
      <w:r w:rsidRPr="00B86A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thủ công.</w:t>
      </w:r>
    </w:p>
    <w:p w:rsidR="00B86A1D" w:rsidRPr="00B86A1D" w:rsidRDefault="00B86A1D" w:rsidP="00B86A1D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- Phẩm chất chăm chỉ: Có tinh thần chăm chỉ học tập, luôn tự giác tìm hiểu bài.</w:t>
      </w:r>
    </w:p>
    <w:p w:rsidR="00A33365" w:rsidRPr="00A33365" w:rsidRDefault="00A33365" w:rsidP="00A33365">
      <w:pPr>
        <w:spacing w:before="120" w:after="120" w:line="240" w:lineRule="auto"/>
        <w:ind w:firstLine="720"/>
        <w:rPr>
          <w:b/>
        </w:rPr>
      </w:pPr>
      <w:r w:rsidRPr="00A33365">
        <w:rPr>
          <w:b/>
        </w:rPr>
        <w:t>II. ĐỒ DÙNG DẠY HỌC</w:t>
      </w:r>
    </w:p>
    <w:p w:rsidR="00A33365" w:rsidRDefault="00A33365" w:rsidP="00A33365">
      <w:pPr>
        <w:spacing w:before="120" w:after="120" w:line="240" w:lineRule="auto"/>
        <w:ind w:firstLine="720"/>
        <w:rPr>
          <w:lang w:val="en-US"/>
        </w:rPr>
      </w:pPr>
      <w:r w:rsidRPr="00B642E7">
        <w:rPr>
          <w:lang w:val="en-US"/>
        </w:rPr>
        <w:t>- GV:</w:t>
      </w:r>
      <w:r>
        <w:rPr>
          <w:lang w:val="en-US"/>
        </w:rPr>
        <w:t xml:space="preserve"> SGK, bảng phụ, tranh ảnh, video clip, máy trình chiếu,…</w:t>
      </w:r>
    </w:p>
    <w:p w:rsidR="00A33365" w:rsidRDefault="00A33365" w:rsidP="00A33365">
      <w:pPr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- HS: SGK, SBT,…..</w:t>
      </w:r>
    </w:p>
    <w:p w:rsidR="00A33365" w:rsidRDefault="00A33365" w:rsidP="00A33365">
      <w:pPr>
        <w:spacing w:before="120" w:after="120" w:line="240" w:lineRule="auto"/>
        <w:ind w:firstLine="720"/>
        <w:rPr>
          <w:b/>
          <w:lang w:val="en-US"/>
        </w:rPr>
      </w:pPr>
      <w:r w:rsidRPr="00B642E7">
        <w:rPr>
          <w:b/>
          <w:lang w:val="en-US"/>
        </w:rPr>
        <w:t>III. CÁC HOẠT ĐỘNG DẠY – HỌC CHỦ YẾU</w:t>
      </w:r>
    </w:p>
    <w:tbl>
      <w:tblPr>
        <w:tblStyle w:val="TableGrid"/>
        <w:tblW w:w="0" w:type="auto"/>
        <w:tblLook w:val="04A0"/>
      </w:tblPr>
      <w:tblGrid>
        <w:gridCol w:w="4926"/>
        <w:gridCol w:w="4927"/>
      </w:tblGrid>
      <w:tr w:rsidR="00A33365" w:rsidTr="00B96520">
        <w:tc>
          <w:tcPr>
            <w:tcW w:w="4926" w:type="dxa"/>
          </w:tcPr>
          <w:p w:rsidR="00A33365" w:rsidRDefault="00A33365" w:rsidP="00B96520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GV</w:t>
            </w:r>
          </w:p>
        </w:tc>
        <w:tc>
          <w:tcPr>
            <w:tcW w:w="4927" w:type="dxa"/>
          </w:tcPr>
          <w:p w:rsidR="00A33365" w:rsidRDefault="00A33365" w:rsidP="00B96520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HS</w:t>
            </w:r>
          </w:p>
        </w:tc>
      </w:tr>
      <w:tr w:rsidR="00A33365" w:rsidTr="00B96520">
        <w:tc>
          <w:tcPr>
            <w:tcW w:w="4926" w:type="dxa"/>
          </w:tcPr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A. Hoạt động mở đầu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1. Khởi động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tổ chức cho HS múa hát tạo không khí vui vẻ.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2. Kết nối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yêu cầu HS chia sẻ về một số hoạt động sản xuất nông nghiệp ở địa phương.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nhận xét ,tuyên dương.</w:t>
            </w:r>
          </w:p>
          <w:p w:rsidR="00A33365" w:rsidRPr="00A33365" w:rsidRDefault="00A33365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 xml:space="preserve">- Đến với tiết học hôm nay chúng mình sẽ cùng học bài:  Hoạt động sản xuất </w:t>
            </w:r>
            <w:r w:rsidRPr="00A33365">
              <w:t>công nghiệp và thủ công</w:t>
            </w:r>
            <w:r w:rsidRPr="00A33365">
              <w:rPr>
                <w:b/>
              </w:rPr>
              <w:t xml:space="preserve"> </w:t>
            </w:r>
            <w:r w:rsidRPr="00A33365">
              <w:rPr>
                <w:rFonts w:asciiTheme="majorHAnsi" w:hAnsiTheme="majorHAnsi" w:cstheme="majorHAnsi"/>
                <w:szCs w:val="28"/>
              </w:rPr>
              <w:t xml:space="preserve"> ( Tiết 1)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ghi đầu bài.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A33365">
              <w:rPr>
                <w:rFonts w:asciiTheme="majorHAnsi" w:hAnsiTheme="majorHAnsi" w:cstheme="majorHAnsi"/>
                <w:b/>
                <w:szCs w:val="28"/>
              </w:rPr>
              <w:t>B. HĐ Khám phá kiến thức mới</w:t>
            </w:r>
          </w:p>
          <w:p w:rsidR="00145BDE" w:rsidRDefault="00145BDE" w:rsidP="00145BDE">
            <w:pPr>
              <w:spacing w:line="264" w:lineRule="auto"/>
              <w:rPr>
                <w:b/>
                <w:bCs/>
                <w:color w:val="000000"/>
                <w:szCs w:val="28"/>
                <w:lang w:val="en-US"/>
              </w:rPr>
            </w:pPr>
            <w:r>
              <w:rPr>
                <w:b/>
                <w:bCs/>
                <w:color w:val="000000"/>
                <w:szCs w:val="28"/>
              </w:rPr>
              <w:t>Hoạt động 1. Tìm hiểu về một số hoạt động sản xuất công nghiệp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GV mời HS đọc yêu cầu đề bài.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GV chia sẻ bức tranh và nêu câu hỏi. Sau đó mời các nhóm thảo luận  và trình bày kết quả.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+ Kể tên những hoạt động trong hình dưới đây. Các hoạt động đó mang lại lợi </w:t>
            </w:r>
            <w:r>
              <w:rPr>
                <w:color w:val="000000"/>
                <w:sz w:val="28"/>
                <w:szCs w:val="28"/>
              </w:rPr>
              <w:lastRenderedPageBreak/>
              <w:t>ích gì?</w:t>
            </w:r>
          </w:p>
          <w:p w:rsidR="00145BDE" w:rsidRPr="00145BDE" w:rsidRDefault="00145BDE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</w:rPr>
            </w:pPr>
          </w:p>
          <w:p w:rsidR="00145BDE" w:rsidRPr="00145BDE" w:rsidRDefault="00145BDE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</w:rPr>
            </w:pPr>
          </w:p>
          <w:p w:rsidR="00145BDE" w:rsidRDefault="00145BDE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GV mời các HS khác nhận xét.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GV nhận xét chung, tuyên dương.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GV chốt HĐ1 và mời HS đọc lại.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i/>
                <w:iCs/>
                <w:color w:val="000000"/>
                <w:sz w:val="28"/>
                <w:szCs w:val="28"/>
              </w:rPr>
              <w:t>+ Hoạt động sản xuất công nghiệp bao gồm: chế biến lương thực, thực phẩm; sản xuất hàng tiêu dùng máy móc; khai thác khoáng sản;...Những hoạt động đó tạo ra đồ dùng, thiết bị, nguyên vật liệu,... phục vụ đời sống sản xuất của con người và xuất khẩu.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Hoạt động 2. Tìm hiểu về một số hoạt động sản xuất thủ công. 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GV mời HS đọc yêu cầu đề bài.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GV chia sẻ bức tranh và nêu câu hỏi. Sau đó mời học sinh thảo luận nhóm 4, quan sát và trình bày kết quả.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+ Hãy nói về những hoạt động sản xuất thủ công trong các hình 1-3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+ Các hoạt động đó mang lại lợi ích gì?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GV mời các nhóm khác nhận xét.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GV nhận xét chung, tuyên dương</w:t>
            </w:r>
          </w:p>
          <w:p w:rsidR="00A33365" w:rsidRPr="00A33365" w:rsidRDefault="00A33365" w:rsidP="00145BDE">
            <w:pPr>
              <w:spacing w:line="264" w:lineRule="auto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kết luận, đánh giá các phần hoạt động của các nhóm</w:t>
            </w:r>
          </w:p>
          <w:p w:rsidR="00A33365" w:rsidRPr="00A33365" w:rsidRDefault="00A33365" w:rsidP="00145BDE">
            <w:pPr>
              <w:spacing w:line="264" w:lineRule="auto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GV củng cố lại kiến thức học qua bài hôm nay, dặn dò HS chuẩn bị bài hôm sau.</w:t>
            </w:r>
          </w:p>
        </w:tc>
        <w:tc>
          <w:tcPr>
            <w:tcW w:w="4927" w:type="dxa"/>
          </w:tcPr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HS múa hát theo hướng dẫn của GV.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HS chia sẻ.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A33365">
              <w:rPr>
                <w:rFonts w:asciiTheme="majorHAnsi" w:hAnsiTheme="majorHAnsi" w:cstheme="majorHAnsi"/>
                <w:szCs w:val="28"/>
              </w:rPr>
              <w:t>- HS nhắc lại đầu bài.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A33365" w:rsidRPr="00145BDE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- 1 Học sinh đọc yêu cầu bài 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HS thảo luận nhóm và lời câu hỏi.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Đại diện các nhóm trình bày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Hình 1: Cô chú công nhân đang may những bộ quần áo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- Hình 2: Cô chú công nhân đang chế </w:t>
            </w:r>
            <w:r>
              <w:rPr>
                <w:color w:val="000000"/>
                <w:sz w:val="28"/>
                <w:szCs w:val="28"/>
              </w:rPr>
              <w:lastRenderedPageBreak/>
              <w:t>biến tôm để xuất khẩu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Hình 3: Các chú công nhân đang sản xuất những chiếc phích để đựng nước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Hình 4: Các chú công nhân đang sản xuất ô tô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Hình 5: Những chiếc tàu đang khai thác dầu khí ở ngoài biển khơi</w:t>
            </w:r>
          </w:p>
          <w:p w:rsidR="00145BDE" w:rsidRDefault="00145BDE" w:rsidP="00145BDE">
            <w:pPr>
              <w:pStyle w:val="NormalWeb"/>
              <w:spacing w:before="0" w:beforeAutospacing="0" w:after="0" w:afterAutospacing="0" w:line="264" w:lineRule="auto"/>
              <w:jc w:val="both"/>
            </w:pPr>
            <w:r>
              <w:rPr>
                <w:color w:val="000000"/>
                <w:sz w:val="28"/>
                <w:szCs w:val="28"/>
              </w:rPr>
              <w:t>- Hình 6: Những chiếc quạt khổng lồ để sản xuất điện</w:t>
            </w:r>
          </w:p>
          <w:p w:rsidR="00A33365" w:rsidRP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145BDE">
              <w:rPr>
                <w:rFonts w:asciiTheme="majorHAnsi" w:hAnsiTheme="majorHAnsi" w:cstheme="majorHAnsi"/>
                <w:szCs w:val="28"/>
              </w:rPr>
              <w:t>- Hs nhạn xét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145BDE">
              <w:rPr>
                <w:rFonts w:asciiTheme="majorHAnsi" w:hAnsiTheme="majorHAnsi" w:cstheme="majorHAnsi"/>
                <w:szCs w:val="28"/>
              </w:rPr>
              <w:t>- Hs đọc lại nội dung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A33365">
              <w:rPr>
                <w:rFonts w:asciiTheme="majorHAnsi" w:hAnsiTheme="majorHAnsi" w:cstheme="majorHAnsi"/>
                <w:szCs w:val="28"/>
                <w:lang w:val="en-US"/>
              </w:rPr>
              <w:t>- Lắng nghe,ghi nhớ.</w:t>
            </w:r>
          </w:p>
          <w:p w:rsidR="00A33365" w:rsidRP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A33365" w:rsidRDefault="00A33365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45BDE" w:rsidRPr="00145BDE" w:rsidRDefault="00145BDE" w:rsidP="00145BDE">
            <w:pPr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:rsidR="00145BDE" w:rsidRPr="00145BDE" w:rsidRDefault="00145BDE" w:rsidP="00145BDE">
            <w:pPr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45BDE">
              <w:rPr>
                <w:rFonts w:eastAsia="Times New Roman" w:cs="Times New Roman"/>
                <w:color w:val="000000"/>
                <w:szCs w:val="28"/>
                <w:lang w:eastAsia="vi-VN"/>
              </w:rPr>
              <w:t>- 1 Học sinh đọc yêu cầu bài. </w:t>
            </w:r>
          </w:p>
          <w:p w:rsidR="00145BDE" w:rsidRPr="00145BDE" w:rsidRDefault="00145BDE" w:rsidP="00145BDE">
            <w:pPr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45BDE">
              <w:rPr>
                <w:rFonts w:eastAsia="Times New Roman" w:cs="Times New Roman"/>
                <w:color w:val="000000"/>
                <w:szCs w:val="28"/>
                <w:lang w:eastAsia="vi-VN"/>
              </w:rPr>
              <w:t>- Học sinh chia nhóm 4, đọc yêu cầu bài và tiến hành thảo luận.</w:t>
            </w:r>
          </w:p>
          <w:p w:rsidR="00145BDE" w:rsidRPr="00145BDE" w:rsidRDefault="00145BDE" w:rsidP="00145BDE">
            <w:pPr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45BDE">
              <w:rPr>
                <w:rFonts w:eastAsia="Times New Roman" w:cs="Times New Roman"/>
                <w:color w:val="000000"/>
                <w:szCs w:val="28"/>
                <w:lang w:eastAsia="vi-VN"/>
              </w:rPr>
              <w:t>- Đại diện các nhóm trình bày:</w:t>
            </w:r>
          </w:p>
          <w:p w:rsidR="00145BDE" w:rsidRPr="00145BDE" w:rsidRDefault="00145BDE" w:rsidP="00145BDE">
            <w:pPr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45BDE">
              <w:rPr>
                <w:rFonts w:eastAsia="Times New Roman" w:cs="Times New Roman"/>
                <w:color w:val="000000"/>
                <w:szCs w:val="28"/>
                <w:lang w:eastAsia="vi-VN"/>
              </w:rPr>
              <w:t>+ Hình 1: Các cô đang chăm chỉ dệt luạ</w:t>
            </w:r>
          </w:p>
          <w:p w:rsidR="00145BDE" w:rsidRPr="00145BDE" w:rsidRDefault="00145BDE" w:rsidP="00145BDE">
            <w:pPr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45BDE">
              <w:rPr>
                <w:rFonts w:eastAsia="Times New Roman" w:cs="Times New Roman"/>
                <w:color w:val="000000"/>
                <w:szCs w:val="28"/>
                <w:lang w:eastAsia="vi-VN"/>
              </w:rPr>
              <w:t>+ Hình 2: Nghệ nhân đang tỉ mỉ khắc hình người trên đá</w:t>
            </w:r>
          </w:p>
          <w:p w:rsidR="00145BDE" w:rsidRPr="00145BDE" w:rsidRDefault="00145BDE" w:rsidP="00145BDE">
            <w:pPr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45BDE">
              <w:rPr>
                <w:rFonts w:eastAsia="Times New Roman" w:cs="Times New Roman"/>
                <w:color w:val="000000"/>
                <w:szCs w:val="28"/>
                <w:lang w:eastAsia="vi-VN"/>
              </w:rPr>
              <w:t>+ Hình 3: Người thợ đang khéo léo tạo ra các sản phẩm từ gốm.</w:t>
            </w:r>
          </w:p>
          <w:p w:rsidR="00145BDE" w:rsidRP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145BDE">
              <w:rPr>
                <w:rFonts w:asciiTheme="majorHAnsi" w:hAnsiTheme="majorHAnsi" w:cstheme="majorHAnsi"/>
                <w:szCs w:val="28"/>
              </w:rPr>
              <w:t>- HS nhận xét,bổ sung.</w:t>
            </w:r>
          </w:p>
          <w:p w:rsid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145BDE" w:rsidRPr="00145BDE" w:rsidRDefault="00145BDE" w:rsidP="00145BDE">
            <w:pPr>
              <w:spacing w:line="264" w:lineRule="auto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- Lắng nghe,ghi nhớ</w:t>
            </w:r>
          </w:p>
        </w:tc>
      </w:tr>
    </w:tbl>
    <w:p w:rsidR="00A33365" w:rsidRPr="00CE7F5C" w:rsidRDefault="00A33365" w:rsidP="00A33365">
      <w:pPr>
        <w:spacing w:before="120" w:after="120" w:line="240" w:lineRule="auto"/>
        <w:ind w:firstLine="720"/>
        <w:rPr>
          <w:rFonts w:eastAsia="Arial" w:cs="Times New Roman"/>
          <w:b/>
          <w:bCs/>
          <w:szCs w:val="28"/>
        </w:rPr>
      </w:pPr>
      <w:r w:rsidRPr="00CE7F5C">
        <w:rPr>
          <w:rFonts w:eastAsia="Arial" w:cs="Times New Roman"/>
          <w:b/>
          <w:bCs/>
          <w:szCs w:val="28"/>
        </w:rPr>
        <w:lastRenderedPageBreak/>
        <w:t>IV. ĐIỀU CHỈNH SAU BÀI DẠY</w:t>
      </w:r>
    </w:p>
    <w:p w:rsidR="00A33365" w:rsidRPr="00CE7F5C" w:rsidRDefault="00A33365" w:rsidP="00A33365">
      <w:pPr>
        <w:spacing w:before="120" w:after="120" w:line="240" w:lineRule="auto"/>
        <w:rPr>
          <w:rFonts w:eastAsia="Arial" w:cs="Times New Roman"/>
          <w:b/>
          <w:bCs/>
          <w:szCs w:val="28"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</w:t>
      </w:r>
    </w:p>
    <w:p w:rsidR="00A33365" w:rsidRPr="00CE7F5C" w:rsidRDefault="00A33365" w:rsidP="00A33365">
      <w:pPr>
        <w:spacing w:before="120" w:after="120" w:line="240" w:lineRule="auto"/>
        <w:rPr>
          <w:rFonts w:eastAsia="Arial" w:cs="Times New Roman"/>
          <w:bCs/>
          <w:szCs w:val="28"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</w:t>
      </w:r>
    </w:p>
    <w:p w:rsidR="00A33365" w:rsidRPr="00A33365" w:rsidRDefault="00A33365" w:rsidP="00A33365">
      <w:pPr>
        <w:spacing w:before="120" w:after="120" w:line="240" w:lineRule="auto"/>
        <w:jc w:val="center"/>
        <w:rPr>
          <w:b/>
          <w:sz w:val="32"/>
          <w:szCs w:val="32"/>
          <w:lang w:val="en-US"/>
        </w:rPr>
      </w:pPr>
      <w:r w:rsidRPr="00CE7F5C">
        <w:rPr>
          <w:rFonts w:eastAsia="Arial" w:cs="Times New Roman"/>
          <w:bCs/>
          <w:szCs w:val="28"/>
        </w:rPr>
        <w:t>.....................................................................................................................................</w:t>
      </w:r>
      <w:r>
        <w:rPr>
          <w:rFonts w:eastAsia="Arial" w:cs="Times New Roman"/>
          <w:bCs/>
          <w:szCs w:val="28"/>
          <w:lang w:val="en-US"/>
        </w:rPr>
        <w:t>...</w:t>
      </w:r>
    </w:p>
    <w:sectPr w:rsidR="00A33365" w:rsidRPr="00A33365" w:rsidSect="008F55E1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0B8"/>
    <w:multiLevelType w:val="hybridMultilevel"/>
    <w:tmpl w:val="75B8B91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B6602"/>
    <w:multiLevelType w:val="hybridMultilevel"/>
    <w:tmpl w:val="4B2E710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24168"/>
    <w:rsid w:val="00085143"/>
    <w:rsid w:val="00101478"/>
    <w:rsid w:val="00145BDE"/>
    <w:rsid w:val="00231E67"/>
    <w:rsid w:val="00276F59"/>
    <w:rsid w:val="00284CE1"/>
    <w:rsid w:val="00324168"/>
    <w:rsid w:val="004D5666"/>
    <w:rsid w:val="00603082"/>
    <w:rsid w:val="0076581E"/>
    <w:rsid w:val="00844948"/>
    <w:rsid w:val="008B7194"/>
    <w:rsid w:val="008F55E1"/>
    <w:rsid w:val="00942BA7"/>
    <w:rsid w:val="009A369F"/>
    <w:rsid w:val="00A01A31"/>
    <w:rsid w:val="00A17AF1"/>
    <w:rsid w:val="00A33365"/>
    <w:rsid w:val="00AD188F"/>
    <w:rsid w:val="00B13563"/>
    <w:rsid w:val="00B642E7"/>
    <w:rsid w:val="00B86A1D"/>
    <w:rsid w:val="00BC5BC1"/>
    <w:rsid w:val="00C02E3F"/>
    <w:rsid w:val="00C9059E"/>
    <w:rsid w:val="00CE7F5C"/>
    <w:rsid w:val="00F0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6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3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1041</Words>
  <Characters>5939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2022-08-06T00:40:00Z</dcterms:created>
  <dcterms:modified xsi:type="dcterms:W3CDTF">2022-08-16T13:48:00Z</dcterms:modified>
</cp:coreProperties>
</file>