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>CHƯƠNG III:</w:t>
      </w:r>
    </w:p>
    <w:p w:rsidR="00DF351D" w:rsidRPr="008C7EC3" w:rsidRDefault="00DF351D" w:rsidP="008C7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>VECTƠ TRONG KHÔNG GIAN.QUAN HỆ VUÔNG GÓC TRONG KHÔNG GIAN</w:t>
      </w:r>
    </w:p>
    <w:p w:rsidR="00DF351D" w:rsidRPr="008C7EC3" w:rsidRDefault="002A3829" w:rsidP="008C7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EC3">
        <w:rPr>
          <w:rFonts w:ascii="Times New Roman" w:hAnsi="Times New Roman" w:cs="Times New Roman"/>
          <w:b/>
          <w:sz w:val="24"/>
          <w:szCs w:val="24"/>
        </w:rPr>
        <w:t xml:space="preserve">Giáo án tiết 2 - </w:t>
      </w:r>
      <w:r w:rsidR="00DF351D" w:rsidRPr="008C7EC3">
        <w:rPr>
          <w:rFonts w:ascii="Times New Roman" w:hAnsi="Times New Roman" w:cs="Times New Roman"/>
          <w:b/>
          <w:sz w:val="24"/>
          <w:szCs w:val="24"/>
        </w:rPr>
        <w:t>Bài 1: VECTƠ TRONG KHÔNG GIAN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I. Mục tiêu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1. Kiến thức 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Học sinh hình thành và nắm chắc kiến thức về điều kiện đồng phẳng của ba vectơ.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Biết ứng dụng kiến thức đã học giải quyết các bài toán thường gặp và các thực tế.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>2. Kỹ năng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Biết phối hợp hoạt động nhóm, xây dựng kiến thức mới từ những cái đã biết.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Áp dụng, nhận dạng nhanh các công thức đã học để giải quyết bài toán, vấn đề thực tế.</w:t>
      </w:r>
    </w:p>
    <w:p w:rsidR="00DF351D" w:rsidRPr="008C7EC3" w:rsidRDefault="00DF351D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>- Vẽ hình học không gian chính xác.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>3. Về tư duy thái độ:</w:t>
      </w: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C7EC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6F39" w:rsidRPr="008C7EC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8C7EC3">
        <w:rPr>
          <w:rFonts w:ascii="Times New Roman" w:hAnsi="Times New Roman" w:cs="Times New Roman"/>
          <w:sz w:val="24"/>
          <w:szCs w:val="24"/>
          <w:lang w:val="pt-BR"/>
        </w:rPr>
        <w:t>+ Phát triển tư duy trừu tượng, trí tưởng tưởng tượng không gian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+ Biết quan sát và phán đoán chính xác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+ Cẩn thận, chính xác, nghiêm túc, tích cực họat động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.   </w:t>
      </w:r>
      <w:r w:rsidRPr="008C7EC3">
        <w:rPr>
          <w:rFonts w:ascii="Times New Roman" w:hAnsi="Times New Roman" w:cs="Times New Roman"/>
          <w:b/>
          <w:i/>
          <w:sz w:val="24"/>
          <w:szCs w:val="24"/>
          <w:lang w:val="de-DE"/>
        </w:rPr>
        <w:t>Định hướng phát triển năng lực</w:t>
      </w:r>
      <w:r w:rsidRPr="008C7EC3">
        <w:rPr>
          <w:rFonts w:ascii="Times New Roman" w:hAnsi="Times New Roman" w:cs="Times New Roman"/>
          <w:i/>
          <w:sz w:val="24"/>
          <w:szCs w:val="24"/>
          <w:lang w:val="de-DE"/>
        </w:rPr>
        <w:t xml:space="preserve">: </w:t>
      </w:r>
      <w:r w:rsidRPr="008C7EC3">
        <w:rPr>
          <w:rFonts w:ascii="Times New Roman" w:hAnsi="Times New Roman" w:cs="Times New Roman"/>
          <w:sz w:val="24"/>
          <w:szCs w:val="24"/>
          <w:lang w:val="de-DE"/>
        </w:rPr>
        <w:t>Phát triển</w:t>
      </w:r>
    </w:p>
    <w:p w:rsidR="002A3829" w:rsidRPr="008C7EC3" w:rsidRDefault="002A3829" w:rsidP="008C7EC3">
      <w:pPr>
        <w:tabs>
          <w:tab w:val="left" w:pos="1560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+  Năng lực tư duy logic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+  Năng lực giải quyết vấn đề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+  Năng lực làm việc nhóm.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+  </w:t>
      </w:r>
      <w:r w:rsidRPr="008C7EC3">
        <w:rPr>
          <w:rFonts w:ascii="Times New Roman" w:hAnsi="Times New Roman" w:cs="Times New Roman"/>
          <w:sz w:val="24"/>
          <w:szCs w:val="24"/>
          <w:lang w:val="vi-VN"/>
        </w:rPr>
        <w:t>Năng lực tính toán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+  Năng lực sáng tạo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II.Chuẩn Bị: 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GV: </w:t>
      </w:r>
      <w:r w:rsidRPr="008C7EC3">
        <w:rPr>
          <w:rFonts w:ascii="Times New Roman" w:hAnsi="Times New Roman" w:cs="Times New Roman"/>
          <w:i/>
          <w:sz w:val="24"/>
          <w:szCs w:val="24"/>
          <w:lang w:val="de-DE"/>
        </w:rPr>
        <w:t>Giáo án, phiếu học tập,..</w:t>
      </w:r>
      <w:r w:rsidR="00526F39" w:rsidRPr="008C7EC3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HS: </w:t>
      </w:r>
      <w:r w:rsidRPr="008C7EC3">
        <w:rPr>
          <w:rFonts w:ascii="Times New Roman" w:hAnsi="Times New Roman" w:cs="Times New Roman"/>
          <w:i/>
          <w:sz w:val="24"/>
          <w:szCs w:val="24"/>
          <w:lang w:val="de-DE"/>
        </w:rPr>
        <w:t>Soạn bài trước khi đến lớp, trả lời các câu hỏi trong các hoạt động.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III. Phương Pháp: 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sz w:val="24"/>
          <w:szCs w:val="24"/>
          <w:lang w:val="de-DE"/>
        </w:rPr>
        <w:t xml:space="preserve"> - Gợi mở, vấn đáp, đan xen hoạt động nhóm.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III. Tiến trình bài học: </w:t>
      </w:r>
    </w:p>
    <w:p w:rsidR="00DF351D" w:rsidRPr="008C7EC3" w:rsidRDefault="002A3829" w:rsidP="008C7EC3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1. </w:t>
      </w:r>
      <w:r w:rsidR="00DF351D"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>Ổn định lớp</w:t>
      </w:r>
    </w:p>
    <w:p w:rsidR="00DF351D" w:rsidRPr="008C7EC3" w:rsidRDefault="002A3829" w:rsidP="008C7EC3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2. </w:t>
      </w:r>
      <w:r w:rsidR="00DF351D" w:rsidRPr="008C7EC3">
        <w:rPr>
          <w:rFonts w:ascii="Times New Roman" w:hAnsi="Times New Roman" w:cs="Times New Roman"/>
          <w:b/>
          <w:i/>
          <w:sz w:val="24"/>
          <w:szCs w:val="24"/>
          <w:lang w:val="pt-BR"/>
        </w:rPr>
        <w:t>Bài mới</w:t>
      </w:r>
    </w:p>
    <w:p w:rsidR="00DF351D" w:rsidRPr="008C7EC3" w:rsidRDefault="00DF351D" w:rsidP="008C7EC3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pt-BR"/>
        </w:rPr>
        <w:t>A. HOẠT ĐỘNG KHỞI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3"/>
        <w:gridCol w:w="5283"/>
      </w:tblGrid>
      <w:tr w:rsidR="00FE3311" w:rsidRPr="008C7EC3" w:rsidTr="00FE3311">
        <w:tc>
          <w:tcPr>
            <w:tcW w:w="5283" w:type="dxa"/>
          </w:tcPr>
          <w:p w:rsidR="00FE3311" w:rsidRPr="008C7EC3" w:rsidRDefault="00583037" w:rsidP="008C7EC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của GV và HS</w:t>
            </w:r>
          </w:p>
        </w:tc>
        <w:tc>
          <w:tcPr>
            <w:tcW w:w="5283" w:type="dxa"/>
          </w:tcPr>
          <w:p w:rsidR="00FE3311" w:rsidRPr="008C7EC3" w:rsidRDefault="00583037" w:rsidP="008C7EC3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E3311" w:rsidRPr="008C7EC3" w:rsidTr="00FE3311">
        <w:tc>
          <w:tcPr>
            <w:tcW w:w="5283" w:type="dxa"/>
          </w:tcPr>
          <w:p w:rsidR="00FE3311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GV: </w: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Vì sao A, D, M, N không đồng phẳng?</w:t>
            </w:r>
          </w:p>
          <w:p w:rsidR="00583037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HS: Giả sử A, D, M, N đồng phẳng suy ra </w:t>
            </w:r>
            <w:r w:rsidRPr="008C7EC3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35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20.25pt" o:ole="">
                  <v:imagedata r:id="rId5" o:title=""/>
                </v:shape>
                <o:OLEObject Type="Embed" ProgID="Equation.DSMT4" ShapeID="_x0000_i1025" DrawAspect="Content" ObjectID="_1645896753" r:id="rId6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(vì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859" w:dyaOrig="260">
                <v:shape id="_x0000_i1026" type="#_x0000_t75" style="width:42.75pt;height:12.75pt" o:ole="">
                  <v:imagedata r:id="rId7" o:title=""/>
                </v:shape>
                <o:OLEObject Type="Embed" ProgID="Equation.DSMT4" ShapeID="_x0000_i1026" DrawAspect="Content" ObjectID="_1645896754" r:id="rId8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); </w:t>
            </w:r>
            <w:r w:rsidRPr="008C7EC3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359" w:dyaOrig="400">
                <v:shape id="_x0000_i1027" type="#_x0000_t75" style="width:68.25pt;height:20.25pt" o:ole="">
                  <v:imagedata r:id="rId9" o:title=""/>
                </v:shape>
                <o:OLEObject Type="Embed" ProgID="Equation.DSMT4" ShapeID="_x0000_i1027" DrawAspect="Content" ObjectID="_1645896755" r:id="rId10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(vì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820" w:dyaOrig="279">
                <v:shape id="_x0000_i1028" type="#_x0000_t75" style="width:41.25pt;height:14.25pt" o:ole="">
                  <v:imagedata r:id="rId11" o:title=""/>
                </v:shape>
                <o:OLEObject Type="Embed" ProgID="Equation.DSMT4" ShapeID="_x0000_i1028" DrawAspect="Content" ObjectID="_1645896756" r:id="rId12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). Do đó A, B, C, D đồng phẳng (vô lý). Vậy A, D, M, N không đồng phẳng.</w:t>
            </w:r>
          </w:p>
          <w:p w:rsidR="00583037" w:rsidRPr="008C7EC3" w:rsidRDefault="003F241B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GV: gợi ý câu b)</w:t>
            </w:r>
          </w:p>
          <w:p w:rsidR="003F241B" w:rsidRPr="008C7EC3" w:rsidRDefault="003F241B" w:rsidP="008C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Gọi P, Q là trung điểm của AC và BD. Khi đó ta có:</w:t>
            </w:r>
          </w:p>
          <w:p w:rsidR="003F241B" w:rsidRPr="008C7EC3" w:rsidRDefault="003F241B" w:rsidP="008C7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PN//MQ và PN = MQ =&gt; tứ giác MPNQ là hình bình hành. Ta có</w:t>
            </w:r>
          </w:p>
          <w:p w:rsidR="003F241B" w:rsidRPr="008C7EC3" w:rsidRDefault="003F241B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BC // MP, AD // PN, MN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29" type="#_x0000_t75" style="width:9.75pt;height:9.75pt" o:ole="">
                  <v:imagedata r:id="rId13" o:title=""/>
                </v:shape>
                <o:OLEObject Type="Embed" ProgID="Equation.DSMT4" ShapeID="_x0000_i1029" DrawAspect="Content" ObjectID="_1645896757" r:id="rId14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(MPNQ) từ đây suy ra đpcm.</w:t>
            </w:r>
          </w:p>
          <w:p w:rsidR="003F241B" w:rsidRPr="008C7EC3" w:rsidRDefault="003F241B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Trong trường hợp này ta còn nói 3 vecto 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80">
                <v:shape id="_x0000_i1030" type="#_x0000_t75" style="width:74.25pt;height:18.75pt" o:ole="">
                  <v:imagedata r:id="rId15" o:title=""/>
                </v:shape>
                <o:OLEObject Type="Embed" ProgID="Equation.DSMT4" ShapeID="_x0000_i1030" DrawAspect="Content" ObjectID="_1645896758" r:id="rId16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đồng phẳng. </w:t>
            </w:r>
          </w:p>
          <w:p w:rsidR="003F241B" w:rsidRPr="008C7EC3" w:rsidRDefault="003F241B" w:rsidP="008C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Dẫn đến  khái niệm về  sự đồng phẳng của 3 vectơ trong không gian.</w:t>
            </w:r>
          </w:p>
          <w:p w:rsidR="003F241B" w:rsidRPr="008C7EC3" w:rsidRDefault="003F241B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283" w:type="dxa"/>
          </w:tcPr>
          <w:p w:rsidR="00583037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 tứ diện ABCD. Gọi M, N là trung điểm của AB và CD. a) Chứng minh rằng bốn điểm A, D, M, N không đồng phẳng.</w:t>
            </w:r>
          </w:p>
          <w:p w:rsidR="00FE3311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b)CMR giá của 3 vecto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80">
                <v:shape id="_x0000_i1031" type="#_x0000_t75" style="width:72.75pt;height:18.75pt" o:ole="">
                  <v:imagedata r:id="rId17" o:title=""/>
                </v:shape>
                <o:OLEObject Type="Embed" ProgID="Equation.DSMT4" ShapeID="_x0000_i1031" DrawAspect="Content" ObjectID="_1645896759" r:id="rId18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cùng song song hoặc nằm trong  một mặt phẳng.</w:t>
            </w:r>
          </w:p>
          <w:p w:rsidR="00583037" w:rsidRPr="008C7EC3" w:rsidRDefault="00583037" w:rsidP="008C7EC3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D4FFC90" wp14:editId="409906F7">
                  <wp:extent cx="2714625" cy="243840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41B" w:rsidRPr="008C7EC3" w:rsidRDefault="003F241B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EC3">
        <w:rPr>
          <w:rFonts w:ascii="Times New Roman" w:hAnsi="Times New Roman" w:cs="Times New Roman"/>
          <w:b/>
          <w:sz w:val="24"/>
          <w:szCs w:val="24"/>
        </w:rPr>
        <w:lastRenderedPageBreak/>
        <w:t>B. HOẠT ĐỘNG HÌNH THÀNH KIẾN THỨC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3197"/>
        <w:gridCol w:w="3402"/>
      </w:tblGrid>
      <w:tr w:rsidR="002A3829" w:rsidRPr="008C7EC3" w:rsidTr="00526F39">
        <w:trPr>
          <w:trHeight w:val="116"/>
        </w:trPr>
        <w:tc>
          <w:tcPr>
            <w:tcW w:w="3715" w:type="dxa"/>
          </w:tcPr>
          <w:p w:rsidR="002A3829" w:rsidRPr="008C7EC3" w:rsidRDefault="002A3829" w:rsidP="008C7E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của GV</w:t>
            </w:r>
          </w:p>
        </w:tc>
        <w:tc>
          <w:tcPr>
            <w:tcW w:w="3197" w:type="dxa"/>
          </w:tcPr>
          <w:p w:rsidR="002A3829" w:rsidRPr="008C7EC3" w:rsidRDefault="002A3829" w:rsidP="008C7E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của HS</w:t>
            </w:r>
          </w:p>
        </w:tc>
        <w:tc>
          <w:tcPr>
            <w:tcW w:w="3402" w:type="dxa"/>
          </w:tcPr>
          <w:p w:rsidR="002A3829" w:rsidRPr="008C7EC3" w:rsidRDefault="002A3829" w:rsidP="008C7E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2A3829" w:rsidRPr="008C7EC3" w:rsidTr="003F241B">
        <w:trPr>
          <w:trHeight w:val="2780"/>
        </w:trPr>
        <w:tc>
          <w:tcPr>
            <w:tcW w:w="3715" w:type="dxa"/>
          </w:tcPr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HĐ1: Khái niệm về  sự đồng phẳng của 3 vectơ trong không gian: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HĐTP1: 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GV gọi HS nhắc lại khái niệm 2 vectơ cùng phương.</w:t>
            </w:r>
          </w:p>
          <w:p w:rsidR="00A3102F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vẽ hình và phân tích chỉ ra 3 vectơ đồng phẳng và không đồng phẳng </w:t>
            </w:r>
          </w:p>
          <w:p w:rsidR="00A3102F" w:rsidRPr="008C7EC3" w:rsidRDefault="00A3102F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8C7E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880" w:dyaOrig="340">
                <v:shape id="_x0000_i1053" type="#_x0000_t75" style="width:44.25pt;height:17.25pt">
                  <v:imagedata r:id="rId20" o:title=""/>
                </v:shape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Từ một điểm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bất kì vẽ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320">
                <v:shape id="_x0000_i1054" type="#_x0000_t75" style="width:36pt;height:15.75pt">
                  <v:imagedata r:id="rId21" o:title=""/>
                </v:shape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00" w:dyaOrig="320">
                <v:shape id="_x0000_i1055" type="#_x0000_t75" style="width:35.25pt;height:15.75pt">
                  <v:imagedata r:id="rId22" o:title=""/>
                </v:shape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00" w:dyaOrig="320">
                <v:shape id="_x0000_i1056" type="#_x0000_t75" style="width:35.25pt;height:15.75pt">
                  <v:imagedata r:id="rId23" o:title=""/>
                </v:shape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02F" w:rsidRPr="008C7EC3" w:rsidRDefault="00A3102F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Nếu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OA, OB, OC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không cùng nằm trong một mặt phẳng thì ta nói </w:t>
            </w:r>
            <w:r w:rsidRPr="008C7E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40" w:dyaOrig="340">
                <v:shape id="_x0000_i1057" type="#_x0000_t75" style="width:27pt;height:17.25pt">
                  <v:imagedata r:id="rId24" o:title=""/>
                </v:shape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không đồng phẳng.</w:t>
            </w:r>
          </w:p>
          <w:p w:rsidR="00A3102F" w:rsidRPr="008C7EC3" w:rsidRDefault="00A3102F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Nếu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OA, OB, OC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cùng nằm trong một mặt phẳng thì ta nói </w:t>
            </w:r>
            <w:r w:rsidRPr="008C7E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40" w:dyaOrig="340">
                <v:shape id="_x0000_i1058" type="#_x0000_t75" style="width:27pt;height:17.25pt">
                  <v:imagedata r:id="rId25" o:title=""/>
                </v:shape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đồng phẳng.</w:t>
            </w:r>
          </w:p>
          <w:p w:rsidR="00526F39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GV: V</w:t>
            </w:r>
            <w:r w:rsidR="002A3829" w:rsidRPr="008C7EC3">
              <w:rPr>
                <w:rFonts w:ascii="Times New Roman" w:hAnsi="Times New Roman" w:cs="Times New Roman"/>
                <w:sz w:val="24"/>
                <w:szCs w:val="24"/>
              </w:rPr>
              <w:t>ậy trong không gian khi nào thì ba vectơ đồng phẳng?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GV gọi một HS nêu định nghĩa đồng phẳng của 3 vectơ, GV vẽ hình và ghi tóm tắt trên bảng (hoặc có thể treo bảng phụ)</w:t>
            </w:r>
          </w:p>
          <w:p w:rsidR="00A3102F" w:rsidRPr="008C7EC3" w:rsidRDefault="00A3102F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GV nêu c</w:t>
            </w: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hú ý: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Việc xác định sự đồng phẳng hay không đồng phẳng của ba vectơ không phụ thuộc vào vị trí điểm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HĐTP2: Ví dụ áp dụng: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cho HS cả lớp xem nội dung ví dụ hoạt động 5 trong SGK và cho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HS các nhóm thảo luận để tìm lời giải, gọi HS đại diện các nhóm lên bảng trình bày lời giải.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Gọi HS nhận xét, bổ sung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cần).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nhận xét, bổ sung và nêu lời giải đúng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HS không trình bày đúng lời giải)</w:t>
            </w:r>
          </w:p>
        </w:tc>
        <w:tc>
          <w:tcPr>
            <w:tcW w:w="3197" w:type="dxa"/>
          </w:tcPr>
          <w:p w:rsidR="002A3829" w:rsidRPr="008C7EC3" w:rsidRDefault="002A3829" w:rsidP="008C7E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333F" w:rsidRPr="008C7EC3" w:rsidRDefault="0048333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nhắc lại khái niệm 2 vectơ cùng phương…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chú ý theo dõi trên bảng…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suy nghĩ và trả lời</w:t>
            </w:r>
            <w:r w:rsidR="00526F39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theo kết quả của hoạt động khởi động: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Ba vectơ đồng phẳng khi giá củ</w:t>
            </w:r>
            <w:r w:rsidR="00526F39" w:rsidRPr="008C7EC3">
              <w:rPr>
                <w:rFonts w:ascii="Times New Roman" w:hAnsi="Times New Roman" w:cs="Times New Roman"/>
                <w:sz w:val="24"/>
                <w:szCs w:val="24"/>
              </w:rPr>
              <w:t>a chúng cùng so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ng song với một mặt phẳng.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nêu định nghĩa trong SGK.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HS các nhóm thảo luận để tìm lời giải và của đại diện lên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bảng trình bày (có giải thích)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nhận xét, bổ sung và sửa chữa ghi chép.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trao đổi để rút ra kết quả: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Các vectơ </w:t>
            </w:r>
            <w:r w:rsidRPr="008C7E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840" w:dyaOrig="360">
                <v:shape id="_x0000_i1032" type="#_x0000_t75" style="width:42pt;height:18pt" o:ole="">
                  <v:imagedata r:id="rId26" o:title=""/>
                </v:shape>
                <o:OLEObject Type="Embed" ProgID="Equation.DSMT4" ShapeID="_x0000_i1032" DrawAspect="Content" ObjectID="_1645896760" r:id="rId27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có giá song song với mp(AFC) và vectơ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033" type="#_x0000_t75" style="width:18.75pt;height:17.25pt" o:ole="">
                  <v:imagedata r:id="rId28" o:title=""/>
                </v:shape>
                <o:OLEObject Type="Embed" ProgID="Equation.DSMT4" ShapeID="_x0000_i1033" DrawAspect="Content" ObjectID="_1645896761" r:id="rId29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có giá nằm trong mặt phẳng (AFC) nên 3 vectơ này đồng phẳng.</w:t>
            </w:r>
          </w:p>
        </w:tc>
        <w:tc>
          <w:tcPr>
            <w:tcW w:w="3402" w:type="dxa"/>
          </w:tcPr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II.Điều kiện đồng phẳng của 3 vectơ: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1)Khái niệm về sự đồng phẳng của 3 vectơ trong không gian: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49AD05BA" wp14:editId="0DC17BCD">
                  <wp:extent cx="1533525" cy="11811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02F" w:rsidRPr="008C7EC3" w:rsidRDefault="00A3102F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2)Định nghĩa: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*Hình vẽ 3.6  SGK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Trong không gian ba vectơ được gọi là đồng phẳng nếu các giá của chúng cùng song song với một mặt phẳng.</w:t>
            </w: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Ví dụ HĐ 5: (SGK)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 wp14:anchorId="52B72909" wp14:editId="57AE15A3">
                  <wp:extent cx="1485900" cy="1323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829" w:rsidRPr="008C7EC3" w:rsidTr="003A66B5">
        <w:trPr>
          <w:trHeight w:val="1430"/>
        </w:trPr>
        <w:tc>
          <w:tcPr>
            <w:tcW w:w="3715" w:type="dxa"/>
          </w:tcPr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HĐ2: Điều kiện để 3 vectơ đồng phẳng: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HĐTP1: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gọi một HS nêu nội dung định lí 1. GV vẽ hình, phân tích và gợi ý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(Sử dụng tính quy tắc hình bình hành).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GV cho HS các nhóm suy nghĩ tìm lời giải và gọi HS đại diện lên bảng trình bày lời giải.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HĐTP2: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GV cho HS các nhóm thảo luận tìm lời giải ví dụ HĐ 6 và gọi HS đại diện nhóm lên bảng trình bày lời giải.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nhận xét và nêu lời giải đúng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HS không trình bày đúng lời giải)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HĐTP3: 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Tương tự GV cho HS các nhóm thảo luận để tìm lời giải của ví dụ HĐ 7 và gọi HS đại diện lên bảng trình bày lời giải.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Gọi HS nhận xét, bổ sung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cần).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GV nhận xét và nêu lời giải đúng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(nếu HS không trình bày đúng lời giải)</w:t>
            </w:r>
          </w:p>
        </w:tc>
        <w:tc>
          <w:tcPr>
            <w:tcW w:w="3197" w:type="dxa"/>
          </w:tcPr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nêu định lí 1 trong SGK và c</w:t>
            </w:r>
            <w:r w:rsidR="00526F39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ú ý theo dõi hình vẽ để thảo luận theo nhóm tìm cách chứng minh định lí 1…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đại diện nhóm lên bảng trình bày lời giải (có giải thích).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HS nhận xét , bổ sung và sửa chữa ghi chép.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trao đổi để rút ra kết quả: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trao đổi để rút ra kết quả;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Dựng vectơ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40" w:dyaOrig="340">
                <v:shape id="_x0000_i1034" type="#_x0000_t75" style="width:1in;height:17.25pt" o:ole="">
                  <v:imagedata r:id="rId32" o:title=""/>
                </v:shape>
                <o:OLEObject Type="Embed" ProgID="Equation.DSMT4" ShapeID="_x0000_i1034" DrawAspect="Content" ObjectID="_1645896762" r:id="rId33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Theo quy tắt của phép trừ hai vectơ ta tìm được vectơ </w:t>
            </w:r>
            <w:r w:rsidRPr="008C7EC3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160" w:dyaOrig="480">
                <v:shape id="_x0000_i1035" type="#_x0000_t75" style="width:108pt;height:24pt" o:ole="">
                  <v:imagedata r:id="rId34" o:title=""/>
                </v:shape>
                <o:OLEObject Type="Embed" ProgID="Equation.DSMT4" ShapeID="_x0000_i1035" DrawAspect="Content" ObjectID="_1645896763" r:id="rId35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Vì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340">
                <v:shape id="_x0000_i1036" type="#_x0000_t75" style="width:50.25pt;height:17.25pt" o:ole="">
                  <v:imagedata r:id="rId36" o:title=""/>
                </v:shape>
                <o:OLEObject Type="Embed" ProgID="Equation.DSMT4" ShapeID="_x0000_i1036" DrawAspect="Content" ObjectID="_1645896764" r:id="rId37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nên theo định lí 1 thì ba vectơ </w:t>
            </w:r>
            <w:r w:rsidRPr="008C7EC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00" w:dyaOrig="360">
                <v:shape id="_x0000_i1037" type="#_x0000_t75" style="width:30pt;height:18pt" o:ole="">
                  <v:imagedata r:id="rId38" o:title=""/>
                </v:shape>
                <o:OLEObject Type="Embed" ProgID="Equation.DSMT4" ShapeID="_x0000_i1037" DrawAspect="Content" ObjectID="_1645896765" r:id="rId39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đồng phẳng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HS trao đổi để rút ra kết quả: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 có: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80">
                <v:shape id="_x0000_i1038" type="#_x0000_t75" style="width:84pt;height:18.75pt" o:ole="">
                  <v:imagedata r:id="rId40" o:title=""/>
                </v:shape>
                <o:OLEObject Type="Embed" ProgID="Equation.DSMT4" ShapeID="_x0000_i1038" DrawAspect="Content" ObjectID="_1645896766" r:id="rId41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giả sử p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>
                <v:shape id="_x0000_i1039" type="#_x0000_t75" style="width:18.75pt;height:12.75pt" o:ole="">
                  <v:imagedata r:id="rId42" o:title=""/>
                </v:shape>
                <o:OLEObject Type="Embed" ProgID="Equation.DSMT4" ShapeID="_x0000_i1039" DrawAspect="Content" ObjectID="_1645896767" r:id="rId43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Khi đó ta có thể viết: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00" w:dyaOrig="660">
                <v:shape id="_x0000_i1040" type="#_x0000_t75" style="width:75pt;height:33pt" o:ole="">
                  <v:imagedata r:id="rId44" o:title=""/>
                </v:shape>
                <o:OLEObject Type="Embed" ProgID="Equation.DSMT4" ShapeID="_x0000_i1040" DrawAspect="Content" ObjectID="_1645896768" r:id="rId45"/>
              </w:object>
            </w:r>
          </w:p>
        </w:tc>
        <w:tc>
          <w:tcPr>
            <w:tcW w:w="3402" w:type="dxa"/>
          </w:tcPr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>3)Điều kiện để 3 vectơ đồng phẳng:</w:t>
            </w:r>
          </w:p>
          <w:p w:rsidR="003A66B5" w:rsidRPr="008C7EC3" w:rsidRDefault="00581AEC" w:rsidP="008C7EC3">
            <w:pPr>
              <w:tabs>
                <w:tab w:val="left" w:pos="13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a) </w:t>
            </w:r>
            <w:r w:rsidR="002A3829"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Định lí 1:</w:t>
            </w:r>
            <w:r w:rsidR="002A3829"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cho hai vectơ </w:t>
            </w:r>
            <w:r w:rsidR="003A66B5"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400">
                <v:shape id="_x0000_i1062" type="#_x0000_t75" style="width:24pt;height:20.25pt" o:ole="">
                  <v:imagedata r:id="rId46" o:title=""/>
                </v:shape>
                <o:OLEObject Type="Embed" ProgID="Equation.DSMT4" ShapeID="_x0000_i1062" DrawAspect="Content" ObjectID="_1645896769" r:id="rId47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không cùng phương và vectơ </w:t>
            </w:r>
            <w:r w:rsidR="003A66B5"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063" type="#_x0000_t75" style="width:9.75pt;height:17.25pt" o:ole="">
                  <v:imagedata r:id="rId48" o:title=""/>
                </v:shape>
                <o:OLEObject Type="Embed" ProgID="Equation.DSMT4" ShapeID="_x0000_i1063" DrawAspect="Content" ObjectID="_1645896770" r:id="rId49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trong đó </w:t>
            </w:r>
            <w:r w:rsidR="003A66B5"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400">
                <v:shape id="_x0000_i1059" type="#_x0000_t75" style="width:38.25pt;height:20.25pt;mso-position-horizontal-relative:page;mso-position-vertical-relative:page" o:ole="">
                  <v:imagedata r:id="rId50" o:title=""/>
                </v:shape>
                <o:OLEObject Type="Embed" ProgID="Equation.DSMT4" ShapeID="_x0000_i1059" DrawAspect="Content" ObjectID="_1645896771" r:id="rId51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không cùng phương. Khi đó, ba vectơ </w:t>
            </w:r>
            <w:r w:rsidR="003A66B5"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400">
                <v:shape id="_x0000_i1060" type="#_x0000_t75" style="width:33pt;height:20.25pt;mso-position-horizontal-relative:page;mso-position-vertical-relative:page" o:ole="">
                  <v:imagedata r:id="rId52" o:title=""/>
                </v:shape>
                <o:OLEObject Type="Embed" ProgID="Equation.DSMT4" ShapeID="_x0000_i1060" DrawAspect="Content" ObjectID="_1645896772" r:id="rId53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đồng phẳng khi và chỉ khi có cặp số </w:t>
            </w:r>
            <w:r w:rsidR="003A66B5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6B5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="003A66B5"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80">
                <v:shape id="_x0000_i1061" type="#_x0000_t75" style="width:62.25pt;height:18.75pt" o:ole="">
                  <v:imagedata r:id="rId54" o:title=""/>
                </v:shape>
                <o:OLEObject Type="Embed" ProgID="Equation.DSMT4" ShapeID="_x0000_i1061" DrawAspect="Content" ObjectID="_1645896773" r:id="rId55"/>
              </w:objec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Ngoài ra cặp số </w:t>
            </w:r>
            <w:r w:rsidR="003A66B5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6B5"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  <w:r w:rsidR="003A66B5" w:rsidRPr="008C7EC3">
              <w:rPr>
                <w:rFonts w:ascii="Times New Roman" w:hAnsi="Times New Roman" w:cs="Times New Roman"/>
                <w:sz w:val="24"/>
                <w:szCs w:val="24"/>
              </w:rPr>
              <w:t>là duy nhất.</w:t>
            </w:r>
          </w:p>
          <w:p w:rsidR="002A3829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829" w:rsidRPr="008C7EC3">
              <w:rPr>
                <w:rFonts w:ascii="Times New Roman" w:hAnsi="Times New Roman" w:cs="Times New Roman"/>
                <w:sz w:val="24"/>
                <w:szCs w:val="24"/>
              </w:rPr>
              <w:t>Ví dụ HĐ 6: SGK</w:t>
            </w: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B5" w:rsidRPr="008C7EC3" w:rsidRDefault="003A66B5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829" w:rsidRPr="008C7EC3" w:rsidRDefault="002A382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Ví dụ HĐ7: SGK</w:t>
            </w:r>
          </w:p>
        </w:tc>
      </w:tr>
      <w:tr w:rsidR="00581AEC" w:rsidRPr="008C7EC3" w:rsidTr="000511F9">
        <w:trPr>
          <w:trHeight w:val="8540"/>
        </w:trPr>
        <w:tc>
          <w:tcPr>
            <w:tcW w:w="3715" w:type="dxa"/>
          </w:tcPr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HĐTP3:</w:t>
            </w:r>
            <w:r w:rsidRPr="008C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Hình thành định lý 2</w:t>
            </w:r>
          </w:p>
          <w:p w:rsidR="00581AEC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GV: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Nêu định lí biểu diễn 1 vectơ qua 2 vectơ không cùng phương đã được học ở lớp 10?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định lí 1 và mở rộng ra định lí 2, mặt phẳng được gọi là không gian 2 chiều, không gian được gọi là không gian 3 chiều. </w:t>
            </w:r>
          </w:p>
          <w:p w:rsidR="008C7EC3" w:rsidRDefault="008C7EC3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</w:t>
            </w:r>
            <w:r w:rsidR="000511F9">
              <w:rPr>
                <w:rFonts w:ascii="Times New Roman" w:hAnsi="Times New Roman" w:cs="Times New Roman"/>
                <w:sz w:val="24"/>
                <w:szCs w:val="24"/>
              </w:rPr>
              <w:t>: Gọi HS vẽ hình mô tả đề toán.</w:t>
            </w: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GV: Từ giả thiết suy ra hướng phân tích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vectơ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320">
                <v:shape id="_x0000_i1080" type="#_x0000_t75" style="width:23.25pt;height:15.75pt" o:ole="">
                  <v:imagedata r:id="rId56" o:title=""/>
                </v:shape>
                <o:OLEObject Type="Embed" ProgID="Equation.DSMT4" ShapeID="_x0000_i1080" DrawAspect="Content" ObjectID="_1645896774" r:id="rId57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qua các vectơ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80">
                <v:shape id="_x0000_i1081" type="#_x0000_t75" style="width:30.75pt;height:18.75pt" o:ole="">
                  <v:imagedata r:id="rId58" o:title=""/>
                </v:shape>
                <o:OLEObject Type="Embed" ProgID="Equation.DSMT4" ShapeID="_x0000_i1081" DrawAspect="Content" ObjectID="_1645896775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 gọi đại diện nhóm giải</w:t>
            </w: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GV: Nhận xét và hoàn thành bài giải. </w:t>
            </w:r>
          </w:p>
          <w:p w:rsidR="00581AEC" w:rsidRPr="008C7EC3" w:rsidRDefault="000511F9" w:rsidP="000511F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GV: Với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40">
                <v:shape id="_x0000_i1087" type="#_x0000_t75" style="width:21pt;height:17.25pt" o:ole="">
                  <v:imagedata r:id="rId60" o:title=""/>
                </v:shape>
                <o:OLEObject Type="Embed" ProgID="Equation.DSMT4" ShapeID="_x0000_i1087" DrawAspect="Content" ObjectID="_1645896776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làm tương tự.</w:t>
            </w:r>
          </w:p>
        </w:tc>
        <w:tc>
          <w:tcPr>
            <w:tcW w:w="3197" w:type="dxa"/>
          </w:tcPr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HS:</w:t>
            </w:r>
          </w:p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Nhắc lại kiến thức cũ và tiếp thu kiến thức mới</w:t>
            </w: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F9" w:rsidRDefault="000511F9" w:rsidP="008C7EC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32D0714E" wp14:editId="01979C80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349885</wp:posOffset>
                  </wp:positionV>
                  <wp:extent cx="1932305" cy="17907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HS: </w:t>
            </w:r>
          </w:p>
          <w:p w:rsidR="000511F9" w:rsidRPr="000511F9" w:rsidRDefault="000511F9" w:rsidP="0005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HS: Từ </w:t>
            </w:r>
            <w:r w:rsidRPr="000511F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40" w:dyaOrig="340">
                <v:shape id="_x0000_i1082" type="#_x0000_t75" style="width:66.75pt;height:17.25pt" o:ole="">
                  <v:imagedata r:id="rId63" o:title=""/>
                </v:shape>
                <o:OLEObject Type="Embed" ProgID="Equation.DSMT4" ShapeID="_x0000_i1082" DrawAspect="Content" ObjectID="_1645896777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ra </w:t>
            </w:r>
            <w:r w:rsidRPr="000511F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320">
                <v:shape id="_x0000_i1083" type="#_x0000_t75" style="width:23.25pt;height:15.75pt" o:ole="">
                  <v:imagedata r:id="rId65" o:title=""/>
                </v:shape>
                <o:OLEObject Type="Embed" ProgID="Equation.DSMT4" ShapeID="_x0000_i1083" DrawAspect="Content" ObjectID="_1645896778" r:id="rId66"/>
              </w:object>
            </w:r>
          </w:p>
          <w:p w:rsidR="000511F9" w:rsidRPr="000511F9" w:rsidRDefault="000511F9" w:rsidP="000511F9">
            <w:pPr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1F9">
              <w:rPr>
                <w:rFonts w:ascii="Times New Roman" w:eastAsia="Times New Roman" w:hAnsi="Times New Roman" w:cs="Times New Roman"/>
                <w:sz w:val="24"/>
                <w:szCs w:val="24"/>
              </w:rPr>
              <w:t>HS:</w:t>
            </w:r>
          </w:p>
          <w:p w:rsidR="000511F9" w:rsidRPr="008C7EC3" w:rsidRDefault="000511F9" w:rsidP="000511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2920" w:dyaOrig="880">
                <v:shape id="_x0000_i1085" type="#_x0000_t75" style="width:146.25pt;height:44.25pt" o:ole="">
                  <v:imagedata r:id="rId67" o:title=""/>
                </v:shape>
                <o:OLEObject Type="Embed" ProgID="Equation.DSMT4" ShapeID="_x0000_i1085" DrawAspect="Content" ObjectID="_1645896779" r:id="rId68"/>
              </w:object>
            </w:r>
            <w:r w:rsidRPr="000511F9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980" w:dyaOrig="840">
                <v:shape id="_x0000_i1086" type="#_x0000_t75" style="width:147.75pt;height:42pt" o:ole="">
                  <v:imagedata r:id="rId69" o:title=""/>
                </v:shape>
                <o:OLEObject Type="Embed" ProgID="Equation.DSMT4" ShapeID="_x0000_i1086" DrawAspect="Content" ObjectID="_1645896780" r:id="rId70"/>
              </w:object>
            </w:r>
          </w:p>
          <w:p w:rsidR="00581AEC" w:rsidRPr="000511F9" w:rsidRDefault="000511F9" w:rsidP="000511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60" w:dyaOrig="620">
                <v:shape id="_x0000_i1084" type="#_x0000_t75" style="width:117pt;height:30.75pt" o:ole="">
                  <v:imagedata r:id="rId71" o:title=""/>
                </v:shape>
                <o:OLEObject Type="Embed" ProgID="Equation.DSMT4" ShapeID="_x0000_i1084" DrawAspect="Content" ObjectID="_1645896781" r:id="rId72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b)</w:t>
            </w:r>
            <w:r w:rsidRPr="008C7E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Định lí 2:</w:t>
            </w:r>
          </w:p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cho 3 vectơ không đồng phẳng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80">
                <v:shape id="_x0000_i1064" type="#_x0000_t75" style="width:20.25pt;height:18.75pt" o:ole="">
                  <v:imagedata r:id="rId73" o:title=""/>
                </v:shape>
                <o:OLEObject Type="Embed" ProgID="Equation.DSMT4" ShapeID="_x0000_i1064" DrawAspect="Content" ObjectID="_1645896782" r:id="rId74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340">
                <v:shape id="_x0000_i1065" type="#_x0000_t75" style="width:9pt;height:17.25pt" o:ole="">
                  <v:imagedata r:id="rId75" o:title=""/>
                </v:shape>
                <o:OLEObject Type="Embed" ProgID="Equation.DSMT4" ShapeID="_x0000_i1065" DrawAspect="Content" ObjectID="_1645896783" r:id="rId76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Khi đó với mọi vectơ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1066" type="#_x0000_t75" style="width:9.75pt;height:17.25pt" o:ole="">
                  <v:imagedata r:id="rId77" o:title=""/>
                </v:shape>
                <o:OLEObject Type="Embed" ProgID="Equation.DSMT4" ShapeID="_x0000_i1066" DrawAspect="Content" ObjectID="_1645896784" r:id="rId78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ta đều tìm được một bộ 3 số m, n, p sao cho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80">
                <v:shape id="_x0000_i1067" type="#_x0000_t75" style="width:84pt;height:18.75pt" o:ole="">
                  <v:imagedata r:id="rId79" o:title=""/>
                </v:shape>
                <o:OLEObject Type="Embed" ProgID="Equation.DSMT4" ShapeID="_x0000_i1067" DrawAspect="Content" ObjectID="_1645896785" r:id="rId80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. Bộ ba số là duy nhất.</w:t>
            </w:r>
          </w:p>
          <w:p w:rsidR="008C7EC3" w:rsidRPr="008C7EC3" w:rsidRDefault="008C7EC3" w:rsidP="008C7EC3">
            <w:pPr>
              <w:tabs>
                <w:tab w:val="left" w:pos="3553"/>
                <w:tab w:val="left" w:pos="5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 dụ</w:t>
            </w:r>
            <w:r w:rsidRPr="008C7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Cho hình hộp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ABCD.A’B’C’D’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Xét các điểm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lần lượt thuộc các đường thẳng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A’C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8C7EC3">
              <w:rPr>
                <w:rFonts w:ascii="Times New Roman" w:hAnsi="Times New Roman" w:cs="Times New Roman"/>
                <w:i/>
                <w:sz w:val="24"/>
                <w:szCs w:val="24"/>
              </w:rPr>
              <w:t>C’D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80">
                <v:shape id="_x0000_i1068" type="#_x0000_t75" style="width:69.75pt;height:18.75pt" o:ole="">
                  <v:imagedata r:id="rId81" o:title=""/>
                </v:shape>
                <o:OLEObject Type="Embed" ProgID="Equation.DSMT4" ShapeID="_x0000_i1068" DrawAspect="Content" ObjectID="_1645896786" r:id="rId82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340">
                <v:shape id="_x0000_i1069" type="#_x0000_t75" style="width:60.75pt;height:17.25pt" o:ole="">
                  <v:imagedata r:id="rId83" o:title=""/>
                </v:shape>
                <o:OLEObject Type="Embed" ProgID="Equation.DSMT4" ShapeID="_x0000_i1069" DrawAspect="Content" ObjectID="_1645896787" r:id="rId84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Đặt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80">
                <v:shape id="_x0000_i1070" type="#_x0000_t75" style="width:39.75pt;height:18.75pt" o:ole="">
                  <v:imagedata r:id="rId85" o:title=""/>
                </v:shape>
                <o:OLEObject Type="Embed" ProgID="Equation.DSMT4" ShapeID="_x0000_i1070" DrawAspect="Content" ObjectID="_1645896788" r:id="rId86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80">
                <v:shape id="_x0000_i1071" type="#_x0000_t75" style="width:42.75pt;height:18.75pt" o:ole="">
                  <v:imagedata r:id="rId87" o:title=""/>
                </v:shape>
                <o:OLEObject Type="Embed" ProgID="Equation.DSMT4" ShapeID="_x0000_i1071" DrawAspect="Content" ObjectID="_1645896789" r:id="rId88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40">
                <v:shape id="_x0000_i1072" type="#_x0000_t75" style="width:38.25pt;height:17.25pt" o:ole="">
                  <v:imagedata r:id="rId89" o:title=""/>
                </v:shape>
                <o:OLEObject Type="Embed" ProgID="Equation.DSMT4" ShapeID="_x0000_i1072" DrawAspect="Content" ObjectID="_1645896790" r:id="rId90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. Hãy biểu thị các vectơ </w:t>
            </w:r>
            <w:r w:rsidRPr="008C7E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320">
                <v:shape id="_x0000_i1073" type="#_x0000_t75" style="width:23.25pt;height:15.75pt" o:ole="">
                  <v:imagedata r:id="rId56" o:title=""/>
                </v:shape>
                <o:OLEObject Type="Embed" ProgID="Equation.DSMT4" ShapeID="_x0000_i1073" DrawAspect="Content" ObjectID="_1645896791" r:id="rId91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8C7E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40">
                <v:shape id="_x0000_i1074" type="#_x0000_t75" style="width:21pt;height:17.25pt" o:ole="">
                  <v:imagedata r:id="rId60" o:title=""/>
                </v:shape>
                <o:OLEObject Type="Embed" ProgID="Equation.DSMT4" ShapeID="_x0000_i1074" DrawAspect="Content" ObjectID="_1645896792" r:id="rId92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 qua các vectơ </w:t>
            </w:r>
            <w:r w:rsidRPr="008C7E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80">
                <v:shape id="_x0000_i1075" type="#_x0000_t75" style="width:33pt;height:18.75pt" o:ole="">
                  <v:imagedata r:id="rId93" o:title=""/>
                </v:shape>
                <o:OLEObject Type="Embed" ProgID="Equation.DSMT4" ShapeID="_x0000_i1075" DrawAspect="Content" ObjectID="_1645896793" r:id="rId94"/>
              </w:object>
            </w:r>
          </w:p>
          <w:p w:rsidR="008C7EC3" w:rsidRPr="008C7EC3" w:rsidRDefault="008C7EC3" w:rsidP="008C7EC3">
            <w:pPr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Giải:</w:t>
            </w:r>
          </w:p>
          <w:p w:rsidR="008C7EC3" w:rsidRPr="008C7EC3" w:rsidRDefault="008C7EC3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2920" w:dyaOrig="880">
                <v:shape id="_x0000_i1078" type="#_x0000_t75" style="width:146.25pt;height:44.25pt" o:ole="">
                  <v:imagedata r:id="rId67" o:title=""/>
                </v:shape>
                <o:OLEObject Type="Embed" ProgID="Equation.DSMT4" ShapeID="_x0000_i1078" DrawAspect="Content" ObjectID="_1645896794" r:id="rId95"/>
              </w:object>
            </w:r>
            <w:r w:rsidR="000511F9" w:rsidRPr="000511F9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980" w:dyaOrig="840">
                <v:shape id="_x0000_i1079" type="#_x0000_t75" style="width:147.75pt;height:42pt" o:ole="">
                  <v:imagedata r:id="rId69" o:title=""/>
                </v:shape>
                <o:OLEObject Type="Embed" ProgID="Equation.DSMT4" ShapeID="_x0000_i1079" DrawAspect="Content" ObjectID="_1645896795" r:id="rId96"/>
              </w:object>
            </w:r>
          </w:p>
          <w:p w:rsidR="008C7EC3" w:rsidRPr="008C7EC3" w:rsidRDefault="008C7EC3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60" w:dyaOrig="620">
                <v:shape id="_x0000_i1076" type="#_x0000_t75" style="width:117pt;height:30.75pt" o:ole="">
                  <v:imagedata r:id="rId71" o:title=""/>
                </v:shape>
                <o:OLEObject Type="Embed" ProgID="Equation.DSMT4" ShapeID="_x0000_i1076" DrawAspect="Content" ObjectID="_1645896796" r:id="rId97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EC3" w:rsidRPr="008C7EC3" w:rsidRDefault="008C7EC3" w:rsidP="008C7E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 xml:space="preserve">Tương tự, </w:t>
            </w:r>
            <w:r w:rsidRPr="008C7E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20" w:dyaOrig="620">
                <v:shape id="_x0000_i1077" type="#_x0000_t75" style="width:90pt;height:30.75pt" o:ole="">
                  <v:imagedata r:id="rId98" o:title=""/>
                </v:shape>
                <o:OLEObject Type="Embed" ProgID="Equation.DSMT4" ShapeID="_x0000_i1077" DrawAspect="Content" ObjectID="_1645896797" r:id="rId99"/>
              </w:objec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EC" w:rsidRPr="008C7EC3" w:rsidRDefault="00581AEC" w:rsidP="008C7E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A3829" w:rsidRPr="008C7EC3" w:rsidRDefault="000511F9" w:rsidP="000511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2A3829" w:rsidRPr="008C7EC3">
        <w:rPr>
          <w:rFonts w:ascii="Times New Roman" w:hAnsi="Times New Roman" w:cs="Times New Roman"/>
          <w:b/>
          <w:sz w:val="24"/>
          <w:szCs w:val="24"/>
        </w:rPr>
        <w:t>. HOẠT ĐỘNG LUYỆN TẬP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>HS làm việc cá nhân để khắc sâu kiến thức, trau dồi kĩ năng làm bài tập.</w:t>
      </w:r>
    </w:p>
    <w:p w:rsidR="002A3829" w:rsidRPr="008C7EC3" w:rsidRDefault="000511F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F9">
        <w:rPr>
          <w:rFonts w:ascii="Times New Roman" w:hAnsi="Times New Roman" w:cs="Times New Roman"/>
          <w:b/>
          <w:sz w:val="24"/>
          <w:szCs w:val="24"/>
        </w:rPr>
        <w:t>Câu 1.</w:t>
      </w:r>
      <w:r w:rsidR="002A3829" w:rsidRPr="008C7EC3">
        <w:rPr>
          <w:rFonts w:ascii="Times New Roman" w:hAnsi="Times New Roman" w:cs="Times New Roman"/>
          <w:sz w:val="24"/>
          <w:szCs w:val="24"/>
        </w:rPr>
        <w:t xml:space="preserve"> cho 3 vecto </w:t>
      </w:r>
      <w:r w:rsidR="002A3829" w:rsidRPr="008C7EC3">
        <w:rPr>
          <w:rFonts w:ascii="Times New Roman" w:hAnsi="Times New Roman" w:cs="Times New Roman"/>
          <w:position w:val="-10"/>
          <w:sz w:val="24"/>
          <w:szCs w:val="24"/>
        </w:rPr>
        <w:object w:dxaOrig="600" w:dyaOrig="380">
          <v:shape id="_x0000_i1041" type="#_x0000_t75" style="width:30pt;height:18.75pt" o:ole="">
            <v:imagedata r:id="rId100" o:title=""/>
          </v:shape>
          <o:OLEObject Type="Embed" ProgID="Equation.DSMT4" ShapeID="_x0000_i1041" DrawAspect="Content" ObjectID="_1645896798" r:id="rId101"/>
        </w:object>
      </w:r>
      <w:r w:rsidR="002A3829" w:rsidRPr="008C7EC3">
        <w:rPr>
          <w:rFonts w:ascii="Times New Roman" w:hAnsi="Times New Roman" w:cs="Times New Roman"/>
          <w:sz w:val="24"/>
          <w:szCs w:val="24"/>
        </w:rPr>
        <w:t xml:space="preserve"> không đồng phẳng. xét các vecto </w:t>
      </w:r>
      <w:r w:rsidR="002A3829" w:rsidRPr="008C7EC3">
        <w:rPr>
          <w:rFonts w:ascii="Times New Roman" w:hAnsi="Times New Roman" w:cs="Times New Roman"/>
          <w:position w:val="-10"/>
          <w:sz w:val="24"/>
          <w:szCs w:val="24"/>
        </w:rPr>
        <w:object w:dxaOrig="3500" w:dyaOrig="380">
          <v:shape id="_x0000_i1042" type="#_x0000_t75" style="width:174.75pt;height:18.75pt" o:ole="">
            <v:imagedata r:id="rId102" o:title=""/>
          </v:shape>
          <o:OLEObject Type="Embed" ProgID="Equation.DSMT4" ShapeID="_x0000_i1042" DrawAspect="Content" ObjectID="_1645896799" r:id="rId103"/>
        </w:object>
      </w:r>
      <w:r w:rsidR="002A3829" w:rsidRPr="008C7EC3">
        <w:rPr>
          <w:rFonts w:ascii="Times New Roman" w:hAnsi="Times New Roman" w:cs="Times New Roman"/>
          <w:sz w:val="24"/>
          <w:szCs w:val="24"/>
        </w:rPr>
        <w:t>. Chọn khẳng định đúng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 xml:space="preserve">A.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620" w:dyaOrig="380">
          <v:shape id="_x0000_i1043" type="#_x0000_t75" style="width:30.75pt;height:18.75pt" o:ole="">
            <v:imagedata r:id="rId104" o:title=""/>
          </v:shape>
          <o:OLEObject Type="Embed" ProgID="Equation.DSMT4" ShapeID="_x0000_i1043" DrawAspect="Content" ObjectID="_1645896800" r:id="rId105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đồng phẳng</w: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B. hai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420" w:dyaOrig="380">
          <v:shape id="_x0000_i1044" type="#_x0000_t75" style="width:20.25pt;height:18.75pt" o:ole="">
            <v:imagedata r:id="rId106" o:title=""/>
          </v:shape>
          <o:OLEObject Type="Embed" ProgID="Equation.DSMT4" ShapeID="_x0000_i1044" DrawAspect="Content" ObjectID="_1645896801" r:id="rId107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cùng phương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>C. hai vecto cùng phương.</w: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D.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620" w:dyaOrig="380">
          <v:shape id="_x0000_i1045" type="#_x0000_t75" style="width:30.75pt;height:18.75pt" o:ole="">
            <v:imagedata r:id="rId104" o:title=""/>
          </v:shape>
          <o:OLEObject Type="Embed" ProgID="Equation.DSMT4" ShapeID="_x0000_i1045" DrawAspect="Content" ObjectID="_1645896802" r:id="rId108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đôi một cùng phương.</w:t>
      </w:r>
    </w:p>
    <w:p w:rsidR="002A3829" w:rsidRPr="008C7EC3" w:rsidRDefault="000511F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F9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511F9">
        <w:rPr>
          <w:rFonts w:ascii="Times New Roman" w:hAnsi="Times New Roman" w:cs="Times New Roman"/>
          <w:b/>
          <w:sz w:val="24"/>
          <w:szCs w:val="24"/>
        </w:rPr>
        <w:t>.</w:t>
      </w:r>
      <w:r w:rsidRPr="008C7EC3">
        <w:rPr>
          <w:rFonts w:ascii="Times New Roman" w:hAnsi="Times New Roman" w:cs="Times New Roman"/>
          <w:sz w:val="24"/>
          <w:szCs w:val="24"/>
        </w:rPr>
        <w:t xml:space="preserve"> </w:t>
      </w:r>
      <w:r w:rsidR="002A3829" w:rsidRPr="008C7EC3">
        <w:rPr>
          <w:rFonts w:ascii="Times New Roman" w:hAnsi="Times New Roman" w:cs="Times New Roman"/>
          <w:sz w:val="24"/>
          <w:szCs w:val="24"/>
        </w:rPr>
        <w:t>Cho hình hộp ABCD.A’B’C’D’. Gọi I và K là tâm của hình bình hành ABB’A’ và BCC’B’. Khẳng định nào sau đây sai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>A. Bốn điểm I, K , C , A đồng phẳng.</w:t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B. ba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40" w:dyaOrig="380">
          <v:shape id="_x0000_i1046" type="#_x0000_t75" style="width:66pt;height:18.75pt" o:ole="">
            <v:imagedata r:id="rId109" o:title=""/>
          </v:shape>
          <o:OLEObject Type="Embed" ProgID="Equation.DSMT4" ShapeID="_x0000_i1046" DrawAspect="Content" ObjectID="_1645896803" r:id="rId110"/>
        </w:object>
      </w:r>
      <w:r w:rsidRPr="008C7EC3">
        <w:rPr>
          <w:rFonts w:ascii="Times New Roman" w:hAnsi="Times New Roman" w:cs="Times New Roman"/>
          <w:sz w:val="24"/>
          <w:szCs w:val="24"/>
        </w:rPr>
        <w:t>không đồng phẳng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 w:rsidRPr="008C7EC3">
        <w:rPr>
          <w:rFonts w:ascii="Times New Roman" w:hAnsi="Times New Roman" w:cs="Times New Roman"/>
          <w:position w:val="-24"/>
          <w:sz w:val="24"/>
          <w:szCs w:val="24"/>
        </w:rPr>
        <w:object w:dxaOrig="2020" w:dyaOrig="620">
          <v:shape id="_x0000_i1047" type="#_x0000_t75" style="width:99.75pt;height:30.75pt" o:ole="">
            <v:imagedata r:id="rId111" o:title=""/>
          </v:shape>
          <o:OLEObject Type="Embed" ProgID="Equation.DSMT4" ShapeID="_x0000_i1047" DrawAspect="Content" ObjectID="_1645896804" r:id="rId112"/>
        </w:objec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1719" w:dyaOrig="340">
          <v:shape id="_x0000_i1048" type="#_x0000_t75" style="width:84.75pt;height:17.25pt" o:ole="">
            <v:imagedata r:id="rId113" o:title=""/>
          </v:shape>
          <o:OLEObject Type="Embed" ProgID="Equation.DSMT4" ShapeID="_x0000_i1048" DrawAspect="Content" ObjectID="_1645896805" r:id="rId114"/>
        </w:object>
      </w:r>
    </w:p>
    <w:p w:rsidR="002A3829" w:rsidRPr="008C7EC3" w:rsidRDefault="000511F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F9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511F9">
        <w:rPr>
          <w:rFonts w:ascii="Times New Roman" w:hAnsi="Times New Roman" w:cs="Times New Roman"/>
          <w:b/>
          <w:sz w:val="24"/>
          <w:szCs w:val="24"/>
        </w:rPr>
        <w:t>.</w:t>
      </w:r>
      <w:r w:rsidRPr="008C7EC3">
        <w:rPr>
          <w:rFonts w:ascii="Times New Roman" w:hAnsi="Times New Roman" w:cs="Times New Roman"/>
          <w:sz w:val="24"/>
          <w:szCs w:val="24"/>
        </w:rPr>
        <w:t xml:space="preserve"> </w:t>
      </w:r>
      <w:r w:rsidR="002A3829" w:rsidRPr="008C7EC3">
        <w:rPr>
          <w:rFonts w:ascii="Times New Roman" w:hAnsi="Times New Roman" w:cs="Times New Roman"/>
          <w:sz w:val="24"/>
          <w:szCs w:val="24"/>
        </w:rPr>
        <w:t>Cho tứ diện ABCD. Gọi M, N là trung điểm của AD, BC. Trong các khẳng định sau, khẳng định nào sai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 xml:space="preserve">A.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20" w:dyaOrig="380">
          <v:shape id="_x0000_i1049" type="#_x0000_t75" style="width:66pt;height:18.75pt" o:ole="">
            <v:imagedata r:id="rId115" o:title=""/>
          </v:shape>
          <o:OLEObject Type="Embed" ProgID="Equation.DSMT4" ShapeID="_x0000_i1049" DrawAspect="Content" ObjectID="_1645896806" r:id="rId116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đồng phẳng</w: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B.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00" w:dyaOrig="380">
          <v:shape id="_x0000_i1050" type="#_x0000_t75" style="width:65.25pt;height:18.75pt" o:ole="">
            <v:imagedata r:id="rId117" o:title=""/>
          </v:shape>
          <o:OLEObject Type="Embed" ProgID="Equation.DSMT4" ShapeID="_x0000_i1050" DrawAspect="Content" ObjectID="_1645896807" r:id="rId118"/>
        </w:object>
      </w:r>
      <w:r w:rsidRPr="008C7EC3">
        <w:rPr>
          <w:rFonts w:ascii="Times New Roman" w:hAnsi="Times New Roman" w:cs="Times New Roman"/>
          <w:sz w:val="24"/>
          <w:szCs w:val="24"/>
        </w:rPr>
        <w:t xml:space="preserve"> không đồng phẳng</w:t>
      </w:r>
    </w:p>
    <w:p w:rsidR="002A3829" w:rsidRPr="008C7EC3" w:rsidRDefault="002A3829" w:rsidP="008C7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</w:rPr>
        <w:t xml:space="preserve">C.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80" w:dyaOrig="380">
          <v:shape id="_x0000_i1051" type="#_x0000_t75" style="width:69pt;height:18.75pt" o:ole="">
            <v:imagedata r:id="rId119" o:title=""/>
          </v:shape>
          <o:OLEObject Type="Embed" ProgID="Equation.DSMT4" ShapeID="_x0000_i1051" DrawAspect="Content" ObjectID="_1645896808" r:id="rId120"/>
        </w:object>
      </w:r>
      <w:r w:rsidRPr="008C7EC3">
        <w:rPr>
          <w:rFonts w:ascii="Times New Roman" w:hAnsi="Times New Roman" w:cs="Times New Roman"/>
          <w:sz w:val="24"/>
          <w:szCs w:val="24"/>
        </w:rPr>
        <w:t>đồng phẳng</w:t>
      </w:r>
      <w:r w:rsidRPr="008C7EC3">
        <w:rPr>
          <w:rFonts w:ascii="Times New Roman" w:hAnsi="Times New Roman" w:cs="Times New Roman"/>
          <w:sz w:val="24"/>
          <w:szCs w:val="24"/>
        </w:rPr>
        <w:tab/>
      </w:r>
      <w:r w:rsidRPr="008C7EC3">
        <w:rPr>
          <w:rFonts w:ascii="Times New Roman" w:hAnsi="Times New Roman" w:cs="Times New Roman"/>
          <w:sz w:val="24"/>
          <w:szCs w:val="24"/>
        </w:rPr>
        <w:tab/>
        <w:t xml:space="preserve">D. 3 vecto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1320" w:dyaOrig="380">
          <v:shape id="_x0000_i1052" type="#_x0000_t75" style="width:66pt;height:18.75pt" o:ole="">
            <v:imagedata r:id="rId121" o:title=""/>
          </v:shape>
          <o:OLEObject Type="Embed" ProgID="Equation.DSMT4" ShapeID="_x0000_i1052" DrawAspect="Content" ObjectID="_1645896809" r:id="rId122"/>
        </w:object>
      </w:r>
      <w:r w:rsidRPr="008C7EC3">
        <w:rPr>
          <w:rFonts w:ascii="Times New Roman" w:hAnsi="Times New Roman" w:cs="Times New Roman"/>
          <w:sz w:val="24"/>
          <w:szCs w:val="24"/>
        </w:rPr>
        <w:t>đồng phẳng</w:t>
      </w:r>
    </w:p>
    <w:p w:rsidR="00E9120F" w:rsidRPr="008C7EC3" w:rsidRDefault="00E9120F" w:rsidP="00E9120F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Câu 4.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Trong các khẳng định sau, khẳng định nào sai?</w:t>
      </w:r>
    </w:p>
    <w:p w:rsidR="00E9120F" w:rsidRPr="008C7EC3" w:rsidRDefault="00E9120F" w:rsidP="00E9120F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Nếu giá của ba vectơ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580" w:dyaOrig="380">
          <v:shape id="_x0000_i1088" type="#_x0000_t75" style="width:29.25pt;height:18.75pt" o:ole="">
            <v:imagedata r:id="rId123" o:title=""/>
          </v:shape>
          <o:OLEObject Type="Embed" ProgID="Equation.DSMT4" ShapeID="_x0000_i1088" DrawAspect="Content" ObjectID="_1645896810" r:id="rId124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>cắt nhau từng đôi một thì ba vectơ đó đồng phẳng.</w:t>
      </w:r>
    </w:p>
    <w:p w:rsidR="00E9120F" w:rsidRPr="008C7EC3" w:rsidRDefault="00E9120F" w:rsidP="00E9120F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Nếu trong ba vectơ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580" w:dyaOrig="380">
          <v:shape id="_x0000_i1089" type="#_x0000_t75" style="width:29.25pt;height:18.75pt" o:ole="">
            <v:imagedata r:id="rId125" o:title=""/>
          </v:shape>
          <o:OLEObject Type="Embed" ProgID="Equation.DSMT4" ShapeID="_x0000_i1089" DrawAspect="Content" ObjectID="_1645896811" r:id="rId126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có một vectơ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200" w:dyaOrig="340">
          <v:shape id="_x0000_i1090" type="#_x0000_t75" style="width:9.75pt;height:17.25pt" o:ole="">
            <v:imagedata r:id="rId127" o:title=""/>
          </v:shape>
          <o:OLEObject Type="Embed" ProgID="Equation.DSMT4" ShapeID="_x0000_i1090" DrawAspect="Content" ObjectID="_1645896812" r:id="rId128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thì ba vectơ đó đồng phẳng.</w:t>
      </w:r>
    </w:p>
    <w:p w:rsidR="00E9120F" w:rsidRPr="008C7EC3" w:rsidRDefault="00E9120F" w:rsidP="00E9120F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Nếu giá của ba vectơ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580" w:dyaOrig="380">
          <v:shape id="_x0000_i1091" type="#_x0000_t75" style="width:29.25pt;height:18.75pt" o:ole="">
            <v:imagedata r:id="rId129" o:title=""/>
          </v:shape>
          <o:OLEObject Type="Embed" ProgID="Equation.DSMT4" ShapeID="_x0000_i1091" DrawAspect="Content" ObjectID="_1645896813" r:id="rId130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>cùng song song với một mặt phẳng thì ba vectơ đó đồng phẳng.</w:t>
      </w:r>
    </w:p>
    <w:p w:rsidR="00E9120F" w:rsidRPr="008C7EC3" w:rsidRDefault="00E9120F" w:rsidP="00E9120F">
      <w:pPr>
        <w:spacing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Style w:val="Vnbnnidung711pt"/>
          <w:rFonts w:ascii="Times New Roman" w:hAnsi="Times New Roman"/>
          <w:bCs w:val="0"/>
          <w:sz w:val="24"/>
          <w:szCs w:val="24"/>
        </w:rPr>
        <w:t xml:space="preserve">D. </w:t>
      </w:r>
      <w:r w:rsidRPr="008C7EC3">
        <w:rPr>
          <w:rStyle w:val="Vnbnnidung711pt"/>
          <w:rFonts w:ascii="Times New Roman" w:hAnsi="Times New Roman"/>
          <w:b w:val="0"/>
          <w:bCs w:val="0"/>
          <w:sz w:val="24"/>
          <w:szCs w:val="24"/>
        </w:rPr>
        <w:t xml:space="preserve">Nếu trong ba vectơ </w:t>
      </w:r>
      <w:r w:rsidRPr="008C7EC3">
        <w:rPr>
          <w:rStyle w:val="Vnbnnidung711pt"/>
          <w:rFonts w:ascii="Times New Roman" w:hAnsi="Times New Roman"/>
          <w:b w:val="0"/>
          <w:bCs w:val="0"/>
          <w:position w:val="-10"/>
          <w:sz w:val="24"/>
          <w:szCs w:val="24"/>
        </w:rPr>
        <w:object w:dxaOrig="580" w:dyaOrig="380">
          <v:shape id="_x0000_i1092" type="#_x0000_t75" style="width:29.25pt;height:18.75pt" o:ole="">
            <v:imagedata r:id="rId131" o:title=""/>
          </v:shape>
          <o:OLEObject Type="Embed" ProgID="Equation.DSMT4" ShapeID="_x0000_i1092" DrawAspect="Content" ObjectID="_1645896814" r:id="rId132"/>
        </w:object>
      </w:r>
      <w:r w:rsidRPr="008C7EC3">
        <w:rPr>
          <w:rStyle w:val="Vnbnnidung711pt"/>
          <w:rFonts w:ascii="Times New Roman" w:hAnsi="Times New Roman"/>
          <w:b w:val="0"/>
          <w:bCs w:val="0"/>
          <w:sz w:val="24"/>
          <w:szCs w:val="24"/>
        </w:rPr>
        <w:t>có hai vectơ cùng phương thì ba vectơ đó đồng phẳng.</w:t>
      </w:r>
    </w:p>
    <w:p w:rsidR="00E9120F" w:rsidRPr="008C7EC3" w:rsidRDefault="00E9120F" w:rsidP="00E9120F">
      <w:pPr>
        <w:tabs>
          <w:tab w:val="left" w:pos="2708"/>
          <w:tab w:val="left" w:pos="5138"/>
          <w:tab w:val="left" w:pos="7569"/>
        </w:tabs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5.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Cho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680" w:dyaOrig="380">
          <v:shape id="_x0000_i1093" type="#_x0000_t75" style="width:33.75pt;height:18.75pt" o:ole="">
            <v:imagedata r:id="rId133" o:title=""/>
          </v:shape>
          <o:OLEObject Type="Embed" ProgID="Equation.DSMT4" ShapeID="_x0000_i1093" DrawAspect="Content" ObjectID="_1645896815" r:id="rId134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là 3 vec tơ đồng phẳng. Khẳng định nào sau đây </w:t>
      </w: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>sai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?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br/>
        <w:t xml:space="preserve">     </w:t>
      </w: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>A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999" w:dyaOrig="340">
          <v:shape id="_x0000_i1094" type="#_x0000_t75" style="width:50.25pt;height:17.25pt" o:ole="">
            <v:imagedata r:id="rId135" o:title=""/>
          </v:shape>
          <o:OLEObject Type="Embed" ProgID="Equation.DSMT4" ShapeID="_x0000_i1094" DrawAspect="Content" ObjectID="_1645896816" r:id="rId136"/>
        </w:object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ab/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ab/>
        <w:t xml:space="preserve"> </w:t>
      </w:r>
      <w:r w:rsidRPr="008C7EC3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t>B.</w:t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Giá của </w:t>
      </w:r>
      <w:r w:rsidRPr="008C7EC3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80" w:dyaOrig="380">
          <v:shape id="_x0000_i1095" type="#_x0000_t75" style="width:33.75pt;height:18.75pt" o:ole="">
            <v:imagedata r:id="rId137" o:title=""/>
          </v:shape>
          <o:OLEObject Type="Embed" ProgID="Equation.DSMT4" ShapeID="_x0000_i1095" DrawAspect="Content" ObjectID="_1645896817" r:id="rId138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cùng song song với 1 mặt phẳng.</w:t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</w:p>
    <w:p w:rsidR="00E9120F" w:rsidRPr="008C7EC3" w:rsidRDefault="00E9120F" w:rsidP="00E9120F">
      <w:pPr>
        <w:tabs>
          <w:tab w:val="left" w:pos="2708"/>
          <w:tab w:val="left" w:pos="5138"/>
          <w:tab w:val="left" w:pos="7569"/>
        </w:tabs>
        <w:spacing w:line="240" w:lineRule="auto"/>
        <w:jc w:val="both"/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   </w:t>
      </w:r>
      <w:r w:rsidRPr="008C7EC3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t>C.</w:t>
      </w:r>
      <w:r w:rsidRPr="008C7EC3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999" w:dyaOrig="340">
          <v:shape id="_x0000_i1096" type="#_x0000_t75" style="width:50.25pt;height:17.25pt" o:ole="">
            <v:imagedata r:id="rId139" o:title=""/>
          </v:shape>
          <o:OLEObject Type="Embed" ProgID="Equation.DSMT4" ShapeID="_x0000_i1096" DrawAspect="Content" ObjectID="_1645896818" r:id="rId140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với 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420" w:dyaOrig="380">
          <v:shape id="_x0000_i1097" type="#_x0000_t75" style="width:21pt;height:18.75pt" o:ole="">
            <v:imagedata r:id="rId141" o:title=""/>
          </v:shape>
          <o:OLEObject Type="Embed" ProgID="Equation.DSMT4" ShapeID="_x0000_i1097" DrawAspect="Content" ObjectID="_1645896819" r:id="rId142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không cùng phương.             </w:t>
      </w:r>
      <w:r w:rsidRPr="008C7EC3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C7EC3">
        <w:rPr>
          <w:rFonts w:ascii="Times New Roman" w:hAnsi="Times New Roman" w:cs="Times New Roman"/>
          <w:position w:val="-6"/>
          <w:sz w:val="24"/>
          <w:szCs w:val="24"/>
        </w:rPr>
        <w:object w:dxaOrig="999" w:dyaOrig="340">
          <v:shape id="_x0000_i1098" type="#_x0000_t75" style="width:50.25pt;height:17.25pt" o:ole="">
            <v:imagedata r:id="rId139" o:title=""/>
          </v:shape>
          <o:OLEObject Type="Embed" ProgID="Equation.DSMT4" ShapeID="_x0000_i1098" DrawAspect="Content" ObjectID="_1645896820" r:id="rId143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với  </w:t>
      </w:r>
      <w:r w:rsidRPr="008C7EC3">
        <w:rPr>
          <w:rFonts w:ascii="Times New Roman" w:hAnsi="Times New Roman" w:cs="Times New Roman"/>
          <w:position w:val="-10"/>
          <w:sz w:val="24"/>
          <w:szCs w:val="24"/>
        </w:rPr>
        <w:object w:dxaOrig="420" w:dyaOrig="380">
          <v:shape id="_x0000_i1099" type="#_x0000_t75" style="width:21pt;height:18.75pt" o:ole="">
            <v:imagedata r:id="rId141" o:title=""/>
          </v:shape>
          <o:OLEObject Type="Embed" ProgID="Equation.DSMT4" ShapeID="_x0000_i1099" DrawAspect="Content" ObjectID="_1645896821" r:id="rId144"/>
        </w:object>
      </w:r>
      <w:r w:rsidRPr="008C7EC3">
        <w:rPr>
          <w:rFonts w:ascii="Times New Roman" w:hAnsi="Times New Roman" w:cs="Times New Roman"/>
          <w:sz w:val="24"/>
          <w:szCs w:val="24"/>
          <w:lang w:val="nl-NL"/>
        </w:rPr>
        <w:t xml:space="preserve"> không cùng phương</w:t>
      </w:r>
    </w:p>
    <w:p w:rsidR="002A3829" w:rsidRPr="00E9120F" w:rsidRDefault="00E9120F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20F">
        <w:rPr>
          <w:rFonts w:ascii="Times New Roman" w:hAnsi="Times New Roman" w:cs="Times New Roman"/>
          <w:b/>
          <w:sz w:val="24"/>
          <w:szCs w:val="24"/>
        </w:rPr>
        <w:t>IV.</w:t>
      </w:r>
      <w:r w:rsidR="002A3829" w:rsidRPr="00E9120F">
        <w:rPr>
          <w:rFonts w:ascii="Times New Roman" w:hAnsi="Times New Roman" w:cs="Times New Roman"/>
          <w:b/>
          <w:sz w:val="24"/>
          <w:szCs w:val="24"/>
        </w:rPr>
        <w:t xml:space="preserve"> Củng cố và hướng dẫn học ở nhà: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7EC3">
        <w:rPr>
          <w:rFonts w:ascii="Times New Roman" w:hAnsi="Times New Roman" w:cs="Times New Roman"/>
          <w:i/>
          <w:sz w:val="24"/>
          <w:szCs w:val="24"/>
        </w:rPr>
        <w:t>-Nhắc lại điều kiện đồng phẳng của 3 vectơ.</w:t>
      </w:r>
    </w:p>
    <w:p w:rsidR="002A3829" w:rsidRPr="008C7EC3" w:rsidRDefault="002A3829" w:rsidP="008C7E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7EC3">
        <w:rPr>
          <w:rFonts w:ascii="Times New Roman" w:hAnsi="Times New Roman" w:cs="Times New Roman"/>
          <w:i/>
          <w:sz w:val="24"/>
          <w:szCs w:val="24"/>
        </w:rPr>
        <w:t>-Áp dụng giải bài tập: Làm thêm các bài tập 1, 2, 3, 4,5, 7 và 10 trong SGK.</w:t>
      </w:r>
    </w:p>
    <w:p w:rsidR="002A3829" w:rsidRPr="00E9120F" w:rsidRDefault="00E9120F" w:rsidP="008C7E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9120F">
        <w:rPr>
          <w:rFonts w:ascii="Times New Roman" w:hAnsi="Times New Roman" w:cs="Times New Roman"/>
          <w:b/>
          <w:sz w:val="24"/>
          <w:szCs w:val="24"/>
          <w:lang w:val="nl-NL"/>
        </w:rPr>
        <w:t xml:space="preserve">V. </w:t>
      </w:r>
      <w:r w:rsidR="002A3829" w:rsidRPr="00E9120F">
        <w:rPr>
          <w:rFonts w:ascii="Times New Roman" w:hAnsi="Times New Roman" w:cs="Times New Roman"/>
          <w:b/>
          <w:sz w:val="24"/>
          <w:szCs w:val="24"/>
          <w:lang w:val="nl-NL"/>
        </w:rPr>
        <w:t>RÚT KINH NGHIỆM</w:t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0" w:name="_GoBack"/>
      <w:bookmarkEnd w:id="0"/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F351D" w:rsidRPr="008C7EC3" w:rsidRDefault="00DF351D" w:rsidP="008C7EC3">
      <w:pPr>
        <w:tabs>
          <w:tab w:val="left" w:leader="dot" w:pos="10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DE186A" w:rsidRPr="008C7EC3" w:rsidRDefault="00DF351D" w:rsidP="008C7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EC3">
        <w:rPr>
          <w:rFonts w:ascii="Times New Roman" w:hAnsi="Times New Roman" w:cs="Times New Roman"/>
          <w:sz w:val="24"/>
          <w:szCs w:val="24"/>
          <w:lang w:val="vi-VN"/>
        </w:rPr>
        <w:tab/>
      </w:r>
    </w:p>
    <w:sectPr w:rsidR="00DE186A" w:rsidRPr="008C7EC3" w:rsidSect="002A3829">
      <w:pgSz w:w="11907" w:h="16839" w:code="9"/>
      <w:pgMar w:top="540" w:right="387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1D"/>
    <w:rsid w:val="000511F9"/>
    <w:rsid w:val="002A3829"/>
    <w:rsid w:val="003A66B5"/>
    <w:rsid w:val="003F241B"/>
    <w:rsid w:val="0048333F"/>
    <w:rsid w:val="00526F39"/>
    <w:rsid w:val="00581AEC"/>
    <w:rsid w:val="00583037"/>
    <w:rsid w:val="005940EB"/>
    <w:rsid w:val="008326C9"/>
    <w:rsid w:val="008C7EC3"/>
    <w:rsid w:val="009F2948"/>
    <w:rsid w:val="00A3102F"/>
    <w:rsid w:val="00B42A82"/>
    <w:rsid w:val="00D43C21"/>
    <w:rsid w:val="00DE186A"/>
    <w:rsid w:val="00DF351D"/>
    <w:rsid w:val="00E9120F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F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F35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DF351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1D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semiHidden/>
    <w:rsid w:val="002A3829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Vnbnnidung711pt">
    <w:name w:val="Văn bản nội dung (7) + 11 pt"/>
    <w:aliases w:val="Không in đậm,In nghiêng"/>
    <w:rsid w:val="002A382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F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F35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DF351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1D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semiHidden/>
    <w:rsid w:val="002A3829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Vnbnnidung711pt">
    <w:name w:val="Văn bản nội dung (7) + 11 pt"/>
    <w:aliases w:val="Không in đậm,In nghiêng"/>
    <w:rsid w:val="002A382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59.wmf"/><Relationship Id="rId21" Type="http://schemas.openxmlformats.org/officeDocument/2006/relationships/image" Target="media/image10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5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8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2.wmf"/><Relationship Id="rId74" Type="http://schemas.openxmlformats.org/officeDocument/2006/relationships/oleObject" Target="embeddings/oleObject30.bin"/><Relationship Id="rId79" Type="http://schemas.openxmlformats.org/officeDocument/2006/relationships/image" Target="media/image43.wmf"/><Relationship Id="rId102" Type="http://schemas.openxmlformats.org/officeDocument/2006/relationships/image" Target="media/image52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9.bin"/><Relationship Id="rId5" Type="http://schemas.openxmlformats.org/officeDocument/2006/relationships/image" Target="media/image1.wmf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2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7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8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23.bin"/><Relationship Id="rId67" Type="http://schemas.openxmlformats.org/officeDocument/2006/relationships/image" Target="media/image37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5.wmf"/><Relationship Id="rId137" Type="http://schemas.openxmlformats.org/officeDocument/2006/relationships/image" Target="media/image6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4.bin"/><Relationship Id="rId54" Type="http://schemas.openxmlformats.org/officeDocument/2006/relationships/image" Target="media/image30.wmf"/><Relationship Id="rId62" Type="http://schemas.openxmlformats.org/officeDocument/2006/relationships/image" Target="media/image34.emf"/><Relationship Id="rId70" Type="http://schemas.openxmlformats.org/officeDocument/2006/relationships/oleObject" Target="embeddings/oleObject28.bin"/><Relationship Id="rId75" Type="http://schemas.openxmlformats.org/officeDocument/2006/relationships/image" Target="media/image41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7.bin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3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4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60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8.emf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8.wmf"/><Relationship Id="rId143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109" Type="http://schemas.openxmlformats.org/officeDocument/2006/relationships/image" Target="media/image55.wmf"/><Relationship Id="rId34" Type="http://schemas.openxmlformats.org/officeDocument/2006/relationships/image" Target="media/image20.wmf"/><Relationship Id="rId50" Type="http://schemas.openxmlformats.org/officeDocument/2006/relationships/image" Target="media/image28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9.wmf"/><Relationship Id="rId92" Type="http://schemas.openxmlformats.org/officeDocument/2006/relationships/oleObject" Target="embeddings/oleObject40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3.wmf"/><Relationship Id="rId40" Type="http://schemas.openxmlformats.org/officeDocument/2006/relationships/image" Target="media/image23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6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image" Target="media/image17.emf"/><Relationship Id="rId35" Type="http://schemas.openxmlformats.org/officeDocument/2006/relationships/oleObject" Target="embeddings/oleObject11.bin"/><Relationship Id="rId56" Type="http://schemas.openxmlformats.org/officeDocument/2006/relationships/image" Target="media/image31.wmf"/><Relationship Id="rId77" Type="http://schemas.openxmlformats.org/officeDocument/2006/relationships/image" Target="media/image42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9.wmf"/><Relationship Id="rId98" Type="http://schemas.openxmlformats.org/officeDocument/2006/relationships/image" Target="media/image50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1410</Words>
  <Characters>8042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2020-03-16T00:58:00Z</dcterms:created>
  <dcterms:modified xsi:type="dcterms:W3CDTF">2020-03-16T13:20:00Z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