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0477BD" w14:paraId="711D2F1F" w14:textId="77777777">
        <w:tc>
          <w:tcPr>
            <w:tcW w:w="5102" w:type="dxa"/>
          </w:tcPr>
          <w:p w14:paraId="541FEA3E" w14:textId="0630E2F7" w:rsidR="000477BD" w:rsidRDefault="00021DF2">
            <w:pPr>
              <w:jc w:val="center"/>
            </w:pPr>
            <w:r>
              <w:rPr>
                <w:color w:val="FF0000"/>
              </w:rPr>
              <w:t>SỞ GIÁO DỤC VÀ ĐÀO TẠO HẢI PHÒNG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THPT LÝ THƯỜNG KIỆT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</w:p>
        </w:tc>
        <w:tc>
          <w:tcPr>
            <w:tcW w:w="5102" w:type="dxa"/>
          </w:tcPr>
          <w:p w14:paraId="676A3918" w14:textId="77777777" w:rsidR="000477BD" w:rsidRDefault="00021DF2">
            <w:pPr>
              <w:jc w:val="center"/>
            </w:pPr>
            <w:r>
              <w:rPr>
                <w:b/>
              </w:rPr>
              <w:t>KIỂM TRA CUỐI HỌC KỲ 2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Vật lý 12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45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14:paraId="07A5BD90" w14:textId="77777777" w:rsidR="000477BD" w:rsidRDefault="000477BD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0477BD" w14:paraId="44430DF6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7C65F62E" w14:textId="77777777" w:rsidR="000477BD" w:rsidRDefault="00021DF2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6EA23DBE" w14:textId="1C7FCE36" w:rsidR="000477BD" w:rsidRDefault="00021DF2">
            <w:r>
              <w:t>Số báo danh: 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612785C0" w14:textId="77777777" w:rsidR="000477BD" w:rsidRDefault="00021DF2">
            <w:pPr>
              <w:jc w:val="center"/>
            </w:pPr>
            <w:r>
              <w:rPr>
                <w:b/>
              </w:rPr>
              <w:t>Mã đề 122</w:t>
            </w:r>
          </w:p>
        </w:tc>
      </w:tr>
    </w:tbl>
    <w:p w14:paraId="1E89868F" w14:textId="77777777" w:rsidR="006435DC" w:rsidRPr="00542414" w:rsidRDefault="006435DC" w:rsidP="006435DC">
      <w:pPr>
        <w:spacing w:after="60"/>
        <w:rPr>
          <w:b/>
          <w:color w:val="auto"/>
        </w:rPr>
      </w:pPr>
      <w:r w:rsidRPr="00542414">
        <w:rPr>
          <w:b/>
          <w:color w:val="auto"/>
        </w:rPr>
        <w:t>PHẦN I. TRẮC NGHIỆM KHÁCH QUAN (7 điểm):</w:t>
      </w:r>
    </w:p>
    <w:p w14:paraId="5B7B6FD5" w14:textId="77777777" w:rsidR="005F36F5" w:rsidRPr="006429BB" w:rsidRDefault="005F36F5" w:rsidP="005F36F5">
      <w:pPr>
        <w:tabs>
          <w:tab w:val="left" w:pos="284"/>
          <w:tab w:val="left" w:pos="2552"/>
          <w:tab w:val="left" w:pos="4962"/>
          <w:tab w:val="left" w:pos="7371"/>
        </w:tabs>
        <w:jc w:val="both"/>
      </w:pPr>
      <w:r>
        <w:rPr>
          <w:b/>
        </w:rPr>
        <w:t xml:space="preserve">Câu 1: </w:t>
      </w:r>
      <w:r w:rsidRPr="006429BB">
        <w:t>Khi nói về tia hồng ngoại và tia tử ngoại, phát biểu nào sau đây đúng?</w:t>
      </w:r>
    </w:p>
    <w:p w14:paraId="297E1393" w14:textId="77777777" w:rsidR="005F36F5" w:rsidRPr="006429BB" w:rsidRDefault="005F36F5" w:rsidP="005F36F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6429BB">
        <w:t>Một vật bị nung nóng phát ra tia tử ngoại, khi đó vật không phát ra tia hồng ngoại.</w:t>
      </w:r>
    </w:p>
    <w:p w14:paraId="64C1B608" w14:textId="77777777" w:rsidR="005F36F5" w:rsidRPr="006429BB" w:rsidRDefault="005F36F5" w:rsidP="005F36F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6429BB">
        <w:t>Bước sóng của tia tử ngoại nhỏ hơn bước sóng của tia hồng ngoại.</w:t>
      </w:r>
    </w:p>
    <w:p w14:paraId="7671439E" w14:textId="77777777" w:rsidR="005F36F5" w:rsidRPr="006429BB" w:rsidRDefault="005F36F5" w:rsidP="005F36F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6429BB">
        <w:t>Tia hồng ngoại và tia tử ngoại đều làm ion hóa mạnh các chất khí.</w:t>
      </w:r>
    </w:p>
    <w:p w14:paraId="723C081F" w14:textId="77777777" w:rsidR="005F36F5" w:rsidRPr="006429BB" w:rsidRDefault="005F36F5" w:rsidP="005F36F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6429BB">
        <w:t>Tia hồng ngoại và tia tử ngoại đều gây ra hiện tượng quang điện đối với mọi kim loại.</w:t>
      </w:r>
    </w:p>
    <w:p w14:paraId="041073B1" w14:textId="77777777" w:rsidR="005F36F5" w:rsidRPr="006429BB" w:rsidRDefault="005F36F5" w:rsidP="005F36F5">
      <w:pPr>
        <w:jc w:val="both"/>
      </w:pPr>
      <w:r>
        <w:rPr>
          <w:b/>
        </w:rPr>
        <w:t xml:space="preserve">Câu 2: </w:t>
      </w:r>
      <w:r w:rsidRPr="006429BB">
        <w:t xml:space="preserve">Biết khối lượng của prôtôn là 1,00728u; của nơtron là 1,00866u; của hạt nhân </w:t>
      </w:r>
      <w:r w:rsidRPr="006429BB">
        <w:rPr>
          <w:position w:val="-12"/>
        </w:rPr>
        <w:object w:dxaOrig="540" w:dyaOrig="380" w14:anchorId="127CDE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pt;height:16pt" o:ole="">
            <v:imagedata r:id="rId6" o:title=""/>
          </v:shape>
          <o:OLEObject Type="Embed" ProgID="Equation.DSMT4" ShapeID="_x0000_i1025" DrawAspect="Content" ObjectID="_1743388895" r:id="rId7"/>
        </w:object>
      </w:r>
      <w:r w:rsidRPr="006429BB">
        <w:t xml:space="preserve"> là 22,98373u và 1u = 931,5 MeV/c</w:t>
      </w:r>
      <w:r w:rsidRPr="006429BB">
        <w:rPr>
          <w:vertAlign w:val="superscript"/>
        </w:rPr>
        <w:t>2</w:t>
      </w:r>
      <w:r w:rsidRPr="006429BB">
        <w:t xml:space="preserve">. Năng lượng liên kết của </w:t>
      </w:r>
      <w:r w:rsidRPr="006429BB">
        <w:rPr>
          <w:position w:val="-12"/>
        </w:rPr>
        <w:object w:dxaOrig="540" w:dyaOrig="380" w14:anchorId="5B748998">
          <v:shape id="_x0000_i1026" type="#_x0000_t75" style="width:21.5pt;height:15.5pt" o:ole="">
            <v:imagedata r:id="rId6" o:title=""/>
          </v:shape>
          <o:OLEObject Type="Embed" ProgID="Equation.DSMT4" ShapeID="_x0000_i1026" DrawAspect="Content" ObjectID="_1743388896" r:id="rId8"/>
        </w:object>
      </w:r>
      <w:r w:rsidRPr="006429BB">
        <w:t xml:space="preserve"> bằng</w:t>
      </w:r>
    </w:p>
    <w:p w14:paraId="06330C78" w14:textId="77777777" w:rsidR="000477BD" w:rsidRDefault="00021DF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t>186,55 MeV.</w:t>
      </w:r>
      <w:r>
        <w:rPr>
          <w:rStyle w:val="YoungMixChar"/>
          <w:b/>
        </w:rPr>
        <w:tab/>
        <w:t xml:space="preserve">B. </w:t>
      </w:r>
      <w:r w:rsidRPr="006429BB">
        <w:t>18,66 MeV.</w:t>
      </w:r>
      <w:r>
        <w:rPr>
          <w:rStyle w:val="YoungMixChar"/>
          <w:b/>
        </w:rPr>
        <w:tab/>
        <w:t xml:space="preserve">C. </w:t>
      </w:r>
      <w:r w:rsidRPr="006429BB">
        <w:t>8,11 MeV.</w:t>
      </w:r>
      <w:r>
        <w:rPr>
          <w:rStyle w:val="YoungMixChar"/>
          <w:b/>
        </w:rPr>
        <w:tab/>
        <w:t xml:space="preserve">D. </w:t>
      </w:r>
      <w:r w:rsidRPr="006429BB">
        <w:t>81,11 MeV.</w:t>
      </w:r>
    </w:p>
    <w:p w14:paraId="6F720FCA" w14:textId="77777777" w:rsidR="005F36F5" w:rsidRPr="006429BB" w:rsidRDefault="005F36F5" w:rsidP="005F36F5">
      <w:pPr>
        <w:jc w:val="both"/>
      </w:pPr>
      <w:r>
        <w:rPr>
          <w:b/>
        </w:rPr>
        <w:t xml:space="preserve">Câu 3: </w:t>
      </w:r>
      <w:r w:rsidRPr="006429BB">
        <w:t>Mạch dao động điện từ LC lí tưởng gồm cuộn cảm thuần có độ tự cảm 1 mH và tụ điện có điện dung 0,1 μF. Dao động điện từ riêng của mạch có tần số góc là</w:t>
      </w:r>
    </w:p>
    <w:p w14:paraId="05D49B11" w14:textId="77777777" w:rsidR="000477BD" w:rsidRDefault="00021DF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t>2.10</w:t>
      </w:r>
      <w:r w:rsidRPr="006429BB">
        <w:rPr>
          <w:vertAlign w:val="superscript"/>
        </w:rPr>
        <w:t>5</w:t>
      </w:r>
      <w:r w:rsidRPr="006429BB">
        <w:t xml:space="preserve"> rad/s.</w:t>
      </w:r>
      <w:r>
        <w:rPr>
          <w:rStyle w:val="YoungMixChar"/>
          <w:b/>
        </w:rPr>
        <w:tab/>
        <w:t xml:space="preserve">B. </w:t>
      </w:r>
      <w:r w:rsidRPr="006429BB">
        <w:t>10</w:t>
      </w:r>
      <w:r w:rsidRPr="006429BB">
        <w:rPr>
          <w:vertAlign w:val="superscript"/>
        </w:rPr>
        <w:t>5</w:t>
      </w:r>
      <w:r w:rsidRPr="006429BB">
        <w:t xml:space="preserve"> rad/s.</w:t>
      </w:r>
      <w:r>
        <w:rPr>
          <w:rStyle w:val="YoungMixChar"/>
          <w:b/>
        </w:rPr>
        <w:tab/>
        <w:t xml:space="preserve">C. </w:t>
      </w:r>
      <w:r w:rsidRPr="006429BB">
        <w:t>3.10</w:t>
      </w:r>
      <w:r w:rsidRPr="006429BB">
        <w:rPr>
          <w:vertAlign w:val="superscript"/>
        </w:rPr>
        <w:t>5</w:t>
      </w:r>
      <w:r w:rsidRPr="006429BB">
        <w:t xml:space="preserve"> rad/s.</w:t>
      </w:r>
      <w:r>
        <w:rPr>
          <w:rStyle w:val="YoungMixChar"/>
          <w:b/>
        </w:rPr>
        <w:tab/>
        <w:t xml:space="preserve">D. </w:t>
      </w:r>
      <w:r w:rsidRPr="006429BB">
        <w:t>4.10</w:t>
      </w:r>
      <w:r w:rsidRPr="006429BB">
        <w:rPr>
          <w:vertAlign w:val="superscript"/>
        </w:rPr>
        <w:t>5</w:t>
      </w:r>
      <w:r w:rsidRPr="006429BB">
        <w:t xml:space="preserve"> rad/s.</w:t>
      </w:r>
    </w:p>
    <w:p w14:paraId="484D9731" w14:textId="77777777" w:rsidR="005F36F5" w:rsidRPr="006429BB" w:rsidRDefault="005F36F5" w:rsidP="005F36F5">
      <w:r>
        <w:rPr>
          <w:b/>
        </w:rPr>
        <w:t xml:space="preserve">Câu 4: </w:t>
      </w:r>
      <w:r w:rsidRPr="006429BB">
        <w:t>Một sóng điện từ truyền trong chân không với tần số f thì bước sóng là:</w:t>
      </w:r>
    </w:p>
    <w:p w14:paraId="63AE1F98" w14:textId="77777777" w:rsidR="000477BD" w:rsidRDefault="00021DF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/>
          </w:rPr>
          <m:t>λ=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f</m:t>
            </m:r>
          </m:den>
        </m:f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hAnsi="Cambria Math"/>
          </w:rPr>
          <m:t>λ=c.f</m:t>
        </m:r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hAnsi="Cambria Math"/>
          </w:rPr>
          <m:t>λ=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f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hAnsi="Cambria Math"/>
          </w:rPr>
          <m:t>λ=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f</m:t>
            </m:r>
          </m:den>
        </m:f>
      </m:oMath>
    </w:p>
    <w:p w14:paraId="29FF0088" w14:textId="77777777" w:rsidR="005F36F5" w:rsidRPr="006429BB" w:rsidRDefault="005F36F5" w:rsidP="005F36F5">
      <w:pPr>
        <w:tabs>
          <w:tab w:val="left" w:pos="240"/>
        </w:tabs>
        <w:jc w:val="both"/>
        <w:rPr>
          <w:lang w:val="fr-FR"/>
        </w:rPr>
      </w:pPr>
      <w:r>
        <w:rPr>
          <w:b/>
        </w:rPr>
        <w:t xml:space="preserve">Câu 5: </w:t>
      </w:r>
      <w:r w:rsidRPr="006429BB">
        <w:rPr>
          <w:lang w:val="fr-FR"/>
        </w:rPr>
        <w:t>Chu kì dao động điện từ tự do trong mạch dao động LC là</w:t>
      </w:r>
    </w:p>
    <w:p w14:paraId="36C433FA" w14:textId="77777777" w:rsidR="000477BD" w:rsidRDefault="00021DF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rPr>
          <w:lang w:val="fr-FR"/>
        </w:rPr>
        <w:t>T = 2</w:t>
      </w:r>
      <w:r w:rsidRPr="006429BB">
        <w:sym w:font="Symbol" w:char="F070"/>
      </w:r>
      <w:r w:rsidRPr="006429BB">
        <w:rPr>
          <w:noProof/>
          <w:position w:val="-26"/>
          <w:lang w:val="fr-FR"/>
        </w:rPr>
        <w:drawing>
          <wp:inline distT="0" distB="0" distL="0" distR="0" wp14:anchorId="20CF6948" wp14:editId="5006B98F">
            <wp:extent cx="241300" cy="368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6429BB">
        <w:rPr>
          <w:lang w:val="fr-FR"/>
        </w:rPr>
        <w:t>T =</w:t>
      </w:r>
      <w:r w:rsidRPr="006429BB">
        <w:rPr>
          <w:noProof/>
          <w:position w:val="-28"/>
          <w:lang w:val="fr-FR"/>
        </w:rPr>
        <w:drawing>
          <wp:inline distT="0" distB="0" distL="0" distR="0" wp14:anchorId="2D098AF3" wp14:editId="62246A9C">
            <wp:extent cx="393700" cy="419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6429BB">
        <w:rPr>
          <w:lang w:val="fr-FR"/>
        </w:rPr>
        <w:t>T = 2</w:t>
      </w:r>
      <w:r w:rsidRPr="006429BB">
        <w:sym w:font="Symbol" w:char="F070"/>
      </w:r>
      <w:r w:rsidRPr="006429BB">
        <w:rPr>
          <w:noProof/>
          <w:position w:val="-8"/>
          <w:lang w:val="fr-FR"/>
        </w:rPr>
        <w:drawing>
          <wp:inline distT="0" distB="0" distL="0" distR="0" wp14:anchorId="2A1AD6D0" wp14:editId="62AFB1DE">
            <wp:extent cx="368300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9BB">
        <w:rPr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6429BB">
        <w:rPr>
          <w:lang w:val="fr-FR"/>
        </w:rPr>
        <w:t>T = 2</w:t>
      </w:r>
      <w:r w:rsidRPr="006429BB">
        <w:sym w:font="Symbol" w:char="F070"/>
      </w:r>
      <w:r w:rsidRPr="006429BB">
        <w:rPr>
          <w:noProof/>
          <w:position w:val="-26"/>
          <w:lang w:val="fr-FR"/>
        </w:rPr>
        <w:drawing>
          <wp:inline distT="0" distB="0" distL="0" distR="0" wp14:anchorId="0947765B" wp14:editId="15943955">
            <wp:extent cx="241300" cy="368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ADE1B" w14:textId="77777777" w:rsidR="005F36F5" w:rsidRPr="006429BB" w:rsidRDefault="005F36F5" w:rsidP="005F36F5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Theme="minorEastAsia"/>
          <w:b/>
          <w:bCs/>
        </w:rPr>
      </w:pPr>
      <w:r>
        <w:rPr>
          <w:b/>
        </w:rPr>
        <w:t xml:space="preserve">Câu 6: </w:t>
      </w:r>
      <w:r w:rsidRPr="006429BB">
        <w:t xml:space="preserve">Trong phản ứng hạt nhân: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sup>
        </m:sSubSup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F+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H→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sup>
        </m:sSubSup>
        <m:r>
          <m:rPr>
            <m:sty m:val="p"/>
          </m:rPr>
          <w:rPr>
            <w:rFonts w:ascii="Cambria Math" w:hAnsi="Cambria Math"/>
          </w:rPr>
          <m:t>O+X</m:t>
        </m:r>
      </m:oMath>
      <w:r w:rsidRPr="006429BB">
        <w:t xml:space="preserve">, </w:t>
      </w:r>
      <w:r w:rsidRPr="006429BB">
        <w:rPr>
          <w:rFonts w:eastAsiaTheme="minorEastAsia"/>
        </w:rPr>
        <w:t>hạt X là</w:t>
      </w:r>
    </w:p>
    <w:p w14:paraId="5BF774F1" w14:textId="77777777" w:rsidR="000477BD" w:rsidRDefault="00021DF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t xml:space="preserve">hạt </w:t>
      </w:r>
      <w:r w:rsidRPr="006429BB">
        <w:rPr>
          <w:rFonts w:eastAsiaTheme="minorEastAsia"/>
        </w:rPr>
        <w:t>α.</w:t>
      </w:r>
      <w:r>
        <w:rPr>
          <w:rStyle w:val="YoungMixChar"/>
          <w:b/>
        </w:rPr>
        <w:tab/>
        <w:t xml:space="preserve">B. </w:t>
      </w:r>
      <w:r w:rsidRPr="006429BB">
        <w:t>êlectron.</w:t>
      </w:r>
      <w:r>
        <w:rPr>
          <w:rStyle w:val="YoungMixChar"/>
          <w:b/>
        </w:rPr>
        <w:tab/>
        <w:t xml:space="preserve">C. </w:t>
      </w:r>
      <w:r w:rsidRPr="006429BB">
        <w:t>pôzitron.</w:t>
      </w:r>
      <w:r>
        <w:rPr>
          <w:rStyle w:val="YoungMixChar"/>
          <w:b/>
        </w:rPr>
        <w:tab/>
        <w:t xml:space="preserve">D. </w:t>
      </w:r>
      <w:r w:rsidRPr="006429BB">
        <w:t>prôtôn.</w:t>
      </w:r>
    </w:p>
    <w:p w14:paraId="3F4E382A" w14:textId="77777777" w:rsidR="005F36F5" w:rsidRPr="006429BB" w:rsidRDefault="005F36F5" w:rsidP="005F36F5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</w:pPr>
      <w:r>
        <w:rPr>
          <w:b/>
        </w:rPr>
        <w:t xml:space="preserve">Câu 7: </w:t>
      </w:r>
      <w:r w:rsidRPr="006429BB">
        <w:t>Trong thí nghiệm giao thoa khe I-âng có khoảng vân là i. Khoảng cách từ vân sáng bậc 4 bên này vân trung</w:t>
      </w:r>
      <w:r w:rsidRPr="006429BB">
        <w:rPr>
          <w:lang w:val="vi-VN"/>
        </w:rPr>
        <w:t xml:space="preserve"> </w:t>
      </w:r>
      <w:r w:rsidRPr="006429BB">
        <w:t>tâm đến vân sáng bậc 3 bên kia vân trung tâm là</w:t>
      </w:r>
    </w:p>
    <w:p w14:paraId="36CD6B57" w14:textId="77777777" w:rsidR="000477BD" w:rsidRDefault="00021DF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t>12i.</w:t>
      </w:r>
      <w:r>
        <w:rPr>
          <w:rStyle w:val="YoungMixChar"/>
          <w:b/>
        </w:rPr>
        <w:tab/>
        <w:t xml:space="preserve">B. </w:t>
      </w:r>
      <w:r w:rsidRPr="006429BB">
        <w:t>7i.</w:t>
      </w:r>
      <w:r>
        <w:rPr>
          <w:rStyle w:val="YoungMixChar"/>
          <w:b/>
        </w:rPr>
        <w:tab/>
        <w:t xml:space="preserve">C. </w:t>
      </w:r>
      <w:r w:rsidRPr="006429BB">
        <w:t>6i.</w:t>
      </w:r>
      <w:r>
        <w:rPr>
          <w:rStyle w:val="YoungMixChar"/>
          <w:b/>
        </w:rPr>
        <w:tab/>
        <w:t xml:space="preserve">D. </w:t>
      </w:r>
      <w:r w:rsidRPr="006429BB">
        <w:t>i.</w:t>
      </w:r>
    </w:p>
    <w:p w14:paraId="019BB869" w14:textId="77777777" w:rsidR="005F36F5" w:rsidRPr="006429BB" w:rsidRDefault="005F36F5" w:rsidP="005F36F5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jc w:val="both"/>
      </w:pPr>
      <w:r>
        <w:rPr>
          <w:b/>
        </w:rPr>
        <w:t xml:space="preserve">Câu 8: </w:t>
      </w:r>
      <w:r w:rsidRPr="006429BB">
        <w:t xml:space="preserve">Chọn câu </w:t>
      </w:r>
      <w:r w:rsidRPr="006429BB">
        <w:rPr>
          <w:b/>
          <w:bCs/>
        </w:rPr>
        <w:t xml:space="preserve">đúng </w:t>
      </w:r>
      <w:r w:rsidRPr="006429BB">
        <w:t>khi nói về tia X ?</w:t>
      </w:r>
    </w:p>
    <w:p w14:paraId="4DFE326A" w14:textId="77777777" w:rsidR="005F36F5" w:rsidRPr="006429BB" w:rsidRDefault="005F36F5" w:rsidP="005F36F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6429BB">
        <w:t>Tia X do các vật bị nung nóng ở nhiệt độ cao phát ra.</w:t>
      </w:r>
    </w:p>
    <w:p w14:paraId="2BE0F509" w14:textId="77777777" w:rsidR="005F36F5" w:rsidRPr="006429BB" w:rsidRDefault="005F36F5" w:rsidP="005F36F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6429BB">
        <w:t>Tia X là sóng điện từ có bước sóng nhỏ hơn bước sóng của tia tử ngoại.</w:t>
      </w:r>
    </w:p>
    <w:p w14:paraId="7025281E" w14:textId="77777777" w:rsidR="005F36F5" w:rsidRPr="006429BB" w:rsidRDefault="005F36F5" w:rsidP="005F36F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6429BB">
        <w:t xml:space="preserve">Tia X có thể được phát ra từ các đèn điện. </w:t>
      </w:r>
      <w:r w:rsidRPr="006429BB">
        <w:rPr>
          <w:b/>
          <w:bCs/>
        </w:rPr>
        <w:tab/>
        <w:t xml:space="preserve">D. </w:t>
      </w:r>
      <w:r w:rsidRPr="006429BB">
        <w:t>Tia X có thể xuyên qua tất cả mọi vật.</w:t>
      </w:r>
    </w:p>
    <w:p w14:paraId="5C80FC89" w14:textId="77777777" w:rsidR="005F36F5" w:rsidRPr="006429BB" w:rsidRDefault="005F36F5" w:rsidP="005F36F5">
      <w:pPr>
        <w:tabs>
          <w:tab w:val="left" w:pos="240"/>
        </w:tabs>
        <w:jc w:val="both"/>
        <w:rPr>
          <w:lang w:val="nl-NL"/>
        </w:rPr>
      </w:pPr>
      <w:r>
        <w:rPr>
          <w:b/>
        </w:rPr>
        <w:t xml:space="preserve">Câu 9: </w:t>
      </w:r>
      <w:r w:rsidRPr="006429BB">
        <w:rPr>
          <w:lang w:val="nl-NL"/>
        </w:rPr>
        <w:t xml:space="preserve">Đối với mỗi kim loại có giới hạn quang điện là </w:t>
      </w:r>
      <m:oMath>
        <m:sSub>
          <m:sSubPr>
            <m:ctrlPr>
              <w:rPr>
                <w:rFonts w:ascii="Cambria Math" w:hAnsi="Cambria Math"/>
                <w:i/>
                <w:lang w:val="nl-NL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  <w:lang w:val="nl-NL"/>
              </w:rPr>
              <m:t>0</m:t>
            </m:r>
          </m:sub>
        </m:sSub>
      </m:oMath>
      <w:r w:rsidRPr="006429BB">
        <w:rPr>
          <w:lang w:val="nl-NL"/>
        </w:rPr>
        <w:t xml:space="preserve">, để gây ra được hiện tượng quang điện, ánh sáng kích thích có bước sóng </w:t>
      </w:r>
      <m:oMath>
        <m:r>
          <w:rPr>
            <w:rFonts w:ascii="Cambria Math" w:hAnsi="Cambria Math"/>
          </w:rPr>
          <m:t>λ</m:t>
        </m:r>
      </m:oMath>
      <w:r w:rsidRPr="006429BB">
        <w:t xml:space="preserve"> cần thỏa mãn điều kiện:</w:t>
      </w:r>
    </w:p>
    <w:p w14:paraId="5B64F480" w14:textId="77777777" w:rsidR="000477BD" w:rsidRDefault="00021DF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≥λ </m:t>
        </m:r>
      </m:oMath>
      <w:r w:rsidRPr="006429BB">
        <w:t xml:space="preserve"> và cường độ chùm sáng đủ mạnh.</w:t>
      </w:r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λ </m:t>
        </m:r>
      </m:oMath>
      <w:r w:rsidRPr="006429BB">
        <w:t xml:space="preserve"> và cường độ chùm sáng đủ mạnh.</w:t>
      </w:r>
    </w:p>
    <w:p w14:paraId="4B04BF72" w14:textId="7AE28D12" w:rsidR="000477BD" w:rsidRDefault="00021DF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≤λ</m:t>
        </m:r>
      </m:oMath>
      <w:r w:rsidRPr="006429BB">
        <w:rPr>
          <w:lang w:val="nl-NL"/>
        </w:rPr>
        <w:t xml:space="preserve"> . </w:t>
      </w:r>
      <w:r w:rsidRPr="006429BB">
        <w:rPr>
          <w:lang w:val="nl-NL"/>
        </w:rPr>
        <w:tab/>
      </w:r>
      <w:r w:rsidR="00826C3F" w:rsidRPr="00826C3F">
        <w:rPr>
          <w:b/>
          <w:bCs/>
          <w:lang w:val="nl-NL"/>
        </w:rPr>
        <w:t>D</w:t>
      </w:r>
      <w:r w:rsidRPr="00826C3F">
        <w:rPr>
          <w:b/>
          <w:bCs/>
          <w:lang w:val="nl-NL"/>
        </w:rPr>
        <w:t>.</w:t>
      </w:r>
      <w:r w:rsidR="00826C3F">
        <w:rPr>
          <w:lang w:val="nl-N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≥λ</m:t>
        </m:r>
      </m:oMath>
    </w:p>
    <w:p w14:paraId="1031564D" w14:textId="77777777" w:rsidR="005F36F5" w:rsidRPr="006429BB" w:rsidRDefault="005F36F5" w:rsidP="005F36F5">
      <w:r>
        <w:rPr>
          <w:b/>
        </w:rPr>
        <w:t xml:space="preserve">Câu 10: </w:t>
      </w:r>
      <w:r w:rsidRPr="006429BB">
        <w:t>Chọn câu đúng.</w:t>
      </w:r>
    </w:p>
    <w:p w14:paraId="4FC8924D" w14:textId="77777777" w:rsidR="005F36F5" w:rsidRPr="006429BB" w:rsidRDefault="005F36F5" w:rsidP="005F36F5">
      <w:r w:rsidRPr="006429BB">
        <w:t>Thí nghiệm với ánh sáng đơn sắc của Niu- tơn nhằm chứng minh</w:t>
      </w:r>
    </w:p>
    <w:p w14:paraId="5CA17501" w14:textId="77777777" w:rsidR="005F36F5" w:rsidRPr="006429BB" w:rsidRDefault="005F36F5" w:rsidP="005F36F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6429BB">
        <w:t>lăng kính không làm thay đổi màu sắc của ánh sáng qua nó.</w:t>
      </w:r>
    </w:p>
    <w:p w14:paraId="391289D2" w14:textId="77777777" w:rsidR="005F36F5" w:rsidRPr="006429BB" w:rsidRDefault="005F36F5" w:rsidP="005F36F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6429BB">
        <w:t>sự tồn tại của ánh sáng đơn sắc.</w:t>
      </w:r>
    </w:p>
    <w:p w14:paraId="173E0AB1" w14:textId="77777777" w:rsidR="005F36F5" w:rsidRPr="006429BB" w:rsidRDefault="005F36F5" w:rsidP="005F36F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6429BB">
        <w:t>ánh sáng có bất kì màu gì, qua lăng kính cũng bị lệch về phía đáy.</w:t>
      </w:r>
    </w:p>
    <w:p w14:paraId="422CF421" w14:textId="77777777" w:rsidR="005F36F5" w:rsidRPr="006429BB" w:rsidRDefault="005F36F5" w:rsidP="005F36F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6429BB">
        <w:t>ánh sáng Mặt Trời không phải là ánh sáng đơn sắc.</w:t>
      </w:r>
    </w:p>
    <w:p w14:paraId="519E68EF" w14:textId="77777777" w:rsidR="005F36F5" w:rsidRPr="006429BB" w:rsidRDefault="005F36F5" w:rsidP="005F36F5">
      <w:r>
        <w:rPr>
          <w:b/>
        </w:rPr>
        <w:t xml:space="preserve">Câu 11: </w:t>
      </w:r>
      <w:r w:rsidRPr="006429BB">
        <w:t>Trong các tia đơn sắc màu tím, chàm, đỏ, lam, chiết suất của lăng kính thủy tinh đối với ánh sáng đơn sắc nào là nhỏ nhất ?</w:t>
      </w:r>
    </w:p>
    <w:p w14:paraId="452C7596" w14:textId="77777777" w:rsidR="000477BD" w:rsidRDefault="00021DF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t>màu chàm.</w:t>
      </w:r>
      <w:r>
        <w:rPr>
          <w:rStyle w:val="YoungMixChar"/>
          <w:b/>
        </w:rPr>
        <w:tab/>
        <w:t xml:space="preserve">B. </w:t>
      </w:r>
      <w:r w:rsidRPr="006429BB">
        <w:t>màu tím.</w:t>
      </w:r>
      <w:r>
        <w:rPr>
          <w:rStyle w:val="YoungMixChar"/>
          <w:b/>
        </w:rPr>
        <w:tab/>
        <w:t xml:space="preserve">C. </w:t>
      </w:r>
      <w:r w:rsidRPr="006429BB">
        <w:t>màu đỏ.</w:t>
      </w:r>
      <w:r>
        <w:rPr>
          <w:rStyle w:val="YoungMixChar"/>
          <w:b/>
        </w:rPr>
        <w:tab/>
        <w:t xml:space="preserve">D. </w:t>
      </w:r>
      <w:r w:rsidRPr="006429BB">
        <w:t>màu lam.</w:t>
      </w:r>
    </w:p>
    <w:p w14:paraId="55A7D063" w14:textId="77777777" w:rsidR="005F36F5" w:rsidRPr="006429BB" w:rsidRDefault="005F36F5" w:rsidP="005F36F5">
      <w:pPr>
        <w:pStyle w:val="BodyText"/>
        <w:widowControl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Câu 12: </w:t>
      </w:r>
      <w:r w:rsidRPr="006429BB">
        <w:rPr>
          <w:rFonts w:ascii="Times New Roman" w:hAnsi="Times New Roman"/>
          <w:sz w:val="24"/>
          <w:szCs w:val="24"/>
        </w:rPr>
        <w:t>Khi chiếu chùm tia tử ngoại vào một ống nghiệm đựng dung dịch fluorexêin thì thấy dung dịch này phát ra ánh sáng màu lục. Đó là hiện tượng</w:t>
      </w:r>
    </w:p>
    <w:p w14:paraId="21F23817" w14:textId="77777777" w:rsidR="000477BD" w:rsidRDefault="00021DF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6429BB">
        <w:t>tán sắc ánh sáng.</w:t>
      </w:r>
      <w:r>
        <w:rPr>
          <w:rStyle w:val="YoungMixChar"/>
          <w:b/>
        </w:rPr>
        <w:tab/>
        <w:t xml:space="preserve">B. </w:t>
      </w:r>
      <w:r w:rsidRPr="006429BB">
        <w:t>hóa - phát quang.</w:t>
      </w:r>
    </w:p>
    <w:p w14:paraId="645E80D4" w14:textId="77777777" w:rsidR="000477BD" w:rsidRDefault="00021DF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6429BB">
        <w:t>quang - phát quang.</w:t>
      </w:r>
      <w:r>
        <w:rPr>
          <w:rStyle w:val="YoungMixChar"/>
          <w:b/>
        </w:rPr>
        <w:tab/>
        <w:t xml:space="preserve">D. </w:t>
      </w:r>
      <w:r w:rsidRPr="006429BB">
        <w:t>phản xạ ánh sáng</w:t>
      </w:r>
      <w:r w:rsidRPr="006429BB">
        <w:rPr>
          <w:b/>
        </w:rPr>
        <w:t>.</w:t>
      </w:r>
    </w:p>
    <w:p w14:paraId="2AB149C8" w14:textId="77777777" w:rsidR="00942A46" w:rsidRDefault="005F36F5" w:rsidP="005F36F5">
      <w:pPr>
        <w:pStyle w:val="BodyText"/>
        <w:widowControl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</w:rPr>
        <w:t xml:space="preserve">Câu 13: </w:t>
      </w:r>
      <w:r w:rsidRPr="006429BB">
        <w:rPr>
          <w:rFonts w:ascii="Times New Roman" w:hAnsi="Times New Roman"/>
          <w:sz w:val="24"/>
          <w:szCs w:val="24"/>
        </w:rPr>
        <w:t xml:space="preserve">Trong chân không, bức xạ đơn sắc vàng có bước sóng là 0,589 μm. </w:t>
      </w:r>
      <w:r w:rsidRPr="006429BB">
        <w:rPr>
          <w:rFonts w:ascii="Times New Roman" w:hAnsi="Times New Roman"/>
          <w:sz w:val="24"/>
          <w:szCs w:val="24"/>
          <w:lang w:val="fr-FR"/>
        </w:rPr>
        <w:t xml:space="preserve">Biết hằng số Plăng là </w:t>
      </w:r>
    </w:p>
    <w:p w14:paraId="188120E1" w14:textId="098411F3" w:rsidR="005F36F5" w:rsidRPr="006429BB" w:rsidRDefault="005F36F5" w:rsidP="005F36F5">
      <w:pPr>
        <w:pStyle w:val="BodyText"/>
        <w:widowControl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29BB">
        <w:rPr>
          <w:rFonts w:ascii="Times New Roman" w:hAnsi="Times New Roman"/>
          <w:sz w:val="24"/>
          <w:szCs w:val="24"/>
          <w:lang w:val="fr-FR"/>
        </w:rPr>
        <w:t>6,625.10</w:t>
      </w:r>
      <w:r w:rsidRPr="006429BB">
        <w:rPr>
          <w:rFonts w:ascii="Times New Roman" w:hAnsi="Times New Roman"/>
          <w:sz w:val="24"/>
          <w:szCs w:val="24"/>
          <w:vertAlign w:val="superscript"/>
          <w:lang w:val="fr-FR"/>
        </w:rPr>
        <w:t>–34</w:t>
      </w:r>
      <w:r w:rsidRPr="006429BB">
        <w:rPr>
          <w:rFonts w:ascii="Times New Roman" w:hAnsi="Times New Roman"/>
          <w:sz w:val="24"/>
          <w:szCs w:val="24"/>
          <w:lang w:val="fr-FR"/>
        </w:rPr>
        <w:t>J.s, tốc độ ánh sáng trong chân không là 3.10</w:t>
      </w:r>
      <w:r w:rsidRPr="006429BB">
        <w:rPr>
          <w:rFonts w:ascii="Times New Roman" w:hAnsi="Times New Roman"/>
          <w:sz w:val="24"/>
          <w:szCs w:val="24"/>
          <w:vertAlign w:val="superscript"/>
          <w:lang w:val="fr-FR"/>
        </w:rPr>
        <w:t>8</w:t>
      </w:r>
      <w:r w:rsidRPr="006429BB">
        <w:rPr>
          <w:rFonts w:ascii="Times New Roman" w:hAnsi="Times New Roman"/>
          <w:sz w:val="24"/>
          <w:szCs w:val="24"/>
          <w:lang w:val="fr-FR"/>
        </w:rPr>
        <w:t xml:space="preserve"> m/s. </w:t>
      </w:r>
      <w:r w:rsidRPr="006429BB">
        <w:rPr>
          <w:rFonts w:ascii="Times New Roman" w:hAnsi="Times New Roman"/>
          <w:sz w:val="24"/>
          <w:szCs w:val="24"/>
        </w:rPr>
        <w:t xml:space="preserve"> Năng lượng của phôtôn ứng với bức xạ này có giá trị là</w:t>
      </w:r>
    </w:p>
    <w:p w14:paraId="2CD725BD" w14:textId="77777777" w:rsidR="000477BD" w:rsidRDefault="00021DF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6429BB">
        <w:rPr>
          <w:bCs/>
        </w:rPr>
        <w:t>2,11.10</w:t>
      </w:r>
      <w:r w:rsidRPr="006429BB">
        <w:rPr>
          <w:bCs/>
          <w:vertAlign w:val="superscript"/>
        </w:rPr>
        <w:t>-18</w:t>
      </w:r>
      <w:r w:rsidRPr="006429BB">
        <w:rPr>
          <w:bCs/>
        </w:rPr>
        <w:t xml:space="preserve"> J.</w:t>
      </w:r>
      <w:r>
        <w:rPr>
          <w:rStyle w:val="YoungMixChar"/>
          <w:b/>
        </w:rPr>
        <w:tab/>
        <w:t xml:space="preserve">B. </w:t>
      </w:r>
      <w:r w:rsidRPr="006429BB">
        <w:rPr>
          <w:bCs/>
        </w:rPr>
        <w:t>7,07.10</w:t>
      </w:r>
      <w:r w:rsidRPr="006429BB">
        <w:rPr>
          <w:bCs/>
          <w:vertAlign w:val="superscript"/>
        </w:rPr>
        <w:t>-19</w:t>
      </w:r>
      <w:r w:rsidRPr="006429BB">
        <w:rPr>
          <w:bCs/>
        </w:rPr>
        <w:t xml:space="preserve"> J.</w:t>
      </w:r>
      <w:r>
        <w:rPr>
          <w:rStyle w:val="YoungMixChar"/>
          <w:b/>
        </w:rPr>
        <w:tab/>
        <w:t xml:space="preserve">C. </w:t>
      </w:r>
      <w:r w:rsidRPr="006429BB">
        <w:rPr>
          <w:bCs/>
        </w:rPr>
        <w:t>3,37.10</w:t>
      </w:r>
      <w:r w:rsidRPr="006429BB">
        <w:rPr>
          <w:bCs/>
          <w:vertAlign w:val="superscript"/>
        </w:rPr>
        <w:t>-19</w:t>
      </w:r>
      <w:r w:rsidRPr="006429BB">
        <w:rPr>
          <w:bCs/>
        </w:rPr>
        <w:t xml:space="preserve"> J.</w:t>
      </w:r>
      <w:r>
        <w:rPr>
          <w:rStyle w:val="YoungMixChar"/>
          <w:b/>
        </w:rPr>
        <w:tab/>
        <w:t xml:space="preserve">D. </w:t>
      </w:r>
      <w:r w:rsidRPr="006429BB">
        <w:rPr>
          <w:bCs/>
        </w:rPr>
        <w:t>2,11.10</w:t>
      </w:r>
      <w:r w:rsidRPr="006429BB">
        <w:rPr>
          <w:bCs/>
          <w:vertAlign w:val="superscript"/>
        </w:rPr>
        <w:t>-19</w:t>
      </w:r>
      <w:r w:rsidRPr="006429BB">
        <w:rPr>
          <w:bCs/>
        </w:rPr>
        <w:t xml:space="preserve"> J.</w:t>
      </w:r>
    </w:p>
    <w:p w14:paraId="54CFA0DF" w14:textId="77777777" w:rsidR="005F36F5" w:rsidRPr="006429BB" w:rsidRDefault="005F36F5" w:rsidP="005F36F5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</w:pPr>
      <w:r>
        <w:rPr>
          <w:b/>
        </w:rPr>
        <w:t xml:space="preserve">Câu 14: </w:t>
      </w:r>
      <w:r w:rsidRPr="006429BB">
        <w:rPr>
          <w:lang w:val="vi-VN"/>
        </w:rPr>
        <w:t>Cấu tạo của máy quang phổ lăng kính gồm các bộ phận chính là:</w:t>
      </w:r>
    </w:p>
    <w:p w14:paraId="3C5B635A" w14:textId="77777777" w:rsidR="000477BD" w:rsidRDefault="00021DF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6429BB">
        <w:rPr>
          <w:lang w:val="vi-VN"/>
        </w:rPr>
        <w:t>Ống chuẩn trực, lăng kính và buồng ảnh.</w:t>
      </w:r>
    </w:p>
    <w:p w14:paraId="18FF5375" w14:textId="77777777" w:rsidR="000477BD" w:rsidRDefault="00021DF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6429BB">
        <w:rPr>
          <w:lang w:val="vi-VN"/>
        </w:rPr>
        <w:t xml:space="preserve">Thấu kính </w:t>
      </w:r>
      <w:r w:rsidRPr="006429BB">
        <w:t>phân kì</w:t>
      </w:r>
      <w:r w:rsidRPr="006429BB">
        <w:rPr>
          <w:lang w:val="vi-VN"/>
        </w:rPr>
        <w:t>, lăng kính và buồng ảnh.</w:t>
      </w:r>
    </w:p>
    <w:p w14:paraId="1631683A" w14:textId="77777777" w:rsidR="000477BD" w:rsidRDefault="00021DF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6429BB">
        <w:rPr>
          <w:lang w:val="vi-VN"/>
        </w:rPr>
        <w:t xml:space="preserve">Ống chuẩn trực, lăng kính và thấu kính </w:t>
      </w:r>
      <w:r w:rsidRPr="006429BB">
        <w:t>phân kì</w:t>
      </w:r>
      <w:r w:rsidRPr="006429BB">
        <w:rPr>
          <w:lang w:val="vi-VN"/>
        </w:rPr>
        <w:t>.</w:t>
      </w:r>
    </w:p>
    <w:p w14:paraId="00783FCF" w14:textId="77777777" w:rsidR="000477BD" w:rsidRDefault="00021DF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6429BB">
        <w:rPr>
          <w:lang w:val="vi-VN"/>
        </w:rPr>
        <w:t>Ống chuẩn trực, thấu kính hội tụ và buồng ảnh</w:t>
      </w:r>
    </w:p>
    <w:p w14:paraId="2034874C" w14:textId="77777777" w:rsidR="005F36F5" w:rsidRPr="006429BB" w:rsidRDefault="005F36F5" w:rsidP="005F36F5">
      <w:pPr>
        <w:jc w:val="both"/>
      </w:pPr>
      <w:r>
        <w:rPr>
          <w:b/>
        </w:rPr>
        <w:t xml:space="preserve">Câu 15: </w:t>
      </w:r>
      <w:r w:rsidRPr="006429BB">
        <w:t>Hạt electron (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0</m:t>
            </m:r>
          </m:sup>
          <m:e>
            <m:r>
              <w:rPr>
                <w:rFonts w:ascii="Cambria Math" w:hAnsi="Cambria Math"/>
              </w:rPr>
              <m:t>e</m:t>
            </m:r>
          </m:e>
        </m:sPre>
      </m:oMath>
      <w:r w:rsidRPr="006429BB">
        <w:t>) là</w:t>
      </w:r>
    </w:p>
    <w:p w14:paraId="1A3730B3" w14:textId="77777777" w:rsidR="000477BD" w:rsidRDefault="00021DF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t xml:space="preserve">hạt </w:t>
      </w:r>
      <w:r w:rsidRPr="006429BB">
        <w:rPr>
          <w:position w:val="-12"/>
        </w:rPr>
        <w:object w:dxaOrig="360" w:dyaOrig="380" w14:anchorId="72683529">
          <v:shape id="_x0000_i1027" type="#_x0000_t75" style="width:16.5pt;height:18pt" o:ole="">
            <v:imagedata r:id="rId13" o:title=""/>
          </v:shape>
          <o:OLEObject Type="Embed" ProgID="Equation.DSMT4" ShapeID="_x0000_i1027" DrawAspect="Content" ObjectID="_1743388897" r:id="rId14"/>
        </w:object>
      </w:r>
      <w:r w:rsidRPr="006429BB">
        <w:t>.</w:t>
      </w:r>
      <w:r>
        <w:rPr>
          <w:rStyle w:val="YoungMixChar"/>
          <w:b/>
        </w:rPr>
        <w:tab/>
        <w:t xml:space="preserve">B. </w:t>
      </w:r>
      <w:r w:rsidRPr="006429BB">
        <w:t>hạt β</w:t>
      </w:r>
      <w:r w:rsidRPr="006429BB">
        <w:rPr>
          <w:vertAlign w:val="superscript"/>
        </w:rPr>
        <w:t>−</w:t>
      </w:r>
      <w:r w:rsidRPr="006429BB">
        <w:t>.</w:t>
      </w:r>
      <w:r>
        <w:rPr>
          <w:rStyle w:val="YoungMixChar"/>
          <w:b/>
        </w:rPr>
        <w:tab/>
        <w:t xml:space="preserve">C. </w:t>
      </w:r>
      <w:r w:rsidRPr="006429BB">
        <w:t xml:space="preserve">hạt </w:t>
      </w:r>
      <w:r w:rsidRPr="006429BB">
        <w:rPr>
          <w:position w:val="-12"/>
        </w:rPr>
        <w:object w:dxaOrig="300" w:dyaOrig="380" w14:anchorId="22CC6A72">
          <v:shape id="_x0000_i1028" type="#_x0000_t75" style="width:13pt;height:17pt" o:ole="">
            <v:imagedata r:id="rId15" o:title=""/>
          </v:shape>
          <o:OLEObject Type="Embed" ProgID="Equation.DSMT4" ShapeID="_x0000_i1028" DrawAspect="Content" ObjectID="_1743388898" r:id="rId16"/>
        </w:object>
      </w:r>
      <w:r w:rsidRPr="006429BB">
        <w:t>.</w:t>
      </w:r>
      <w:r>
        <w:rPr>
          <w:rStyle w:val="YoungMixChar"/>
          <w:b/>
        </w:rPr>
        <w:tab/>
        <w:t xml:space="preserve">D. </w:t>
      </w:r>
      <w:r w:rsidRPr="006429BB">
        <w:t>hạt β</w:t>
      </w:r>
      <w:r w:rsidRPr="006429BB">
        <w:rPr>
          <w:vertAlign w:val="superscript"/>
        </w:rPr>
        <w:t>+</w:t>
      </w:r>
      <w:r w:rsidRPr="006429BB">
        <w:t>.</w:t>
      </w:r>
    </w:p>
    <w:p w14:paraId="525409F2" w14:textId="77777777" w:rsidR="005F36F5" w:rsidRPr="006429BB" w:rsidRDefault="005F36F5" w:rsidP="005F36F5">
      <w:pPr>
        <w:tabs>
          <w:tab w:val="left" w:pos="851"/>
        </w:tabs>
        <w:rPr>
          <w:lang w:val="vi-VN"/>
        </w:rPr>
      </w:pPr>
      <w:r>
        <w:rPr>
          <w:b/>
        </w:rPr>
        <w:t xml:space="preserve">Câu 16: </w:t>
      </w:r>
      <w:r w:rsidRPr="006429BB">
        <w:rPr>
          <w:lang w:val="vi-VN"/>
        </w:rPr>
        <w:t xml:space="preserve">Khi nói về điện từ trường, phát biểu nào sau đây là </w:t>
      </w:r>
      <w:r w:rsidRPr="006429BB">
        <w:rPr>
          <w:b/>
          <w:lang w:val="vi-VN"/>
        </w:rPr>
        <w:t>sai</w:t>
      </w:r>
      <w:r w:rsidRPr="006429BB">
        <w:rPr>
          <w:lang w:val="vi-VN"/>
        </w:rPr>
        <w:t>?</w:t>
      </w:r>
    </w:p>
    <w:p w14:paraId="7D0E72F9" w14:textId="77777777" w:rsidR="000477BD" w:rsidRDefault="00021DF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6429BB">
        <w:rPr>
          <w:lang w:val="vi-VN"/>
        </w:rPr>
        <w:t>Một từ trường biến thiên theo thời gian sinh ra một điện trường xoáy.</w:t>
      </w:r>
    </w:p>
    <w:p w14:paraId="2E5DABC0" w14:textId="77777777" w:rsidR="000477BD" w:rsidRDefault="00021DF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6429BB">
        <w:rPr>
          <w:lang w:val="vi-VN"/>
        </w:rPr>
        <w:t>Đường sức của điện trường xoáy giống như đường sức điện trường do một điện tích không đổi, đứng yên gây ra.</w:t>
      </w:r>
    </w:p>
    <w:p w14:paraId="5A92B0CD" w14:textId="77777777" w:rsidR="000477BD" w:rsidRDefault="00021DF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6429BB">
        <w:rPr>
          <w:lang w:val="vi-VN"/>
        </w:rPr>
        <w:t>Đường sức từ trường của từ trường xoáy là các đường cong kín bao quanh các đường sức điện trường.</w:t>
      </w:r>
    </w:p>
    <w:p w14:paraId="48959053" w14:textId="77777777" w:rsidR="000477BD" w:rsidRDefault="00021DF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6429BB">
        <w:rPr>
          <w:lang w:val="vi-VN"/>
        </w:rPr>
        <w:t>Một điện trường biến thiên theo thời gian sinh ra một từ trường xoáy.</w:t>
      </w:r>
    </w:p>
    <w:p w14:paraId="2CCE908D" w14:textId="77777777" w:rsidR="005F36F5" w:rsidRPr="006429BB" w:rsidRDefault="005F36F5" w:rsidP="005F36F5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lang w:val="pt-BR"/>
        </w:rPr>
      </w:pPr>
      <w:r>
        <w:rPr>
          <w:b/>
        </w:rPr>
        <w:t xml:space="preserve">Câu 17: </w:t>
      </w:r>
      <w:r w:rsidRPr="006429BB">
        <w:rPr>
          <w:lang w:val="pt-BR"/>
        </w:rPr>
        <w:t xml:space="preserve">Đơn vị nào sau đây </w:t>
      </w:r>
      <w:r w:rsidRPr="006429BB">
        <w:rPr>
          <w:b/>
          <w:bCs/>
          <w:lang w:val="pt-BR"/>
        </w:rPr>
        <w:t xml:space="preserve">không </w:t>
      </w:r>
      <w:r w:rsidRPr="006429BB">
        <w:rPr>
          <w:lang w:val="pt-BR"/>
        </w:rPr>
        <w:t>phải là đơn vị của khối lượng?</w:t>
      </w:r>
    </w:p>
    <w:p w14:paraId="0B8C473E" w14:textId="77777777" w:rsidR="000477BD" w:rsidRDefault="00021DF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t>u.</w:t>
      </w:r>
      <w:r>
        <w:rPr>
          <w:rStyle w:val="YoungMixChar"/>
          <w:b/>
        </w:rPr>
        <w:tab/>
        <w:t xml:space="preserve">B. </w:t>
      </w:r>
      <w:r w:rsidRPr="006429BB">
        <w:t>MeV/C.</w:t>
      </w:r>
      <w:r>
        <w:rPr>
          <w:rStyle w:val="YoungMixChar"/>
          <w:b/>
        </w:rPr>
        <w:tab/>
        <w:t xml:space="preserve">C. </w:t>
      </w:r>
      <w:r w:rsidRPr="006429BB">
        <w:t>MeV/c</w:t>
      </w:r>
      <w:r w:rsidRPr="006429BB">
        <w:rPr>
          <w:vertAlign w:val="superscript"/>
        </w:rPr>
        <w:t>2</w:t>
      </w:r>
      <w:r w:rsidRPr="006429BB">
        <w:t>.</w:t>
      </w:r>
      <w:r>
        <w:rPr>
          <w:rStyle w:val="YoungMixChar"/>
          <w:b/>
        </w:rPr>
        <w:tab/>
        <w:t xml:space="preserve">D. </w:t>
      </w:r>
      <w:r w:rsidRPr="006429BB">
        <w:t>kg.</w:t>
      </w:r>
    </w:p>
    <w:p w14:paraId="1F95DD15" w14:textId="77777777" w:rsidR="005F36F5" w:rsidRPr="006429BB" w:rsidRDefault="005F36F5" w:rsidP="005F36F5">
      <w:pPr>
        <w:widowControl w:val="0"/>
        <w:jc w:val="both"/>
      </w:pPr>
      <w:r>
        <w:rPr>
          <w:b/>
        </w:rPr>
        <w:t xml:space="preserve">Câu 18: </w:t>
      </w:r>
      <w:r w:rsidRPr="006429BB">
        <w:t>Điện từ trường là một trường có hai thành phần nào sau đây?</w:t>
      </w:r>
    </w:p>
    <w:p w14:paraId="534F3403" w14:textId="77777777" w:rsidR="005F36F5" w:rsidRPr="006429BB" w:rsidRDefault="005F36F5" w:rsidP="005F36F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6429BB">
        <w:t>Điện trường đều và từ trường đều.</w:t>
      </w:r>
    </w:p>
    <w:p w14:paraId="208B3893" w14:textId="77777777" w:rsidR="005F36F5" w:rsidRPr="006429BB" w:rsidRDefault="005F36F5" w:rsidP="005F36F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6429BB">
        <w:t>Điện trường biến thiên và từ trường biến thiên.</w:t>
      </w:r>
    </w:p>
    <w:p w14:paraId="18061EF2" w14:textId="77777777" w:rsidR="005F36F5" w:rsidRPr="006429BB" w:rsidRDefault="005F36F5" w:rsidP="005F36F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6429BB">
        <w:t>Từ trường đều và điện trường biến thiên.</w:t>
      </w:r>
    </w:p>
    <w:p w14:paraId="3DDDDE97" w14:textId="77777777" w:rsidR="005F36F5" w:rsidRPr="006429BB" w:rsidRDefault="005F36F5" w:rsidP="005F36F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6429BB">
        <w:t>Từ trường biến thiên và điện trường đều.</w:t>
      </w:r>
    </w:p>
    <w:p w14:paraId="03B114EF" w14:textId="77777777" w:rsidR="005F36F5" w:rsidRPr="006429BB" w:rsidRDefault="005F36F5" w:rsidP="005F36F5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</w:pPr>
      <w:r>
        <w:rPr>
          <w:b/>
        </w:rPr>
        <w:t xml:space="preserve">Câu 19: </w:t>
      </w:r>
      <w:r w:rsidRPr="006429BB">
        <w:t>Khi nguyên tử hiđrô chuyển từ trạng thái dừng có năng lượng -1,514 eV sang trạng thái dừng có năng lượng -3,407 eV thì nguyên tử phát ra bức xạ có tần số</w:t>
      </w:r>
    </w:p>
    <w:p w14:paraId="3B7CD2A4" w14:textId="77777777" w:rsidR="000477BD" w:rsidRDefault="00021DF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t>2,571.10</w:t>
      </w:r>
      <w:r w:rsidRPr="006429BB">
        <w:rPr>
          <w:vertAlign w:val="superscript"/>
        </w:rPr>
        <w:t>13</w:t>
      </w:r>
      <w:r w:rsidRPr="006429BB">
        <w:t>Hz.</w:t>
      </w:r>
      <w:r>
        <w:rPr>
          <w:rStyle w:val="YoungMixChar"/>
          <w:b/>
        </w:rPr>
        <w:tab/>
        <w:t xml:space="preserve">B. </w:t>
      </w:r>
      <w:r w:rsidRPr="006429BB">
        <w:t>4,572.10</w:t>
      </w:r>
      <w:r w:rsidRPr="006429BB">
        <w:rPr>
          <w:vertAlign w:val="superscript"/>
        </w:rPr>
        <w:t>l4</w:t>
      </w:r>
      <w:r w:rsidRPr="006429BB">
        <w:t>Hz.</w:t>
      </w:r>
      <w:r>
        <w:rPr>
          <w:rStyle w:val="YoungMixChar"/>
          <w:b/>
        </w:rPr>
        <w:tab/>
        <w:t xml:space="preserve">C. </w:t>
      </w:r>
      <w:r w:rsidRPr="006429BB">
        <w:t>3,879.10</w:t>
      </w:r>
      <w:r w:rsidRPr="006429BB">
        <w:rPr>
          <w:vertAlign w:val="superscript"/>
        </w:rPr>
        <w:t>14</w:t>
      </w:r>
      <w:r w:rsidRPr="006429BB">
        <w:t>Hz.</w:t>
      </w:r>
      <w:r>
        <w:rPr>
          <w:rStyle w:val="YoungMixChar"/>
          <w:b/>
        </w:rPr>
        <w:tab/>
        <w:t xml:space="preserve">D. </w:t>
      </w:r>
      <w:r w:rsidRPr="006429BB">
        <w:t>6,542.10</w:t>
      </w:r>
      <w:r w:rsidRPr="006429BB">
        <w:rPr>
          <w:vertAlign w:val="superscript"/>
        </w:rPr>
        <w:t>12</w:t>
      </w:r>
      <w:r w:rsidRPr="006429BB">
        <w:t xml:space="preserve"> Hz.</w:t>
      </w:r>
    </w:p>
    <w:p w14:paraId="3EA9B1CC" w14:textId="77777777" w:rsidR="005F36F5" w:rsidRPr="006429BB" w:rsidRDefault="005F36F5" w:rsidP="005F36F5">
      <w:pPr>
        <w:jc w:val="both"/>
        <w:rPr>
          <w:lang w:val="vi-VN"/>
        </w:rPr>
      </w:pPr>
      <w:r>
        <w:rPr>
          <w:b/>
        </w:rPr>
        <w:t xml:space="preserve">Câu 20: </w:t>
      </w:r>
      <w:r w:rsidRPr="006429BB">
        <w:rPr>
          <w:lang w:val="vi-VN"/>
        </w:rPr>
        <w:t>Bản chất của tia tử ngoại:</w:t>
      </w:r>
    </w:p>
    <w:p w14:paraId="76B38915" w14:textId="39607FE6" w:rsidR="000477BD" w:rsidRDefault="00021DF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6429BB">
        <w:rPr>
          <w:lang w:val="vi-VN"/>
        </w:rPr>
        <w:t>Nhìn thấy đượ</w:t>
      </w:r>
      <w:r w:rsidRPr="006429BB">
        <w:rPr>
          <w:bCs/>
        </w:rPr>
        <w:t>c</w:t>
      </w:r>
      <w:r w:rsidRPr="006429BB">
        <w:rPr>
          <w:b/>
          <w:lang w:val="vi-VN"/>
        </w:rPr>
        <w:t>.</w:t>
      </w:r>
      <w:r w:rsidR="00942A46">
        <w:tab/>
      </w:r>
      <w:r w:rsidR="00942A46">
        <w:tab/>
      </w:r>
      <w:r w:rsidR="00942A46">
        <w:tab/>
      </w:r>
      <w:r w:rsidR="00942A46">
        <w:tab/>
      </w:r>
      <w:r>
        <w:rPr>
          <w:rStyle w:val="YoungMixChar"/>
          <w:b/>
        </w:rPr>
        <w:tab/>
        <w:t xml:space="preserve">B. </w:t>
      </w:r>
      <w:r w:rsidRPr="006429BB">
        <w:t>Sóng điện từ</w:t>
      </w:r>
      <w:r w:rsidRPr="006429BB">
        <w:rPr>
          <w:lang w:val="vi-VN"/>
        </w:rPr>
        <w:t xml:space="preserve"> .</w:t>
      </w:r>
    </w:p>
    <w:p w14:paraId="4B700174" w14:textId="38F40ABC" w:rsidR="000477BD" w:rsidRDefault="00021DF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6429BB">
        <w:rPr>
          <w:lang w:val="vi-VN"/>
        </w:rPr>
        <w:t>Như sóng cơ học .</w:t>
      </w:r>
      <w:r w:rsidR="00942A46">
        <w:tab/>
      </w:r>
      <w:r w:rsidR="00942A46">
        <w:tab/>
      </w:r>
      <w:r w:rsidR="00942A46">
        <w:tab/>
      </w:r>
      <w:r>
        <w:rPr>
          <w:rStyle w:val="YoungMixChar"/>
          <w:b/>
        </w:rPr>
        <w:tab/>
        <w:t xml:space="preserve">D. </w:t>
      </w:r>
      <w:r w:rsidRPr="006429BB">
        <w:rPr>
          <w:lang w:val="vi-VN"/>
        </w:rPr>
        <w:t>Có bước sóng lớn hơn tia hồng ngoại.</w:t>
      </w:r>
    </w:p>
    <w:p w14:paraId="22F49CF4" w14:textId="77777777" w:rsidR="005F36F5" w:rsidRPr="006429BB" w:rsidRDefault="005F36F5" w:rsidP="005F36F5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>
        <w:rPr>
          <w:b/>
        </w:rPr>
        <w:t xml:space="preserve">Câu 21: </w:t>
      </w:r>
      <w:r w:rsidRPr="006429BB">
        <w:t xml:space="preserve">Số nuclôn có trong hạt nhân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 xml:space="preserve"> </m:t>
            </m:r>
          </m:e>
          <m:sub>
            <m:r>
              <w:rPr>
                <w:rFonts w:ascii="Cambria Math" w:hAnsi="Cambria Math"/>
              </w:rPr>
              <m:t>13</m:t>
            </m:r>
          </m:sub>
          <m:sup>
            <m:r>
              <w:rPr>
                <w:rFonts w:ascii="Cambria Math" w:hAnsi="Cambria Math"/>
              </w:rPr>
              <m:t>27</m:t>
            </m:r>
          </m:sup>
        </m:sSubSup>
        <m:r>
          <m:rPr>
            <m:sty m:val="p"/>
          </m:rPr>
          <w:rPr>
            <w:rFonts w:ascii="Cambria Math" w:hAnsi="Cambria Math"/>
          </w:rPr>
          <m:t>Al</m:t>
        </m:r>
      </m:oMath>
      <w:r w:rsidRPr="006429BB">
        <w:t xml:space="preserve"> là</w:t>
      </w:r>
    </w:p>
    <w:p w14:paraId="1D360001" w14:textId="77777777" w:rsidR="000477BD" w:rsidRDefault="00021DF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E90328" w:rsidRPr="00E90328">
        <w:rPr>
          <w:rFonts w:eastAsiaTheme="minorEastAsia"/>
          <w:bCs/>
        </w:rPr>
        <w:t>13</w:t>
      </w:r>
      <w:r w:rsidRPr="006429BB">
        <w:rPr>
          <w:rFonts w:eastAsiaTheme="minorEastAsia"/>
        </w:rPr>
        <w:t>.</w:t>
      </w:r>
      <w:r>
        <w:rPr>
          <w:rStyle w:val="YoungMixChar"/>
          <w:b/>
        </w:rPr>
        <w:tab/>
        <w:t xml:space="preserve">B. </w:t>
      </w:r>
      <w:r w:rsidR="00E90328">
        <w:rPr>
          <w:rFonts w:eastAsiaTheme="minorEastAsia"/>
        </w:rPr>
        <w:t>14.</w:t>
      </w:r>
      <w:r>
        <w:rPr>
          <w:rStyle w:val="YoungMixChar"/>
          <w:b/>
        </w:rPr>
        <w:tab/>
        <w:t xml:space="preserve">C. </w:t>
      </w:r>
      <w:r w:rsidR="00E90328">
        <w:rPr>
          <w:rFonts w:eastAsiaTheme="minorEastAsia"/>
          <w:bCs/>
        </w:rPr>
        <w:t>27</w:t>
      </w:r>
      <w:r w:rsidRPr="006429BB">
        <w:rPr>
          <w:rFonts w:eastAsiaTheme="minorEastAsia"/>
          <w:bCs/>
        </w:rPr>
        <w:t>.</w:t>
      </w:r>
      <w:r>
        <w:rPr>
          <w:rStyle w:val="YoungMixChar"/>
          <w:b/>
        </w:rPr>
        <w:tab/>
        <w:t xml:space="preserve">D. </w:t>
      </w:r>
      <w:r w:rsidR="00E90328" w:rsidRPr="00E90328">
        <w:rPr>
          <w:rFonts w:eastAsiaTheme="minorEastAsia"/>
          <w:bCs/>
        </w:rPr>
        <w:t>40</w:t>
      </w:r>
      <w:r w:rsidRPr="006429BB">
        <w:rPr>
          <w:rFonts w:eastAsiaTheme="minorEastAsia"/>
        </w:rPr>
        <w:t>.</w:t>
      </w:r>
    </w:p>
    <w:p w14:paraId="3BAAE527" w14:textId="77777777" w:rsidR="005F36F5" w:rsidRPr="006429BB" w:rsidRDefault="005F36F5" w:rsidP="005F36F5">
      <w:pPr>
        <w:widowControl w:val="0"/>
        <w:tabs>
          <w:tab w:val="left" w:pos="2835"/>
          <w:tab w:val="left" w:pos="5400"/>
          <w:tab w:val="left" w:pos="7920"/>
        </w:tabs>
        <w:jc w:val="both"/>
      </w:pPr>
      <w:r>
        <w:rPr>
          <w:b/>
        </w:rPr>
        <w:t xml:space="preserve">Câu 22: </w:t>
      </w:r>
      <w:r w:rsidRPr="006429BB">
        <w:rPr>
          <w:lang w:val="de-DE"/>
        </w:rPr>
        <w:t xml:space="preserve">Trong thí nghiệm Y-âng về giao thoa ánh sáng, bước sóng ánh sáng đơn sắc dùng trong thí nghiệm là </w:t>
      </w:r>
      <w:r w:rsidRPr="006429BB">
        <w:rPr>
          <w:spacing w:val="-2"/>
          <w:lang w:val="vi-VN"/>
        </w:rPr>
        <w:t>λ</w:t>
      </w:r>
      <w:r w:rsidRPr="006429BB">
        <w:rPr>
          <w:lang w:val="de-DE"/>
        </w:rPr>
        <w:t>, khoảng cách giữa hai khe là a, khoảng cách từ mặt phẳng chứa hai khe đến màn là D.</w:t>
      </w:r>
      <w:r w:rsidRPr="006429BB">
        <w:rPr>
          <w:b/>
          <w:lang w:val="de-DE"/>
        </w:rPr>
        <w:t xml:space="preserve"> </w:t>
      </w:r>
      <w:r w:rsidRPr="006429BB">
        <w:rPr>
          <w:lang w:val="de-DE"/>
        </w:rPr>
        <w:t>Trên màn quan sát vị trí của vân tối N cách vân sáng trung tâm một đoạn</w:t>
      </w:r>
    </w:p>
    <w:p w14:paraId="2625EB40" w14:textId="77777777" w:rsidR="000477BD" w:rsidRDefault="00021DF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6429BB">
        <w:rPr>
          <w:lang w:val="de-DE"/>
        </w:rPr>
        <w:t>x=(k+0,5)</w:t>
      </w:r>
      <w:r w:rsidRPr="006429BB">
        <w:rPr>
          <w:spacing w:val="-2"/>
          <w:lang w:val="vi-VN"/>
        </w:rPr>
        <w:t>λ</w:t>
      </w:r>
      <w:r w:rsidRPr="006429BB">
        <w:rPr>
          <w:spacing w:val="-2"/>
        </w:rPr>
        <w:t>D/a</w:t>
      </w:r>
      <w:r w:rsidRPr="006429BB">
        <w:rPr>
          <w:position w:val="-24"/>
        </w:rPr>
        <w:t xml:space="preserve"> </w:t>
      </w:r>
      <w:r w:rsidRPr="006429BB">
        <w:rPr>
          <w:lang w:val="de-DE"/>
        </w:rPr>
        <w:t>với kϵZ</w:t>
      </w:r>
      <w:r>
        <w:rPr>
          <w:rStyle w:val="YoungMixChar"/>
          <w:b/>
        </w:rPr>
        <w:tab/>
        <w:t xml:space="preserve">B. </w:t>
      </w:r>
      <w:r w:rsidRPr="006429BB">
        <w:rPr>
          <w:lang w:val="de-DE"/>
        </w:rPr>
        <w:t>x=k</w:t>
      </w:r>
      <w:r w:rsidRPr="006429BB">
        <w:rPr>
          <w:spacing w:val="-2"/>
          <w:lang w:val="vi-VN"/>
        </w:rPr>
        <w:t>λ</w:t>
      </w:r>
      <w:r w:rsidRPr="006429BB">
        <w:rPr>
          <w:spacing w:val="-2"/>
        </w:rPr>
        <w:t>a/D</w:t>
      </w:r>
      <w:r w:rsidRPr="006429BB">
        <w:rPr>
          <w:position w:val="-24"/>
        </w:rPr>
        <w:t xml:space="preserve"> </w:t>
      </w:r>
      <w:r w:rsidRPr="006429BB">
        <w:rPr>
          <w:lang w:val="de-DE"/>
        </w:rPr>
        <w:t>với kϵZ</w:t>
      </w:r>
    </w:p>
    <w:p w14:paraId="17BEC72D" w14:textId="77777777" w:rsidR="000477BD" w:rsidRDefault="00021DF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6429BB">
        <w:rPr>
          <w:lang w:val="de-DE"/>
        </w:rPr>
        <w:t>x=k</w:t>
      </w:r>
      <w:r w:rsidRPr="006429BB">
        <w:rPr>
          <w:spacing w:val="-2"/>
          <w:lang w:val="vi-VN"/>
        </w:rPr>
        <w:t>λ</w:t>
      </w:r>
      <w:r w:rsidRPr="006429BB">
        <w:rPr>
          <w:spacing w:val="-2"/>
        </w:rPr>
        <w:t>D/a</w:t>
      </w:r>
      <w:r w:rsidRPr="006429BB">
        <w:rPr>
          <w:position w:val="-24"/>
        </w:rPr>
        <w:t xml:space="preserve"> </w:t>
      </w:r>
      <w:r w:rsidRPr="006429BB">
        <w:rPr>
          <w:lang w:val="de-DE"/>
        </w:rPr>
        <w:t>với kϵZ</w:t>
      </w:r>
      <w:r>
        <w:rPr>
          <w:rStyle w:val="YoungMixChar"/>
          <w:b/>
        </w:rPr>
        <w:tab/>
        <w:t xml:space="preserve">D. </w:t>
      </w:r>
      <w:r w:rsidRPr="006429BB">
        <w:rPr>
          <w:lang w:val="de-DE"/>
        </w:rPr>
        <w:t>x=(k+0,5)</w:t>
      </w:r>
      <w:r w:rsidRPr="006429BB">
        <w:rPr>
          <w:spacing w:val="-2"/>
          <w:lang w:val="vi-VN"/>
        </w:rPr>
        <w:t>λ</w:t>
      </w:r>
      <w:r w:rsidRPr="006429BB">
        <w:rPr>
          <w:spacing w:val="-2"/>
        </w:rPr>
        <w:t>a/D</w:t>
      </w:r>
      <w:r w:rsidRPr="006429BB">
        <w:rPr>
          <w:position w:val="-24"/>
        </w:rPr>
        <w:t xml:space="preserve"> </w:t>
      </w:r>
      <w:r w:rsidRPr="006429BB">
        <w:rPr>
          <w:lang w:val="de-DE"/>
        </w:rPr>
        <w:t>với kϵZ</w:t>
      </w:r>
    </w:p>
    <w:p w14:paraId="0CEBC36C" w14:textId="77777777" w:rsidR="005F36F5" w:rsidRPr="006429BB" w:rsidRDefault="005F36F5" w:rsidP="005F36F5">
      <w:pPr>
        <w:tabs>
          <w:tab w:val="left" w:pos="240"/>
        </w:tabs>
        <w:jc w:val="both"/>
        <w:rPr>
          <w:lang w:val="nl-NL"/>
        </w:rPr>
      </w:pPr>
      <w:r>
        <w:rPr>
          <w:b/>
        </w:rPr>
        <w:t xml:space="preserve">Câu 23: </w:t>
      </w:r>
      <w:r w:rsidRPr="006429BB">
        <w:rPr>
          <w:lang w:val="nl-NL"/>
        </w:rPr>
        <w:t>Gọi bán kính Bo là r</w:t>
      </w:r>
      <w:r w:rsidRPr="006429BB">
        <w:rPr>
          <w:vertAlign w:val="subscript"/>
          <w:lang w:val="nl-NL"/>
        </w:rPr>
        <w:t>0</w:t>
      </w:r>
      <w:r w:rsidRPr="006429BB">
        <w:rPr>
          <w:lang w:val="nl-NL"/>
        </w:rPr>
        <w:t>. Electron chuyển động trên quỹ đạo có bán kính 9r</w:t>
      </w:r>
      <w:r w:rsidRPr="006429BB">
        <w:rPr>
          <w:vertAlign w:val="subscript"/>
          <w:lang w:val="nl-NL"/>
        </w:rPr>
        <w:t>0</w:t>
      </w:r>
      <w:r w:rsidRPr="006429BB">
        <w:rPr>
          <w:lang w:val="nl-NL"/>
        </w:rPr>
        <w:t xml:space="preserve"> . Quỹ đạo đó có tên là quỹ đạo dừng</w:t>
      </w:r>
    </w:p>
    <w:p w14:paraId="4BB4B0F1" w14:textId="77777777" w:rsidR="000477BD" w:rsidRDefault="00021DF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rPr>
          <w:lang w:val="nl-NL"/>
        </w:rPr>
        <w:t>M.</w:t>
      </w:r>
      <w:r>
        <w:rPr>
          <w:rStyle w:val="YoungMixChar"/>
          <w:b/>
        </w:rPr>
        <w:tab/>
        <w:t xml:space="preserve">B. </w:t>
      </w:r>
      <w:r w:rsidRPr="006429BB">
        <w:rPr>
          <w:lang w:val="nl-NL"/>
        </w:rPr>
        <w:t>L.</w:t>
      </w:r>
      <w:r>
        <w:rPr>
          <w:rStyle w:val="YoungMixChar"/>
          <w:b/>
        </w:rPr>
        <w:tab/>
        <w:t xml:space="preserve">C. </w:t>
      </w:r>
      <w:r w:rsidRPr="006429BB">
        <w:rPr>
          <w:lang w:val="nl-NL"/>
        </w:rPr>
        <w:t>N.</w:t>
      </w:r>
      <w:r>
        <w:rPr>
          <w:rStyle w:val="YoungMixChar"/>
          <w:b/>
        </w:rPr>
        <w:tab/>
        <w:t xml:space="preserve">D. </w:t>
      </w:r>
      <w:r w:rsidRPr="006429BB">
        <w:rPr>
          <w:lang w:val="nl-NL"/>
        </w:rPr>
        <w:t>O</w:t>
      </w:r>
    </w:p>
    <w:p w14:paraId="6DF4FBEB" w14:textId="77777777" w:rsidR="005F36F5" w:rsidRPr="006429BB" w:rsidRDefault="005F36F5" w:rsidP="005F36F5">
      <w:pPr>
        <w:widowControl w:val="0"/>
        <w:autoSpaceDE w:val="0"/>
        <w:autoSpaceDN w:val="0"/>
        <w:adjustRightInd w:val="0"/>
        <w:jc w:val="both"/>
        <w:rPr>
          <w:lang w:val="nl-NL"/>
        </w:rPr>
      </w:pPr>
      <w:r>
        <w:rPr>
          <w:b/>
        </w:rPr>
        <w:t xml:space="preserve">Câu 24: </w:t>
      </w:r>
      <w:r w:rsidRPr="006429BB">
        <w:rPr>
          <w:lang w:val="nl-NL"/>
        </w:rPr>
        <w:t xml:space="preserve">Một chất phóng xạ có hằng số phân rã </w:t>
      </w:r>
      <w:r w:rsidRPr="006429BB">
        <w:rPr>
          <w:lang w:val="nl-NL"/>
        </w:rPr>
        <w:sym w:font="Symbol" w:char="F06C"/>
      </w:r>
      <w:r w:rsidRPr="006429BB">
        <w:rPr>
          <w:lang w:val="nl-NL"/>
        </w:rPr>
        <w:t xml:space="preserve"> = 1,44.10</w:t>
      </w:r>
      <w:r w:rsidRPr="006429BB">
        <w:rPr>
          <w:vertAlign w:val="superscript"/>
          <w:lang w:val="nl-NL"/>
        </w:rPr>
        <w:t>-3</w:t>
      </w:r>
      <w:r w:rsidRPr="006429BB">
        <w:rPr>
          <w:lang w:val="nl-NL"/>
        </w:rPr>
        <w:t>h</w:t>
      </w:r>
      <w:r w:rsidRPr="006429BB">
        <w:rPr>
          <w:vertAlign w:val="superscript"/>
          <w:lang w:val="nl-NL"/>
        </w:rPr>
        <w:t>-1</w:t>
      </w:r>
      <w:r w:rsidRPr="006429BB">
        <w:rPr>
          <w:lang w:val="nl-NL"/>
        </w:rPr>
        <w:t>. Tính chu kỳ bán rã của chất phóng xạ ?</w:t>
      </w:r>
    </w:p>
    <w:p w14:paraId="6A715590" w14:textId="77777777" w:rsidR="000477BD" w:rsidRDefault="00021DF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429BB">
        <w:rPr>
          <w:lang w:val="nl-NL"/>
        </w:rPr>
        <w:t>481,35 giờ.</w:t>
      </w:r>
      <w:r>
        <w:rPr>
          <w:rStyle w:val="YoungMixChar"/>
          <w:b/>
        </w:rPr>
        <w:tab/>
        <w:t xml:space="preserve">B. </w:t>
      </w:r>
      <w:r w:rsidRPr="006429BB">
        <w:rPr>
          <w:lang w:val="nl-NL"/>
        </w:rPr>
        <w:t>481,35 phút.</w:t>
      </w:r>
      <w:r>
        <w:rPr>
          <w:rStyle w:val="YoungMixChar"/>
          <w:b/>
        </w:rPr>
        <w:tab/>
        <w:t xml:space="preserve">C. </w:t>
      </w:r>
      <w:r w:rsidRPr="006429BB">
        <w:rPr>
          <w:lang w:val="nl-NL"/>
        </w:rPr>
        <w:t>481,35 ngày.</w:t>
      </w:r>
      <w:r>
        <w:rPr>
          <w:rStyle w:val="YoungMixChar"/>
          <w:b/>
        </w:rPr>
        <w:tab/>
        <w:t xml:space="preserve">D. </w:t>
      </w:r>
      <w:r w:rsidRPr="006429BB">
        <w:rPr>
          <w:lang w:val="nl-NL"/>
        </w:rPr>
        <w:t>481,35 giây.</w:t>
      </w:r>
    </w:p>
    <w:p w14:paraId="18EC646F" w14:textId="77777777" w:rsidR="005F36F5" w:rsidRPr="006429BB" w:rsidRDefault="005F36F5" w:rsidP="005F36F5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>
        <w:rPr>
          <w:b/>
        </w:rPr>
        <w:t xml:space="preserve">Câu 25: </w:t>
      </w:r>
      <w:r w:rsidRPr="006429BB">
        <w:rPr>
          <w:bCs/>
        </w:rPr>
        <w:t xml:space="preserve">Hạt nhân côban </w:t>
      </w:r>
      <m:oMath>
        <m:sSubSup>
          <m:sSubSupPr>
            <m:ctrlPr>
              <w:rPr>
                <w:rFonts w:ascii="Cambria Math" w:hAnsi="Cambria Math"/>
                <w:bCs/>
              </w:rPr>
            </m:ctrlPr>
          </m:sSubSupPr>
          <m:e>
            <m:r>
              <w:rPr>
                <w:rFonts w:ascii="Cambria Math" w:hAnsi="Cambria Math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210</m:t>
            </m:r>
          </m:sup>
        </m:sSubSup>
        <m:r>
          <m:rPr>
            <m:sty m:val="p"/>
          </m:rPr>
          <w:rPr>
            <w:rFonts w:ascii="Cambria Math" w:hAnsi="Cambria Math"/>
          </w:rPr>
          <m:t>Po</m:t>
        </m:r>
      </m:oMath>
      <w:r w:rsidRPr="006429BB">
        <w:rPr>
          <w:bCs/>
        </w:rPr>
        <w:t xml:space="preserve"> có</w:t>
      </w:r>
    </w:p>
    <w:p w14:paraId="3FD5B81D" w14:textId="77777777" w:rsidR="000477BD" w:rsidRDefault="00021DF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6429BB">
        <w:t>84 prôtôn và 126 nơtron.</w:t>
      </w:r>
      <w:r>
        <w:rPr>
          <w:rStyle w:val="YoungMixChar"/>
          <w:b/>
        </w:rPr>
        <w:tab/>
        <w:t xml:space="preserve">B. </w:t>
      </w:r>
      <w:r w:rsidRPr="006429BB">
        <w:t>210 prôtôn và 84 nơtron.</w:t>
      </w:r>
    </w:p>
    <w:p w14:paraId="0504F672" w14:textId="77777777" w:rsidR="000477BD" w:rsidRDefault="00021DF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6429BB">
        <w:t>84 prôtôn và 210 nơtron.</w:t>
      </w:r>
      <w:r>
        <w:rPr>
          <w:rStyle w:val="YoungMixChar"/>
          <w:b/>
        </w:rPr>
        <w:tab/>
        <w:t xml:space="preserve">D. </w:t>
      </w:r>
      <w:r w:rsidRPr="006429BB">
        <w:t>126 prôtôn và 84 nơtron</w:t>
      </w:r>
    </w:p>
    <w:p w14:paraId="2A6F38F3" w14:textId="77777777" w:rsidR="005F36F5" w:rsidRPr="006429BB" w:rsidRDefault="005F36F5" w:rsidP="005F36F5">
      <w:pPr>
        <w:widowControl w:val="0"/>
        <w:autoSpaceDE w:val="0"/>
        <w:autoSpaceDN w:val="0"/>
        <w:adjustRightInd w:val="0"/>
        <w:rPr>
          <w:lang w:val="nl-NL"/>
        </w:rPr>
      </w:pPr>
      <w:r>
        <w:rPr>
          <w:b/>
        </w:rPr>
        <w:t xml:space="preserve">Câu 26: </w:t>
      </w:r>
      <w:r w:rsidRPr="006429BB">
        <w:t xml:space="preserve">Trong sự phân hạch của hạt nhân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235</m:t>
            </m:r>
          </m:sup>
        </m:sSubSup>
        <m:r>
          <m:rPr>
            <m:sty m:val="p"/>
          </m:rPr>
          <w:rPr>
            <w:rFonts w:ascii="Cambria Math" w:hAnsi="Cambria Math"/>
          </w:rPr>
          <m:t>U</m:t>
        </m:r>
      </m:oMath>
      <w:r w:rsidRPr="006429BB">
        <w:t>, gọi k là hệ số nhân nơtron. Phát biểu đúng là</w:t>
      </w:r>
    </w:p>
    <w:p w14:paraId="07E88B56" w14:textId="77777777" w:rsidR="005F36F5" w:rsidRPr="006429BB" w:rsidRDefault="005F36F5" w:rsidP="005F36F5">
      <w:pPr>
        <w:tabs>
          <w:tab w:val="left" w:pos="283"/>
        </w:tabs>
      </w:pPr>
      <w:bookmarkStart w:id="0" w:name="bookmark700"/>
      <w:bookmarkEnd w:id="0"/>
      <w:r>
        <w:rPr>
          <w:rStyle w:val="YoungMixChar"/>
          <w:b/>
        </w:rPr>
        <w:tab/>
        <w:t xml:space="preserve">A. </w:t>
      </w:r>
      <w:r w:rsidRPr="006429BB">
        <w:t>Nếu k = 1 thì phản ứng phân hạch dây chuyền không xảy ra.</w:t>
      </w:r>
    </w:p>
    <w:p w14:paraId="7F361989" w14:textId="77777777" w:rsidR="005F36F5" w:rsidRPr="006429BB" w:rsidRDefault="005F36F5" w:rsidP="005F36F5">
      <w:pPr>
        <w:tabs>
          <w:tab w:val="left" w:pos="283"/>
        </w:tabs>
      </w:pPr>
      <w:bookmarkStart w:id="1" w:name="bookmark698"/>
      <w:bookmarkEnd w:id="1"/>
      <w:r>
        <w:rPr>
          <w:rStyle w:val="YoungMixChar"/>
          <w:b/>
        </w:rPr>
        <w:tab/>
        <w:t xml:space="preserve">B. </w:t>
      </w:r>
      <w:r w:rsidRPr="006429BB">
        <w:t>Nếu k &gt; 1 thì phản ứng phân hạch dây chuyền tự duy trì và có thể gây nên bùng nổ.</w:t>
      </w:r>
    </w:p>
    <w:p w14:paraId="597E9EEB" w14:textId="77777777" w:rsidR="005F36F5" w:rsidRPr="006429BB" w:rsidRDefault="005F36F5" w:rsidP="005F36F5">
      <w:pPr>
        <w:tabs>
          <w:tab w:val="left" w:pos="283"/>
        </w:tabs>
      </w:pPr>
      <w:bookmarkStart w:id="2" w:name="bookmark699"/>
      <w:bookmarkEnd w:id="2"/>
      <w:r>
        <w:rPr>
          <w:rStyle w:val="YoungMixChar"/>
          <w:b/>
        </w:rPr>
        <w:tab/>
        <w:t xml:space="preserve">C. </w:t>
      </w:r>
      <w:r w:rsidRPr="006429BB">
        <w:t>Nếu k &gt; 1 thì phản ứng phân hạch dây chuyền không xảy ra.</w:t>
      </w:r>
    </w:p>
    <w:p w14:paraId="69A38AD7" w14:textId="77777777" w:rsidR="005F36F5" w:rsidRPr="006429BB" w:rsidRDefault="005F36F5" w:rsidP="005F36F5">
      <w:pPr>
        <w:tabs>
          <w:tab w:val="left" w:pos="283"/>
        </w:tabs>
      </w:pPr>
      <w:bookmarkStart w:id="3" w:name="bookmark697"/>
      <w:bookmarkEnd w:id="3"/>
      <w:r>
        <w:rPr>
          <w:rStyle w:val="YoungMixChar"/>
          <w:b/>
        </w:rPr>
        <w:tab/>
        <w:t xml:space="preserve">D. </w:t>
      </w:r>
      <w:r w:rsidRPr="006429BB">
        <w:t>Nếu k &lt; 1 thì phản ứng phân hạch dây chuyền xảy ra và năng lượng tỏa ra tăng nhanh.</w:t>
      </w:r>
    </w:p>
    <w:p w14:paraId="42124268" w14:textId="77777777" w:rsidR="005F36F5" w:rsidRPr="006429BB" w:rsidRDefault="005F36F5" w:rsidP="005F36F5">
      <w:pPr>
        <w:jc w:val="both"/>
      </w:pPr>
      <w:r>
        <w:rPr>
          <w:b/>
        </w:rPr>
        <w:t xml:space="preserve">Câu 27: </w:t>
      </w:r>
      <w:r w:rsidRPr="006429BB">
        <w:t xml:space="preserve">Hạt nhân </w:t>
      </w:r>
      <w:r w:rsidRPr="006429BB">
        <w:rPr>
          <w:position w:val="-12"/>
        </w:rPr>
        <w:object w:dxaOrig="400" w:dyaOrig="380" w14:anchorId="171C5755">
          <v:shape id="_x0000_i1029" type="#_x0000_t75" style="width:15.5pt;height:15pt" o:ole="">
            <v:imagedata r:id="rId17" o:title=""/>
          </v:shape>
          <o:OLEObject Type="Embed" ProgID="Equation.DSMT4" ShapeID="_x0000_i1029" DrawAspect="Content" ObjectID="_1743388899" r:id="rId18"/>
        </w:object>
      </w:r>
      <w:r w:rsidRPr="006429BB">
        <w:t xml:space="preserve"> có khối lượng là m</w:t>
      </w:r>
      <w:r w:rsidRPr="006429BB">
        <w:rPr>
          <w:vertAlign w:val="subscript"/>
        </w:rPr>
        <w:t>x</w:t>
      </w:r>
      <w:r w:rsidRPr="006429BB">
        <w:t>. Khối lượng của prôtôn và của nơtron lần lượt là m</w:t>
      </w:r>
      <w:r w:rsidRPr="006429BB">
        <w:rPr>
          <w:vertAlign w:val="subscript"/>
        </w:rPr>
        <w:t>p</w:t>
      </w:r>
      <w:r w:rsidRPr="006429BB">
        <w:t xml:space="preserve"> và m</w:t>
      </w:r>
      <w:r w:rsidRPr="006429BB">
        <w:rPr>
          <w:vertAlign w:val="subscript"/>
        </w:rPr>
        <w:t>n</w:t>
      </w:r>
      <w:r w:rsidRPr="006429BB">
        <w:t xml:space="preserve">. Độ hụt khối của hạt nhân </w:t>
      </w:r>
      <w:r w:rsidRPr="006429BB">
        <w:rPr>
          <w:position w:val="-12"/>
        </w:rPr>
        <w:object w:dxaOrig="400" w:dyaOrig="380" w14:anchorId="354F0908">
          <v:shape id="_x0000_i1030" type="#_x0000_t75" style="width:15.5pt;height:15pt" o:ole="">
            <v:imagedata r:id="rId17" o:title=""/>
          </v:shape>
          <o:OLEObject Type="Embed" ProgID="Equation.DSMT4" ShapeID="_x0000_i1030" DrawAspect="Content" ObjectID="_1743388900" r:id="rId19"/>
        </w:object>
      </w:r>
      <w:r w:rsidRPr="006429BB">
        <w:t xml:space="preserve"> là</w:t>
      </w:r>
    </w:p>
    <w:p w14:paraId="518A63A0" w14:textId="77777777" w:rsidR="000477BD" w:rsidRDefault="00021DF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6429BB">
        <w:t>Δm = m</w:t>
      </w:r>
      <w:r w:rsidRPr="006429BB">
        <w:rPr>
          <w:vertAlign w:val="subscript"/>
        </w:rPr>
        <w:t>x</w:t>
      </w:r>
      <w:r w:rsidRPr="006429BB">
        <w:t xml:space="preserve"> − (m</w:t>
      </w:r>
      <w:r w:rsidRPr="006429BB">
        <w:rPr>
          <w:vertAlign w:val="subscript"/>
        </w:rPr>
        <w:t>p</w:t>
      </w:r>
      <w:r w:rsidRPr="006429BB">
        <w:t xml:space="preserve"> + m</w:t>
      </w:r>
      <w:r w:rsidRPr="006429BB">
        <w:rPr>
          <w:vertAlign w:val="subscript"/>
        </w:rPr>
        <w:t>n</w:t>
      </w:r>
      <w:r w:rsidRPr="006429BB">
        <w:t>).</w:t>
      </w:r>
      <w:r>
        <w:rPr>
          <w:rStyle w:val="YoungMixChar"/>
          <w:b/>
        </w:rPr>
        <w:tab/>
        <w:t xml:space="preserve">B. </w:t>
      </w:r>
      <w:r w:rsidRPr="006429BB">
        <w:t>Δm = (m</w:t>
      </w:r>
      <w:r w:rsidRPr="006429BB">
        <w:rPr>
          <w:vertAlign w:val="subscript"/>
        </w:rPr>
        <w:t>p</w:t>
      </w:r>
      <w:r w:rsidRPr="006429BB">
        <w:t xml:space="preserve"> + m</w:t>
      </w:r>
      <w:r w:rsidRPr="006429BB">
        <w:rPr>
          <w:vertAlign w:val="subscript"/>
        </w:rPr>
        <w:t>n</w:t>
      </w:r>
      <w:r w:rsidRPr="006429BB">
        <w:t>) − m</w:t>
      </w:r>
      <w:r w:rsidRPr="006429BB">
        <w:rPr>
          <w:vertAlign w:val="subscript"/>
        </w:rPr>
        <w:t>x</w:t>
      </w:r>
      <w:r w:rsidRPr="006429BB">
        <w:t>.</w:t>
      </w:r>
    </w:p>
    <w:p w14:paraId="451CD4C8" w14:textId="77777777" w:rsidR="000477BD" w:rsidRDefault="00021DF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6429BB">
        <w:t>Δm = [Zm</w:t>
      </w:r>
      <w:r w:rsidRPr="006429BB">
        <w:rPr>
          <w:vertAlign w:val="subscript"/>
        </w:rPr>
        <w:t>p</w:t>
      </w:r>
      <w:r w:rsidRPr="006429BB">
        <w:t xml:space="preserve"> + (A – Z)m</w:t>
      </w:r>
      <w:r w:rsidRPr="006429BB">
        <w:rPr>
          <w:vertAlign w:val="subscript"/>
        </w:rPr>
        <w:t>n</w:t>
      </w:r>
      <w:r w:rsidRPr="006429BB">
        <w:t>] − m</w:t>
      </w:r>
      <w:r w:rsidRPr="006429BB">
        <w:rPr>
          <w:vertAlign w:val="subscript"/>
        </w:rPr>
        <w:t>x</w:t>
      </w:r>
      <w:r w:rsidRPr="006429BB">
        <w:t>.</w:t>
      </w:r>
      <w:r>
        <w:rPr>
          <w:rStyle w:val="YoungMixChar"/>
          <w:b/>
        </w:rPr>
        <w:tab/>
        <w:t xml:space="preserve">D. </w:t>
      </w:r>
      <w:r w:rsidRPr="006429BB">
        <w:t>Δm = [Zm</w:t>
      </w:r>
      <w:r w:rsidRPr="006429BB">
        <w:rPr>
          <w:vertAlign w:val="subscript"/>
        </w:rPr>
        <w:t>n</w:t>
      </w:r>
      <w:r w:rsidRPr="006429BB">
        <w:t xml:space="preserve"> + (A – Z)m</w:t>
      </w:r>
      <w:r w:rsidRPr="006429BB">
        <w:rPr>
          <w:vertAlign w:val="subscript"/>
        </w:rPr>
        <w:t>p</w:t>
      </w:r>
      <w:r w:rsidRPr="006429BB">
        <w:t>] − m</w:t>
      </w:r>
      <w:r w:rsidRPr="006429BB">
        <w:rPr>
          <w:vertAlign w:val="subscript"/>
        </w:rPr>
        <w:t>x</w:t>
      </w:r>
      <w:r w:rsidRPr="006429BB">
        <w:t>.</w:t>
      </w:r>
    </w:p>
    <w:p w14:paraId="7E1BC675" w14:textId="77777777" w:rsidR="005F36F5" w:rsidRPr="006429BB" w:rsidRDefault="005F36F5" w:rsidP="005F36F5">
      <w:pPr>
        <w:jc w:val="both"/>
      </w:pPr>
      <w:r>
        <w:rPr>
          <w:b/>
        </w:rPr>
        <w:t xml:space="preserve">Câu 28: </w:t>
      </w:r>
      <w:r w:rsidRPr="006429BB">
        <w:t>Quang điện trở hoạt động dựa trên hiện tượng</w:t>
      </w:r>
    </w:p>
    <w:p w14:paraId="0A99737D" w14:textId="77777777" w:rsidR="000477BD" w:rsidRDefault="00021DF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6429BB">
        <w:t>quang điện trong.</w:t>
      </w:r>
      <w:r>
        <w:rPr>
          <w:rStyle w:val="YoungMixChar"/>
          <w:b/>
        </w:rPr>
        <w:tab/>
        <w:t xml:space="preserve">B. </w:t>
      </w:r>
      <w:r w:rsidRPr="006429BB">
        <w:t>huỳnh quang.</w:t>
      </w:r>
    </w:p>
    <w:p w14:paraId="3BF034FD" w14:textId="77777777" w:rsidR="000477BD" w:rsidRDefault="00021DF2">
      <w:pPr>
        <w:tabs>
          <w:tab w:val="left" w:pos="283"/>
          <w:tab w:val="left" w:pos="5528"/>
        </w:tabs>
      </w:pPr>
      <w:r>
        <w:rPr>
          <w:rStyle w:val="YoungMixChar"/>
          <w:b/>
        </w:rPr>
        <w:lastRenderedPageBreak/>
        <w:tab/>
        <w:t xml:space="preserve">C. </w:t>
      </w:r>
      <w:r w:rsidRPr="006429BB">
        <w:t>quang - phát quang.</w:t>
      </w:r>
      <w:r>
        <w:rPr>
          <w:rStyle w:val="YoungMixChar"/>
          <w:b/>
        </w:rPr>
        <w:tab/>
        <w:t xml:space="preserve">D. </w:t>
      </w:r>
      <w:r w:rsidRPr="006429BB">
        <w:t>tán sắc ánh sáng.</w:t>
      </w:r>
    </w:p>
    <w:p w14:paraId="092D98B1" w14:textId="77777777" w:rsidR="000477BD" w:rsidRDefault="000477BD"/>
    <w:p w14:paraId="2A780363" w14:textId="77777777" w:rsidR="00BB33BF" w:rsidRPr="00AE6A13" w:rsidRDefault="00BB33BF" w:rsidP="00BB33BF">
      <w:pPr>
        <w:spacing w:after="60"/>
        <w:rPr>
          <w:b/>
          <w:lang w:val="nl-NL"/>
        </w:rPr>
      </w:pPr>
      <w:bookmarkStart w:id="4" w:name="_Hlk132619704"/>
      <w:r w:rsidRPr="00AE6A13">
        <w:rPr>
          <w:b/>
          <w:lang w:val="nl-NL"/>
        </w:rPr>
        <w:t>PHẦN II. TỰ LUẬN (3 điểm ):</w:t>
      </w:r>
    </w:p>
    <w:p w14:paraId="5926C0BC" w14:textId="77777777" w:rsidR="00BB33BF" w:rsidRDefault="00BB33BF" w:rsidP="00BB33BF">
      <w:pPr>
        <w:spacing w:line="276" w:lineRule="auto"/>
        <w:rPr>
          <w:lang w:val="vi-VN"/>
        </w:rPr>
      </w:pPr>
      <w:r w:rsidRPr="004E20BE">
        <w:rPr>
          <w:b/>
          <w:bCs/>
          <w:lang w:val="vi-VN"/>
        </w:rPr>
        <w:t>Bài 1</w:t>
      </w:r>
      <w:r w:rsidRPr="004E20BE">
        <w:rPr>
          <w:lang w:val="vi-VN"/>
        </w:rPr>
        <w:t>.</w:t>
      </w:r>
      <w:r w:rsidRPr="004E20BE">
        <w:rPr>
          <w:b/>
          <w:bCs/>
          <w:lang w:val="vi-VN"/>
        </w:rPr>
        <w:t>(1 điểm)</w:t>
      </w:r>
      <w:r w:rsidRPr="004E20BE">
        <w:rPr>
          <w:lang w:val="vi-VN"/>
        </w:rPr>
        <w:t xml:space="preserve"> </w:t>
      </w:r>
    </w:p>
    <w:p w14:paraId="5635D8AD" w14:textId="77777777" w:rsidR="00226A03" w:rsidRPr="00D81094" w:rsidRDefault="00226A03" w:rsidP="00226A03">
      <w:pPr>
        <w:rPr>
          <w:lang w:val="it-IT"/>
        </w:rPr>
      </w:pPr>
      <w:r w:rsidRPr="00D81094">
        <w:rPr>
          <w:lang w:val="it-IT"/>
        </w:rPr>
        <w:t xml:space="preserve">Mạch dao động của máy thu gồm tụ điện có điện dung C = 20 pF và cuộn dây thuần cảm có L = 6 </w:t>
      </w:r>
      <w:r w:rsidRPr="00D81094">
        <w:rPr>
          <w:position w:val="-10"/>
        </w:rPr>
        <w:object w:dxaOrig="340" w:dyaOrig="279" w14:anchorId="45011956">
          <v:shape id="_x0000_i1031" type="#_x0000_t75" style="width:17.5pt;height:14.5pt" o:ole="">
            <v:imagedata r:id="rId20" o:title=""/>
          </v:shape>
          <o:OLEObject Type="Embed" ProgID="Equation.DSMT4" ShapeID="_x0000_i1031" DrawAspect="Content" ObjectID="_1743388901" r:id="rId21"/>
        </w:object>
      </w:r>
      <w:r w:rsidRPr="00D81094">
        <w:rPr>
          <w:lang w:val="it-IT"/>
        </w:rPr>
        <w:t xml:space="preserve">. </w:t>
      </w:r>
    </w:p>
    <w:p w14:paraId="6AC635EB" w14:textId="77777777" w:rsidR="00226A03" w:rsidRPr="00D81094" w:rsidRDefault="00226A03" w:rsidP="00226A03">
      <w:pPr>
        <w:rPr>
          <w:lang w:val="it-IT"/>
        </w:rPr>
      </w:pPr>
      <w:r w:rsidRPr="00D81094">
        <w:rPr>
          <w:lang w:val="it-IT"/>
        </w:rPr>
        <w:t>a. Máy thu có thể bắt được sóng điện từ có tần số bằng bao nhiêu ?</w:t>
      </w:r>
    </w:p>
    <w:p w14:paraId="510F66BD" w14:textId="77777777" w:rsidR="00226A03" w:rsidRPr="00D81094" w:rsidRDefault="00226A03" w:rsidP="00226A03">
      <w:pPr>
        <w:rPr>
          <w:lang w:val="it-IT"/>
        </w:rPr>
      </w:pPr>
      <w:r w:rsidRPr="00D81094">
        <w:rPr>
          <w:lang w:val="it-IT"/>
        </w:rPr>
        <w:t>b. Bước sóng mà máy thu này bắt được ?</w:t>
      </w:r>
    </w:p>
    <w:p w14:paraId="7AD55A0F" w14:textId="77777777" w:rsidR="00BB33BF" w:rsidRDefault="00BB33BF" w:rsidP="00BB33BF">
      <w:pPr>
        <w:spacing w:line="276" w:lineRule="auto"/>
        <w:rPr>
          <w:lang w:val="vi-VN"/>
        </w:rPr>
      </w:pPr>
      <w:r w:rsidRPr="004E20BE">
        <w:rPr>
          <w:b/>
          <w:bCs/>
          <w:lang w:val="vi-VN"/>
        </w:rPr>
        <w:t xml:space="preserve">Bài </w:t>
      </w:r>
      <w:r>
        <w:rPr>
          <w:b/>
          <w:bCs/>
        </w:rPr>
        <w:t>2</w:t>
      </w:r>
      <w:r w:rsidRPr="004E20BE">
        <w:rPr>
          <w:lang w:val="vi-VN"/>
        </w:rPr>
        <w:t>.</w:t>
      </w:r>
      <w:r w:rsidRPr="004E20BE">
        <w:rPr>
          <w:b/>
          <w:bCs/>
          <w:lang w:val="vi-VN"/>
        </w:rPr>
        <w:t>(1 điểm)</w:t>
      </w:r>
      <w:r w:rsidRPr="004E20BE">
        <w:rPr>
          <w:lang w:val="vi-VN"/>
        </w:rPr>
        <w:t xml:space="preserve"> </w:t>
      </w:r>
    </w:p>
    <w:p w14:paraId="4774EBEB" w14:textId="77777777" w:rsidR="006435DC" w:rsidRPr="00D81094" w:rsidRDefault="006435DC" w:rsidP="006435DC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Lines="20" w:before="48" w:line="276" w:lineRule="auto"/>
      </w:pPr>
      <w:r w:rsidRPr="00D81094">
        <w:rPr>
          <w:bCs/>
          <w:lang w:val="fr-FR"/>
        </w:rPr>
        <w:t xml:space="preserve">Giới hạn quang điện của một kim loại là </w:t>
      </w:r>
      <w:r w:rsidRPr="00D81094">
        <w:rPr>
          <w:bCs/>
        </w:rPr>
        <w:sym w:font="Symbol" w:char="006C"/>
      </w:r>
      <w:r w:rsidRPr="00D81094">
        <w:rPr>
          <w:bCs/>
          <w:vertAlign w:val="subscript"/>
          <w:lang w:val="fr-FR"/>
        </w:rPr>
        <w:t>0</w:t>
      </w:r>
      <w:r w:rsidRPr="00D81094">
        <w:rPr>
          <w:bCs/>
          <w:lang w:val="fr-FR"/>
        </w:rPr>
        <w:t xml:space="preserve"> = 0,45</w:t>
      </w:r>
      <w:r w:rsidRPr="00D81094">
        <w:rPr>
          <w:bCs/>
        </w:rPr>
        <w:sym w:font="Symbol" w:char="006D"/>
      </w:r>
      <w:r w:rsidRPr="00D81094">
        <w:rPr>
          <w:bCs/>
          <w:lang w:val="fr-FR"/>
        </w:rPr>
        <w:t>m</w:t>
      </w:r>
      <w:r w:rsidRPr="00D81094">
        <w:t xml:space="preserve"> ; cho hằng số P lăng là h = 6,625.10</w:t>
      </w:r>
      <w:r w:rsidRPr="00D81094">
        <w:rPr>
          <w:position w:val="-3"/>
          <w:vertAlign w:val="superscript"/>
        </w:rPr>
        <w:t xml:space="preserve">-34 </w:t>
      </w:r>
      <w:r w:rsidRPr="00D81094">
        <w:t>Js.</w:t>
      </w:r>
    </w:p>
    <w:p w14:paraId="6B8B6D83" w14:textId="77777777" w:rsidR="006435DC" w:rsidRPr="00D81094" w:rsidRDefault="006435DC" w:rsidP="006435DC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Lines="20" w:before="48" w:line="276" w:lineRule="auto"/>
      </w:pPr>
      <w:r w:rsidRPr="00D81094">
        <w:t>a. Tính công thoát electron của kim loại ?</w:t>
      </w:r>
    </w:p>
    <w:p w14:paraId="49D4677A" w14:textId="26FF2F6F" w:rsidR="00BB33BF" w:rsidRPr="00D81094" w:rsidRDefault="006435DC" w:rsidP="00BB33BF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Lines="20" w:before="48" w:line="276" w:lineRule="auto"/>
      </w:pPr>
      <w:r w:rsidRPr="00D81094">
        <w:t>b. Tần số nhỏ nhất để xảy ra hiện tượng quang điện với kim loại bằng bao nhiêu ?</w:t>
      </w:r>
    </w:p>
    <w:p w14:paraId="74929181" w14:textId="77777777" w:rsidR="00BB33BF" w:rsidRDefault="00BB33BF" w:rsidP="00BB33BF">
      <w:pPr>
        <w:spacing w:line="276" w:lineRule="auto"/>
        <w:rPr>
          <w:lang w:val="vi-VN"/>
        </w:rPr>
      </w:pPr>
      <w:r w:rsidRPr="004E20BE">
        <w:rPr>
          <w:b/>
          <w:bCs/>
          <w:lang w:val="vi-VN"/>
        </w:rPr>
        <w:t xml:space="preserve">Bài </w:t>
      </w:r>
      <w:r>
        <w:rPr>
          <w:b/>
          <w:bCs/>
        </w:rPr>
        <w:t>3</w:t>
      </w:r>
      <w:r w:rsidRPr="004E20BE">
        <w:rPr>
          <w:lang w:val="vi-VN"/>
        </w:rPr>
        <w:t>.</w:t>
      </w:r>
      <w:r w:rsidRPr="004E20BE">
        <w:rPr>
          <w:b/>
          <w:bCs/>
          <w:lang w:val="vi-VN"/>
        </w:rPr>
        <w:t>(</w:t>
      </w:r>
      <w:r>
        <w:rPr>
          <w:b/>
          <w:bCs/>
        </w:rPr>
        <w:t>0,5</w:t>
      </w:r>
      <w:r w:rsidRPr="004E20BE">
        <w:rPr>
          <w:b/>
          <w:bCs/>
          <w:lang w:val="vi-VN"/>
        </w:rPr>
        <w:t xml:space="preserve"> điểm)</w:t>
      </w:r>
      <w:r w:rsidRPr="004E20BE">
        <w:rPr>
          <w:lang w:val="vi-VN"/>
        </w:rPr>
        <w:t xml:space="preserve"> </w:t>
      </w:r>
    </w:p>
    <w:p w14:paraId="67EF62FD" w14:textId="77777777" w:rsidR="00942A46" w:rsidRDefault="00BB33BF" w:rsidP="00BB33BF">
      <w:pPr>
        <w:tabs>
          <w:tab w:val="left" w:pos="992"/>
        </w:tabs>
        <w:spacing w:line="312" w:lineRule="auto"/>
        <w:jc w:val="both"/>
        <w:rPr>
          <w:rFonts w:eastAsia="Calibri"/>
          <w:lang w:val="pt-BR"/>
        </w:rPr>
      </w:pPr>
      <w:r w:rsidRPr="00D81094">
        <w:rPr>
          <w:rFonts w:eastAsia="Calibri"/>
          <w:lang w:val="pt-BR"/>
        </w:rPr>
        <w:t xml:space="preserve">Pôlôni  </w:t>
      </w:r>
      <w:r w:rsidRPr="00D81094">
        <w:rPr>
          <w:rFonts w:eastAsia="Calibri"/>
          <w:position w:val="-12"/>
          <w:lang w:val="pt-BR"/>
        </w:rPr>
        <w:object w:dxaOrig="620" w:dyaOrig="400" w14:anchorId="1F45F22E">
          <v:shape id="_x0000_i1032" type="#_x0000_t75" style="width:28.5pt;height:18.5pt" o:ole="">
            <v:imagedata r:id="rId22" o:title=""/>
          </v:shape>
          <o:OLEObject Type="Embed" ProgID="Equation.DSMT4" ShapeID="_x0000_i1032" DrawAspect="Content" ObjectID="_1743388902" r:id="rId23"/>
        </w:object>
      </w:r>
      <w:r w:rsidRPr="00D81094">
        <w:rPr>
          <w:rFonts w:eastAsia="Calibri"/>
          <w:lang w:val="pt-BR"/>
        </w:rPr>
        <w:t xml:space="preserve">là chất phóng xạ </w:t>
      </w:r>
      <w:r w:rsidRPr="00D81094">
        <w:rPr>
          <w:rFonts w:eastAsia="Calibri"/>
          <w:noProof/>
          <w:position w:val="-6"/>
        </w:rPr>
        <w:drawing>
          <wp:inline distT="0" distB="0" distL="0" distR="0" wp14:anchorId="05D4AA36" wp14:editId="4A92964F">
            <wp:extent cx="133350" cy="133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094">
        <w:rPr>
          <w:rFonts w:eastAsia="Calibri"/>
          <w:lang w:val="pt-BR"/>
        </w:rPr>
        <w:t xml:space="preserve"> có chu kì bán rã </w:t>
      </w:r>
      <w:r w:rsidRPr="00D81094">
        <w:rPr>
          <w:rFonts w:eastAsia="Calibri"/>
          <w:noProof/>
          <w:position w:val="-4"/>
        </w:rPr>
        <w:drawing>
          <wp:inline distT="0" distB="0" distL="0" distR="0" wp14:anchorId="749D337B" wp14:editId="4DCCED45">
            <wp:extent cx="273050" cy="184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094">
        <w:rPr>
          <w:rFonts w:eastAsia="Calibri"/>
          <w:lang w:val="pt-BR"/>
        </w:rPr>
        <w:t xml:space="preserve"> ngày và biến đổi thành hạt nhân chì </w:t>
      </w:r>
      <w:r w:rsidRPr="00D81094">
        <w:rPr>
          <w:rFonts w:eastAsia="Calibri"/>
          <w:noProof/>
          <w:position w:val="-12"/>
        </w:rPr>
        <w:drawing>
          <wp:inline distT="0" distB="0" distL="0" distR="0" wp14:anchorId="49B74602" wp14:editId="1705A1AE">
            <wp:extent cx="457200" cy="273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094">
        <w:rPr>
          <w:rFonts w:eastAsia="Calibri"/>
          <w:position w:val="-12"/>
          <w:lang w:val="pt-BR"/>
        </w:rPr>
        <w:object w:dxaOrig="620" w:dyaOrig="400" w14:anchorId="59689E95">
          <v:shape id="_x0000_i1033" type="#_x0000_t75" style="width:31pt;height:20pt" o:ole="">
            <v:imagedata r:id="rId27" o:title=""/>
          </v:shape>
          <o:OLEObject Type="Embed" ProgID="Equation.DSMT4" ShapeID="_x0000_i1033" DrawAspect="Content" ObjectID="_1743388903" r:id="rId28"/>
        </w:object>
      </w:r>
      <w:r w:rsidRPr="00D81094">
        <w:rPr>
          <w:rFonts w:eastAsia="Calibri"/>
          <w:lang w:val="pt-BR"/>
        </w:rPr>
        <w:t xml:space="preserve"> Ban đầu </w:t>
      </w:r>
      <w:r w:rsidRPr="00D81094">
        <w:rPr>
          <w:rFonts w:eastAsia="Calibri"/>
          <w:noProof/>
          <w:position w:val="-14"/>
        </w:rPr>
        <w:drawing>
          <wp:inline distT="0" distB="0" distL="0" distR="0" wp14:anchorId="4E1859B7" wp14:editId="1736A297">
            <wp:extent cx="457200" cy="273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094">
        <w:rPr>
          <w:rFonts w:eastAsia="Calibri"/>
          <w:lang w:val="pt-BR"/>
        </w:rPr>
        <w:t xml:space="preserve"> một mẫu có khối lượng </w:t>
      </w:r>
      <w:r w:rsidRPr="00D81094">
        <w:rPr>
          <w:rFonts w:eastAsia="Calibri"/>
          <w:noProof/>
          <w:position w:val="-10"/>
        </w:rPr>
        <w:drawing>
          <wp:inline distT="0" distB="0" distL="0" distR="0" wp14:anchorId="26083DEB" wp14:editId="253C29A7">
            <wp:extent cx="355600" cy="1841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094">
        <w:rPr>
          <w:rFonts w:eastAsia="Calibri"/>
          <w:lang w:val="pt-BR"/>
        </w:rPr>
        <w:t xml:space="preserve"> trong đó </w:t>
      </w:r>
      <w:r w:rsidRPr="00D81094">
        <w:rPr>
          <w:rFonts w:eastAsia="Calibri"/>
          <w:position w:val="-6"/>
        </w:rPr>
        <w:object w:dxaOrig="499" w:dyaOrig="279" w14:anchorId="1D98AC19">
          <v:shape id="_x0000_i1034" type="#_x0000_t75" style="width:21.5pt;height:14.5pt" o:ole="">
            <v:imagedata r:id="rId31" o:title=""/>
          </v:shape>
          <o:OLEObject Type="Embed" ProgID="Equation.DSMT4" ShapeID="_x0000_i1034" DrawAspect="Content" ObjectID="_1743388904" r:id="rId32"/>
        </w:object>
      </w:r>
      <w:r w:rsidRPr="00D81094">
        <w:rPr>
          <w:rFonts w:eastAsia="Calibri"/>
          <w:lang w:val="pt-BR"/>
        </w:rPr>
        <w:t xml:space="preserve"> khối lượng của mẫu là chất phóng xạ pôlôni </w:t>
      </w:r>
      <w:r w:rsidRPr="00D81094">
        <w:rPr>
          <w:rFonts w:eastAsia="Calibri"/>
          <w:position w:val="-12"/>
          <w:lang w:val="pt-BR"/>
        </w:rPr>
        <w:object w:dxaOrig="620" w:dyaOrig="400" w14:anchorId="050EF920">
          <v:shape id="_x0000_i1035" type="#_x0000_t75" style="width:31pt;height:20pt" o:ole="">
            <v:imagedata r:id="rId22" o:title=""/>
          </v:shape>
          <o:OLEObject Type="Embed" ProgID="Equation.DSMT4" ShapeID="_x0000_i1035" DrawAspect="Content" ObjectID="_1743388905" r:id="rId33"/>
        </w:object>
      </w:r>
      <w:r w:rsidRPr="00D81094">
        <w:rPr>
          <w:rFonts w:eastAsia="Calibri"/>
          <w:lang w:val="pt-BR"/>
        </w:rPr>
        <w:t xml:space="preserve"> phần còn lại không có tính phóng xạ. Giả sử toàn bộ các hạt </w:t>
      </w:r>
      <w:r w:rsidRPr="00D81094">
        <w:rPr>
          <w:rFonts w:eastAsia="Calibri"/>
          <w:noProof/>
          <w:position w:val="-6"/>
        </w:rPr>
        <w:drawing>
          <wp:inline distT="0" distB="0" distL="0" distR="0" wp14:anchorId="1016B7E0" wp14:editId="5298B56F">
            <wp:extent cx="133350" cy="133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094">
        <w:rPr>
          <w:rFonts w:eastAsia="Calibri"/>
          <w:lang w:val="pt-BR"/>
        </w:rPr>
        <w:t xml:space="preserve"> sinh ra trong quá trình phóng xạ đều thoát ra khỏi mẫu. Lấy khối lượng của các hạt nhân bằng số khối của chúng tính theo đơn vị u. Sau </w:t>
      </w:r>
    </w:p>
    <w:p w14:paraId="35E4E811" w14:textId="054CA1FF" w:rsidR="00BB33BF" w:rsidRPr="00C95A9C" w:rsidRDefault="00BB33BF" w:rsidP="00BB33BF">
      <w:pPr>
        <w:tabs>
          <w:tab w:val="left" w:pos="992"/>
        </w:tabs>
        <w:spacing w:line="312" w:lineRule="auto"/>
        <w:jc w:val="both"/>
        <w:rPr>
          <w:rFonts w:eastAsia="Calibri"/>
          <w:b/>
          <w:color w:val="0000FF"/>
          <w:lang w:val="pt-BR"/>
        </w:rPr>
      </w:pPr>
      <w:r w:rsidRPr="00D81094">
        <w:rPr>
          <w:rFonts w:eastAsia="Calibri"/>
          <w:lang w:val="pt-BR"/>
        </w:rPr>
        <w:t>690 ngày khối lượng còn lại của mẫu bằng bao nhiêu ?</w:t>
      </w:r>
    </w:p>
    <w:p w14:paraId="29A7A4BA" w14:textId="77777777" w:rsidR="00BB33BF" w:rsidRDefault="00BB33BF" w:rsidP="00BB33BF">
      <w:pPr>
        <w:spacing w:line="276" w:lineRule="auto"/>
        <w:rPr>
          <w:lang w:val="vi-VN"/>
        </w:rPr>
      </w:pPr>
      <w:r w:rsidRPr="004E20BE">
        <w:rPr>
          <w:b/>
          <w:bCs/>
          <w:lang w:val="vi-VN"/>
        </w:rPr>
        <w:t xml:space="preserve">Bài </w:t>
      </w:r>
      <w:r>
        <w:rPr>
          <w:b/>
          <w:bCs/>
        </w:rPr>
        <w:t>4</w:t>
      </w:r>
      <w:r w:rsidRPr="004E20BE">
        <w:rPr>
          <w:lang w:val="vi-VN"/>
        </w:rPr>
        <w:t>.</w:t>
      </w:r>
      <w:r w:rsidRPr="004E20BE">
        <w:rPr>
          <w:b/>
          <w:bCs/>
          <w:lang w:val="vi-VN"/>
        </w:rPr>
        <w:t>(</w:t>
      </w:r>
      <w:r>
        <w:rPr>
          <w:b/>
          <w:bCs/>
        </w:rPr>
        <w:t>0,5</w:t>
      </w:r>
      <w:r w:rsidRPr="004E20BE">
        <w:rPr>
          <w:b/>
          <w:bCs/>
          <w:lang w:val="vi-VN"/>
        </w:rPr>
        <w:t xml:space="preserve"> điểm)</w:t>
      </w:r>
      <w:r w:rsidRPr="004E20BE">
        <w:rPr>
          <w:lang w:val="vi-VN"/>
        </w:rPr>
        <w:t xml:space="preserve"> </w:t>
      </w:r>
    </w:p>
    <w:p w14:paraId="4AB2A80E" w14:textId="77777777" w:rsidR="00B376C9" w:rsidRDefault="006435DC" w:rsidP="006435DC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rPr>
          <w:bCs/>
        </w:rPr>
      </w:pPr>
      <w:r w:rsidRPr="00D81094">
        <w:rPr>
          <w:bCs/>
        </w:rPr>
        <w:t xml:space="preserve">Trong thí nghiệm Young về giao thoa ánh sáng, hai khe hẹp cách nhau </w:t>
      </w:r>
      <m:oMath>
        <m:r>
          <w:rPr>
            <w:rFonts w:ascii="Cambria Math" w:hAnsi="Cambria Math"/>
          </w:rPr>
          <m:t>0,6 mm</m:t>
        </m:r>
      </m:oMath>
      <w:r w:rsidRPr="00D81094">
        <w:rPr>
          <w:bCs/>
        </w:rPr>
        <w:t xml:space="preserve"> và cách màn quan sát </w:t>
      </w:r>
      <m:oMath>
        <m:r>
          <w:rPr>
            <w:rFonts w:ascii="Cambria Math" w:hAnsi="Cambria Math"/>
          </w:rPr>
          <m:t>2 m</m:t>
        </m:r>
      </m:oMath>
      <w:r w:rsidRPr="00D81094">
        <w:rPr>
          <w:bCs/>
        </w:rPr>
        <w:t xml:space="preserve">. Chiếu sáng các khe bằng ánh sáng đơn sắc có bước sóng </w:t>
      </w:r>
      <m:oMath>
        <m:r>
          <w:rPr>
            <w:rFonts w:ascii="Cambria Math" w:hAnsi="Cambria Math"/>
          </w:rPr>
          <m:t>λ</m:t>
        </m:r>
      </m:oMath>
      <w:r w:rsidRPr="00D81094">
        <w:rPr>
          <w:bCs/>
        </w:rPr>
        <w:t xml:space="preserve">. Trên màn, </w:t>
      </w:r>
      <m:oMath>
        <m:r>
          <w:rPr>
            <w:rFonts w:ascii="Cambria Math" w:hAnsi="Cambria Math"/>
          </w:rPr>
          <m:t>M</m:t>
        </m:r>
      </m:oMath>
      <w:r w:rsidRPr="00D81094">
        <w:rPr>
          <w:bCs/>
        </w:rPr>
        <w:t xml:space="preserve"> là vị trí cho vân sáng, </w:t>
      </w:r>
      <m:oMath>
        <m:r>
          <w:rPr>
            <w:rFonts w:ascii="Cambria Math" w:hAnsi="Cambria Math"/>
          </w:rPr>
          <m:t>N</m:t>
        </m:r>
      </m:oMath>
      <w:r w:rsidRPr="00D81094">
        <w:rPr>
          <w:bCs/>
        </w:rPr>
        <w:t xml:space="preserve"> là vị trí cho vân tối. Biết </w:t>
      </w:r>
      <m:oMath>
        <m:r>
          <w:rPr>
            <w:rFonts w:ascii="Cambria Math" w:hAnsi="Cambria Math"/>
          </w:rPr>
          <m:t>MN=19 mm</m:t>
        </m:r>
      </m:oMath>
      <w:r w:rsidRPr="00D81094">
        <w:rPr>
          <w:bCs/>
        </w:rPr>
        <w:t xml:space="preserve"> và khoảng cách giữa </w:t>
      </w:r>
      <m:oMath>
        <m:r>
          <w:rPr>
            <w:rFonts w:ascii="Cambria Math" w:hAnsi="Cambria Math"/>
          </w:rPr>
          <m:t>2</m:t>
        </m:r>
      </m:oMath>
      <w:r w:rsidRPr="00D81094">
        <w:t xml:space="preserve"> </w:t>
      </w:r>
      <w:r w:rsidRPr="00D81094">
        <w:rPr>
          <w:bCs/>
        </w:rPr>
        <w:t xml:space="preserve">vân tối xa nhau nhất trên đoạn </w:t>
      </w:r>
      <m:oMath>
        <m:r>
          <w:rPr>
            <w:rFonts w:ascii="Cambria Math" w:hAnsi="Cambria Math"/>
          </w:rPr>
          <m:t>MN</m:t>
        </m:r>
      </m:oMath>
      <w:r w:rsidRPr="00D81094">
        <w:rPr>
          <w:bCs/>
        </w:rPr>
        <w:t xml:space="preserve"> là </w:t>
      </w:r>
    </w:p>
    <w:p w14:paraId="66913A59" w14:textId="6264A8F5" w:rsidR="006435DC" w:rsidRPr="00D81094" w:rsidRDefault="006435DC" w:rsidP="006435DC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rPr>
          <w:bCs/>
        </w:rPr>
      </w:pPr>
      <w:r w:rsidRPr="00D81094">
        <w:t xml:space="preserve">18 </w:t>
      </w:r>
      <w:r w:rsidRPr="00D81094">
        <w:rPr>
          <w:bCs/>
        </w:rPr>
        <w:t xml:space="preserve">mm. Giá trị của </w:t>
      </w:r>
      <m:oMath>
        <m:r>
          <w:rPr>
            <w:rFonts w:ascii="Cambria Math" w:hAnsi="Cambria Math"/>
          </w:rPr>
          <m:t>λ</m:t>
        </m:r>
      </m:oMath>
      <w:r w:rsidRPr="00D81094">
        <w:rPr>
          <w:bCs/>
        </w:rPr>
        <w:t xml:space="preserve"> là bao nhiêu ?</w:t>
      </w:r>
    </w:p>
    <w:bookmarkEnd w:id="4"/>
    <w:p w14:paraId="2ABBE889" w14:textId="77777777" w:rsidR="00BB33BF" w:rsidRDefault="00BB33BF" w:rsidP="00BB33BF">
      <w:pPr>
        <w:spacing w:line="276" w:lineRule="auto"/>
        <w:rPr>
          <w:lang w:val="vi-VN"/>
        </w:rPr>
      </w:pPr>
    </w:p>
    <w:p w14:paraId="35477C6B" w14:textId="77777777" w:rsidR="000477BD" w:rsidRDefault="00021DF2">
      <w:pPr>
        <w:jc w:val="center"/>
      </w:pPr>
      <w:r>
        <w:rPr>
          <w:rStyle w:val="YoungMixChar"/>
          <w:b/>
          <w:i/>
        </w:rPr>
        <w:t>------ HẾT ------</w:t>
      </w:r>
    </w:p>
    <w:sectPr w:rsidR="000477BD" w:rsidSect="009E0412">
      <w:footerReference w:type="default" r:id="rId35"/>
      <w:pgSz w:w="11906" w:h="16838" w:code="9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CAB7" w14:textId="77777777" w:rsidR="00A85492" w:rsidRDefault="00A85492">
      <w:r>
        <w:separator/>
      </w:r>
    </w:p>
  </w:endnote>
  <w:endnote w:type="continuationSeparator" w:id="0">
    <w:p w14:paraId="72E16AF6" w14:textId="77777777" w:rsidR="00A85492" w:rsidRDefault="00A8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6847" w14:textId="77777777" w:rsidR="000477BD" w:rsidRDefault="00021DF2">
    <w:pPr>
      <w:pBdr>
        <w:top w:val="single" w:sz="6" w:space="1" w:color="auto"/>
      </w:pBdr>
      <w:tabs>
        <w:tab w:val="right" w:pos="10489"/>
      </w:tabs>
    </w:pPr>
    <w:r>
      <w:t>Mã đề 122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DD1BF" w14:textId="77777777" w:rsidR="00A85492" w:rsidRDefault="00A85492">
      <w:r>
        <w:separator/>
      </w:r>
    </w:p>
  </w:footnote>
  <w:footnote w:type="continuationSeparator" w:id="0">
    <w:p w14:paraId="536F7AF5" w14:textId="77777777" w:rsidR="00A85492" w:rsidRDefault="00A85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F5"/>
    <w:rsid w:val="00021DF2"/>
    <w:rsid w:val="00033F1F"/>
    <w:rsid w:val="000477BD"/>
    <w:rsid w:val="00226A03"/>
    <w:rsid w:val="004D4D70"/>
    <w:rsid w:val="0051039E"/>
    <w:rsid w:val="005F36F5"/>
    <w:rsid w:val="006435DC"/>
    <w:rsid w:val="006B5E70"/>
    <w:rsid w:val="007700DD"/>
    <w:rsid w:val="00826C3F"/>
    <w:rsid w:val="00942A46"/>
    <w:rsid w:val="00A85492"/>
    <w:rsid w:val="00AF6F6A"/>
    <w:rsid w:val="00B376C9"/>
    <w:rsid w:val="00B52A22"/>
    <w:rsid w:val="00BA3B67"/>
    <w:rsid w:val="00BB33BF"/>
    <w:rsid w:val="00BE22F0"/>
    <w:rsid w:val="00D8351F"/>
    <w:rsid w:val="00E9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17C0A"/>
  <w15:chartTrackingRefBased/>
  <w15:docId w15:val="{6133F278-9D47-486D-A8D0-4ABBC52D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3F1F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33F1F"/>
    <w:pPr>
      <w:keepNext/>
      <w:keepLines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3F1F"/>
    <w:pPr>
      <w:keepNext/>
      <w:keepLines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33F1F"/>
    <w:pPr>
      <w:keepNext/>
      <w:keepLines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F1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F1F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3F1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3F1F"/>
    <w:rPr>
      <w:rFonts w:ascii="Times New Roman" w:eastAsiaTheme="majorEastAsia" w:hAnsi="Times New Roman" w:cstheme="majorBidi"/>
      <w:i/>
      <w:iCs/>
      <w:sz w:val="26"/>
    </w:rPr>
  </w:style>
  <w:style w:type="character" w:customStyle="1" w:styleId="BodyTextChar">
    <w:name w:val="Body Text Char"/>
    <w:basedOn w:val="DefaultParagraphFont"/>
    <w:link w:val="BodyText"/>
    <w:rsid w:val="005F36F5"/>
    <w:rPr>
      <w:rFonts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rsid w:val="005F36F5"/>
    <w:pPr>
      <w:widowControl w:val="0"/>
      <w:spacing w:line="293" w:lineRule="auto"/>
    </w:pPr>
    <w:rPr>
      <w:rFonts w:asciiTheme="minorHAnsi" w:hAnsiTheme="minorHAns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F36F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5F36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5F36F5"/>
    <w:rPr>
      <w:rFonts w:ascii="Calibri" w:eastAsia="Calibri" w:hAnsi="Calibri" w:cs="Times New Roman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DefaultParagraphFont"/>
    <w:rsid w:val="005F36F5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27pt">
    <w:name w:val="Body text (2) + 7 pt"/>
    <w:aliases w:val="Table of contents (2) + 10.5 pt"/>
    <w:basedOn w:val="DefaultParagraphFont"/>
    <w:rsid w:val="005F3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image" Target="media/image13.wmf"/><Relationship Id="rId21" Type="http://schemas.openxmlformats.org/officeDocument/2006/relationships/oleObject" Target="embeddings/oleObject7.bin"/><Relationship Id="rId34" Type="http://schemas.openxmlformats.org/officeDocument/2006/relationships/image" Target="media/image18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wmf"/><Relationship Id="rId29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0.bin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9.bin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7.wmf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image" Target="media/image14.wmf"/><Relationship Id="rId30" Type="http://schemas.openxmlformats.org/officeDocument/2006/relationships/image" Target="media/image16.wmf"/><Relationship Id="rId35" Type="http://schemas.openxmlformats.org/officeDocument/2006/relationships/footer" Target="footer1.xml"/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1199</Words>
  <Characters>6835</Characters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2023-04-18T22:55:00Z</cp:lastPrinted>
  <dcterms:created xsi:type="dcterms:W3CDTF">2023-04-17T03:39:00Z</dcterms:created>
  <dcterms:modified xsi:type="dcterms:W3CDTF">2023-04-18T22:55:00Z</dcterms:modified>
</cp:coreProperties>
</file>