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DEE49" w14:textId="7AD2B9E6" w:rsidR="00BA1768" w:rsidRDefault="00965EAC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ĐẶC TẢ KĨ THUẬT ĐỀ KIỂM TRA CUỐI KỲ </w:t>
      </w:r>
      <w:r w:rsidR="00C5241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</w:p>
    <w:p w14:paraId="51CB6872" w14:textId="7EDECABF" w:rsidR="00BA1768" w:rsidRDefault="00965EAC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MÔN: TIẾNG ANH 6 – THỜI GIAN LÀM BÀI: 60  PHÚT</w:t>
      </w:r>
    </w:p>
    <w:p w14:paraId="0372CCFC" w14:textId="77777777"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A1768" w14:paraId="11A42DAD" w14:textId="77777777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A4C7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6034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B72AC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0AC6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14:paraId="6029230C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6A63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2871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BA1768" w14:paraId="1CEB7B78" w14:textId="77777777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9094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FB4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5B0C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AD6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B720E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365EB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9B241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81ED6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CC8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 w14:paraId="2FEAE1F0" w14:textId="77777777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654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9DC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688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356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1CD2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5AC3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C6B4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CC65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12D7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74E9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C7F7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26DA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1DAF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AE05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067241" w14:paraId="5359ADED" w14:textId="77777777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EA9225" w14:textId="77777777" w:rsidR="00067241" w:rsidRDefault="00067241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F58D1B" w14:textId="77777777" w:rsidR="00067241" w:rsidRDefault="00067241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14:paraId="64D2646C" w14:textId="77777777" w:rsidR="003C28F2" w:rsidRDefault="003C28F2">
            <w:pPr>
              <w:ind w:left="0" w:hanging="2"/>
            </w:pPr>
          </w:p>
          <w:p w14:paraId="6432FB5B" w14:textId="5CC6EC57" w:rsidR="00067241" w:rsidRDefault="00067241">
            <w:pPr>
              <w:ind w:left="0" w:hanging="2"/>
            </w:pPr>
            <w:r>
              <w:t xml:space="preserve">1. Nghe một đoạn </w:t>
            </w:r>
            <w:r w:rsidR="00086FF1">
              <w:t>văn bạn Peter nói về chủ đề “ Dream house” 2 lần và trả lời câu hỏi bằng cách chọn 1 trong 3 đáp án A, B hoặc C</w:t>
            </w:r>
          </w:p>
          <w:p w14:paraId="3EE4E888" w14:textId="77777777" w:rsidR="00DB485D" w:rsidRDefault="00DB485D" w:rsidP="00DB485D">
            <w:pPr>
              <w:ind w:leftChars="0" w:left="0" w:firstLineChars="0" w:firstLine="0"/>
            </w:pPr>
          </w:p>
          <w:p w14:paraId="44FC1A7F" w14:textId="77777777" w:rsidR="00067241" w:rsidRDefault="00067241" w:rsidP="00086FF1">
            <w:pPr>
              <w:ind w:leftChars="0" w:left="0" w:firstLineChars="0" w:firstLine="0"/>
            </w:pPr>
          </w:p>
          <w:p w14:paraId="12E1B4E4" w14:textId="68A62EC8" w:rsidR="00B76851" w:rsidRDefault="00B76851" w:rsidP="00B76851">
            <w:pPr>
              <w:ind w:leftChars="0" w:left="0" w:firstLineChars="0" w:firstLine="0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558B4" w14:textId="77777777" w:rsidR="00067241" w:rsidRDefault="00067241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14:paraId="3488F557" w14:textId="499C6F79" w:rsidR="008D0F91" w:rsidRDefault="00067241" w:rsidP="0022547F">
            <w:pPr>
              <w:ind w:left="0" w:hanging="2"/>
              <w:jc w:val="both"/>
            </w:pPr>
            <w:r>
              <w:t>- Nghe lấy thông tin chi tiết</w:t>
            </w:r>
            <w:r w:rsidR="008D0F91">
              <w:t xml:space="preserve"> về việc </w:t>
            </w:r>
            <w:r w:rsidR="008D0F91" w:rsidRPr="008D0F91">
              <w:t>Peter sẽ di chuyển qua nhà của mình như thế nào</w:t>
            </w:r>
            <w:r w:rsidR="008D0F91">
              <w:t xml:space="preserve">, hoạt động bạn ấy sẽ làm trong phòng khách, </w:t>
            </w:r>
            <w:r w:rsidR="005914C4">
              <w:t>số lượng bể bơi nhà bạn ấy sẽ có  và n</w:t>
            </w:r>
            <w:r w:rsidR="005914C4" w:rsidRPr="005914C4">
              <w:t xml:space="preserve">hững thiết bị hiện đại nhất mà ngôi nhà của anh ấy có thể có </w:t>
            </w:r>
            <w:r w:rsidR="005914C4">
              <w:t>để trả lời các hỏi</w:t>
            </w:r>
          </w:p>
        </w:tc>
        <w:tc>
          <w:tcPr>
            <w:tcW w:w="540" w:type="dxa"/>
            <w:vAlign w:val="center"/>
          </w:tcPr>
          <w:p w14:paraId="0538DF81" w14:textId="0861505C" w:rsidR="00067241" w:rsidRDefault="0006724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14:paraId="71E3039E" w14:textId="355615C3" w:rsidR="00067241" w:rsidRDefault="0006724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D0EC799" w14:textId="77777777" w:rsidR="00067241" w:rsidRDefault="0006724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B0C1485" w14:textId="77777777" w:rsidR="00067241" w:rsidRDefault="0006724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97C074A" w14:textId="77777777" w:rsidR="00067241" w:rsidRDefault="00067241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630549B" w14:textId="77777777" w:rsidR="00067241" w:rsidRDefault="0006724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72ABD63" w14:textId="77777777" w:rsidR="00067241" w:rsidRDefault="00067241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DB05B33" w14:textId="77777777" w:rsidR="00067241" w:rsidRDefault="00067241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1A7A45E" w14:textId="29ED6DD0" w:rsidR="00067241" w:rsidRDefault="0006724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9944" w14:textId="77777777" w:rsidR="00067241" w:rsidRDefault="00067241">
            <w:pPr>
              <w:ind w:left="0" w:hanging="2"/>
              <w:jc w:val="center"/>
            </w:pPr>
          </w:p>
        </w:tc>
      </w:tr>
      <w:tr w:rsidR="00067241" w14:paraId="32E3451D" w14:textId="77777777" w:rsidTr="00A35C42">
        <w:trPr>
          <w:trHeight w:val="114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725057" w14:textId="77777777" w:rsidR="00067241" w:rsidRDefault="0006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80DB04" w14:textId="77777777" w:rsidR="00067241" w:rsidRDefault="0006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14:paraId="785F183E" w14:textId="77777777" w:rsidR="00067241" w:rsidRDefault="0006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73320306" w14:textId="3C96D71E" w:rsidR="00067241" w:rsidRDefault="00067241" w:rsidP="00A35C42">
            <w:pPr>
              <w:ind w:leftChars="0" w:left="0" w:firstLineChars="0" w:firstLine="0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60AAEACC" w14:textId="0ADD8E27" w:rsidR="00067241" w:rsidRPr="00BD0431" w:rsidRDefault="0022547F" w:rsidP="00BD0431">
            <w:pPr>
              <w:ind w:leftChars="0" w:left="0" w:firstLineChars="0" w:firstLine="0"/>
              <w:rPr>
                <w:b/>
              </w:rPr>
            </w:pPr>
            <w:r>
              <w:t xml:space="preserve">- Hiểu nội dung chính của thông tin trong đoạn văn về Peter để trả lời câu hỏi về </w:t>
            </w:r>
            <w:r w:rsidR="00BD0431">
              <w:t>điều đặc biệt mà xe của Peter sẽ có</w:t>
            </w:r>
            <w:r w:rsidR="00DE71A8">
              <w:rPr>
                <w:b/>
              </w:rPr>
              <w:t>.</w:t>
            </w:r>
          </w:p>
        </w:tc>
        <w:tc>
          <w:tcPr>
            <w:tcW w:w="540" w:type="dxa"/>
            <w:vAlign w:val="center"/>
          </w:tcPr>
          <w:p w14:paraId="17FE8A6D" w14:textId="77777777" w:rsidR="00067241" w:rsidRDefault="00067241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B1123CF" w14:textId="77777777" w:rsidR="00067241" w:rsidRDefault="0006724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B97761E" w14:textId="77777777" w:rsidR="00067241" w:rsidRDefault="0006724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14:paraId="7C9B4665" w14:textId="428DA511" w:rsidR="00067241" w:rsidRDefault="0006724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BE8874D" w14:textId="63621BD0" w:rsidR="00067241" w:rsidRDefault="00067241" w:rsidP="00C3235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29B837E" w14:textId="77777777" w:rsidR="00067241" w:rsidRDefault="0006724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3104F9E" w14:textId="77777777" w:rsidR="00067241" w:rsidRDefault="00067241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3CB27E2" w14:textId="77777777" w:rsidR="00067241" w:rsidRDefault="00067241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CCD5D3E" w14:textId="0E3E961F" w:rsidR="00067241" w:rsidRDefault="00067241">
            <w:pPr>
              <w:ind w:left="0" w:hanging="2"/>
              <w:jc w:val="center"/>
            </w:pPr>
            <w:r>
              <w:t>1</w:t>
            </w:r>
          </w:p>
          <w:p w14:paraId="73C5C784" w14:textId="45D1E868" w:rsidR="00067241" w:rsidRDefault="00067241" w:rsidP="00AF5E3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83F88F" w14:textId="1211E4AD" w:rsidR="00067241" w:rsidRDefault="00067241">
            <w:pPr>
              <w:ind w:left="0" w:hanging="2"/>
              <w:jc w:val="center"/>
            </w:pPr>
          </w:p>
        </w:tc>
      </w:tr>
      <w:tr w:rsidR="00067241" w14:paraId="660223B8" w14:textId="77777777" w:rsidTr="00A35C42">
        <w:trPr>
          <w:trHeight w:val="114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0CEA8" w14:textId="77777777" w:rsidR="00067241" w:rsidRDefault="0006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F4C246" w14:textId="77777777" w:rsidR="00067241" w:rsidRDefault="0006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14:paraId="0CCDB699" w14:textId="77777777" w:rsidR="00067241" w:rsidRDefault="0006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784B5C35" w14:textId="77777777" w:rsidR="00067241" w:rsidRDefault="00067241" w:rsidP="00067241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7E1D4BFF" w14:textId="77777777" w:rsidR="00067241" w:rsidRDefault="00067241" w:rsidP="00067241">
            <w:pPr>
              <w:ind w:left="0" w:hanging="2"/>
            </w:pPr>
            <w:r>
              <w:t>- Nắm được ý chính của bài nghe để đưa ra câu trả lời phù hợp.</w:t>
            </w:r>
          </w:p>
          <w:p w14:paraId="4AE2C3C7" w14:textId="44F96175" w:rsidR="00067241" w:rsidRDefault="00067241" w:rsidP="00067241">
            <w:pPr>
              <w:ind w:leftChars="0" w:left="0" w:firstLineChars="0" w:firstLine="0"/>
              <w:rPr>
                <w:b/>
              </w:rPr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vAlign w:val="center"/>
          </w:tcPr>
          <w:p w14:paraId="787D8BF8" w14:textId="77777777" w:rsidR="00067241" w:rsidRDefault="00067241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36FB1C4" w14:textId="77777777" w:rsidR="00067241" w:rsidRDefault="0006724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F036BAA" w14:textId="77777777" w:rsidR="00067241" w:rsidRDefault="0006724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1465330" w14:textId="77777777" w:rsidR="00067241" w:rsidRDefault="0006724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1F25126" w14:textId="77777777" w:rsidR="00067241" w:rsidRDefault="00067241" w:rsidP="00C3235F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81FEA42" w14:textId="77777777" w:rsidR="00067241" w:rsidRDefault="0006724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B6ABC72" w14:textId="77777777" w:rsidR="00067241" w:rsidRDefault="00067241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8CC2C6C" w14:textId="77777777" w:rsidR="00067241" w:rsidRDefault="00067241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BD0D7E5" w14:textId="77777777" w:rsidR="00067241" w:rsidRDefault="00067241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F7298F" w14:textId="77777777" w:rsidR="00067241" w:rsidRDefault="00067241">
            <w:pPr>
              <w:ind w:left="0" w:hanging="2"/>
              <w:jc w:val="center"/>
            </w:pPr>
          </w:p>
        </w:tc>
      </w:tr>
      <w:tr w:rsidR="00067241" w14:paraId="42BE6F3B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3F8FC" w14:textId="77777777" w:rsidR="00067241" w:rsidRDefault="0006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73B3E2" w14:textId="77777777" w:rsidR="00067241" w:rsidRDefault="0006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8E127" w14:textId="326DE74B" w:rsidR="00067241" w:rsidRDefault="00067241">
            <w:pPr>
              <w:ind w:left="0" w:hanging="2"/>
            </w:pPr>
            <w:r>
              <w:t xml:space="preserve">2. Nghe một đoạn độc thoại </w:t>
            </w:r>
            <w:r w:rsidR="00B76851">
              <w:t xml:space="preserve">của </w:t>
            </w:r>
            <w:r w:rsidR="00B76851" w:rsidRPr="00DB3B91">
              <w:rPr>
                <w:szCs w:val="28"/>
              </w:rPr>
              <w:t>Mr. Wilson</w:t>
            </w:r>
            <w:r w:rsidR="005A0257">
              <w:t xml:space="preserve"> về chủ đ</w:t>
            </w:r>
            <w:r w:rsidR="00D520CA">
              <w:t>ề “</w:t>
            </w:r>
            <w:r>
              <w:t>Our greener world</w:t>
            </w:r>
            <w:r w:rsidR="00D520CA">
              <w:t>” và điền thông tin nghe được vào bảng.</w:t>
            </w:r>
          </w:p>
          <w:p w14:paraId="7DC8EB38" w14:textId="3D4EF247" w:rsidR="005A0257" w:rsidRDefault="005A0257" w:rsidP="00D520CA">
            <w:pPr>
              <w:ind w:leftChars="0" w:left="0" w:firstLineChars="0" w:firstLine="0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C8F1" w14:textId="77777777" w:rsidR="00067241" w:rsidRDefault="00067241">
            <w:pPr>
              <w:ind w:left="0" w:hanging="2"/>
            </w:pPr>
            <w:r>
              <w:rPr>
                <w:b/>
              </w:rPr>
              <w:lastRenderedPageBreak/>
              <w:t xml:space="preserve">Nhận biết: </w:t>
            </w:r>
          </w:p>
          <w:p w14:paraId="0CCD9A4C" w14:textId="3F95B3FC" w:rsidR="00DE71A8" w:rsidRDefault="00067241" w:rsidP="00515EA0">
            <w:pPr>
              <w:ind w:left="0" w:hanging="2"/>
            </w:pPr>
            <w:r>
              <w:t>- Nghe lấy thông tin chi tiết</w:t>
            </w:r>
            <w:r w:rsidR="00DE71A8">
              <w:t>: nghe và nhận biết về</w:t>
            </w:r>
            <w:r w:rsidR="00D9230E">
              <w:t xml:space="preserve"> 1</w:t>
            </w:r>
            <w:r w:rsidR="00DE71A8">
              <w:t xml:space="preserve"> </w:t>
            </w:r>
            <w:r w:rsidR="00D9230E">
              <w:t>việc làm hoặc những thứ có thể làm</w:t>
            </w:r>
            <w:r w:rsidR="00515EA0">
              <w:t xml:space="preserve"> để làm giảm lượng rác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6A519CB" w14:textId="32DE1E56" w:rsidR="00067241" w:rsidRDefault="00067241" w:rsidP="00670390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DB65D3" w14:textId="537E8A47" w:rsidR="00067241" w:rsidRDefault="0006724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DE2AC3" w14:textId="77777777" w:rsidR="00067241" w:rsidRDefault="00067241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B1B7640" w14:textId="3D552A93" w:rsidR="00067241" w:rsidRDefault="00067241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7942EF2" w14:textId="77777777" w:rsidR="00067241" w:rsidRDefault="00067241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D9CE82" w14:textId="77777777" w:rsidR="00067241" w:rsidRDefault="00067241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0D42DD7" w14:textId="77777777" w:rsidR="00067241" w:rsidRDefault="00067241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06EF5811" w14:textId="77777777" w:rsidR="00067241" w:rsidRDefault="00067241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12382E" w14:textId="493BE495" w:rsidR="00067241" w:rsidRDefault="00067241" w:rsidP="00670390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F270" w14:textId="19BCF130" w:rsidR="00067241" w:rsidRPr="003A05A5" w:rsidRDefault="00067241">
            <w:pPr>
              <w:ind w:left="1" w:hanging="3"/>
              <w:jc w:val="center"/>
              <w:rPr>
                <w:sz w:val="26"/>
                <w:szCs w:val="26"/>
              </w:rPr>
            </w:pPr>
            <w:r w:rsidRPr="003A05A5">
              <w:rPr>
                <w:sz w:val="26"/>
                <w:szCs w:val="26"/>
              </w:rPr>
              <w:t>3</w:t>
            </w:r>
          </w:p>
        </w:tc>
      </w:tr>
      <w:tr w:rsidR="00067241" w14:paraId="226E4DC7" w14:textId="77777777" w:rsidTr="0030744E">
        <w:trPr>
          <w:trHeight w:val="863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BDFB49" w14:textId="77777777" w:rsidR="00067241" w:rsidRDefault="0006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5DDE15" w14:textId="77777777" w:rsidR="00067241" w:rsidRDefault="0006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DBF2C" w14:textId="77777777" w:rsidR="00067241" w:rsidRDefault="0006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3BB20F" w14:textId="77777777" w:rsidR="00067241" w:rsidRDefault="00067241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14:paraId="462AB055" w14:textId="385811AB" w:rsidR="00515EA0" w:rsidRDefault="00067241" w:rsidP="00515EA0">
            <w:pPr>
              <w:ind w:left="0" w:hanging="2"/>
            </w:pPr>
            <w:r>
              <w:t xml:space="preserve">- Hiểu nội dung chính của đoạn </w:t>
            </w:r>
            <w:r w:rsidR="00515EA0">
              <w:t>văn</w:t>
            </w:r>
            <w:r>
              <w:t xml:space="preserve"> tìm</w:t>
            </w:r>
            <w:r w:rsidR="00515EA0">
              <w:t xml:space="preserve"> hoạt động tái sử dụng chai nước mà các bạn Hs nên làm</w:t>
            </w:r>
            <w:r w:rsidR="00A8281B">
              <w:t xml:space="preserve"> và tái chế giấy cũ bằng việc dùng để bọc gói các món quà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BB8046" w14:textId="77777777" w:rsidR="00067241" w:rsidRDefault="00067241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34DDA4" w14:textId="77777777" w:rsidR="00067241" w:rsidRDefault="00067241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92798BF" w14:textId="038EC19C" w:rsidR="00067241" w:rsidRDefault="00067241" w:rsidP="00670390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F1BABC2" w14:textId="074F2D6F" w:rsidR="00067241" w:rsidRDefault="0006724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98F92F" w14:textId="16A63FB0" w:rsidR="00067241" w:rsidRDefault="00067241" w:rsidP="00670390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9C5366" w14:textId="77777777" w:rsidR="00067241" w:rsidRDefault="00067241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E3822EF" w14:textId="77777777" w:rsidR="00067241" w:rsidRDefault="00067241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AA0EB1C" w14:textId="77777777" w:rsidR="00067241" w:rsidRDefault="00067241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80851A" w14:textId="4B507080" w:rsidR="00067241" w:rsidRDefault="00067241" w:rsidP="00670390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A688B88" w14:textId="02E5F764" w:rsidR="00067241" w:rsidRDefault="00067241" w:rsidP="00670390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BDABA2" w14:textId="67F8A8AE" w:rsidR="00067241" w:rsidRPr="003A05A5" w:rsidRDefault="00067241">
            <w:pPr>
              <w:ind w:left="1" w:hanging="3"/>
              <w:jc w:val="center"/>
              <w:rPr>
                <w:sz w:val="26"/>
                <w:szCs w:val="26"/>
              </w:rPr>
            </w:pPr>
            <w:r w:rsidRPr="003A05A5">
              <w:rPr>
                <w:sz w:val="26"/>
                <w:szCs w:val="26"/>
              </w:rPr>
              <w:t>2</w:t>
            </w:r>
          </w:p>
        </w:tc>
      </w:tr>
      <w:tr w:rsidR="00067241" w14:paraId="52B42107" w14:textId="77777777" w:rsidTr="0030744E">
        <w:trPr>
          <w:trHeight w:val="863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14:paraId="6BF2C249" w14:textId="77777777" w:rsidR="00067241" w:rsidRDefault="0006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14:paraId="5B146447" w14:textId="77777777" w:rsidR="00067241" w:rsidRDefault="0006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57D814" w14:textId="77777777" w:rsidR="00067241" w:rsidRDefault="0006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00A782" w14:textId="77777777" w:rsidR="00067241" w:rsidRDefault="00067241" w:rsidP="00067241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14:paraId="5D26FE44" w14:textId="77777777" w:rsidR="00067241" w:rsidRDefault="00067241" w:rsidP="00067241">
            <w:pPr>
              <w:ind w:left="0" w:hanging="2"/>
            </w:pPr>
            <w:r>
              <w:t>- Nắm được ý chính của bài nghe để đưa ra câu trả lời phù hợp.</w:t>
            </w:r>
          </w:p>
          <w:p w14:paraId="1D093A67" w14:textId="3BF560F4" w:rsidR="00067241" w:rsidRDefault="00067241" w:rsidP="00067241">
            <w:pPr>
              <w:ind w:left="0" w:hanging="2"/>
              <w:rPr>
                <w:b/>
              </w:rPr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1251AC" w14:textId="77777777" w:rsidR="00067241" w:rsidRDefault="00067241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D3D535" w14:textId="77777777" w:rsidR="00067241" w:rsidRDefault="00067241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4A6FBB0" w14:textId="77777777" w:rsidR="00067241" w:rsidRDefault="00067241" w:rsidP="00670390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51279EF" w14:textId="77777777" w:rsidR="00067241" w:rsidRDefault="00067241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0DCAE59" w14:textId="77777777" w:rsidR="00067241" w:rsidRDefault="00067241" w:rsidP="00670390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197529" w14:textId="77777777" w:rsidR="00067241" w:rsidRDefault="00067241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4B05DCB" w14:textId="77777777" w:rsidR="00067241" w:rsidRDefault="00067241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D0AFB8E" w14:textId="77777777" w:rsidR="00067241" w:rsidRDefault="00067241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614303" w14:textId="77777777" w:rsidR="00067241" w:rsidRDefault="00067241" w:rsidP="00670390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54AE6C" w14:textId="77777777" w:rsidR="00067241" w:rsidRPr="003A05A5" w:rsidRDefault="00067241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BA1768" w14:paraId="6DCC9F27" w14:textId="77777777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E146D6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675515" w14:textId="77777777" w:rsidR="00BA1768" w:rsidRDefault="00965EAC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38028F" w14:textId="77777777" w:rsidR="00BA1768" w:rsidRPr="009F5BDE" w:rsidRDefault="00965EAC">
            <w:pPr>
              <w:ind w:left="0" w:hanging="2"/>
            </w:pPr>
            <w:r w:rsidRPr="009F5BDE">
              <w:rPr>
                <w:b/>
              </w:rPr>
              <w:t>1. Pronunciation</w:t>
            </w:r>
          </w:p>
          <w:p w14:paraId="47512894" w14:textId="3AEC33A5" w:rsidR="003B7FAB" w:rsidRPr="009F5BDE" w:rsidRDefault="003B7FAB">
            <w:pPr>
              <w:ind w:left="0" w:hanging="2"/>
            </w:pPr>
            <w:r w:rsidRPr="009F5BDE">
              <w:t>- Stress in two- syllable words</w:t>
            </w:r>
          </w:p>
          <w:p w14:paraId="7BBD819F" w14:textId="3CED8DA0" w:rsidR="009279B6" w:rsidRPr="009F5BDE" w:rsidRDefault="009279B6">
            <w:pPr>
              <w:ind w:left="0" w:hanging="2"/>
            </w:pPr>
            <w:r w:rsidRPr="009F5BDE">
              <w:t>- /əʊ/ and /aʊ/</w:t>
            </w:r>
          </w:p>
          <w:p w14:paraId="26C71293" w14:textId="70BCF374" w:rsidR="00BA1768" w:rsidRDefault="00BA17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14:paraId="3E205716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03FC64E7" w14:textId="1BCF9B58" w:rsidR="00A753BE" w:rsidRDefault="00965EAC" w:rsidP="00670390">
            <w:pPr>
              <w:ind w:left="0" w:hanging="2"/>
            </w:pPr>
            <w:r>
              <w:t xml:space="preserve">- </w:t>
            </w:r>
            <w:r w:rsidR="00A753BE">
              <w:t>Nhận biết được trọng âm trong các từ có 2 âm tiết.</w:t>
            </w:r>
          </w:p>
          <w:p w14:paraId="79B9BDFB" w14:textId="5B064DE7" w:rsidR="00BA1768" w:rsidRPr="00A753BE" w:rsidRDefault="00A753BE" w:rsidP="00A753BE">
            <w:pPr>
              <w:ind w:left="0" w:hanging="2"/>
            </w:pPr>
            <w:r>
              <w:t xml:space="preserve">- </w:t>
            </w:r>
            <w:r w:rsidR="00965EAC">
              <w:t xml:space="preserve">Nhận biết </w:t>
            </w:r>
            <w:r>
              <w:t xml:space="preserve">cặp âm </w:t>
            </w:r>
            <w:r w:rsidRPr="009F5BDE">
              <w:t>- /əʊ/ and /aʊ/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41F7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17D4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F800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0779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7F7C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672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B0EC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3A610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9A9D" w14:textId="77777777" w:rsidR="00BA1768" w:rsidRDefault="00965EAC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65AF8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3C6C18E8" w14:textId="77777777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028AC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9419E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B3035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3C95136D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3E17141D" w14:textId="77777777" w:rsidR="00BA1768" w:rsidRDefault="00965EAC">
            <w:pPr>
              <w:ind w:left="0" w:hanging="2"/>
            </w:pPr>
            <w:r>
              <w:t>- Phân biệt được các âm trong phần nghe.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B7C5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083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A758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A9BB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E09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BF46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BA3F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8D34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BE680" w14:textId="77777777"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67179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537F283A" w14:textId="77777777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44FF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7CFF8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64232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1CA67195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38601AC0" w14:textId="77777777" w:rsidR="00BA1768" w:rsidRDefault="00965EAC">
            <w:pPr>
              <w:ind w:left="0" w:hanging="2"/>
            </w:pPr>
            <w:r>
              <w:t>- Hiểu và vận dụng vào bài nghe/nói.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F13C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5FBC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8D64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A16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DD1A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1CD1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5ACC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CAFF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72C6" w14:textId="77777777"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037A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1171AE5A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708C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937C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BD9393" w14:textId="77777777" w:rsidR="00BA1768" w:rsidRDefault="00965EAC" w:rsidP="00157519">
            <w:pPr>
              <w:ind w:leftChars="0" w:left="0" w:firstLineChars="0" w:firstLine="0"/>
            </w:pPr>
            <w:r>
              <w:rPr>
                <w:b/>
              </w:rPr>
              <w:t>2. Vocabulary</w:t>
            </w:r>
          </w:p>
          <w:p w14:paraId="3B73E8B0" w14:textId="065E0BC3" w:rsidR="00BA1768" w:rsidRDefault="00965EAC" w:rsidP="007D20AA">
            <w:pPr>
              <w:ind w:left="0" w:hanging="2"/>
            </w:pPr>
            <w:r>
              <w:t>Từ vựng đã học theo chủ</w:t>
            </w:r>
            <w:r w:rsidR="007D20AA">
              <w:t xml:space="preserve"> đề:</w:t>
            </w:r>
          </w:p>
          <w:p w14:paraId="597A9A3B" w14:textId="5F7E33E7" w:rsidR="00157519" w:rsidRDefault="00157519">
            <w:pPr>
              <w:ind w:left="0" w:hanging="2"/>
            </w:pPr>
            <w:r>
              <w:t xml:space="preserve">- </w:t>
            </w:r>
            <w:r w:rsidR="00C832C3">
              <w:t>Television</w:t>
            </w:r>
          </w:p>
          <w:p w14:paraId="0FFBFE1E" w14:textId="58EB091A" w:rsidR="00157519" w:rsidRDefault="00157519">
            <w:pPr>
              <w:ind w:left="0" w:hanging="2"/>
            </w:pPr>
            <w:r>
              <w:t xml:space="preserve">- </w:t>
            </w:r>
            <w:r w:rsidR="00C832C3">
              <w:t>cities of the world</w:t>
            </w:r>
          </w:p>
          <w:p w14:paraId="5053B894" w14:textId="7615C2C5" w:rsidR="00157519" w:rsidRDefault="00157519">
            <w:pPr>
              <w:ind w:left="0" w:hanging="2"/>
            </w:pPr>
            <w:r>
              <w:t xml:space="preserve">- </w:t>
            </w:r>
            <w:r w:rsidR="00C832C3">
              <w:t>Sport and game</w:t>
            </w:r>
          </w:p>
          <w:p w14:paraId="32D356C7" w14:textId="053E2090" w:rsidR="00357695" w:rsidRDefault="00357695">
            <w:pPr>
              <w:ind w:left="0" w:hanging="2"/>
            </w:pPr>
          </w:p>
        </w:tc>
        <w:tc>
          <w:tcPr>
            <w:tcW w:w="3510" w:type="dxa"/>
            <w:vAlign w:val="center"/>
          </w:tcPr>
          <w:p w14:paraId="70B4EB2E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4BBE959D" w14:textId="5E7FECB9" w:rsidR="00BA1768" w:rsidRDefault="00965EAC">
            <w:pPr>
              <w:ind w:left="0" w:hanging="2"/>
            </w:pPr>
            <w:r>
              <w:t>- Nhận ra, nhớ lại, liệt kê được các từ vựng  theo chủ đề đã học</w:t>
            </w:r>
            <w:r w:rsidR="000B346E">
              <w:t>:</w:t>
            </w:r>
          </w:p>
          <w:p w14:paraId="67AF2A36" w14:textId="7E482D78" w:rsidR="000B346E" w:rsidRDefault="00516131">
            <w:pPr>
              <w:ind w:left="0" w:hanging="2"/>
            </w:pPr>
            <w:r>
              <w:t>“Cities of the world”</w:t>
            </w:r>
          </w:p>
        </w:tc>
        <w:tc>
          <w:tcPr>
            <w:tcW w:w="540" w:type="dxa"/>
            <w:vAlign w:val="center"/>
          </w:tcPr>
          <w:p w14:paraId="45F3460A" w14:textId="77327BC2" w:rsidR="00BA1768" w:rsidRDefault="00EA536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20D2C11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046E99F" w14:textId="2A43E919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B7D572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28607B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AE3551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E4544F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27405E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81476DE" w14:textId="149530FF" w:rsidR="00BA1768" w:rsidRDefault="008B6BF9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102B5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7C3B9440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A68F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8D2D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1E8F6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4C6F31F6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60DC8D45" w14:textId="2E7AFD1F" w:rsidR="00BA1768" w:rsidRDefault="00965EAC">
            <w:pPr>
              <w:ind w:left="0" w:hanging="2"/>
            </w:pPr>
            <w:r>
              <w:t>- Hiểu và phân biệt được các từ vựng theo chủ đề đã học</w:t>
            </w:r>
            <w:r w:rsidR="00516131">
              <w:t>: “Television”, Sport and game”</w:t>
            </w:r>
            <w:r>
              <w:t xml:space="preserve"> </w:t>
            </w:r>
          </w:p>
          <w:p w14:paraId="08248748" w14:textId="77777777" w:rsidR="00BA1768" w:rsidRDefault="00965EAC">
            <w:pPr>
              <w:ind w:left="0" w:hanging="2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vAlign w:val="center"/>
          </w:tcPr>
          <w:p w14:paraId="7C66884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486212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8B35CB1" w14:textId="5F2B1A50" w:rsidR="00BA1768" w:rsidRDefault="008B6BF9" w:rsidP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14:paraId="03F7C5A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3653E0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E086CA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43D16A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69B431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D688558" w14:textId="2BCD1A74" w:rsidR="00BA1768" w:rsidRDefault="008B6BF9" w:rsidP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05437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10F3CEBD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B3460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9227E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10921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6CC174C3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54A95912" w14:textId="77777777" w:rsidR="00BA1768" w:rsidRDefault="00965EAC">
            <w:pPr>
              <w:ind w:left="0" w:hanging="2"/>
            </w:pPr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540" w:type="dxa"/>
            <w:vAlign w:val="center"/>
          </w:tcPr>
          <w:p w14:paraId="7FCAE7A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6268D0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FFDDE0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93A7B4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397D4AB" w14:textId="7BF43B4D" w:rsidR="00BA1768" w:rsidRPr="00C86DD3" w:rsidRDefault="00BA176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630" w:type="dxa"/>
            <w:vAlign w:val="center"/>
          </w:tcPr>
          <w:p w14:paraId="42C66C5A" w14:textId="77777777" w:rsidR="00BA1768" w:rsidRPr="00C86DD3" w:rsidRDefault="00BA176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540" w:type="dxa"/>
            <w:vAlign w:val="center"/>
          </w:tcPr>
          <w:p w14:paraId="5137966E" w14:textId="77777777" w:rsidR="00BA1768" w:rsidRPr="00C86DD3" w:rsidRDefault="00BA176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629" w:type="dxa"/>
            <w:vAlign w:val="center"/>
          </w:tcPr>
          <w:p w14:paraId="5C92DCB7" w14:textId="77777777" w:rsidR="00BA1768" w:rsidRPr="00C86DD3" w:rsidRDefault="00BA176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630" w:type="dxa"/>
            <w:vAlign w:val="center"/>
          </w:tcPr>
          <w:p w14:paraId="092A41C2" w14:textId="6393EA43" w:rsidR="00BA1768" w:rsidRPr="00C86DD3" w:rsidRDefault="00BA176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6AD2" w14:textId="77777777" w:rsidR="00BA1768" w:rsidRPr="00C86DD3" w:rsidRDefault="00BA1768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F97F68" w14:paraId="7A60939F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ED0F8" w14:textId="77777777" w:rsidR="00F97F68" w:rsidRDefault="00F97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B3AFA9" w14:textId="77777777" w:rsidR="00F97F68" w:rsidRDefault="00F97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6699B9" w14:textId="77777777" w:rsidR="00F97F68" w:rsidRDefault="00F97F68" w:rsidP="00C85D94">
            <w:pPr>
              <w:ind w:left="0" w:hanging="2"/>
            </w:pPr>
            <w:r>
              <w:rPr>
                <w:b/>
              </w:rPr>
              <w:t>3. Grammar</w:t>
            </w:r>
          </w:p>
          <w:p w14:paraId="612411F1" w14:textId="0E9188A8" w:rsidR="00F97F68" w:rsidRDefault="00F97F68" w:rsidP="00C85D94">
            <w:pPr>
              <w:ind w:left="0" w:hanging="2"/>
            </w:pPr>
            <w:r>
              <w:t>Các chủ điểm ngữ pháp đã học.</w:t>
            </w:r>
          </w:p>
          <w:p w14:paraId="644AA5FB" w14:textId="1BDB889F" w:rsidR="00F97F68" w:rsidRDefault="00F97F68" w:rsidP="00C85D94">
            <w:pPr>
              <w:ind w:left="0" w:hanging="2"/>
            </w:pPr>
            <w:r>
              <w:t xml:space="preserve">- </w:t>
            </w:r>
            <w:r w:rsidRPr="00C85D94">
              <w:t>Question words</w:t>
            </w:r>
          </w:p>
          <w:p w14:paraId="750B3A15" w14:textId="73C4341C" w:rsidR="00F97F68" w:rsidRPr="006514B8" w:rsidRDefault="00F97F68" w:rsidP="00C85D94">
            <w:pPr>
              <w:pStyle w:val="Heading1"/>
              <w:spacing w:before="0" w:after="0"/>
              <w:ind w:left="0" w:hanging="2"/>
              <w:rPr>
                <w:b w:val="0"/>
                <w:bCs/>
                <w:color w:val="333333"/>
                <w:position w:val="0"/>
                <w:sz w:val="24"/>
                <w:szCs w:val="24"/>
              </w:rPr>
            </w:pPr>
            <w:r w:rsidRPr="006514B8">
              <w:rPr>
                <w:b w:val="0"/>
                <w:bCs/>
                <w:color w:val="333333"/>
                <w:sz w:val="24"/>
                <w:szCs w:val="24"/>
              </w:rPr>
              <w:t>- Conjunctions</w:t>
            </w:r>
          </w:p>
          <w:p w14:paraId="3D18C9C8" w14:textId="2C9C9EA0" w:rsidR="00F97F68" w:rsidRDefault="00F97F68" w:rsidP="00C85D94">
            <w:pPr>
              <w:ind w:left="0" w:hanging="2"/>
            </w:pPr>
            <w:r>
              <w:t>- Articles: A/ an/ the</w:t>
            </w:r>
          </w:p>
          <w:p w14:paraId="626C602B" w14:textId="1FCA591F" w:rsidR="00F97F68" w:rsidRDefault="00F97F68" w:rsidP="00C85D94">
            <w:pPr>
              <w:ind w:left="0" w:hanging="2"/>
            </w:pPr>
            <w:r>
              <w:t>- Comparative/ Superlative form of Adjectives</w:t>
            </w:r>
          </w:p>
          <w:p w14:paraId="1363BE6C" w14:textId="77777777" w:rsidR="00F97F68" w:rsidRDefault="00F97F68">
            <w:pPr>
              <w:ind w:left="0" w:hanging="2"/>
            </w:pPr>
          </w:p>
          <w:p w14:paraId="3FD12C2F" w14:textId="77777777" w:rsidR="00F97F68" w:rsidRDefault="00F97F68">
            <w:pPr>
              <w:ind w:left="0" w:hanging="2"/>
            </w:pPr>
          </w:p>
          <w:p w14:paraId="5698D48D" w14:textId="77777777" w:rsidR="00F97F68" w:rsidRDefault="00F97F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14:paraId="401EF805" w14:textId="77777777" w:rsidR="00F97F68" w:rsidRDefault="00F97F68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7F1DA6A3" w14:textId="052DDFB4" w:rsidR="00F97F68" w:rsidRDefault="00F97F68" w:rsidP="00824A96">
            <w:pPr>
              <w:ind w:left="0" w:hanging="2"/>
            </w:pPr>
            <w:r>
              <w:t xml:space="preserve">- Nhận ra được các kiến thức ngữ pháp đã học: </w:t>
            </w:r>
          </w:p>
        </w:tc>
        <w:tc>
          <w:tcPr>
            <w:tcW w:w="540" w:type="dxa"/>
            <w:vAlign w:val="center"/>
          </w:tcPr>
          <w:p w14:paraId="2F8EBEB7" w14:textId="66C2C340" w:rsidR="00F97F68" w:rsidRDefault="00F97F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23743EE" w14:textId="77777777" w:rsidR="00F97F68" w:rsidRDefault="00F97F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D35C5F1" w14:textId="77777777" w:rsidR="00F97F68" w:rsidRDefault="00F97F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2F7AF81" w14:textId="77777777" w:rsidR="00F97F68" w:rsidRDefault="00F97F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314B291" w14:textId="77777777" w:rsidR="00F97F68" w:rsidRDefault="00F97F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C134230" w14:textId="77777777" w:rsidR="00F97F68" w:rsidRDefault="00F97F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9DEF94A" w14:textId="77777777" w:rsidR="00F97F68" w:rsidRDefault="00F97F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A0E5B29" w14:textId="77777777" w:rsidR="00F97F68" w:rsidRDefault="00F97F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3CBEE1D" w14:textId="58C95F2A" w:rsidR="00F97F68" w:rsidRDefault="00F97F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AAD8C" w14:textId="77777777" w:rsidR="00F97F68" w:rsidRDefault="00F97F68">
            <w:pPr>
              <w:ind w:left="0" w:hanging="2"/>
              <w:jc w:val="center"/>
            </w:pPr>
          </w:p>
        </w:tc>
      </w:tr>
      <w:tr w:rsidR="00F97F68" w14:paraId="79A2696E" w14:textId="77777777" w:rsidTr="0092204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0C2AB4" w14:textId="77777777" w:rsidR="00F97F68" w:rsidRDefault="00F97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F239D" w14:textId="77777777" w:rsidR="00F97F68" w:rsidRDefault="00F97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63146" w14:textId="77777777" w:rsidR="00F97F68" w:rsidRDefault="00F97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20ED325C" w14:textId="77777777" w:rsidR="00F97F68" w:rsidRDefault="00F97F68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46B1A46D" w14:textId="0C6F2F53" w:rsidR="00F97F68" w:rsidRDefault="00F97F68" w:rsidP="008B6BF9">
            <w:pPr>
              <w:ind w:left="0" w:hanging="2"/>
            </w:pPr>
            <w:r>
              <w:t>- Hiểu và phân biệt các chủ điểm ngữ pháp đã học</w:t>
            </w:r>
            <w:r w:rsidR="008B6BF9">
              <w:t xml:space="preserve">: </w:t>
            </w:r>
            <w:r w:rsidR="008B6BF9">
              <w:t>- Articles</w:t>
            </w:r>
            <w:r w:rsidR="008B6BF9">
              <w:t xml:space="preserve">, </w:t>
            </w:r>
            <w:r w:rsidR="00EA5360">
              <w:t>present simpple tense</w:t>
            </w:r>
            <w:r w:rsidR="00E654AD">
              <w:t xml:space="preserve">, </w:t>
            </w:r>
            <w:r w:rsidR="00E654AD">
              <w:rPr>
                <w:bCs/>
                <w:color w:val="333333"/>
              </w:rPr>
              <w:t xml:space="preserve">+ </w:t>
            </w:r>
            <w:r w:rsidR="00E654AD">
              <w:t>Comparative/ Superlative form of Adjectives</w:t>
            </w:r>
          </w:p>
        </w:tc>
        <w:tc>
          <w:tcPr>
            <w:tcW w:w="540" w:type="dxa"/>
            <w:vAlign w:val="center"/>
          </w:tcPr>
          <w:p w14:paraId="27FDBB7F" w14:textId="77777777" w:rsidR="00F97F68" w:rsidRDefault="00F97F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C0EBF11" w14:textId="77777777" w:rsidR="00F97F68" w:rsidRDefault="00F97F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CC4D766" w14:textId="75045C3C" w:rsidR="00F97F68" w:rsidRDefault="00E654AD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14:paraId="5688574B" w14:textId="77777777" w:rsidR="00F97F68" w:rsidRDefault="00F97F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789C02C" w14:textId="77777777" w:rsidR="00F97F68" w:rsidRDefault="00F97F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A9E2F5B" w14:textId="77777777" w:rsidR="00F97F68" w:rsidRDefault="00F97F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18B6197" w14:textId="77777777" w:rsidR="00F97F68" w:rsidRDefault="00F97F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B2BCC27" w14:textId="77777777" w:rsidR="00F97F68" w:rsidRDefault="00F97F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A43B608" w14:textId="0F99D4F6" w:rsidR="00F97F68" w:rsidRDefault="00E654AD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1DC9" w14:textId="77777777" w:rsidR="00F97F68" w:rsidRDefault="00F97F68">
            <w:pPr>
              <w:ind w:left="0" w:hanging="2"/>
              <w:jc w:val="center"/>
            </w:pPr>
          </w:p>
        </w:tc>
      </w:tr>
      <w:tr w:rsidR="00F97F68" w14:paraId="4E6E776A" w14:textId="77777777" w:rsidTr="00922048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14:paraId="66B390C1" w14:textId="77777777" w:rsidR="00F97F68" w:rsidRDefault="00F97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14:paraId="11C52D55" w14:textId="77777777" w:rsidR="00F97F68" w:rsidRDefault="00F97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68DAF6" w14:textId="77777777" w:rsidR="00F97F68" w:rsidRDefault="00F97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55A4FB56" w14:textId="77777777" w:rsidR="00F97F68" w:rsidRDefault="00F97F68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1DE8A8E8" w14:textId="77777777" w:rsidR="00F97F68" w:rsidRDefault="00F97F68">
            <w:pPr>
              <w:ind w:left="0" w:hanging="2"/>
            </w:pPr>
            <w:r>
              <w:t>- Hiểu và vận dụng các kiến thức ngữ pháp đã học vào  bài nghe/ nói/ đọc/ viết.</w:t>
            </w:r>
          </w:p>
          <w:p w14:paraId="3D4436B5" w14:textId="6EF7F098" w:rsidR="00EA5360" w:rsidRDefault="00EA5360" w:rsidP="00EA5360">
            <w:pPr>
              <w:ind w:left="0" w:hanging="2"/>
            </w:pPr>
            <w:r>
              <w:t xml:space="preserve">+ </w:t>
            </w:r>
            <w:r>
              <w:t xml:space="preserve"> </w:t>
            </w:r>
            <w:r w:rsidRPr="00C85D94">
              <w:t>Question words</w:t>
            </w:r>
          </w:p>
          <w:p w14:paraId="354B08A1" w14:textId="4FB6D850" w:rsidR="00EA5360" w:rsidRPr="00E654AD" w:rsidRDefault="00EA5360" w:rsidP="00E654AD">
            <w:pPr>
              <w:ind w:left="0" w:hanging="2"/>
              <w:rPr>
                <w:bCs/>
                <w:color w:val="333333"/>
              </w:rPr>
            </w:pPr>
            <w:r>
              <w:t xml:space="preserve">+ </w:t>
            </w:r>
            <w:r w:rsidRPr="006514B8">
              <w:rPr>
                <w:bCs/>
                <w:color w:val="333333"/>
              </w:rPr>
              <w:t>Conjunctions</w:t>
            </w:r>
          </w:p>
        </w:tc>
        <w:tc>
          <w:tcPr>
            <w:tcW w:w="540" w:type="dxa"/>
            <w:vAlign w:val="center"/>
          </w:tcPr>
          <w:p w14:paraId="1A96E208" w14:textId="77777777" w:rsidR="00F97F68" w:rsidRDefault="00F97F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96A02B5" w14:textId="77777777" w:rsidR="00F97F68" w:rsidRDefault="00F97F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2F69D43" w14:textId="77777777" w:rsidR="00F97F68" w:rsidRDefault="00F97F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9FC066E" w14:textId="77777777" w:rsidR="00F97F68" w:rsidRDefault="00F97F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48F83CD" w14:textId="6E0E6219" w:rsidR="00F97F68" w:rsidRDefault="00E654AD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50C02125" w14:textId="77777777" w:rsidR="00F97F68" w:rsidRDefault="00F97F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5C461D4" w14:textId="77777777" w:rsidR="00F97F68" w:rsidRDefault="00F97F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9E9F69C" w14:textId="77777777" w:rsidR="00F97F68" w:rsidRDefault="00F97F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FA6640F" w14:textId="5492175F" w:rsidR="00F97F68" w:rsidRDefault="00E654AD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985CA" w14:textId="77777777" w:rsidR="00F97F68" w:rsidRDefault="00F97F68">
            <w:pPr>
              <w:ind w:left="0" w:hanging="2"/>
              <w:jc w:val="center"/>
            </w:pPr>
          </w:p>
        </w:tc>
      </w:tr>
      <w:tr w:rsidR="00BA1768" w14:paraId="6333E1CB" w14:textId="77777777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E7FFF6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537422" w14:textId="77777777" w:rsidR="00BA1768" w:rsidRDefault="00965EAC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9B0842" w14:textId="77777777" w:rsidR="00BA1768" w:rsidRDefault="00965EAC" w:rsidP="00AF041A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14:paraId="33BA164E" w14:textId="77777777" w:rsidR="001538F5" w:rsidRPr="00DB3B91" w:rsidRDefault="00965EAC" w:rsidP="00AF041A">
            <w:pPr>
              <w:tabs>
                <w:tab w:val="left" w:pos="360"/>
              </w:tabs>
              <w:spacing w:line="276" w:lineRule="auto"/>
              <w:ind w:left="0" w:hanging="2"/>
              <w:rPr>
                <w:b/>
                <w:szCs w:val="28"/>
              </w:rPr>
            </w:pPr>
            <w:r>
              <w:t>Hiểu được bài đọc có độ dài khoảng 80-100 từ về</w:t>
            </w:r>
            <w:r w:rsidR="001538F5">
              <w:t xml:space="preserve"> chủ đề “</w:t>
            </w:r>
            <w:r w:rsidR="005D48E9">
              <w:t>Our greener world</w:t>
            </w:r>
            <w:r w:rsidR="001538F5">
              <w:t>” nộ dung về Eco-</w:t>
            </w:r>
            <w:r w:rsidR="001538F5" w:rsidRPr="00DB3B91">
              <w:rPr>
                <w:b/>
                <w:szCs w:val="28"/>
              </w:rPr>
              <w:t>-</w:t>
            </w:r>
            <w:r w:rsidR="001538F5" w:rsidRPr="001538F5">
              <w:rPr>
                <w:bCs/>
                <w:szCs w:val="28"/>
              </w:rPr>
              <w:t>friendly houses</w:t>
            </w:r>
          </w:p>
          <w:p w14:paraId="0F987F88" w14:textId="04F66EA1" w:rsidR="00BA1768" w:rsidRDefault="00BA1768" w:rsidP="00AF041A">
            <w:pPr>
              <w:ind w:left="0" w:hanging="2"/>
            </w:pPr>
          </w:p>
        </w:tc>
        <w:tc>
          <w:tcPr>
            <w:tcW w:w="3510" w:type="dxa"/>
            <w:vAlign w:val="center"/>
          </w:tcPr>
          <w:p w14:paraId="686136AE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14:paraId="747BACD7" w14:textId="4B71D26F" w:rsidR="001538F5" w:rsidRDefault="00965EAC" w:rsidP="001538F5">
            <w:pPr>
              <w:ind w:left="0" w:hanging="2"/>
            </w:pPr>
            <w:r>
              <w:t>- Nhận ra được các thành tố ngôn ngữ và liên kết về mặt văn bản.</w:t>
            </w:r>
            <w:r w:rsidR="001538F5">
              <w:t xml:space="preserve"> </w:t>
            </w:r>
          </w:p>
        </w:tc>
        <w:tc>
          <w:tcPr>
            <w:tcW w:w="540" w:type="dxa"/>
            <w:vAlign w:val="center"/>
          </w:tcPr>
          <w:p w14:paraId="47A2A912" w14:textId="030485BA" w:rsidR="00BA1768" w:rsidRDefault="0056600F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463CDFD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864462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9E4E49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D236B0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2CE898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87F7FB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E52C69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898D95C" w14:textId="3E231877" w:rsidR="00BA1768" w:rsidRDefault="0056600F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5DBC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2427B43B" w14:textId="77777777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6A032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9052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16A1C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2648FA3B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58B45FFB" w14:textId="77777777" w:rsidR="00BA1768" w:rsidRDefault="00965EAC">
            <w:pPr>
              <w:ind w:left="0" w:hanging="2"/>
              <w:jc w:val="both"/>
            </w:pPr>
            <w: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030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77A5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18CEC78" w14:textId="1E7A8372" w:rsidR="00BA1768" w:rsidRDefault="0056600F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14:paraId="1658660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84FCBE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84D3CD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623A17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FF6A6F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46FAC1D" w14:textId="7FD1D166" w:rsidR="00BA1768" w:rsidRDefault="0056600F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CDD8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49CA7A82" w14:textId="77777777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A105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9138A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6A20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58F3A895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1697507F" w14:textId="77777777" w:rsidR="00BA1768" w:rsidRDefault="00965EAC">
            <w:pPr>
              <w:ind w:left="0" w:hanging="2"/>
              <w:jc w:val="both"/>
            </w:pPr>
            <w:r>
              <w:t>- Sử dụng các kiến thức ngôn ngữ 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7CEF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71E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439F13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DE7F6C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6F3907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8FA842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DAC418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45AB9D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797AF1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3E9BB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6EFC9D33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AA35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E84F5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3797B0" w14:textId="77777777" w:rsidR="00BA1768" w:rsidRDefault="00965EAC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14:paraId="60EE29F7" w14:textId="3E320E12" w:rsidR="001538F5" w:rsidRDefault="001538F5" w:rsidP="001538F5">
            <w:pPr>
              <w:ind w:left="0" w:hanging="2"/>
            </w:pPr>
            <w:r>
              <w:t xml:space="preserve">Hiểu được nội dung chính và nội dung chi tiết đoạn văn bản có độ dài khoảng </w:t>
            </w:r>
            <w:r>
              <w:lastRenderedPageBreak/>
              <w:t xml:space="preserve">100-120 từ về chủ đề </w:t>
            </w:r>
            <w:r w:rsidR="00103B39">
              <w:t>“</w:t>
            </w:r>
            <w:r>
              <w:t>Robots</w:t>
            </w:r>
            <w:r w:rsidR="00103B39">
              <w:t>”</w:t>
            </w:r>
          </w:p>
          <w:p w14:paraId="2D347A47" w14:textId="77777777" w:rsidR="00BA1768" w:rsidRDefault="00BA1768" w:rsidP="00103B39">
            <w:pPr>
              <w:ind w:leftChars="0" w:left="0" w:firstLineChars="0" w:firstLine="0"/>
            </w:pPr>
          </w:p>
          <w:p w14:paraId="5143CA29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F74F7" w14:textId="77777777" w:rsidR="00BA1768" w:rsidRDefault="00965EAC">
            <w:pPr>
              <w:ind w:left="0" w:hanging="2"/>
            </w:pPr>
            <w:r>
              <w:rPr>
                <w:b/>
              </w:rPr>
              <w:lastRenderedPageBreak/>
              <w:t>Nhận biết:</w:t>
            </w:r>
          </w:p>
          <w:p w14:paraId="5626FB0D" w14:textId="77777777" w:rsidR="00BA1768" w:rsidRDefault="00965EAC">
            <w:pPr>
              <w:ind w:left="0" w:hanging="2"/>
            </w:pPr>
            <w:r>
              <w:t>- Thông tin chi tiết</w:t>
            </w:r>
          </w:p>
        </w:tc>
        <w:tc>
          <w:tcPr>
            <w:tcW w:w="540" w:type="dxa"/>
            <w:vAlign w:val="center"/>
          </w:tcPr>
          <w:p w14:paraId="3079FAF7" w14:textId="5AD8614E" w:rsidR="00BA1768" w:rsidRDefault="0056600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529D960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29111D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26523C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D1AE44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BB5991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0BE105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686D54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DB079DA" w14:textId="09EC7BAB" w:rsidR="00BA1768" w:rsidRDefault="0056600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F8C78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5DB18724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27A3E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C8218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BBD41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48D90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14:paraId="0A7795EC" w14:textId="77777777" w:rsidR="00BA1768" w:rsidRDefault="00965EAC">
            <w:pPr>
              <w:ind w:left="0" w:hanging="2"/>
            </w:pPr>
            <w:r>
              <w:lastRenderedPageBreak/>
              <w:t xml:space="preserve">- Hiểu ý chính của bài đọc và chọn câu trả lời phù hợp. </w:t>
            </w:r>
          </w:p>
          <w:p w14:paraId="28BF3296" w14:textId="77777777" w:rsidR="00BA1768" w:rsidRDefault="00965EAC">
            <w:pPr>
              <w:ind w:left="0" w:hanging="2"/>
            </w:pPr>
            <w:r>
              <w:t>- Hiểu được nghĩa tham chiếu.</w:t>
            </w:r>
          </w:p>
          <w:p w14:paraId="4A0472A4" w14:textId="77777777" w:rsidR="00BA1768" w:rsidRDefault="00965EAC">
            <w:pPr>
              <w:ind w:left="0" w:hanging="2"/>
            </w:pPr>
            <w: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14:paraId="27AEE8B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C22F7A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4843BA0" w14:textId="51E2B677"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56600F">
              <w:t>3</w:t>
            </w:r>
          </w:p>
        </w:tc>
        <w:tc>
          <w:tcPr>
            <w:tcW w:w="540" w:type="dxa"/>
            <w:vAlign w:val="center"/>
          </w:tcPr>
          <w:p w14:paraId="3FF0678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4C0904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A6C567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93D656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2366E76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DC8E204" w14:textId="79151721"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56600F"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38DBD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2472D03D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9A571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0C774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48E24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28A0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14:paraId="36093048" w14:textId="77777777" w:rsidR="00BA1768" w:rsidRDefault="00965EAC">
            <w:pPr>
              <w:ind w:left="0" w:hanging="2"/>
            </w:pPr>
            <w:r>
              <w:t>- Đoán nghĩa của từ trong văn cảnh.</w:t>
            </w:r>
          </w:p>
          <w:p w14:paraId="198E0FCD" w14:textId="77777777" w:rsidR="00BA1768" w:rsidRDefault="00965EAC">
            <w:pPr>
              <w:ind w:left="0" w:hanging="2"/>
            </w:pPr>
            <w:r>
              <w:t>- Hiều, phân tích, tổng hợp ý chính của bài để chọn câu trả lời phù hợp.</w:t>
            </w:r>
          </w:p>
        </w:tc>
        <w:tc>
          <w:tcPr>
            <w:tcW w:w="540" w:type="dxa"/>
            <w:vAlign w:val="center"/>
          </w:tcPr>
          <w:p w14:paraId="7A00F68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1FF593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C0E4C4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B91FE1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ACD8335" w14:textId="39254ADF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92F73B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C76860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29FF7E0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99285B8" w14:textId="66B61205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0C002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73B5A3B3" w14:textId="77777777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80E3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5E4E" w14:textId="77777777" w:rsidR="00BA1768" w:rsidRDefault="00965EAC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AA802" w14:textId="77777777" w:rsidR="00BA1768" w:rsidRDefault="00965EAC">
            <w:pPr>
              <w:ind w:left="0" w:hanging="2"/>
            </w:pPr>
            <w:r>
              <w:rPr>
                <w:b/>
              </w:rPr>
              <w:t>1. Error identification</w:t>
            </w:r>
          </w:p>
          <w:p w14:paraId="3E1ACA0B" w14:textId="77777777" w:rsidR="00BA1768" w:rsidRDefault="00965EAC">
            <w:pPr>
              <w:ind w:left="0" w:hanging="2"/>
            </w:pPr>
            <w:r>
              <w:t>Xác định lỗi sai</w:t>
            </w:r>
          </w:p>
          <w:p w14:paraId="6D7E90D0" w14:textId="77777777" w:rsidR="00E64173" w:rsidRDefault="00E64173">
            <w:pPr>
              <w:ind w:left="0" w:hanging="2"/>
            </w:pPr>
            <w:r>
              <w:t>- Conditional sentences Type I</w:t>
            </w:r>
          </w:p>
          <w:p w14:paraId="184C2E1E" w14:textId="2E0E0220" w:rsidR="00E64173" w:rsidRDefault="00E64173">
            <w:pPr>
              <w:ind w:left="0" w:hanging="2"/>
            </w:pPr>
            <w:r>
              <w:t>- Modal verb: might</w:t>
            </w:r>
          </w:p>
        </w:tc>
        <w:tc>
          <w:tcPr>
            <w:tcW w:w="3510" w:type="dxa"/>
            <w:vAlign w:val="center"/>
          </w:tcPr>
          <w:p w14:paraId="3D920320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258EAE61" w14:textId="77777777" w:rsidR="00BA1768" w:rsidRDefault="00965EAC">
            <w:pPr>
              <w:ind w:left="0" w:hanging="2"/>
            </w:pPr>
            <w:r>
              <w:t>- Nhận diện lỗi về ngữ pháp và từ loại trong câu.</w:t>
            </w:r>
          </w:p>
        </w:tc>
        <w:tc>
          <w:tcPr>
            <w:tcW w:w="540" w:type="dxa"/>
            <w:vAlign w:val="center"/>
          </w:tcPr>
          <w:p w14:paraId="6DC48B37" w14:textId="77777777" w:rsidR="00BA1768" w:rsidRDefault="00C90338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281D9DD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33DFBE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BF4C35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7F71AA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DC6530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C6C35F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E60342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BBE998F" w14:textId="77777777" w:rsidR="00BA1768" w:rsidRDefault="00965EAC" w:rsidP="00C90338">
            <w:pPr>
              <w:ind w:left="0" w:hanging="2"/>
              <w:jc w:val="center"/>
            </w:pPr>
            <w:r>
              <w:t>2</w:t>
            </w:r>
            <w:r w:rsidR="00C90338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5DC6A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5A350FDC" w14:textId="77777777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F80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CA8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1EA0C5" w14:textId="77777777" w:rsidR="00BA1768" w:rsidRDefault="00965EAC">
            <w:pPr>
              <w:ind w:left="0" w:hanging="2"/>
            </w:pPr>
            <w:r>
              <w:rPr>
                <w:b/>
              </w:rPr>
              <w:t>2. Sentence transformation</w:t>
            </w:r>
          </w:p>
          <w:p w14:paraId="5BB69CB5" w14:textId="77777777" w:rsidR="00BA1768" w:rsidRDefault="00965EAC">
            <w:pPr>
              <w:ind w:left="0" w:hanging="2"/>
            </w:pPr>
            <w:r>
              <w:t>Viết lại câu dùng từ gợi ý hoặc từ cho trước</w:t>
            </w:r>
          </w:p>
          <w:p w14:paraId="6517F119" w14:textId="78A38F56" w:rsidR="00A55AC5" w:rsidRDefault="00A55AC5" w:rsidP="00A55AC5">
            <w:pPr>
              <w:ind w:left="0" w:hanging="2"/>
            </w:pPr>
            <w:r>
              <w:t xml:space="preserve">- </w:t>
            </w:r>
            <w:r w:rsidR="00771805">
              <w:t>Future simple tense</w:t>
            </w:r>
          </w:p>
          <w:p w14:paraId="62893222" w14:textId="50F4D5AD" w:rsidR="00A55AC5" w:rsidRDefault="00A55AC5" w:rsidP="00A55AC5">
            <w:pPr>
              <w:ind w:left="0" w:hanging="2"/>
            </w:pPr>
            <w:r>
              <w:t xml:space="preserve">- </w:t>
            </w:r>
            <w:r w:rsidR="00771805" w:rsidRPr="006867D1">
              <w:t>Exclamation</w:t>
            </w:r>
          </w:p>
          <w:p w14:paraId="126BFB5A" w14:textId="77777777" w:rsidR="00A55AC5" w:rsidRDefault="00A55AC5" w:rsidP="00A55AC5">
            <w:pPr>
              <w:ind w:left="0" w:hanging="2"/>
            </w:pPr>
            <w:r>
              <w:t>- Comparative/ Superlative form of Adjectives</w:t>
            </w:r>
          </w:p>
          <w:p w14:paraId="230A65A2" w14:textId="1C5DF617" w:rsidR="00A55AC5" w:rsidRDefault="00A55AC5">
            <w:pPr>
              <w:ind w:left="0" w:hanging="2"/>
            </w:pPr>
          </w:p>
        </w:tc>
        <w:tc>
          <w:tcPr>
            <w:tcW w:w="3510" w:type="dxa"/>
            <w:vAlign w:val="center"/>
          </w:tcPr>
          <w:p w14:paraId="60E9B6F1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011C1325" w14:textId="77777777" w:rsidR="00BA1768" w:rsidRDefault="00965EAC">
            <w:pPr>
              <w:ind w:left="0" w:hanging="2"/>
            </w:pPr>
            <w:r>
              <w:t>- Sử dụng các từ đã để sắp xếp thành câu hoàn chỉnh.</w:t>
            </w:r>
          </w:p>
        </w:tc>
        <w:tc>
          <w:tcPr>
            <w:tcW w:w="540" w:type="dxa"/>
            <w:vAlign w:val="center"/>
          </w:tcPr>
          <w:p w14:paraId="2D1732E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E07C3A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AEA6BF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E3D0074" w14:textId="77777777" w:rsidR="00BA1768" w:rsidRDefault="00BA1768" w:rsidP="00581F73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547498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ADD267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118D22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043345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D3C492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6CCEF25F" w14:textId="77777777" w:rsidR="00BA1768" w:rsidRDefault="00BA1768" w:rsidP="00581F73">
            <w:pPr>
              <w:ind w:left="0" w:hanging="2"/>
              <w:jc w:val="center"/>
            </w:pPr>
          </w:p>
        </w:tc>
      </w:tr>
      <w:tr w:rsidR="00BA1768" w14:paraId="13152F44" w14:textId="77777777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53B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A4A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EC3B1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23A4940A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7BD00890" w14:textId="77777777" w:rsidR="00BA1768" w:rsidRDefault="00965EAC">
            <w:pPr>
              <w:ind w:left="0" w:hanging="2"/>
            </w:pPr>
            <w:r>
              <w:t xml:space="preserve">- Hiểu câu gốc và sử dụng các từ gợi ý để viết lại câu sao cho nghĩa không thay đổi. </w:t>
            </w:r>
          </w:p>
        </w:tc>
        <w:tc>
          <w:tcPr>
            <w:tcW w:w="540" w:type="dxa"/>
            <w:vAlign w:val="center"/>
          </w:tcPr>
          <w:p w14:paraId="76E580B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D879E7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6D6CE5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9B69F4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E09E93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D44F589" w14:textId="000BEDC6" w:rsidR="00BA1768" w:rsidRDefault="0056600F" w:rsidP="00B67E7B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14:paraId="598C940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118F71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5CB051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488E385D" w14:textId="6F8C0CF5" w:rsidR="00BA1768" w:rsidRDefault="0056600F" w:rsidP="00B67E7B">
            <w:pPr>
              <w:ind w:left="0" w:hanging="2"/>
              <w:jc w:val="center"/>
            </w:pPr>
            <w:r>
              <w:t>3</w:t>
            </w:r>
          </w:p>
        </w:tc>
      </w:tr>
      <w:tr w:rsidR="00BA1768" w14:paraId="56361016" w14:textId="77777777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F14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5B9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E8A1" w14:textId="77777777" w:rsidR="00BA1768" w:rsidRDefault="00965EAC">
            <w:pPr>
              <w:ind w:left="0" w:hanging="2"/>
            </w:pPr>
            <w:r>
              <w:rPr>
                <w:b/>
              </w:rPr>
              <w:t>3. Sentence building</w:t>
            </w:r>
          </w:p>
          <w:p w14:paraId="4C775984" w14:textId="77777777" w:rsidR="00BA1768" w:rsidRDefault="00965EAC">
            <w:pPr>
              <w:ind w:left="0" w:hanging="2"/>
            </w:pPr>
            <w:r>
              <w:t>Sử dụng từ/ cụm từ gợi ý để viết câu</w:t>
            </w:r>
          </w:p>
          <w:p w14:paraId="5BD9D578" w14:textId="77777777" w:rsidR="00A55AC5" w:rsidRDefault="00A55AC5" w:rsidP="00A55AC5">
            <w:pPr>
              <w:ind w:left="0" w:hanging="2"/>
            </w:pPr>
            <w:r>
              <w:t>- Present simple tense</w:t>
            </w:r>
          </w:p>
          <w:p w14:paraId="4EDF383B" w14:textId="77777777" w:rsidR="00A55AC5" w:rsidRDefault="00A55AC5" w:rsidP="00A55AC5">
            <w:pPr>
              <w:ind w:left="0" w:hanging="2"/>
            </w:pPr>
            <w:r>
              <w:t>- Past simple tense</w:t>
            </w:r>
          </w:p>
          <w:p w14:paraId="647D0EE4" w14:textId="224C4BAE" w:rsidR="00A55AC5" w:rsidRDefault="00A55AC5" w:rsidP="00A55AC5">
            <w:pPr>
              <w:ind w:left="0" w:hanging="2"/>
            </w:pPr>
            <w:r>
              <w:t>- Modal verb</w:t>
            </w:r>
            <w:r w:rsidR="00DF7557">
              <w:t>: Should</w:t>
            </w:r>
          </w:p>
          <w:p w14:paraId="6F753F7A" w14:textId="640012B9" w:rsidR="00A55AC5" w:rsidRDefault="00A55AC5" w:rsidP="00DF7557">
            <w:pPr>
              <w:ind w:left="0" w:hanging="2"/>
            </w:pPr>
            <w:r>
              <w:t>- Conditional sentences Type I</w:t>
            </w:r>
          </w:p>
        </w:tc>
        <w:tc>
          <w:tcPr>
            <w:tcW w:w="3510" w:type="dxa"/>
            <w:vAlign w:val="center"/>
          </w:tcPr>
          <w:p w14:paraId="0011271B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 cao:</w:t>
            </w:r>
          </w:p>
          <w:p w14:paraId="2D15ECFC" w14:textId="77777777" w:rsidR="00BA1768" w:rsidRDefault="00965EAC">
            <w:pPr>
              <w:ind w:left="0" w:hanging="2"/>
            </w:pPr>
            <w:r>
              <w:t>- Sử dụng các từ, cụm từ đã cho để viết thành câu hoàn chỉnh.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3F8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F56E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46C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84A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3E41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5C1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CEA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EB58109" w14:textId="77777777" w:rsidR="00BA1768" w:rsidRDefault="00F54395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14:paraId="14242D5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4AEBE17B" w14:textId="77777777" w:rsidR="00BA1768" w:rsidRDefault="00F54395">
            <w:pPr>
              <w:ind w:left="0" w:hanging="2"/>
              <w:jc w:val="center"/>
            </w:pPr>
            <w:r>
              <w:t>5</w:t>
            </w:r>
          </w:p>
        </w:tc>
      </w:tr>
      <w:tr w:rsidR="00BA1768" w14:paraId="0C54C676" w14:textId="77777777">
        <w:trPr>
          <w:trHeight w:val="66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4051D" w14:textId="77777777"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</w:rPr>
              <w:lastRenderedPageBreak/>
              <w:t>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1523AB" w14:textId="77777777"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</w:rPr>
              <w:t>SPEAKING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19DD" w14:textId="77777777" w:rsidR="00BA1768" w:rsidRDefault="00965EAC">
            <w:pPr>
              <w:ind w:left="0" w:hanging="2"/>
            </w:pPr>
            <w:r>
              <w:rPr>
                <w:b/>
                <w:i/>
              </w:rPr>
              <w:t xml:space="preserve">+ Nội dung: </w:t>
            </w:r>
          </w:p>
          <w:p w14:paraId="5D6127A6" w14:textId="0AB6E0F1" w:rsidR="00BA1768" w:rsidRDefault="00965EAC">
            <w:pPr>
              <w:ind w:left="0" w:hanging="2"/>
              <w:rPr>
                <w:i/>
              </w:rPr>
            </w:pPr>
            <w:r>
              <w:rPr>
                <w:i/>
              </w:rPr>
              <w:t xml:space="preserve">- Hỏi - đáp và trình bày về các nội dung liên quan đến các chủ </w:t>
            </w:r>
            <w:r w:rsidR="001B43C2">
              <w:rPr>
                <w:i/>
              </w:rPr>
              <w:t>đề</w:t>
            </w:r>
            <w:r w:rsidR="00544239">
              <w:rPr>
                <w:i/>
              </w:rPr>
              <w:t>:</w:t>
            </w:r>
          </w:p>
          <w:p w14:paraId="0AB620BA" w14:textId="77777777" w:rsidR="00544239" w:rsidRDefault="00544239" w:rsidP="00544239">
            <w:pPr>
              <w:ind w:left="0" w:hanging="2"/>
            </w:pPr>
            <w:r>
              <w:t>- Our houses in the future</w:t>
            </w:r>
          </w:p>
          <w:p w14:paraId="0812312D" w14:textId="77777777" w:rsidR="00544239" w:rsidRDefault="00544239" w:rsidP="00544239">
            <w:pPr>
              <w:ind w:left="0" w:hanging="2"/>
            </w:pPr>
            <w:r>
              <w:t>- Our greener world</w:t>
            </w:r>
          </w:p>
          <w:p w14:paraId="3CF54844" w14:textId="77777777" w:rsidR="00544239" w:rsidRDefault="00544239" w:rsidP="00544239">
            <w:pPr>
              <w:ind w:left="0" w:hanging="2"/>
            </w:pPr>
            <w:r>
              <w:t>- Robots</w:t>
            </w:r>
          </w:p>
          <w:p w14:paraId="1B96FEB5" w14:textId="77777777" w:rsidR="00544239" w:rsidRDefault="00544239">
            <w:pPr>
              <w:ind w:left="0" w:hanging="2"/>
            </w:pPr>
          </w:p>
          <w:p w14:paraId="733AE883" w14:textId="77777777"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>- Sử dụng được một số chức năng giao tiếp cơ bản như hướng dẫn, bày tỏ ý kiến, hỏi đường, hỏi thông tin và cung cấp thông tin, …</w:t>
            </w:r>
          </w:p>
          <w:p w14:paraId="35F6E84B" w14:textId="77777777"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 xml:space="preserve">+ </w:t>
            </w:r>
            <w:r>
              <w:rPr>
                <w:b/>
                <w:i/>
              </w:rPr>
              <w:t>Kỹ năng:</w:t>
            </w:r>
            <w:r>
              <w:rPr>
                <w:i/>
              </w:rPr>
              <w:t xml:space="preserve"> </w:t>
            </w:r>
          </w:p>
          <w:p w14:paraId="5C3A6514" w14:textId="77777777"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>- Kỹ năng trình bày một vấn đề; sử dụng ngôn ngữ cơ thể và các biểu đạt trên khuôn mặt phù hợp; kỹ năng nói trước đám đông…</w:t>
            </w:r>
          </w:p>
          <w:p w14:paraId="47449651" w14:textId="77777777" w:rsidR="00BA1768" w:rsidRDefault="00965EAC">
            <w:pPr>
              <w:spacing w:before="96"/>
              <w:ind w:left="0" w:hanging="2"/>
            </w:pPr>
            <w:r>
              <w:rPr>
                <w:b/>
                <w:i/>
              </w:rPr>
              <w:t>+ Ngôn ngữ và cấu trúc:</w:t>
            </w:r>
          </w:p>
          <w:p w14:paraId="2C955741" w14:textId="404FBD66" w:rsidR="00BA1768" w:rsidRDefault="00965EAC" w:rsidP="008A5A36">
            <w:pPr>
              <w:spacing w:before="96"/>
              <w:ind w:left="0" w:hanging="2"/>
            </w:pPr>
            <w:r>
              <w:rPr>
                <w:i/>
              </w:rPr>
              <w:t>- Ưu tiên sử dụng những cấu trúc đã học trong chương trình.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172D" w14:textId="77777777"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30CE2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23DE6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D8DDF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8A4D0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7A2B1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460F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542F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78BC1" w14:textId="77777777"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4E8B" w14:textId="77777777"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05C1" w14:textId="77777777"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6767DFC9" w14:textId="77777777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4E6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22550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D8D0" w14:textId="77777777" w:rsidR="00BA1768" w:rsidRDefault="00965EAC">
            <w:pPr>
              <w:spacing w:before="96"/>
              <w:ind w:left="0" w:hanging="2"/>
            </w:pPr>
            <w:r>
              <w:rPr>
                <w:b/>
              </w:rPr>
              <w:t xml:space="preserve">1. Introduction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1681F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14:paraId="48444ED1" w14:textId="77777777" w:rsidR="00BA1768" w:rsidRDefault="00965EAC">
            <w:pPr>
              <w:ind w:left="0" w:hanging="2"/>
            </w:pPr>
            <w:r>
              <w:t>- G</w:t>
            </w:r>
            <w:r>
              <w:rPr>
                <w:i/>
              </w:rPr>
              <w:t>iới thiệu các thông tin về bản thân/ sở thích/ về thầy cô, mái trường/ môn học yêu thích.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94CB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92D06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33FE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477EF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9CB6F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E69B1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9B9E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E0F4" w14:textId="77777777"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9C157" w14:textId="77777777"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F222" w14:textId="77777777" w:rsidR="00BA1768" w:rsidRDefault="00965EAC">
            <w:pPr>
              <w:ind w:left="0" w:hanging="2"/>
              <w:jc w:val="center"/>
            </w:pPr>
            <w:r>
              <w:t>5%</w:t>
            </w:r>
          </w:p>
        </w:tc>
      </w:tr>
      <w:tr w:rsidR="00BA1768" w14:paraId="5B24DCDF" w14:textId="77777777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010F4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3771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344DA" w14:textId="77777777" w:rsidR="00BA1768" w:rsidRDefault="00965EAC">
            <w:pPr>
              <w:spacing w:before="96"/>
              <w:ind w:left="0" w:hanging="2"/>
              <w:rPr>
                <w:b/>
              </w:rPr>
            </w:pPr>
            <w:r>
              <w:rPr>
                <w:b/>
              </w:rPr>
              <w:t xml:space="preserve">2. Topic speaking </w:t>
            </w:r>
          </w:p>
          <w:p w14:paraId="34452C26" w14:textId="77777777" w:rsidR="007167E7" w:rsidRDefault="007167E7" w:rsidP="007167E7">
            <w:pPr>
              <w:ind w:left="0" w:hanging="2"/>
            </w:pPr>
            <w:r>
              <w:t>- Our houses in the future</w:t>
            </w:r>
          </w:p>
          <w:p w14:paraId="5CBB762F" w14:textId="77777777" w:rsidR="007167E7" w:rsidRDefault="007167E7" w:rsidP="007167E7">
            <w:pPr>
              <w:ind w:left="0" w:hanging="2"/>
            </w:pPr>
            <w:r>
              <w:t>- Our greener world</w:t>
            </w:r>
          </w:p>
          <w:p w14:paraId="1EB1D4C0" w14:textId="77777777" w:rsidR="007167E7" w:rsidRDefault="007167E7" w:rsidP="007167E7">
            <w:pPr>
              <w:ind w:left="0" w:hanging="2"/>
            </w:pPr>
            <w:r>
              <w:t>- Robots</w:t>
            </w:r>
          </w:p>
          <w:p w14:paraId="65ECDA4A" w14:textId="7BACC520" w:rsidR="007167E7" w:rsidRDefault="007167E7">
            <w:pPr>
              <w:spacing w:before="96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F2B6A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14:paraId="0BB155E1" w14:textId="77310D7F" w:rsidR="00BA1768" w:rsidRDefault="00965EAC">
            <w:pPr>
              <w:ind w:left="0" w:hanging="2"/>
              <w:rPr>
                <w:i/>
              </w:rPr>
            </w:pPr>
            <w:r>
              <w:rPr>
                <w:i/>
              </w:rPr>
              <w:t>- Sử dụng kiến thức ngôn ngữ đã học để nói theo chủ đề.</w:t>
            </w:r>
          </w:p>
          <w:p w14:paraId="2D386072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14:paraId="66D8C8BB" w14:textId="77777777" w:rsidR="00BA1768" w:rsidRDefault="00965EAC">
            <w:pPr>
              <w:ind w:left="0" w:hanging="2"/>
            </w:pPr>
            <w:r>
              <w:rPr>
                <w:i/>
              </w:rPr>
              <w:t xml:space="preserve">- Sử dụng từ vựng và cấu trúc linh hoạt, diễn tả được nội dung </w:t>
            </w:r>
            <w:r>
              <w:rPr>
                <w:i/>
              </w:rPr>
              <w:lastRenderedPageBreak/>
              <w:t>cần nói theo những cách khác nhau. Phát âm tương đối chuẩn.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AD8A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3476D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7CE3A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78AA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D353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C829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A786E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ADBE5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2A20E" w14:textId="77777777"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FBFF7" w14:textId="77777777" w:rsidR="00BA1768" w:rsidRDefault="00965EAC">
            <w:pPr>
              <w:ind w:left="0" w:hanging="2"/>
              <w:jc w:val="center"/>
            </w:pPr>
            <w:r>
              <w:t>1 bài*</w:t>
            </w:r>
          </w:p>
          <w:p w14:paraId="59242824" w14:textId="77777777" w:rsidR="00BA1768" w:rsidRDefault="00965EAC">
            <w:pPr>
              <w:ind w:left="0" w:hanging="2"/>
              <w:jc w:val="center"/>
            </w:pPr>
            <w:r>
              <w:t>5%</w:t>
            </w:r>
          </w:p>
        </w:tc>
      </w:tr>
      <w:tr w:rsidR="00BA1768" w14:paraId="1FF48E59" w14:textId="77777777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3A312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7C6C5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5819A" w14:textId="77777777" w:rsidR="00BA1768" w:rsidRDefault="00965EAC">
            <w:pPr>
              <w:spacing w:before="96"/>
              <w:ind w:left="0" w:hanging="2"/>
            </w:pPr>
            <w:r>
              <w:rPr>
                <w:b/>
              </w:rPr>
              <w:t>3. Q&amp;A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C0AB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Vận dụng cao: </w:t>
            </w:r>
          </w:p>
          <w:p w14:paraId="7C414426" w14:textId="77777777" w:rsidR="00BA1768" w:rsidRDefault="00965EAC">
            <w:pPr>
              <w:ind w:left="0" w:hanging="2"/>
            </w:pPr>
            <w:r>
              <w:rPr>
                <w:i/>
              </w:rPr>
              <w:t>- Hiểu và trả lời được câu hỏi của giám khảo và trả lời một cách linh hoạt. Sử dụng ngôn ngữ một cách tự nhiên và thuần thục.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05273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7EE4E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E8CC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8B85E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DB52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A54A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0F32F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E09BF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BCA6" w14:textId="77777777"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2B75" w14:textId="77777777" w:rsidR="00BA1768" w:rsidRDefault="00965EAC">
            <w:pPr>
              <w:ind w:left="0" w:hanging="2"/>
              <w:jc w:val="center"/>
            </w:pPr>
            <w:r>
              <w:t>1 bài*</w:t>
            </w:r>
          </w:p>
          <w:p w14:paraId="07D20ACA" w14:textId="77777777" w:rsidR="00BA1768" w:rsidRDefault="00965EAC">
            <w:pPr>
              <w:ind w:left="0" w:hanging="2"/>
              <w:jc w:val="center"/>
            </w:pPr>
            <w:r>
              <w:t>10%</w:t>
            </w:r>
          </w:p>
        </w:tc>
      </w:tr>
      <w:tr w:rsidR="00BA1768" w14:paraId="18E0E055" w14:textId="77777777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B132" w14:textId="77777777"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  <w:i/>
              </w:rPr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BDE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D009" w14:textId="77777777"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14:paraId="37E8C1B0" w14:textId="0ECB3968" w:rsidR="00BA1768" w:rsidRDefault="00AE13C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01533B">
              <w:rPr>
                <w:b/>
                <w:i/>
              </w:rPr>
              <w:t>4</w:t>
            </w:r>
          </w:p>
        </w:tc>
        <w:tc>
          <w:tcPr>
            <w:tcW w:w="630" w:type="dxa"/>
            <w:vAlign w:val="center"/>
          </w:tcPr>
          <w:p w14:paraId="775B3D4C" w14:textId="25660D05" w:rsidR="00BA1768" w:rsidRDefault="0001533B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0" w:type="dxa"/>
            <w:vAlign w:val="center"/>
          </w:tcPr>
          <w:p w14:paraId="024B8DF1" w14:textId="0AC974C6" w:rsidR="00BA1768" w:rsidRDefault="00AE13C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980903">
              <w:rPr>
                <w:b/>
                <w:i/>
              </w:rPr>
              <w:t>1</w:t>
            </w:r>
          </w:p>
        </w:tc>
        <w:tc>
          <w:tcPr>
            <w:tcW w:w="540" w:type="dxa"/>
            <w:vAlign w:val="center"/>
          </w:tcPr>
          <w:p w14:paraId="2790F772" w14:textId="64EB2C45" w:rsidR="00BA1768" w:rsidRDefault="0001533B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40" w:type="dxa"/>
            <w:vAlign w:val="center"/>
          </w:tcPr>
          <w:p w14:paraId="7F71A049" w14:textId="0176A973" w:rsidR="00BA1768" w:rsidRDefault="0098090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630" w:type="dxa"/>
            <w:vAlign w:val="center"/>
          </w:tcPr>
          <w:p w14:paraId="451F197D" w14:textId="77777777" w:rsidR="00BA1768" w:rsidRDefault="006C1D3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0" w:type="dxa"/>
            <w:vAlign w:val="center"/>
          </w:tcPr>
          <w:p w14:paraId="5521ABBF" w14:textId="77777777"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14:paraId="07C6A857" w14:textId="77777777" w:rsidR="00BA1768" w:rsidRDefault="006C1D31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" w:type="dxa"/>
            <w:vAlign w:val="center"/>
          </w:tcPr>
          <w:p w14:paraId="6B34BEEF" w14:textId="5DB14AF9" w:rsidR="00BA1768" w:rsidRDefault="00CD6B47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</w:p>
        </w:tc>
        <w:tc>
          <w:tcPr>
            <w:tcW w:w="720" w:type="dxa"/>
            <w:vAlign w:val="center"/>
          </w:tcPr>
          <w:p w14:paraId="618DD2E7" w14:textId="1CA6E024" w:rsidR="00BA1768" w:rsidRDefault="00F95401" w:rsidP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CD6B47">
              <w:rPr>
                <w:b/>
                <w:color w:val="FF0000"/>
              </w:rPr>
              <w:t>3</w:t>
            </w:r>
          </w:p>
        </w:tc>
      </w:tr>
    </w:tbl>
    <w:p w14:paraId="060ACC63" w14:textId="77777777" w:rsidR="00BA1768" w:rsidRDefault="00BA1768">
      <w:pPr>
        <w:ind w:left="0" w:hanging="2"/>
      </w:pPr>
    </w:p>
    <w:p w14:paraId="674FAB95" w14:textId="77777777" w:rsidR="00BA1768" w:rsidRDefault="00BA1768">
      <w:pPr>
        <w:ind w:left="1" w:hanging="3"/>
        <w:rPr>
          <w:sz w:val="28"/>
          <w:szCs w:val="28"/>
        </w:rPr>
      </w:pPr>
    </w:p>
    <w:sectPr w:rsidR="00BA1768">
      <w:footerReference w:type="default" r:id="rId7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B4CC" w14:textId="77777777" w:rsidR="00C33D0F" w:rsidRDefault="00C33D0F">
      <w:pPr>
        <w:spacing w:line="240" w:lineRule="auto"/>
        <w:ind w:left="0" w:hanging="2"/>
      </w:pPr>
      <w:r>
        <w:separator/>
      </w:r>
    </w:p>
  </w:endnote>
  <w:endnote w:type="continuationSeparator" w:id="0">
    <w:p w14:paraId="513D7A84" w14:textId="77777777" w:rsidR="00C33D0F" w:rsidRDefault="00C33D0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73FE" w14:textId="77777777"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C1D31">
      <w:rPr>
        <w:noProof/>
        <w:color w:val="000000"/>
      </w:rPr>
      <w:t>5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43A8B" w14:textId="77777777" w:rsidR="00C33D0F" w:rsidRDefault="00C33D0F">
      <w:pPr>
        <w:spacing w:line="240" w:lineRule="auto"/>
        <w:ind w:left="0" w:hanging="2"/>
      </w:pPr>
      <w:r>
        <w:separator/>
      </w:r>
    </w:p>
  </w:footnote>
  <w:footnote w:type="continuationSeparator" w:id="0">
    <w:p w14:paraId="2DF16EA7" w14:textId="77777777" w:rsidR="00C33D0F" w:rsidRDefault="00C33D0F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68"/>
    <w:rsid w:val="0001533B"/>
    <w:rsid w:val="00067241"/>
    <w:rsid w:val="00086FF1"/>
    <w:rsid w:val="000B346E"/>
    <w:rsid w:val="00103B39"/>
    <w:rsid w:val="001440BF"/>
    <w:rsid w:val="001538F5"/>
    <w:rsid w:val="00157519"/>
    <w:rsid w:val="00191F31"/>
    <w:rsid w:val="001B43C2"/>
    <w:rsid w:val="0022547F"/>
    <w:rsid w:val="002A3174"/>
    <w:rsid w:val="00354FCC"/>
    <w:rsid w:val="00357695"/>
    <w:rsid w:val="003A05A5"/>
    <w:rsid w:val="003B7FAB"/>
    <w:rsid w:val="003C28F2"/>
    <w:rsid w:val="004434DF"/>
    <w:rsid w:val="00446FDB"/>
    <w:rsid w:val="0048348F"/>
    <w:rsid w:val="00483EA9"/>
    <w:rsid w:val="00515EA0"/>
    <w:rsid w:val="00516131"/>
    <w:rsid w:val="00544239"/>
    <w:rsid w:val="0056600F"/>
    <w:rsid w:val="00581F73"/>
    <w:rsid w:val="005914C4"/>
    <w:rsid w:val="005A0257"/>
    <w:rsid w:val="005B36DF"/>
    <w:rsid w:val="005C092C"/>
    <w:rsid w:val="005D48E9"/>
    <w:rsid w:val="005F23C0"/>
    <w:rsid w:val="006514B8"/>
    <w:rsid w:val="00670390"/>
    <w:rsid w:val="006751A8"/>
    <w:rsid w:val="006867D1"/>
    <w:rsid w:val="006C1D31"/>
    <w:rsid w:val="007167E7"/>
    <w:rsid w:val="00771805"/>
    <w:rsid w:val="0078298E"/>
    <w:rsid w:val="007D20AA"/>
    <w:rsid w:val="00824A96"/>
    <w:rsid w:val="008921E1"/>
    <w:rsid w:val="008A3CE9"/>
    <w:rsid w:val="008A5A36"/>
    <w:rsid w:val="008B6BF9"/>
    <w:rsid w:val="008D0F91"/>
    <w:rsid w:val="009279B6"/>
    <w:rsid w:val="00965EAC"/>
    <w:rsid w:val="00980903"/>
    <w:rsid w:val="009B4FA0"/>
    <w:rsid w:val="009D5940"/>
    <w:rsid w:val="009F5BDE"/>
    <w:rsid w:val="009F7AF9"/>
    <w:rsid w:val="00A35C42"/>
    <w:rsid w:val="00A55AC5"/>
    <w:rsid w:val="00A753BE"/>
    <w:rsid w:val="00A8281B"/>
    <w:rsid w:val="00AA3E21"/>
    <w:rsid w:val="00AC56DC"/>
    <w:rsid w:val="00AE13C3"/>
    <w:rsid w:val="00AF041A"/>
    <w:rsid w:val="00B00A2D"/>
    <w:rsid w:val="00B67E7B"/>
    <w:rsid w:val="00B76851"/>
    <w:rsid w:val="00BA1768"/>
    <w:rsid w:val="00BD0431"/>
    <w:rsid w:val="00C33D0F"/>
    <w:rsid w:val="00C36EEE"/>
    <w:rsid w:val="00C52417"/>
    <w:rsid w:val="00C832C3"/>
    <w:rsid w:val="00C85D94"/>
    <w:rsid w:val="00C86DD3"/>
    <w:rsid w:val="00C90338"/>
    <w:rsid w:val="00CD6B47"/>
    <w:rsid w:val="00D520CA"/>
    <w:rsid w:val="00D9230E"/>
    <w:rsid w:val="00DB485D"/>
    <w:rsid w:val="00DE71A8"/>
    <w:rsid w:val="00DF7557"/>
    <w:rsid w:val="00E64173"/>
    <w:rsid w:val="00E654AD"/>
    <w:rsid w:val="00EA5360"/>
    <w:rsid w:val="00EB6FD6"/>
    <w:rsid w:val="00F338E9"/>
    <w:rsid w:val="00F54395"/>
    <w:rsid w:val="00F84F63"/>
    <w:rsid w:val="00F95401"/>
    <w:rsid w:val="00F97F68"/>
    <w:rsid w:val="00FA0AB1"/>
    <w:rsid w:val="00FB20FB"/>
    <w:rsid w:val="00F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5E6DE"/>
  <w15:docId w15:val="{D4DD66FF-4DFE-4613-B96A-8E883792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customStyle="1" w:styleId="CharCharChar">
    <w:name w:val="Char Char Char"/>
    <w:basedOn w:val="Normal"/>
    <w:autoRedefine/>
    <w:rsid w:val="00086FF1"/>
    <w:pPr>
      <w:pageBreakBefore/>
      <w:tabs>
        <w:tab w:val="left" w:pos="850"/>
        <w:tab w:val="left" w:pos="1191"/>
        <w:tab w:val="left" w:pos="1531"/>
      </w:tabs>
      <w:suppressAutoHyphens w:val="0"/>
      <w:spacing w:after="120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Tahoma" w:eastAsia="MS Mincho" w:hAnsi="Tahoma" w:cs="Tahoma"/>
      <w:b/>
      <w:bCs/>
      <w:color w:val="FFFFFF"/>
      <w:spacing w:val="20"/>
      <w:position w:val="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Admin</cp:lastModifiedBy>
  <cp:revision>58</cp:revision>
  <cp:lastPrinted>2022-08-07T16:14:00Z</cp:lastPrinted>
  <dcterms:created xsi:type="dcterms:W3CDTF">2021-11-09T15:10:00Z</dcterms:created>
  <dcterms:modified xsi:type="dcterms:W3CDTF">2022-08-23T19:11:00Z</dcterms:modified>
</cp:coreProperties>
</file>