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CEC0" w14:textId="77777777" w:rsidR="008F4F0D" w:rsidRDefault="008F4F0D" w:rsidP="008F4F0D">
      <w:pPr>
        <w:spacing w:after="160" w:line="254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TRƯỜNG THCS GIAO PHONG</w:t>
      </w:r>
    </w:p>
    <w:p w14:paraId="15AA91BD" w14:textId="77777777" w:rsidR="008F4F0D" w:rsidRDefault="00DC1A62" w:rsidP="008F4F0D">
      <w:pPr>
        <w:spacing w:before="120"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D31459">
        <w:rPr>
          <w:rFonts w:ascii="Times New Roman" w:eastAsia="Calibri" w:hAnsi="Times New Roman" w:cs="Times New Roman"/>
          <w:b/>
          <w:sz w:val="28"/>
          <w:szCs w:val="28"/>
          <w:lang w:val="vi-VN"/>
        </w:rPr>
        <w:t>BẢNG ĐẶC TẢ</w:t>
      </w:r>
      <w:r w:rsidR="008F4F0D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ĐỀ KIỂM TRA GIỮA HỌC KÌ II </w:t>
      </w:r>
    </w:p>
    <w:p w14:paraId="10A22E00" w14:textId="6ACEAC08" w:rsidR="00DC1A62" w:rsidRPr="00D31459" w:rsidRDefault="008F4F0D" w:rsidP="008F4F0D">
      <w:pPr>
        <w:spacing w:before="120"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MÔN NGỮ VĂN 7</w:t>
      </w: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DC1A62" w:rsidRPr="00D31459" w14:paraId="4293D347" w14:textId="77777777" w:rsidTr="00014B70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38CB7816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70CAC5C5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Chương/</w:t>
            </w:r>
          </w:p>
          <w:p w14:paraId="2E121858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3CB287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Nội dung/ 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3E998E41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23F329B5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DC1A62" w:rsidRPr="00D31459" w14:paraId="1DB80A8E" w14:textId="77777777" w:rsidTr="00014B70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3C1D326B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72414BA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E3C05F3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6FBD2812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B730DA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9EDD6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4F86385B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2CE096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B90E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DC1A62" w:rsidRPr="00D31459" w14:paraId="3513A147" w14:textId="77777777" w:rsidTr="00014B70">
        <w:trPr>
          <w:trHeight w:val="281"/>
        </w:trPr>
        <w:tc>
          <w:tcPr>
            <w:tcW w:w="780" w:type="dxa"/>
            <w:shd w:val="clear" w:color="auto" w:fill="auto"/>
          </w:tcPr>
          <w:p w14:paraId="3879B377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2FE6B9D1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41735BBF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- Văn bản nghị luận</w:t>
            </w:r>
          </w:p>
          <w:p w14:paraId="0193798B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11AA8418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559A41D8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19DCD87F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486A33D6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2D537F52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774839D0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28DED647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07CF230F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3080B1F2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54374CEE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688F3341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58AE3AED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2F1768AC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30174868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084180EC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53FB879E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738EA6D7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42A37C44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14E327C7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6979C66C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7FBE01DC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375A52F4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1F2D2233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2185C3EA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23B9A321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23B3E888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47EC5E15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51E219B4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6A00F291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41669F42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18F8871D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116418BD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4815BCC9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04F858B8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46703B53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  <w:p w14:paraId="5AA0A6A2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14:paraId="602579A1" w14:textId="77777777" w:rsidR="00DC1A62" w:rsidRPr="00D31459" w:rsidRDefault="00DC1A62" w:rsidP="00014B70">
            <w:pPr>
              <w:spacing w:after="160" w:line="3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Nhận biết</w:t>
            </w:r>
            <w:r w:rsidRPr="00D314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18B7FB18" w14:textId="77777777" w:rsidR="00DC1A62" w:rsidRPr="00D31459" w:rsidRDefault="00DC1A62" w:rsidP="00014B70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Nhận biết được các ý kiến, lí lẽ, bằng chứng trong văn bản nghị luận.</w:t>
            </w:r>
          </w:p>
          <w:p w14:paraId="652886E2" w14:textId="77777777" w:rsidR="00DC1A62" w:rsidRPr="00D31459" w:rsidRDefault="00DC1A62" w:rsidP="00014B70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Nhận biết được đặc điểm của văn bản nghị luận về một vấn đề đời sống và nghị luận phân tích một tác phẩm văn học.</w:t>
            </w:r>
          </w:p>
          <w:p w14:paraId="5ECB6AA9" w14:textId="77777777" w:rsidR="00DC1A62" w:rsidRPr="00D31459" w:rsidRDefault="00DC1A62" w:rsidP="00014B70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Xác định được </w:t>
            </w:r>
            <w:r w:rsidRPr="00D314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số từ, phó từ, các thành phần chính và thành phần trạng ngữ trong câu (mở rộng bằng cụm từ).</w:t>
            </w:r>
          </w:p>
          <w:p w14:paraId="3CC7B813" w14:textId="77777777" w:rsidR="00DC1A62" w:rsidRPr="00D31459" w:rsidRDefault="00DC1A62" w:rsidP="00014B70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Thông hiểu</w:t>
            </w: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4ED9335" w14:textId="77777777" w:rsidR="00DC1A62" w:rsidRPr="00D31459" w:rsidRDefault="00DC1A62" w:rsidP="00014B70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Xác định được mục đích, nội dung chính của văn bản.</w:t>
            </w:r>
          </w:p>
          <w:p w14:paraId="39353E15" w14:textId="77777777" w:rsidR="00DC1A62" w:rsidRPr="00D31459" w:rsidRDefault="00DC1A62" w:rsidP="00014B70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Chỉ ra được mối liên hệ giữa ý kiến, lí lẽ và bằng chứng.</w:t>
            </w:r>
          </w:p>
          <w:p w14:paraId="4A9B7FB3" w14:textId="77777777" w:rsidR="00DC1A62" w:rsidRPr="00D31459" w:rsidRDefault="00DC1A62" w:rsidP="00014B70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Chỉ ra được mối quan hệ giữa đặc điểm văn bản với mục đích của nó. </w:t>
            </w:r>
          </w:p>
          <w:p w14:paraId="4A7EC839" w14:textId="77777777" w:rsidR="00DC1A62" w:rsidRPr="00D31459" w:rsidRDefault="00DC1A62" w:rsidP="00014B70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Giải thích được ý nghĩa, tác dụng của </w:t>
            </w:r>
            <w:r w:rsidRPr="00D314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thành ngữ, tục ngữ; nghĩa của một số yếu tố Hán Việt thông dụng; nghĩa của từ trong ngữ cảnh; </w:t>
            </w: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các biện pháp tu từ như: nói quá, nói </w:t>
            </w: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giảm nói tránh</w:t>
            </w:r>
            <w:r w:rsidRPr="00D314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; công dụng của dấu chấm lửng; chức năng của liên kết và mạch lạc </w:t>
            </w: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trong văn bản.</w:t>
            </w:r>
          </w:p>
          <w:p w14:paraId="7CD41682" w14:textId="77777777" w:rsidR="00DC1A62" w:rsidRPr="00D31459" w:rsidRDefault="00DC1A62" w:rsidP="00014B70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Vận dụng: </w:t>
            </w:r>
          </w:p>
          <w:p w14:paraId="6F707754" w14:textId="77777777" w:rsidR="00DC1A62" w:rsidRPr="00D31459" w:rsidRDefault="00DC1A62" w:rsidP="00014B70">
            <w:pPr>
              <w:spacing w:after="160" w:line="340" w:lineRule="exac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Rút ra những bài học cho bản thân từ nội dung văn bản.</w:t>
            </w:r>
          </w:p>
          <w:p w14:paraId="489EC654" w14:textId="77777777" w:rsidR="00DC1A62" w:rsidRPr="00D31459" w:rsidRDefault="00DC1A62" w:rsidP="00014B7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Thể hiện được thái độ đồng tình hoặc không đồng tình với vấn đề đặt ra trong văn bản.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B6540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lastRenderedPageBreak/>
              <w:t>3 TN</w:t>
            </w:r>
          </w:p>
          <w:p w14:paraId="31D80ED5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48BDDF44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372AFE08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076059F1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16672EA5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0F753D58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1FBF24CC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02F3790F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5177EAD9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00795BBB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4AC0D7B2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631F9B6F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4E9AD979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2595E33B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023B13F9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2F79DA26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70B2C177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B4E506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5TN</w:t>
            </w:r>
          </w:p>
          <w:p w14:paraId="7AC2D524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1F77CE9A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523D9B9F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20880D03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1E67F54C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153A29D9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73641703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61D3BC3C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12E9243D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151FF4DB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06012DFC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764DC767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20E7B6BA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7459BE3B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31E3D445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0C533835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6F9FF443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666A9238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784D21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2TL</w:t>
            </w:r>
          </w:p>
          <w:p w14:paraId="1F33BC36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1EC83990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025509E8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1369AC6D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58088C58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5AFCE608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3311A77C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47530D13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58296140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4684BBCD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6D25825C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5306E9EC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4B48EF28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480BA500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01C5D82E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1E0314C2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77402B38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C704E4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 w:rsidR="00DC1A62" w:rsidRPr="00D31459" w14:paraId="36E08F7D" w14:textId="77777777" w:rsidTr="00014B70">
        <w:trPr>
          <w:trHeight w:val="152"/>
        </w:trPr>
        <w:tc>
          <w:tcPr>
            <w:tcW w:w="780" w:type="dxa"/>
            <w:shd w:val="clear" w:color="auto" w:fill="auto"/>
          </w:tcPr>
          <w:p w14:paraId="4D1F03C6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39E09ABF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789D66BA" w14:textId="77777777" w:rsidR="00DC1A62" w:rsidRPr="00D31459" w:rsidRDefault="00DC1A62" w:rsidP="00014B70">
            <w:pPr>
              <w:spacing w:after="16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Nghị luận về </w:t>
            </w:r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 vấn đề trong đời sống (Trình bày ý kiến tán thành)</w:t>
            </w:r>
          </w:p>
          <w:p w14:paraId="497AE980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0B5CBE20" w14:textId="77777777" w:rsidR="00DC1A62" w:rsidRPr="00D31459" w:rsidRDefault="00DC1A62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Nhận biết:</w:t>
            </w:r>
          </w:p>
          <w:p w14:paraId="7FF6974E" w14:textId="77777777" w:rsidR="00DC1A62" w:rsidRPr="00D31459" w:rsidRDefault="00DC1A62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D31459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 Kiểu bài: Nghị luận xã hội về sự việc hiện tượng trong đời sống.</w:t>
            </w:r>
          </w:p>
          <w:p w14:paraId="321788B1" w14:textId="77777777" w:rsidR="00DC1A62" w:rsidRPr="00D31459" w:rsidRDefault="00DC1A62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Đảm bảo cấu trúc</w:t>
            </w:r>
            <w:r w:rsidRPr="00D3145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3145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của bài văn nghị luận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1459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về một vấn đề trong đời sống.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(M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 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 K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  <w:r w:rsidRPr="00D3145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).</w:t>
            </w:r>
          </w:p>
          <w:p w14:paraId="4BE3C3CB" w14:textId="77777777" w:rsidR="00DC1A62" w:rsidRPr="00D31459" w:rsidRDefault="00DC1A62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 Xác định đúng vấn đề</w:t>
            </w:r>
            <w:r w:rsidRPr="00D3145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 w:rsidRPr="00D31459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nghị luận.</w:t>
            </w:r>
          </w:p>
          <w:p w14:paraId="7BDB263F" w14:textId="77777777" w:rsidR="00DC1A62" w:rsidRPr="00D31459" w:rsidRDefault="00DC1A62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Thông hiểu: </w:t>
            </w:r>
          </w:p>
          <w:p w14:paraId="2157477C" w14:textId="77777777" w:rsidR="00DC1A62" w:rsidRPr="00D31459" w:rsidRDefault="00DC1A62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 HS xác định các luận điểm cần có trong bài văn để trình bày.</w:t>
            </w:r>
          </w:p>
          <w:p w14:paraId="2C5E189F" w14:textId="77777777" w:rsidR="00DC1A62" w:rsidRPr="00D31459" w:rsidRDefault="00DC1A62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Vận dụng: </w:t>
            </w:r>
          </w:p>
          <w:p w14:paraId="30E3448F" w14:textId="77777777" w:rsidR="00DC1A62" w:rsidRPr="00D31459" w:rsidRDefault="00DC1A62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Biết xây dựng và sắp xếp hệ thống luận điểm rõ ràng, lí lẽ, dẫn chứng có tính thuyết phục</w:t>
            </w:r>
            <w:r w:rsidRPr="00D3145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D3145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 sáng tỏ vấn đề nghị luận.</w:t>
            </w:r>
          </w:p>
          <w:p w14:paraId="19C9EFA7" w14:textId="77777777" w:rsidR="00DC1A62" w:rsidRPr="00D31459" w:rsidRDefault="00DC1A62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Lập luận hợp lí, hiệu quả</w:t>
            </w:r>
          </w:p>
          <w:p w14:paraId="72FB9B01" w14:textId="77777777" w:rsidR="00DC1A62" w:rsidRPr="00D31459" w:rsidRDefault="00DC1A62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Vận dụng các thao tác khi nghị luận.</w:t>
            </w:r>
          </w:p>
          <w:p w14:paraId="39765E30" w14:textId="77777777" w:rsidR="00DC1A62" w:rsidRPr="00D31459" w:rsidRDefault="00DC1A62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Vận dụng các phương thức </w:t>
            </w:r>
            <w:r w:rsidRPr="00D3145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biểu đạt linh hoạt.</w:t>
            </w:r>
          </w:p>
          <w:p w14:paraId="0D0835C7" w14:textId="77777777" w:rsidR="00DC1A62" w:rsidRPr="00D31459" w:rsidRDefault="00DC1A62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Vận dụng cao: </w:t>
            </w:r>
          </w:p>
          <w:p w14:paraId="0F03BAB5" w14:textId="77777777" w:rsidR="00DC1A62" w:rsidRPr="00D31459" w:rsidRDefault="00DC1A62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+ Sáng tạo, linh hoạt trong lập luận.</w:t>
            </w:r>
          </w:p>
          <w:p w14:paraId="1D1E7A10" w14:textId="77777777" w:rsidR="00DC1A62" w:rsidRPr="00D31459" w:rsidRDefault="00DC1A62" w:rsidP="00014B7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+ Văn viết có giọng điệu riêng.</w:t>
            </w:r>
          </w:p>
          <w:p w14:paraId="353D7627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+ Bố cục mạch lạc, lời văn trong sáng, dễ hiểu, tính hoàn chỉnh của văn bản.</w:t>
            </w:r>
          </w:p>
          <w:p w14:paraId="11EA94CE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F5B661E" w14:textId="77777777" w:rsidR="00DC1A62" w:rsidRPr="00D31459" w:rsidRDefault="00DC1A62" w:rsidP="00014B7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20699173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lastRenderedPageBreak/>
              <w:t>1TL*</w:t>
            </w:r>
          </w:p>
        </w:tc>
        <w:tc>
          <w:tcPr>
            <w:tcW w:w="992" w:type="dxa"/>
            <w:shd w:val="clear" w:color="auto" w:fill="auto"/>
          </w:tcPr>
          <w:p w14:paraId="0CFDA8B2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1TL*</w:t>
            </w:r>
          </w:p>
        </w:tc>
        <w:tc>
          <w:tcPr>
            <w:tcW w:w="851" w:type="dxa"/>
            <w:shd w:val="clear" w:color="auto" w:fill="auto"/>
          </w:tcPr>
          <w:p w14:paraId="7A3D65D0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77E2C3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1TL*</w:t>
            </w:r>
          </w:p>
          <w:p w14:paraId="3243129B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522D8DE3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38A9258A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4C12046F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6A410657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14:paraId="5B9D26A6" w14:textId="77777777" w:rsidR="00DC1A62" w:rsidRPr="00D31459" w:rsidRDefault="00DC1A62" w:rsidP="0001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 w:rsidR="00DC1A62" w:rsidRPr="00D31459" w14:paraId="5FDEF5E7" w14:textId="77777777" w:rsidTr="00014B70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5FED7870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34324C36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08A28033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3</w:t>
            </w: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CCA11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0C817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8F2FF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DC1A62" w:rsidRPr="00D31459" w14:paraId="6ACA2B1A" w14:textId="77777777" w:rsidTr="00014B70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078C93E3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37120D55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4A96539D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20%</w:t>
            </w:r>
          </w:p>
        </w:tc>
        <w:tc>
          <w:tcPr>
            <w:tcW w:w="992" w:type="dxa"/>
            <w:shd w:val="clear" w:color="auto" w:fill="auto"/>
          </w:tcPr>
          <w:p w14:paraId="041290CB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14:paraId="57497EA8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30%</w:t>
            </w:r>
          </w:p>
        </w:tc>
        <w:tc>
          <w:tcPr>
            <w:tcW w:w="850" w:type="dxa"/>
            <w:shd w:val="clear" w:color="auto" w:fill="auto"/>
          </w:tcPr>
          <w:p w14:paraId="398CD4BD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  <w:t>10</w:t>
            </w:r>
            <w:r w:rsidRPr="00D31459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%</w:t>
            </w:r>
          </w:p>
        </w:tc>
      </w:tr>
      <w:tr w:rsidR="00DC1A62" w:rsidRPr="00D31459" w14:paraId="56FEAAB8" w14:textId="77777777" w:rsidTr="00014B70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68E4797B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20155966" w14:textId="77777777" w:rsidR="00DC1A62" w:rsidRPr="00D31459" w:rsidRDefault="00DC1A62" w:rsidP="00014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6E135F3D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60%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39A869" w14:textId="77777777" w:rsidR="00DC1A62" w:rsidRPr="00D31459" w:rsidRDefault="00DC1A62" w:rsidP="0001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40%</w:t>
            </w:r>
          </w:p>
        </w:tc>
      </w:tr>
    </w:tbl>
    <w:p w14:paraId="02E84850" w14:textId="77777777" w:rsidR="00177D88" w:rsidRDefault="00177D88"/>
    <w:sectPr w:rsidR="00177D88" w:rsidSect="00A3100A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A62"/>
    <w:rsid w:val="00177D88"/>
    <w:rsid w:val="008F4F0D"/>
    <w:rsid w:val="00A3100A"/>
    <w:rsid w:val="00D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195E"/>
  <w15:docId w15:val="{59B66547-CF8D-4690-9346-43F3F8B7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1849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2024-02-23T10:21:00Z</dcterms:created>
  <dcterms:modified xsi:type="dcterms:W3CDTF">2024-02-23T12:55:00Z</dcterms:modified>
</cp:coreProperties>
</file>