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A52277" w:rsidRPr="00A52277" w14:paraId="2F497C45" w14:textId="77777777" w:rsidTr="00D02A38">
        <w:trPr>
          <w:trHeight w:val="1547"/>
        </w:trPr>
        <w:tc>
          <w:tcPr>
            <w:tcW w:w="4136" w:type="dxa"/>
          </w:tcPr>
          <w:p w14:paraId="01D48E7A" w14:textId="77777777" w:rsidR="00A52277" w:rsidRPr="00A52277" w:rsidRDefault="00A52277" w:rsidP="00D02A38">
            <w:pPr>
              <w:spacing w:after="0" w:line="240" w:lineRule="auto"/>
              <w:jc w:val="center"/>
              <w:rPr>
                <w:rFonts w:ascii="Times New Roman" w:hAnsi="Times New Roman" w:cs="Times New Roman"/>
                <w:b/>
                <w:sz w:val="28"/>
                <w:szCs w:val="28"/>
                <w:lang w:val="vi-VN" w:eastAsia="vi-VN"/>
              </w:rPr>
            </w:pPr>
            <w:r w:rsidRPr="00A52277">
              <w:rPr>
                <w:rFonts w:ascii="Times New Roman" w:hAnsi="Times New Roman" w:cs="Times New Roman"/>
                <w:b/>
                <w:sz w:val="28"/>
                <w:szCs w:val="28"/>
                <w:lang w:val="vi-VN" w:eastAsia="vi-VN"/>
              </w:rPr>
              <w:t>SỞ  GIÁO DỤC VÀ ĐÀO TẠO</w:t>
            </w:r>
          </w:p>
          <w:p w14:paraId="526A9E02" w14:textId="77777777" w:rsidR="00A52277" w:rsidRPr="00A52277" w:rsidRDefault="00A52277" w:rsidP="00D02A38">
            <w:pPr>
              <w:spacing w:after="0" w:line="240" w:lineRule="auto"/>
              <w:rPr>
                <w:rFonts w:ascii="Times New Roman" w:hAnsi="Times New Roman" w:cs="Times New Roman"/>
                <w:sz w:val="28"/>
                <w:szCs w:val="28"/>
                <w:lang w:val="sv-SE" w:eastAsia="vi-VN"/>
              </w:rPr>
            </w:pPr>
            <w:r w:rsidRPr="00A52277">
              <w:rPr>
                <w:rFonts w:ascii="Times New Roman" w:hAnsi="Times New Roman" w:cs="Times New Roman"/>
                <w:i/>
                <w:iCs/>
                <w:noProof/>
                <w:sz w:val="28"/>
                <w:szCs w:val="28"/>
              </w:rPr>
              <mc:AlternateContent>
                <mc:Choice Requires="wps">
                  <w:drawing>
                    <wp:anchor distT="4294967295" distB="4294967295" distL="114300" distR="114300" simplePos="0" relativeHeight="251660288" behindDoc="0" locked="0" layoutInCell="1" allowOverlap="1" wp14:anchorId="17D5E9B5" wp14:editId="04739229">
                      <wp:simplePos x="0" y="0"/>
                      <wp:positionH relativeFrom="column">
                        <wp:posOffset>824865</wp:posOffset>
                      </wp:positionH>
                      <wp:positionV relativeFrom="paragraph">
                        <wp:posOffset>193039</wp:posOffset>
                      </wp:positionV>
                      <wp:extent cx="828040" cy="0"/>
                      <wp:effectExtent l="0" t="0" r="0" b="0"/>
                      <wp:wrapNone/>
                      <wp:docPr id="5251808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97ED5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"/>
                  </w:pict>
                </mc:Fallback>
              </mc:AlternateContent>
            </w:r>
            <w:r w:rsidRPr="00A52277">
              <w:rPr>
                <w:rFonts w:ascii="Times New Roman" w:hAnsi="Times New Roman" w:cs="Times New Roman"/>
                <w:sz w:val="28"/>
                <w:szCs w:val="28"/>
                <w:lang w:val="sv-SE" w:eastAsia="vi-VN"/>
              </w:rPr>
              <w:t>…………………………………</w:t>
            </w:r>
          </w:p>
          <w:p w14:paraId="5F3C9BB4" w14:textId="77777777" w:rsidR="00A52277" w:rsidRPr="00A52277" w:rsidRDefault="00A52277" w:rsidP="00D02A38">
            <w:pPr>
              <w:spacing w:after="0" w:line="240" w:lineRule="auto"/>
              <w:jc w:val="center"/>
              <w:rPr>
                <w:rFonts w:ascii="Times New Roman" w:hAnsi="Times New Roman" w:cs="Times New Roman"/>
                <w:b/>
                <w:sz w:val="28"/>
                <w:szCs w:val="28"/>
                <w:lang w:val="vi-VN" w:eastAsia="vi-VN"/>
              </w:rPr>
            </w:pPr>
          </w:p>
          <w:p w14:paraId="332E253A" w14:textId="77777777" w:rsidR="00A52277" w:rsidRPr="00A52277" w:rsidRDefault="00A52277" w:rsidP="00D02A38">
            <w:pPr>
              <w:spacing w:after="0" w:line="240" w:lineRule="auto"/>
              <w:jc w:val="center"/>
              <w:rPr>
                <w:rFonts w:ascii="Times New Roman" w:hAnsi="Times New Roman" w:cs="Times New Roman"/>
                <w:i/>
                <w:sz w:val="28"/>
                <w:szCs w:val="28"/>
                <w:lang w:val="vi-VN" w:eastAsia="vi-VN"/>
              </w:rPr>
            </w:pPr>
            <w:r w:rsidRPr="00A52277">
              <w:rPr>
                <w:rFonts w:ascii="Times New Roman" w:hAnsi="Times New Roman" w:cs="Times New Roman"/>
                <w:i/>
                <w:sz w:val="28"/>
                <w:szCs w:val="28"/>
                <w:lang w:val="vi-VN" w:eastAsia="vi-VN"/>
              </w:rPr>
              <w:t>(Đề kiểm tra có 02 trang)</w:t>
            </w:r>
          </w:p>
        </w:tc>
        <w:tc>
          <w:tcPr>
            <w:tcW w:w="6095" w:type="dxa"/>
          </w:tcPr>
          <w:p w14:paraId="0C56FDF0" w14:textId="77777777" w:rsidR="00A52277" w:rsidRPr="00A52277" w:rsidRDefault="00A52277" w:rsidP="00D02A38">
            <w:pPr>
              <w:spacing w:after="0" w:line="240" w:lineRule="auto"/>
              <w:jc w:val="center"/>
              <w:rPr>
                <w:rFonts w:ascii="Times New Roman" w:hAnsi="Times New Roman" w:cs="Times New Roman"/>
                <w:b/>
                <w:sz w:val="28"/>
                <w:szCs w:val="28"/>
                <w:lang w:val="vi-VN" w:eastAsia="vi-VN"/>
              </w:rPr>
            </w:pPr>
            <w:r w:rsidRPr="00A52277">
              <w:rPr>
                <w:rFonts w:ascii="Times New Roman" w:hAnsi="Times New Roman" w:cs="Times New Roman"/>
                <w:b/>
                <w:sz w:val="28"/>
                <w:szCs w:val="28"/>
                <w:lang w:val="vi-VN" w:eastAsia="vi-VN"/>
              </w:rPr>
              <w:t>ĐỀ KIỂM TRA CUỐI HỌC KÌ 2</w:t>
            </w:r>
          </w:p>
          <w:p w14:paraId="005887D4" w14:textId="77777777" w:rsidR="00A52277" w:rsidRPr="00A52277" w:rsidRDefault="00A52277" w:rsidP="00D02A38">
            <w:pPr>
              <w:spacing w:after="0" w:line="240" w:lineRule="auto"/>
              <w:jc w:val="center"/>
              <w:rPr>
                <w:rFonts w:ascii="Times New Roman" w:hAnsi="Times New Roman" w:cs="Times New Roman"/>
                <w:b/>
                <w:sz w:val="28"/>
                <w:szCs w:val="28"/>
                <w:lang w:val="vi-VN" w:eastAsia="vi-VN"/>
              </w:rPr>
            </w:pPr>
            <w:r w:rsidRPr="00A52277">
              <w:rPr>
                <w:rFonts w:ascii="Times New Roman" w:hAnsi="Times New Roman" w:cs="Times New Roman"/>
                <w:b/>
                <w:sz w:val="28"/>
                <w:szCs w:val="28"/>
                <w:lang w:val="vi-VN" w:eastAsia="vi-VN"/>
              </w:rPr>
              <w:t>NĂM HỌC 2023-2024</w:t>
            </w:r>
          </w:p>
          <w:p w14:paraId="5F5F86DD" w14:textId="77777777" w:rsidR="00A52277" w:rsidRPr="00A52277" w:rsidRDefault="00A52277" w:rsidP="00D02A38">
            <w:pPr>
              <w:spacing w:after="0" w:line="240" w:lineRule="auto"/>
              <w:jc w:val="center"/>
              <w:rPr>
                <w:rFonts w:ascii="Times New Roman" w:hAnsi="Times New Roman" w:cs="Times New Roman"/>
                <w:b/>
                <w:sz w:val="28"/>
                <w:szCs w:val="28"/>
                <w:lang w:val="vi-VN" w:eastAsia="vi-VN"/>
              </w:rPr>
            </w:pPr>
            <w:r w:rsidRPr="00A52277">
              <w:rPr>
                <w:rFonts w:ascii="Times New Roman" w:hAnsi="Times New Roman" w:cs="Times New Roman"/>
                <w:b/>
                <w:iCs/>
                <w:sz w:val="28"/>
                <w:szCs w:val="28"/>
                <w:lang w:val="vi-VN" w:eastAsia="vi-VN"/>
              </w:rPr>
              <w:t>Môn:</w:t>
            </w:r>
            <w:r w:rsidRPr="00A52277">
              <w:rPr>
                <w:rFonts w:ascii="Times New Roman" w:hAnsi="Times New Roman" w:cs="Times New Roman"/>
                <w:b/>
                <w:sz w:val="28"/>
                <w:szCs w:val="28"/>
                <w:lang w:val="vi-VN" w:eastAsia="vi-VN"/>
              </w:rPr>
              <w:t xml:space="preserve"> Ngữ văn - Lớp 8</w:t>
            </w:r>
          </w:p>
          <w:p w14:paraId="6EC5A4A0" w14:textId="77777777" w:rsidR="00A52277" w:rsidRPr="00A52277" w:rsidRDefault="00A52277" w:rsidP="00D02A38">
            <w:pPr>
              <w:spacing w:after="0" w:line="240" w:lineRule="auto"/>
              <w:rPr>
                <w:rFonts w:ascii="Times New Roman" w:hAnsi="Times New Roman" w:cs="Times New Roman"/>
                <w:sz w:val="28"/>
                <w:szCs w:val="28"/>
                <w:lang w:val="vi-VN" w:eastAsia="vi-VN"/>
              </w:rPr>
            </w:pPr>
            <w:r w:rsidRPr="00A52277">
              <w:rPr>
                <w:rFonts w:ascii="Times New Roman" w:hAnsi="Times New Roman" w:cs="Times New Roman"/>
                <w:i/>
                <w:iCs/>
                <w:noProof/>
                <w:sz w:val="28"/>
                <w:szCs w:val="28"/>
              </w:rPr>
              <mc:AlternateContent>
                <mc:Choice Requires="wps">
                  <w:drawing>
                    <wp:anchor distT="4294967295" distB="4294967295" distL="114300" distR="114300" simplePos="0" relativeHeight="251659264" behindDoc="0" locked="0" layoutInCell="1" allowOverlap="1" wp14:anchorId="60BAD45B" wp14:editId="7A71A05D">
                      <wp:simplePos x="0" y="0"/>
                      <wp:positionH relativeFrom="column">
                        <wp:posOffset>837565</wp:posOffset>
                      </wp:positionH>
                      <wp:positionV relativeFrom="paragraph">
                        <wp:posOffset>210184</wp:posOffset>
                      </wp:positionV>
                      <wp:extent cx="2000250" cy="0"/>
                      <wp:effectExtent l="0" t="0" r="0" b="0"/>
                      <wp:wrapNone/>
                      <wp:docPr id="1583600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2343D8"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mc:Fallback>
              </mc:AlternateContent>
            </w:r>
            <w:r w:rsidRPr="00A52277">
              <w:rPr>
                <w:rFonts w:ascii="Times New Roman" w:hAnsi="Times New Roman" w:cs="Times New Roman"/>
                <w:i/>
                <w:sz w:val="28"/>
                <w:szCs w:val="28"/>
                <w:lang w:val="vi-VN" w:eastAsia="vi-VN"/>
              </w:rPr>
              <w:t xml:space="preserve">Thời gian làm bài: </w:t>
            </w:r>
            <w:r w:rsidRPr="00A52277">
              <w:rPr>
                <w:rFonts w:ascii="Times New Roman" w:hAnsi="Times New Roman" w:cs="Times New Roman"/>
                <w:i/>
                <w:iCs/>
                <w:sz w:val="28"/>
                <w:szCs w:val="28"/>
                <w:lang w:val="vi-VN" w:eastAsia="vi-VN"/>
              </w:rPr>
              <w:t>90 phút</w:t>
            </w:r>
            <w:r w:rsidRPr="00A52277">
              <w:rPr>
                <w:rFonts w:ascii="Times New Roman" w:hAnsi="Times New Roman" w:cs="Times New Roman"/>
                <w:i/>
                <w:sz w:val="28"/>
                <w:szCs w:val="28"/>
                <w:lang w:val="vi-VN" w:eastAsia="vi-VN"/>
              </w:rPr>
              <w:t xml:space="preserve"> (không kể thời gian phát đề)</w:t>
            </w:r>
          </w:p>
        </w:tc>
      </w:tr>
    </w:tbl>
    <w:p w14:paraId="31313D82" w14:textId="77777777" w:rsidR="00A52277" w:rsidRPr="00A52277" w:rsidRDefault="00A52277" w:rsidP="00A52277">
      <w:pPr>
        <w:spacing w:after="0" w:line="240" w:lineRule="auto"/>
        <w:ind w:firstLine="720"/>
        <w:jc w:val="both"/>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I. ĐỌC HIỂU (6.0 điểm)</w:t>
      </w:r>
    </w:p>
    <w:p w14:paraId="491160EB" w14:textId="77777777" w:rsidR="00A52277" w:rsidRPr="00A52277" w:rsidRDefault="00A52277" w:rsidP="00A52277">
      <w:pPr>
        <w:spacing w:after="0" w:line="240" w:lineRule="auto"/>
        <w:ind w:firstLine="720"/>
        <w:jc w:val="both"/>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Đọc văn bản sau rồi thực hiện các yêu cầu bên dưới:</w:t>
      </w:r>
    </w:p>
    <w:p w14:paraId="3ABFF628" w14:textId="77777777" w:rsidR="00A52277" w:rsidRPr="00A52277" w:rsidRDefault="00A52277" w:rsidP="00A52277">
      <w:pPr>
        <w:spacing w:after="0" w:line="240" w:lineRule="auto"/>
        <w:ind w:firstLine="720"/>
        <w:jc w:val="center"/>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BÀN LUẬN VỀ PHÉP HỌC</w:t>
      </w:r>
    </w:p>
    <w:p w14:paraId="71532DC0" w14:textId="77777777" w:rsidR="00A52277" w:rsidRPr="00A52277" w:rsidRDefault="00A52277" w:rsidP="00A52277">
      <w:pPr>
        <w:spacing w:after="0" w:line="240" w:lineRule="auto"/>
        <w:ind w:firstLine="720"/>
        <w:jc w:val="center"/>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w:t>
      </w:r>
      <w:r w:rsidRPr="00A52277">
        <w:rPr>
          <w:rFonts w:ascii="Times New Roman" w:eastAsia="Calibri" w:hAnsi="Times New Roman" w:cs="Times New Roman"/>
          <w:i/>
          <w:sz w:val="28"/>
          <w:szCs w:val="28"/>
          <w:lang w:val="vi-VN"/>
        </w:rPr>
        <w:t>Luận học pháp</w:t>
      </w:r>
      <w:r w:rsidRPr="00A52277">
        <w:rPr>
          <w:rFonts w:ascii="Times New Roman" w:eastAsia="Calibri" w:hAnsi="Times New Roman" w:cs="Times New Roman"/>
          <w:b/>
          <w:sz w:val="28"/>
          <w:szCs w:val="28"/>
          <w:lang w:val="vi-VN"/>
        </w:rPr>
        <w:t xml:space="preserve">) </w:t>
      </w:r>
      <w:r w:rsidRPr="00A52277">
        <w:rPr>
          <w:rFonts w:ascii="Times New Roman" w:eastAsia="Calibri" w:hAnsi="Times New Roman" w:cs="Times New Roman"/>
          <w:sz w:val="28"/>
          <w:szCs w:val="28"/>
          <w:lang w:val="vi-VN"/>
        </w:rPr>
        <w:t>(Nguyễn Thiếp)</w:t>
      </w:r>
    </w:p>
    <w:p w14:paraId="1F0F1B0F" w14:textId="77777777" w:rsidR="00A52277" w:rsidRPr="00A52277" w:rsidRDefault="00A52277" w:rsidP="00A52277">
      <w:pPr>
        <w:spacing w:after="0" w:line="240" w:lineRule="auto"/>
        <w:ind w:firstLine="720"/>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 xml:space="preserve">Ngọc không mài không thành đồ vật, người không học không biết rõ đạo. Đạo là lẽ đối xử hàng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   </w:t>
      </w:r>
    </w:p>
    <w:p w14:paraId="218DCF1D" w14:textId="77777777" w:rsidR="00A52277" w:rsidRPr="00A52277" w:rsidRDefault="00A52277" w:rsidP="00A52277">
      <w:pPr>
        <w:spacing w:after="0" w:line="240" w:lineRule="auto"/>
        <w:ind w:firstLine="720"/>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 xml:space="preserve">Cúi xin từ nay ban chiếu thư cho thầy trò trường học của phủ, huyện, các trường tư, con cháu các nhà văn võ, thuộc lại ở các trấn cựu triều, đều tùy đâu tiện đấy mà đi học.   </w:t>
      </w:r>
    </w:p>
    <w:p w14:paraId="584F5C02" w14:textId="77777777" w:rsidR="00A52277" w:rsidRPr="00A52277" w:rsidRDefault="00A52277" w:rsidP="00A52277">
      <w:pPr>
        <w:spacing w:after="0" w:line="240" w:lineRule="auto"/>
        <w:ind w:firstLine="720"/>
        <w:jc w:val="both"/>
        <w:rPr>
          <w:rFonts w:ascii="Times New Roman" w:eastAsia="Calibri" w:hAnsi="Times New Roman" w:cs="Times New Roman"/>
          <w:b/>
          <w:sz w:val="28"/>
          <w:szCs w:val="28"/>
          <w:lang w:val="vi-VN"/>
        </w:rPr>
      </w:pPr>
      <w:r w:rsidRPr="00A52277">
        <w:rPr>
          <w:rFonts w:ascii="Times New Roman" w:eastAsia="Calibri" w:hAnsi="Times New Roman" w:cs="Times New Roman"/>
          <w:i/>
          <w:sz w:val="28"/>
          <w:szCs w:val="28"/>
          <w:lang w:val="vi-VN"/>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nhờ thế mà vững yên. Đó mới thực là cái đạo ngày nay có quan hệ tớ lòng người. Xin chớ bỏ qua</w:t>
      </w:r>
      <w:r w:rsidRPr="00A52277">
        <w:rPr>
          <w:rFonts w:ascii="Times New Roman" w:eastAsia="Calibri" w:hAnsi="Times New Roman" w:cs="Times New Roman"/>
          <w:b/>
          <w:sz w:val="28"/>
          <w:szCs w:val="28"/>
          <w:lang w:val="vi-VN"/>
        </w:rPr>
        <w:t>.</w:t>
      </w:r>
    </w:p>
    <w:p w14:paraId="778995B6" w14:textId="77777777" w:rsidR="00A52277" w:rsidRPr="00A52277" w:rsidRDefault="00A52277" w:rsidP="00A52277">
      <w:pPr>
        <w:spacing w:after="0" w:line="240" w:lineRule="auto"/>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 xml:space="preserve">           Đạo học thành thì người tốt nhiều; người tốt nhiều thì triều đình ngay ngắn mà thiên hạ thịnh trị.</w:t>
      </w:r>
    </w:p>
    <w:p w14:paraId="744150EA" w14:textId="77777777" w:rsidR="00A52277" w:rsidRPr="00A52277" w:rsidRDefault="00A52277" w:rsidP="00A52277">
      <w:pPr>
        <w:spacing w:after="0" w:line="240" w:lineRule="auto"/>
        <w:ind w:firstLine="720"/>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Đó là mấy điều, thành thật xin dâng. Chẳng quản lời nói vu vơ, cúi mong Hoàng thượng soi xét.</w:t>
      </w:r>
    </w:p>
    <w:p w14:paraId="08CA0D22" w14:textId="77777777" w:rsidR="00A52277" w:rsidRPr="00A52277" w:rsidRDefault="00A52277" w:rsidP="00A52277">
      <w:pPr>
        <w:spacing w:after="0" w:line="240" w:lineRule="auto"/>
        <w:ind w:firstLine="720"/>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Kẻ hèn thần cung kính tấu trình.</w:t>
      </w:r>
    </w:p>
    <w:p w14:paraId="4A668906" w14:textId="77777777" w:rsidR="00A52277" w:rsidRPr="00A52277" w:rsidRDefault="00A52277" w:rsidP="00A52277">
      <w:pPr>
        <w:spacing w:after="0" w:line="240" w:lineRule="auto"/>
        <w:ind w:firstLine="720"/>
        <w:jc w:val="both"/>
        <w:rPr>
          <w:rFonts w:ascii="Times New Roman" w:eastAsia="Calibri" w:hAnsi="Times New Roman" w:cs="Times New Roman"/>
          <w:i/>
          <w:sz w:val="28"/>
          <w:szCs w:val="28"/>
          <w:lang w:val="vi-VN"/>
        </w:rPr>
      </w:pPr>
      <w:r w:rsidRPr="00A52277">
        <w:rPr>
          <w:rFonts w:ascii="Times New Roman" w:eastAsia="Calibri" w:hAnsi="Times New Roman" w:cs="Times New Roman"/>
          <w:i/>
          <w:sz w:val="28"/>
          <w:szCs w:val="28"/>
          <w:lang w:val="vi-VN"/>
        </w:rPr>
        <w:t xml:space="preserve">          (La Sơn Phu Tử Nguyễn Thiếp, theo La Sơn Yên Hồ Hoàng Xuân Hãn, tập II, NXB Giáo dục, Hà Nội, 1998)</w:t>
      </w:r>
    </w:p>
    <w:p w14:paraId="5AA38372" w14:textId="77777777" w:rsidR="00A52277" w:rsidRPr="00A52277" w:rsidRDefault="00A52277" w:rsidP="00A52277">
      <w:pPr>
        <w:jc w:val="both"/>
        <w:rPr>
          <w:rFonts w:ascii="Times New Roman" w:hAnsi="Times New Roman" w:cs="Times New Roman"/>
          <w:b/>
          <w:sz w:val="28"/>
          <w:szCs w:val="28"/>
          <w:lang w:val="vi-VN"/>
        </w:rPr>
      </w:pPr>
      <w:r w:rsidRPr="00A52277">
        <w:rPr>
          <w:rFonts w:ascii="Times New Roman" w:hAnsi="Times New Roman" w:cs="Times New Roman"/>
          <w:b/>
          <w:sz w:val="28"/>
          <w:szCs w:val="28"/>
          <w:lang w:val="vi-VN"/>
        </w:rPr>
        <w:t>1. Lựa chọn đáp án đúng nhất cho các câu từ 1 đến 8:</w:t>
      </w:r>
    </w:p>
    <w:p w14:paraId="4DF68534"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1</w:t>
      </w:r>
      <w:r w:rsidRPr="00A52277">
        <w:rPr>
          <w:rFonts w:ascii="Times New Roman" w:eastAsia="Calibri" w:hAnsi="Times New Roman" w:cs="Times New Roman"/>
          <w:sz w:val="28"/>
          <w:szCs w:val="28"/>
          <w:lang w:val="vi-VN"/>
        </w:rPr>
        <w:t>. Luận đề trong văn bản trên là gì?</w:t>
      </w:r>
    </w:p>
    <w:p w14:paraId="0560FF19"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Bàn về việc học.</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B. Bàn về sự học.</w:t>
      </w:r>
    </w:p>
    <w:p w14:paraId="75272870"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Bàn về phép học,</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D. Bàn về cách học.</w:t>
      </w:r>
    </w:p>
    <w:p w14:paraId="7A474007"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2</w:t>
      </w:r>
      <w:r w:rsidRPr="00A52277">
        <w:rPr>
          <w:rFonts w:ascii="Times New Roman" w:eastAsia="Calibri" w:hAnsi="Times New Roman" w:cs="Times New Roman"/>
          <w:sz w:val="28"/>
          <w:szCs w:val="28"/>
          <w:lang w:val="vi-VN"/>
        </w:rPr>
        <w:t>. Căn cứ vào phân loại câu theo mục đích giao tiếp, câu văn “</w:t>
      </w:r>
      <w:r w:rsidRPr="00A52277">
        <w:rPr>
          <w:rFonts w:ascii="Times New Roman" w:eastAsia="Calibri" w:hAnsi="Times New Roman" w:cs="Times New Roman"/>
          <w:i/>
          <w:sz w:val="28"/>
          <w:szCs w:val="28"/>
          <w:lang w:val="vi-VN"/>
        </w:rPr>
        <w:t>Ngọc không mài, không thành đồ vật; người không học, không biết rõ đạo</w:t>
      </w:r>
      <w:r w:rsidRPr="00A52277">
        <w:rPr>
          <w:rFonts w:ascii="Times New Roman" w:eastAsia="Calibri" w:hAnsi="Times New Roman" w:cs="Times New Roman"/>
          <w:sz w:val="28"/>
          <w:szCs w:val="28"/>
          <w:lang w:val="vi-VN"/>
        </w:rPr>
        <w:t>” thuộc kiểu câu nào?</w:t>
      </w:r>
    </w:p>
    <w:p w14:paraId="1A7049C0"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Câu nghi vấn.</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 xml:space="preserve">           B. Câu phủ định.</w:t>
      </w:r>
    </w:p>
    <w:p w14:paraId="60CA124E"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Câu cầu khiến.</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 xml:space="preserve">           D. Câu cảm thán.</w:t>
      </w:r>
    </w:p>
    <w:p w14:paraId="432D2615"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 xml:space="preserve">Câu 3. </w:t>
      </w:r>
      <w:r w:rsidRPr="00A52277">
        <w:rPr>
          <w:rFonts w:ascii="Times New Roman" w:eastAsia="Calibri" w:hAnsi="Times New Roman" w:cs="Times New Roman"/>
          <w:sz w:val="28"/>
          <w:szCs w:val="28"/>
          <w:lang w:val="vi-VN"/>
        </w:rPr>
        <w:t>Xác định các từ Hán Việt trong câu văn sau: “</w:t>
      </w:r>
      <w:r w:rsidRPr="00A52277">
        <w:rPr>
          <w:rFonts w:ascii="Times New Roman" w:eastAsia="Calibri" w:hAnsi="Times New Roman" w:cs="Times New Roman"/>
          <w:i/>
          <w:sz w:val="28"/>
          <w:szCs w:val="28"/>
          <w:lang w:val="vi-VN"/>
        </w:rPr>
        <w:t>Người ta đua nhau lối học hình thức hòng cầu danh lợi, không còn biết đến tam cương, ngũ thường</w:t>
      </w:r>
      <w:r w:rsidRPr="00A52277">
        <w:rPr>
          <w:rFonts w:ascii="Times New Roman" w:eastAsia="Calibri" w:hAnsi="Times New Roman" w:cs="Times New Roman"/>
          <w:sz w:val="28"/>
          <w:szCs w:val="28"/>
          <w:lang w:val="vi-VN"/>
        </w:rPr>
        <w:t>”.</w:t>
      </w:r>
    </w:p>
    <w:p w14:paraId="361AD51D"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Hình thức, danh lợi, tam cương</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B. Đua nhau, hình thức, ngũ thường</w:t>
      </w:r>
    </w:p>
    <w:p w14:paraId="3E6E7913"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Danh lợi, tam cương, ngũ thường</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t>D. Lối học, hình thức, ngũ thường</w:t>
      </w:r>
    </w:p>
    <w:p w14:paraId="2F27A8F1"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4</w:t>
      </w:r>
      <w:r w:rsidRPr="00A52277">
        <w:rPr>
          <w:rFonts w:ascii="Times New Roman" w:eastAsia="Calibri" w:hAnsi="Times New Roman" w:cs="Times New Roman"/>
          <w:sz w:val="28"/>
          <w:szCs w:val="28"/>
          <w:lang w:val="vi-VN"/>
        </w:rPr>
        <w:t>. Nội dung chính của văn bản trên là gì?</w:t>
      </w:r>
    </w:p>
    <w:p w14:paraId="1F88F3A1"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Học là để làm người có đạo đức, có tri thức, góp phần làm hưng thịnh đất nước.</w:t>
      </w:r>
    </w:p>
    <w:p w14:paraId="63F7254D"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lastRenderedPageBreak/>
        <w:t>B. Học là để làm người có đạo đức, có kiến thức, góp phần xây dựng đất nước.</w:t>
      </w:r>
    </w:p>
    <w:p w14:paraId="1B5EF58F"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Học là để trở thành người có tri thức góp phần làm hưng thịnh đất nước.</w:t>
      </w:r>
    </w:p>
    <w:p w14:paraId="24FF28B9"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D. Học là để trở thành người có tri thức góp phần xây dựng đất nước.</w:t>
      </w:r>
    </w:p>
    <w:p w14:paraId="6BC9F667"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5</w:t>
      </w:r>
      <w:r w:rsidRPr="00A52277">
        <w:rPr>
          <w:rFonts w:ascii="Times New Roman" w:eastAsia="Calibri" w:hAnsi="Times New Roman" w:cs="Times New Roman"/>
          <w:sz w:val="28"/>
          <w:szCs w:val="28"/>
          <w:lang w:val="vi-VN"/>
        </w:rPr>
        <w:t>. Tư tưởng tiến bộ của tác giả về việc học được thể hiện như thế nào trong văn bản?</w:t>
      </w:r>
    </w:p>
    <w:p w14:paraId="3DFECC46"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 xml:space="preserve">A. Tư tưởng học tiến bộ được thể hiện ở phương pháp học: học tuần tự từ thấp đến cao, học đi đôi với hành, học để cầu danh lợi, học để làm người có đạo đức. </w:t>
      </w:r>
    </w:p>
    <w:p w14:paraId="72EF60D5"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B. Tư tưởng học tiến bộ được thể hiện ở phương pháp học: học để bồi lấy gốc; học tuần tự từ thấp đến cao; học rộng rồi tóm lược cho gọn; theo điều học mà làm.</w:t>
      </w:r>
    </w:p>
    <w:p w14:paraId="6462CF8D"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Tư tưởng học tiến bộ được thể hiện ở phương pháp học: học để làm người có đạo đức, học tuần tự từ thấp đến cao, học đi đôi với hành, học để cầu danh lợi.</w:t>
      </w:r>
    </w:p>
    <w:p w14:paraId="3DC13DF2"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 xml:space="preserve">D. Tư tưởng học tiến bộ được thể hiện ở phương pháp học: học để cầu danh lợi, học tuần tự từ thấp đến cao, học đi đôi với hành, , học để làm người có đạo đức. </w:t>
      </w:r>
    </w:p>
    <w:p w14:paraId="39725211"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6</w:t>
      </w:r>
      <w:r w:rsidRPr="00A52277">
        <w:rPr>
          <w:rFonts w:ascii="Times New Roman" w:eastAsia="Calibri" w:hAnsi="Times New Roman" w:cs="Times New Roman"/>
          <w:sz w:val="28"/>
          <w:szCs w:val="28"/>
          <w:lang w:val="vi-VN"/>
        </w:rPr>
        <w:t>. Nghĩa của từ “</w:t>
      </w:r>
      <w:r w:rsidRPr="00A52277">
        <w:rPr>
          <w:rFonts w:ascii="Times New Roman" w:eastAsia="Calibri" w:hAnsi="Times New Roman" w:cs="Times New Roman"/>
          <w:i/>
          <w:sz w:val="28"/>
          <w:szCs w:val="28"/>
          <w:lang w:val="vi-VN"/>
        </w:rPr>
        <w:t>thịnh trị</w:t>
      </w:r>
      <w:r w:rsidRPr="00A52277">
        <w:rPr>
          <w:rFonts w:ascii="Times New Roman" w:eastAsia="Calibri" w:hAnsi="Times New Roman" w:cs="Times New Roman"/>
          <w:sz w:val="28"/>
          <w:szCs w:val="28"/>
          <w:lang w:val="vi-VN"/>
        </w:rPr>
        <w:t>” là gì?</w:t>
      </w:r>
    </w:p>
    <w:p w14:paraId="71C33841"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 xml:space="preserve">A. Ở trạng thái đang ngày càng được nhiều người biết đến.  </w:t>
      </w:r>
      <w:r w:rsidRPr="00A52277">
        <w:rPr>
          <w:rFonts w:ascii="Times New Roman" w:eastAsia="Calibri" w:hAnsi="Times New Roman" w:cs="Times New Roman"/>
          <w:sz w:val="28"/>
          <w:szCs w:val="28"/>
          <w:lang w:val="vi-VN"/>
        </w:rPr>
        <w:tab/>
      </w:r>
      <w:r w:rsidRPr="00A52277">
        <w:rPr>
          <w:rFonts w:ascii="Times New Roman" w:eastAsia="Calibri" w:hAnsi="Times New Roman" w:cs="Times New Roman"/>
          <w:sz w:val="28"/>
          <w:szCs w:val="28"/>
          <w:lang w:val="vi-VN"/>
        </w:rPr>
        <w:tab/>
      </w:r>
    </w:p>
    <w:p w14:paraId="69520CE6"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B. .Ở trạng thái đang ngày càng được nhiều người ưa chuộng.</w:t>
      </w:r>
      <w:r w:rsidRPr="00A52277">
        <w:rPr>
          <w:rFonts w:ascii="Times New Roman" w:eastAsia="Calibri" w:hAnsi="Times New Roman" w:cs="Times New Roman"/>
          <w:sz w:val="28"/>
          <w:szCs w:val="28"/>
          <w:lang w:val="vi-VN"/>
        </w:rPr>
        <w:tab/>
      </w:r>
    </w:p>
    <w:p w14:paraId="0BC5B3FE"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Ở trạng thái đang phát đạt, giàu có thêm.</w:t>
      </w:r>
    </w:p>
    <w:p w14:paraId="3A96C1FC"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D. Ở trạng thái thịnh vượng và yên ổn, vững vàng.</w:t>
      </w:r>
    </w:p>
    <w:p w14:paraId="449CA88E"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7</w:t>
      </w:r>
      <w:r w:rsidRPr="00A52277">
        <w:rPr>
          <w:rFonts w:ascii="Times New Roman" w:eastAsia="Calibri" w:hAnsi="Times New Roman" w:cs="Times New Roman"/>
          <w:sz w:val="28"/>
          <w:szCs w:val="28"/>
          <w:lang w:val="vi-VN"/>
        </w:rPr>
        <w:t xml:space="preserve">. Tác dụng của việc sắp xếp trật tự từ của bộ phận gạch chân trong các câu: </w:t>
      </w:r>
      <w:r w:rsidRPr="00A52277">
        <w:rPr>
          <w:rFonts w:ascii="Times New Roman" w:eastAsia="Calibri" w:hAnsi="Times New Roman" w:cs="Times New Roman"/>
          <w:i/>
          <w:sz w:val="28"/>
          <w:szCs w:val="28"/>
          <w:u w:val="single"/>
          <w:lang w:val="vi-VN"/>
        </w:rPr>
        <w:t>“Chúa tầm thường, thần nịnh hót. Nước mất, nhà tan</w:t>
      </w:r>
      <w:r w:rsidRPr="00A52277">
        <w:rPr>
          <w:rFonts w:ascii="Times New Roman" w:eastAsia="Calibri" w:hAnsi="Times New Roman" w:cs="Times New Roman"/>
          <w:i/>
          <w:sz w:val="28"/>
          <w:szCs w:val="28"/>
          <w:lang w:val="vi-VN"/>
        </w:rPr>
        <w:t xml:space="preserve"> đều do những điều tệ hại ấy.” </w:t>
      </w:r>
      <w:r w:rsidRPr="00A52277">
        <w:rPr>
          <w:rFonts w:ascii="Times New Roman" w:eastAsia="Calibri" w:hAnsi="Times New Roman" w:cs="Times New Roman"/>
          <w:sz w:val="28"/>
          <w:szCs w:val="28"/>
          <w:lang w:val="vi-VN"/>
        </w:rPr>
        <w:t>là gì?</w:t>
      </w:r>
    </w:p>
    <w:p w14:paraId="48FB186B"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Thể hiện thứ tự trước sau của các hoạt động.</w:t>
      </w:r>
    </w:p>
    <w:p w14:paraId="63E489A0"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B. Liên kết với những câu khác.</w:t>
      </w:r>
    </w:p>
    <w:p w14:paraId="5180A746"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Nhấn mạnh hình ảnh, đặc điểm, sự việc.</w:t>
      </w:r>
    </w:p>
    <w:p w14:paraId="4F9E14B3"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D. Đảm bảo sự hài hòa về ngữ âm.</w:t>
      </w:r>
    </w:p>
    <w:p w14:paraId="7E8D02EC"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8</w:t>
      </w:r>
      <w:r w:rsidRPr="00A52277">
        <w:rPr>
          <w:rFonts w:ascii="Times New Roman" w:eastAsia="Calibri" w:hAnsi="Times New Roman" w:cs="Times New Roman"/>
          <w:sz w:val="28"/>
          <w:szCs w:val="28"/>
          <w:lang w:val="vi-VN"/>
        </w:rPr>
        <w:t xml:space="preserve">. Nhận định nào đúng nhất với ý nghĩa của câu: </w:t>
      </w:r>
      <w:r w:rsidRPr="00A52277">
        <w:rPr>
          <w:rFonts w:ascii="Times New Roman" w:eastAsia="Calibri" w:hAnsi="Times New Roman" w:cs="Times New Roman"/>
          <w:i/>
          <w:sz w:val="28"/>
          <w:szCs w:val="28"/>
          <w:lang w:val="vi-VN"/>
        </w:rPr>
        <w:t>“Người ta đua nhau lối học hình thức hòng cầu danh lợi, không còn biết đến tam cương, ngũ thường.”</w:t>
      </w:r>
    </w:p>
    <w:p w14:paraId="02B60728"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A. Phê phán lối học sách vở, không gắn với thực tiễn.</w:t>
      </w:r>
    </w:p>
    <w:p w14:paraId="1C3D40E8"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B. Phê phán lối học thực dụng, hòng mưu cầu danh lợi.</w:t>
      </w:r>
    </w:p>
    <w:p w14:paraId="74EFC0AC"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C. Phê phán thói học thụ động, bắt chước.</w:t>
      </w:r>
    </w:p>
    <w:p w14:paraId="2CBF86C3"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D. Phê phán thói lười học.</w:t>
      </w:r>
    </w:p>
    <w:p w14:paraId="4AA1BF7B" w14:textId="77777777" w:rsidR="00A52277" w:rsidRPr="00A52277" w:rsidRDefault="00A52277" w:rsidP="00A52277">
      <w:pPr>
        <w:spacing w:after="0" w:line="240" w:lineRule="auto"/>
        <w:ind w:firstLine="720"/>
        <w:jc w:val="both"/>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2. Trả lời câu hỏi / Thực hiện yêu cầu sau:</w:t>
      </w:r>
    </w:p>
    <w:p w14:paraId="3A3BA6F4"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9</w:t>
      </w:r>
      <w:r w:rsidRPr="00A52277">
        <w:rPr>
          <w:rFonts w:ascii="Times New Roman" w:eastAsia="Calibri" w:hAnsi="Times New Roman" w:cs="Times New Roman"/>
          <w:sz w:val="28"/>
          <w:szCs w:val="28"/>
          <w:lang w:val="vi-VN"/>
        </w:rPr>
        <w:t>. Từ văn bản trên, em hãy rút ra những phương pháp học tập tốt nhất cho mỗi người học thời nay? (Viết câu trả lời bằng 2 đến 3 câu văn).</w:t>
      </w:r>
    </w:p>
    <w:p w14:paraId="1D80AD3E"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b/>
          <w:sz w:val="28"/>
          <w:szCs w:val="28"/>
          <w:lang w:val="vi-VN"/>
        </w:rPr>
        <w:t>Câu 10</w:t>
      </w:r>
      <w:r w:rsidRPr="00A52277">
        <w:rPr>
          <w:rFonts w:ascii="Times New Roman" w:eastAsia="Calibri" w:hAnsi="Times New Roman" w:cs="Times New Roman"/>
          <w:sz w:val="28"/>
          <w:szCs w:val="28"/>
          <w:lang w:val="vi-VN"/>
        </w:rPr>
        <w:t>. Hiện nay một số người đua nhau lối học hình thức hòng cầu danh lợi. Theo em, lối học đó có phù hợp trong xã hội đang phát triển như nước ta hay không? Vì sao? (Viết câu trả lời bằng 4 câu đến 5 câu văn).</w:t>
      </w:r>
    </w:p>
    <w:p w14:paraId="6C82EBC0" w14:textId="77777777" w:rsidR="00A52277" w:rsidRPr="00A52277" w:rsidRDefault="00A52277" w:rsidP="00A52277">
      <w:pPr>
        <w:spacing w:after="0" w:line="240" w:lineRule="auto"/>
        <w:ind w:firstLine="720"/>
        <w:jc w:val="both"/>
        <w:rPr>
          <w:rFonts w:ascii="Times New Roman" w:eastAsia="Calibri" w:hAnsi="Times New Roman" w:cs="Times New Roman"/>
          <w:b/>
          <w:sz w:val="28"/>
          <w:szCs w:val="28"/>
          <w:lang w:val="vi-VN"/>
        </w:rPr>
      </w:pPr>
      <w:r w:rsidRPr="00A52277">
        <w:rPr>
          <w:rFonts w:ascii="Times New Roman" w:eastAsia="Calibri" w:hAnsi="Times New Roman" w:cs="Times New Roman"/>
          <w:b/>
          <w:sz w:val="28"/>
          <w:szCs w:val="28"/>
          <w:lang w:val="vi-VN"/>
        </w:rPr>
        <w:t>II. VIẾT (4.0 điểm)</w:t>
      </w:r>
    </w:p>
    <w:p w14:paraId="759B28D8"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t xml:space="preserve">          Lúc sinh thời, Chủ tịch Hồ Chí Minh từng khẳng định: “</w:t>
      </w:r>
      <w:r w:rsidRPr="00A52277">
        <w:rPr>
          <w:rFonts w:ascii="Times New Roman" w:eastAsia="Calibri" w:hAnsi="Times New Roman" w:cs="Times New Roman"/>
          <w:i/>
          <w:sz w:val="28"/>
          <w:szCs w:val="28"/>
          <w:lang w:val="vi-VN"/>
        </w:rPr>
        <w:t>Học với hành phải đi đôi. Học mà không hành thì học vô ích. Hành mà không học thì hành không trôi chảy</w:t>
      </w:r>
      <w:r w:rsidRPr="00A52277">
        <w:rPr>
          <w:rFonts w:ascii="Times New Roman" w:eastAsia="Calibri" w:hAnsi="Times New Roman" w:cs="Times New Roman"/>
          <w:sz w:val="28"/>
          <w:szCs w:val="28"/>
          <w:lang w:val="vi-VN"/>
        </w:rPr>
        <w:t>”. Em hiểu lời dạy trên thế nào? Hãy trình bày ý kiến của mình bằng một bài văn nghị luận.</w:t>
      </w:r>
    </w:p>
    <w:p w14:paraId="5C7AEFA9" w14:textId="77777777" w:rsidR="00A52277" w:rsidRPr="00A52277" w:rsidRDefault="00A52277" w:rsidP="00A52277">
      <w:pPr>
        <w:spacing w:after="0" w:line="240" w:lineRule="auto"/>
        <w:jc w:val="both"/>
        <w:rPr>
          <w:rFonts w:ascii="Times New Roman" w:eastAsia="Calibri" w:hAnsi="Times New Roman" w:cs="Times New Roman"/>
          <w:sz w:val="28"/>
          <w:szCs w:val="28"/>
          <w:lang w:val="vi-VN"/>
        </w:rPr>
      </w:pPr>
    </w:p>
    <w:p w14:paraId="734916B6" w14:textId="77777777" w:rsidR="00A52277" w:rsidRPr="00A52277" w:rsidRDefault="00A52277" w:rsidP="00A52277">
      <w:pPr>
        <w:spacing w:after="0" w:line="240" w:lineRule="auto"/>
        <w:jc w:val="center"/>
        <w:rPr>
          <w:rFonts w:ascii="Times New Roman" w:eastAsia="Calibri" w:hAnsi="Times New Roman" w:cs="Times New Roman"/>
          <w:sz w:val="28"/>
          <w:szCs w:val="28"/>
          <w:lang w:val="vi-VN"/>
        </w:rPr>
      </w:pPr>
      <w:r w:rsidRPr="00A52277">
        <w:rPr>
          <w:rFonts w:ascii="Times New Roman" w:eastAsia="Calibri" w:hAnsi="Times New Roman" w:cs="Times New Roman"/>
          <w:sz w:val="28"/>
          <w:szCs w:val="28"/>
          <w:lang w:val="vi-VN"/>
        </w:rPr>
        <w:lastRenderedPageBreak/>
        <w:t>------------------------- Hết -------------------------</w:t>
      </w:r>
    </w:p>
    <w:p w14:paraId="55F928AC" w14:textId="77777777" w:rsidR="00A52277" w:rsidRPr="00A52277" w:rsidRDefault="00A52277" w:rsidP="00A52277">
      <w:pPr>
        <w:spacing w:after="0" w:line="240" w:lineRule="auto"/>
        <w:jc w:val="center"/>
        <w:rPr>
          <w:rFonts w:ascii="Times New Roman" w:eastAsia="Times New Roman" w:hAnsi="Times New Roman" w:cs="Times New Roman"/>
          <w:b/>
          <w:sz w:val="28"/>
          <w:szCs w:val="28"/>
          <w:lang w:val="vi-VN"/>
        </w:rPr>
      </w:pPr>
      <w:r w:rsidRPr="00A52277">
        <w:rPr>
          <w:rFonts w:ascii="Times New Roman" w:eastAsia="Times New Roman" w:hAnsi="Times New Roman" w:cs="Times New Roman"/>
          <w:b/>
          <w:sz w:val="28"/>
          <w:szCs w:val="28"/>
          <w:lang w:val="vi-VN"/>
        </w:rPr>
        <w:t>HƯỚNG DẪN CHẤM ĐỀ KIỂM TRA CUỐI HỌC KÌ II</w:t>
      </w:r>
    </w:p>
    <w:p w14:paraId="529A1F55" w14:textId="77777777" w:rsidR="00A52277" w:rsidRPr="00A52277" w:rsidRDefault="00A52277" w:rsidP="00A52277">
      <w:pPr>
        <w:spacing w:after="0" w:line="240" w:lineRule="auto"/>
        <w:ind w:firstLine="720"/>
        <w:jc w:val="center"/>
        <w:rPr>
          <w:rFonts w:ascii="Times New Roman" w:eastAsia="Times New Roman" w:hAnsi="Times New Roman" w:cs="Times New Roman"/>
          <w:b/>
          <w:sz w:val="28"/>
          <w:szCs w:val="28"/>
          <w:lang w:val="vi-VN"/>
        </w:rPr>
      </w:pPr>
      <w:r w:rsidRPr="00A52277">
        <w:rPr>
          <w:rFonts w:ascii="Times New Roman" w:eastAsia="Times New Roman" w:hAnsi="Times New Roman" w:cs="Times New Roman"/>
          <w:b/>
          <w:sz w:val="28"/>
          <w:szCs w:val="28"/>
          <w:lang w:val="vi-VN"/>
        </w:rPr>
        <w:t>MÔN: NGỮ VĂN 8</w:t>
      </w:r>
    </w:p>
    <w:p w14:paraId="7DB0D957" w14:textId="77777777" w:rsidR="00A52277" w:rsidRPr="00A52277" w:rsidRDefault="00A52277" w:rsidP="00A52277">
      <w:pPr>
        <w:spacing w:after="0" w:line="240" w:lineRule="auto"/>
        <w:ind w:firstLine="720"/>
        <w:jc w:val="center"/>
        <w:rPr>
          <w:rFonts w:ascii="Times New Roman" w:eastAsia="Times New Roman" w:hAnsi="Times New Roman" w:cs="Times New Roman"/>
          <w:bCs/>
          <w:sz w:val="28"/>
          <w:szCs w:val="28"/>
          <w:lang w:val="vi-VN"/>
        </w:rPr>
      </w:pPr>
      <w:r w:rsidRPr="00A52277">
        <w:rPr>
          <w:rFonts w:ascii="Times New Roman" w:eastAsia="Times New Roman" w:hAnsi="Times New Roman" w:cs="Times New Roman"/>
          <w:bCs/>
          <w:sz w:val="28"/>
          <w:szCs w:val="28"/>
          <w:lang w:val="vi-VN"/>
        </w:rPr>
        <w:t>(Hướng dẫn chấm gồm 02 trang)</w:t>
      </w:r>
    </w:p>
    <w:p w14:paraId="048EDA2B" w14:textId="77777777" w:rsidR="00A52277" w:rsidRPr="00A52277" w:rsidRDefault="00A52277" w:rsidP="00A52277">
      <w:pPr>
        <w:spacing w:after="0" w:line="240" w:lineRule="auto"/>
        <w:ind w:firstLine="720"/>
        <w:jc w:val="both"/>
        <w:rPr>
          <w:rFonts w:ascii="Times New Roman" w:eastAsia="Times New Roman" w:hAnsi="Times New Roman" w:cs="Times New Roman"/>
          <w:b/>
          <w:sz w:val="28"/>
          <w:szCs w:val="28"/>
          <w:lang w:val="vi-VN"/>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9"/>
        <w:gridCol w:w="993"/>
        <w:gridCol w:w="6659"/>
        <w:gridCol w:w="1405"/>
      </w:tblGrid>
      <w:tr w:rsidR="00A52277" w:rsidRPr="00A52277" w14:paraId="7ED1C1AE" w14:textId="77777777" w:rsidTr="00D02A38">
        <w:trPr>
          <w:jc w:val="center"/>
        </w:trPr>
        <w:tc>
          <w:tcPr>
            <w:tcW w:w="1129" w:type="dxa"/>
            <w:shd w:val="clear" w:color="auto" w:fill="auto"/>
          </w:tcPr>
          <w:p w14:paraId="775444F6" w14:textId="77777777" w:rsidR="00A52277" w:rsidRPr="00A52277" w:rsidRDefault="00A52277" w:rsidP="00D02A38">
            <w:pPr>
              <w:spacing w:after="0" w:line="240" w:lineRule="auto"/>
              <w:jc w:val="both"/>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Phần</w:t>
            </w:r>
          </w:p>
        </w:tc>
        <w:tc>
          <w:tcPr>
            <w:tcW w:w="993" w:type="dxa"/>
            <w:shd w:val="clear" w:color="auto" w:fill="auto"/>
          </w:tcPr>
          <w:p w14:paraId="76E68B0C"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Câu</w:t>
            </w:r>
          </w:p>
        </w:tc>
        <w:tc>
          <w:tcPr>
            <w:tcW w:w="6659" w:type="dxa"/>
            <w:shd w:val="clear" w:color="auto" w:fill="auto"/>
          </w:tcPr>
          <w:p w14:paraId="05714AF7" w14:textId="77777777" w:rsidR="00A52277" w:rsidRPr="00A52277" w:rsidRDefault="00A52277" w:rsidP="00D02A38">
            <w:pPr>
              <w:spacing w:after="0" w:line="240" w:lineRule="auto"/>
              <w:jc w:val="both"/>
              <w:rPr>
                <w:rFonts w:ascii="Times New Roman" w:eastAsia="Calibri" w:hAnsi="Times New Roman" w:cs="Times New Roman"/>
                <w:b/>
                <w:bCs/>
                <w:iCs/>
                <w:noProof/>
                <w:sz w:val="28"/>
                <w:szCs w:val="28"/>
                <w:lang w:val="vi-VN"/>
              </w:rPr>
            </w:pPr>
            <w:r w:rsidRPr="00A52277">
              <w:rPr>
                <w:rFonts w:ascii="Times New Roman" w:eastAsia="Calibri" w:hAnsi="Times New Roman" w:cs="Times New Roman"/>
                <w:b/>
                <w:bCs/>
                <w:iCs/>
                <w:noProof/>
                <w:sz w:val="28"/>
                <w:szCs w:val="28"/>
              </w:rPr>
              <w:t>Nội</w:t>
            </w:r>
            <w:r w:rsidRPr="00A52277">
              <w:rPr>
                <w:rFonts w:ascii="Times New Roman" w:eastAsia="Calibri" w:hAnsi="Times New Roman" w:cs="Times New Roman"/>
                <w:b/>
                <w:bCs/>
                <w:iCs/>
                <w:noProof/>
                <w:sz w:val="28"/>
                <w:szCs w:val="28"/>
                <w:lang w:val="vi-VN"/>
              </w:rPr>
              <w:t xml:space="preserve"> dung</w:t>
            </w:r>
          </w:p>
        </w:tc>
        <w:tc>
          <w:tcPr>
            <w:tcW w:w="1405" w:type="dxa"/>
            <w:shd w:val="clear" w:color="auto" w:fill="auto"/>
          </w:tcPr>
          <w:p w14:paraId="6655A618"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Điểm</w:t>
            </w:r>
          </w:p>
        </w:tc>
      </w:tr>
      <w:tr w:rsidR="00A52277" w:rsidRPr="00A52277" w14:paraId="35E61FE6" w14:textId="77777777" w:rsidTr="00D02A38">
        <w:trPr>
          <w:jc w:val="center"/>
        </w:trPr>
        <w:tc>
          <w:tcPr>
            <w:tcW w:w="1129" w:type="dxa"/>
            <w:vMerge w:val="restart"/>
            <w:shd w:val="clear" w:color="auto" w:fill="auto"/>
            <w:vAlign w:val="center"/>
          </w:tcPr>
          <w:p w14:paraId="50001DAE"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r w:rsidRPr="00A52277">
              <w:rPr>
                <w:rFonts w:ascii="Times New Roman" w:eastAsia="Calibri" w:hAnsi="Times New Roman" w:cs="Times New Roman"/>
                <w:b/>
                <w:iCs/>
                <w:noProof/>
                <w:sz w:val="28"/>
                <w:szCs w:val="28"/>
              </w:rPr>
              <w:t>I. Đọc</w:t>
            </w:r>
          </w:p>
          <w:p w14:paraId="2F7F8496"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r w:rsidRPr="00A52277">
              <w:rPr>
                <w:rFonts w:ascii="Times New Roman" w:eastAsia="Calibri" w:hAnsi="Times New Roman" w:cs="Times New Roman"/>
                <w:b/>
                <w:iCs/>
                <w:noProof/>
                <w:sz w:val="28"/>
                <w:szCs w:val="28"/>
              </w:rPr>
              <w:t>hiểu</w:t>
            </w:r>
          </w:p>
        </w:tc>
        <w:tc>
          <w:tcPr>
            <w:tcW w:w="993" w:type="dxa"/>
            <w:shd w:val="clear" w:color="auto" w:fill="auto"/>
          </w:tcPr>
          <w:p w14:paraId="4A0E494E"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1</w:t>
            </w:r>
          </w:p>
        </w:tc>
        <w:tc>
          <w:tcPr>
            <w:tcW w:w="6659" w:type="dxa"/>
            <w:shd w:val="clear" w:color="auto" w:fill="auto"/>
          </w:tcPr>
          <w:p w14:paraId="211F14DF"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C</w:t>
            </w:r>
          </w:p>
        </w:tc>
        <w:tc>
          <w:tcPr>
            <w:tcW w:w="1405" w:type="dxa"/>
            <w:shd w:val="clear" w:color="auto" w:fill="auto"/>
          </w:tcPr>
          <w:p w14:paraId="40707931"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3B52A541" w14:textId="77777777" w:rsidTr="00D02A38">
        <w:trPr>
          <w:jc w:val="center"/>
        </w:trPr>
        <w:tc>
          <w:tcPr>
            <w:tcW w:w="1129" w:type="dxa"/>
            <w:vMerge/>
            <w:shd w:val="clear" w:color="auto" w:fill="auto"/>
            <w:vAlign w:val="center"/>
          </w:tcPr>
          <w:p w14:paraId="58627EE3"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55AABD7B"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2</w:t>
            </w:r>
          </w:p>
        </w:tc>
        <w:tc>
          <w:tcPr>
            <w:tcW w:w="6659" w:type="dxa"/>
            <w:shd w:val="clear" w:color="auto" w:fill="auto"/>
          </w:tcPr>
          <w:p w14:paraId="1233EA8F"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B</w:t>
            </w:r>
          </w:p>
        </w:tc>
        <w:tc>
          <w:tcPr>
            <w:tcW w:w="1405" w:type="dxa"/>
            <w:shd w:val="clear" w:color="auto" w:fill="auto"/>
          </w:tcPr>
          <w:p w14:paraId="6CBA1F60"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30993934" w14:textId="77777777" w:rsidTr="00D02A38">
        <w:trPr>
          <w:jc w:val="center"/>
        </w:trPr>
        <w:tc>
          <w:tcPr>
            <w:tcW w:w="1129" w:type="dxa"/>
            <w:vMerge/>
            <w:shd w:val="clear" w:color="auto" w:fill="auto"/>
            <w:vAlign w:val="center"/>
          </w:tcPr>
          <w:p w14:paraId="6C9A805C"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7E3B29C7"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3</w:t>
            </w:r>
          </w:p>
        </w:tc>
        <w:tc>
          <w:tcPr>
            <w:tcW w:w="6659" w:type="dxa"/>
            <w:shd w:val="clear" w:color="auto" w:fill="auto"/>
          </w:tcPr>
          <w:p w14:paraId="3EBEA7E9"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C</w:t>
            </w:r>
          </w:p>
        </w:tc>
        <w:tc>
          <w:tcPr>
            <w:tcW w:w="1405" w:type="dxa"/>
            <w:shd w:val="clear" w:color="auto" w:fill="auto"/>
          </w:tcPr>
          <w:p w14:paraId="333C6FC9"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70C5782F" w14:textId="77777777" w:rsidTr="00D02A38">
        <w:trPr>
          <w:jc w:val="center"/>
        </w:trPr>
        <w:tc>
          <w:tcPr>
            <w:tcW w:w="1129" w:type="dxa"/>
            <w:vMerge/>
            <w:shd w:val="clear" w:color="auto" w:fill="auto"/>
            <w:vAlign w:val="center"/>
          </w:tcPr>
          <w:p w14:paraId="013448CD"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4DD989D5"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4</w:t>
            </w:r>
          </w:p>
        </w:tc>
        <w:tc>
          <w:tcPr>
            <w:tcW w:w="6659" w:type="dxa"/>
            <w:shd w:val="clear" w:color="auto" w:fill="auto"/>
          </w:tcPr>
          <w:p w14:paraId="2D899469"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A</w:t>
            </w:r>
          </w:p>
        </w:tc>
        <w:tc>
          <w:tcPr>
            <w:tcW w:w="1405" w:type="dxa"/>
            <w:shd w:val="clear" w:color="auto" w:fill="auto"/>
          </w:tcPr>
          <w:p w14:paraId="120F51E5"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0EE6D161" w14:textId="77777777" w:rsidTr="00D02A38">
        <w:trPr>
          <w:jc w:val="center"/>
        </w:trPr>
        <w:tc>
          <w:tcPr>
            <w:tcW w:w="1129" w:type="dxa"/>
            <w:vMerge/>
            <w:shd w:val="clear" w:color="auto" w:fill="auto"/>
            <w:vAlign w:val="center"/>
          </w:tcPr>
          <w:p w14:paraId="62A0938A"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454907B3"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5</w:t>
            </w:r>
          </w:p>
        </w:tc>
        <w:tc>
          <w:tcPr>
            <w:tcW w:w="6659" w:type="dxa"/>
            <w:shd w:val="clear" w:color="auto" w:fill="auto"/>
          </w:tcPr>
          <w:p w14:paraId="1DB92D74"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B</w:t>
            </w:r>
          </w:p>
        </w:tc>
        <w:tc>
          <w:tcPr>
            <w:tcW w:w="1405" w:type="dxa"/>
            <w:shd w:val="clear" w:color="auto" w:fill="auto"/>
          </w:tcPr>
          <w:p w14:paraId="6411834B"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2DDC6075" w14:textId="77777777" w:rsidTr="00D02A38">
        <w:trPr>
          <w:jc w:val="center"/>
        </w:trPr>
        <w:tc>
          <w:tcPr>
            <w:tcW w:w="1129" w:type="dxa"/>
            <w:vMerge/>
            <w:shd w:val="clear" w:color="auto" w:fill="auto"/>
            <w:vAlign w:val="center"/>
          </w:tcPr>
          <w:p w14:paraId="47FB36C0"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0B704CA7"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6</w:t>
            </w:r>
          </w:p>
        </w:tc>
        <w:tc>
          <w:tcPr>
            <w:tcW w:w="6659" w:type="dxa"/>
            <w:shd w:val="clear" w:color="auto" w:fill="auto"/>
          </w:tcPr>
          <w:p w14:paraId="6E396188"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D</w:t>
            </w:r>
          </w:p>
        </w:tc>
        <w:tc>
          <w:tcPr>
            <w:tcW w:w="1405" w:type="dxa"/>
            <w:shd w:val="clear" w:color="auto" w:fill="auto"/>
          </w:tcPr>
          <w:p w14:paraId="2A5F8775"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261B4575" w14:textId="77777777" w:rsidTr="00D02A38">
        <w:trPr>
          <w:jc w:val="center"/>
        </w:trPr>
        <w:tc>
          <w:tcPr>
            <w:tcW w:w="1129" w:type="dxa"/>
            <w:vMerge/>
            <w:shd w:val="clear" w:color="auto" w:fill="auto"/>
            <w:vAlign w:val="center"/>
          </w:tcPr>
          <w:p w14:paraId="7A6D30E2"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49F939C6"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7</w:t>
            </w:r>
          </w:p>
        </w:tc>
        <w:tc>
          <w:tcPr>
            <w:tcW w:w="6659" w:type="dxa"/>
            <w:shd w:val="clear" w:color="auto" w:fill="auto"/>
          </w:tcPr>
          <w:p w14:paraId="792A3B84"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A</w:t>
            </w:r>
          </w:p>
        </w:tc>
        <w:tc>
          <w:tcPr>
            <w:tcW w:w="1405" w:type="dxa"/>
            <w:shd w:val="clear" w:color="auto" w:fill="auto"/>
          </w:tcPr>
          <w:p w14:paraId="643A27F1"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1EEFD590" w14:textId="77777777" w:rsidTr="00D02A38">
        <w:trPr>
          <w:jc w:val="center"/>
        </w:trPr>
        <w:tc>
          <w:tcPr>
            <w:tcW w:w="1129" w:type="dxa"/>
            <w:vMerge/>
            <w:shd w:val="clear" w:color="auto" w:fill="auto"/>
            <w:vAlign w:val="center"/>
          </w:tcPr>
          <w:p w14:paraId="7F446B79"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7EDBF637"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8</w:t>
            </w:r>
          </w:p>
        </w:tc>
        <w:tc>
          <w:tcPr>
            <w:tcW w:w="6659" w:type="dxa"/>
            <w:shd w:val="clear" w:color="auto" w:fill="auto"/>
          </w:tcPr>
          <w:p w14:paraId="5781A686"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B</w:t>
            </w:r>
          </w:p>
        </w:tc>
        <w:tc>
          <w:tcPr>
            <w:tcW w:w="1405" w:type="dxa"/>
            <w:shd w:val="clear" w:color="auto" w:fill="auto"/>
          </w:tcPr>
          <w:p w14:paraId="23DE36FA"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734B443F" w14:textId="77777777" w:rsidTr="00D02A38">
        <w:trPr>
          <w:jc w:val="center"/>
        </w:trPr>
        <w:tc>
          <w:tcPr>
            <w:tcW w:w="1129" w:type="dxa"/>
            <w:vMerge/>
            <w:shd w:val="clear" w:color="auto" w:fill="auto"/>
            <w:vAlign w:val="center"/>
          </w:tcPr>
          <w:p w14:paraId="71E0A663"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525C2331"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9</w:t>
            </w:r>
          </w:p>
        </w:tc>
        <w:tc>
          <w:tcPr>
            <w:tcW w:w="6659" w:type="dxa"/>
            <w:shd w:val="clear" w:color="auto" w:fill="auto"/>
          </w:tcPr>
          <w:p w14:paraId="33BEF920"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 HS nêu được cụ thể một số phương pháp phù hợp với bản thân.</w:t>
            </w:r>
          </w:p>
          <w:p w14:paraId="406810CC"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Gợi ý: Học cho rộng, nắm cho gọn</w:t>
            </w:r>
          </w:p>
          <w:p w14:paraId="73594995"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 xml:space="preserve">           -Học phải đi đôi với hành</w:t>
            </w:r>
          </w:p>
          <w:p w14:paraId="4368D369"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 xml:space="preserve">           - ……</w:t>
            </w:r>
          </w:p>
        </w:tc>
        <w:tc>
          <w:tcPr>
            <w:tcW w:w="1405" w:type="dxa"/>
            <w:shd w:val="clear" w:color="auto" w:fill="auto"/>
          </w:tcPr>
          <w:p w14:paraId="27834DC5"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1,0</w:t>
            </w:r>
          </w:p>
        </w:tc>
      </w:tr>
      <w:tr w:rsidR="00A52277" w:rsidRPr="00A52277" w14:paraId="25DE1839" w14:textId="77777777" w:rsidTr="00D02A38">
        <w:trPr>
          <w:jc w:val="center"/>
        </w:trPr>
        <w:tc>
          <w:tcPr>
            <w:tcW w:w="1129" w:type="dxa"/>
            <w:vMerge/>
            <w:shd w:val="clear" w:color="auto" w:fill="auto"/>
            <w:vAlign w:val="center"/>
          </w:tcPr>
          <w:p w14:paraId="2986223E" w14:textId="77777777" w:rsidR="00A52277" w:rsidRPr="00A52277" w:rsidRDefault="00A52277" w:rsidP="00D02A38">
            <w:pPr>
              <w:spacing w:after="0" w:line="240" w:lineRule="auto"/>
              <w:jc w:val="both"/>
              <w:rPr>
                <w:rFonts w:ascii="Times New Roman" w:eastAsia="Calibri" w:hAnsi="Times New Roman" w:cs="Times New Roman"/>
                <w:b/>
                <w:iCs/>
                <w:noProof/>
                <w:sz w:val="28"/>
                <w:szCs w:val="28"/>
              </w:rPr>
            </w:pPr>
          </w:p>
        </w:tc>
        <w:tc>
          <w:tcPr>
            <w:tcW w:w="993" w:type="dxa"/>
            <w:shd w:val="clear" w:color="auto" w:fill="auto"/>
          </w:tcPr>
          <w:p w14:paraId="19DC7A05" w14:textId="77777777" w:rsidR="00A52277" w:rsidRPr="00A52277" w:rsidRDefault="00A52277" w:rsidP="00D02A38">
            <w:pPr>
              <w:spacing w:after="0" w:line="240" w:lineRule="auto"/>
              <w:jc w:val="center"/>
              <w:rPr>
                <w:rFonts w:ascii="Times New Roman" w:eastAsia="Calibri" w:hAnsi="Times New Roman" w:cs="Times New Roman"/>
                <w:b/>
                <w:bCs/>
                <w:iCs/>
                <w:noProof/>
                <w:sz w:val="28"/>
                <w:szCs w:val="28"/>
              </w:rPr>
            </w:pPr>
            <w:r w:rsidRPr="00A52277">
              <w:rPr>
                <w:rFonts w:ascii="Times New Roman" w:eastAsia="Calibri" w:hAnsi="Times New Roman" w:cs="Times New Roman"/>
                <w:b/>
                <w:bCs/>
                <w:iCs/>
                <w:noProof/>
                <w:sz w:val="28"/>
                <w:szCs w:val="28"/>
              </w:rPr>
              <w:t>10</w:t>
            </w:r>
          </w:p>
        </w:tc>
        <w:tc>
          <w:tcPr>
            <w:tcW w:w="6659" w:type="dxa"/>
            <w:shd w:val="clear" w:color="auto" w:fill="auto"/>
          </w:tcPr>
          <w:p w14:paraId="3A41CEF5"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 Biểu hiện của những lối học hình thức cầu danh lợi trong xã hội hiện nay (Ví dụ học sinh đi học cho có, đến kì thi chạy điểm, mua bằng; quay cóp, gian lận trong thi cử, kiểm tra,…)</w:t>
            </w:r>
          </w:p>
          <w:p w14:paraId="09AD6F3D" w14:textId="77777777" w:rsidR="00A52277" w:rsidRPr="00A52277" w:rsidRDefault="00A52277" w:rsidP="00D02A38">
            <w:pPr>
              <w:spacing w:after="0" w:line="240" w:lineRule="auto"/>
              <w:jc w:val="both"/>
              <w:rPr>
                <w:rFonts w:ascii="Times New Roman" w:eastAsia="Calibri" w:hAnsi="Times New Roman" w:cs="Times New Roman"/>
                <w:sz w:val="28"/>
                <w:szCs w:val="28"/>
              </w:rPr>
            </w:pPr>
            <w:r w:rsidRPr="00A52277">
              <w:rPr>
                <w:rFonts w:ascii="Times New Roman" w:eastAsia="Calibri" w:hAnsi="Times New Roman" w:cs="Times New Roman"/>
                <w:sz w:val="28"/>
                <w:szCs w:val="28"/>
              </w:rPr>
              <w:t>-HS đưa ra quan điểm cá nhân và lí giải phù hợp, tuy nhiên cần theo hướng tích cực</w:t>
            </w:r>
          </w:p>
        </w:tc>
        <w:tc>
          <w:tcPr>
            <w:tcW w:w="1405" w:type="dxa"/>
            <w:shd w:val="clear" w:color="auto" w:fill="auto"/>
          </w:tcPr>
          <w:p w14:paraId="5D912FA8" w14:textId="77777777" w:rsidR="00A52277" w:rsidRPr="00A52277" w:rsidRDefault="00A52277" w:rsidP="00D02A38">
            <w:pPr>
              <w:spacing w:after="0" w:line="240" w:lineRule="auto"/>
              <w:jc w:val="center"/>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1,0</w:t>
            </w:r>
          </w:p>
        </w:tc>
      </w:tr>
      <w:tr w:rsidR="00A52277" w:rsidRPr="00A52277" w14:paraId="689DA4A3" w14:textId="77777777" w:rsidTr="00D02A38">
        <w:trPr>
          <w:jc w:val="center"/>
        </w:trPr>
        <w:tc>
          <w:tcPr>
            <w:tcW w:w="1129" w:type="dxa"/>
            <w:vMerge w:val="restart"/>
            <w:shd w:val="clear" w:color="auto" w:fill="auto"/>
            <w:vAlign w:val="center"/>
          </w:tcPr>
          <w:p w14:paraId="54541487"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b/>
                <w:bCs/>
                <w:iCs/>
                <w:noProof/>
                <w:sz w:val="28"/>
                <w:szCs w:val="28"/>
              </w:rPr>
              <w:t>II. Viết</w:t>
            </w:r>
          </w:p>
        </w:tc>
        <w:tc>
          <w:tcPr>
            <w:tcW w:w="7652" w:type="dxa"/>
            <w:gridSpan w:val="2"/>
            <w:shd w:val="clear" w:color="auto" w:fill="auto"/>
          </w:tcPr>
          <w:p w14:paraId="38A4665F"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
                <w:iCs/>
                <w:noProof/>
                <w:sz w:val="28"/>
                <w:szCs w:val="28"/>
              </w:rPr>
              <w:t>a</w:t>
            </w:r>
            <w:r w:rsidRPr="00A52277">
              <w:rPr>
                <w:rFonts w:ascii="Times New Roman" w:eastAsia="Calibri" w:hAnsi="Times New Roman" w:cs="Times New Roman"/>
                <w:noProof/>
                <w:sz w:val="28"/>
                <w:szCs w:val="28"/>
              </w:rPr>
              <w:t>.</w:t>
            </w:r>
            <w:r w:rsidRPr="00A52277">
              <w:rPr>
                <w:rFonts w:ascii="Times New Roman" w:eastAsia="Calibri" w:hAnsi="Times New Roman" w:cs="Times New Roman"/>
                <w:i/>
                <w:iCs/>
                <w:noProof/>
                <w:sz w:val="28"/>
                <w:szCs w:val="28"/>
              </w:rPr>
              <w:t xml:space="preserve"> Đảm bảo cấu trúc bài văn nghị luận.</w:t>
            </w:r>
          </w:p>
        </w:tc>
        <w:tc>
          <w:tcPr>
            <w:tcW w:w="1405" w:type="dxa"/>
            <w:shd w:val="clear" w:color="auto" w:fill="auto"/>
          </w:tcPr>
          <w:p w14:paraId="15F8107F"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0,25</w:t>
            </w:r>
          </w:p>
        </w:tc>
      </w:tr>
      <w:tr w:rsidR="00A52277" w:rsidRPr="00A52277" w14:paraId="0C188920" w14:textId="77777777" w:rsidTr="00D02A38">
        <w:trPr>
          <w:jc w:val="center"/>
        </w:trPr>
        <w:tc>
          <w:tcPr>
            <w:tcW w:w="1129" w:type="dxa"/>
            <w:vMerge/>
            <w:shd w:val="clear" w:color="auto" w:fill="auto"/>
          </w:tcPr>
          <w:p w14:paraId="02C1EC84"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p>
        </w:tc>
        <w:tc>
          <w:tcPr>
            <w:tcW w:w="7652" w:type="dxa"/>
            <w:gridSpan w:val="2"/>
            <w:shd w:val="clear" w:color="auto" w:fill="auto"/>
          </w:tcPr>
          <w:p w14:paraId="649B3B9F"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i/>
                <w:noProof/>
                <w:sz w:val="28"/>
                <w:szCs w:val="28"/>
              </w:rPr>
              <w:t>b</w:t>
            </w:r>
            <w:r w:rsidRPr="00A52277">
              <w:rPr>
                <w:rFonts w:ascii="Times New Roman" w:eastAsia="Calibri" w:hAnsi="Times New Roman" w:cs="Times New Roman"/>
                <w:i/>
                <w:noProof/>
                <w:sz w:val="28"/>
                <w:szCs w:val="28"/>
                <w:lang w:val="vi-VN"/>
              </w:rPr>
              <w:t xml:space="preserve">. Xác định đúng </w:t>
            </w:r>
            <w:r w:rsidRPr="00A52277">
              <w:rPr>
                <w:rFonts w:ascii="Times New Roman" w:eastAsia="Calibri" w:hAnsi="Times New Roman" w:cs="Times New Roman"/>
                <w:i/>
                <w:noProof/>
                <w:sz w:val="28"/>
                <w:szCs w:val="28"/>
              </w:rPr>
              <w:t>yêu cầu của đề</w:t>
            </w:r>
            <w:r w:rsidRPr="00A52277">
              <w:rPr>
                <w:rFonts w:ascii="Times New Roman" w:eastAsia="Calibri" w:hAnsi="Times New Roman" w:cs="Times New Roman"/>
                <w:noProof/>
                <w:sz w:val="28"/>
                <w:szCs w:val="28"/>
              </w:rPr>
              <w:t>: nghị luận về một hiện tượng đời sống</w:t>
            </w:r>
          </w:p>
        </w:tc>
        <w:tc>
          <w:tcPr>
            <w:tcW w:w="1405" w:type="dxa"/>
            <w:shd w:val="clear" w:color="auto" w:fill="auto"/>
          </w:tcPr>
          <w:p w14:paraId="324B4165"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0,25</w:t>
            </w:r>
          </w:p>
        </w:tc>
      </w:tr>
      <w:tr w:rsidR="00A52277" w:rsidRPr="00A52277" w14:paraId="7EAB7E5D" w14:textId="77777777" w:rsidTr="00D02A38">
        <w:trPr>
          <w:trHeight w:val="416"/>
          <w:jc w:val="center"/>
        </w:trPr>
        <w:tc>
          <w:tcPr>
            <w:tcW w:w="1129" w:type="dxa"/>
            <w:vMerge/>
            <w:shd w:val="clear" w:color="auto" w:fill="auto"/>
          </w:tcPr>
          <w:p w14:paraId="24514467"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p>
        </w:tc>
        <w:tc>
          <w:tcPr>
            <w:tcW w:w="7652" w:type="dxa"/>
            <w:gridSpan w:val="2"/>
            <w:shd w:val="clear" w:color="auto" w:fill="auto"/>
          </w:tcPr>
          <w:p w14:paraId="5CB9EA99" w14:textId="77777777" w:rsidR="00A52277" w:rsidRPr="00A52277" w:rsidRDefault="00A52277" w:rsidP="00D02A38">
            <w:pPr>
              <w:spacing w:after="0" w:line="240" w:lineRule="auto"/>
              <w:jc w:val="both"/>
              <w:rPr>
                <w:rFonts w:ascii="Times New Roman" w:eastAsia="Calibri" w:hAnsi="Times New Roman" w:cs="Times New Roman"/>
                <w:i/>
                <w:iCs/>
                <w:noProof/>
                <w:sz w:val="28"/>
                <w:szCs w:val="28"/>
              </w:rPr>
            </w:pPr>
            <w:r w:rsidRPr="00A52277">
              <w:rPr>
                <w:rFonts w:ascii="Times New Roman" w:eastAsia="Calibri" w:hAnsi="Times New Roman" w:cs="Times New Roman"/>
                <w:i/>
                <w:iCs/>
                <w:noProof/>
                <w:sz w:val="28"/>
                <w:szCs w:val="28"/>
              </w:rPr>
              <w:t>c. Nghị luận về mối quan hệ giữa học và hành</w:t>
            </w:r>
          </w:p>
          <w:p w14:paraId="6369DED9"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b/>
                <w:noProof/>
                <w:sz w:val="28"/>
                <w:szCs w:val="28"/>
              </w:rPr>
              <w:t>*Giới thiệu về s</w:t>
            </w:r>
            <w:r w:rsidRPr="00A52277">
              <w:rPr>
                <w:rFonts w:ascii="Times New Roman" w:eastAsia="Calibri" w:hAnsi="Times New Roman" w:cs="Times New Roman"/>
                <w:noProof/>
                <w:sz w:val="28"/>
                <w:szCs w:val="28"/>
              </w:rPr>
              <w:t>ự tương quan chặt chẽ giữa học và hành..</w:t>
            </w:r>
          </w:p>
          <w:p w14:paraId="6F9720EB"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w:t>
            </w:r>
            <w:r w:rsidRPr="00A52277">
              <w:rPr>
                <w:rFonts w:ascii="Times New Roman" w:eastAsia="Calibri" w:hAnsi="Times New Roman" w:cs="Times New Roman"/>
                <w:b/>
                <w:noProof/>
                <w:sz w:val="28"/>
                <w:szCs w:val="28"/>
              </w:rPr>
              <w:t>Giải thích</w:t>
            </w:r>
            <w:r w:rsidRPr="00A52277">
              <w:rPr>
                <w:rFonts w:ascii="Times New Roman" w:eastAsia="Calibri" w:hAnsi="Times New Roman" w:cs="Times New Roman"/>
                <w:noProof/>
                <w:sz w:val="28"/>
                <w:szCs w:val="28"/>
              </w:rPr>
              <w:t>:Thế nào là học và hành? Tại sao học với hành phải đi đôi?</w:t>
            </w:r>
          </w:p>
          <w:p w14:paraId="13D6BB67" w14:textId="77777777" w:rsidR="00A52277" w:rsidRPr="00A52277" w:rsidRDefault="00A52277" w:rsidP="00D02A38">
            <w:pPr>
              <w:spacing w:after="0" w:line="240" w:lineRule="auto"/>
              <w:jc w:val="both"/>
              <w:rPr>
                <w:rFonts w:ascii="Times New Roman" w:eastAsia="Calibri" w:hAnsi="Times New Roman" w:cs="Times New Roman"/>
                <w:b/>
                <w:noProof/>
                <w:sz w:val="28"/>
                <w:szCs w:val="28"/>
              </w:rPr>
            </w:pPr>
            <w:r w:rsidRPr="00A52277">
              <w:rPr>
                <w:rFonts w:ascii="Times New Roman" w:eastAsia="Calibri" w:hAnsi="Times New Roman" w:cs="Times New Roman"/>
                <w:noProof/>
                <w:sz w:val="28"/>
                <w:szCs w:val="28"/>
              </w:rPr>
              <w:t>-</w:t>
            </w:r>
            <w:r w:rsidRPr="00A52277">
              <w:rPr>
                <w:rFonts w:ascii="Times New Roman" w:eastAsia="Calibri" w:hAnsi="Times New Roman" w:cs="Times New Roman"/>
                <w:b/>
                <w:noProof/>
                <w:sz w:val="28"/>
                <w:szCs w:val="28"/>
              </w:rPr>
              <w:t>Tại sao học với hành phải đi đôi?</w:t>
            </w:r>
          </w:p>
          <w:p w14:paraId="2FE024C7"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Học mà không hành thì học vô ích, chỉ biết lí thuyết suông. Lí thuyết suông thì vô dụng.</w:t>
            </w:r>
          </w:p>
          <w:p w14:paraId="44EFAF46"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Hành mà không học thì hành không đạt kết quả tốt vì thiếu cơ sở lý thuyết. Hành mù quáng dễ gây nguy hại.</w:t>
            </w:r>
          </w:p>
          <w:p w14:paraId="3A23E71F" w14:textId="77777777" w:rsidR="00A52277" w:rsidRPr="00A52277" w:rsidRDefault="00A52277" w:rsidP="00D02A38">
            <w:pPr>
              <w:spacing w:after="0" w:line="240" w:lineRule="auto"/>
              <w:jc w:val="both"/>
              <w:rPr>
                <w:rFonts w:ascii="Times New Roman" w:eastAsia="Calibri" w:hAnsi="Times New Roman" w:cs="Times New Roman"/>
                <w:b/>
                <w:noProof/>
                <w:sz w:val="28"/>
                <w:szCs w:val="28"/>
              </w:rPr>
            </w:pPr>
            <w:r w:rsidRPr="00A52277">
              <w:rPr>
                <w:rFonts w:ascii="Times New Roman" w:eastAsia="Calibri" w:hAnsi="Times New Roman" w:cs="Times New Roman"/>
                <w:b/>
                <w:noProof/>
                <w:sz w:val="28"/>
                <w:szCs w:val="28"/>
              </w:rPr>
              <w:t xml:space="preserve">-Bình luận: </w:t>
            </w:r>
            <w:r w:rsidRPr="00A52277">
              <w:rPr>
                <w:rFonts w:ascii="Times New Roman" w:eastAsia="Calibri" w:hAnsi="Times New Roman" w:cs="Times New Roman"/>
                <w:noProof/>
                <w:sz w:val="28"/>
                <w:szCs w:val="28"/>
              </w:rPr>
              <w:t>Khẳng định ý kiến trên của Chủ tịch Hồ Chí Minh là đúng dắn và có ý nghĩa sâu sắc.</w:t>
            </w:r>
          </w:p>
          <w:p w14:paraId="0E66702C"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Học mà không hành thì học vô ích. Lí thuyết chỉ có sức mạnh khi nó được vận dụng vào thực hành.</w:t>
            </w:r>
          </w:p>
          <w:p w14:paraId="0AEA0EA5"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xml:space="preserve">+ Mục đích của việc học là để không ngừng nâng cao trình độ hiểu biết, nhằm phục vụ công việc hiệu quả cao hơn, tốt hơn. Không có </w:t>
            </w:r>
            <w:r w:rsidRPr="00A52277">
              <w:rPr>
                <w:rFonts w:ascii="Times New Roman" w:eastAsia="Calibri" w:hAnsi="Times New Roman" w:cs="Times New Roman"/>
                <w:noProof/>
                <w:sz w:val="28"/>
                <w:szCs w:val="28"/>
              </w:rPr>
              <w:lastRenderedPageBreak/>
              <w:t>gì quan trọng hơn, học là để hành nhằm tạo ra những giá trị hữu ích cho chính mình và cho người khác.</w:t>
            </w:r>
          </w:p>
          <w:p w14:paraId="50408E6E"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Vì vậy, học mà không hành thì chỉ nắm lý thuyết mà không vận dụng lí thuyết đó vào thực tế khiến cho việc học trở thành vô ích vì mất thời gian, tiền của, công sức mà không mang lại lợi ích thiết thực, cụ thể nào.</w:t>
            </w:r>
          </w:p>
          <w:p w14:paraId="57A4FE88"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Hành mà không học thì hành không trôi chảy. Không thể làm đúng, tạo ra giá trị mà không hề biết gì về cách làm, các bước thực hiện và kết quả cần đạt tới.</w:t>
            </w:r>
          </w:p>
          <w:p w14:paraId="6FC588CF"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Người chỉ làm việc (hành) theo thói quen và kinh nghiệm, không có lý thuyết (học) soi sáng thì công việc sẽ tiến triển chậm chạp, hiệu quả thấp, thậm chí là thất bại và gay ra những tổn hại lớn. Đối với những công việc đòi hỏi phải có những hiểu biết về khoa học, kĩ thuật mới thực hiện được thì nhất thiết phải học và học không ngừng.</w:t>
            </w:r>
          </w:p>
          <w:p w14:paraId="081E7280"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Trong thời đại khoa học kĩ thuật phát triển nhanh chóng như hiện nay, nếu không học tập nghiêm túc, ta sẽ không đáp ứng được nhu cầu ngày càng cao của xã hội.</w:t>
            </w:r>
          </w:p>
          <w:p w14:paraId="131B5160"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 Quan niệm nêu trên của Chủ tịch Hồ Chí Minh là quan niệm rất khoa học dựa trên cơ sở thực tiễn. Giữa học và hành có mối quan hệ hết sức chặt chẽ. Học đóng vai trò chỉ đạo, soi sáng cho hành, hướng dẫn thực hành, rút ngắn thời gian mò mẫm, thử nghiệm, nâng cao chất lượng công việc. Hành giúp cho việc vận dụng, củng có, bổ sung và hoàn chỉnh lí thuyết đã học.</w:t>
            </w:r>
          </w:p>
          <w:p w14:paraId="1A0D7E2F" w14:textId="77777777" w:rsidR="00A52277" w:rsidRPr="00A52277" w:rsidRDefault="00A52277" w:rsidP="00D02A38">
            <w:pPr>
              <w:spacing w:after="0" w:line="240" w:lineRule="auto"/>
              <w:jc w:val="both"/>
              <w:rPr>
                <w:rFonts w:ascii="Times New Roman" w:eastAsia="Calibri" w:hAnsi="Times New Roman" w:cs="Times New Roman"/>
                <w:b/>
                <w:noProof/>
                <w:sz w:val="28"/>
                <w:szCs w:val="28"/>
              </w:rPr>
            </w:pPr>
            <w:r w:rsidRPr="00A52277">
              <w:rPr>
                <w:rFonts w:ascii="Times New Roman" w:eastAsia="Calibri" w:hAnsi="Times New Roman" w:cs="Times New Roman"/>
                <w:b/>
                <w:noProof/>
                <w:sz w:val="28"/>
                <w:szCs w:val="28"/>
              </w:rPr>
              <w:t>*Khẳng định vấn đề nghị luận</w:t>
            </w:r>
          </w:p>
          <w:p w14:paraId="12AE8E4B" w14:textId="77777777" w:rsidR="00A52277" w:rsidRPr="00A52277" w:rsidRDefault="00A52277" w:rsidP="00D02A38">
            <w:pPr>
              <w:spacing w:after="0" w:line="240" w:lineRule="auto"/>
              <w:jc w:val="both"/>
              <w:rPr>
                <w:rFonts w:ascii="Times New Roman" w:eastAsia="Calibri" w:hAnsi="Times New Roman" w:cs="Times New Roman"/>
                <w:noProof/>
                <w:sz w:val="28"/>
                <w:szCs w:val="28"/>
              </w:rPr>
            </w:pPr>
            <w:r w:rsidRPr="00A52277">
              <w:rPr>
                <w:rFonts w:ascii="Times New Roman" w:eastAsia="Calibri" w:hAnsi="Times New Roman" w:cs="Times New Roman"/>
                <w:noProof/>
                <w:sz w:val="28"/>
                <w:szCs w:val="28"/>
              </w:rPr>
              <w:t>Học nhất định phải đi đôi với hành. Cả hai đều rất quan trọng, quyết dịnh sự thành bại của công việc. Ta không nên coi nhẹ mặt nào. Có như vậy thì hiệu quả học tập và lao động sản xuất mới được nâng cao. Ý kiến của Chủ tịch Hồ Chí Minh là kim chỉ nam trong học tập và trong đời sống của mỗi người.</w:t>
            </w:r>
          </w:p>
        </w:tc>
        <w:tc>
          <w:tcPr>
            <w:tcW w:w="1405" w:type="dxa"/>
            <w:shd w:val="clear" w:color="auto" w:fill="auto"/>
          </w:tcPr>
          <w:p w14:paraId="4D959615"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noProof/>
                <w:sz w:val="28"/>
                <w:szCs w:val="28"/>
              </w:rPr>
              <w:lastRenderedPageBreak/>
              <w:t>2.5</w:t>
            </w:r>
          </w:p>
        </w:tc>
      </w:tr>
      <w:tr w:rsidR="00A52277" w:rsidRPr="00A52277" w14:paraId="3D370075" w14:textId="77777777" w:rsidTr="00D02A38">
        <w:trPr>
          <w:jc w:val="center"/>
        </w:trPr>
        <w:tc>
          <w:tcPr>
            <w:tcW w:w="1129" w:type="dxa"/>
            <w:vMerge/>
            <w:shd w:val="clear" w:color="auto" w:fill="auto"/>
          </w:tcPr>
          <w:p w14:paraId="141BB4B7"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p>
        </w:tc>
        <w:tc>
          <w:tcPr>
            <w:tcW w:w="7652" w:type="dxa"/>
            <w:gridSpan w:val="2"/>
            <w:shd w:val="clear" w:color="auto" w:fill="auto"/>
          </w:tcPr>
          <w:p w14:paraId="05F09EEF" w14:textId="77777777" w:rsidR="00A52277" w:rsidRPr="00A52277" w:rsidRDefault="00A52277" w:rsidP="00D02A38">
            <w:pPr>
              <w:spacing w:after="0" w:line="240" w:lineRule="auto"/>
              <w:jc w:val="both"/>
              <w:rPr>
                <w:rFonts w:ascii="Times New Roman" w:eastAsia="Calibri" w:hAnsi="Times New Roman" w:cs="Times New Roman"/>
                <w:i/>
                <w:noProof/>
                <w:sz w:val="28"/>
                <w:szCs w:val="28"/>
                <w:lang w:val="vi-VN"/>
              </w:rPr>
            </w:pPr>
            <w:r w:rsidRPr="00A52277">
              <w:rPr>
                <w:rFonts w:ascii="Times New Roman" w:eastAsia="Calibri" w:hAnsi="Times New Roman" w:cs="Times New Roman"/>
                <w:i/>
                <w:noProof/>
                <w:sz w:val="28"/>
                <w:szCs w:val="28"/>
                <w:lang w:val="vi-VN"/>
              </w:rPr>
              <w:t>d. Chính tả, ngữ pháp</w:t>
            </w:r>
          </w:p>
          <w:p w14:paraId="7B0DF11D" w14:textId="77777777" w:rsidR="00A52277" w:rsidRPr="00A52277" w:rsidRDefault="00A52277" w:rsidP="00D02A38">
            <w:pPr>
              <w:spacing w:after="0" w:line="240" w:lineRule="auto"/>
              <w:jc w:val="both"/>
              <w:rPr>
                <w:rFonts w:ascii="Times New Roman" w:eastAsia="Calibri" w:hAnsi="Times New Roman" w:cs="Times New Roman"/>
                <w:iCs/>
                <w:noProof/>
                <w:sz w:val="28"/>
                <w:szCs w:val="28"/>
                <w:lang w:val="vi-VN"/>
              </w:rPr>
            </w:pPr>
            <w:r w:rsidRPr="00A52277">
              <w:rPr>
                <w:rFonts w:ascii="Times New Roman" w:eastAsia="Calibri" w:hAnsi="Times New Roman" w:cs="Times New Roman"/>
                <w:iCs/>
                <w:noProof/>
                <w:sz w:val="28"/>
                <w:szCs w:val="28"/>
                <w:lang w:val="vi-VN"/>
              </w:rPr>
              <w:t>Đảm bảo chuẩn chính tả, ngữ pháp Tiếng Việt.</w:t>
            </w:r>
          </w:p>
        </w:tc>
        <w:tc>
          <w:tcPr>
            <w:tcW w:w="1405" w:type="dxa"/>
            <w:shd w:val="clear" w:color="auto" w:fill="auto"/>
          </w:tcPr>
          <w:p w14:paraId="60E7F1E0"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r w:rsidR="00A52277" w:rsidRPr="00A52277" w14:paraId="5B8FB631" w14:textId="77777777" w:rsidTr="00D02A38">
        <w:trPr>
          <w:jc w:val="center"/>
        </w:trPr>
        <w:tc>
          <w:tcPr>
            <w:tcW w:w="1129" w:type="dxa"/>
            <w:vMerge/>
            <w:shd w:val="clear" w:color="auto" w:fill="auto"/>
          </w:tcPr>
          <w:p w14:paraId="0219596E"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p>
        </w:tc>
        <w:tc>
          <w:tcPr>
            <w:tcW w:w="7652" w:type="dxa"/>
            <w:gridSpan w:val="2"/>
            <w:shd w:val="clear" w:color="auto" w:fill="auto"/>
          </w:tcPr>
          <w:p w14:paraId="21888B08" w14:textId="77777777" w:rsidR="00A52277" w:rsidRPr="00A52277" w:rsidRDefault="00A52277" w:rsidP="00D02A38">
            <w:pPr>
              <w:spacing w:after="0" w:line="240" w:lineRule="auto"/>
              <w:jc w:val="both"/>
              <w:rPr>
                <w:rFonts w:ascii="Times New Roman" w:eastAsia="Calibri" w:hAnsi="Times New Roman" w:cs="Times New Roman"/>
                <w:sz w:val="28"/>
                <w:szCs w:val="28"/>
                <w:lang w:val="vi-VN"/>
              </w:rPr>
            </w:pPr>
            <w:r w:rsidRPr="00A52277">
              <w:rPr>
                <w:rFonts w:ascii="Times New Roman" w:eastAsia="Calibri" w:hAnsi="Times New Roman" w:cs="Times New Roman"/>
                <w:i/>
                <w:noProof/>
                <w:sz w:val="28"/>
                <w:szCs w:val="28"/>
                <w:lang w:val="vi-VN"/>
              </w:rPr>
              <w:t xml:space="preserve">e. Sáng </w:t>
            </w:r>
            <w:r w:rsidRPr="00A52277">
              <w:rPr>
                <w:rFonts w:ascii="Times New Roman" w:eastAsia="Calibri" w:hAnsi="Times New Roman" w:cs="Times New Roman"/>
                <w:noProof/>
                <w:sz w:val="28"/>
                <w:szCs w:val="28"/>
                <w:lang w:val="vi-VN"/>
              </w:rPr>
              <w:t>tạo</w:t>
            </w:r>
            <w:r w:rsidRPr="00A52277">
              <w:rPr>
                <w:rFonts w:ascii="Times New Roman" w:eastAsia="Calibri" w:hAnsi="Times New Roman" w:cs="Times New Roman"/>
                <w:noProof/>
                <w:sz w:val="28"/>
                <w:szCs w:val="28"/>
              </w:rPr>
              <w:t>: Bố cục mạch lạc, lời kể sinh động, sáng tạo.</w:t>
            </w:r>
          </w:p>
        </w:tc>
        <w:tc>
          <w:tcPr>
            <w:tcW w:w="1405" w:type="dxa"/>
            <w:shd w:val="clear" w:color="auto" w:fill="auto"/>
          </w:tcPr>
          <w:p w14:paraId="0E4A82FC" w14:textId="77777777" w:rsidR="00A52277" w:rsidRPr="00A52277" w:rsidRDefault="00A52277" w:rsidP="00D02A38">
            <w:pPr>
              <w:spacing w:after="0" w:line="240" w:lineRule="auto"/>
              <w:jc w:val="both"/>
              <w:rPr>
                <w:rFonts w:ascii="Times New Roman" w:eastAsia="Calibri" w:hAnsi="Times New Roman" w:cs="Times New Roman"/>
                <w:iCs/>
                <w:noProof/>
                <w:sz w:val="28"/>
                <w:szCs w:val="28"/>
              </w:rPr>
            </w:pPr>
            <w:r w:rsidRPr="00A52277">
              <w:rPr>
                <w:rFonts w:ascii="Times New Roman" w:eastAsia="Calibri" w:hAnsi="Times New Roman" w:cs="Times New Roman"/>
                <w:iCs/>
                <w:noProof/>
                <w:sz w:val="28"/>
                <w:szCs w:val="28"/>
              </w:rPr>
              <w:t>0,5</w:t>
            </w:r>
          </w:p>
        </w:tc>
      </w:tr>
    </w:tbl>
    <w:p w14:paraId="334D5BEE" w14:textId="77777777" w:rsidR="00A52277" w:rsidRPr="00A52277" w:rsidRDefault="00A52277" w:rsidP="00A52277">
      <w:pPr>
        <w:spacing w:after="0" w:line="240" w:lineRule="auto"/>
        <w:jc w:val="both"/>
        <w:rPr>
          <w:rFonts w:ascii="Times New Roman" w:eastAsia="Calibri" w:hAnsi="Times New Roman" w:cs="Times New Roman"/>
          <w:b/>
          <w:sz w:val="28"/>
          <w:szCs w:val="28"/>
          <w:lang w:val="vi-VN"/>
        </w:rPr>
      </w:pPr>
    </w:p>
    <w:p w14:paraId="39CC830B" w14:textId="77777777" w:rsidR="00A52277" w:rsidRPr="00A52277" w:rsidRDefault="00A52277" w:rsidP="00A52277">
      <w:pPr>
        <w:spacing w:after="0" w:line="240" w:lineRule="auto"/>
        <w:jc w:val="both"/>
        <w:rPr>
          <w:rFonts w:ascii="Times New Roman" w:eastAsia="Calibri" w:hAnsi="Times New Roman" w:cs="Times New Roman"/>
          <w:sz w:val="28"/>
          <w:szCs w:val="28"/>
        </w:rPr>
      </w:pPr>
    </w:p>
    <w:p w14:paraId="025859D6" w14:textId="77777777" w:rsidR="00BB13D2" w:rsidRPr="00BB13D2" w:rsidRDefault="00BB13D2" w:rsidP="00BB13D2">
      <w:pPr>
        <w:rPr>
          <w:rFonts w:ascii="Times New Roman" w:hAnsi="Times New Roman" w:cs="Times New Roman"/>
          <w:sz w:val="28"/>
          <w:szCs w:val="28"/>
        </w:rPr>
      </w:pPr>
      <w:r w:rsidRPr="00BB13D2">
        <w:rPr>
          <w:rFonts w:ascii="Times New Roman" w:hAnsi="Times New Roman" w:cs="Times New Roman"/>
          <w:sz w:val="28"/>
          <w:szCs w:val="28"/>
        </w:rPr>
        <w:t>Tài liệu được chia sẻ bởi Website VnTeach.Com</w:t>
      </w:r>
    </w:p>
    <w:p w14:paraId="5B75D28C" w14:textId="127B289B" w:rsidR="0002014B" w:rsidRPr="00A52277" w:rsidRDefault="00BB13D2" w:rsidP="00BB13D2">
      <w:pPr>
        <w:rPr>
          <w:rFonts w:ascii="Times New Roman" w:hAnsi="Times New Roman" w:cs="Times New Roman"/>
          <w:sz w:val="28"/>
          <w:szCs w:val="28"/>
        </w:rPr>
      </w:pPr>
      <w:r w:rsidRPr="00BB13D2">
        <w:rPr>
          <w:rFonts w:ascii="Times New Roman" w:hAnsi="Times New Roman" w:cs="Times New Roman"/>
          <w:sz w:val="28"/>
          <w:szCs w:val="28"/>
        </w:rPr>
        <w:t>https://www.vnteach.com</w:t>
      </w:r>
    </w:p>
    <w:sectPr w:rsidR="0002014B" w:rsidRPr="00A52277" w:rsidSect="002A151D">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77"/>
    <w:rsid w:val="0002014B"/>
    <w:rsid w:val="0003729F"/>
    <w:rsid w:val="002A151D"/>
    <w:rsid w:val="00496187"/>
    <w:rsid w:val="006900C8"/>
    <w:rsid w:val="00844D9D"/>
    <w:rsid w:val="00A52277"/>
    <w:rsid w:val="00BB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BCF7"/>
  <w15:chartTrackingRefBased/>
  <w15:docId w15:val="{75B56C91-C9EC-4894-AF61-3665775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77"/>
    <w:pPr>
      <w:spacing w:after="160" w:line="259" w:lineRule="auto"/>
      <w:jc w:val="left"/>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52277"/>
    <w:pPr>
      <w:jc w:val="left"/>
    </w:pPr>
    <w:rPr>
      <w:rFonts w:eastAsia="Calibr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2024-04-05T16:00:00Z</dcterms:created>
  <dcterms:modified xsi:type="dcterms:W3CDTF">2024-04-20T08:05:00Z</dcterms:modified>
</cp:coreProperties>
</file>