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859A" w14:textId="77777777" w:rsidR="00E438F4"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Phòng Giáo dục và Đào tạo ...</w:t>
      </w:r>
    </w:p>
    <w:p w14:paraId="450A1F2A" w14:textId="77777777" w:rsidR="00E438F4"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Đề thi Giữa kì 1 - Chân trời sáng tạo</w:t>
      </w:r>
    </w:p>
    <w:p w14:paraId="305A6D45" w14:textId="77777777" w:rsidR="00E438F4"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Năm học 2023 - 2024</w:t>
      </w:r>
    </w:p>
    <w:p w14:paraId="181EAFD5" w14:textId="77777777" w:rsidR="00E438F4"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Môn: Ngữ văn lớp 8</w:t>
      </w:r>
    </w:p>
    <w:p w14:paraId="6C4C47F5" w14:textId="77777777" w:rsidR="00E438F4" w:rsidRDefault="00000000">
      <w:pPr>
        <w:spacing w:after="280" w:line="392" w:lineRule="auto"/>
        <w:ind w:left="60" w:right="60"/>
        <w:jc w:val="center"/>
        <w:rPr>
          <w:rFonts w:ascii="Arial" w:eastAsia="Arial" w:hAnsi="Arial" w:cs="Arial"/>
          <w:i/>
          <w:sz w:val="27"/>
          <w:szCs w:val="27"/>
        </w:rPr>
      </w:pPr>
      <w:r>
        <w:rPr>
          <w:rFonts w:ascii="Arial" w:eastAsia="Arial" w:hAnsi="Arial" w:cs="Arial"/>
          <w:i/>
          <w:sz w:val="27"/>
          <w:szCs w:val="27"/>
        </w:rPr>
        <w:t>Thời gian làm bài: phút</w:t>
      </w:r>
    </w:p>
    <w:p w14:paraId="45716A14" w14:textId="77777777" w:rsidR="00E438F4"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(Đề số 1)</w:t>
      </w:r>
    </w:p>
    <w:p w14:paraId="2AFF66A5"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Phần I. Đọc hiểu (6,0 điểm)</w:t>
      </w:r>
    </w:p>
    <w:p w14:paraId="23119891"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Đọc bài thơ sau và thực hiện các yêu cầu bên dưới:</w:t>
      </w:r>
    </w:p>
    <w:p w14:paraId="7516B73B" w14:textId="77777777" w:rsidR="00E438F4"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CỬA SÔNG</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E438F4" w14:paraId="57D8A797" w14:textId="77777777">
        <w:trPr>
          <w:trHeight w:val="9450"/>
        </w:trPr>
        <w:tc>
          <w:tcPr>
            <w:tcW w:w="4440" w:type="dxa"/>
            <w:tcBorders>
              <w:top w:val="nil"/>
              <w:left w:val="nil"/>
              <w:bottom w:val="nil"/>
              <w:right w:val="nil"/>
            </w:tcBorders>
            <w:tcMar>
              <w:top w:w="0" w:type="dxa"/>
              <w:left w:w="0" w:type="dxa"/>
              <w:bottom w:w="0" w:type="dxa"/>
              <w:right w:w="0" w:type="dxa"/>
            </w:tcMar>
          </w:tcPr>
          <w:p w14:paraId="03805A5C"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Là cửa nhưng không then khóa</w:t>
            </w:r>
          </w:p>
          <w:p w14:paraId="6E171BB7"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Cũng không khép lại bao giờ</w:t>
            </w:r>
          </w:p>
          <w:p w14:paraId="078F2056"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Mênh mông một vùng sóng nước</w:t>
            </w:r>
          </w:p>
          <w:p w14:paraId="18D8499A"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Mở ra bao nỗi đợi chờ.</w:t>
            </w:r>
          </w:p>
          <w:p w14:paraId="3C8C61ED"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p w14:paraId="709597C9"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những dòng sông cần mẫn</w:t>
            </w:r>
          </w:p>
          <w:p w14:paraId="35ED004B"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Gửi lại phù sa bãi bồi</w:t>
            </w:r>
          </w:p>
          <w:p w14:paraId="603103E7"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Để nước ngọt ùa ra biển</w:t>
            </w:r>
          </w:p>
          <w:p w14:paraId="536F99C5"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Sau cuộc hành trình xa xôi.</w:t>
            </w:r>
          </w:p>
          <w:p w14:paraId="7B6B0722"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p w14:paraId="53FDAB1F"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biển tìm về với đất</w:t>
            </w:r>
          </w:p>
          <w:p w14:paraId="459AA332"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Bằng con sóng nhớ bạc đầu</w:t>
            </w:r>
          </w:p>
          <w:p w14:paraId="58739452"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Chất muối hòa trong vị ngọt</w:t>
            </w:r>
          </w:p>
          <w:p w14:paraId="650E01DA"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Thành vũng nước lợ nông sâu.</w:t>
            </w:r>
          </w:p>
          <w:p w14:paraId="6569EFE5" w14:textId="77777777" w:rsidR="00E438F4" w:rsidRDefault="00E438F4">
            <w:pPr>
              <w:spacing w:after="280" w:line="360" w:lineRule="auto"/>
              <w:ind w:left="60" w:right="60"/>
              <w:jc w:val="both"/>
              <w:rPr>
                <w:rFonts w:ascii="Arial" w:eastAsia="Arial" w:hAnsi="Arial" w:cs="Arial"/>
                <w:sz w:val="27"/>
                <w:szCs w:val="27"/>
              </w:rPr>
            </w:pPr>
            <w:bookmarkStart w:id="0" w:name="_heading=h.itzi5g5l924n" w:colFirst="0" w:colLast="0"/>
            <w:bookmarkEnd w:id="0"/>
          </w:p>
          <w:p w14:paraId="2C250D05"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cá đối vào đẻ trứng</w:t>
            </w:r>
          </w:p>
          <w:p w14:paraId="247130B7"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tôm rảo đến búng càng</w:t>
            </w:r>
          </w:p>
          <w:p w14:paraId="2566A34A"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Cần câu uốn cong lưỡi sóng</w:t>
            </w:r>
          </w:p>
          <w:p w14:paraId="6D931A4F"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Thuyền ai lấp lóa đêm trăng.</w:t>
            </w:r>
          </w:p>
          <w:p w14:paraId="3F652D07"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p w14:paraId="277D47C7"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Nơi con tàu chào mặt đất</w:t>
            </w:r>
          </w:p>
          <w:p w14:paraId="0C3755CB"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Còi ngân lên khúc giã từ</w:t>
            </w:r>
          </w:p>
          <w:p w14:paraId="41E2FE93"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Cửa sông tiễn người ra biển</w:t>
            </w:r>
          </w:p>
          <w:p w14:paraId="3C4D1F39"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Mây trắng lành như phong thư.</w:t>
            </w:r>
          </w:p>
          <w:p w14:paraId="75B3B508"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p w14:paraId="0A34E042"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Dù giáp mặt cùng biển rộng</w:t>
            </w:r>
          </w:p>
          <w:p w14:paraId="298BEA44"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Cửa sông chẳng dứt cội nguồn</w:t>
            </w:r>
          </w:p>
          <w:p w14:paraId="77A70592"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Lá xanh mỗi lần trôi xuống</w:t>
            </w:r>
          </w:p>
          <w:p w14:paraId="5D8DAE32"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Bỗng… nhớ một vùng núi non</w:t>
            </w:r>
          </w:p>
          <w:p w14:paraId="1F608D42" w14:textId="77777777" w:rsidR="00E438F4" w:rsidRDefault="00000000">
            <w:pPr>
              <w:spacing w:after="280" w:line="360" w:lineRule="auto"/>
              <w:ind w:left="60" w:right="60"/>
              <w:jc w:val="right"/>
              <w:rPr>
                <w:rFonts w:ascii="Arial" w:eastAsia="Arial" w:hAnsi="Arial" w:cs="Arial"/>
                <w:sz w:val="27"/>
                <w:szCs w:val="27"/>
              </w:rPr>
            </w:pPr>
            <w:r>
              <w:rPr>
                <w:rFonts w:ascii="Arial" w:eastAsia="Arial" w:hAnsi="Arial" w:cs="Arial"/>
                <w:sz w:val="27"/>
                <w:szCs w:val="27"/>
              </w:rPr>
              <w:t>(theo Quang Huy)</w:t>
            </w:r>
          </w:p>
        </w:tc>
        <w:tc>
          <w:tcPr>
            <w:tcW w:w="4440" w:type="dxa"/>
            <w:tcBorders>
              <w:top w:val="nil"/>
              <w:left w:val="nil"/>
              <w:bottom w:val="nil"/>
              <w:right w:val="nil"/>
            </w:tcBorders>
            <w:tcMar>
              <w:top w:w="0" w:type="dxa"/>
              <w:left w:w="0" w:type="dxa"/>
              <w:bottom w:w="0" w:type="dxa"/>
              <w:right w:w="0" w:type="dxa"/>
            </w:tcMar>
          </w:tcPr>
          <w:p w14:paraId="5617CF54" w14:textId="77777777" w:rsidR="00E438F4" w:rsidRDefault="00E438F4">
            <w:pPr>
              <w:spacing w:after="280" w:line="360" w:lineRule="auto"/>
              <w:ind w:left="60" w:right="60"/>
              <w:jc w:val="right"/>
              <w:rPr>
                <w:rFonts w:ascii="Arial" w:eastAsia="Arial" w:hAnsi="Arial" w:cs="Arial"/>
                <w:sz w:val="27"/>
                <w:szCs w:val="27"/>
              </w:rPr>
            </w:pPr>
          </w:p>
          <w:p w14:paraId="6A79A5C0" w14:textId="77777777" w:rsidR="00E438F4" w:rsidRDefault="00E438F4">
            <w:pPr>
              <w:spacing w:after="280" w:line="360" w:lineRule="auto"/>
              <w:ind w:left="60" w:right="60"/>
              <w:rPr>
                <w:rFonts w:ascii="Arial" w:eastAsia="Arial" w:hAnsi="Arial" w:cs="Arial"/>
                <w:sz w:val="27"/>
                <w:szCs w:val="27"/>
              </w:rPr>
            </w:pPr>
            <w:bookmarkStart w:id="1" w:name="_heading=h.lgy5rogccoos" w:colFirst="0" w:colLast="0"/>
            <w:bookmarkEnd w:id="1"/>
          </w:p>
        </w:tc>
      </w:tr>
    </w:tbl>
    <w:p w14:paraId="2DA23AD3"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1. Bài thơ trên thuộc thể thơ nào?</w:t>
      </w:r>
    </w:p>
    <w:p w14:paraId="43B78ADE"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Bốn chữ</w:t>
      </w:r>
    </w:p>
    <w:p w14:paraId="735734CC"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Năm chữ</w:t>
      </w:r>
    </w:p>
    <w:p w14:paraId="73916141"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Sáu chữ</w:t>
      </w:r>
    </w:p>
    <w:p w14:paraId="2B4CF13A"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lastRenderedPageBreak/>
        <w:t>D. Bảy chữ</w:t>
      </w:r>
    </w:p>
    <w:p w14:paraId="41CF063A"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2. Trong khổ thơ đầu, tác giả dùng những từ ngữ nào để nói về nơi sông chảy ra biển?</w:t>
      </w:r>
    </w:p>
    <w:p w14:paraId="3E2EB5D6"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Là cửa nhưng không then khóa</w:t>
      </w:r>
    </w:p>
    <w:p w14:paraId="2102B99F"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Cũng không khép lại bao giờ</w:t>
      </w:r>
    </w:p>
    <w:p w14:paraId="0097CB4D"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Mênh mông một vùng sóng nước</w:t>
      </w:r>
    </w:p>
    <w:p w14:paraId="5A5F07D6"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Mở ra bao nỗi đợi chờ</w:t>
      </w:r>
    </w:p>
    <w:p w14:paraId="0ABC85CC"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Không then khóa, vùng sóng nước, mở ra</w:t>
      </w:r>
    </w:p>
    <w:p w14:paraId="7D659502"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Không then khóa, không khép lại, mở ra</w:t>
      </w:r>
    </w:p>
    <w:p w14:paraId="3D126CE1"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Không khéo lại, vùng sóng nước, mở ra</w:t>
      </w:r>
    </w:p>
    <w:p w14:paraId="06E7D706"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Không khéo lại, vùng sóng nước, nỗi đợi chờ</w:t>
      </w:r>
    </w:p>
    <w:p w14:paraId="0730A825"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3.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14:paraId="70AF584C"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Đúng</w:t>
      </w:r>
    </w:p>
    <w:p w14:paraId="11DB590B"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Sai</w:t>
      </w:r>
    </w:p>
    <w:p w14:paraId="26F3B12C"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lastRenderedPageBreak/>
        <w:t>Câu 4. Đoạn thơ cuối bài sử dụng biện pháp nghệ thuật gì?</w:t>
      </w:r>
    </w:p>
    <w:p w14:paraId="6DE0A4F8"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“Dù giáp mặt cùng biển rộng</w:t>
      </w:r>
      <w:r>
        <w:rPr>
          <w:rFonts w:ascii="Arial" w:eastAsia="Arial" w:hAnsi="Arial" w:cs="Arial"/>
          <w:sz w:val="27"/>
          <w:szCs w:val="27"/>
        </w:rPr>
        <w:br/>
        <w:t>Cửa sông chẳng dứt cội nguồn</w:t>
      </w:r>
      <w:r>
        <w:rPr>
          <w:rFonts w:ascii="Arial" w:eastAsia="Arial" w:hAnsi="Arial" w:cs="Arial"/>
          <w:sz w:val="27"/>
          <w:szCs w:val="27"/>
        </w:rPr>
        <w:br/>
        <w:t>Lá xanh mỗi lần trôi xuống</w:t>
      </w:r>
      <w:r>
        <w:rPr>
          <w:rFonts w:ascii="Arial" w:eastAsia="Arial" w:hAnsi="Arial" w:cs="Arial"/>
          <w:sz w:val="27"/>
          <w:szCs w:val="27"/>
        </w:rPr>
        <w:br/>
        <w:t>Bỗng… nhớ một vùng núi non…”</w:t>
      </w:r>
    </w:p>
    <w:p w14:paraId="5E25C2F1"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Nhân hóa</w:t>
      </w:r>
    </w:p>
    <w:p w14:paraId="69B47356"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Liệt kê</w:t>
      </w:r>
    </w:p>
    <w:p w14:paraId="4AB997A3"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So sánh</w:t>
      </w:r>
    </w:p>
    <w:p w14:paraId="4CFB298C"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Điệp từ</w:t>
      </w:r>
    </w:p>
    <w:p w14:paraId="5A75B7D3"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5. Đâu không phải là đặc điểm của cửa sông?</w:t>
      </w:r>
    </w:p>
    <w:p w14:paraId="7119FCEE"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Nơi biển cả tìm về với đất liền</w:t>
      </w:r>
    </w:p>
    <w:p w14:paraId="0D092A27"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Nơi nước ngọt chảy vào biển rộng</w:t>
      </w:r>
    </w:p>
    <w:p w14:paraId="33A2DF07"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Nơi nước ngọt của những con sông và nước mặn của biển hòa lẫn vào nhau.</w:t>
      </w:r>
    </w:p>
    <w:p w14:paraId="0A52E69D"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Nơi những người thân được gặp lại nhau</w:t>
      </w:r>
    </w:p>
    <w:p w14:paraId="2965CB0F"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6. Cho đoạn thơ:</w:t>
      </w:r>
    </w:p>
    <w:p w14:paraId="412BD6DD"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“Dù giáp mặt cùng biển rộng</w:t>
      </w:r>
    </w:p>
    <w:p w14:paraId="49DEC303"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Cửa sông chẳng dứt cội nguồn</w:t>
      </w:r>
    </w:p>
    <w:p w14:paraId="01EC250F"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lastRenderedPageBreak/>
        <w:t>Lá xanh mỗi lần trôi xuống</w:t>
      </w:r>
    </w:p>
    <w:p w14:paraId="5B565131"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Bỗng… nhớ một vùng núi non”</w:t>
      </w:r>
    </w:p>
    <w:p w14:paraId="1975AD1B"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Đoạn thơ trên nói lên điều gì về tấm lòng của sông?</w:t>
      </w:r>
    </w:p>
    <w:p w14:paraId="527EA94B"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sông không giờ quên cội nguồn</w:t>
      </w:r>
    </w:p>
    <w:p w14:paraId="60317CD5"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sông không bao giờ quên biển</w:t>
      </w:r>
    </w:p>
    <w:p w14:paraId="658EE85E"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sông không bao giờ xa biển</w:t>
      </w:r>
    </w:p>
    <w:p w14:paraId="36755B0E"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sông luôn gắn bó với núi non</w:t>
      </w:r>
    </w:p>
    <w:p w14:paraId="4F32FA0F"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7. Phép nhân hóa ở khổ thơ cuối giúp tác giả nói lên điều gì về “tấm lòng” của cửa sông đối với cội nguồn?</w:t>
      </w:r>
    </w:p>
    <w:p w14:paraId="71AFE059"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“Tấm lòng” của cửa sông không quên cội nguồn.</w:t>
      </w:r>
    </w:p>
    <w:p w14:paraId="033E9A71"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“Tấm lòng” của cửa sông đã dứt được cội nguồn để vươn ra biển lớn.</w:t>
      </w:r>
    </w:p>
    <w:p w14:paraId="13B787F1"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 “Tấm lòng” của cửa sông day dứt vì phải xa rời cội nguồn.</w:t>
      </w:r>
    </w:p>
    <w:p w14:paraId="02E6E673"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“Tấm lòng” của cửa sông ân hận vì đã rời xa cội nguồn.</w:t>
      </w:r>
    </w:p>
    <w:p w14:paraId="6F236F3D"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8. Ý nghĩa của bài thơ Cửa sông?</w:t>
      </w:r>
    </w:p>
    <w:p w14:paraId="3D6F7079"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A. Miêu tả trình tự sông chảy ra biển, hồ hoặc một dòng sông khác tại cửa sông.</w:t>
      </w:r>
    </w:p>
    <w:p w14:paraId="773A9F5B"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B. Cho thấy cửa sông là một nơi rất độc đáo, thú vị.</w:t>
      </w:r>
    </w:p>
    <w:p w14:paraId="1F005840"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lastRenderedPageBreak/>
        <w:t>C. Qua hình ảnh cửa sông, tác giả ngợi ca tình cảm thủy chung, luôn nhớ về cội nguồn.</w:t>
      </w:r>
    </w:p>
    <w:p w14:paraId="6B466231"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D. Cho nên mọi vùng biển đều bắt nguồn từ sông.</w:t>
      </w:r>
    </w:p>
    <w:p w14:paraId="0631F4EE"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9 (1,0 điểm). Qua đoạn trích, tác giả muốn gửi gắm đến chúng ta thông điệp gì?</w:t>
      </w:r>
    </w:p>
    <w:p w14:paraId="458DFD24"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Câu 10 (1,0 điểm). Viết đoạn văn khoảng 6-8 câu, trình bày suy nghĩ của em về tình yêu quê hương đất nước có sử dụng ít nhất một từ tượng hình hoặc tượng thanh.</w:t>
      </w:r>
    </w:p>
    <w:p w14:paraId="73352E22"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Phần II. Viết (4,0 điểm)</w:t>
      </w:r>
    </w:p>
    <w:p w14:paraId="5A37C94F"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Viết đoạn văn ghi lại cảm nghĩ của em về một bài thơ tự do.</w:t>
      </w:r>
    </w:p>
    <w:p w14:paraId="2932B863" w14:textId="77777777" w:rsidR="00E438F4" w:rsidRDefault="00000000">
      <w:pPr>
        <w:spacing w:after="280" w:line="392" w:lineRule="auto"/>
        <w:ind w:left="60" w:right="60"/>
        <w:jc w:val="center"/>
        <w:rPr>
          <w:rFonts w:ascii="Arial" w:eastAsia="Arial" w:hAnsi="Arial" w:cs="Arial"/>
          <w:sz w:val="27"/>
          <w:szCs w:val="27"/>
        </w:rPr>
      </w:pPr>
      <w:r>
        <w:rPr>
          <w:rFonts w:ascii="Arial" w:eastAsia="Arial" w:hAnsi="Arial" w:cs="Arial"/>
          <w:sz w:val="27"/>
          <w:szCs w:val="27"/>
        </w:rPr>
        <w:t>HƯỚNG DẪN CHẤM</w:t>
      </w:r>
    </w:p>
    <w:p w14:paraId="19D87BE5"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Phần I. Đọc hiểu (6,0 điểm)</w:t>
      </w:r>
    </w:p>
    <w:tbl>
      <w:tblPr>
        <w:tblStyle w:val="a0"/>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40"/>
        <w:gridCol w:w="6405"/>
        <w:gridCol w:w="1320"/>
      </w:tblGrid>
      <w:tr w:rsidR="00E438F4" w14:paraId="6B994C34"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115B013"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8107F00"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Nội dung cần đạt</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BE50263"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Điểm</w:t>
            </w:r>
          </w:p>
        </w:tc>
      </w:tr>
      <w:tr w:rsidR="00E438F4" w14:paraId="57028CE2"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30D6897"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1</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47252E1"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 Thơ sáu chữ</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E25C7B"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718E8FE5"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E3AEC5"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2</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4B467ED"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B. Không then khóa, không khép lại, mở ra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803B6F4"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01F4EB8B"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5333B8E"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3</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98077B4"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Đúng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07CE1F2"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6159C86B"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FCD2E5"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4</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D3352CB"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Nhân hóa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4FBF7AF"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1CAF2BB8"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6A9486"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5</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D0C8D9"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D. Nơi những người thân được gặp lại nhau</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B60372"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6CCD8576" w14:textId="77777777">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72CFCB3"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lastRenderedPageBreak/>
              <w:t>Câu 6</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E7241C"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sông không giờ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5613225"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7FC47507" w14:textId="77777777">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85FFC6"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7</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B204CD"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“Tấm lòng” của cửa sông không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66F1D50"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57C9C958" w14:textId="77777777">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CA8E1F"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8</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BB096A"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 Qua hình ảnh cửa sông, tác giả ngợi ca tình cảm thủy chung, luôn nhớ về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164EC4B"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201CFF90" w14:textId="77777777">
        <w:trPr>
          <w:trHeight w:val="208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33E1579"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 9</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CAC15D"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68D0C0"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1,0 điểm</w:t>
            </w:r>
          </w:p>
        </w:tc>
      </w:tr>
      <w:tr w:rsidR="00E438F4" w14:paraId="6D0CC626" w14:textId="77777777">
        <w:trPr>
          <w:trHeight w:val="1099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84F86E"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lastRenderedPageBreak/>
              <w:t>Câu 10</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F3B4184"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Đảm bảo đúng hình thức</w:t>
            </w:r>
          </w:p>
          <w:p w14:paraId="4F4D4F93"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Có sử dụng và chỉ ra một từ tượng hình hoặc tượng thanh</w:t>
            </w:r>
          </w:p>
          <w:p w14:paraId="63F2A686"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Trình bày được biểu hiện về tình yêu quê hương đất nước:</w:t>
            </w:r>
          </w:p>
          <w:p w14:paraId="6EEB40A3"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Tình thân gia đình</w:t>
            </w:r>
          </w:p>
          <w:p w14:paraId="521BA4E0"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Tình làng xóm</w:t>
            </w:r>
          </w:p>
          <w:p w14:paraId="0991025D"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Sự gắn bó với làng quê</w:t>
            </w:r>
          </w:p>
          <w:p w14:paraId="1B146D39"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Bảo vệ và giữ gìn nét đẹp truyền thống</w:t>
            </w:r>
          </w:p>
          <w:p w14:paraId="79AEE976"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w:t>
            </w:r>
          </w:p>
          <w:p w14:paraId="463F5831"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Trình bày được vai trò của tình yêu quê hương đất nước:</w:t>
            </w:r>
          </w:p>
          <w:p w14:paraId="07272140"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Là yếu tố quan trọng không thể thiếu trong mỗi con người.</w:t>
            </w:r>
          </w:p>
          <w:p w14:paraId="033358BD"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Giúp cho mỗi người sống tốt hơn</w:t>
            </w:r>
          </w:p>
          <w:p w14:paraId="63DFFEE2"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Thúc đẩy sự phát triển của bản thân và cống hiến cho cộng đồng.</w:t>
            </w:r>
          </w:p>
          <w:p w14:paraId="23421519"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Trình bày được bài học cá nhân.</w:t>
            </w:r>
          </w:p>
          <w:p w14:paraId="417C8D9C"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=&gt; Khẳng định lại ý nghĩa của quê hướng đối với mỗi người.</w:t>
            </w:r>
          </w:p>
          <w:p w14:paraId="61035127" w14:textId="77777777" w:rsidR="00366D58" w:rsidRPr="00366D58" w:rsidRDefault="00366D58" w:rsidP="00366D58">
            <w:pPr>
              <w:spacing w:after="280" w:line="360" w:lineRule="auto"/>
              <w:ind w:left="60" w:right="60"/>
              <w:jc w:val="both"/>
              <w:rPr>
                <w:rFonts w:ascii="Arial" w:eastAsia="Arial" w:hAnsi="Arial" w:cs="Arial"/>
                <w:sz w:val="27"/>
                <w:szCs w:val="27"/>
              </w:rPr>
            </w:pPr>
            <w:r w:rsidRPr="00366D58">
              <w:rPr>
                <w:rFonts w:ascii="Arial" w:eastAsia="Arial" w:hAnsi="Arial" w:cs="Arial"/>
                <w:sz w:val="27"/>
                <w:szCs w:val="27"/>
              </w:rPr>
              <w:t>Tài liệu được chia sẻ bởi Website VnTeach.Com</w:t>
            </w:r>
          </w:p>
          <w:p w14:paraId="39302744" w14:textId="574D2B12" w:rsidR="00366D58" w:rsidRDefault="00366D58" w:rsidP="00366D58">
            <w:pPr>
              <w:spacing w:after="280" w:line="360" w:lineRule="auto"/>
              <w:ind w:left="60" w:right="60"/>
              <w:jc w:val="both"/>
              <w:rPr>
                <w:rFonts w:ascii="Arial" w:eastAsia="Arial" w:hAnsi="Arial" w:cs="Arial"/>
                <w:sz w:val="27"/>
                <w:szCs w:val="27"/>
              </w:rPr>
            </w:pPr>
            <w:r w:rsidRPr="00366D58">
              <w:rPr>
                <w:rFonts w:ascii="Arial" w:eastAsia="Arial" w:hAnsi="Arial" w:cs="Arial"/>
                <w:sz w:val="27"/>
                <w:szCs w:val="27"/>
              </w:rPr>
              <w:t>https://www.vnteach.com</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75F249D"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lastRenderedPageBreak/>
              <w:t xml:space="preserve"> </w:t>
            </w:r>
          </w:p>
          <w:p w14:paraId="680C4465"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39A8BAB9"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1,0 điểm</w:t>
            </w:r>
          </w:p>
          <w:p w14:paraId="1910117E"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187BD0CA"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610589D5"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2C858FEA"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1AEECE30"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5668DA88"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0F947E1B"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4EB69E76"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4EE9E7BD"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7E6C1373"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13332229"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 xml:space="preserve"> </w:t>
            </w:r>
          </w:p>
          <w:p w14:paraId="2BB22A48"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r>
    </w:tbl>
    <w:p w14:paraId="1E1A9046" w14:textId="77777777" w:rsidR="00E438F4" w:rsidRDefault="00000000">
      <w:pPr>
        <w:spacing w:after="280" w:line="392" w:lineRule="auto"/>
        <w:ind w:left="60" w:right="60"/>
        <w:jc w:val="both"/>
        <w:rPr>
          <w:rFonts w:ascii="Arial" w:eastAsia="Arial" w:hAnsi="Arial" w:cs="Arial"/>
          <w:sz w:val="27"/>
          <w:szCs w:val="27"/>
        </w:rPr>
      </w:pPr>
      <w:r>
        <w:rPr>
          <w:rFonts w:ascii="Arial" w:eastAsia="Arial" w:hAnsi="Arial" w:cs="Arial"/>
          <w:sz w:val="27"/>
          <w:szCs w:val="27"/>
        </w:rPr>
        <w:t>Phần II. Viết (4,0 điểm)</w:t>
      </w:r>
    </w:p>
    <w:tbl>
      <w:tblPr>
        <w:tblStyle w:val="a1"/>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035"/>
        <w:gridCol w:w="1035"/>
      </w:tblGrid>
      <w:tr w:rsidR="00E438F4" w14:paraId="2F0D630C" w14:textId="77777777">
        <w:trPr>
          <w:trHeight w:val="64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1D99A1"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Câu</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69BAB47"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Nội dung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D068AF2"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Điểm</w:t>
            </w:r>
          </w:p>
        </w:tc>
      </w:tr>
      <w:tr w:rsidR="00E438F4" w14:paraId="3F067E5A" w14:textId="77777777">
        <w:trPr>
          <w:trHeight w:val="199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9D8406"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8DEAAA7"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a. Đảm bảo cấu trúc đoạn văn cảm nghĩ về một bài thơ tự do:</w:t>
            </w:r>
          </w:p>
          <w:p w14:paraId="2145A5A8"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Mở đoạn, thân đoạn, kết đoạn. Dùng ngôi thứ nhất để trình bày cảm nghĩ về bài thơ,…</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7F0E178"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0,25 điểm</w:t>
            </w:r>
          </w:p>
        </w:tc>
      </w:tr>
      <w:tr w:rsidR="00E438F4" w14:paraId="369DED4D"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2A20A7"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6339E55"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b. Xác định đúng yêu cầu của đề: Viết đoạn văn ghi lại cảm nghĩ về một bài thơ tự do.   </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4DD981"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0,25 điểm</w:t>
            </w:r>
          </w:p>
        </w:tc>
      </w:tr>
      <w:tr w:rsidR="00E438F4" w14:paraId="452420B8" w14:textId="77777777">
        <w:trPr>
          <w:trHeight w:val="622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A568BB"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BAFABE4"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c. Bài viết có thể triển khai theo nhiều cách khác nhau song cần đảm bảo các ý sau:</w:t>
            </w:r>
          </w:p>
          <w:p w14:paraId="7D62417C"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1. Mở đoạn:</w:t>
            </w:r>
          </w:p>
          <w:p w14:paraId="3D773552"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Giới thiệu được nhan đề, tác giả và cảm nghĩ chung của người viết về bài thơ.</w:t>
            </w:r>
          </w:p>
          <w:p w14:paraId="21456D9F"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2. Thân đoạn:</w:t>
            </w:r>
          </w:p>
          <w:p w14:paraId="7F8B36A3"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Trình bày cảm xúc, suy nghĩ của bản thân về nội dung và nghệ thuật của bài thơ; làm rõ cảm xúc, suy nghĩ bằng những hình ảnh, từ ngữ được trích từ bài thơ.</w:t>
            </w:r>
          </w:p>
          <w:p w14:paraId="1ABC0F2B"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3. Kết đoạn:</w:t>
            </w:r>
          </w:p>
          <w:p w14:paraId="3B9E9327"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Khẳng định lại cảm nghĩ về bài thơ và ý nghĩa của nó đối với bản thân.</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D80114A"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2,5 điểm</w:t>
            </w:r>
          </w:p>
        </w:tc>
      </w:tr>
      <w:tr w:rsidR="00E438F4" w14:paraId="0F87A87F"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6080EB5"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E2903C1"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d. Chính tả, ngữ pháp: Đảm bảo chuẩn chính tả, ngữ pháp tiếng Việt.</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681E054"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6DAA75AF"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257C988"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lastRenderedPageBreak/>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CDB457D"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e. Sáng tạo: Diễn đạt sáng tạo, sinh động, giàu hình ảnh, có giọng điệu riêng.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05B981" w14:textId="77777777" w:rsidR="00E438F4" w:rsidRDefault="00000000">
            <w:pPr>
              <w:spacing w:after="280" w:line="360" w:lineRule="auto"/>
              <w:ind w:left="60" w:right="60"/>
              <w:jc w:val="center"/>
              <w:rPr>
                <w:rFonts w:ascii="Arial" w:eastAsia="Arial" w:hAnsi="Arial" w:cs="Arial"/>
                <w:sz w:val="27"/>
                <w:szCs w:val="27"/>
              </w:rPr>
            </w:pPr>
            <w:r>
              <w:rPr>
                <w:rFonts w:ascii="Arial" w:eastAsia="Arial" w:hAnsi="Arial" w:cs="Arial"/>
                <w:sz w:val="27"/>
                <w:szCs w:val="27"/>
              </w:rPr>
              <w:t>0,5 điểm</w:t>
            </w:r>
          </w:p>
        </w:tc>
      </w:tr>
      <w:tr w:rsidR="00E438F4" w14:paraId="7A63DCFD" w14:textId="77777777">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F71A306"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587FF1D" w14:textId="77777777" w:rsidR="00E438F4" w:rsidRDefault="00000000">
            <w:pPr>
              <w:spacing w:after="280" w:line="360" w:lineRule="auto"/>
              <w:ind w:left="60" w:right="60"/>
              <w:jc w:val="both"/>
              <w:rPr>
                <w:rFonts w:ascii="Arial" w:eastAsia="Arial" w:hAnsi="Arial" w:cs="Arial"/>
                <w:sz w:val="27"/>
                <w:szCs w:val="27"/>
              </w:rPr>
            </w:pPr>
            <w:r>
              <w:rPr>
                <w:rFonts w:ascii="Arial" w:eastAsia="Arial" w:hAnsi="Arial" w:cs="Arial"/>
                <w:sz w:val="27"/>
                <w:szCs w:val="27"/>
              </w:rPr>
              <w:t>Lưu ý: Chỉ ghi điểm tối đa khi thí sinh đáp ứng đủ các yêu cầu về kiến thức và kĩ năng.</w:t>
            </w:r>
          </w:p>
        </w:tc>
        <w:tc>
          <w:tcPr>
            <w:tcW w:w="1035" w:type="dxa"/>
            <w:shd w:val="clear" w:color="auto" w:fill="auto"/>
            <w:tcMar>
              <w:top w:w="100" w:type="dxa"/>
              <w:left w:w="100" w:type="dxa"/>
              <w:bottom w:w="100" w:type="dxa"/>
              <w:right w:w="100" w:type="dxa"/>
            </w:tcMar>
          </w:tcPr>
          <w:p w14:paraId="4D52BE85" w14:textId="77777777" w:rsidR="00E438F4" w:rsidRDefault="00E438F4">
            <w:pPr>
              <w:spacing w:line="276" w:lineRule="auto"/>
              <w:rPr>
                <w:rFonts w:ascii="Arial" w:eastAsia="Arial" w:hAnsi="Arial" w:cs="Arial"/>
                <w:color w:val="313131"/>
              </w:rPr>
            </w:pPr>
          </w:p>
        </w:tc>
      </w:tr>
    </w:tbl>
    <w:p w14:paraId="6421CC98" w14:textId="77777777" w:rsidR="00E438F4" w:rsidRDefault="00E438F4">
      <w:pPr>
        <w:spacing w:line="276" w:lineRule="auto"/>
        <w:rPr>
          <w:rFonts w:ascii="Times New Roman" w:eastAsia="Times New Roman" w:hAnsi="Times New Roman" w:cs="Times New Roman"/>
          <w:sz w:val="26"/>
          <w:szCs w:val="26"/>
        </w:rPr>
      </w:pPr>
      <w:bookmarkStart w:id="2" w:name="_heading=h.gjdgxs" w:colFirst="0" w:colLast="0"/>
      <w:bookmarkEnd w:id="2"/>
    </w:p>
    <w:sectPr w:rsidR="00E438F4">
      <w:pgSz w:w="12240" w:h="15840"/>
      <w:pgMar w:top="1440" w:right="1440" w:bottom="1440" w:left="144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F4"/>
    <w:rsid w:val="00366D58"/>
    <w:rsid w:val="00E4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8A88"/>
  <w15:docId w15:val="{7997FD8E-5715-488E-86C6-939F54C6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07B64"/>
    <w:pPr>
      <w:ind w:left="720"/>
      <w:contextualSpacing/>
    </w:pPr>
  </w:style>
  <w:style w:type="table" w:styleId="TableGrid">
    <w:name w:val="Table Grid"/>
    <w:aliases w:val="trongbang"/>
    <w:basedOn w:val="TableNormal"/>
    <w:uiPriority w:val="39"/>
    <w:rsid w:val="007E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24CB"/>
    <w:rPr>
      <w:rFonts w:eastAsiaTheme="minorEastAsia"/>
      <w:sz w:val="22"/>
      <w:szCs w:val="22"/>
    </w:rPr>
  </w:style>
  <w:style w:type="character" w:customStyle="1" w:styleId="NoSpacingChar">
    <w:name w:val="No Spacing Char"/>
    <w:basedOn w:val="DefaultParagraphFont"/>
    <w:link w:val="NoSpacing"/>
    <w:uiPriority w:val="1"/>
    <w:rsid w:val="009924CB"/>
    <w:rPr>
      <w:rFonts w:eastAsiaTheme="minorEastAsia"/>
      <w:sz w:val="22"/>
      <w:szCs w:val="22"/>
      <w:lang w:val="en-US"/>
    </w:rPr>
  </w:style>
  <w:style w:type="paragraph" w:styleId="Header">
    <w:name w:val="header"/>
    <w:basedOn w:val="Normal"/>
    <w:link w:val="HeaderChar"/>
    <w:uiPriority w:val="99"/>
    <w:unhideWhenUsed/>
    <w:rsid w:val="0049477D"/>
    <w:pPr>
      <w:tabs>
        <w:tab w:val="center" w:pos="4680"/>
        <w:tab w:val="right" w:pos="9360"/>
      </w:tabs>
    </w:pPr>
  </w:style>
  <w:style w:type="character" w:customStyle="1" w:styleId="HeaderChar">
    <w:name w:val="Header Char"/>
    <w:basedOn w:val="DefaultParagraphFont"/>
    <w:link w:val="Header"/>
    <w:uiPriority w:val="99"/>
    <w:rsid w:val="0049477D"/>
  </w:style>
  <w:style w:type="paragraph" w:styleId="Footer">
    <w:name w:val="footer"/>
    <w:basedOn w:val="Normal"/>
    <w:link w:val="FooterChar"/>
    <w:uiPriority w:val="99"/>
    <w:unhideWhenUsed/>
    <w:rsid w:val="0049477D"/>
    <w:pPr>
      <w:tabs>
        <w:tab w:val="center" w:pos="4680"/>
        <w:tab w:val="right" w:pos="9360"/>
      </w:tabs>
    </w:pPr>
  </w:style>
  <w:style w:type="character" w:customStyle="1" w:styleId="FooterChar">
    <w:name w:val="Footer Char"/>
    <w:basedOn w:val="DefaultParagraphFont"/>
    <w:link w:val="Footer"/>
    <w:uiPriority w:val="99"/>
    <w:rsid w:val="0049477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oNbDpUARlYd15Ru2DGe9m/E6Q==">CgMxLjA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OaC5pdHppNWc1bDkyNG4yCGguZ2pkZ3hzMghoLmdqZGd4czIIaC5namRneHMyCGguZ2pkZ3hzMghoLmdqZGd4czIIaC5namRneHMyCGguZ2pkZ3hzMghoLmdqZGd4czIIaC5namRneHMyCGguZ2pkZ3hzMghoLmdqZGd4czIIaC5namRneHMyCGguZ2pkZ3hzMghoLmdqZGd4czIIaC5namRneHMyCGguZ2pkZ3hzMg5oLmxneTVyb2djY29v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gAciExTlQzM2h4Y3RPVWl2MF8xYzA2ZnpCekVCdmdVNGJ3b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2022-08-10T13:35:00Z</dcterms:created>
  <dcterms:modified xsi:type="dcterms:W3CDTF">2023-11-30T08:34:00Z</dcterms:modified>
</cp:coreProperties>
</file>