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459" w:type="dxa"/>
        <w:tblLook w:val="04A0" w:firstRow="1" w:lastRow="0" w:firstColumn="1" w:lastColumn="0" w:noHBand="0" w:noVBand="1"/>
      </w:tblPr>
      <w:tblGrid>
        <w:gridCol w:w="5812"/>
        <w:gridCol w:w="4820"/>
      </w:tblGrid>
      <w:tr w:rsidR="000B2FBE" w:rsidRPr="008B304F" w14:paraId="43321E37" w14:textId="77777777" w:rsidTr="001C782F">
        <w:tc>
          <w:tcPr>
            <w:tcW w:w="5812" w:type="dxa"/>
          </w:tcPr>
          <w:p w14:paraId="4D9DE33C" w14:textId="77777777" w:rsidR="004C6CBC" w:rsidRPr="008B304F" w:rsidRDefault="004C6CBC" w:rsidP="001C782F">
            <w:pPr>
              <w:ind w:left="0"/>
              <w:jc w:val="center"/>
              <w:rPr>
                <w:rFonts w:ascii="Times New Roman" w:hAnsi="Times New Roman"/>
                <w:b/>
                <w:bCs/>
                <w:spacing w:val="-4"/>
                <w:sz w:val="24"/>
                <w:szCs w:val="24"/>
              </w:rPr>
            </w:pPr>
            <w:r w:rsidRPr="008B304F">
              <w:rPr>
                <w:rFonts w:ascii="Times New Roman" w:hAnsi="Times New Roman"/>
                <w:b/>
                <w:bCs/>
                <w:spacing w:val="-4"/>
                <w:sz w:val="24"/>
                <w:szCs w:val="24"/>
              </w:rPr>
              <w:t>HỘI CÁC TRƯỜNG THPT CHUYÊN</w:t>
            </w:r>
          </w:p>
          <w:p w14:paraId="3D2357B4" w14:textId="77777777" w:rsidR="004C6CBC" w:rsidRPr="008B304F" w:rsidRDefault="004C6CBC" w:rsidP="001C782F">
            <w:pPr>
              <w:ind w:left="0"/>
              <w:jc w:val="center"/>
              <w:rPr>
                <w:rFonts w:ascii="Times New Roman" w:hAnsi="Times New Roman"/>
                <w:b/>
                <w:bCs/>
                <w:spacing w:val="-4"/>
                <w:sz w:val="24"/>
                <w:szCs w:val="24"/>
              </w:rPr>
            </w:pPr>
            <w:r w:rsidRPr="008B304F">
              <w:rPr>
                <w:rFonts w:ascii="Times New Roman" w:hAnsi="Times New Roman"/>
                <w:b/>
                <w:bCs/>
                <w:spacing w:val="-4"/>
                <w:sz w:val="24"/>
                <w:szCs w:val="24"/>
              </w:rPr>
              <w:t>KHU VỰC DUYÊN HÀI VÀ ĐỒNG BẰNG BẮC BỘ</w:t>
            </w:r>
          </w:p>
          <w:p w14:paraId="0FE8653E" w14:textId="77777777" w:rsidR="004C6CBC" w:rsidRPr="008B304F" w:rsidRDefault="00E900D9" w:rsidP="001C782F">
            <w:pPr>
              <w:ind w:left="0"/>
              <w:jc w:val="center"/>
              <w:rPr>
                <w:rFonts w:ascii="Times New Roman" w:hAnsi="Times New Roman"/>
                <w:b/>
                <w:bCs/>
                <w:sz w:val="24"/>
                <w:szCs w:val="24"/>
              </w:rPr>
            </w:pPr>
            <w:r w:rsidRPr="008B304F">
              <w:rPr>
                <w:rFonts w:ascii="Times New Roman" w:hAnsi="Times New Roman"/>
                <w:b/>
                <w:bCs/>
                <w:noProof/>
                <w:sz w:val="24"/>
                <w:szCs w:val="24"/>
              </w:rPr>
              <mc:AlternateContent>
                <mc:Choice Requires="wps">
                  <w:drawing>
                    <wp:anchor distT="0" distB="0" distL="114300" distR="114300" simplePos="0" relativeHeight="251657216" behindDoc="0" locked="0" layoutInCell="1" allowOverlap="1" wp14:anchorId="215A66C3" wp14:editId="24251511">
                      <wp:simplePos x="0" y="0"/>
                      <wp:positionH relativeFrom="column">
                        <wp:posOffset>716280</wp:posOffset>
                      </wp:positionH>
                      <wp:positionV relativeFrom="paragraph">
                        <wp:posOffset>55880</wp:posOffset>
                      </wp:positionV>
                      <wp:extent cx="2002790" cy="0"/>
                      <wp:effectExtent l="5715" t="12065" r="1079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6DD51" id="_x0000_t32" coordsize="21600,21600" o:spt="32" o:oned="t" path="m,l21600,21600e" filled="f">
                      <v:path arrowok="t" fillok="f" o:connecttype="none"/>
                      <o:lock v:ext="edit" shapetype="t"/>
                    </v:shapetype>
                    <v:shape id="AutoShape 2" o:spid="_x0000_s1026" type="#_x0000_t32" style="position:absolute;margin-left:56.4pt;margin-top:4.4pt;width:157.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PK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"/>
                  </w:pict>
                </mc:Fallback>
              </mc:AlternateContent>
            </w:r>
          </w:p>
          <w:p w14:paraId="6180AE9F" w14:textId="77777777" w:rsidR="004C6CBC" w:rsidRPr="008B304F" w:rsidRDefault="00E900D9" w:rsidP="001C782F">
            <w:pPr>
              <w:ind w:left="0"/>
              <w:jc w:val="center"/>
              <w:rPr>
                <w:rFonts w:ascii="Times New Roman" w:hAnsi="Times New Roman"/>
                <w:b/>
                <w:sz w:val="24"/>
                <w:szCs w:val="24"/>
              </w:rPr>
            </w:pPr>
            <w:r w:rsidRPr="008B304F">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DA5F8EE" wp14:editId="234B8E71">
                      <wp:simplePos x="0" y="0"/>
                      <wp:positionH relativeFrom="column">
                        <wp:posOffset>803275</wp:posOffset>
                      </wp:positionH>
                      <wp:positionV relativeFrom="paragraph">
                        <wp:posOffset>15875</wp:posOffset>
                      </wp:positionV>
                      <wp:extent cx="1795780" cy="326390"/>
                      <wp:effectExtent l="6985" t="9525" r="698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26390"/>
                              </a:xfrm>
                              <a:prstGeom prst="rect">
                                <a:avLst/>
                              </a:prstGeom>
                              <a:solidFill>
                                <a:srgbClr val="FFFFFF"/>
                              </a:solidFill>
                              <a:ln w="9525">
                                <a:solidFill>
                                  <a:srgbClr val="000000"/>
                                </a:solidFill>
                                <a:miter lim="800000"/>
                                <a:headEnd/>
                                <a:tailEnd/>
                              </a:ln>
                            </wps:spPr>
                            <wps:txbx>
                              <w:txbxContent>
                                <w:p w14:paraId="5C631128" w14:textId="77777777" w:rsidR="004C6CBC" w:rsidRDefault="004C6CBC" w:rsidP="004C6CBC">
                                  <w:pPr>
                                    <w:ind w:left="0"/>
                                    <w:jc w:val="center"/>
                                  </w:pPr>
                                  <w:r w:rsidRPr="004C6CBC">
                                    <w:rPr>
                                      <w:rFonts w:ascii="Times New Roman" w:hAnsi="Times New Roman"/>
                                      <w:b/>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5F8EE" id="Rectangle 3" o:spid="_x0000_s1026" style="position:absolute;left:0;text-align:left;margin-left:63.25pt;margin-top:1.25pt;width:141.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">
                      <v:textbox>
                        <w:txbxContent>
                          <w:p w14:paraId="5C631128" w14:textId="77777777" w:rsidR="004C6CBC" w:rsidRDefault="004C6CBC" w:rsidP="004C6CBC">
                            <w:pPr>
                              <w:ind w:left="0"/>
                              <w:jc w:val="center"/>
                            </w:pPr>
                            <w:r w:rsidRPr="004C6CBC">
                              <w:rPr>
                                <w:rFonts w:ascii="Times New Roman" w:hAnsi="Times New Roman"/>
                                <w:b/>
                              </w:rPr>
                              <w:t>ĐỀ THI ĐỀ XUẤT</w:t>
                            </w:r>
                          </w:p>
                        </w:txbxContent>
                      </v:textbox>
                    </v:rect>
                  </w:pict>
                </mc:Fallback>
              </mc:AlternateContent>
            </w:r>
          </w:p>
        </w:tc>
        <w:tc>
          <w:tcPr>
            <w:tcW w:w="4820" w:type="dxa"/>
          </w:tcPr>
          <w:p w14:paraId="20B80552" w14:textId="77777777" w:rsidR="004C6CBC" w:rsidRPr="008B304F" w:rsidRDefault="004C6CBC" w:rsidP="001C782F">
            <w:pPr>
              <w:ind w:left="0"/>
              <w:jc w:val="center"/>
              <w:rPr>
                <w:rFonts w:ascii="Times New Roman" w:hAnsi="Times New Roman"/>
                <w:b/>
                <w:sz w:val="24"/>
                <w:szCs w:val="24"/>
              </w:rPr>
            </w:pPr>
            <w:r w:rsidRPr="008B304F">
              <w:rPr>
                <w:rFonts w:ascii="Times New Roman" w:hAnsi="Times New Roman"/>
                <w:b/>
                <w:sz w:val="24"/>
                <w:szCs w:val="24"/>
              </w:rPr>
              <w:t xml:space="preserve">ĐỀ THI MÔN </w:t>
            </w:r>
            <w:r w:rsidR="000D4F67" w:rsidRPr="008B304F">
              <w:rPr>
                <w:rFonts w:ascii="Times New Roman" w:hAnsi="Times New Roman"/>
                <w:b/>
                <w:sz w:val="24"/>
                <w:szCs w:val="24"/>
              </w:rPr>
              <w:t>LỊCH SỬ</w:t>
            </w:r>
            <w:r w:rsidRPr="008B304F">
              <w:rPr>
                <w:rFonts w:ascii="Times New Roman" w:hAnsi="Times New Roman"/>
                <w:b/>
                <w:sz w:val="24"/>
                <w:szCs w:val="24"/>
              </w:rPr>
              <w:t xml:space="preserve"> LỚP 10</w:t>
            </w:r>
          </w:p>
          <w:p w14:paraId="4EB0E26C" w14:textId="77777777" w:rsidR="004C6CBC" w:rsidRPr="008B304F" w:rsidRDefault="004C6CBC" w:rsidP="001C782F">
            <w:pPr>
              <w:ind w:left="0"/>
              <w:jc w:val="center"/>
              <w:rPr>
                <w:rFonts w:ascii="Times New Roman" w:hAnsi="Times New Roman"/>
                <w:b/>
                <w:sz w:val="24"/>
                <w:szCs w:val="24"/>
              </w:rPr>
            </w:pPr>
            <w:r w:rsidRPr="008B304F">
              <w:rPr>
                <w:rFonts w:ascii="Times New Roman" w:hAnsi="Times New Roman"/>
                <w:b/>
                <w:sz w:val="24"/>
                <w:szCs w:val="24"/>
              </w:rPr>
              <w:t>Thời gian làm bài:180 phút</w:t>
            </w:r>
          </w:p>
          <w:p w14:paraId="72EB1595" w14:textId="77777777" w:rsidR="004C6CBC" w:rsidRPr="008B304F" w:rsidRDefault="004C6CBC" w:rsidP="001C782F">
            <w:pPr>
              <w:ind w:left="0"/>
              <w:jc w:val="center"/>
              <w:rPr>
                <w:rFonts w:ascii="Times New Roman" w:hAnsi="Times New Roman"/>
                <w:i/>
                <w:sz w:val="24"/>
                <w:szCs w:val="24"/>
              </w:rPr>
            </w:pPr>
            <w:r w:rsidRPr="008B304F">
              <w:rPr>
                <w:rFonts w:ascii="Times New Roman" w:hAnsi="Times New Roman"/>
                <w:i/>
                <w:sz w:val="24"/>
                <w:szCs w:val="24"/>
              </w:rPr>
              <w:t>(Đề thi gồ</w:t>
            </w:r>
            <w:r w:rsidR="00C11726" w:rsidRPr="008B304F">
              <w:rPr>
                <w:rFonts w:ascii="Times New Roman" w:hAnsi="Times New Roman"/>
                <w:i/>
                <w:sz w:val="24"/>
                <w:szCs w:val="24"/>
              </w:rPr>
              <w:t xml:space="preserve">m có 01 </w:t>
            </w:r>
            <w:r w:rsidRPr="008B304F">
              <w:rPr>
                <w:rFonts w:ascii="Times New Roman" w:hAnsi="Times New Roman"/>
                <w:i/>
                <w:sz w:val="24"/>
                <w:szCs w:val="24"/>
              </w:rPr>
              <w:t>trang)</w:t>
            </w:r>
          </w:p>
          <w:p w14:paraId="3FA7F8DA" w14:textId="77777777" w:rsidR="004C6CBC" w:rsidRPr="008B304F" w:rsidRDefault="004C6CBC" w:rsidP="001C782F">
            <w:pPr>
              <w:ind w:left="0"/>
              <w:jc w:val="center"/>
              <w:rPr>
                <w:rFonts w:ascii="Times New Roman" w:hAnsi="Times New Roman"/>
                <w:i/>
                <w:sz w:val="24"/>
                <w:szCs w:val="24"/>
              </w:rPr>
            </w:pPr>
          </w:p>
          <w:p w14:paraId="2A02A9A0" w14:textId="77777777" w:rsidR="004C6CBC" w:rsidRPr="008B304F" w:rsidRDefault="004C6CBC" w:rsidP="001C782F">
            <w:pPr>
              <w:ind w:left="0"/>
              <w:rPr>
                <w:rFonts w:ascii="Times New Roman" w:hAnsi="Times New Roman"/>
                <w:sz w:val="24"/>
                <w:szCs w:val="24"/>
              </w:rPr>
            </w:pPr>
          </w:p>
        </w:tc>
      </w:tr>
    </w:tbl>
    <w:p w14:paraId="74BDFB92" w14:textId="77777777" w:rsidR="0035139B" w:rsidRPr="008B304F" w:rsidRDefault="0035139B">
      <w:pPr>
        <w:rPr>
          <w:rFonts w:ascii="Times New Roman" w:hAnsi="Times New Roman"/>
          <w:sz w:val="24"/>
          <w:szCs w:val="24"/>
        </w:rPr>
      </w:pPr>
    </w:p>
    <w:p w14:paraId="3768F6D7" w14:textId="77777777" w:rsidR="00296973" w:rsidRPr="008B304F" w:rsidRDefault="00296973" w:rsidP="004C6CBC">
      <w:pPr>
        <w:spacing w:line="336" w:lineRule="auto"/>
        <w:rPr>
          <w:rFonts w:ascii="Times New Roman" w:hAnsi="Times New Roman"/>
          <w:b/>
          <w:sz w:val="24"/>
          <w:szCs w:val="24"/>
        </w:rPr>
      </w:pPr>
    </w:p>
    <w:p w14:paraId="50D27809" w14:textId="3CEFB860" w:rsidR="00C11726" w:rsidRPr="008B304F" w:rsidRDefault="00C11726" w:rsidP="00C11726">
      <w:pPr>
        <w:spacing w:line="276" w:lineRule="auto"/>
        <w:jc w:val="both"/>
        <w:rPr>
          <w:rFonts w:ascii="Times New Roman" w:hAnsi="Times New Roman"/>
          <w:b/>
          <w:spacing w:val="-6"/>
          <w:position w:val="6"/>
          <w:sz w:val="24"/>
          <w:szCs w:val="24"/>
        </w:rPr>
      </w:pPr>
      <w:r w:rsidRPr="008B304F">
        <w:rPr>
          <w:rFonts w:ascii="Times New Roman" w:hAnsi="Times New Roman"/>
          <w:b/>
          <w:spacing w:val="-6"/>
          <w:position w:val="6"/>
          <w:sz w:val="24"/>
          <w:szCs w:val="24"/>
        </w:rPr>
        <w:t>Câu 1 (3</w:t>
      </w:r>
      <w:r w:rsidR="002B63BF" w:rsidRPr="008B304F">
        <w:rPr>
          <w:rFonts w:ascii="Times New Roman" w:hAnsi="Times New Roman"/>
          <w:b/>
          <w:spacing w:val="-6"/>
          <w:position w:val="6"/>
          <w:sz w:val="24"/>
          <w:szCs w:val="24"/>
        </w:rPr>
        <w:t>,</w:t>
      </w:r>
      <w:r w:rsidRPr="008B304F">
        <w:rPr>
          <w:rFonts w:ascii="Times New Roman" w:hAnsi="Times New Roman"/>
          <w:b/>
          <w:spacing w:val="-6"/>
          <w:position w:val="6"/>
          <w:sz w:val="24"/>
          <w:szCs w:val="24"/>
        </w:rPr>
        <w:t>0 điểm)</w:t>
      </w:r>
      <w:r w:rsidR="00362ACB" w:rsidRPr="008B304F">
        <w:rPr>
          <w:rFonts w:ascii="Times New Roman" w:hAnsi="Times New Roman"/>
          <w:b/>
          <w:spacing w:val="-6"/>
          <w:position w:val="6"/>
          <w:sz w:val="24"/>
          <w:szCs w:val="24"/>
        </w:rPr>
        <w:t xml:space="preserve"> </w:t>
      </w:r>
    </w:p>
    <w:p w14:paraId="28CB2D11" w14:textId="124C094D" w:rsidR="002B63BF" w:rsidRPr="008B304F" w:rsidRDefault="002B63BF" w:rsidP="002B63BF">
      <w:pPr>
        <w:ind w:firstLine="720"/>
        <w:jc w:val="both"/>
        <w:rPr>
          <w:rFonts w:ascii="Times New Roman" w:hAnsi="Times New Roman"/>
          <w:sz w:val="24"/>
          <w:szCs w:val="24"/>
        </w:rPr>
      </w:pPr>
      <w:bookmarkStart w:id="0" w:name="_Hlk106373981"/>
      <w:r w:rsidRPr="008B304F">
        <w:rPr>
          <w:rFonts w:ascii="Times New Roman" w:hAnsi="Times New Roman"/>
          <w:sz w:val="24"/>
          <w:szCs w:val="24"/>
        </w:rPr>
        <w:t xml:space="preserve">Có đúng không khi nhận định: “đến năm 1917 nước Nga đã thực sự trở thành khâu yếu nhất trong sợi dây </w:t>
      </w:r>
      <w:r w:rsidR="00130EAC" w:rsidRPr="008B304F">
        <w:rPr>
          <w:rFonts w:ascii="Times New Roman" w:hAnsi="Times New Roman"/>
          <w:sz w:val="24"/>
          <w:szCs w:val="24"/>
        </w:rPr>
        <w:t>ch</w:t>
      </w:r>
      <w:r w:rsidRPr="008B304F">
        <w:rPr>
          <w:rFonts w:ascii="Times New Roman" w:hAnsi="Times New Roman"/>
          <w:sz w:val="24"/>
          <w:szCs w:val="24"/>
        </w:rPr>
        <w:t>uyền đế quốc chủ nghĩa mà cách mạng xã hội chủ nghĩa có thể chọc thủng”? Vì sao?</w:t>
      </w:r>
      <w:r w:rsidR="00820B0C" w:rsidRPr="008B304F">
        <w:rPr>
          <w:rFonts w:ascii="Times New Roman" w:hAnsi="Times New Roman"/>
          <w:sz w:val="24"/>
          <w:szCs w:val="24"/>
        </w:rPr>
        <w:t xml:space="preserve"> Nêu tính chất của cuộc cách mạng xã hội chủ nghĩa tháng Mười Nga năm 1917.</w:t>
      </w:r>
    </w:p>
    <w:p w14:paraId="6CF6C812" w14:textId="5381219A" w:rsidR="00C11726" w:rsidRPr="008B304F" w:rsidRDefault="00C11726" w:rsidP="00C11726">
      <w:pPr>
        <w:spacing w:line="276" w:lineRule="auto"/>
        <w:jc w:val="both"/>
        <w:rPr>
          <w:rFonts w:ascii="Times New Roman" w:hAnsi="Times New Roman"/>
          <w:b/>
          <w:spacing w:val="-6"/>
          <w:position w:val="6"/>
          <w:sz w:val="24"/>
          <w:szCs w:val="24"/>
        </w:rPr>
      </w:pPr>
      <w:r w:rsidRPr="008B304F">
        <w:rPr>
          <w:rFonts w:ascii="Times New Roman" w:hAnsi="Times New Roman"/>
          <w:b/>
          <w:spacing w:val="-6"/>
          <w:position w:val="6"/>
          <w:sz w:val="24"/>
          <w:szCs w:val="24"/>
        </w:rPr>
        <w:t>Câu 2 (</w:t>
      </w:r>
      <w:r w:rsidR="00540D12" w:rsidRPr="008B304F">
        <w:rPr>
          <w:rFonts w:ascii="Times New Roman" w:hAnsi="Times New Roman"/>
          <w:b/>
          <w:spacing w:val="-6"/>
          <w:position w:val="6"/>
          <w:sz w:val="24"/>
          <w:szCs w:val="24"/>
        </w:rPr>
        <w:t>2,5</w:t>
      </w:r>
      <w:r w:rsidRPr="008B304F">
        <w:rPr>
          <w:rFonts w:ascii="Times New Roman" w:hAnsi="Times New Roman"/>
          <w:b/>
          <w:spacing w:val="-6"/>
          <w:position w:val="6"/>
          <w:sz w:val="24"/>
          <w:szCs w:val="24"/>
        </w:rPr>
        <w:t xml:space="preserve"> điểm)</w:t>
      </w:r>
      <w:r w:rsidR="00362ACB" w:rsidRPr="008B304F">
        <w:rPr>
          <w:rFonts w:ascii="Times New Roman" w:hAnsi="Times New Roman"/>
          <w:b/>
          <w:spacing w:val="-6"/>
          <w:position w:val="6"/>
          <w:sz w:val="24"/>
          <w:szCs w:val="24"/>
        </w:rPr>
        <w:t xml:space="preserve"> </w:t>
      </w:r>
    </w:p>
    <w:p w14:paraId="5CA08226" w14:textId="77777777" w:rsidR="00540D12" w:rsidRPr="008B304F" w:rsidRDefault="00C11726" w:rsidP="00540D12">
      <w:pPr>
        <w:spacing w:line="276" w:lineRule="auto"/>
        <w:jc w:val="both"/>
        <w:rPr>
          <w:rFonts w:ascii="Times New Roman" w:hAnsi="Times New Roman"/>
          <w:spacing w:val="-6"/>
          <w:position w:val="6"/>
          <w:sz w:val="24"/>
          <w:szCs w:val="24"/>
        </w:rPr>
      </w:pPr>
      <w:r w:rsidRPr="008B304F">
        <w:rPr>
          <w:rFonts w:ascii="Times New Roman" w:hAnsi="Times New Roman"/>
          <w:spacing w:val="-6"/>
          <w:position w:val="6"/>
          <w:sz w:val="24"/>
          <w:szCs w:val="24"/>
        </w:rPr>
        <w:tab/>
      </w:r>
      <w:bookmarkStart w:id="1" w:name="_Hlk106376417"/>
      <w:bookmarkEnd w:id="0"/>
      <w:r w:rsidR="00540D12" w:rsidRPr="008B304F">
        <w:rPr>
          <w:rFonts w:ascii="Times New Roman" w:hAnsi="Times New Roman"/>
          <w:spacing w:val="-6"/>
          <w:position w:val="6"/>
          <w:sz w:val="24"/>
          <w:szCs w:val="24"/>
        </w:rPr>
        <w:t xml:space="preserve">Trên cơ sở phân tích những yếu tố thúc đẩy sự phát triển của kinh tế nông nghiệp Đại Việt (thế kỉ XI – XV), hãy rút ra bài học kinh nghiệm có thể vận dụng để phát triển kinh tế nông nghiệp Việt Nam hiện nay. </w:t>
      </w:r>
    </w:p>
    <w:p w14:paraId="3A46ED1F" w14:textId="1BF2EBE9" w:rsidR="00C11726" w:rsidRPr="008B304F" w:rsidRDefault="00C11726" w:rsidP="00C11726">
      <w:pPr>
        <w:spacing w:line="276" w:lineRule="auto"/>
        <w:jc w:val="both"/>
        <w:rPr>
          <w:rFonts w:ascii="Times New Roman" w:hAnsi="Times New Roman"/>
          <w:b/>
          <w:spacing w:val="-6"/>
          <w:position w:val="6"/>
          <w:sz w:val="24"/>
          <w:szCs w:val="24"/>
        </w:rPr>
      </w:pPr>
      <w:r w:rsidRPr="008B304F">
        <w:rPr>
          <w:rFonts w:ascii="Times New Roman" w:hAnsi="Times New Roman"/>
          <w:b/>
          <w:spacing w:val="-6"/>
          <w:position w:val="6"/>
          <w:sz w:val="24"/>
          <w:szCs w:val="24"/>
        </w:rPr>
        <w:t>Câu 3 (</w:t>
      </w:r>
      <w:r w:rsidR="00362ACB" w:rsidRPr="008B304F">
        <w:rPr>
          <w:rFonts w:ascii="Times New Roman" w:hAnsi="Times New Roman"/>
          <w:b/>
          <w:spacing w:val="-6"/>
          <w:position w:val="6"/>
          <w:sz w:val="24"/>
          <w:szCs w:val="24"/>
        </w:rPr>
        <w:t>2</w:t>
      </w:r>
      <w:r w:rsidR="00820B0C" w:rsidRPr="008B304F">
        <w:rPr>
          <w:rFonts w:ascii="Times New Roman" w:hAnsi="Times New Roman"/>
          <w:b/>
          <w:spacing w:val="-6"/>
          <w:position w:val="6"/>
          <w:sz w:val="24"/>
          <w:szCs w:val="24"/>
        </w:rPr>
        <w:t>,</w:t>
      </w:r>
      <w:r w:rsidR="00362ACB" w:rsidRPr="008B304F">
        <w:rPr>
          <w:rFonts w:ascii="Times New Roman" w:hAnsi="Times New Roman"/>
          <w:b/>
          <w:spacing w:val="-6"/>
          <w:position w:val="6"/>
          <w:sz w:val="24"/>
          <w:szCs w:val="24"/>
        </w:rPr>
        <w:t>5</w:t>
      </w:r>
      <w:r w:rsidRPr="008B304F">
        <w:rPr>
          <w:rFonts w:ascii="Times New Roman" w:hAnsi="Times New Roman"/>
          <w:b/>
          <w:spacing w:val="-6"/>
          <w:position w:val="6"/>
          <w:sz w:val="24"/>
          <w:szCs w:val="24"/>
        </w:rPr>
        <w:t xml:space="preserve"> điểm)</w:t>
      </w:r>
      <w:r w:rsidR="00362ACB" w:rsidRPr="008B304F">
        <w:rPr>
          <w:rFonts w:ascii="Times New Roman" w:hAnsi="Times New Roman"/>
          <w:b/>
          <w:spacing w:val="-6"/>
          <w:position w:val="6"/>
          <w:sz w:val="24"/>
          <w:szCs w:val="24"/>
        </w:rPr>
        <w:t xml:space="preserve"> </w:t>
      </w:r>
    </w:p>
    <w:p w14:paraId="4E0389F0" w14:textId="767F1F0D" w:rsidR="00C11726" w:rsidRPr="008B304F" w:rsidRDefault="00C11726" w:rsidP="00C11726">
      <w:pPr>
        <w:spacing w:line="276" w:lineRule="auto"/>
        <w:jc w:val="both"/>
        <w:rPr>
          <w:rFonts w:ascii="Times New Roman" w:hAnsi="Times New Roman"/>
          <w:bCs/>
          <w:spacing w:val="-6"/>
          <w:position w:val="6"/>
          <w:sz w:val="24"/>
          <w:szCs w:val="24"/>
        </w:rPr>
      </w:pPr>
      <w:r w:rsidRPr="008B304F">
        <w:rPr>
          <w:rFonts w:ascii="Times New Roman" w:hAnsi="Times New Roman"/>
          <w:spacing w:val="-6"/>
          <w:position w:val="6"/>
          <w:sz w:val="24"/>
          <w:szCs w:val="24"/>
        </w:rPr>
        <w:tab/>
      </w:r>
      <w:r w:rsidR="00820B0C" w:rsidRPr="008B304F">
        <w:rPr>
          <w:rFonts w:ascii="Times New Roman" w:hAnsi="Times New Roman"/>
          <w:bCs/>
          <w:spacing w:val="-8"/>
          <w:sz w:val="24"/>
          <w:szCs w:val="24"/>
        </w:rPr>
        <w:t>Trên cơ sở tóm tắt các chính sách về chính trị, kinh tế, đối ngoại, xã hội của triều Nguyễn vào giữa thế kỉ XIX, anh/chị hãy đánh giá trách nhiệm của triều Nguyễn trong việc bảo vệ nền độc lập của dân tộc.</w:t>
      </w:r>
    </w:p>
    <w:p w14:paraId="78CFA78E" w14:textId="515110C0" w:rsidR="00C11726" w:rsidRPr="008B304F" w:rsidRDefault="00C11726" w:rsidP="00C11726">
      <w:pPr>
        <w:spacing w:line="276" w:lineRule="auto"/>
        <w:jc w:val="both"/>
        <w:rPr>
          <w:rFonts w:ascii="Times New Roman" w:hAnsi="Times New Roman"/>
          <w:b/>
          <w:spacing w:val="-6"/>
          <w:position w:val="6"/>
          <w:sz w:val="24"/>
          <w:szCs w:val="24"/>
        </w:rPr>
      </w:pPr>
      <w:bookmarkStart w:id="2" w:name="_Hlk106376866"/>
      <w:bookmarkEnd w:id="1"/>
      <w:r w:rsidRPr="008B304F">
        <w:rPr>
          <w:rFonts w:ascii="Times New Roman" w:hAnsi="Times New Roman"/>
          <w:b/>
          <w:spacing w:val="-6"/>
          <w:position w:val="6"/>
          <w:sz w:val="24"/>
          <w:szCs w:val="24"/>
        </w:rPr>
        <w:t>Câu 4 (3</w:t>
      </w:r>
      <w:r w:rsidR="00B66E99" w:rsidRPr="008B304F">
        <w:rPr>
          <w:rFonts w:ascii="Times New Roman" w:hAnsi="Times New Roman"/>
          <w:b/>
          <w:spacing w:val="-6"/>
          <w:position w:val="6"/>
          <w:sz w:val="24"/>
          <w:szCs w:val="24"/>
        </w:rPr>
        <w:t>,</w:t>
      </w:r>
      <w:r w:rsidRPr="008B304F">
        <w:rPr>
          <w:rFonts w:ascii="Times New Roman" w:hAnsi="Times New Roman"/>
          <w:b/>
          <w:spacing w:val="-6"/>
          <w:position w:val="6"/>
          <w:sz w:val="24"/>
          <w:szCs w:val="24"/>
        </w:rPr>
        <w:t>0 điểm)</w:t>
      </w:r>
      <w:r w:rsidR="00362ACB" w:rsidRPr="008B304F">
        <w:rPr>
          <w:rFonts w:ascii="Times New Roman" w:hAnsi="Times New Roman"/>
          <w:b/>
          <w:spacing w:val="-6"/>
          <w:position w:val="6"/>
          <w:sz w:val="24"/>
          <w:szCs w:val="24"/>
        </w:rPr>
        <w:t xml:space="preserve"> </w:t>
      </w:r>
    </w:p>
    <w:p w14:paraId="515BFDF4" w14:textId="57E13129" w:rsidR="00C11726" w:rsidRPr="00913FFD" w:rsidRDefault="00C11726" w:rsidP="00C62CEE">
      <w:pPr>
        <w:pStyle w:val="MucIII"/>
        <w:spacing w:before="0" w:after="0" w:line="240" w:lineRule="auto"/>
        <w:ind w:firstLine="0"/>
        <w:rPr>
          <w:rFonts w:ascii="Times New Roman" w:hAnsi="Times New Roman"/>
          <w:spacing w:val="-6"/>
          <w:position w:val="6"/>
          <w:sz w:val="24"/>
          <w:szCs w:val="24"/>
        </w:rPr>
      </w:pPr>
      <w:r w:rsidRPr="008B304F">
        <w:rPr>
          <w:rFonts w:ascii="Times New Roman" w:hAnsi="Times New Roman"/>
          <w:spacing w:val="-6"/>
          <w:position w:val="6"/>
          <w:sz w:val="24"/>
          <w:szCs w:val="24"/>
        </w:rPr>
        <w:tab/>
      </w:r>
      <w:r w:rsidR="00EE59D4" w:rsidRPr="00913FFD">
        <w:rPr>
          <w:rFonts w:ascii="Times New Roman" w:hAnsi="Times New Roman"/>
          <w:bCs w:val="0"/>
          <w:i w:val="0"/>
          <w:iCs/>
          <w:sz w:val="24"/>
          <w:szCs w:val="24"/>
          <w:lang w:val="en-US"/>
        </w:rPr>
        <w:t>Phân</w:t>
      </w:r>
      <w:r w:rsidR="00EE59D4" w:rsidRPr="00913FFD">
        <w:rPr>
          <w:rFonts w:ascii="Times New Roman" w:hAnsi="Times New Roman"/>
          <w:b/>
          <w:i w:val="0"/>
          <w:iCs/>
          <w:sz w:val="24"/>
          <w:szCs w:val="24"/>
          <w:lang w:val="en-US"/>
        </w:rPr>
        <w:t xml:space="preserve"> </w:t>
      </w:r>
      <w:r w:rsidR="00EE59D4" w:rsidRPr="00913FFD">
        <w:rPr>
          <w:rFonts w:ascii="Times New Roman" w:hAnsi="Times New Roman"/>
          <w:bCs w:val="0"/>
          <w:i w:val="0"/>
          <w:iCs/>
          <w:sz w:val="24"/>
          <w:szCs w:val="24"/>
          <w:lang w:val="en-US"/>
        </w:rPr>
        <w:t>tích</w:t>
      </w:r>
      <w:r w:rsidR="00EE59D4" w:rsidRPr="00913FFD">
        <w:rPr>
          <w:rFonts w:ascii="Times New Roman" w:hAnsi="Times New Roman"/>
          <w:b/>
          <w:i w:val="0"/>
          <w:iCs/>
          <w:sz w:val="24"/>
          <w:szCs w:val="24"/>
          <w:lang w:val="en-US"/>
        </w:rPr>
        <w:t xml:space="preserve"> </w:t>
      </w:r>
      <w:r w:rsidR="00EE59D4" w:rsidRPr="00913FFD">
        <w:rPr>
          <w:rFonts w:ascii="Times New Roman" w:hAnsi="Times New Roman"/>
          <w:bCs w:val="0"/>
          <w:i w:val="0"/>
          <w:iCs/>
          <w:sz w:val="24"/>
          <w:szCs w:val="24"/>
          <w:lang w:val="en-US"/>
        </w:rPr>
        <w:t>nguyên nhân bùng nổ phong trào Cần vương cuối thế kỉ XIX ở Việt Nam.</w:t>
      </w:r>
      <w:r w:rsidR="00EE59D4" w:rsidRPr="00913FFD">
        <w:rPr>
          <w:rFonts w:ascii="Times New Roman" w:hAnsi="Times New Roman"/>
          <w:b/>
          <w:i w:val="0"/>
          <w:iCs/>
          <w:sz w:val="24"/>
          <w:szCs w:val="24"/>
          <w:lang w:val="en-US"/>
        </w:rPr>
        <w:t xml:space="preserve"> </w:t>
      </w:r>
      <w:r w:rsidR="00EE59D4" w:rsidRPr="00913FFD">
        <w:rPr>
          <w:rFonts w:ascii="Times New Roman" w:hAnsi="Times New Roman"/>
          <w:bCs w:val="0"/>
          <w:i w:val="0"/>
          <w:iCs/>
          <w:sz w:val="24"/>
          <w:szCs w:val="24"/>
          <w:lang w:val="en-US"/>
        </w:rPr>
        <w:t>Hãy làm rõ những đặc điểm nổi bật trong các giai đoạn phát triển của phong trào đó.</w:t>
      </w:r>
    </w:p>
    <w:p w14:paraId="512A4DC9" w14:textId="2DFC7E0D" w:rsidR="00C11726" w:rsidRPr="008B304F" w:rsidRDefault="00C11726" w:rsidP="00C11726">
      <w:pPr>
        <w:spacing w:line="276" w:lineRule="auto"/>
        <w:jc w:val="both"/>
        <w:rPr>
          <w:rFonts w:ascii="Times New Roman" w:hAnsi="Times New Roman"/>
          <w:b/>
          <w:spacing w:val="-6"/>
          <w:position w:val="6"/>
          <w:sz w:val="24"/>
          <w:szCs w:val="24"/>
        </w:rPr>
      </w:pPr>
      <w:bookmarkStart w:id="3" w:name="_Hlk106378610"/>
      <w:bookmarkEnd w:id="2"/>
      <w:r w:rsidRPr="008B304F">
        <w:rPr>
          <w:rFonts w:ascii="Times New Roman" w:hAnsi="Times New Roman"/>
          <w:b/>
          <w:spacing w:val="-6"/>
          <w:position w:val="6"/>
          <w:sz w:val="24"/>
          <w:szCs w:val="24"/>
        </w:rPr>
        <w:t>Câu 5 (3 điểm)</w:t>
      </w:r>
      <w:r w:rsidR="00362ACB" w:rsidRPr="008B304F">
        <w:rPr>
          <w:rFonts w:ascii="Times New Roman" w:hAnsi="Times New Roman"/>
          <w:b/>
          <w:spacing w:val="-6"/>
          <w:position w:val="6"/>
          <w:sz w:val="24"/>
          <w:szCs w:val="24"/>
        </w:rPr>
        <w:t xml:space="preserve"> </w:t>
      </w:r>
    </w:p>
    <w:p w14:paraId="5EF6F12F" w14:textId="7533866E" w:rsidR="00C11726" w:rsidRPr="008B304F" w:rsidRDefault="003603B8" w:rsidP="00913FFD">
      <w:pPr>
        <w:jc w:val="both"/>
        <w:rPr>
          <w:rFonts w:ascii="Times New Roman" w:hAnsi="Times New Roman"/>
          <w:i/>
          <w:spacing w:val="-6"/>
          <w:position w:val="6"/>
          <w:sz w:val="24"/>
          <w:szCs w:val="24"/>
        </w:rPr>
      </w:pPr>
      <w:r w:rsidRPr="008B304F">
        <w:rPr>
          <w:rFonts w:ascii="Times New Roman" w:hAnsi="Times New Roman"/>
          <w:b/>
          <w:spacing w:val="-6"/>
          <w:position w:val="6"/>
          <w:sz w:val="24"/>
          <w:szCs w:val="24"/>
        </w:rPr>
        <w:tab/>
      </w:r>
      <w:r w:rsidR="00913FFD" w:rsidRPr="00913FFD">
        <w:rPr>
          <w:rFonts w:ascii="Times New Roman" w:hAnsi="Times New Roman"/>
          <w:bCs/>
          <w:sz w:val="24"/>
          <w:szCs w:val="24"/>
        </w:rPr>
        <w:t>Làm rõ tác động của cuộc khai thác thuộc địa lần thứ nhất (1897-1914) do thực dân Pháp tiến hành ở Đông Dương đến phong trào dân tộc Việt Nam những năm đầu thế kỉ XX.</w:t>
      </w:r>
      <w:r w:rsidR="008A324C" w:rsidRPr="008B304F">
        <w:rPr>
          <w:rFonts w:ascii="Times New Roman" w:hAnsi="Times New Roman"/>
          <w:spacing w:val="-6"/>
          <w:position w:val="6"/>
          <w:sz w:val="24"/>
          <w:szCs w:val="24"/>
        </w:rPr>
        <w:tab/>
      </w:r>
      <w:bookmarkEnd w:id="3"/>
      <w:r w:rsidR="00C11726" w:rsidRPr="008B304F">
        <w:rPr>
          <w:rFonts w:ascii="Times New Roman" w:hAnsi="Times New Roman"/>
          <w:spacing w:val="-6"/>
          <w:position w:val="6"/>
          <w:sz w:val="24"/>
          <w:szCs w:val="24"/>
        </w:rPr>
        <w:t xml:space="preserve"> </w:t>
      </w:r>
    </w:p>
    <w:p w14:paraId="428F77C2" w14:textId="4A7C8C91" w:rsidR="00C11726" w:rsidRPr="008B304F" w:rsidRDefault="00C11726" w:rsidP="00C11726">
      <w:pPr>
        <w:spacing w:line="276" w:lineRule="auto"/>
        <w:jc w:val="both"/>
        <w:rPr>
          <w:rFonts w:ascii="Times New Roman" w:hAnsi="Times New Roman"/>
          <w:b/>
          <w:spacing w:val="-6"/>
          <w:position w:val="6"/>
          <w:sz w:val="24"/>
          <w:szCs w:val="24"/>
        </w:rPr>
      </w:pPr>
      <w:bookmarkStart w:id="4" w:name="_Hlk106380777"/>
      <w:r w:rsidRPr="008B304F">
        <w:rPr>
          <w:rFonts w:ascii="Times New Roman" w:hAnsi="Times New Roman"/>
          <w:b/>
          <w:spacing w:val="-6"/>
          <w:position w:val="6"/>
          <w:sz w:val="24"/>
          <w:szCs w:val="24"/>
        </w:rPr>
        <w:t>Câu 6 (3,0 điểm)</w:t>
      </w:r>
    </w:p>
    <w:p w14:paraId="453D9503" w14:textId="77777777" w:rsidR="00800E40" w:rsidRPr="00800E40" w:rsidRDefault="00C11726" w:rsidP="00C11726">
      <w:pPr>
        <w:spacing w:line="276" w:lineRule="auto"/>
        <w:jc w:val="both"/>
        <w:rPr>
          <w:rFonts w:ascii="Times New Roman" w:hAnsi="Times New Roman"/>
          <w:sz w:val="24"/>
          <w:szCs w:val="24"/>
        </w:rPr>
      </w:pPr>
      <w:r w:rsidRPr="008B304F">
        <w:rPr>
          <w:rFonts w:ascii="Times New Roman" w:hAnsi="Times New Roman"/>
          <w:spacing w:val="-6"/>
          <w:position w:val="6"/>
          <w:sz w:val="24"/>
          <w:szCs w:val="24"/>
        </w:rPr>
        <w:tab/>
      </w:r>
      <w:bookmarkStart w:id="5" w:name="_Hlk106381799"/>
      <w:bookmarkEnd w:id="4"/>
      <w:r w:rsidR="00800E40" w:rsidRPr="00800E40">
        <w:rPr>
          <w:rFonts w:ascii="Times New Roman" w:hAnsi="Times New Roman"/>
          <w:sz w:val="24"/>
          <w:szCs w:val="24"/>
        </w:rPr>
        <w:t>Có hay không sự đối lập giữa xu hướng bạo động và xu hướng cải cách trong phong trào yêu nước Việt Nam đầu thế kỉ XX? Vì sao?</w:t>
      </w:r>
    </w:p>
    <w:p w14:paraId="28990313" w14:textId="27297A55" w:rsidR="00C11726" w:rsidRPr="008B304F" w:rsidRDefault="00C11726" w:rsidP="00C11726">
      <w:pPr>
        <w:spacing w:line="276" w:lineRule="auto"/>
        <w:jc w:val="both"/>
        <w:rPr>
          <w:rFonts w:ascii="Times New Roman" w:hAnsi="Times New Roman"/>
          <w:b/>
          <w:spacing w:val="-6"/>
          <w:position w:val="6"/>
          <w:sz w:val="24"/>
          <w:szCs w:val="24"/>
        </w:rPr>
      </w:pPr>
      <w:r w:rsidRPr="008B304F">
        <w:rPr>
          <w:rFonts w:ascii="Times New Roman" w:hAnsi="Times New Roman"/>
          <w:b/>
          <w:spacing w:val="-6"/>
          <w:position w:val="6"/>
          <w:sz w:val="24"/>
          <w:szCs w:val="24"/>
        </w:rPr>
        <w:t xml:space="preserve">Câu 7 ( </w:t>
      </w:r>
      <w:r w:rsidR="00800E40">
        <w:rPr>
          <w:rFonts w:ascii="Times New Roman" w:hAnsi="Times New Roman"/>
          <w:b/>
          <w:spacing w:val="-6"/>
          <w:position w:val="6"/>
          <w:sz w:val="24"/>
          <w:szCs w:val="24"/>
        </w:rPr>
        <w:t xml:space="preserve">3,0 </w:t>
      </w:r>
      <w:r w:rsidRPr="008B304F">
        <w:rPr>
          <w:rFonts w:ascii="Times New Roman" w:hAnsi="Times New Roman"/>
          <w:b/>
          <w:spacing w:val="-6"/>
          <w:position w:val="6"/>
          <w:sz w:val="24"/>
          <w:szCs w:val="24"/>
        </w:rPr>
        <w:t>điểm )</w:t>
      </w:r>
    </w:p>
    <w:p w14:paraId="0D7544C0" w14:textId="0CE8EDC6" w:rsidR="00143FD8" w:rsidRPr="00143FD8" w:rsidRDefault="00C11726" w:rsidP="00143FD8">
      <w:pPr>
        <w:jc w:val="both"/>
        <w:rPr>
          <w:rFonts w:ascii="Times New Roman" w:hAnsi="Times New Roman"/>
          <w:sz w:val="24"/>
          <w:szCs w:val="24"/>
        </w:rPr>
      </w:pPr>
      <w:r w:rsidRPr="008B304F">
        <w:rPr>
          <w:rFonts w:ascii="Times New Roman" w:hAnsi="Times New Roman"/>
          <w:spacing w:val="-6"/>
          <w:position w:val="6"/>
          <w:sz w:val="24"/>
          <w:szCs w:val="24"/>
        </w:rPr>
        <w:tab/>
      </w:r>
      <w:r w:rsidR="00143FD8" w:rsidRPr="00143FD8">
        <w:rPr>
          <w:rFonts w:ascii="Times New Roman" w:hAnsi="Times New Roman"/>
          <w:sz w:val="24"/>
          <w:szCs w:val="24"/>
        </w:rPr>
        <w:t>Chứng minh nhận định: Chiến tranh thế giới thứ hai kết thúc đã dẫn đến những thay đổi lớn lao của tình hình thế giới.</w:t>
      </w:r>
    </w:p>
    <w:p w14:paraId="1117B4FD" w14:textId="66DB21AF" w:rsidR="00217DB6" w:rsidRPr="008B304F" w:rsidRDefault="00217DB6" w:rsidP="00C11726">
      <w:pPr>
        <w:spacing w:line="276" w:lineRule="auto"/>
        <w:jc w:val="both"/>
        <w:rPr>
          <w:rFonts w:ascii="Times New Roman" w:hAnsi="Times New Roman"/>
          <w:spacing w:val="-6"/>
          <w:position w:val="6"/>
          <w:sz w:val="24"/>
          <w:szCs w:val="24"/>
        </w:rPr>
      </w:pPr>
    </w:p>
    <w:bookmarkEnd w:id="5"/>
    <w:p w14:paraId="55871384" w14:textId="77777777" w:rsidR="004C6CBC" w:rsidRPr="008B304F" w:rsidRDefault="004C6CBC">
      <w:pPr>
        <w:rPr>
          <w:rFonts w:ascii="Times New Roman" w:hAnsi="Times New Roman"/>
          <w:b/>
          <w:sz w:val="24"/>
          <w:szCs w:val="24"/>
        </w:rPr>
      </w:pPr>
    </w:p>
    <w:p w14:paraId="3A04A557" w14:textId="77777777" w:rsidR="004C6CBC" w:rsidRPr="008B304F" w:rsidRDefault="004C6CBC" w:rsidP="004C6CBC">
      <w:pPr>
        <w:jc w:val="center"/>
        <w:rPr>
          <w:rFonts w:ascii="Times New Roman" w:hAnsi="Times New Roman"/>
          <w:b/>
          <w:sz w:val="24"/>
          <w:szCs w:val="24"/>
        </w:rPr>
      </w:pPr>
      <w:r w:rsidRPr="008B304F">
        <w:rPr>
          <w:rFonts w:ascii="Times New Roman" w:hAnsi="Times New Roman"/>
          <w:b/>
          <w:sz w:val="24"/>
          <w:szCs w:val="24"/>
        </w:rPr>
        <w:t>-------------- Hết ----------------</w:t>
      </w:r>
    </w:p>
    <w:p w14:paraId="5F47D425" w14:textId="77777777" w:rsidR="004C6CBC" w:rsidRPr="008B304F" w:rsidRDefault="004C6CBC">
      <w:pPr>
        <w:rPr>
          <w:rFonts w:ascii="Times New Roman" w:hAnsi="Times New Roman"/>
          <w:b/>
          <w:sz w:val="24"/>
          <w:szCs w:val="24"/>
        </w:rPr>
      </w:pPr>
    </w:p>
    <w:p w14:paraId="61A26B9A" w14:textId="77777777" w:rsidR="004C6CBC" w:rsidRPr="008B304F" w:rsidRDefault="004C6CBC">
      <w:pPr>
        <w:rPr>
          <w:rFonts w:ascii="Times New Roman" w:hAnsi="Times New Roman"/>
          <w:b/>
          <w:sz w:val="24"/>
          <w:szCs w:val="24"/>
        </w:rPr>
      </w:pPr>
    </w:p>
    <w:p w14:paraId="2F06DCD2" w14:textId="77777777" w:rsidR="004C6CBC" w:rsidRPr="008B304F" w:rsidRDefault="004C6CBC">
      <w:pPr>
        <w:rPr>
          <w:rFonts w:ascii="Times New Roman" w:hAnsi="Times New Roman"/>
          <w:sz w:val="24"/>
          <w:szCs w:val="24"/>
        </w:rPr>
      </w:pPr>
      <w:r w:rsidRPr="008B304F">
        <w:rPr>
          <w:rFonts w:ascii="Times New Roman" w:hAnsi="Times New Roman"/>
          <w:sz w:val="24"/>
          <w:szCs w:val="24"/>
        </w:rPr>
        <w:t>Họ và tên thí sinh: ……………………………………………….SBD:……………………….</w:t>
      </w:r>
    </w:p>
    <w:p w14:paraId="35523104" w14:textId="77777777" w:rsidR="004C6CBC" w:rsidRPr="008B304F" w:rsidRDefault="004C6CBC">
      <w:pPr>
        <w:rPr>
          <w:rFonts w:ascii="Times New Roman" w:hAnsi="Times New Roman"/>
          <w:sz w:val="24"/>
          <w:szCs w:val="24"/>
        </w:rPr>
      </w:pPr>
    </w:p>
    <w:p w14:paraId="2D2F404B" w14:textId="2FD86D65" w:rsidR="004C6CBC" w:rsidRDefault="004C6CBC">
      <w:pPr>
        <w:rPr>
          <w:rFonts w:ascii="Times New Roman" w:hAnsi="Times New Roman"/>
          <w:sz w:val="24"/>
          <w:szCs w:val="24"/>
        </w:rPr>
      </w:pPr>
    </w:p>
    <w:p w14:paraId="1CE97C95" w14:textId="445D1F25" w:rsidR="008B304F" w:rsidRDefault="008B304F">
      <w:pPr>
        <w:rPr>
          <w:rFonts w:ascii="Times New Roman" w:hAnsi="Times New Roman"/>
          <w:sz w:val="24"/>
          <w:szCs w:val="24"/>
        </w:rPr>
      </w:pPr>
    </w:p>
    <w:p w14:paraId="43809F10" w14:textId="386313BC" w:rsidR="008B304F" w:rsidRDefault="008B304F">
      <w:pPr>
        <w:rPr>
          <w:rFonts w:ascii="Times New Roman" w:hAnsi="Times New Roman"/>
          <w:sz w:val="24"/>
          <w:szCs w:val="24"/>
        </w:rPr>
      </w:pPr>
    </w:p>
    <w:p w14:paraId="4BF8F4DA" w14:textId="28D63C11" w:rsidR="008B304F" w:rsidRDefault="008B304F">
      <w:pPr>
        <w:rPr>
          <w:rFonts w:ascii="Times New Roman" w:hAnsi="Times New Roman"/>
          <w:sz w:val="24"/>
          <w:szCs w:val="24"/>
        </w:rPr>
      </w:pPr>
    </w:p>
    <w:p w14:paraId="3DCB2F18" w14:textId="36DA7A2B" w:rsidR="008B304F" w:rsidRDefault="008B304F">
      <w:pPr>
        <w:rPr>
          <w:rFonts w:ascii="Times New Roman" w:hAnsi="Times New Roman"/>
          <w:sz w:val="24"/>
          <w:szCs w:val="24"/>
        </w:rPr>
      </w:pPr>
    </w:p>
    <w:p w14:paraId="768DA447" w14:textId="32E41DC6" w:rsidR="008B304F" w:rsidRDefault="008B304F">
      <w:pPr>
        <w:rPr>
          <w:rFonts w:ascii="Times New Roman" w:hAnsi="Times New Roman"/>
          <w:sz w:val="24"/>
          <w:szCs w:val="24"/>
        </w:rPr>
      </w:pPr>
    </w:p>
    <w:p w14:paraId="7456F0A5" w14:textId="77777777" w:rsidR="008B304F" w:rsidRPr="008B304F" w:rsidRDefault="008B304F">
      <w:pPr>
        <w:rPr>
          <w:rFonts w:ascii="Times New Roman" w:hAnsi="Times New Roman"/>
          <w:sz w:val="24"/>
          <w:szCs w:val="24"/>
        </w:rPr>
      </w:pPr>
    </w:p>
    <w:p w14:paraId="08C24EEC" w14:textId="3BCFE9C6" w:rsidR="004C6CBC" w:rsidRPr="008B304F" w:rsidRDefault="004C6CBC" w:rsidP="00C11726">
      <w:pPr>
        <w:ind w:left="0"/>
        <w:rPr>
          <w:rFonts w:ascii="Times New Roman" w:hAnsi="Times New Roman"/>
          <w:b/>
          <w:sz w:val="24"/>
          <w:szCs w:val="24"/>
        </w:rPr>
      </w:pPr>
    </w:p>
    <w:tbl>
      <w:tblPr>
        <w:tblW w:w="5538" w:type="pct"/>
        <w:tblInd w:w="-601" w:type="dxa"/>
        <w:tblLook w:val="00A0" w:firstRow="1" w:lastRow="0" w:firstColumn="1" w:lastColumn="0" w:noHBand="0" w:noVBand="0"/>
      </w:tblPr>
      <w:tblGrid>
        <w:gridCol w:w="2686"/>
        <w:gridCol w:w="7651"/>
      </w:tblGrid>
      <w:tr w:rsidR="00A13024" w:rsidRPr="008B304F" w14:paraId="44CCE071" w14:textId="77777777" w:rsidTr="00D82AAA">
        <w:tc>
          <w:tcPr>
            <w:tcW w:w="1299" w:type="pct"/>
          </w:tcPr>
          <w:p w14:paraId="0E801442" w14:textId="77777777" w:rsidR="00A13024" w:rsidRPr="008B304F" w:rsidRDefault="00A13024" w:rsidP="00D82AAA">
            <w:pPr>
              <w:spacing w:line="312" w:lineRule="auto"/>
              <w:jc w:val="center"/>
              <w:rPr>
                <w:rFonts w:ascii="Times New Roman" w:hAnsi="Times New Roman"/>
                <w:sz w:val="24"/>
                <w:szCs w:val="24"/>
              </w:rPr>
            </w:pPr>
            <w:r w:rsidRPr="008B304F">
              <w:rPr>
                <w:rFonts w:ascii="Times New Roman" w:hAnsi="Times New Roman"/>
                <w:noProof/>
                <w:sz w:val="24"/>
                <w:szCs w:val="24"/>
              </w:rPr>
              <w:lastRenderedPageBreak/>
              <w:drawing>
                <wp:inline distT="0" distB="0" distL="0" distR="0" wp14:anchorId="56630C7B" wp14:editId="30E2AE31">
                  <wp:extent cx="987425" cy="987425"/>
                  <wp:effectExtent l="0" t="0" r="3175" b="3175"/>
                  <wp:docPr id="4" name="Picture 4"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tc>
        <w:tc>
          <w:tcPr>
            <w:tcW w:w="3701" w:type="pct"/>
          </w:tcPr>
          <w:p w14:paraId="6295E916" w14:textId="77777777" w:rsidR="00A13024" w:rsidRPr="008B304F" w:rsidRDefault="00A13024" w:rsidP="00D82AAA">
            <w:pPr>
              <w:spacing w:line="312" w:lineRule="auto"/>
              <w:jc w:val="center"/>
              <w:rPr>
                <w:rFonts w:ascii="Times New Roman" w:hAnsi="Times New Roman"/>
                <w:b/>
                <w:sz w:val="24"/>
                <w:szCs w:val="24"/>
              </w:rPr>
            </w:pPr>
            <w:r w:rsidRPr="008B304F">
              <w:rPr>
                <w:rFonts w:ascii="Times New Roman" w:hAnsi="Times New Roman"/>
                <w:b/>
                <w:sz w:val="24"/>
                <w:szCs w:val="24"/>
              </w:rPr>
              <w:t>KỲ THI CHỌN HỌC SINH GIỎI CÁC TRƯỜNG THPT CHUYÊN</w:t>
            </w:r>
          </w:p>
          <w:p w14:paraId="2C1BEB47" w14:textId="77777777" w:rsidR="00A13024" w:rsidRPr="008B304F" w:rsidRDefault="00A13024" w:rsidP="00D82AAA">
            <w:pPr>
              <w:spacing w:line="312" w:lineRule="auto"/>
              <w:jc w:val="center"/>
              <w:rPr>
                <w:rFonts w:ascii="Times New Roman" w:hAnsi="Times New Roman"/>
                <w:b/>
                <w:sz w:val="24"/>
                <w:szCs w:val="24"/>
              </w:rPr>
            </w:pPr>
            <w:r w:rsidRPr="008B304F">
              <w:rPr>
                <w:rFonts w:ascii="Times New Roman" w:hAnsi="Times New Roman"/>
                <w:b/>
                <w:sz w:val="24"/>
                <w:szCs w:val="24"/>
              </w:rPr>
              <w:t>KHU VỰC DUYÊN HẢI VÀ ĐỒNG BẰNG BẮC BỘ</w:t>
            </w:r>
          </w:p>
          <w:p w14:paraId="461DC70D" w14:textId="0BC3289A" w:rsidR="00A13024" w:rsidRPr="008B304F" w:rsidRDefault="00A13024" w:rsidP="00D82AAA">
            <w:pPr>
              <w:spacing w:line="312" w:lineRule="auto"/>
              <w:jc w:val="center"/>
              <w:rPr>
                <w:rFonts w:ascii="Times New Roman" w:hAnsi="Times New Roman"/>
                <w:b/>
                <w:sz w:val="24"/>
                <w:szCs w:val="24"/>
              </w:rPr>
            </w:pPr>
            <w:r w:rsidRPr="008B304F">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34149AC" wp14:editId="7AB403FA">
                      <wp:simplePos x="0" y="0"/>
                      <wp:positionH relativeFrom="column">
                        <wp:posOffset>1902460</wp:posOffset>
                      </wp:positionH>
                      <wp:positionV relativeFrom="paragraph">
                        <wp:posOffset>196215</wp:posOffset>
                      </wp:positionV>
                      <wp:extent cx="1381125" cy="0"/>
                      <wp:effectExtent l="0" t="0" r="2857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EC5D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15.45pt" to="258.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" strokecolor="#4579b8"/>
                  </w:pict>
                </mc:Fallback>
              </mc:AlternateContent>
            </w:r>
            <w:r w:rsidRPr="008B304F">
              <w:rPr>
                <w:rFonts w:ascii="Times New Roman" w:hAnsi="Times New Roman"/>
                <w:b/>
                <w:sz w:val="24"/>
                <w:szCs w:val="24"/>
              </w:rPr>
              <w:t>LẦN THỨ XI</w:t>
            </w:r>
            <w:r w:rsidR="00AB271E">
              <w:rPr>
                <w:rFonts w:ascii="Times New Roman" w:hAnsi="Times New Roman"/>
                <w:b/>
                <w:sz w:val="24"/>
                <w:szCs w:val="24"/>
              </w:rPr>
              <w:t>V</w:t>
            </w:r>
            <w:r w:rsidRPr="008B304F">
              <w:rPr>
                <w:rFonts w:ascii="Times New Roman" w:hAnsi="Times New Roman"/>
                <w:b/>
                <w:sz w:val="24"/>
                <w:szCs w:val="24"/>
              </w:rPr>
              <w:t>, NĂM 202</w:t>
            </w:r>
            <w:r w:rsidR="00AB271E">
              <w:rPr>
                <w:rFonts w:ascii="Times New Roman" w:hAnsi="Times New Roman"/>
                <w:b/>
                <w:sz w:val="24"/>
                <w:szCs w:val="24"/>
              </w:rPr>
              <w:t>3</w:t>
            </w:r>
          </w:p>
          <w:p w14:paraId="7F6A29C4" w14:textId="77777777" w:rsidR="00A13024" w:rsidRPr="008B304F" w:rsidRDefault="00A13024" w:rsidP="00D82AAA">
            <w:pPr>
              <w:spacing w:line="312" w:lineRule="auto"/>
              <w:jc w:val="center"/>
              <w:rPr>
                <w:rFonts w:ascii="Times New Roman" w:hAnsi="Times New Roman"/>
                <w:b/>
                <w:sz w:val="24"/>
                <w:szCs w:val="24"/>
              </w:rPr>
            </w:pPr>
            <w:r w:rsidRPr="008B304F">
              <w:rPr>
                <w:rFonts w:ascii="Times New Roman" w:hAnsi="Times New Roman"/>
                <w:b/>
                <w:sz w:val="24"/>
                <w:szCs w:val="24"/>
              </w:rPr>
              <w:t>HƯỚNG DẪN CHẤM THI MÔN: LỊCH SỬ - LỚP 10</w:t>
            </w:r>
          </w:p>
          <w:p w14:paraId="26D1418F" w14:textId="77777777" w:rsidR="00A13024" w:rsidRPr="008B304F" w:rsidRDefault="00A13024" w:rsidP="00D82AAA">
            <w:pPr>
              <w:spacing w:line="312" w:lineRule="auto"/>
              <w:jc w:val="center"/>
              <w:rPr>
                <w:rFonts w:ascii="Times New Roman" w:hAnsi="Times New Roman"/>
                <w:i/>
                <w:sz w:val="24"/>
                <w:szCs w:val="24"/>
              </w:rPr>
            </w:pPr>
          </w:p>
        </w:tc>
      </w:tr>
      <w:tr w:rsidR="00A13024" w:rsidRPr="008B304F" w14:paraId="2977A937" w14:textId="77777777" w:rsidTr="00D82AAA">
        <w:tc>
          <w:tcPr>
            <w:tcW w:w="5000" w:type="pct"/>
            <w:gridSpan w:val="2"/>
          </w:tcPr>
          <w:p w14:paraId="02CB328F" w14:textId="4C4B5D2C" w:rsidR="00A13024" w:rsidRPr="008B304F" w:rsidRDefault="00A13024" w:rsidP="00D82AAA">
            <w:pPr>
              <w:spacing w:line="312" w:lineRule="auto"/>
              <w:rPr>
                <w:rFonts w:ascii="Times New Roman" w:hAnsi="Times New Roman"/>
                <w:i/>
                <w:sz w:val="24"/>
                <w:szCs w:val="24"/>
              </w:rPr>
            </w:pPr>
            <w:r w:rsidRPr="008B304F">
              <w:rPr>
                <w:rFonts w:ascii="Times New Roman" w:hAnsi="Times New Roman"/>
                <w:i/>
                <w:sz w:val="24"/>
                <w:szCs w:val="24"/>
              </w:rPr>
              <w:t>(Hướng dẫn chấm gồm 0</w:t>
            </w:r>
            <w:r w:rsidR="00540D3A">
              <w:rPr>
                <w:rFonts w:ascii="Times New Roman" w:hAnsi="Times New Roman"/>
                <w:i/>
                <w:sz w:val="24"/>
                <w:szCs w:val="24"/>
              </w:rPr>
              <w:t>4</w:t>
            </w:r>
            <w:r w:rsidRPr="008B304F">
              <w:rPr>
                <w:rFonts w:ascii="Times New Roman" w:hAnsi="Times New Roman"/>
                <w:i/>
                <w:sz w:val="24"/>
                <w:szCs w:val="24"/>
              </w:rPr>
              <w:t xml:space="preserve"> trang)</w:t>
            </w:r>
          </w:p>
          <w:p w14:paraId="485F53D1" w14:textId="77777777" w:rsidR="00A13024" w:rsidRPr="008B304F" w:rsidRDefault="00A13024" w:rsidP="00D82AAA">
            <w:pPr>
              <w:spacing w:line="312" w:lineRule="auto"/>
              <w:rPr>
                <w:rFonts w:ascii="Times New Roman" w:hAnsi="Times New Roman"/>
                <w:b/>
                <w:sz w:val="24"/>
                <w:szCs w:val="24"/>
              </w:rPr>
            </w:pPr>
          </w:p>
          <w:p w14:paraId="0C1F57CA" w14:textId="77777777" w:rsidR="00A13024" w:rsidRPr="008B304F" w:rsidRDefault="00A13024" w:rsidP="00D82AAA">
            <w:pPr>
              <w:spacing w:line="312" w:lineRule="auto"/>
              <w:rPr>
                <w:rFonts w:ascii="Times New Roman" w:hAnsi="Times New Roman"/>
                <w:b/>
                <w:sz w:val="24"/>
                <w:szCs w:val="24"/>
              </w:rPr>
            </w:pPr>
          </w:p>
        </w:tc>
      </w:tr>
    </w:tbl>
    <w:tbl>
      <w:tblPr>
        <w:tblStyle w:val="TableGrid"/>
        <w:tblW w:w="10440" w:type="dxa"/>
        <w:tblInd w:w="-432" w:type="dxa"/>
        <w:tblLayout w:type="fixed"/>
        <w:tblLook w:val="04A0" w:firstRow="1" w:lastRow="0" w:firstColumn="1" w:lastColumn="0" w:noHBand="0" w:noVBand="1"/>
      </w:tblPr>
      <w:tblGrid>
        <w:gridCol w:w="895"/>
        <w:gridCol w:w="8352"/>
        <w:gridCol w:w="1193"/>
      </w:tblGrid>
      <w:tr w:rsidR="00A13024" w:rsidRPr="008B304F" w14:paraId="02070D37" w14:textId="77777777" w:rsidTr="00A13024">
        <w:tc>
          <w:tcPr>
            <w:tcW w:w="895" w:type="dxa"/>
          </w:tcPr>
          <w:p w14:paraId="6EA36BBC" w14:textId="77777777" w:rsidR="00A13024" w:rsidRPr="008B304F" w:rsidRDefault="00A13024" w:rsidP="00D82AAA">
            <w:pPr>
              <w:jc w:val="center"/>
              <w:rPr>
                <w:rFonts w:ascii="Times New Roman" w:hAnsi="Times New Roman"/>
                <w:b/>
                <w:sz w:val="24"/>
                <w:szCs w:val="24"/>
              </w:rPr>
            </w:pPr>
            <w:r w:rsidRPr="008B304F">
              <w:rPr>
                <w:rFonts w:ascii="Times New Roman" w:hAnsi="Times New Roman"/>
                <w:b/>
                <w:sz w:val="24"/>
                <w:szCs w:val="24"/>
              </w:rPr>
              <w:t>Câu</w:t>
            </w:r>
          </w:p>
        </w:tc>
        <w:tc>
          <w:tcPr>
            <w:tcW w:w="8352" w:type="dxa"/>
          </w:tcPr>
          <w:p w14:paraId="0E68F373" w14:textId="77777777" w:rsidR="00A13024" w:rsidRPr="008B304F" w:rsidRDefault="00A13024" w:rsidP="00D82AAA">
            <w:pPr>
              <w:jc w:val="center"/>
              <w:rPr>
                <w:rFonts w:ascii="Times New Roman" w:hAnsi="Times New Roman"/>
                <w:b/>
                <w:sz w:val="24"/>
                <w:szCs w:val="24"/>
              </w:rPr>
            </w:pPr>
            <w:r w:rsidRPr="008B304F">
              <w:rPr>
                <w:rFonts w:ascii="Times New Roman" w:hAnsi="Times New Roman"/>
                <w:b/>
                <w:sz w:val="24"/>
                <w:szCs w:val="24"/>
              </w:rPr>
              <w:t>Nội dung</w:t>
            </w:r>
          </w:p>
        </w:tc>
        <w:tc>
          <w:tcPr>
            <w:tcW w:w="1193" w:type="dxa"/>
          </w:tcPr>
          <w:p w14:paraId="6B5048D5" w14:textId="77777777" w:rsidR="00A13024" w:rsidRPr="008B304F" w:rsidRDefault="00A13024" w:rsidP="00D82AAA">
            <w:pPr>
              <w:jc w:val="center"/>
              <w:rPr>
                <w:rFonts w:ascii="Times New Roman" w:hAnsi="Times New Roman"/>
                <w:b/>
                <w:sz w:val="24"/>
                <w:szCs w:val="24"/>
              </w:rPr>
            </w:pPr>
            <w:r w:rsidRPr="008B304F">
              <w:rPr>
                <w:rFonts w:ascii="Times New Roman" w:hAnsi="Times New Roman"/>
                <w:b/>
                <w:sz w:val="24"/>
                <w:szCs w:val="24"/>
              </w:rPr>
              <w:t>Thang điểm</w:t>
            </w:r>
          </w:p>
        </w:tc>
      </w:tr>
      <w:tr w:rsidR="00A13024" w:rsidRPr="008B304F" w14:paraId="2CBFD4AF" w14:textId="77777777" w:rsidTr="00A13024">
        <w:tc>
          <w:tcPr>
            <w:tcW w:w="895" w:type="dxa"/>
            <w:vMerge w:val="restart"/>
          </w:tcPr>
          <w:p w14:paraId="6392B7F1" w14:textId="56842C85" w:rsidR="00A13024" w:rsidRPr="008B304F" w:rsidRDefault="00A13024" w:rsidP="00D82AAA">
            <w:pPr>
              <w:jc w:val="center"/>
              <w:rPr>
                <w:rFonts w:ascii="Times New Roman" w:hAnsi="Times New Roman"/>
                <w:b/>
                <w:sz w:val="24"/>
                <w:szCs w:val="24"/>
              </w:rPr>
            </w:pPr>
            <w:r w:rsidRPr="008B304F">
              <w:rPr>
                <w:rFonts w:ascii="Times New Roman" w:hAnsi="Times New Roman"/>
                <w:b/>
                <w:sz w:val="24"/>
                <w:szCs w:val="24"/>
              </w:rPr>
              <w:t xml:space="preserve">Câu </w:t>
            </w:r>
            <w:r w:rsidR="00C62CEE" w:rsidRPr="008B304F">
              <w:rPr>
                <w:rFonts w:ascii="Times New Roman" w:hAnsi="Times New Roman"/>
                <w:b/>
                <w:sz w:val="24"/>
                <w:szCs w:val="24"/>
              </w:rPr>
              <w:t>1</w:t>
            </w:r>
          </w:p>
        </w:tc>
        <w:tc>
          <w:tcPr>
            <w:tcW w:w="8352" w:type="dxa"/>
          </w:tcPr>
          <w:p w14:paraId="0EA784E7" w14:textId="7B5A780E" w:rsidR="00A13024" w:rsidRPr="008B304F" w:rsidRDefault="00A13024" w:rsidP="00A13024">
            <w:pPr>
              <w:jc w:val="both"/>
              <w:rPr>
                <w:rFonts w:ascii="Times New Roman" w:hAnsi="Times New Roman"/>
                <w:b/>
                <w:bCs/>
                <w:sz w:val="24"/>
                <w:szCs w:val="24"/>
              </w:rPr>
            </w:pPr>
            <w:r w:rsidRPr="008B304F">
              <w:rPr>
                <w:rFonts w:ascii="Times New Roman" w:hAnsi="Times New Roman"/>
                <w:b/>
                <w:bCs/>
                <w:sz w:val="24"/>
                <w:szCs w:val="24"/>
              </w:rPr>
              <w:t>Có đúng không khi nhận định: “đến năm 1917 nước Nga đã thực sự trở thành khâu yếu nhất trong sợi dây chuyền đế quốc chủ nghĩa mà cách mạng xã hội chủ nghĩa có thể chọc thủng”? Vì sao?</w:t>
            </w:r>
            <w:r w:rsidR="00991F67" w:rsidRPr="008B304F">
              <w:rPr>
                <w:rFonts w:ascii="Times New Roman" w:hAnsi="Times New Roman"/>
                <w:b/>
                <w:bCs/>
                <w:sz w:val="24"/>
                <w:szCs w:val="24"/>
              </w:rPr>
              <w:t xml:space="preserve"> Nêu tính chất của cuộc cách mạng xã hội chủ nghĩa tháng Mười Nga năm 1917.</w:t>
            </w:r>
          </w:p>
        </w:tc>
        <w:tc>
          <w:tcPr>
            <w:tcW w:w="1193" w:type="dxa"/>
          </w:tcPr>
          <w:p w14:paraId="4BA24F0F" w14:textId="77777777" w:rsidR="00A13024" w:rsidRPr="008B304F" w:rsidRDefault="00A13024" w:rsidP="00D82AAA">
            <w:pPr>
              <w:jc w:val="center"/>
              <w:rPr>
                <w:rFonts w:ascii="Times New Roman" w:hAnsi="Times New Roman"/>
                <w:b/>
                <w:sz w:val="24"/>
                <w:szCs w:val="24"/>
              </w:rPr>
            </w:pPr>
            <w:r w:rsidRPr="008B304F">
              <w:rPr>
                <w:rFonts w:ascii="Times New Roman" w:hAnsi="Times New Roman"/>
                <w:b/>
                <w:sz w:val="24"/>
                <w:szCs w:val="24"/>
              </w:rPr>
              <w:t>3,0</w:t>
            </w:r>
          </w:p>
        </w:tc>
      </w:tr>
      <w:tr w:rsidR="00A13024" w:rsidRPr="008B304F" w14:paraId="58BA1670" w14:textId="77777777" w:rsidTr="00A13024">
        <w:tc>
          <w:tcPr>
            <w:tcW w:w="895" w:type="dxa"/>
            <w:vMerge/>
          </w:tcPr>
          <w:p w14:paraId="564EF612" w14:textId="77777777" w:rsidR="00A13024" w:rsidRPr="008B304F" w:rsidRDefault="00A13024" w:rsidP="00A13024">
            <w:pPr>
              <w:jc w:val="center"/>
              <w:rPr>
                <w:rFonts w:ascii="Times New Roman" w:hAnsi="Times New Roman"/>
                <w:b/>
                <w:sz w:val="24"/>
                <w:szCs w:val="24"/>
              </w:rPr>
            </w:pPr>
          </w:p>
        </w:tc>
        <w:tc>
          <w:tcPr>
            <w:tcW w:w="8352" w:type="dxa"/>
          </w:tcPr>
          <w:p w14:paraId="2E42E8BB" w14:textId="2CCD320C" w:rsidR="00A13024" w:rsidRPr="008B304F" w:rsidRDefault="00A13024" w:rsidP="00A13024">
            <w:pPr>
              <w:ind w:left="0"/>
              <w:jc w:val="both"/>
              <w:rPr>
                <w:rFonts w:ascii="Times New Roman" w:hAnsi="Times New Roman"/>
                <w:b/>
                <w:i/>
                <w:iCs/>
                <w:sz w:val="24"/>
                <w:szCs w:val="24"/>
              </w:rPr>
            </w:pPr>
            <w:r w:rsidRPr="008B304F">
              <w:rPr>
                <w:rFonts w:ascii="Times New Roman" w:hAnsi="Times New Roman"/>
                <w:b/>
                <w:bCs/>
                <w:i/>
                <w:iCs/>
                <w:sz w:val="24"/>
                <w:szCs w:val="24"/>
              </w:rPr>
              <w:t>1. Nhận định: “đến năm 1917 nước Nga đã thực sự trở thành khâu yếu nhất trong sợi dây chuyền đế quốc chủ nghĩa mà cách mạng xã hội chủ nghĩa có thể chọc thủng” là nhận định đúng/chính xác.</w:t>
            </w:r>
          </w:p>
        </w:tc>
        <w:tc>
          <w:tcPr>
            <w:tcW w:w="1193" w:type="dxa"/>
          </w:tcPr>
          <w:p w14:paraId="57E71FC1" w14:textId="2DF5AE7B" w:rsidR="00A13024" w:rsidRPr="008B304F" w:rsidRDefault="00E846C8" w:rsidP="00A13024">
            <w:pPr>
              <w:ind w:right="72"/>
              <w:jc w:val="center"/>
              <w:rPr>
                <w:rFonts w:ascii="Times New Roman" w:eastAsia="Times New Roman" w:hAnsi="Times New Roman"/>
                <w:bCs/>
                <w:iCs/>
                <w:sz w:val="24"/>
                <w:szCs w:val="24"/>
              </w:rPr>
            </w:pPr>
            <w:r w:rsidRPr="008B304F">
              <w:rPr>
                <w:rFonts w:ascii="Times New Roman" w:eastAsia="Times New Roman" w:hAnsi="Times New Roman"/>
                <w:bCs/>
                <w:iCs/>
                <w:sz w:val="24"/>
                <w:szCs w:val="24"/>
              </w:rPr>
              <w:t>0,5</w:t>
            </w:r>
          </w:p>
        </w:tc>
      </w:tr>
      <w:tr w:rsidR="00991F67" w:rsidRPr="008B304F" w14:paraId="4F843474" w14:textId="77777777" w:rsidTr="0037449B">
        <w:tc>
          <w:tcPr>
            <w:tcW w:w="895" w:type="dxa"/>
            <w:vMerge/>
          </w:tcPr>
          <w:p w14:paraId="45242AC7" w14:textId="77777777" w:rsidR="00991F67" w:rsidRPr="008B304F" w:rsidRDefault="00991F67" w:rsidP="00991F67">
            <w:pPr>
              <w:jc w:val="center"/>
              <w:rPr>
                <w:rFonts w:ascii="Times New Roman" w:hAnsi="Times New Roman"/>
                <w:b/>
                <w:sz w:val="24"/>
                <w:szCs w:val="24"/>
              </w:rPr>
            </w:pPr>
          </w:p>
        </w:tc>
        <w:tc>
          <w:tcPr>
            <w:tcW w:w="8352" w:type="dxa"/>
            <w:tcBorders>
              <w:top w:val="single" w:sz="4" w:space="0" w:color="auto"/>
              <w:bottom w:val="nil"/>
            </w:tcBorders>
          </w:tcPr>
          <w:p w14:paraId="73AF4747" w14:textId="77777777" w:rsidR="00991F67" w:rsidRPr="008B304F" w:rsidRDefault="00991F67" w:rsidP="00991F67">
            <w:pPr>
              <w:jc w:val="both"/>
              <w:rPr>
                <w:rFonts w:ascii="Times New Roman" w:hAnsi="Times New Roman"/>
                <w:b/>
                <w:i/>
                <w:iCs/>
                <w:sz w:val="24"/>
                <w:szCs w:val="24"/>
              </w:rPr>
            </w:pPr>
            <w:r w:rsidRPr="008B304F">
              <w:rPr>
                <w:rFonts w:ascii="Times New Roman" w:hAnsi="Times New Roman"/>
                <w:b/>
                <w:i/>
                <w:iCs/>
                <w:sz w:val="24"/>
                <w:szCs w:val="24"/>
              </w:rPr>
              <w:t>2. Chứng minh</w:t>
            </w:r>
          </w:p>
          <w:p w14:paraId="178A00B8" w14:textId="6C2F1F7E" w:rsidR="00991F67" w:rsidRPr="008B304F" w:rsidRDefault="00991F67" w:rsidP="00991F67">
            <w:pPr>
              <w:jc w:val="both"/>
              <w:rPr>
                <w:rFonts w:ascii="Times New Roman" w:hAnsi="Times New Roman"/>
                <w:sz w:val="24"/>
                <w:szCs w:val="24"/>
              </w:rPr>
            </w:pPr>
            <w:r w:rsidRPr="008B304F">
              <w:rPr>
                <w:rFonts w:ascii="Times New Roman" w:hAnsi="Times New Roman"/>
                <w:sz w:val="24"/>
                <w:szCs w:val="24"/>
              </w:rPr>
              <w:t>- Đầu thế kỉ XX nước Nga tiến lên chủ nghĩa đế quốc… Nước Nga trở thành nơi tập trung cao độ của các mâu thuẫn…</w:t>
            </w:r>
          </w:p>
        </w:tc>
        <w:tc>
          <w:tcPr>
            <w:tcW w:w="1193" w:type="dxa"/>
          </w:tcPr>
          <w:p w14:paraId="69342495" w14:textId="77777777" w:rsidR="001F7532" w:rsidRPr="008B304F" w:rsidRDefault="001F7532" w:rsidP="00991F67">
            <w:pPr>
              <w:ind w:right="72"/>
              <w:jc w:val="center"/>
              <w:rPr>
                <w:rFonts w:ascii="Times New Roman" w:eastAsia="Times New Roman" w:hAnsi="Times New Roman"/>
                <w:bCs/>
                <w:sz w:val="24"/>
                <w:szCs w:val="24"/>
              </w:rPr>
            </w:pPr>
          </w:p>
          <w:p w14:paraId="244A3FF4" w14:textId="43ECA99F" w:rsidR="00991F67" w:rsidRPr="008B304F" w:rsidRDefault="00991F67" w:rsidP="00991F67">
            <w:pPr>
              <w:ind w:right="72"/>
              <w:jc w:val="center"/>
              <w:rPr>
                <w:rFonts w:ascii="Times New Roman" w:eastAsia="Times New Roman" w:hAnsi="Times New Roman"/>
                <w:bCs/>
                <w:sz w:val="24"/>
                <w:szCs w:val="24"/>
              </w:rPr>
            </w:pPr>
            <w:r w:rsidRPr="008B304F">
              <w:rPr>
                <w:rFonts w:ascii="Times New Roman" w:eastAsia="Times New Roman" w:hAnsi="Times New Roman"/>
                <w:bCs/>
                <w:sz w:val="24"/>
                <w:szCs w:val="24"/>
              </w:rPr>
              <w:t>0,5</w:t>
            </w:r>
          </w:p>
        </w:tc>
      </w:tr>
      <w:tr w:rsidR="00991F67" w:rsidRPr="008B304F" w14:paraId="158B0FE0" w14:textId="77777777" w:rsidTr="0037449B">
        <w:tc>
          <w:tcPr>
            <w:tcW w:w="895" w:type="dxa"/>
            <w:vMerge/>
          </w:tcPr>
          <w:p w14:paraId="1DDD248D" w14:textId="77777777" w:rsidR="00991F67" w:rsidRPr="008B304F" w:rsidRDefault="00991F67" w:rsidP="00991F67">
            <w:pPr>
              <w:jc w:val="center"/>
              <w:rPr>
                <w:rFonts w:ascii="Times New Roman" w:hAnsi="Times New Roman"/>
                <w:b/>
                <w:sz w:val="24"/>
                <w:szCs w:val="24"/>
              </w:rPr>
            </w:pPr>
          </w:p>
        </w:tc>
        <w:tc>
          <w:tcPr>
            <w:tcW w:w="8352" w:type="dxa"/>
            <w:tcBorders>
              <w:top w:val="dotted" w:sz="4" w:space="0" w:color="auto"/>
              <w:bottom w:val="dotted" w:sz="4" w:space="0" w:color="auto"/>
            </w:tcBorders>
          </w:tcPr>
          <w:p w14:paraId="47D009F7" w14:textId="71C6801E" w:rsidR="00991F67" w:rsidRPr="008B304F" w:rsidRDefault="00991F67" w:rsidP="00991F67">
            <w:pPr>
              <w:jc w:val="both"/>
              <w:rPr>
                <w:rFonts w:ascii="Times New Roman" w:hAnsi="Times New Roman"/>
                <w:sz w:val="24"/>
                <w:szCs w:val="24"/>
              </w:rPr>
            </w:pPr>
            <w:r w:rsidRPr="008B304F">
              <w:rPr>
                <w:rFonts w:ascii="Times New Roman" w:hAnsi="Times New Roman"/>
                <w:sz w:val="24"/>
                <w:szCs w:val="24"/>
              </w:rPr>
              <w:t>- Trong khi đó chế độ quân chủ chuyên chế vẫn còn tồn tại ở Nga trở thành một cản trở đối với sự phát triển của xã hội… Năm 1914, Nga hoàng đẩy nước Nga vào cuộc Chiến tranh thế giới thứ nhất làm căng thẳng thêm những mâu thuẫn và tình trạng bất ổn trong xã hội…</w:t>
            </w:r>
          </w:p>
        </w:tc>
        <w:tc>
          <w:tcPr>
            <w:tcW w:w="1193" w:type="dxa"/>
          </w:tcPr>
          <w:p w14:paraId="265C1F8D" w14:textId="77777777" w:rsidR="001F7532" w:rsidRPr="008B304F" w:rsidRDefault="001F7532" w:rsidP="00991F67">
            <w:pPr>
              <w:ind w:right="72"/>
              <w:jc w:val="center"/>
              <w:rPr>
                <w:rFonts w:ascii="Times New Roman" w:eastAsia="Times New Roman" w:hAnsi="Times New Roman"/>
                <w:bCs/>
                <w:sz w:val="24"/>
                <w:szCs w:val="24"/>
              </w:rPr>
            </w:pPr>
          </w:p>
          <w:p w14:paraId="3E5D5CFC" w14:textId="77777777" w:rsidR="001F7532" w:rsidRPr="008B304F" w:rsidRDefault="001F7532" w:rsidP="00991F67">
            <w:pPr>
              <w:ind w:right="72"/>
              <w:jc w:val="center"/>
              <w:rPr>
                <w:rFonts w:ascii="Times New Roman" w:eastAsia="Times New Roman" w:hAnsi="Times New Roman"/>
                <w:bCs/>
                <w:sz w:val="24"/>
                <w:szCs w:val="24"/>
              </w:rPr>
            </w:pPr>
          </w:p>
          <w:p w14:paraId="131B3348" w14:textId="37331946" w:rsidR="00991F67" w:rsidRPr="008B304F" w:rsidRDefault="00991F67" w:rsidP="00991F67">
            <w:pPr>
              <w:ind w:right="72"/>
              <w:jc w:val="center"/>
              <w:rPr>
                <w:rFonts w:ascii="Times New Roman" w:eastAsia="Times New Roman" w:hAnsi="Times New Roman"/>
                <w:bCs/>
                <w:sz w:val="24"/>
                <w:szCs w:val="24"/>
              </w:rPr>
            </w:pPr>
            <w:r w:rsidRPr="008B304F">
              <w:rPr>
                <w:rFonts w:ascii="Times New Roman" w:eastAsia="Times New Roman" w:hAnsi="Times New Roman"/>
                <w:bCs/>
                <w:sz w:val="24"/>
                <w:szCs w:val="24"/>
              </w:rPr>
              <w:t>0,5</w:t>
            </w:r>
          </w:p>
        </w:tc>
      </w:tr>
      <w:tr w:rsidR="00991F67" w:rsidRPr="008B304F" w14:paraId="1D2E764F" w14:textId="77777777" w:rsidTr="0037449B">
        <w:tc>
          <w:tcPr>
            <w:tcW w:w="895" w:type="dxa"/>
            <w:vMerge/>
          </w:tcPr>
          <w:p w14:paraId="12ECB921" w14:textId="77777777" w:rsidR="00991F67" w:rsidRPr="008B304F" w:rsidRDefault="00991F67" w:rsidP="00991F67">
            <w:pPr>
              <w:jc w:val="center"/>
              <w:rPr>
                <w:rFonts w:ascii="Times New Roman" w:hAnsi="Times New Roman"/>
                <w:b/>
                <w:sz w:val="24"/>
                <w:szCs w:val="24"/>
              </w:rPr>
            </w:pPr>
          </w:p>
        </w:tc>
        <w:tc>
          <w:tcPr>
            <w:tcW w:w="8352" w:type="dxa"/>
            <w:tcBorders>
              <w:top w:val="dotted" w:sz="4" w:space="0" w:color="auto"/>
              <w:bottom w:val="dotted" w:sz="4" w:space="0" w:color="auto"/>
            </w:tcBorders>
          </w:tcPr>
          <w:p w14:paraId="1E86D5AC" w14:textId="07CF7C1B" w:rsidR="00991F67" w:rsidRPr="008B304F" w:rsidRDefault="00991F67" w:rsidP="00991F67">
            <w:pPr>
              <w:jc w:val="both"/>
              <w:rPr>
                <w:rFonts w:ascii="Times New Roman" w:hAnsi="Times New Roman"/>
                <w:sz w:val="24"/>
                <w:szCs w:val="24"/>
              </w:rPr>
            </w:pPr>
            <w:r w:rsidRPr="008B304F">
              <w:rPr>
                <w:rFonts w:ascii="Times New Roman" w:hAnsi="Times New Roman"/>
                <w:sz w:val="24"/>
                <w:szCs w:val="24"/>
              </w:rPr>
              <w:t>- Sự trưởng thành của giai cấp công nhân Nga với Đảng tiên phong là Đảng công nhân xã hội dân chủ Nga…</w:t>
            </w:r>
          </w:p>
        </w:tc>
        <w:tc>
          <w:tcPr>
            <w:tcW w:w="1193" w:type="dxa"/>
          </w:tcPr>
          <w:p w14:paraId="35BFE12E" w14:textId="77777777" w:rsidR="00991F67" w:rsidRPr="008B304F" w:rsidRDefault="00991F67" w:rsidP="00991F67">
            <w:pPr>
              <w:jc w:val="center"/>
              <w:rPr>
                <w:rFonts w:ascii="Times New Roman" w:eastAsia="Times New Roman" w:hAnsi="Times New Roman"/>
                <w:sz w:val="24"/>
                <w:szCs w:val="24"/>
              </w:rPr>
            </w:pPr>
            <w:r w:rsidRPr="008B304F">
              <w:rPr>
                <w:rFonts w:ascii="Times New Roman" w:eastAsia="Times New Roman" w:hAnsi="Times New Roman"/>
                <w:sz w:val="24"/>
                <w:szCs w:val="24"/>
              </w:rPr>
              <w:t>0,5</w:t>
            </w:r>
          </w:p>
        </w:tc>
      </w:tr>
      <w:tr w:rsidR="00991F67" w:rsidRPr="008B304F" w14:paraId="472203FB" w14:textId="77777777" w:rsidTr="00A13024">
        <w:tc>
          <w:tcPr>
            <w:tcW w:w="895" w:type="dxa"/>
            <w:vMerge/>
          </w:tcPr>
          <w:p w14:paraId="1A7D6AF3" w14:textId="77777777" w:rsidR="00991F67" w:rsidRPr="008B304F" w:rsidRDefault="00991F67" w:rsidP="00991F67">
            <w:pPr>
              <w:jc w:val="center"/>
              <w:rPr>
                <w:rFonts w:ascii="Times New Roman" w:hAnsi="Times New Roman"/>
                <w:b/>
                <w:sz w:val="24"/>
                <w:szCs w:val="24"/>
              </w:rPr>
            </w:pPr>
          </w:p>
        </w:tc>
        <w:tc>
          <w:tcPr>
            <w:tcW w:w="8352" w:type="dxa"/>
          </w:tcPr>
          <w:p w14:paraId="7628D5EF" w14:textId="77777777" w:rsidR="00991F67" w:rsidRPr="008B304F" w:rsidRDefault="00991F67" w:rsidP="00991F67">
            <w:pPr>
              <w:jc w:val="both"/>
              <w:rPr>
                <w:rFonts w:ascii="Times New Roman" w:hAnsi="Times New Roman"/>
                <w:b/>
                <w:bCs/>
                <w:i/>
                <w:iCs/>
                <w:sz w:val="24"/>
                <w:szCs w:val="24"/>
              </w:rPr>
            </w:pPr>
            <w:r w:rsidRPr="008B304F">
              <w:rPr>
                <w:rFonts w:ascii="Times New Roman" w:hAnsi="Times New Roman"/>
                <w:b/>
                <w:bCs/>
                <w:i/>
                <w:iCs/>
                <w:sz w:val="24"/>
                <w:szCs w:val="24"/>
              </w:rPr>
              <w:t>3. Tính chất</w:t>
            </w:r>
          </w:p>
          <w:p w14:paraId="587CB33C" w14:textId="517CFBB2" w:rsidR="00991F67" w:rsidRPr="008B304F" w:rsidRDefault="00677A1B" w:rsidP="00991F67">
            <w:pPr>
              <w:jc w:val="both"/>
              <w:rPr>
                <w:rFonts w:ascii="Times New Roman" w:hAnsi="Times New Roman"/>
                <w:sz w:val="24"/>
                <w:szCs w:val="24"/>
              </w:rPr>
            </w:pPr>
            <w:r w:rsidRPr="008B304F">
              <w:rPr>
                <w:rFonts w:ascii="Times New Roman" w:hAnsi="Times New Roman"/>
                <w:sz w:val="24"/>
                <w:szCs w:val="24"/>
              </w:rPr>
              <w:t xml:space="preserve">- </w:t>
            </w:r>
            <w:r w:rsidR="0068016A" w:rsidRPr="008B304F">
              <w:rPr>
                <w:rFonts w:ascii="Times New Roman" w:hAnsi="Times New Roman"/>
                <w:sz w:val="24"/>
                <w:szCs w:val="24"/>
              </w:rPr>
              <w:t>Đối với nước Nga: là cuộc cách mạng vô sản (lật đổ ách thống trị của giai cấp tư sản và phong kiến, thiết lập nền chuyên chính vô sản, đưa công nông lên nắm chính quyền).</w:t>
            </w:r>
          </w:p>
        </w:tc>
        <w:tc>
          <w:tcPr>
            <w:tcW w:w="1193" w:type="dxa"/>
          </w:tcPr>
          <w:p w14:paraId="067C1E5C" w14:textId="77777777" w:rsidR="001F7532" w:rsidRPr="008B304F" w:rsidRDefault="001F7532" w:rsidP="00991F67">
            <w:pPr>
              <w:jc w:val="center"/>
              <w:rPr>
                <w:rFonts w:ascii="Times New Roman" w:eastAsia="Times New Roman" w:hAnsi="Times New Roman"/>
                <w:sz w:val="24"/>
                <w:szCs w:val="24"/>
              </w:rPr>
            </w:pPr>
          </w:p>
          <w:p w14:paraId="7C1DD6C0" w14:textId="77777777" w:rsidR="001F7532" w:rsidRPr="008B304F" w:rsidRDefault="001F7532" w:rsidP="00991F67">
            <w:pPr>
              <w:jc w:val="center"/>
              <w:rPr>
                <w:rFonts w:ascii="Times New Roman" w:eastAsia="Times New Roman" w:hAnsi="Times New Roman"/>
                <w:sz w:val="24"/>
                <w:szCs w:val="24"/>
              </w:rPr>
            </w:pPr>
          </w:p>
          <w:p w14:paraId="42F4DF29" w14:textId="62A55795" w:rsidR="00991F67" w:rsidRPr="008B304F" w:rsidRDefault="00991F67" w:rsidP="00991F67">
            <w:pPr>
              <w:jc w:val="center"/>
              <w:rPr>
                <w:rFonts w:ascii="Times New Roman" w:eastAsia="Times New Roman" w:hAnsi="Times New Roman"/>
                <w:sz w:val="24"/>
                <w:szCs w:val="24"/>
              </w:rPr>
            </w:pPr>
            <w:r w:rsidRPr="008B304F">
              <w:rPr>
                <w:rFonts w:ascii="Times New Roman" w:eastAsia="Times New Roman" w:hAnsi="Times New Roman"/>
                <w:sz w:val="24"/>
                <w:szCs w:val="24"/>
              </w:rPr>
              <w:t>0,5</w:t>
            </w:r>
          </w:p>
        </w:tc>
      </w:tr>
      <w:tr w:rsidR="00991F67" w:rsidRPr="008B304F" w14:paraId="5E267A1F" w14:textId="77777777" w:rsidTr="00A13024">
        <w:tc>
          <w:tcPr>
            <w:tcW w:w="895" w:type="dxa"/>
            <w:vMerge/>
          </w:tcPr>
          <w:p w14:paraId="7EFF9716" w14:textId="77777777" w:rsidR="00991F67" w:rsidRPr="008B304F" w:rsidRDefault="00991F67" w:rsidP="00991F67">
            <w:pPr>
              <w:jc w:val="center"/>
              <w:rPr>
                <w:rFonts w:ascii="Times New Roman" w:hAnsi="Times New Roman"/>
                <w:b/>
                <w:sz w:val="24"/>
                <w:szCs w:val="24"/>
              </w:rPr>
            </w:pPr>
          </w:p>
        </w:tc>
        <w:tc>
          <w:tcPr>
            <w:tcW w:w="8352" w:type="dxa"/>
          </w:tcPr>
          <w:p w14:paraId="2E541E34" w14:textId="7A716292" w:rsidR="00991F67" w:rsidRPr="008B304F" w:rsidRDefault="0068016A" w:rsidP="00991F67">
            <w:pPr>
              <w:jc w:val="both"/>
              <w:rPr>
                <w:rFonts w:ascii="Times New Roman" w:hAnsi="Times New Roman"/>
                <w:sz w:val="24"/>
                <w:szCs w:val="24"/>
              </w:rPr>
            </w:pPr>
            <w:r w:rsidRPr="008B304F">
              <w:rPr>
                <w:rFonts w:ascii="Times New Roman" w:hAnsi="Times New Roman"/>
                <w:sz w:val="24"/>
                <w:szCs w:val="24"/>
              </w:rPr>
              <w:t>- Đối với các dân tộc thuộc địa trong đế quốc Nga: là cuộc cách mạng giải phóng dân tộc…</w:t>
            </w:r>
          </w:p>
        </w:tc>
        <w:tc>
          <w:tcPr>
            <w:tcW w:w="1193" w:type="dxa"/>
          </w:tcPr>
          <w:p w14:paraId="6C178A6D" w14:textId="58BCAEBD" w:rsidR="00991F67" w:rsidRPr="008B304F" w:rsidRDefault="00991F67" w:rsidP="00991F67">
            <w:pPr>
              <w:jc w:val="center"/>
              <w:rPr>
                <w:rFonts w:ascii="Times New Roman" w:eastAsia="Times New Roman" w:hAnsi="Times New Roman"/>
                <w:sz w:val="24"/>
                <w:szCs w:val="24"/>
              </w:rPr>
            </w:pPr>
            <w:r w:rsidRPr="008B304F">
              <w:rPr>
                <w:rFonts w:ascii="Times New Roman" w:eastAsia="Times New Roman" w:hAnsi="Times New Roman"/>
                <w:sz w:val="24"/>
                <w:szCs w:val="24"/>
              </w:rPr>
              <w:t>0,5</w:t>
            </w:r>
          </w:p>
        </w:tc>
      </w:tr>
      <w:tr w:rsidR="00991F67" w:rsidRPr="008B304F" w14:paraId="0B9ABA39" w14:textId="77777777" w:rsidTr="00A13024">
        <w:tc>
          <w:tcPr>
            <w:tcW w:w="895" w:type="dxa"/>
            <w:vMerge w:val="restart"/>
          </w:tcPr>
          <w:p w14:paraId="7032D5B6" w14:textId="267C8468" w:rsidR="00991F67" w:rsidRPr="008B304F" w:rsidRDefault="00991F67" w:rsidP="00991F67">
            <w:pPr>
              <w:jc w:val="center"/>
              <w:rPr>
                <w:rFonts w:ascii="Times New Roman" w:hAnsi="Times New Roman"/>
                <w:b/>
                <w:sz w:val="24"/>
                <w:szCs w:val="24"/>
              </w:rPr>
            </w:pPr>
            <w:r w:rsidRPr="008B304F">
              <w:rPr>
                <w:rFonts w:ascii="Times New Roman" w:hAnsi="Times New Roman"/>
                <w:b/>
                <w:sz w:val="24"/>
                <w:szCs w:val="24"/>
              </w:rPr>
              <w:t xml:space="preserve">Câu </w:t>
            </w:r>
            <w:r w:rsidR="00C62CEE" w:rsidRPr="008B304F">
              <w:rPr>
                <w:rFonts w:ascii="Times New Roman" w:hAnsi="Times New Roman"/>
                <w:b/>
                <w:sz w:val="24"/>
                <w:szCs w:val="24"/>
              </w:rPr>
              <w:t>2</w:t>
            </w:r>
          </w:p>
        </w:tc>
        <w:tc>
          <w:tcPr>
            <w:tcW w:w="8352" w:type="dxa"/>
          </w:tcPr>
          <w:p w14:paraId="693DA1C6" w14:textId="3200EC9C" w:rsidR="00991F67" w:rsidRPr="008B304F" w:rsidRDefault="00073E96" w:rsidP="00991F67">
            <w:pPr>
              <w:jc w:val="both"/>
              <w:rPr>
                <w:rFonts w:ascii="Times New Roman" w:hAnsi="Times New Roman"/>
                <w:b/>
                <w:spacing w:val="-4"/>
                <w:sz w:val="24"/>
                <w:szCs w:val="24"/>
              </w:rPr>
            </w:pPr>
            <w:r w:rsidRPr="008B304F">
              <w:rPr>
                <w:rFonts w:ascii="Times New Roman" w:hAnsi="Times New Roman"/>
                <w:b/>
                <w:spacing w:val="-4"/>
                <w:sz w:val="24"/>
                <w:szCs w:val="24"/>
              </w:rPr>
              <w:t>Trên cơ sở phân tích những yếu tố thúc đẩy sự phát triển của kinh tế nông nghiệp Đại Việt (thế kỉ XI – XV), hãy rút ra bài học kinh nghiệm có thể vận dụng để phát triển kinh tế nông nghiệp Việt Nam hiện nay.</w:t>
            </w:r>
          </w:p>
        </w:tc>
        <w:tc>
          <w:tcPr>
            <w:tcW w:w="1193" w:type="dxa"/>
          </w:tcPr>
          <w:p w14:paraId="7C74101A" w14:textId="7F3EDC04" w:rsidR="00991F67" w:rsidRPr="008B304F" w:rsidRDefault="00073E96" w:rsidP="00991F67">
            <w:pPr>
              <w:jc w:val="center"/>
              <w:rPr>
                <w:rFonts w:ascii="Times New Roman" w:hAnsi="Times New Roman"/>
                <w:b/>
                <w:sz w:val="24"/>
                <w:szCs w:val="24"/>
              </w:rPr>
            </w:pPr>
            <w:r w:rsidRPr="008B304F">
              <w:rPr>
                <w:rFonts w:ascii="Times New Roman" w:hAnsi="Times New Roman"/>
                <w:b/>
                <w:sz w:val="24"/>
                <w:szCs w:val="24"/>
              </w:rPr>
              <w:t>2,5</w:t>
            </w:r>
          </w:p>
        </w:tc>
      </w:tr>
      <w:tr w:rsidR="00073E96" w:rsidRPr="008B304F" w14:paraId="04CBB6BC" w14:textId="77777777" w:rsidTr="00100D17">
        <w:tc>
          <w:tcPr>
            <w:tcW w:w="895" w:type="dxa"/>
            <w:vMerge/>
          </w:tcPr>
          <w:p w14:paraId="49E6CB16"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624297BF" w14:textId="77777777" w:rsidR="00073E96" w:rsidRPr="008B304F" w:rsidRDefault="00073E96" w:rsidP="00073E96">
            <w:pPr>
              <w:jc w:val="both"/>
              <w:rPr>
                <w:rFonts w:ascii="Times New Roman" w:hAnsi="Times New Roman"/>
                <w:b/>
                <w:bCs/>
                <w:i/>
                <w:iCs/>
                <w:color w:val="000000"/>
                <w:sz w:val="24"/>
                <w:szCs w:val="24"/>
              </w:rPr>
            </w:pPr>
            <w:r w:rsidRPr="008B304F">
              <w:rPr>
                <w:rFonts w:ascii="Times New Roman" w:hAnsi="Times New Roman"/>
                <w:b/>
                <w:bCs/>
                <w:i/>
                <w:iCs/>
                <w:color w:val="000000"/>
                <w:sz w:val="24"/>
                <w:szCs w:val="24"/>
              </w:rPr>
              <w:t>1. Những yếu tố thúc đẩy sự phát triển kinh tế nông nghiệp của Đại Việt (thế kỉ XI – XV)</w:t>
            </w:r>
          </w:p>
          <w:p w14:paraId="3609F58B" w14:textId="2FC45E44" w:rsidR="00073E96" w:rsidRPr="008B304F" w:rsidRDefault="00073E96" w:rsidP="00073E96">
            <w:pPr>
              <w:jc w:val="both"/>
              <w:rPr>
                <w:rFonts w:ascii="Times New Roman" w:hAnsi="Times New Roman"/>
                <w:b/>
                <w:i/>
                <w:iCs/>
                <w:spacing w:val="-4"/>
                <w:sz w:val="24"/>
                <w:szCs w:val="24"/>
                <w:lang w:val="vi-VN"/>
              </w:rPr>
            </w:pPr>
            <w:r w:rsidRPr="008B304F">
              <w:rPr>
                <w:rFonts w:ascii="Times New Roman" w:hAnsi="Times New Roman"/>
                <w:color w:val="000000"/>
                <w:sz w:val="24"/>
                <w:szCs w:val="24"/>
              </w:rPr>
              <w:t>- Đất nước được độc lập, thống nhất tạo nên những điều kiện thuận lợi để nhân dân yên tâm sản xuất, điều kiện tự nhiên thuận lợi…, nhờ đó nền kinh tế nông nghiệp phát triển và ổn định...</w:t>
            </w:r>
          </w:p>
        </w:tc>
        <w:tc>
          <w:tcPr>
            <w:tcW w:w="1193" w:type="dxa"/>
            <w:shd w:val="clear" w:color="auto" w:fill="auto"/>
          </w:tcPr>
          <w:p w14:paraId="1B61356A" w14:textId="77777777" w:rsidR="00073E96" w:rsidRPr="008B304F" w:rsidRDefault="00073E96" w:rsidP="00073E96">
            <w:pPr>
              <w:jc w:val="center"/>
              <w:rPr>
                <w:rFonts w:ascii="Times New Roman" w:hAnsi="Times New Roman"/>
                <w:sz w:val="24"/>
                <w:szCs w:val="24"/>
              </w:rPr>
            </w:pPr>
          </w:p>
          <w:p w14:paraId="371D9436" w14:textId="7B4AEDC2" w:rsidR="00073E96" w:rsidRPr="008B304F" w:rsidRDefault="00073E96" w:rsidP="00073E96">
            <w:pPr>
              <w:jc w:val="center"/>
              <w:rPr>
                <w:rFonts w:ascii="Times New Roman" w:hAnsi="Times New Roman"/>
                <w:b/>
                <w:i/>
                <w:sz w:val="24"/>
                <w:szCs w:val="24"/>
              </w:rPr>
            </w:pPr>
            <w:r w:rsidRPr="008B304F">
              <w:rPr>
                <w:rFonts w:ascii="Times New Roman" w:hAnsi="Times New Roman"/>
                <w:sz w:val="24"/>
                <w:szCs w:val="24"/>
              </w:rPr>
              <w:t>0,25</w:t>
            </w:r>
          </w:p>
        </w:tc>
      </w:tr>
      <w:tr w:rsidR="00073E96" w:rsidRPr="008B304F" w14:paraId="5273D390" w14:textId="77777777" w:rsidTr="00100D17">
        <w:tc>
          <w:tcPr>
            <w:tcW w:w="895" w:type="dxa"/>
            <w:vMerge/>
          </w:tcPr>
          <w:p w14:paraId="162DF8FB"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7CB56EE0" w14:textId="04902BE8" w:rsidR="00073E96" w:rsidRPr="008B304F" w:rsidRDefault="00073E96" w:rsidP="00073E96">
            <w:pPr>
              <w:jc w:val="both"/>
              <w:rPr>
                <w:rFonts w:ascii="Times New Roman" w:hAnsi="Times New Roman"/>
                <w:bCs/>
                <w:sz w:val="24"/>
                <w:szCs w:val="24"/>
                <w:lang w:val="pt-BR"/>
              </w:rPr>
            </w:pPr>
            <w:r w:rsidRPr="008B304F">
              <w:rPr>
                <w:rFonts w:ascii="Times New Roman" w:hAnsi="Times New Roman"/>
                <w:color w:val="000000"/>
                <w:sz w:val="24"/>
                <w:szCs w:val="24"/>
              </w:rPr>
              <w:t>- Công cụ sản xuất được cải tiến, kĩ thuật sản xuất có những tiến bộ…</w:t>
            </w:r>
          </w:p>
        </w:tc>
        <w:tc>
          <w:tcPr>
            <w:tcW w:w="1193" w:type="dxa"/>
            <w:shd w:val="clear" w:color="auto" w:fill="auto"/>
          </w:tcPr>
          <w:p w14:paraId="576B8255" w14:textId="29F123A5" w:rsidR="00073E96" w:rsidRPr="008B304F" w:rsidRDefault="00073E96" w:rsidP="00073E96">
            <w:pPr>
              <w:jc w:val="center"/>
              <w:rPr>
                <w:rFonts w:ascii="Times New Roman" w:hAnsi="Times New Roman"/>
                <w:sz w:val="24"/>
                <w:szCs w:val="24"/>
              </w:rPr>
            </w:pPr>
            <w:r w:rsidRPr="008B304F">
              <w:rPr>
                <w:rFonts w:ascii="Times New Roman" w:hAnsi="Times New Roman"/>
                <w:sz w:val="24"/>
                <w:szCs w:val="24"/>
              </w:rPr>
              <w:t>0,25</w:t>
            </w:r>
          </w:p>
        </w:tc>
      </w:tr>
      <w:tr w:rsidR="00073E96" w:rsidRPr="008B304F" w14:paraId="38BBB4F0" w14:textId="77777777" w:rsidTr="00100D17">
        <w:tc>
          <w:tcPr>
            <w:tcW w:w="895" w:type="dxa"/>
            <w:vMerge/>
          </w:tcPr>
          <w:p w14:paraId="40882F9A"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4396FD30" w14:textId="22F14BE8" w:rsidR="00073E96" w:rsidRPr="008B304F" w:rsidRDefault="00073E96" w:rsidP="00073E96">
            <w:pPr>
              <w:jc w:val="both"/>
              <w:rPr>
                <w:rFonts w:ascii="Times New Roman" w:hAnsi="Times New Roman"/>
                <w:bCs/>
                <w:sz w:val="24"/>
                <w:szCs w:val="24"/>
                <w:lang w:val="pt-BR"/>
              </w:rPr>
            </w:pPr>
            <w:r w:rsidRPr="008B304F">
              <w:rPr>
                <w:rFonts w:ascii="Times New Roman" w:hAnsi="Times New Roman"/>
                <w:color w:val="000000"/>
                <w:sz w:val="24"/>
                <w:szCs w:val="24"/>
              </w:rPr>
              <w:t xml:space="preserve">- Nhân dân Việt Nam có truyền thống cần cù trong lao động sản xuất và chinh phục thiên nhiên, ra sức khai phá đất hoang, mở rộng ruộng đồng, các vùng châu thổ ở những con sông lớn và vùng ven biển, lập thêm nhiều xóm làng mới... </w:t>
            </w:r>
          </w:p>
        </w:tc>
        <w:tc>
          <w:tcPr>
            <w:tcW w:w="1193" w:type="dxa"/>
            <w:shd w:val="clear" w:color="auto" w:fill="auto"/>
          </w:tcPr>
          <w:p w14:paraId="1DF9CA64" w14:textId="77777777" w:rsidR="00073E96" w:rsidRPr="008B304F" w:rsidRDefault="00073E96" w:rsidP="00073E96">
            <w:pPr>
              <w:jc w:val="center"/>
              <w:rPr>
                <w:rFonts w:ascii="Times New Roman" w:hAnsi="Times New Roman"/>
                <w:sz w:val="24"/>
                <w:szCs w:val="24"/>
              </w:rPr>
            </w:pPr>
          </w:p>
          <w:p w14:paraId="127BF6E7" w14:textId="12D62045" w:rsidR="00073E96" w:rsidRPr="008B304F" w:rsidRDefault="00073E96" w:rsidP="00073E96">
            <w:pPr>
              <w:jc w:val="center"/>
              <w:rPr>
                <w:rFonts w:ascii="Times New Roman" w:hAnsi="Times New Roman"/>
                <w:sz w:val="24"/>
                <w:szCs w:val="24"/>
              </w:rPr>
            </w:pPr>
            <w:r w:rsidRPr="008B304F">
              <w:rPr>
                <w:rFonts w:ascii="Times New Roman" w:hAnsi="Times New Roman"/>
                <w:sz w:val="24"/>
                <w:szCs w:val="24"/>
              </w:rPr>
              <w:t>0,25</w:t>
            </w:r>
          </w:p>
        </w:tc>
      </w:tr>
      <w:tr w:rsidR="00073E96" w:rsidRPr="008B304F" w14:paraId="76BE6475" w14:textId="77777777" w:rsidTr="00100D17">
        <w:tc>
          <w:tcPr>
            <w:tcW w:w="895" w:type="dxa"/>
            <w:vMerge/>
          </w:tcPr>
          <w:p w14:paraId="14193DCC"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27647016" w14:textId="3BA0A48C" w:rsidR="00073E96" w:rsidRPr="008B304F" w:rsidRDefault="00073E96" w:rsidP="00073E96">
            <w:pPr>
              <w:jc w:val="both"/>
              <w:rPr>
                <w:rFonts w:ascii="Times New Roman" w:hAnsi="Times New Roman"/>
                <w:bCs/>
                <w:sz w:val="24"/>
                <w:szCs w:val="24"/>
                <w:lang w:val="pt-BR"/>
              </w:rPr>
            </w:pPr>
            <w:r w:rsidRPr="008B304F">
              <w:rPr>
                <w:rFonts w:ascii="Times New Roman" w:hAnsi="Times New Roman"/>
                <w:color w:val="000000"/>
                <w:sz w:val="24"/>
                <w:szCs w:val="24"/>
              </w:rPr>
              <w:t>- Nhà nước ban hành nhiều chính sách, biện pháp khuyến nông tạo điều kiện cho kinh tế nông nghiệp phát triển:</w:t>
            </w:r>
          </w:p>
        </w:tc>
        <w:tc>
          <w:tcPr>
            <w:tcW w:w="1193" w:type="dxa"/>
            <w:shd w:val="clear" w:color="auto" w:fill="auto"/>
          </w:tcPr>
          <w:p w14:paraId="1CD57284" w14:textId="77777777" w:rsidR="00073E96" w:rsidRPr="008B304F" w:rsidRDefault="00073E96" w:rsidP="00073E96">
            <w:pPr>
              <w:jc w:val="center"/>
              <w:rPr>
                <w:rFonts w:ascii="Times New Roman" w:hAnsi="Times New Roman"/>
                <w:sz w:val="24"/>
                <w:szCs w:val="24"/>
              </w:rPr>
            </w:pPr>
          </w:p>
          <w:p w14:paraId="532CBF94" w14:textId="4396FBC2" w:rsidR="00073E96" w:rsidRPr="008B304F" w:rsidRDefault="00073E96" w:rsidP="00073E96">
            <w:pPr>
              <w:jc w:val="center"/>
              <w:rPr>
                <w:rFonts w:ascii="Times New Roman" w:hAnsi="Times New Roman"/>
                <w:sz w:val="24"/>
                <w:szCs w:val="24"/>
              </w:rPr>
            </w:pPr>
            <w:r w:rsidRPr="008B304F">
              <w:rPr>
                <w:rFonts w:ascii="Times New Roman" w:hAnsi="Times New Roman"/>
                <w:sz w:val="24"/>
                <w:szCs w:val="24"/>
              </w:rPr>
              <w:t>0,25</w:t>
            </w:r>
          </w:p>
        </w:tc>
      </w:tr>
      <w:tr w:rsidR="00073E96" w:rsidRPr="008B304F" w14:paraId="3808C373" w14:textId="77777777" w:rsidTr="00100D17">
        <w:trPr>
          <w:trHeight w:val="305"/>
        </w:trPr>
        <w:tc>
          <w:tcPr>
            <w:tcW w:w="895" w:type="dxa"/>
            <w:vMerge/>
          </w:tcPr>
          <w:p w14:paraId="0120D897"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12451819" w14:textId="77777777" w:rsidR="00073E96" w:rsidRPr="008B304F" w:rsidRDefault="00073E96" w:rsidP="00073E96">
            <w:pPr>
              <w:jc w:val="both"/>
              <w:rPr>
                <w:rFonts w:ascii="Times New Roman" w:hAnsi="Times New Roman"/>
                <w:color w:val="000000"/>
                <w:sz w:val="24"/>
                <w:szCs w:val="24"/>
              </w:rPr>
            </w:pPr>
            <w:r w:rsidRPr="008B304F">
              <w:rPr>
                <w:rFonts w:ascii="Times New Roman" w:hAnsi="Times New Roman"/>
                <w:color w:val="000000"/>
                <w:sz w:val="24"/>
                <w:szCs w:val="24"/>
              </w:rPr>
              <w:t xml:space="preserve">+ Các vua Đinh, Tiền Lê, Lý hàng năm xuống đồng làm lễ “cày tịch điền” khuyến khích nhân dân sản xuất; Nhà Trần khuyến khích các quý tộc, vương hầu bỏ tiền ra </w:t>
            </w:r>
            <w:r w:rsidRPr="008B304F">
              <w:rPr>
                <w:rFonts w:ascii="Times New Roman" w:hAnsi="Times New Roman"/>
                <w:color w:val="000000"/>
                <w:sz w:val="24"/>
                <w:szCs w:val="24"/>
              </w:rPr>
              <w:lastRenderedPageBreak/>
              <w:t xml:space="preserve">chiêu mộ dân nghèo đi khai hoang, thành lập nhiều điền trang. Nhà Lê sơ thực hiện chia ruộng đất công làng xã cho nông dân cày cấy (chính sách Quân điền); </w:t>
            </w:r>
          </w:p>
          <w:p w14:paraId="6421C489" w14:textId="7FBA29A8" w:rsidR="00073E96" w:rsidRPr="008B304F" w:rsidRDefault="00073E96" w:rsidP="00073E96">
            <w:pPr>
              <w:jc w:val="both"/>
              <w:rPr>
                <w:rFonts w:ascii="Times New Roman" w:hAnsi="Times New Roman"/>
                <w:b/>
                <w:spacing w:val="-4"/>
                <w:sz w:val="24"/>
                <w:szCs w:val="24"/>
              </w:rPr>
            </w:pPr>
            <w:r w:rsidRPr="008B304F">
              <w:rPr>
                <w:rFonts w:ascii="Times New Roman" w:hAnsi="Times New Roman"/>
                <w:color w:val="000000"/>
                <w:sz w:val="24"/>
                <w:szCs w:val="24"/>
              </w:rPr>
              <w:t>+ Nhà nước phong kiến chú trọng công tác đắp đê, làm thủy lợi, bảo vệ trâu bò - sức kéo để phục vụ hoạt động sản xuất nông nghiệp...</w:t>
            </w:r>
          </w:p>
        </w:tc>
        <w:tc>
          <w:tcPr>
            <w:tcW w:w="1193" w:type="dxa"/>
            <w:shd w:val="clear" w:color="auto" w:fill="auto"/>
          </w:tcPr>
          <w:p w14:paraId="23DD032D" w14:textId="77777777" w:rsidR="00073E96" w:rsidRPr="008B304F" w:rsidRDefault="00073E96" w:rsidP="00073E96">
            <w:pPr>
              <w:jc w:val="center"/>
              <w:rPr>
                <w:rFonts w:ascii="Times New Roman" w:hAnsi="Times New Roman"/>
                <w:sz w:val="24"/>
                <w:szCs w:val="24"/>
              </w:rPr>
            </w:pPr>
          </w:p>
          <w:p w14:paraId="7E7DB800" w14:textId="70CF939C" w:rsidR="00073E96" w:rsidRPr="008B304F" w:rsidRDefault="00073E96" w:rsidP="00073E96">
            <w:pPr>
              <w:jc w:val="center"/>
              <w:rPr>
                <w:rFonts w:ascii="Times New Roman" w:hAnsi="Times New Roman"/>
                <w:sz w:val="24"/>
                <w:szCs w:val="24"/>
              </w:rPr>
            </w:pPr>
            <w:r w:rsidRPr="008B304F">
              <w:rPr>
                <w:rFonts w:ascii="Times New Roman" w:hAnsi="Times New Roman"/>
                <w:sz w:val="24"/>
                <w:szCs w:val="24"/>
              </w:rPr>
              <w:t>0,25</w:t>
            </w:r>
          </w:p>
        </w:tc>
      </w:tr>
      <w:tr w:rsidR="00073E96" w:rsidRPr="008B304F" w14:paraId="5F06C313" w14:textId="77777777" w:rsidTr="00100D17">
        <w:trPr>
          <w:trHeight w:val="305"/>
        </w:trPr>
        <w:tc>
          <w:tcPr>
            <w:tcW w:w="895" w:type="dxa"/>
            <w:vMerge/>
          </w:tcPr>
          <w:p w14:paraId="1335FD51"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1943C214" w14:textId="665EC5B3" w:rsidR="00073E96" w:rsidRPr="008B304F" w:rsidRDefault="00073E96" w:rsidP="00073E96">
            <w:pPr>
              <w:jc w:val="both"/>
              <w:rPr>
                <w:rFonts w:ascii="Times New Roman" w:hAnsi="Times New Roman"/>
                <w:b/>
                <w:spacing w:val="-4"/>
                <w:sz w:val="24"/>
                <w:szCs w:val="24"/>
              </w:rPr>
            </w:pPr>
            <w:r w:rsidRPr="008B304F">
              <w:rPr>
                <w:rFonts w:ascii="Times New Roman" w:hAnsi="Times New Roman"/>
                <w:color w:val="000000"/>
                <w:sz w:val="24"/>
                <w:szCs w:val="24"/>
              </w:rPr>
              <w:t>- Sự phát triển kinh tế thủ công nghiệp và thương nghiệp cũng thúc đẩy sự phát triển của kinh tế nông nghiệp.</w:t>
            </w:r>
          </w:p>
        </w:tc>
        <w:tc>
          <w:tcPr>
            <w:tcW w:w="1193" w:type="dxa"/>
            <w:shd w:val="clear" w:color="auto" w:fill="auto"/>
          </w:tcPr>
          <w:p w14:paraId="5CD351F2" w14:textId="77777777" w:rsidR="00073E96" w:rsidRPr="008B304F" w:rsidRDefault="00073E96" w:rsidP="00073E96">
            <w:pPr>
              <w:jc w:val="center"/>
              <w:rPr>
                <w:rFonts w:ascii="Times New Roman" w:hAnsi="Times New Roman"/>
                <w:sz w:val="24"/>
                <w:szCs w:val="24"/>
              </w:rPr>
            </w:pPr>
          </w:p>
          <w:p w14:paraId="57792ED7" w14:textId="31FB9CAA" w:rsidR="00073E96" w:rsidRPr="008B304F" w:rsidRDefault="00073E96" w:rsidP="00073E96">
            <w:pPr>
              <w:jc w:val="center"/>
              <w:rPr>
                <w:rFonts w:ascii="Times New Roman" w:hAnsi="Times New Roman"/>
                <w:sz w:val="24"/>
                <w:szCs w:val="24"/>
              </w:rPr>
            </w:pPr>
            <w:r w:rsidRPr="008B304F">
              <w:rPr>
                <w:rFonts w:ascii="Times New Roman" w:hAnsi="Times New Roman"/>
                <w:sz w:val="24"/>
                <w:szCs w:val="24"/>
              </w:rPr>
              <w:t>0,25</w:t>
            </w:r>
          </w:p>
        </w:tc>
      </w:tr>
      <w:tr w:rsidR="00073E96" w:rsidRPr="008B304F" w14:paraId="7B619A1D" w14:textId="77777777" w:rsidTr="00100D17">
        <w:trPr>
          <w:trHeight w:val="305"/>
        </w:trPr>
        <w:tc>
          <w:tcPr>
            <w:tcW w:w="895" w:type="dxa"/>
            <w:vMerge/>
          </w:tcPr>
          <w:p w14:paraId="04975296" w14:textId="77777777" w:rsidR="00073E96" w:rsidRPr="008B304F" w:rsidRDefault="00073E96" w:rsidP="00073E96">
            <w:pPr>
              <w:jc w:val="center"/>
              <w:rPr>
                <w:rFonts w:ascii="Times New Roman" w:hAnsi="Times New Roman"/>
                <w:b/>
                <w:sz w:val="24"/>
                <w:szCs w:val="24"/>
              </w:rPr>
            </w:pPr>
          </w:p>
        </w:tc>
        <w:tc>
          <w:tcPr>
            <w:tcW w:w="8352" w:type="dxa"/>
            <w:shd w:val="clear" w:color="auto" w:fill="auto"/>
          </w:tcPr>
          <w:p w14:paraId="3C47ED54" w14:textId="1CB5E0E1" w:rsidR="00073E96" w:rsidRPr="008B304F" w:rsidRDefault="00073E96" w:rsidP="00073E96">
            <w:pPr>
              <w:jc w:val="both"/>
              <w:rPr>
                <w:rFonts w:ascii="Times New Roman" w:hAnsi="Times New Roman"/>
                <w:b/>
                <w:spacing w:val="-4"/>
                <w:sz w:val="24"/>
                <w:szCs w:val="24"/>
              </w:rPr>
            </w:pPr>
            <w:r w:rsidRPr="008B304F">
              <w:rPr>
                <w:rFonts w:ascii="Times New Roman" w:hAnsi="Times New Roman"/>
                <w:b/>
                <w:bCs/>
                <w:color w:val="000000"/>
                <w:sz w:val="24"/>
                <w:szCs w:val="24"/>
              </w:rPr>
              <w:t>b). Bài học kinh nghiệm có thể vận dụng...</w:t>
            </w:r>
            <w:r w:rsidRPr="008B304F">
              <w:rPr>
                <w:rFonts w:ascii="Times New Roman" w:hAnsi="Times New Roman"/>
                <w:color w:val="000000"/>
                <w:sz w:val="24"/>
                <w:szCs w:val="24"/>
              </w:rPr>
              <w:t xml:space="preserve"> Tùy theo quan điểm cá nhân, thí sinh viết ra một số bài học kinh nghiệm có thể vận dụng để phát triển nông nghiệp Việt Nam ngày nay. Trình bày mỗi ý được 0,25 điểm, nhưng không quá khung điểm tối đa. Ví dụ (tham khảo): 1). Đưa cơ giới hóa vào sản xuất nông nghiệp; 2). Áp dụng “cách mạng xanh”; 3). Áp dụng thành tựu KHKT vào sản xuất; 4). Xây dựng thương hiệu các nông phẩm sạch của Việt Nam; 5). Xây dựng chiến lược “tam nông” bền vững, ... 6) Gắn sản xuất với thị trường tiêu thụ…7) Cần phải có quy hoạch vùng phát triển nông nghiệp…8) Phát triển kinh tế nông nghiệp bền vững…</w:t>
            </w:r>
          </w:p>
        </w:tc>
        <w:tc>
          <w:tcPr>
            <w:tcW w:w="1193" w:type="dxa"/>
            <w:shd w:val="clear" w:color="auto" w:fill="auto"/>
          </w:tcPr>
          <w:p w14:paraId="0880D748" w14:textId="77777777" w:rsidR="00073E96" w:rsidRPr="008B304F" w:rsidRDefault="00073E96" w:rsidP="00073E96">
            <w:pPr>
              <w:jc w:val="center"/>
              <w:rPr>
                <w:rFonts w:ascii="Times New Roman" w:hAnsi="Times New Roman"/>
                <w:sz w:val="24"/>
                <w:szCs w:val="24"/>
              </w:rPr>
            </w:pPr>
          </w:p>
          <w:p w14:paraId="51CF99D5" w14:textId="77777777" w:rsidR="00073E96" w:rsidRPr="008B304F" w:rsidRDefault="00073E96" w:rsidP="00073E96">
            <w:pPr>
              <w:jc w:val="center"/>
              <w:rPr>
                <w:rFonts w:ascii="Times New Roman" w:hAnsi="Times New Roman"/>
                <w:sz w:val="24"/>
                <w:szCs w:val="24"/>
              </w:rPr>
            </w:pPr>
          </w:p>
          <w:p w14:paraId="2E688922" w14:textId="244D4E75" w:rsidR="00073E96" w:rsidRPr="008B304F" w:rsidRDefault="00073E96" w:rsidP="00073E96">
            <w:pPr>
              <w:jc w:val="center"/>
              <w:rPr>
                <w:rFonts w:ascii="Times New Roman" w:hAnsi="Times New Roman"/>
                <w:sz w:val="24"/>
                <w:szCs w:val="24"/>
              </w:rPr>
            </w:pPr>
            <w:r w:rsidRPr="008B304F">
              <w:rPr>
                <w:rFonts w:ascii="Times New Roman" w:hAnsi="Times New Roman"/>
                <w:sz w:val="24"/>
                <w:szCs w:val="24"/>
              </w:rPr>
              <w:t>1,0</w:t>
            </w:r>
          </w:p>
        </w:tc>
      </w:tr>
      <w:tr w:rsidR="00073E96" w:rsidRPr="008B304F" w14:paraId="784302E2" w14:textId="77777777" w:rsidTr="00A13024">
        <w:tc>
          <w:tcPr>
            <w:tcW w:w="895" w:type="dxa"/>
            <w:vMerge w:val="restart"/>
          </w:tcPr>
          <w:p w14:paraId="228913F5" w14:textId="57E62B4F" w:rsidR="00073E96" w:rsidRPr="008B304F" w:rsidRDefault="00073E96" w:rsidP="00073E96">
            <w:pPr>
              <w:jc w:val="center"/>
              <w:rPr>
                <w:rFonts w:ascii="Times New Roman" w:hAnsi="Times New Roman"/>
                <w:b/>
                <w:sz w:val="24"/>
                <w:szCs w:val="24"/>
              </w:rPr>
            </w:pPr>
            <w:r w:rsidRPr="008B304F">
              <w:rPr>
                <w:rFonts w:ascii="Times New Roman" w:hAnsi="Times New Roman"/>
                <w:b/>
                <w:sz w:val="24"/>
                <w:szCs w:val="24"/>
              </w:rPr>
              <w:t xml:space="preserve">Câu </w:t>
            </w:r>
            <w:r w:rsidR="00C62CEE" w:rsidRPr="008B304F">
              <w:rPr>
                <w:rFonts w:ascii="Times New Roman" w:hAnsi="Times New Roman"/>
                <w:b/>
                <w:sz w:val="24"/>
                <w:szCs w:val="24"/>
              </w:rPr>
              <w:t>3</w:t>
            </w:r>
          </w:p>
        </w:tc>
        <w:tc>
          <w:tcPr>
            <w:tcW w:w="8352" w:type="dxa"/>
          </w:tcPr>
          <w:p w14:paraId="7FCF5765" w14:textId="1DEEAAAA" w:rsidR="00073E96" w:rsidRPr="008B304F" w:rsidRDefault="00715EF2" w:rsidP="00073E96">
            <w:pPr>
              <w:jc w:val="both"/>
              <w:rPr>
                <w:rFonts w:ascii="Times New Roman" w:hAnsi="Times New Roman"/>
                <w:b/>
                <w:spacing w:val="-8"/>
                <w:sz w:val="24"/>
                <w:szCs w:val="24"/>
              </w:rPr>
            </w:pPr>
            <w:r w:rsidRPr="008B304F">
              <w:rPr>
                <w:rFonts w:ascii="Times New Roman" w:hAnsi="Times New Roman"/>
                <w:b/>
                <w:spacing w:val="-8"/>
                <w:sz w:val="24"/>
                <w:szCs w:val="24"/>
              </w:rPr>
              <w:t>Trên cơ sở tóm tắt các chính sách về chính trị, kinh tế, đối ngoại, xã hội của triều Nguyễn vào giữa thế kỉ XIX, anh/chị hãy đánh giá trách nhiệm của triều Nguyễn trong việc bảo vệ nền độc lập của dân tộc.</w:t>
            </w:r>
          </w:p>
        </w:tc>
        <w:tc>
          <w:tcPr>
            <w:tcW w:w="1193" w:type="dxa"/>
          </w:tcPr>
          <w:p w14:paraId="5058C323" w14:textId="2B23B525" w:rsidR="00073E96" w:rsidRPr="008B304F" w:rsidRDefault="00715EF2" w:rsidP="00073E96">
            <w:pPr>
              <w:jc w:val="center"/>
              <w:rPr>
                <w:rFonts w:ascii="Times New Roman" w:hAnsi="Times New Roman"/>
                <w:b/>
                <w:sz w:val="24"/>
                <w:szCs w:val="24"/>
              </w:rPr>
            </w:pPr>
            <w:r w:rsidRPr="008B304F">
              <w:rPr>
                <w:rFonts w:ascii="Times New Roman" w:hAnsi="Times New Roman"/>
                <w:b/>
                <w:sz w:val="24"/>
                <w:szCs w:val="24"/>
              </w:rPr>
              <w:t>2,5</w:t>
            </w:r>
          </w:p>
        </w:tc>
      </w:tr>
      <w:tr w:rsidR="00715EF2" w:rsidRPr="008B304F" w14:paraId="743510D3" w14:textId="77777777" w:rsidTr="002051BB">
        <w:tc>
          <w:tcPr>
            <w:tcW w:w="895" w:type="dxa"/>
            <w:vMerge/>
          </w:tcPr>
          <w:p w14:paraId="3DD28AE4" w14:textId="77777777" w:rsidR="00715EF2" w:rsidRPr="008B304F" w:rsidRDefault="00715EF2" w:rsidP="00715EF2">
            <w:pPr>
              <w:jc w:val="center"/>
              <w:rPr>
                <w:rFonts w:ascii="Times New Roman" w:hAnsi="Times New Roman"/>
                <w:b/>
                <w:sz w:val="24"/>
                <w:szCs w:val="24"/>
              </w:rPr>
            </w:pPr>
          </w:p>
        </w:tc>
        <w:tc>
          <w:tcPr>
            <w:tcW w:w="8352" w:type="dxa"/>
            <w:tcBorders>
              <w:bottom w:val="single" w:sz="4" w:space="0" w:color="auto"/>
              <w:right w:val="single" w:sz="4" w:space="0" w:color="auto"/>
            </w:tcBorders>
            <w:shd w:val="clear" w:color="auto" w:fill="auto"/>
          </w:tcPr>
          <w:p w14:paraId="51273128" w14:textId="396DD38B" w:rsidR="00715EF2" w:rsidRPr="008B304F" w:rsidRDefault="00715EF2" w:rsidP="00715EF2">
            <w:pPr>
              <w:jc w:val="both"/>
              <w:rPr>
                <w:rFonts w:ascii="Times New Roman" w:hAnsi="Times New Roman"/>
                <w:b/>
                <w:i/>
                <w:sz w:val="24"/>
                <w:szCs w:val="24"/>
              </w:rPr>
            </w:pPr>
            <w:r w:rsidRPr="008B304F">
              <w:rPr>
                <w:rFonts w:ascii="Times New Roman" w:hAnsi="Times New Roman"/>
                <w:i/>
                <w:sz w:val="24"/>
                <w:szCs w:val="24"/>
                <w:lang w:val="nl-NL"/>
              </w:rPr>
              <w:t>a. Các chính sách về chính trị, kinh tế, đối ngoại, xã hội của triều Nguyễn vào giữa thế kỉ XIX</w:t>
            </w:r>
          </w:p>
        </w:tc>
        <w:tc>
          <w:tcPr>
            <w:tcW w:w="1193" w:type="dxa"/>
            <w:tcBorders>
              <w:left w:val="single" w:sz="4" w:space="0" w:color="auto"/>
              <w:bottom w:val="single" w:sz="4" w:space="0" w:color="auto"/>
            </w:tcBorders>
            <w:shd w:val="clear" w:color="auto" w:fill="auto"/>
          </w:tcPr>
          <w:p w14:paraId="6795ADAF" w14:textId="118079C9" w:rsidR="00715EF2" w:rsidRPr="008B304F" w:rsidRDefault="00715EF2" w:rsidP="00715EF2">
            <w:pPr>
              <w:jc w:val="center"/>
              <w:rPr>
                <w:rFonts w:ascii="Times New Roman" w:hAnsi="Times New Roman"/>
                <w:b/>
                <w:i/>
                <w:sz w:val="24"/>
                <w:szCs w:val="24"/>
              </w:rPr>
            </w:pPr>
          </w:p>
        </w:tc>
      </w:tr>
      <w:tr w:rsidR="00715EF2" w:rsidRPr="008B304F" w14:paraId="5617DD72" w14:textId="77777777" w:rsidTr="002051BB">
        <w:tc>
          <w:tcPr>
            <w:tcW w:w="895" w:type="dxa"/>
            <w:vMerge/>
          </w:tcPr>
          <w:p w14:paraId="32D37154"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74AF74F6" w14:textId="4559448D" w:rsidR="00715EF2" w:rsidRPr="008B304F" w:rsidRDefault="00715EF2" w:rsidP="00715EF2">
            <w:pPr>
              <w:jc w:val="both"/>
              <w:rPr>
                <w:rFonts w:ascii="Times New Roman" w:hAnsi="Times New Roman"/>
                <w:iCs/>
                <w:sz w:val="24"/>
                <w:szCs w:val="24"/>
              </w:rPr>
            </w:pPr>
            <w:r w:rsidRPr="008B304F">
              <w:rPr>
                <w:rFonts w:ascii="Times New Roman" w:hAnsi="Times New Roman"/>
                <w:spacing w:val="-6"/>
                <w:sz w:val="24"/>
                <w:szCs w:val="24"/>
              </w:rPr>
              <w:t>- Về chính trị: từ khi thành lập triều Nguyễn (1802), Gia Long và các ông vua kế tiếp ra sức khôi phục, củng cố chế độ quân chủ chuyên chế…</w:t>
            </w:r>
          </w:p>
        </w:tc>
        <w:tc>
          <w:tcPr>
            <w:tcW w:w="1193" w:type="dxa"/>
            <w:tcBorders>
              <w:top w:val="single" w:sz="4" w:space="0" w:color="auto"/>
              <w:left w:val="single" w:sz="4" w:space="0" w:color="auto"/>
              <w:bottom w:val="single" w:sz="4" w:space="0" w:color="auto"/>
            </w:tcBorders>
            <w:shd w:val="clear" w:color="auto" w:fill="auto"/>
          </w:tcPr>
          <w:p w14:paraId="5C2D6F68" w14:textId="70CD9C94" w:rsidR="00715EF2" w:rsidRPr="008B304F" w:rsidRDefault="00715EF2" w:rsidP="00715EF2">
            <w:pPr>
              <w:jc w:val="center"/>
              <w:rPr>
                <w:rFonts w:ascii="Times New Roman" w:hAnsi="Times New Roman"/>
                <w:iCs/>
                <w:sz w:val="24"/>
                <w:szCs w:val="24"/>
              </w:rPr>
            </w:pPr>
            <w:r w:rsidRPr="008B304F">
              <w:rPr>
                <w:rFonts w:ascii="Times New Roman" w:hAnsi="Times New Roman"/>
                <w:sz w:val="24"/>
                <w:szCs w:val="24"/>
              </w:rPr>
              <w:t>0,25</w:t>
            </w:r>
          </w:p>
        </w:tc>
      </w:tr>
      <w:tr w:rsidR="00715EF2" w:rsidRPr="008B304F" w14:paraId="074B2F7F" w14:textId="77777777" w:rsidTr="002051BB">
        <w:tc>
          <w:tcPr>
            <w:tcW w:w="895" w:type="dxa"/>
            <w:vMerge/>
          </w:tcPr>
          <w:p w14:paraId="6C973122"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7F44D391" w14:textId="188663E4" w:rsidR="00715EF2" w:rsidRPr="008B304F" w:rsidRDefault="00715EF2" w:rsidP="00715EF2">
            <w:pPr>
              <w:jc w:val="both"/>
              <w:rPr>
                <w:rFonts w:ascii="Times New Roman" w:hAnsi="Times New Roman"/>
                <w:iCs/>
                <w:sz w:val="24"/>
                <w:szCs w:val="24"/>
              </w:rPr>
            </w:pPr>
            <w:r w:rsidRPr="008B304F">
              <w:rPr>
                <w:rFonts w:ascii="Times New Roman" w:hAnsi="Times New Roman"/>
                <w:spacing w:val="-6"/>
                <w:sz w:val="24"/>
                <w:szCs w:val="24"/>
              </w:rPr>
              <w:t>- Về kinh tế: nhà Nguyễn thực hiện một số chủ trương, chính sách gây bất lợi cho sự phát triển kinh tế…</w:t>
            </w:r>
          </w:p>
        </w:tc>
        <w:tc>
          <w:tcPr>
            <w:tcW w:w="1193" w:type="dxa"/>
            <w:tcBorders>
              <w:top w:val="single" w:sz="4" w:space="0" w:color="auto"/>
              <w:left w:val="single" w:sz="4" w:space="0" w:color="auto"/>
              <w:bottom w:val="single" w:sz="4" w:space="0" w:color="auto"/>
            </w:tcBorders>
            <w:shd w:val="clear" w:color="auto" w:fill="auto"/>
          </w:tcPr>
          <w:p w14:paraId="4378AB29" w14:textId="76B2E8DB" w:rsidR="00715EF2" w:rsidRPr="008B304F" w:rsidRDefault="00715EF2" w:rsidP="00715EF2">
            <w:pPr>
              <w:jc w:val="center"/>
              <w:rPr>
                <w:rFonts w:ascii="Times New Roman" w:hAnsi="Times New Roman"/>
                <w:iCs/>
                <w:sz w:val="24"/>
                <w:szCs w:val="24"/>
              </w:rPr>
            </w:pPr>
            <w:r w:rsidRPr="008B304F">
              <w:rPr>
                <w:rFonts w:ascii="Times New Roman" w:hAnsi="Times New Roman"/>
                <w:sz w:val="24"/>
                <w:szCs w:val="24"/>
              </w:rPr>
              <w:t>0,25</w:t>
            </w:r>
          </w:p>
        </w:tc>
      </w:tr>
      <w:tr w:rsidR="00715EF2" w:rsidRPr="008B304F" w14:paraId="0A57EB84" w14:textId="77777777" w:rsidTr="002051BB">
        <w:tc>
          <w:tcPr>
            <w:tcW w:w="895" w:type="dxa"/>
            <w:vMerge/>
          </w:tcPr>
          <w:p w14:paraId="5B1FE9AF"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7254C526" w14:textId="489C2141" w:rsidR="00715EF2" w:rsidRPr="008B304F" w:rsidRDefault="00715EF2" w:rsidP="00715EF2">
            <w:pPr>
              <w:jc w:val="both"/>
              <w:rPr>
                <w:rFonts w:ascii="Times New Roman" w:hAnsi="Times New Roman"/>
                <w:iCs/>
                <w:sz w:val="24"/>
                <w:szCs w:val="24"/>
              </w:rPr>
            </w:pPr>
            <w:r w:rsidRPr="008B304F">
              <w:rPr>
                <w:rFonts w:ascii="Times New Roman" w:hAnsi="Times New Roman"/>
                <w:sz w:val="24"/>
                <w:szCs w:val="24"/>
              </w:rPr>
              <w:t>- Về đối ngoại: nhà Nguyễn thực hiện chính sách cấm đạo và bài xích đạo Thiên chúa.</w:t>
            </w:r>
          </w:p>
        </w:tc>
        <w:tc>
          <w:tcPr>
            <w:tcW w:w="1193" w:type="dxa"/>
            <w:tcBorders>
              <w:top w:val="single" w:sz="4" w:space="0" w:color="auto"/>
              <w:left w:val="single" w:sz="4" w:space="0" w:color="auto"/>
              <w:bottom w:val="single" w:sz="4" w:space="0" w:color="auto"/>
            </w:tcBorders>
            <w:shd w:val="clear" w:color="auto" w:fill="auto"/>
          </w:tcPr>
          <w:p w14:paraId="391C3632" w14:textId="1AFCC943" w:rsidR="00715EF2" w:rsidRPr="008B304F" w:rsidRDefault="00715EF2" w:rsidP="00715EF2">
            <w:pPr>
              <w:jc w:val="center"/>
              <w:rPr>
                <w:rFonts w:ascii="Times New Roman" w:hAnsi="Times New Roman"/>
                <w:iCs/>
                <w:sz w:val="24"/>
                <w:szCs w:val="24"/>
              </w:rPr>
            </w:pPr>
            <w:r w:rsidRPr="008B304F">
              <w:rPr>
                <w:rFonts w:ascii="Times New Roman" w:hAnsi="Times New Roman"/>
                <w:sz w:val="24"/>
                <w:szCs w:val="24"/>
              </w:rPr>
              <w:t>0,5</w:t>
            </w:r>
          </w:p>
        </w:tc>
      </w:tr>
      <w:tr w:rsidR="00715EF2" w:rsidRPr="008B304F" w14:paraId="57C6A591" w14:textId="77777777" w:rsidTr="002051BB">
        <w:tc>
          <w:tcPr>
            <w:tcW w:w="895" w:type="dxa"/>
            <w:vMerge/>
          </w:tcPr>
          <w:p w14:paraId="48A9C88D"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347FAD41" w14:textId="326AFAEB" w:rsidR="00715EF2" w:rsidRPr="008B304F" w:rsidRDefault="00715EF2" w:rsidP="00715EF2">
            <w:pPr>
              <w:jc w:val="both"/>
              <w:rPr>
                <w:rFonts w:ascii="Times New Roman" w:hAnsi="Times New Roman"/>
                <w:iCs/>
                <w:sz w:val="24"/>
                <w:szCs w:val="24"/>
              </w:rPr>
            </w:pPr>
            <w:r w:rsidRPr="008B304F">
              <w:rPr>
                <w:rFonts w:ascii="Times New Roman" w:hAnsi="Times New Roman"/>
                <w:sz w:val="24"/>
                <w:szCs w:val="24"/>
              </w:rPr>
              <w:t>- Về xã hội: đàn áp phong trào đấu tranh của nông dân…</w:t>
            </w:r>
          </w:p>
        </w:tc>
        <w:tc>
          <w:tcPr>
            <w:tcW w:w="1193" w:type="dxa"/>
            <w:tcBorders>
              <w:top w:val="single" w:sz="4" w:space="0" w:color="auto"/>
              <w:left w:val="single" w:sz="4" w:space="0" w:color="auto"/>
              <w:bottom w:val="single" w:sz="4" w:space="0" w:color="auto"/>
            </w:tcBorders>
            <w:shd w:val="clear" w:color="auto" w:fill="auto"/>
          </w:tcPr>
          <w:p w14:paraId="21265CE6" w14:textId="6EC1CD9A" w:rsidR="00715EF2" w:rsidRPr="008B304F" w:rsidRDefault="00715EF2" w:rsidP="00715EF2">
            <w:pPr>
              <w:jc w:val="center"/>
              <w:rPr>
                <w:rFonts w:ascii="Times New Roman" w:hAnsi="Times New Roman"/>
                <w:iCs/>
                <w:sz w:val="24"/>
                <w:szCs w:val="24"/>
              </w:rPr>
            </w:pPr>
            <w:r w:rsidRPr="008B304F">
              <w:rPr>
                <w:rFonts w:ascii="Times New Roman" w:hAnsi="Times New Roman"/>
                <w:sz w:val="24"/>
                <w:szCs w:val="24"/>
              </w:rPr>
              <w:t>0,5</w:t>
            </w:r>
          </w:p>
        </w:tc>
      </w:tr>
      <w:tr w:rsidR="00715EF2" w:rsidRPr="008B304F" w14:paraId="40335CC0" w14:textId="77777777" w:rsidTr="002051BB">
        <w:tc>
          <w:tcPr>
            <w:tcW w:w="895" w:type="dxa"/>
            <w:vMerge/>
          </w:tcPr>
          <w:p w14:paraId="6A69C851"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7736B991" w14:textId="32233D00" w:rsidR="00715EF2" w:rsidRPr="008B304F" w:rsidRDefault="00715EF2" w:rsidP="00715EF2">
            <w:pPr>
              <w:jc w:val="both"/>
              <w:rPr>
                <w:rFonts w:ascii="Times New Roman" w:hAnsi="Times New Roman"/>
                <w:iCs/>
                <w:sz w:val="24"/>
                <w:szCs w:val="24"/>
              </w:rPr>
            </w:pPr>
            <w:r w:rsidRPr="008B304F">
              <w:rPr>
                <w:rFonts w:ascii="Times New Roman" w:hAnsi="Times New Roman"/>
                <w:i/>
                <w:sz w:val="24"/>
                <w:szCs w:val="24"/>
                <w:lang w:val="nl-NL"/>
              </w:rPr>
              <w:t>b. Đánh giá trách nhiệm của triều Nguyễn trong việc bảo vệ nền độc lập của dân tộc</w:t>
            </w:r>
          </w:p>
        </w:tc>
        <w:tc>
          <w:tcPr>
            <w:tcW w:w="1193" w:type="dxa"/>
            <w:tcBorders>
              <w:top w:val="single" w:sz="4" w:space="0" w:color="auto"/>
              <w:left w:val="single" w:sz="4" w:space="0" w:color="auto"/>
              <w:bottom w:val="single" w:sz="4" w:space="0" w:color="auto"/>
            </w:tcBorders>
            <w:shd w:val="clear" w:color="auto" w:fill="auto"/>
          </w:tcPr>
          <w:p w14:paraId="26059BB6" w14:textId="0A5E5825" w:rsidR="00715EF2" w:rsidRPr="008B304F" w:rsidRDefault="00715EF2" w:rsidP="00715EF2">
            <w:pPr>
              <w:jc w:val="center"/>
              <w:rPr>
                <w:rFonts w:ascii="Times New Roman" w:hAnsi="Times New Roman"/>
                <w:iCs/>
                <w:sz w:val="24"/>
                <w:szCs w:val="24"/>
              </w:rPr>
            </w:pPr>
          </w:p>
        </w:tc>
      </w:tr>
      <w:tr w:rsidR="00715EF2" w:rsidRPr="008B304F" w14:paraId="426A090D" w14:textId="77777777" w:rsidTr="002051BB">
        <w:tc>
          <w:tcPr>
            <w:tcW w:w="895" w:type="dxa"/>
            <w:vMerge/>
          </w:tcPr>
          <w:p w14:paraId="0D79FE1B"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1C1608CF" w14:textId="0CE7FC8C" w:rsidR="00715EF2" w:rsidRPr="008B304F" w:rsidRDefault="00715EF2" w:rsidP="00715EF2">
            <w:pPr>
              <w:jc w:val="both"/>
              <w:rPr>
                <w:rFonts w:ascii="Times New Roman" w:hAnsi="Times New Roman"/>
                <w:sz w:val="24"/>
                <w:szCs w:val="24"/>
              </w:rPr>
            </w:pPr>
            <w:r w:rsidRPr="008B304F">
              <w:rPr>
                <w:rFonts w:ascii="Times New Roman" w:hAnsi="Times New Roman"/>
                <w:sz w:val="24"/>
                <w:szCs w:val="24"/>
              </w:rPr>
              <w:t>- Trước nguy cơ bị thực dân Pháp xâm lược, triều Nguyễn đã thực hiện các chính sách sai lầm dẫn đến hệ quả là sức nước, sức dân bị suy giảm nghiêm trọng. Đặt Việt Nam vào thế bất lợi trước cuộc xâm lược của tư bản Pháp.</w:t>
            </w:r>
          </w:p>
        </w:tc>
        <w:tc>
          <w:tcPr>
            <w:tcW w:w="1193" w:type="dxa"/>
            <w:tcBorders>
              <w:top w:val="single" w:sz="4" w:space="0" w:color="auto"/>
              <w:left w:val="single" w:sz="4" w:space="0" w:color="auto"/>
              <w:bottom w:val="single" w:sz="4" w:space="0" w:color="auto"/>
            </w:tcBorders>
            <w:shd w:val="clear" w:color="auto" w:fill="auto"/>
          </w:tcPr>
          <w:p w14:paraId="3AD04EA4" w14:textId="77777777" w:rsidR="00715EF2" w:rsidRPr="008B304F" w:rsidRDefault="00715EF2" w:rsidP="00715EF2">
            <w:pPr>
              <w:jc w:val="center"/>
              <w:rPr>
                <w:rFonts w:ascii="Times New Roman" w:hAnsi="Times New Roman"/>
                <w:sz w:val="24"/>
                <w:szCs w:val="24"/>
              </w:rPr>
            </w:pPr>
          </w:p>
          <w:p w14:paraId="145CAD1E" w14:textId="4A86F02A" w:rsidR="00715EF2" w:rsidRPr="008B304F" w:rsidRDefault="00715EF2" w:rsidP="00715EF2">
            <w:pPr>
              <w:jc w:val="center"/>
              <w:rPr>
                <w:rFonts w:ascii="Times New Roman" w:hAnsi="Times New Roman"/>
                <w:b/>
                <w:sz w:val="24"/>
                <w:szCs w:val="24"/>
              </w:rPr>
            </w:pPr>
            <w:r w:rsidRPr="008B304F">
              <w:rPr>
                <w:rFonts w:ascii="Times New Roman" w:hAnsi="Times New Roman"/>
                <w:sz w:val="24"/>
                <w:szCs w:val="24"/>
              </w:rPr>
              <w:t>0,5</w:t>
            </w:r>
          </w:p>
        </w:tc>
      </w:tr>
      <w:tr w:rsidR="00715EF2" w:rsidRPr="008B304F" w14:paraId="6D4DB6B5" w14:textId="77777777" w:rsidTr="002051BB">
        <w:tc>
          <w:tcPr>
            <w:tcW w:w="895" w:type="dxa"/>
            <w:vMerge/>
          </w:tcPr>
          <w:p w14:paraId="78EA178E" w14:textId="77777777" w:rsidR="00715EF2" w:rsidRPr="008B304F" w:rsidRDefault="00715EF2" w:rsidP="00715EF2">
            <w:pPr>
              <w:jc w:val="center"/>
              <w:rPr>
                <w:rFonts w:ascii="Times New Roman" w:hAnsi="Times New Roman"/>
                <w:b/>
                <w:sz w:val="24"/>
                <w:szCs w:val="24"/>
              </w:rPr>
            </w:pPr>
          </w:p>
        </w:tc>
        <w:tc>
          <w:tcPr>
            <w:tcW w:w="8352" w:type="dxa"/>
            <w:tcBorders>
              <w:top w:val="single" w:sz="4" w:space="0" w:color="auto"/>
              <w:bottom w:val="single" w:sz="4" w:space="0" w:color="auto"/>
              <w:right w:val="single" w:sz="4" w:space="0" w:color="auto"/>
            </w:tcBorders>
            <w:shd w:val="clear" w:color="auto" w:fill="auto"/>
          </w:tcPr>
          <w:p w14:paraId="7504BE56" w14:textId="2F17F0C5" w:rsidR="00715EF2" w:rsidRPr="008B304F" w:rsidRDefault="00715EF2" w:rsidP="00715EF2">
            <w:pPr>
              <w:jc w:val="both"/>
              <w:rPr>
                <w:rFonts w:ascii="Times New Roman" w:hAnsi="Times New Roman"/>
                <w:b/>
                <w:sz w:val="24"/>
                <w:szCs w:val="24"/>
              </w:rPr>
            </w:pPr>
            <w:r w:rsidRPr="008B304F">
              <w:rPr>
                <w:rFonts w:ascii="Times New Roman" w:hAnsi="Times New Roman"/>
                <w:sz w:val="24"/>
                <w:szCs w:val="24"/>
              </w:rPr>
              <w:t>- Từ đó, mất nước từ chỗ “không tất yếu” trở thành “tất yếu”.</w:t>
            </w:r>
          </w:p>
        </w:tc>
        <w:tc>
          <w:tcPr>
            <w:tcW w:w="1193" w:type="dxa"/>
            <w:tcBorders>
              <w:top w:val="single" w:sz="4" w:space="0" w:color="auto"/>
              <w:left w:val="single" w:sz="4" w:space="0" w:color="auto"/>
              <w:bottom w:val="single" w:sz="4" w:space="0" w:color="auto"/>
            </w:tcBorders>
            <w:shd w:val="clear" w:color="auto" w:fill="auto"/>
          </w:tcPr>
          <w:p w14:paraId="5206E360" w14:textId="35B84656" w:rsidR="00715EF2" w:rsidRPr="008B304F" w:rsidRDefault="00715EF2" w:rsidP="00715EF2">
            <w:pPr>
              <w:jc w:val="center"/>
              <w:rPr>
                <w:rFonts w:ascii="Times New Roman" w:hAnsi="Times New Roman"/>
                <w:b/>
                <w:i/>
                <w:sz w:val="24"/>
                <w:szCs w:val="24"/>
              </w:rPr>
            </w:pPr>
            <w:r w:rsidRPr="008B304F">
              <w:rPr>
                <w:rFonts w:ascii="Times New Roman" w:hAnsi="Times New Roman"/>
                <w:sz w:val="24"/>
                <w:szCs w:val="24"/>
              </w:rPr>
              <w:t>0,5</w:t>
            </w:r>
          </w:p>
        </w:tc>
      </w:tr>
      <w:tr w:rsidR="00715EF2" w:rsidRPr="008B304F" w14:paraId="397DF4B3" w14:textId="77777777" w:rsidTr="00A13024">
        <w:tc>
          <w:tcPr>
            <w:tcW w:w="895" w:type="dxa"/>
            <w:vMerge w:val="restart"/>
          </w:tcPr>
          <w:p w14:paraId="25FECA09" w14:textId="3B80C64A" w:rsidR="00715EF2" w:rsidRPr="008B304F" w:rsidRDefault="00715EF2" w:rsidP="00715EF2">
            <w:pPr>
              <w:jc w:val="center"/>
              <w:rPr>
                <w:rFonts w:ascii="Times New Roman" w:hAnsi="Times New Roman"/>
                <w:b/>
                <w:sz w:val="24"/>
                <w:szCs w:val="24"/>
              </w:rPr>
            </w:pPr>
            <w:r w:rsidRPr="008B304F">
              <w:rPr>
                <w:rFonts w:ascii="Times New Roman" w:hAnsi="Times New Roman"/>
                <w:b/>
                <w:sz w:val="24"/>
                <w:szCs w:val="24"/>
              </w:rPr>
              <w:t xml:space="preserve">Câu </w:t>
            </w:r>
            <w:r w:rsidR="00C62CEE" w:rsidRPr="008B304F">
              <w:rPr>
                <w:rFonts w:ascii="Times New Roman" w:hAnsi="Times New Roman"/>
                <w:b/>
                <w:sz w:val="24"/>
                <w:szCs w:val="24"/>
              </w:rPr>
              <w:t>4</w:t>
            </w:r>
          </w:p>
        </w:tc>
        <w:tc>
          <w:tcPr>
            <w:tcW w:w="8352" w:type="dxa"/>
          </w:tcPr>
          <w:p w14:paraId="3A997244" w14:textId="0DAE9AF6" w:rsidR="00715EF2" w:rsidRPr="008B304F" w:rsidRDefault="00C62CEE" w:rsidP="00C62CEE">
            <w:pPr>
              <w:pStyle w:val="MucIII"/>
              <w:spacing w:before="0" w:after="0" w:line="240" w:lineRule="auto"/>
              <w:ind w:firstLine="0"/>
              <w:rPr>
                <w:rFonts w:ascii="Times New Roman" w:hAnsi="Times New Roman"/>
                <w:b/>
                <w:sz w:val="24"/>
                <w:szCs w:val="24"/>
              </w:rPr>
            </w:pPr>
            <w:r w:rsidRPr="008B304F">
              <w:rPr>
                <w:rFonts w:ascii="Times New Roman" w:hAnsi="Times New Roman"/>
                <w:b/>
                <w:i w:val="0"/>
                <w:iCs/>
                <w:sz w:val="24"/>
                <w:szCs w:val="24"/>
                <w:lang w:val="en-US"/>
              </w:rPr>
              <w:t>Phân tích nguyên nhân bùng nổ phong trào Cần vương cuối thế kỉ XIX ở Việt Nam. Hãy làm rõ những đặc điểm nổi bật trong các giai đoạn phát triển của phong trào đó.</w:t>
            </w:r>
          </w:p>
        </w:tc>
        <w:tc>
          <w:tcPr>
            <w:tcW w:w="1193" w:type="dxa"/>
          </w:tcPr>
          <w:p w14:paraId="2BC180FB" w14:textId="77777777" w:rsidR="00715EF2" w:rsidRPr="008B304F" w:rsidRDefault="00715EF2" w:rsidP="00715EF2">
            <w:pPr>
              <w:jc w:val="center"/>
              <w:rPr>
                <w:rFonts w:ascii="Times New Roman" w:hAnsi="Times New Roman"/>
                <w:b/>
                <w:sz w:val="24"/>
                <w:szCs w:val="24"/>
              </w:rPr>
            </w:pPr>
            <w:r w:rsidRPr="008B304F">
              <w:rPr>
                <w:rFonts w:ascii="Times New Roman" w:hAnsi="Times New Roman"/>
                <w:b/>
                <w:sz w:val="24"/>
                <w:szCs w:val="24"/>
              </w:rPr>
              <w:t>3,0</w:t>
            </w:r>
          </w:p>
        </w:tc>
      </w:tr>
      <w:tr w:rsidR="008B304F" w:rsidRPr="008B304F" w14:paraId="64D45028" w14:textId="77777777" w:rsidTr="00E83908">
        <w:tc>
          <w:tcPr>
            <w:tcW w:w="895" w:type="dxa"/>
            <w:vMerge/>
          </w:tcPr>
          <w:p w14:paraId="302156DD"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38155F29" w14:textId="77777777" w:rsidR="008B304F" w:rsidRPr="008B304F" w:rsidRDefault="008B304F" w:rsidP="008B304F">
            <w:pPr>
              <w:jc w:val="both"/>
              <w:rPr>
                <w:rFonts w:ascii="Times New Roman" w:hAnsi="Times New Roman"/>
                <w:b/>
                <w:bCs/>
                <w:sz w:val="24"/>
                <w:szCs w:val="24"/>
              </w:rPr>
            </w:pPr>
            <w:r w:rsidRPr="008B304F">
              <w:rPr>
                <w:rFonts w:ascii="Times New Roman" w:hAnsi="Times New Roman"/>
                <w:b/>
                <w:bCs/>
                <w:sz w:val="24"/>
                <w:szCs w:val="24"/>
              </w:rPr>
              <w:t>1. Nguyên nhân bùng nổ…</w:t>
            </w:r>
          </w:p>
          <w:p w14:paraId="0A0E1BFA" w14:textId="26F06F61" w:rsidR="008B304F" w:rsidRPr="008B304F" w:rsidRDefault="008B304F" w:rsidP="008B304F">
            <w:pPr>
              <w:jc w:val="both"/>
              <w:rPr>
                <w:rFonts w:ascii="Times New Roman" w:hAnsi="Times New Roman"/>
                <w:b/>
                <w:i/>
                <w:sz w:val="24"/>
                <w:szCs w:val="24"/>
              </w:rPr>
            </w:pPr>
            <w:r w:rsidRPr="008B304F">
              <w:rPr>
                <w:rFonts w:ascii="Times New Roman" w:hAnsi="Times New Roman"/>
                <w:i/>
                <w:iCs/>
                <w:sz w:val="24"/>
                <w:szCs w:val="24"/>
              </w:rPr>
              <w:t xml:space="preserve">- Do mâu thuẫn giữa toàn thể dân tộc Việt Nam với thực dân Pháp phát triển gay gắt: </w:t>
            </w:r>
            <w:r w:rsidRPr="008B304F">
              <w:rPr>
                <w:rFonts w:ascii="Times New Roman" w:hAnsi="Times New Roman"/>
                <w:sz w:val="24"/>
                <w:szCs w:val="24"/>
              </w:rPr>
              <w:t>Triều Nguyễn đầu hàng, thực dân Pháp căn bản hoàn thành quá trình xâm lược vũ trang và bước vào thời kì bình định, tăng cường đàn áp quân sự làm cho mâu thuẫn dân tộc phát triển gay gắt… Trong bối cảnh đó, phong trào đấu tranh vũ trang chống Pháp của nhân dân Việt Nam tiếp tục diễn ra mạnh mẽ…</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A54086E" w14:textId="70ED9AA7" w:rsidR="008B304F" w:rsidRPr="008B304F" w:rsidRDefault="008B304F" w:rsidP="008B304F">
            <w:pPr>
              <w:jc w:val="center"/>
              <w:rPr>
                <w:rFonts w:ascii="Times New Roman" w:hAnsi="Times New Roman"/>
                <w:b/>
                <w:i/>
                <w:sz w:val="24"/>
                <w:szCs w:val="24"/>
              </w:rPr>
            </w:pPr>
            <w:r w:rsidRPr="008B304F">
              <w:rPr>
                <w:rFonts w:ascii="Times New Roman" w:hAnsi="Times New Roman"/>
                <w:sz w:val="24"/>
                <w:szCs w:val="24"/>
                <w:lang w:val="vi-VN"/>
              </w:rPr>
              <w:t>0,5</w:t>
            </w:r>
          </w:p>
        </w:tc>
      </w:tr>
      <w:tr w:rsidR="008B304F" w:rsidRPr="008B304F" w14:paraId="06865B78" w14:textId="77777777" w:rsidTr="00E83908">
        <w:tc>
          <w:tcPr>
            <w:tcW w:w="895" w:type="dxa"/>
            <w:vMerge/>
          </w:tcPr>
          <w:p w14:paraId="4013F376"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586FC30B" w14:textId="6652DE45" w:rsidR="008B304F" w:rsidRPr="008B304F" w:rsidRDefault="008B304F" w:rsidP="008B304F">
            <w:pPr>
              <w:jc w:val="both"/>
              <w:rPr>
                <w:rFonts w:ascii="Times New Roman" w:hAnsi="Times New Roman"/>
                <w:spacing w:val="-2"/>
                <w:sz w:val="24"/>
                <w:szCs w:val="24"/>
              </w:rPr>
            </w:pPr>
            <w:r w:rsidRPr="008B304F">
              <w:rPr>
                <w:rFonts w:ascii="Times New Roman" w:hAnsi="Times New Roman"/>
                <w:i/>
                <w:iCs/>
                <w:color w:val="000000"/>
                <w:sz w:val="24"/>
                <w:szCs w:val="24"/>
              </w:rPr>
              <w:t xml:space="preserve">- Phái chủ chiến trong triều đình Huế vẫn nuôi hi vọng giành lại độc lập dân tộc khi có thời cơ trong khi thực dân Pháp quyết tâm trừ khử phe chủ chiến: </w:t>
            </w:r>
            <w:r w:rsidRPr="008B304F">
              <w:rPr>
                <w:rFonts w:ascii="Times New Roman" w:hAnsi="Times New Roman"/>
                <w:color w:val="000000"/>
                <w:sz w:val="24"/>
                <w:szCs w:val="24"/>
              </w:rPr>
              <w:t>những hành động của phe chủ chiến… sự chuẩn bị về lực lượng, căn cứ… Pháp tìm cánh trừ khử phái chủ chiến và Tôn Thất Thuyết…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29A5A48" w14:textId="1425E299" w:rsidR="008B304F" w:rsidRPr="008B304F" w:rsidRDefault="008B304F" w:rsidP="008B304F">
            <w:pPr>
              <w:jc w:val="center"/>
              <w:rPr>
                <w:rFonts w:ascii="Times New Roman" w:hAnsi="Times New Roman"/>
                <w:b/>
                <w:sz w:val="24"/>
                <w:szCs w:val="24"/>
              </w:rPr>
            </w:pPr>
            <w:r w:rsidRPr="008B304F">
              <w:rPr>
                <w:rFonts w:ascii="Times New Roman" w:hAnsi="Times New Roman"/>
                <w:sz w:val="24"/>
                <w:szCs w:val="24"/>
                <w:lang w:val="vi-VN"/>
              </w:rPr>
              <w:t>0,5</w:t>
            </w:r>
          </w:p>
        </w:tc>
      </w:tr>
      <w:tr w:rsidR="008B304F" w:rsidRPr="008B304F" w14:paraId="0BDD4690" w14:textId="77777777" w:rsidTr="00E83908">
        <w:tc>
          <w:tcPr>
            <w:tcW w:w="895" w:type="dxa"/>
            <w:vMerge/>
          </w:tcPr>
          <w:p w14:paraId="6B6FBFDE"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3920871C" w14:textId="0C72BFC8" w:rsidR="008B304F" w:rsidRPr="008B304F" w:rsidRDefault="008B304F" w:rsidP="008B304F">
            <w:pPr>
              <w:jc w:val="both"/>
              <w:rPr>
                <w:rFonts w:ascii="Times New Roman" w:hAnsi="Times New Roman"/>
                <w:spacing w:val="-4"/>
                <w:sz w:val="24"/>
                <w:szCs w:val="24"/>
              </w:rPr>
            </w:pPr>
            <w:r w:rsidRPr="008B304F">
              <w:rPr>
                <w:rFonts w:ascii="Times New Roman" w:hAnsi="Times New Roman"/>
                <w:i/>
                <w:iCs/>
                <w:color w:val="000000"/>
                <w:sz w:val="24"/>
                <w:szCs w:val="24"/>
              </w:rPr>
              <w:t xml:space="preserve">- Chiếu cần vương thổi bùng ngọn lửa yêu nước âm ỉ cháy trong quần chúng nhân dân: </w:t>
            </w:r>
            <w:r w:rsidRPr="008B304F">
              <w:rPr>
                <w:rFonts w:ascii="Times New Roman" w:hAnsi="Times New Roman"/>
                <w:color w:val="000000"/>
                <w:sz w:val="24"/>
                <w:szCs w:val="24"/>
              </w:rPr>
              <w:t>vụ phản công của phái chủ chiến tại kinh thành Huế… chiếu Cần vương được ban ra… tác động…</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FEC0089" w14:textId="293417FA" w:rsidR="008B304F" w:rsidRPr="008B304F" w:rsidRDefault="008B304F" w:rsidP="008B304F">
            <w:pPr>
              <w:jc w:val="center"/>
              <w:rPr>
                <w:rFonts w:ascii="Times New Roman" w:hAnsi="Times New Roman"/>
                <w:b/>
                <w:sz w:val="24"/>
                <w:szCs w:val="24"/>
              </w:rPr>
            </w:pPr>
            <w:r w:rsidRPr="008B304F">
              <w:rPr>
                <w:rFonts w:ascii="Times New Roman" w:hAnsi="Times New Roman"/>
                <w:sz w:val="24"/>
                <w:szCs w:val="24"/>
                <w:lang w:val="vi-VN"/>
              </w:rPr>
              <w:t>0,5</w:t>
            </w:r>
          </w:p>
        </w:tc>
      </w:tr>
      <w:tr w:rsidR="008B304F" w:rsidRPr="008B304F" w14:paraId="2B070EED" w14:textId="77777777" w:rsidTr="00E83908">
        <w:tc>
          <w:tcPr>
            <w:tcW w:w="895" w:type="dxa"/>
            <w:vMerge/>
          </w:tcPr>
          <w:p w14:paraId="42E8BE08"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4E888DC3" w14:textId="77777777" w:rsidR="008B304F" w:rsidRPr="008B304F" w:rsidRDefault="008B304F" w:rsidP="008B304F">
            <w:pPr>
              <w:jc w:val="both"/>
              <w:rPr>
                <w:rFonts w:ascii="Times New Roman" w:hAnsi="Times New Roman"/>
                <w:b/>
                <w:bCs/>
                <w:sz w:val="24"/>
                <w:szCs w:val="24"/>
              </w:rPr>
            </w:pPr>
            <w:r w:rsidRPr="008B304F">
              <w:rPr>
                <w:rFonts w:ascii="Times New Roman" w:hAnsi="Times New Roman"/>
                <w:b/>
                <w:bCs/>
                <w:sz w:val="24"/>
                <w:szCs w:val="24"/>
              </w:rPr>
              <w:t>2. Những đặc điểm nổi bật…</w:t>
            </w:r>
          </w:p>
          <w:p w14:paraId="67B357AA" w14:textId="77777777" w:rsidR="008B304F" w:rsidRPr="008B304F" w:rsidRDefault="008B304F" w:rsidP="008B304F">
            <w:pPr>
              <w:jc w:val="both"/>
              <w:rPr>
                <w:rFonts w:ascii="Times New Roman" w:hAnsi="Times New Roman"/>
                <w:i/>
                <w:iCs/>
                <w:sz w:val="24"/>
                <w:szCs w:val="24"/>
              </w:rPr>
            </w:pPr>
            <w:r w:rsidRPr="008B304F">
              <w:rPr>
                <w:rFonts w:ascii="Times New Roman" w:hAnsi="Times New Roman"/>
                <w:i/>
                <w:iCs/>
                <w:sz w:val="24"/>
                <w:szCs w:val="24"/>
              </w:rPr>
              <w:t>a. Giai đoạn từ giữa năm 1885 đến tháng 11-1888</w:t>
            </w:r>
          </w:p>
          <w:p w14:paraId="75CF09D3" w14:textId="66370F30" w:rsidR="008B304F" w:rsidRPr="008B304F" w:rsidRDefault="008B304F" w:rsidP="008B304F">
            <w:pPr>
              <w:jc w:val="both"/>
              <w:rPr>
                <w:rFonts w:ascii="Times New Roman" w:hAnsi="Times New Roman"/>
                <w:b/>
                <w:sz w:val="24"/>
                <w:szCs w:val="24"/>
              </w:rPr>
            </w:pPr>
            <w:r w:rsidRPr="008B304F">
              <w:rPr>
                <w:rFonts w:ascii="Times New Roman" w:hAnsi="Times New Roman"/>
                <w:sz w:val="24"/>
                <w:szCs w:val="24"/>
              </w:rPr>
              <w:t>- Lãnh đạo: đặt dưới sự chỉ huy thống nhất của một triều đình kháng chiến, đứng đầu là Hàm Nghi và Tôn Thất Thuyết.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2B8EA73" w14:textId="694E9CFF" w:rsidR="008B304F" w:rsidRPr="008B304F" w:rsidRDefault="008B304F" w:rsidP="008B304F">
            <w:pPr>
              <w:jc w:val="center"/>
              <w:rPr>
                <w:rFonts w:ascii="Times New Roman" w:hAnsi="Times New Roman"/>
                <w:b/>
                <w:sz w:val="24"/>
                <w:szCs w:val="24"/>
              </w:rPr>
            </w:pPr>
            <w:r w:rsidRPr="008B304F">
              <w:rPr>
                <w:rFonts w:ascii="Times New Roman" w:hAnsi="Times New Roman"/>
                <w:sz w:val="24"/>
                <w:szCs w:val="24"/>
                <w:lang w:val="vi-VN"/>
              </w:rPr>
              <w:t>0,</w:t>
            </w:r>
            <w:r w:rsidRPr="008B304F">
              <w:rPr>
                <w:rFonts w:ascii="Times New Roman" w:hAnsi="Times New Roman"/>
                <w:sz w:val="24"/>
                <w:szCs w:val="24"/>
              </w:rPr>
              <w:t>2</w:t>
            </w:r>
            <w:r w:rsidRPr="008B304F">
              <w:rPr>
                <w:rFonts w:ascii="Times New Roman" w:hAnsi="Times New Roman"/>
                <w:sz w:val="24"/>
                <w:szCs w:val="24"/>
                <w:lang w:val="vi-VN"/>
              </w:rPr>
              <w:t>5</w:t>
            </w:r>
          </w:p>
        </w:tc>
      </w:tr>
      <w:tr w:rsidR="008B304F" w:rsidRPr="008B304F" w14:paraId="2D7D91E3" w14:textId="77777777" w:rsidTr="00E83908">
        <w:tc>
          <w:tcPr>
            <w:tcW w:w="895" w:type="dxa"/>
            <w:vMerge/>
          </w:tcPr>
          <w:p w14:paraId="48D46912"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17CFC29D" w14:textId="07E9C672" w:rsidR="008B304F" w:rsidRPr="008B304F" w:rsidRDefault="008B304F" w:rsidP="008B304F">
            <w:pPr>
              <w:jc w:val="both"/>
              <w:rPr>
                <w:rFonts w:ascii="Times New Roman" w:hAnsi="Times New Roman"/>
                <w:b/>
                <w:i/>
                <w:sz w:val="24"/>
                <w:szCs w:val="24"/>
              </w:rPr>
            </w:pPr>
            <w:r w:rsidRPr="008B304F">
              <w:rPr>
                <w:rFonts w:ascii="Times New Roman" w:hAnsi="Times New Roman"/>
                <w:sz w:val="24"/>
                <w:szCs w:val="24"/>
              </w:rPr>
              <w:t>- Số lượng các cuộc khởi nghĩa: diễn ra hàng trăm cuộc khởi nghĩa</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869CA2B" w14:textId="2E6EB4CB" w:rsidR="008B304F" w:rsidRPr="008B304F" w:rsidRDefault="008B304F" w:rsidP="008B304F">
            <w:pPr>
              <w:jc w:val="center"/>
              <w:rPr>
                <w:rFonts w:ascii="Times New Roman" w:hAnsi="Times New Roman"/>
                <w:b/>
                <w:i/>
                <w:sz w:val="24"/>
                <w:szCs w:val="24"/>
              </w:rPr>
            </w:pPr>
            <w:r w:rsidRPr="008B304F">
              <w:rPr>
                <w:rFonts w:ascii="Times New Roman" w:hAnsi="Times New Roman"/>
                <w:sz w:val="24"/>
                <w:szCs w:val="24"/>
                <w:lang w:val="vi-VN"/>
              </w:rPr>
              <w:t>0,</w:t>
            </w:r>
            <w:r w:rsidRPr="008B304F">
              <w:rPr>
                <w:rFonts w:ascii="Times New Roman" w:hAnsi="Times New Roman"/>
                <w:sz w:val="24"/>
                <w:szCs w:val="24"/>
              </w:rPr>
              <w:t>2</w:t>
            </w:r>
            <w:r w:rsidRPr="008B304F">
              <w:rPr>
                <w:rFonts w:ascii="Times New Roman" w:hAnsi="Times New Roman"/>
                <w:sz w:val="24"/>
                <w:szCs w:val="24"/>
                <w:lang w:val="vi-VN"/>
              </w:rPr>
              <w:t>5</w:t>
            </w:r>
          </w:p>
        </w:tc>
      </w:tr>
      <w:tr w:rsidR="008B304F" w:rsidRPr="008B304F" w14:paraId="4743CE3E" w14:textId="77777777" w:rsidTr="00E83908">
        <w:tc>
          <w:tcPr>
            <w:tcW w:w="895" w:type="dxa"/>
            <w:vMerge/>
          </w:tcPr>
          <w:p w14:paraId="45528922"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0A63A4C3" w14:textId="681A9E1E" w:rsidR="008B304F" w:rsidRPr="008B304F" w:rsidRDefault="008B304F" w:rsidP="008B304F">
            <w:pPr>
              <w:jc w:val="both"/>
              <w:rPr>
                <w:rFonts w:ascii="Times New Roman" w:hAnsi="Times New Roman"/>
                <w:spacing w:val="-4"/>
                <w:sz w:val="24"/>
                <w:szCs w:val="24"/>
              </w:rPr>
            </w:pPr>
            <w:r w:rsidRPr="008B304F">
              <w:rPr>
                <w:rFonts w:ascii="Times New Roman" w:hAnsi="Times New Roman"/>
                <w:sz w:val="24"/>
                <w:szCs w:val="24"/>
              </w:rPr>
              <w:t>- Địa bàn: diễn ra trên một địa bàn rộng lớn, tập trung ở các tỉnh Bắc Kì và Trung Kì.</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BB4844A" w14:textId="6030E4F3" w:rsidR="008B304F" w:rsidRPr="008B304F" w:rsidRDefault="008B304F" w:rsidP="008B304F">
            <w:pPr>
              <w:jc w:val="center"/>
              <w:rPr>
                <w:rFonts w:ascii="Times New Roman" w:hAnsi="Times New Roman"/>
                <w:b/>
                <w:sz w:val="24"/>
                <w:szCs w:val="24"/>
              </w:rPr>
            </w:pPr>
            <w:r w:rsidRPr="008B304F">
              <w:rPr>
                <w:rFonts w:ascii="Times New Roman" w:hAnsi="Times New Roman"/>
                <w:sz w:val="24"/>
                <w:szCs w:val="24"/>
                <w:lang w:val="vi-VN"/>
              </w:rPr>
              <w:t>0,</w:t>
            </w:r>
            <w:r w:rsidRPr="008B304F">
              <w:rPr>
                <w:rFonts w:ascii="Times New Roman" w:hAnsi="Times New Roman"/>
                <w:sz w:val="24"/>
                <w:szCs w:val="24"/>
              </w:rPr>
              <w:t>2</w:t>
            </w:r>
            <w:r w:rsidRPr="008B304F">
              <w:rPr>
                <w:rFonts w:ascii="Times New Roman" w:hAnsi="Times New Roman"/>
                <w:sz w:val="24"/>
                <w:szCs w:val="24"/>
                <w:lang w:val="vi-VN"/>
              </w:rPr>
              <w:t>5</w:t>
            </w:r>
          </w:p>
        </w:tc>
      </w:tr>
      <w:tr w:rsidR="008B304F" w:rsidRPr="008B304F" w14:paraId="26EC1609" w14:textId="77777777" w:rsidTr="00E83908">
        <w:tc>
          <w:tcPr>
            <w:tcW w:w="895" w:type="dxa"/>
            <w:vMerge/>
          </w:tcPr>
          <w:p w14:paraId="0F4C05AE"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4ECC2860" w14:textId="77777777" w:rsidR="008B304F" w:rsidRPr="008B304F" w:rsidRDefault="008B304F" w:rsidP="008B304F">
            <w:pPr>
              <w:jc w:val="both"/>
              <w:rPr>
                <w:rFonts w:ascii="Times New Roman" w:hAnsi="Times New Roman"/>
                <w:i/>
                <w:iCs/>
                <w:sz w:val="24"/>
                <w:szCs w:val="24"/>
              </w:rPr>
            </w:pPr>
            <w:r w:rsidRPr="008B304F">
              <w:rPr>
                <w:rFonts w:ascii="Times New Roman" w:hAnsi="Times New Roman"/>
                <w:i/>
                <w:iCs/>
                <w:sz w:val="24"/>
                <w:szCs w:val="24"/>
              </w:rPr>
              <w:t>b. Giai đoạn từ cuối năm 1888 đến năm 1896</w:t>
            </w:r>
          </w:p>
          <w:p w14:paraId="72829FED" w14:textId="0935CC83" w:rsidR="008B304F" w:rsidRPr="008B304F" w:rsidRDefault="008B304F" w:rsidP="008B304F">
            <w:pPr>
              <w:jc w:val="both"/>
              <w:rPr>
                <w:rFonts w:ascii="Times New Roman" w:hAnsi="Times New Roman"/>
                <w:sz w:val="24"/>
                <w:szCs w:val="24"/>
              </w:rPr>
            </w:pPr>
            <w:r w:rsidRPr="008B304F">
              <w:rPr>
                <w:rFonts w:ascii="Times New Roman" w:hAnsi="Times New Roman"/>
                <w:sz w:val="24"/>
                <w:szCs w:val="24"/>
              </w:rPr>
              <w:t>- Lãnh đạo: không còn sự lãnh đạo thống nhất của một triều đình kháng chiến.</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83E3E63" w14:textId="6FF364B3" w:rsidR="008B304F" w:rsidRPr="008B304F" w:rsidRDefault="008B304F" w:rsidP="008B304F">
            <w:pPr>
              <w:jc w:val="center"/>
              <w:rPr>
                <w:rFonts w:ascii="Times New Roman" w:hAnsi="Times New Roman"/>
                <w:b/>
                <w:sz w:val="24"/>
                <w:szCs w:val="24"/>
              </w:rPr>
            </w:pPr>
            <w:r w:rsidRPr="008B304F">
              <w:rPr>
                <w:rFonts w:ascii="Times New Roman" w:hAnsi="Times New Roman"/>
                <w:sz w:val="24"/>
                <w:szCs w:val="24"/>
                <w:lang w:val="vi-VN"/>
              </w:rPr>
              <w:t>0,</w:t>
            </w:r>
            <w:r w:rsidRPr="008B304F">
              <w:rPr>
                <w:rFonts w:ascii="Times New Roman" w:hAnsi="Times New Roman"/>
                <w:sz w:val="24"/>
                <w:szCs w:val="24"/>
              </w:rPr>
              <w:t>2</w:t>
            </w:r>
            <w:r w:rsidRPr="008B304F">
              <w:rPr>
                <w:rFonts w:ascii="Times New Roman" w:hAnsi="Times New Roman"/>
                <w:sz w:val="24"/>
                <w:szCs w:val="24"/>
                <w:lang w:val="vi-VN"/>
              </w:rPr>
              <w:t>5</w:t>
            </w:r>
          </w:p>
        </w:tc>
      </w:tr>
      <w:tr w:rsidR="008B304F" w:rsidRPr="008B304F" w14:paraId="672D696C" w14:textId="77777777" w:rsidTr="00E83908">
        <w:tc>
          <w:tcPr>
            <w:tcW w:w="895" w:type="dxa"/>
            <w:vMerge/>
          </w:tcPr>
          <w:p w14:paraId="4A162857"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4F167FF9" w14:textId="676B202F" w:rsidR="008B304F" w:rsidRPr="008B304F" w:rsidRDefault="008B304F" w:rsidP="008B304F">
            <w:pPr>
              <w:jc w:val="both"/>
              <w:rPr>
                <w:rFonts w:ascii="Times New Roman" w:hAnsi="Times New Roman"/>
                <w:b/>
                <w:sz w:val="24"/>
                <w:szCs w:val="24"/>
              </w:rPr>
            </w:pPr>
            <w:r w:rsidRPr="008B304F">
              <w:rPr>
                <w:rFonts w:ascii="Times New Roman" w:hAnsi="Times New Roman"/>
                <w:sz w:val="24"/>
                <w:szCs w:val="24"/>
              </w:rPr>
              <w:t>- Số lượng các cuộc khởi nghĩa: giảm sút, quy tụ thành những cuộc khởi nghĩa lớn, có trình độ tổ chức cao hơn…</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D3862A7" w14:textId="13BEA057" w:rsidR="008B304F" w:rsidRPr="008B304F" w:rsidRDefault="008B304F" w:rsidP="008B304F">
            <w:pPr>
              <w:jc w:val="center"/>
              <w:rPr>
                <w:rFonts w:ascii="Times New Roman" w:hAnsi="Times New Roman"/>
                <w:b/>
                <w:sz w:val="24"/>
                <w:szCs w:val="24"/>
              </w:rPr>
            </w:pPr>
            <w:r w:rsidRPr="008B304F">
              <w:rPr>
                <w:rFonts w:ascii="Times New Roman" w:hAnsi="Times New Roman"/>
                <w:sz w:val="24"/>
                <w:szCs w:val="24"/>
                <w:lang w:val="vi-VN"/>
              </w:rPr>
              <w:t>0,</w:t>
            </w:r>
            <w:r w:rsidRPr="008B304F">
              <w:rPr>
                <w:rFonts w:ascii="Times New Roman" w:hAnsi="Times New Roman"/>
                <w:sz w:val="24"/>
                <w:szCs w:val="24"/>
              </w:rPr>
              <w:t>2</w:t>
            </w:r>
            <w:r w:rsidRPr="008B304F">
              <w:rPr>
                <w:rFonts w:ascii="Times New Roman" w:hAnsi="Times New Roman"/>
                <w:sz w:val="24"/>
                <w:szCs w:val="24"/>
                <w:lang w:val="vi-VN"/>
              </w:rPr>
              <w:t>5</w:t>
            </w:r>
          </w:p>
        </w:tc>
      </w:tr>
      <w:tr w:rsidR="008B304F" w:rsidRPr="008B304F" w14:paraId="02BFD0B4" w14:textId="77777777" w:rsidTr="00E83908">
        <w:tc>
          <w:tcPr>
            <w:tcW w:w="895" w:type="dxa"/>
            <w:vMerge/>
          </w:tcPr>
          <w:p w14:paraId="54323C62" w14:textId="77777777" w:rsidR="008B304F" w:rsidRPr="008B304F" w:rsidRDefault="008B304F" w:rsidP="008B304F">
            <w:pPr>
              <w:jc w:val="center"/>
              <w:rPr>
                <w:rFonts w:ascii="Times New Roman" w:hAnsi="Times New Roman"/>
                <w:b/>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auto"/>
          </w:tcPr>
          <w:p w14:paraId="264367E0" w14:textId="1319E759" w:rsidR="008B304F" w:rsidRPr="008B304F" w:rsidRDefault="008B304F" w:rsidP="008B304F">
            <w:pPr>
              <w:jc w:val="both"/>
              <w:rPr>
                <w:rFonts w:ascii="Times New Roman" w:hAnsi="Times New Roman"/>
                <w:b/>
                <w:i/>
                <w:spacing w:val="-8"/>
                <w:sz w:val="24"/>
                <w:szCs w:val="24"/>
              </w:rPr>
            </w:pPr>
            <w:r w:rsidRPr="008B304F">
              <w:rPr>
                <w:rFonts w:ascii="Times New Roman" w:hAnsi="Times New Roman"/>
                <w:sz w:val="24"/>
                <w:szCs w:val="24"/>
              </w:rPr>
              <w:t>- Địa bàn: chuyển dần từ vùng đồng bằng lên trung du miền núi.</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2F4C1EA" w14:textId="63CD0E95" w:rsidR="008B304F" w:rsidRPr="008B304F" w:rsidRDefault="008B304F" w:rsidP="008B304F">
            <w:pPr>
              <w:jc w:val="center"/>
              <w:rPr>
                <w:rFonts w:ascii="Times New Roman" w:hAnsi="Times New Roman"/>
                <w:b/>
                <w:i/>
                <w:sz w:val="24"/>
                <w:szCs w:val="24"/>
              </w:rPr>
            </w:pPr>
            <w:r w:rsidRPr="008B304F">
              <w:rPr>
                <w:rFonts w:ascii="Times New Roman" w:hAnsi="Times New Roman"/>
                <w:sz w:val="24"/>
                <w:szCs w:val="24"/>
                <w:lang w:val="vi-VN"/>
              </w:rPr>
              <w:t>0,</w:t>
            </w:r>
            <w:r w:rsidRPr="008B304F">
              <w:rPr>
                <w:rFonts w:ascii="Times New Roman" w:hAnsi="Times New Roman"/>
                <w:sz w:val="24"/>
                <w:szCs w:val="24"/>
              </w:rPr>
              <w:t>2</w:t>
            </w:r>
            <w:r w:rsidRPr="008B304F">
              <w:rPr>
                <w:rFonts w:ascii="Times New Roman" w:hAnsi="Times New Roman"/>
                <w:sz w:val="24"/>
                <w:szCs w:val="24"/>
                <w:lang w:val="vi-VN"/>
              </w:rPr>
              <w:t>5</w:t>
            </w:r>
          </w:p>
        </w:tc>
      </w:tr>
      <w:tr w:rsidR="00A93F07" w:rsidRPr="008B304F" w14:paraId="286D2A22" w14:textId="77777777" w:rsidTr="00A13024">
        <w:tc>
          <w:tcPr>
            <w:tcW w:w="895" w:type="dxa"/>
            <w:vMerge w:val="restart"/>
          </w:tcPr>
          <w:p w14:paraId="598BA314" w14:textId="77777777" w:rsidR="00A93F07" w:rsidRDefault="00A93F07" w:rsidP="00A93F07">
            <w:pPr>
              <w:jc w:val="center"/>
              <w:rPr>
                <w:rFonts w:ascii="Times New Roman" w:hAnsi="Times New Roman"/>
                <w:b/>
                <w:sz w:val="24"/>
                <w:szCs w:val="24"/>
              </w:rPr>
            </w:pPr>
            <w:r w:rsidRPr="008B304F">
              <w:rPr>
                <w:rFonts w:ascii="Times New Roman" w:hAnsi="Times New Roman"/>
                <w:b/>
                <w:sz w:val="24"/>
                <w:szCs w:val="24"/>
              </w:rPr>
              <w:t>Câu</w:t>
            </w:r>
          </w:p>
          <w:p w14:paraId="70BC1FA8" w14:textId="5CFC1D5E" w:rsidR="00A93F07" w:rsidRPr="008B304F" w:rsidRDefault="00A93F07" w:rsidP="00A93F07">
            <w:pPr>
              <w:jc w:val="center"/>
              <w:rPr>
                <w:rFonts w:ascii="Times New Roman" w:hAnsi="Times New Roman"/>
                <w:b/>
                <w:sz w:val="24"/>
                <w:szCs w:val="24"/>
              </w:rPr>
            </w:pPr>
            <w:r>
              <w:rPr>
                <w:rFonts w:ascii="Times New Roman" w:hAnsi="Times New Roman"/>
                <w:b/>
                <w:sz w:val="24"/>
                <w:szCs w:val="24"/>
              </w:rPr>
              <w:t>5</w:t>
            </w:r>
          </w:p>
        </w:tc>
        <w:tc>
          <w:tcPr>
            <w:tcW w:w="8352" w:type="dxa"/>
          </w:tcPr>
          <w:p w14:paraId="7C176537" w14:textId="39208B82" w:rsidR="00A93F07" w:rsidRPr="00A93F07" w:rsidRDefault="00A93F07" w:rsidP="00A93F07">
            <w:pPr>
              <w:jc w:val="both"/>
              <w:rPr>
                <w:rFonts w:ascii="Times New Roman" w:hAnsi="Times New Roman"/>
                <w:b/>
                <w:sz w:val="24"/>
                <w:szCs w:val="24"/>
              </w:rPr>
            </w:pPr>
            <w:r w:rsidRPr="00A93F07">
              <w:rPr>
                <w:rFonts w:ascii="Times New Roman" w:hAnsi="Times New Roman"/>
                <w:b/>
                <w:sz w:val="24"/>
                <w:szCs w:val="24"/>
              </w:rPr>
              <w:t>Làm rõ tác động của cuộc khai thác thuộc địa lần thứ nhất (1897-1914) do thực dân Pháp tiến hành ở Đông Dương đến phong trào dân tộc Việt Nam những năm đầu thế kỉ XX.</w:t>
            </w:r>
          </w:p>
        </w:tc>
        <w:tc>
          <w:tcPr>
            <w:tcW w:w="1193" w:type="dxa"/>
          </w:tcPr>
          <w:p w14:paraId="2892F27B" w14:textId="4213FB2C" w:rsidR="00A93F07" w:rsidRPr="00A93F07" w:rsidRDefault="00913FFD" w:rsidP="00A93F07">
            <w:pPr>
              <w:jc w:val="center"/>
              <w:rPr>
                <w:rFonts w:ascii="Times New Roman" w:hAnsi="Times New Roman"/>
                <w:b/>
                <w:sz w:val="24"/>
                <w:szCs w:val="24"/>
              </w:rPr>
            </w:pPr>
            <w:r>
              <w:rPr>
                <w:rFonts w:ascii="Times New Roman" w:hAnsi="Times New Roman"/>
                <w:b/>
                <w:sz w:val="24"/>
                <w:szCs w:val="24"/>
              </w:rPr>
              <w:t>3</w:t>
            </w:r>
            <w:r w:rsidR="00A93F07" w:rsidRPr="00A93F07">
              <w:rPr>
                <w:rFonts w:ascii="Times New Roman" w:hAnsi="Times New Roman"/>
                <w:b/>
                <w:sz w:val="24"/>
                <w:szCs w:val="24"/>
              </w:rPr>
              <w:t>,0</w:t>
            </w:r>
          </w:p>
        </w:tc>
      </w:tr>
      <w:tr w:rsidR="00A93F07" w:rsidRPr="008B304F" w14:paraId="4E331EA4" w14:textId="77777777" w:rsidTr="00A13024">
        <w:tc>
          <w:tcPr>
            <w:tcW w:w="895" w:type="dxa"/>
            <w:vMerge/>
          </w:tcPr>
          <w:p w14:paraId="7EF61ED5" w14:textId="77777777" w:rsidR="00A93F07" w:rsidRPr="008B304F" w:rsidRDefault="00A93F07" w:rsidP="00A93F07">
            <w:pPr>
              <w:jc w:val="center"/>
              <w:rPr>
                <w:rFonts w:ascii="Times New Roman" w:hAnsi="Times New Roman"/>
                <w:b/>
                <w:sz w:val="24"/>
                <w:szCs w:val="24"/>
              </w:rPr>
            </w:pPr>
          </w:p>
        </w:tc>
        <w:tc>
          <w:tcPr>
            <w:tcW w:w="8352" w:type="dxa"/>
          </w:tcPr>
          <w:p w14:paraId="4309D255" w14:textId="54D56D2C" w:rsidR="00A93F07" w:rsidRPr="00A93F07" w:rsidRDefault="00A93F07" w:rsidP="00A93F07">
            <w:pPr>
              <w:jc w:val="both"/>
              <w:rPr>
                <w:rFonts w:ascii="Times New Roman" w:hAnsi="Times New Roman"/>
                <w:sz w:val="24"/>
                <w:szCs w:val="24"/>
              </w:rPr>
            </w:pPr>
            <w:r w:rsidRPr="00A93F07">
              <w:rPr>
                <w:rFonts w:ascii="Times New Roman" w:hAnsi="Times New Roman"/>
                <w:i/>
                <w:iCs/>
                <w:sz w:val="24"/>
                <w:szCs w:val="24"/>
              </w:rPr>
              <w:t xml:space="preserve">1. Khái quát về cuộc khai thác thuộc địa lần thứ nhất (1897-1914) </w:t>
            </w:r>
            <w:r w:rsidRPr="00A93F07">
              <w:rPr>
                <w:rFonts w:ascii="Times New Roman" w:hAnsi="Times New Roman"/>
                <w:bCs/>
                <w:i/>
                <w:iCs/>
                <w:sz w:val="24"/>
                <w:szCs w:val="24"/>
              </w:rPr>
              <w:t>do thực dân Pháp tiến hành ở Đông Dương…</w:t>
            </w:r>
          </w:p>
        </w:tc>
        <w:tc>
          <w:tcPr>
            <w:tcW w:w="1193" w:type="dxa"/>
          </w:tcPr>
          <w:p w14:paraId="6AD6D195" w14:textId="1ACA09DA" w:rsidR="00A93F07" w:rsidRPr="00A93F07" w:rsidRDefault="00A93F07" w:rsidP="00A93F07">
            <w:pPr>
              <w:jc w:val="center"/>
              <w:rPr>
                <w:rFonts w:ascii="Times New Roman" w:hAnsi="Times New Roman"/>
                <w:sz w:val="24"/>
                <w:szCs w:val="24"/>
              </w:rPr>
            </w:pPr>
            <w:r w:rsidRPr="00A93F07">
              <w:rPr>
                <w:rFonts w:ascii="Times New Roman" w:hAnsi="Times New Roman"/>
                <w:sz w:val="24"/>
                <w:szCs w:val="24"/>
              </w:rPr>
              <w:t>0,5</w:t>
            </w:r>
          </w:p>
        </w:tc>
      </w:tr>
      <w:tr w:rsidR="00A93F07" w:rsidRPr="008B304F" w14:paraId="67B0543F" w14:textId="77777777" w:rsidTr="00A13024">
        <w:tc>
          <w:tcPr>
            <w:tcW w:w="895" w:type="dxa"/>
            <w:vMerge/>
          </w:tcPr>
          <w:p w14:paraId="1A2B476E" w14:textId="77777777" w:rsidR="00A93F07" w:rsidRPr="008B304F" w:rsidRDefault="00A93F07" w:rsidP="00A93F07">
            <w:pPr>
              <w:jc w:val="center"/>
              <w:rPr>
                <w:rFonts w:ascii="Times New Roman" w:hAnsi="Times New Roman"/>
                <w:b/>
                <w:sz w:val="24"/>
                <w:szCs w:val="24"/>
              </w:rPr>
            </w:pPr>
          </w:p>
        </w:tc>
        <w:tc>
          <w:tcPr>
            <w:tcW w:w="8352" w:type="dxa"/>
          </w:tcPr>
          <w:p w14:paraId="53E8B401" w14:textId="77777777" w:rsidR="00A93F07" w:rsidRPr="00A93F07" w:rsidRDefault="00A93F07" w:rsidP="00A93F07">
            <w:pPr>
              <w:spacing w:line="320" w:lineRule="exact"/>
              <w:jc w:val="both"/>
              <w:rPr>
                <w:rFonts w:ascii="Times New Roman" w:hAnsi="Times New Roman"/>
                <w:i/>
                <w:iCs/>
                <w:sz w:val="24"/>
                <w:szCs w:val="24"/>
              </w:rPr>
            </w:pPr>
            <w:r w:rsidRPr="00A93F07">
              <w:rPr>
                <w:rFonts w:ascii="Times New Roman" w:hAnsi="Times New Roman"/>
                <w:i/>
                <w:iCs/>
                <w:sz w:val="24"/>
                <w:szCs w:val="24"/>
              </w:rPr>
              <w:t>2. Tác động đến phong trào dân tộc</w:t>
            </w:r>
          </w:p>
          <w:p w14:paraId="0960163D" w14:textId="214E72F7" w:rsidR="00A93F07" w:rsidRPr="00A93F07" w:rsidRDefault="00A93F07" w:rsidP="00A93F07">
            <w:pPr>
              <w:jc w:val="both"/>
              <w:rPr>
                <w:rFonts w:ascii="Times New Roman" w:hAnsi="Times New Roman"/>
                <w:sz w:val="24"/>
                <w:szCs w:val="24"/>
              </w:rPr>
            </w:pPr>
            <w:r w:rsidRPr="00A93F07">
              <w:rPr>
                <w:rFonts w:ascii="Times New Roman" w:hAnsi="Times New Roman"/>
                <w:i/>
                <w:iCs/>
                <w:sz w:val="24"/>
                <w:szCs w:val="24"/>
              </w:rPr>
              <w:t>- Tạo cơ sở kinh tế, xã hội mới</w:t>
            </w:r>
            <w:r w:rsidRPr="00A93F07">
              <w:rPr>
                <w:rFonts w:ascii="Times New Roman" w:hAnsi="Times New Roman"/>
                <w:sz w:val="24"/>
                <w:szCs w:val="24"/>
              </w:rPr>
              <w:t xml:space="preserve"> </w:t>
            </w:r>
            <w:r w:rsidRPr="00A93F07">
              <w:rPr>
                <w:rFonts w:ascii="Times New Roman" w:hAnsi="Times New Roman"/>
                <w:i/>
                <w:iCs/>
                <w:sz w:val="24"/>
                <w:szCs w:val="24"/>
              </w:rPr>
              <w:t>cho phong trào</w:t>
            </w:r>
            <w:r w:rsidRPr="00A93F07">
              <w:rPr>
                <w:rFonts w:ascii="Times New Roman" w:hAnsi="Times New Roman"/>
                <w:sz w:val="24"/>
                <w:szCs w:val="24"/>
              </w:rPr>
              <w:t>, nhất là sự chuyển biến về cơ cấu kinh tế và cơ cấu xã hội. Làm sâu sắc thêm các mâu thuẫn trong xã hội thuộc địa nửa phong kiến đặt ra mục tiêu và nhiệm vụ phải giải quyết (nhiệm vụ dân tộc, nhiệm vụ dân chủ)</w:t>
            </w:r>
          </w:p>
        </w:tc>
        <w:tc>
          <w:tcPr>
            <w:tcW w:w="1193" w:type="dxa"/>
          </w:tcPr>
          <w:p w14:paraId="599D3716" w14:textId="77777777" w:rsidR="00A93F07" w:rsidRPr="00A93F07" w:rsidRDefault="00A93F07" w:rsidP="00A93F07">
            <w:pPr>
              <w:spacing w:line="320" w:lineRule="exact"/>
              <w:jc w:val="center"/>
              <w:rPr>
                <w:rFonts w:ascii="Times New Roman" w:hAnsi="Times New Roman"/>
                <w:sz w:val="24"/>
                <w:szCs w:val="24"/>
              </w:rPr>
            </w:pPr>
          </w:p>
          <w:p w14:paraId="7F571A29" w14:textId="77777777" w:rsidR="00A93F07" w:rsidRPr="00A93F07" w:rsidRDefault="00A93F07" w:rsidP="00A93F07">
            <w:pPr>
              <w:spacing w:line="320" w:lineRule="exact"/>
              <w:jc w:val="center"/>
              <w:rPr>
                <w:rFonts w:ascii="Times New Roman" w:hAnsi="Times New Roman"/>
                <w:sz w:val="24"/>
                <w:szCs w:val="24"/>
              </w:rPr>
            </w:pPr>
          </w:p>
          <w:p w14:paraId="4B93888F" w14:textId="77777777" w:rsidR="00A93F07" w:rsidRPr="00A93F07" w:rsidRDefault="00A93F07" w:rsidP="00A93F07">
            <w:pPr>
              <w:spacing w:line="320" w:lineRule="exact"/>
              <w:jc w:val="center"/>
              <w:rPr>
                <w:rFonts w:ascii="Times New Roman" w:hAnsi="Times New Roman"/>
                <w:sz w:val="24"/>
                <w:szCs w:val="24"/>
              </w:rPr>
            </w:pPr>
          </w:p>
          <w:p w14:paraId="4641DC61" w14:textId="6D67CFD8" w:rsidR="00A93F07" w:rsidRPr="00A93F07" w:rsidRDefault="00A93F07" w:rsidP="00A93F07">
            <w:pPr>
              <w:jc w:val="center"/>
              <w:rPr>
                <w:rFonts w:ascii="Times New Roman" w:hAnsi="Times New Roman"/>
                <w:sz w:val="24"/>
                <w:szCs w:val="24"/>
              </w:rPr>
            </w:pPr>
            <w:r w:rsidRPr="00A93F07">
              <w:rPr>
                <w:rFonts w:ascii="Times New Roman" w:hAnsi="Times New Roman"/>
                <w:sz w:val="24"/>
                <w:szCs w:val="24"/>
              </w:rPr>
              <w:t>0,</w:t>
            </w:r>
            <w:r w:rsidR="008D2EAF">
              <w:rPr>
                <w:rFonts w:ascii="Times New Roman" w:hAnsi="Times New Roman"/>
                <w:sz w:val="24"/>
                <w:szCs w:val="24"/>
              </w:rPr>
              <w:t>5</w:t>
            </w:r>
          </w:p>
        </w:tc>
      </w:tr>
      <w:tr w:rsidR="00A93F07" w:rsidRPr="008B304F" w14:paraId="4CF5B63A" w14:textId="77777777" w:rsidTr="00A13024">
        <w:tc>
          <w:tcPr>
            <w:tcW w:w="895" w:type="dxa"/>
            <w:vMerge/>
          </w:tcPr>
          <w:p w14:paraId="729CDB03" w14:textId="77777777" w:rsidR="00A93F07" w:rsidRPr="008B304F" w:rsidRDefault="00A93F07" w:rsidP="00A93F07">
            <w:pPr>
              <w:jc w:val="center"/>
              <w:rPr>
                <w:rFonts w:ascii="Times New Roman" w:hAnsi="Times New Roman"/>
                <w:b/>
                <w:sz w:val="24"/>
                <w:szCs w:val="24"/>
              </w:rPr>
            </w:pPr>
          </w:p>
        </w:tc>
        <w:tc>
          <w:tcPr>
            <w:tcW w:w="8352" w:type="dxa"/>
          </w:tcPr>
          <w:p w14:paraId="068AF209" w14:textId="4A914596" w:rsidR="00A93F07" w:rsidRPr="00A93F07" w:rsidRDefault="00A93F07" w:rsidP="00A93F07">
            <w:pPr>
              <w:jc w:val="both"/>
              <w:rPr>
                <w:rFonts w:ascii="Times New Roman" w:hAnsi="Times New Roman"/>
                <w:sz w:val="24"/>
                <w:szCs w:val="24"/>
              </w:rPr>
            </w:pPr>
            <w:r w:rsidRPr="00A93F07">
              <w:rPr>
                <w:rFonts w:ascii="Times New Roman" w:hAnsi="Times New Roman"/>
                <w:i/>
                <w:iCs/>
                <w:sz w:val="24"/>
                <w:szCs w:val="24"/>
              </w:rPr>
              <w:t>- Làm cho lực lượng phong trào phong phú hơn</w:t>
            </w:r>
            <w:r w:rsidRPr="00A93F07">
              <w:rPr>
                <w:rFonts w:ascii="Times New Roman" w:hAnsi="Times New Roman"/>
                <w:sz w:val="24"/>
                <w:szCs w:val="24"/>
              </w:rPr>
              <w:t>, nhất là sự tham gia của các giai cấp và tấng lớp mới…</w:t>
            </w:r>
          </w:p>
        </w:tc>
        <w:tc>
          <w:tcPr>
            <w:tcW w:w="1193" w:type="dxa"/>
          </w:tcPr>
          <w:p w14:paraId="422759A5" w14:textId="77777777" w:rsidR="00A93F07" w:rsidRPr="00A93F07" w:rsidRDefault="00A93F07" w:rsidP="00A93F07">
            <w:pPr>
              <w:spacing w:line="320" w:lineRule="exact"/>
              <w:jc w:val="center"/>
              <w:rPr>
                <w:rFonts w:ascii="Times New Roman" w:hAnsi="Times New Roman"/>
                <w:sz w:val="24"/>
                <w:szCs w:val="24"/>
              </w:rPr>
            </w:pPr>
          </w:p>
          <w:p w14:paraId="1B740522" w14:textId="4D69C2ED" w:rsidR="00A93F07" w:rsidRPr="00A93F07" w:rsidRDefault="00A93F07" w:rsidP="00A93F07">
            <w:pPr>
              <w:jc w:val="center"/>
              <w:rPr>
                <w:rFonts w:ascii="Times New Roman" w:hAnsi="Times New Roman"/>
                <w:b/>
                <w:sz w:val="24"/>
                <w:szCs w:val="24"/>
              </w:rPr>
            </w:pPr>
            <w:r w:rsidRPr="00A93F07">
              <w:rPr>
                <w:rFonts w:ascii="Times New Roman" w:hAnsi="Times New Roman"/>
                <w:sz w:val="24"/>
                <w:szCs w:val="24"/>
              </w:rPr>
              <w:t>0,</w:t>
            </w:r>
            <w:r w:rsidR="008D2EAF">
              <w:rPr>
                <w:rFonts w:ascii="Times New Roman" w:hAnsi="Times New Roman"/>
                <w:sz w:val="24"/>
                <w:szCs w:val="24"/>
              </w:rPr>
              <w:t>5</w:t>
            </w:r>
          </w:p>
        </w:tc>
      </w:tr>
      <w:tr w:rsidR="00A93F07" w:rsidRPr="008B304F" w14:paraId="5D6CA4BB" w14:textId="77777777" w:rsidTr="00A13024">
        <w:tc>
          <w:tcPr>
            <w:tcW w:w="895" w:type="dxa"/>
            <w:vMerge/>
          </w:tcPr>
          <w:p w14:paraId="0561617D" w14:textId="77777777" w:rsidR="00A93F07" w:rsidRPr="008B304F" w:rsidRDefault="00A93F07" w:rsidP="00A93F07">
            <w:pPr>
              <w:jc w:val="center"/>
              <w:rPr>
                <w:rFonts w:ascii="Times New Roman" w:hAnsi="Times New Roman"/>
                <w:b/>
                <w:sz w:val="24"/>
                <w:szCs w:val="24"/>
              </w:rPr>
            </w:pPr>
          </w:p>
        </w:tc>
        <w:tc>
          <w:tcPr>
            <w:tcW w:w="8352" w:type="dxa"/>
          </w:tcPr>
          <w:p w14:paraId="03E5AEE3" w14:textId="6D1556AB" w:rsidR="00A93F07" w:rsidRPr="00A93F07" w:rsidRDefault="00A93F07" w:rsidP="00A93F07">
            <w:pPr>
              <w:jc w:val="both"/>
              <w:rPr>
                <w:rFonts w:ascii="Times New Roman" w:hAnsi="Times New Roman"/>
                <w:sz w:val="24"/>
                <w:szCs w:val="24"/>
              </w:rPr>
            </w:pPr>
            <w:r w:rsidRPr="00A93F07">
              <w:rPr>
                <w:rFonts w:ascii="Times New Roman" w:hAnsi="Times New Roman"/>
                <w:i/>
                <w:iCs/>
                <w:sz w:val="24"/>
                <w:szCs w:val="24"/>
              </w:rPr>
              <w:t>- Tạo cơ sở tiếp thu tư tưởng dân chủ tư sản</w:t>
            </w:r>
            <w:r w:rsidRPr="00A93F07">
              <w:rPr>
                <w:rFonts w:ascii="Times New Roman" w:hAnsi="Times New Roman"/>
                <w:sz w:val="24"/>
                <w:szCs w:val="24"/>
              </w:rPr>
              <w:t xml:space="preserve"> dẫn đến sự hình thành của khuynh hướng cứu nước dân chủ tư sản…</w:t>
            </w:r>
          </w:p>
        </w:tc>
        <w:tc>
          <w:tcPr>
            <w:tcW w:w="1193" w:type="dxa"/>
          </w:tcPr>
          <w:p w14:paraId="66AABEB4" w14:textId="77777777" w:rsidR="00A93F07" w:rsidRPr="008D2EAF" w:rsidRDefault="00A93F07" w:rsidP="00A93F07">
            <w:pPr>
              <w:spacing w:line="320" w:lineRule="exact"/>
              <w:jc w:val="center"/>
              <w:rPr>
                <w:rFonts w:ascii="Times New Roman" w:hAnsi="Times New Roman"/>
                <w:bCs/>
                <w:sz w:val="24"/>
                <w:szCs w:val="24"/>
              </w:rPr>
            </w:pPr>
          </w:p>
          <w:p w14:paraId="1D72EFF7" w14:textId="1B8DF01B" w:rsidR="00A93F07" w:rsidRPr="008D2EAF" w:rsidRDefault="008D2EAF" w:rsidP="00A93F07">
            <w:pPr>
              <w:jc w:val="center"/>
              <w:rPr>
                <w:rFonts w:ascii="Times New Roman" w:hAnsi="Times New Roman"/>
                <w:bCs/>
                <w:sz w:val="24"/>
                <w:szCs w:val="24"/>
              </w:rPr>
            </w:pPr>
            <w:r w:rsidRPr="008D2EAF">
              <w:rPr>
                <w:rFonts w:ascii="Times New Roman" w:hAnsi="Times New Roman"/>
                <w:bCs/>
                <w:sz w:val="24"/>
                <w:szCs w:val="24"/>
              </w:rPr>
              <w:t>0,75</w:t>
            </w:r>
          </w:p>
        </w:tc>
      </w:tr>
      <w:tr w:rsidR="00A93F07" w:rsidRPr="008B304F" w14:paraId="58BF26A7" w14:textId="77777777" w:rsidTr="00A13024">
        <w:tc>
          <w:tcPr>
            <w:tcW w:w="895" w:type="dxa"/>
            <w:vMerge/>
          </w:tcPr>
          <w:p w14:paraId="5E8C408A" w14:textId="77777777" w:rsidR="00A93F07" w:rsidRPr="008B304F" w:rsidRDefault="00A93F07" w:rsidP="00A93F07">
            <w:pPr>
              <w:jc w:val="center"/>
              <w:rPr>
                <w:rFonts w:ascii="Times New Roman" w:hAnsi="Times New Roman"/>
                <w:b/>
                <w:sz w:val="24"/>
                <w:szCs w:val="24"/>
              </w:rPr>
            </w:pPr>
          </w:p>
        </w:tc>
        <w:tc>
          <w:tcPr>
            <w:tcW w:w="8352" w:type="dxa"/>
          </w:tcPr>
          <w:p w14:paraId="4594D83B" w14:textId="4EFDB50D" w:rsidR="00A93F07" w:rsidRPr="00A93F07" w:rsidRDefault="00A93F07" w:rsidP="00A93F07">
            <w:pPr>
              <w:jc w:val="both"/>
              <w:rPr>
                <w:rFonts w:ascii="Times New Roman" w:hAnsi="Times New Roman"/>
                <w:sz w:val="24"/>
                <w:szCs w:val="24"/>
              </w:rPr>
            </w:pPr>
            <w:r w:rsidRPr="00A93F07">
              <w:rPr>
                <w:rFonts w:ascii="Times New Roman" w:hAnsi="Times New Roman"/>
                <w:i/>
                <w:iCs/>
                <w:sz w:val="24"/>
                <w:szCs w:val="24"/>
              </w:rPr>
              <w:t>- Làm cho nội dung, hình thức, phương pháp đấu tranh phong phú hơn</w:t>
            </w:r>
            <w:r w:rsidRPr="00A93F07">
              <w:rPr>
                <w:rFonts w:ascii="Times New Roman" w:hAnsi="Times New Roman"/>
                <w:sz w:val="24"/>
                <w:szCs w:val="24"/>
              </w:rPr>
              <w:t>: không chấp nhận quay trở lại chế độ phong kiến; gắn cứu nước với cải biến xã hội; thành lập các hội với các hình thức và phương pháp đấu tranh mới…</w:t>
            </w:r>
          </w:p>
        </w:tc>
        <w:tc>
          <w:tcPr>
            <w:tcW w:w="1193" w:type="dxa"/>
          </w:tcPr>
          <w:p w14:paraId="76179F8B" w14:textId="77777777" w:rsidR="00A93F07" w:rsidRPr="008D2EAF" w:rsidRDefault="00A93F07" w:rsidP="00A93F07">
            <w:pPr>
              <w:spacing w:line="320" w:lineRule="exact"/>
              <w:jc w:val="center"/>
              <w:rPr>
                <w:rFonts w:ascii="Times New Roman" w:hAnsi="Times New Roman"/>
                <w:bCs/>
                <w:sz w:val="24"/>
                <w:szCs w:val="24"/>
              </w:rPr>
            </w:pPr>
          </w:p>
          <w:p w14:paraId="7A383110" w14:textId="2B0CF950" w:rsidR="00A93F07" w:rsidRPr="008D2EAF" w:rsidRDefault="008D2EAF" w:rsidP="00A93F07">
            <w:pPr>
              <w:jc w:val="center"/>
              <w:rPr>
                <w:rFonts w:ascii="Times New Roman" w:hAnsi="Times New Roman"/>
                <w:bCs/>
                <w:sz w:val="24"/>
                <w:szCs w:val="24"/>
              </w:rPr>
            </w:pPr>
            <w:r w:rsidRPr="008D2EAF">
              <w:rPr>
                <w:rFonts w:ascii="Times New Roman" w:hAnsi="Times New Roman"/>
                <w:bCs/>
                <w:sz w:val="24"/>
                <w:szCs w:val="24"/>
              </w:rPr>
              <w:t>0,75</w:t>
            </w:r>
          </w:p>
        </w:tc>
      </w:tr>
      <w:tr w:rsidR="00A93F07" w:rsidRPr="008B304F" w14:paraId="020A89F0" w14:textId="77777777" w:rsidTr="00A13024">
        <w:tc>
          <w:tcPr>
            <w:tcW w:w="895" w:type="dxa"/>
            <w:vMerge w:val="restart"/>
          </w:tcPr>
          <w:p w14:paraId="2D01D78A" w14:textId="77777777" w:rsidR="00A93F07" w:rsidRDefault="00A93F07" w:rsidP="00A93F07">
            <w:pPr>
              <w:jc w:val="center"/>
              <w:rPr>
                <w:rFonts w:ascii="Times New Roman" w:hAnsi="Times New Roman"/>
                <w:b/>
                <w:sz w:val="24"/>
                <w:szCs w:val="24"/>
              </w:rPr>
            </w:pPr>
            <w:r w:rsidRPr="008B304F">
              <w:rPr>
                <w:rFonts w:ascii="Times New Roman" w:hAnsi="Times New Roman"/>
                <w:b/>
                <w:sz w:val="24"/>
                <w:szCs w:val="24"/>
              </w:rPr>
              <w:t xml:space="preserve">Câu </w:t>
            </w:r>
          </w:p>
          <w:p w14:paraId="29F2D90F" w14:textId="3AB6865A" w:rsidR="00F94823" w:rsidRPr="008B304F" w:rsidRDefault="00F94823" w:rsidP="00A93F07">
            <w:pPr>
              <w:jc w:val="center"/>
              <w:rPr>
                <w:rFonts w:ascii="Times New Roman" w:hAnsi="Times New Roman"/>
                <w:b/>
                <w:sz w:val="24"/>
                <w:szCs w:val="24"/>
              </w:rPr>
            </w:pPr>
            <w:r>
              <w:rPr>
                <w:rFonts w:ascii="Times New Roman" w:hAnsi="Times New Roman"/>
                <w:b/>
                <w:sz w:val="24"/>
                <w:szCs w:val="24"/>
              </w:rPr>
              <w:t>6</w:t>
            </w:r>
          </w:p>
        </w:tc>
        <w:tc>
          <w:tcPr>
            <w:tcW w:w="8352" w:type="dxa"/>
          </w:tcPr>
          <w:p w14:paraId="2C544708" w14:textId="0E0BFFB7" w:rsidR="00A93F07" w:rsidRPr="008B304F" w:rsidRDefault="002F2183" w:rsidP="002F2183">
            <w:pPr>
              <w:jc w:val="both"/>
              <w:rPr>
                <w:rFonts w:ascii="Times New Roman" w:hAnsi="Times New Roman"/>
                <w:b/>
                <w:sz w:val="24"/>
                <w:szCs w:val="24"/>
              </w:rPr>
            </w:pPr>
            <w:r w:rsidRPr="002F2183">
              <w:rPr>
                <w:rFonts w:ascii="Times New Roman" w:hAnsi="Times New Roman"/>
                <w:b/>
                <w:bCs/>
                <w:sz w:val="24"/>
                <w:szCs w:val="24"/>
              </w:rPr>
              <w:t>Có hay không sự đối lập giữa xu hướng bạo động và xu hướng cải cách trong phong trào yêu nước Việt Nam đầu thế kỉ XX? Vì sao?</w:t>
            </w:r>
          </w:p>
        </w:tc>
        <w:tc>
          <w:tcPr>
            <w:tcW w:w="1193" w:type="dxa"/>
          </w:tcPr>
          <w:p w14:paraId="3835C670" w14:textId="77777777" w:rsidR="00A93F07" w:rsidRPr="008B304F" w:rsidRDefault="00A93F07" w:rsidP="00A93F07">
            <w:pPr>
              <w:jc w:val="center"/>
              <w:rPr>
                <w:rFonts w:ascii="Times New Roman" w:hAnsi="Times New Roman"/>
                <w:b/>
                <w:sz w:val="24"/>
                <w:szCs w:val="24"/>
              </w:rPr>
            </w:pPr>
            <w:r w:rsidRPr="008B304F">
              <w:rPr>
                <w:rFonts w:ascii="Times New Roman" w:hAnsi="Times New Roman"/>
                <w:b/>
                <w:sz w:val="24"/>
                <w:szCs w:val="24"/>
              </w:rPr>
              <w:t>3,0</w:t>
            </w:r>
          </w:p>
        </w:tc>
      </w:tr>
      <w:tr w:rsidR="003137C6" w:rsidRPr="008B304F" w14:paraId="43A30DBD" w14:textId="77777777" w:rsidTr="00B508E9">
        <w:tc>
          <w:tcPr>
            <w:tcW w:w="895" w:type="dxa"/>
            <w:vMerge/>
          </w:tcPr>
          <w:p w14:paraId="695A6818" w14:textId="77777777" w:rsidR="003137C6" w:rsidRPr="008B304F" w:rsidRDefault="003137C6" w:rsidP="003137C6">
            <w:pPr>
              <w:jc w:val="center"/>
              <w:rPr>
                <w:rFonts w:ascii="Times New Roman" w:hAnsi="Times New Roman"/>
                <w:b/>
                <w:sz w:val="24"/>
                <w:szCs w:val="24"/>
              </w:rPr>
            </w:pPr>
          </w:p>
        </w:tc>
        <w:tc>
          <w:tcPr>
            <w:tcW w:w="8352" w:type="dxa"/>
            <w:tcBorders>
              <w:top w:val="single" w:sz="4" w:space="0" w:color="auto"/>
              <w:bottom w:val="single" w:sz="4" w:space="0" w:color="auto"/>
            </w:tcBorders>
          </w:tcPr>
          <w:p w14:paraId="4C584B7E" w14:textId="0704B679" w:rsidR="003137C6" w:rsidRPr="006E2AD5" w:rsidRDefault="003137C6" w:rsidP="003137C6">
            <w:pPr>
              <w:jc w:val="both"/>
              <w:rPr>
                <w:rFonts w:ascii="Times New Roman" w:hAnsi="Times New Roman"/>
                <w:b/>
                <w:iCs/>
                <w:sz w:val="24"/>
                <w:szCs w:val="24"/>
              </w:rPr>
            </w:pPr>
            <w:r w:rsidRPr="00F37F94">
              <w:rPr>
                <w:rFonts w:ascii="Times New Roman" w:hAnsi="Times New Roman"/>
                <w:i/>
                <w:sz w:val="26"/>
                <w:szCs w:val="26"/>
              </w:rPr>
              <w:t xml:space="preserve">1. Không có sự đối lập giữa xu hướng bạo động và xu hướng cải cách trong phong trào yêu nước Việt </w:t>
            </w:r>
            <w:smartTag w:uri="urn:schemas-microsoft-com:office:smarttags" w:element="place">
              <w:smartTag w:uri="urn:schemas-microsoft-com:office:smarttags" w:element="country-region">
                <w:r w:rsidRPr="00F37F94">
                  <w:rPr>
                    <w:rFonts w:ascii="Times New Roman" w:hAnsi="Times New Roman"/>
                    <w:i/>
                    <w:sz w:val="26"/>
                    <w:szCs w:val="26"/>
                  </w:rPr>
                  <w:t>Nam</w:t>
                </w:r>
              </w:smartTag>
            </w:smartTag>
            <w:r w:rsidRPr="00F37F94">
              <w:rPr>
                <w:rFonts w:ascii="Times New Roman" w:hAnsi="Times New Roman"/>
                <w:i/>
                <w:sz w:val="26"/>
                <w:szCs w:val="26"/>
              </w:rPr>
              <w:t xml:space="preserve"> đầu thế kỉ XX.</w:t>
            </w:r>
          </w:p>
        </w:tc>
        <w:tc>
          <w:tcPr>
            <w:tcW w:w="1193" w:type="dxa"/>
            <w:tcBorders>
              <w:top w:val="single" w:sz="4" w:space="0" w:color="auto"/>
              <w:bottom w:val="single" w:sz="4" w:space="0" w:color="auto"/>
            </w:tcBorders>
          </w:tcPr>
          <w:p w14:paraId="5AD8FB26" w14:textId="77777777" w:rsidR="003137C6" w:rsidRPr="00F37F94" w:rsidRDefault="003137C6" w:rsidP="003137C6">
            <w:pPr>
              <w:jc w:val="center"/>
              <w:rPr>
                <w:rFonts w:ascii="Times New Roman" w:hAnsi="Times New Roman"/>
                <w:sz w:val="26"/>
                <w:szCs w:val="26"/>
              </w:rPr>
            </w:pPr>
          </w:p>
          <w:p w14:paraId="72550B65" w14:textId="7BA77AED" w:rsidR="003137C6" w:rsidRPr="00404231" w:rsidRDefault="00404231" w:rsidP="003137C6">
            <w:pPr>
              <w:jc w:val="center"/>
              <w:rPr>
                <w:rFonts w:ascii="Times New Roman" w:hAnsi="Times New Roman"/>
                <w:bCs/>
                <w:iCs/>
                <w:sz w:val="24"/>
                <w:szCs w:val="24"/>
              </w:rPr>
            </w:pPr>
            <w:r>
              <w:rPr>
                <w:rFonts w:ascii="Times New Roman" w:hAnsi="Times New Roman"/>
                <w:bCs/>
                <w:iCs/>
                <w:sz w:val="24"/>
                <w:szCs w:val="24"/>
              </w:rPr>
              <w:t>0,5</w:t>
            </w:r>
          </w:p>
        </w:tc>
      </w:tr>
      <w:tr w:rsidR="003137C6" w:rsidRPr="008B304F" w14:paraId="31DC6FCD" w14:textId="77777777" w:rsidTr="00B508E9">
        <w:tc>
          <w:tcPr>
            <w:tcW w:w="895" w:type="dxa"/>
            <w:vMerge/>
          </w:tcPr>
          <w:p w14:paraId="6152E2CD" w14:textId="77777777" w:rsidR="003137C6" w:rsidRPr="008B304F" w:rsidRDefault="003137C6" w:rsidP="003137C6">
            <w:pPr>
              <w:jc w:val="center"/>
              <w:rPr>
                <w:rFonts w:ascii="Times New Roman" w:hAnsi="Times New Roman"/>
                <w:b/>
                <w:sz w:val="24"/>
                <w:szCs w:val="24"/>
              </w:rPr>
            </w:pPr>
          </w:p>
        </w:tc>
        <w:tc>
          <w:tcPr>
            <w:tcW w:w="8352" w:type="dxa"/>
            <w:tcBorders>
              <w:top w:val="single" w:sz="4" w:space="0" w:color="auto"/>
              <w:bottom w:val="single" w:sz="4" w:space="0" w:color="auto"/>
            </w:tcBorders>
          </w:tcPr>
          <w:p w14:paraId="43D3B5D4" w14:textId="7F0A3CC3" w:rsidR="003137C6" w:rsidRPr="008B304F" w:rsidRDefault="003137C6" w:rsidP="003137C6">
            <w:pPr>
              <w:jc w:val="both"/>
              <w:rPr>
                <w:rFonts w:ascii="Times New Roman" w:hAnsi="Times New Roman"/>
                <w:i/>
                <w:iCs/>
                <w:sz w:val="24"/>
                <w:szCs w:val="24"/>
              </w:rPr>
            </w:pPr>
            <w:r w:rsidRPr="00F37F94">
              <w:rPr>
                <w:rFonts w:ascii="Times New Roman" w:hAnsi="Times New Roman"/>
                <w:i/>
                <w:sz w:val="26"/>
                <w:szCs w:val="26"/>
              </w:rPr>
              <w:t>2. Nguyên nhân</w:t>
            </w:r>
          </w:p>
        </w:tc>
        <w:tc>
          <w:tcPr>
            <w:tcW w:w="1193" w:type="dxa"/>
            <w:tcBorders>
              <w:top w:val="single" w:sz="4" w:space="0" w:color="auto"/>
              <w:bottom w:val="single" w:sz="4" w:space="0" w:color="auto"/>
            </w:tcBorders>
          </w:tcPr>
          <w:p w14:paraId="2BF35A50" w14:textId="77777777" w:rsidR="003137C6" w:rsidRPr="008B304F" w:rsidRDefault="003137C6" w:rsidP="003137C6">
            <w:pPr>
              <w:jc w:val="center"/>
              <w:rPr>
                <w:rFonts w:ascii="Times New Roman" w:hAnsi="Times New Roman"/>
                <w:bCs/>
                <w:sz w:val="24"/>
                <w:szCs w:val="24"/>
                <w:lang w:val="fr-FR"/>
              </w:rPr>
            </w:pPr>
          </w:p>
        </w:tc>
      </w:tr>
      <w:tr w:rsidR="003137C6" w:rsidRPr="008B304F" w14:paraId="1C60EF6B" w14:textId="77777777" w:rsidTr="00B508E9">
        <w:tc>
          <w:tcPr>
            <w:tcW w:w="895" w:type="dxa"/>
            <w:vMerge/>
          </w:tcPr>
          <w:p w14:paraId="70B9E2E9" w14:textId="77777777" w:rsidR="003137C6" w:rsidRPr="008B304F" w:rsidRDefault="003137C6" w:rsidP="003137C6">
            <w:pPr>
              <w:jc w:val="center"/>
              <w:rPr>
                <w:rFonts w:ascii="Times New Roman" w:hAnsi="Times New Roman"/>
                <w:b/>
                <w:sz w:val="24"/>
                <w:szCs w:val="24"/>
              </w:rPr>
            </w:pPr>
          </w:p>
        </w:tc>
        <w:tc>
          <w:tcPr>
            <w:tcW w:w="8352" w:type="dxa"/>
            <w:tcBorders>
              <w:top w:val="single" w:sz="4" w:space="0" w:color="auto"/>
              <w:bottom w:val="single" w:sz="4" w:space="0" w:color="auto"/>
            </w:tcBorders>
          </w:tcPr>
          <w:p w14:paraId="264303E0" w14:textId="46C9F9A7" w:rsidR="003137C6" w:rsidRPr="008B304F" w:rsidRDefault="003137C6" w:rsidP="003137C6">
            <w:pPr>
              <w:jc w:val="both"/>
              <w:rPr>
                <w:rFonts w:ascii="Times New Roman" w:hAnsi="Times New Roman"/>
                <w:sz w:val="24"/>
                <w:szCs w:val="24"/>
                <w:lang w:val="vi-VN"/>
              </w:rPr>
            </w:pPr>
            <w:r w:rsidRPr="00F37F94">
              <w:rPr>
                <w:rFonts w:ascii="Times New Roman" w:hAnsi="Times New Roman"/>
                <w:sz w:val="26"/>
                <w:szCs w:val="26"/>
              </w:rPr>
              <w:t>- Cả hai xu hướng bạo động và cải cách đều có chung động cơ là yêu nước, đều kế thừa và phát huy truyền thống đấu tranh anh dũng của dân tộc.</w:t>
            </w:r>
          </w:p>
        </w:tc>
        <w:tc>
          <w:tcPr>
            <w:tcW w:w="1193" w:type="dxa"/>
            <w:tcBorders>
              <w:top w:val="single" w:sz="4" w:space="0" w:color="auto"/>
              <w:bottom w:val="single" w:sz="4" w:space="0" w:color="auto"/>
            </w:tcBorders>
          </w:tcPr>
          <w:p w14:paraId="4D7B5C66" w14:textId="77777777" w:rsidR="003137C6" w:rsidRPr="00F37F94" w:rsidRDefault="003137C6" w:rsidP="003137C6">
            <w:pPr>
              <w:jc w:val="center"/>
              <w:rPr>
                <w:rFonts w:ascii="Times New Roman" w:hAnsi="Times New Roman"/>
                <w:sz w:val="26"/>
                <w:szCs w:val="26"/>
              </w:rPr>
            </w:pPr>
          </w:p>
          <w:p w14:paraId="73F86C55" w14:textId="3F6A8E5B" w:rsidR="003137C6" w:rsidRPr="008B304F" w:rsidRDefault="003137C6" w:rsidP="003137C6">
            <w:pPr>
              <w:jc w:val="center"/>
              <w:rPr>
                <w:rFonts w:ascii="Times New Roman" w:hAnsi="Times New Roman"/>
                <w:bCs/>
                <w:sz w:val="24"/>
                <w:szCs w:val="24"/>
                <w:lang w:val="fr-FR"/>
              </w:rPr>
            </w:pPr>
            <w:r w:rsidRPr="00F37F94">
              <w:rPr>
                <w:rFonts w:ascii="Times New Roman" w:hAnsi="Times New Roman"/>
                <w:sz w:val="26"/>
                <w:szCs w:val="26"/>
              </w:rPr>
              <w:t>0,5</w:t>
            </w:r>
          </w:p>
        </w:tc>
      </w:tr>
      <w:tr w:rsidR="003137C6" w:rsidRPr="008B304F" w14:paraId="246335A6" w14:textId="77777777" w:rsidTr="00B508E9">
        <w:tc>
          <w:tcPr>
            <w:tcW w:w="895" w:type="dxa"/>
            <w:vMerge/>
          </w:tcPr>
          <w:p w14:paraId="4DCD9D22" w14:textId="77777777" w:rsidR="003137C6" w:rsidRPr="008B304F" w:rsidRDefault="003137C6" w:rsidP="003137C6">
            <w:pPr>
              <w:jc w:val="center"/>
              <w:rPr>
                <w:rFonts w:ascii="Times New Roman" w:hAnsi="Times New Roman"/>
                <w:b/>
                <w:sz w:val="24"/>
                <w:szCs w:val="24"/>
              </w:rPr>
            </w:pPr>
          </w:p>
        </w:tc>
        <w:tc>
          <w:tcPr>
            <w:tcW w:w="8352" w:type="dxa"/>
            <w:tcBorders>
              <w:top w:val="single" w:sz="4" w:space="0" w:color="auto"/>
              <w:bottom w:val="single" w:sz="4" w:space="0" w:color="auto"/>
            </w:tcBorders>
          </w:tcPr>
          <w:p w14:paraId="64120335" w14:textId="3117B7E3" w:rsidR="003137C6" w:rsidRPr="008B304F" w:rsidRDefault="003137C6" w:rsidP="003137C6">
            <w:pPr>
              <w:jc w:val="both"/>
              <w:rPr>
                <w:rFonts w:ascii="Times New Roman" w:hAnsi="Times New Roman"/>
                <w:sz w:val="24"/>
                <w:szCs w:val="24"/>
                <w:lang w:val="vi-VN"/>
              </w:rPr>
            </w:pPr>
            <w:r w:rsidRPr="00F37F94">
              <w:rPr>
                <w:rFonts w:ascii="Times New Roman" w:hAnsi="Times New Roman"/>
                <w:sz w:val="26"/>
                <w:szCs w:val="26"/>
              </w:rPr>
              <w:t>- Mục tiêu đấu tranh của hai xu hướng đều là cứu nước, cứu dân</w:t>
            </w:r>
            <w:r w:rsidRPr="00F37F94">
              <w:rPr>
                <w:rFonts w:ascii="Times New Roman" w:hAnsi="Times New Roman"/>
                <w:i/>
                <w:sz w:val="26"/>
                <w:szCs w:val="26"/>
              </w:rPr>
              <w:t>,</w:t>
            </w:r>
            <w:r w:rsidRPr="00F37F94">
              <w:rPr>
                <w:rFonts w:ascii="Times New Roman" w:hAnsi="Times New Roman"/>
                <w:sz w:val="26"/>
                <w:szCs w:val="26"/>
              </w:rPr>
              <w:t xml:space="preserve"> kết hợp việc giành độc lập dân tộc với xây dựng một xã hội tiến bộ theo hướng tư bản chủ nghĩa.</w:t>
            </w:r>
          </w:p>
        </w:tc>
        <w:tc>
          <w:tcPr>
            <w:tcW w:w="1193" w:type="dxa"/>
            <w:tcBorders>
              <w:top w:val="single" w:sz="4" w:space="0" w:color="auto"/>
              <w:bottom w:val="single" w:sz="4" w:space="0" w:color="auto"/>
            </w:tcBorders>
          </w:tcPr>
          <w:p w14:paraId="75F649CA" w14:textId="77777777" w:rsidR="003137C6" w:rsidRPr="00F37F94" w:rsidRDefault="003137C6" w:rsidP="003137C6">
            <w:pPr>
              <w:jc w:val="center"/>
              <w:rPr>
                <w:rFonts w:ascii="Times New Roman" w:hAnsi="Times New Roman"/>
                <w:sz w:val="26"/>
                <w:szCs w:val="26"/>
              </w:rPr>
            </w:pPr>
          </w:p>
          <w:p w14:paraId="2211EAA3" w14:textId="6323D6F9" w:rsidR="003137C6" w:rsidRPr="008B304F" w:rsidRDefault="003137C6" w:rsidP="003137C6">
            <w:pPr>
              <w:jc w:val="center"/>
              <w:rPr>
                <w:rFonts w:ascii="Times New Roman" w:hAnsi="Times New Roman"/>
                <w:bCs/>
                <w:sz w:val="24"/>
                <w:szCs w:val="24"/>
                <w:lang w:val="fr-FR"/>
              </w:rPr>
            </w:pPr>
            <w:r w:rsidRPr="00F37F94">
              <w:rPr>
                <w:rFonts w:ascii="Times New Roman" w:hAnsi="Times New Roman"/>
                <w:sz w:val="26"/>
                <w:szCs w:val="26"/>
              </w:rPr>
              <w:t>0,</w:t>
            </w:r>
            <w:r w:rsidR="00404231">
              <w:rPr>
                <w:rFonts w:ascii="Times New Roman" w:hAnsi="Times New Roman"/>
                <w:sz w:val="26"/>
                <w:szCs w:val="26"/>
              </w:rPr>
              <w:t>7</w:t>
            </w:r>
            <w:r w:rsidRPr="00F37F94">
              <w:rPr>
                <w:rFonts w:ascii="Times New Roman" w:hAnsi="Times New Roman"/>
                <w:sz w:val="26"/>
                <w:szCs w:val="26"/>
              </w:rPr>
              <w:t>5</w:t>
            </w:r>
          </w:p>
        </w:tc>
      </w:tr>
      <w:tr w:rsidR="003137C6" w:rsidRPr="008B304F" w14:paraId="0BCDB0A3" w14:textId="77777777" w:rsidTr="00B508E9">
        <w:tc>
          <w:tcPr>
            <w:tcW w:w="895" w:type="dxa"/>
            <w:vMerge/>
          </w:tcPr>
          <w:p w14:paraId="0D0DF142" w14:textId="77777777" w:rsidR="003137C6" w:rsidRPr="008B304F" w:rsidRDefault="003137C6" w:rsidP="003137C6">
            <w:pPr>
              <w:jc w:val="center"/>
              <w:rPr>
                <w:rFonts w:ascii="Times New Roman" w:hAnsi="Times New Roman"/>
                <w:b/>
                <w:sz w:val="24"/>
                <w:szCs w:val="24"/>
              </w:rPr>
            </w:pPr>
          </w:p>
        </w:tc>
        <w:tc>
          <w:tcPr>
            <w:tcW w:w="8352" w:type="dxa"/>
            <w:tcBorders>
              <w:top w:val="single" w:sz="4" w:space="0" w:color="auto"/>
              <w:bottom w:val="single" w:sz="4" w:space="0" w:color="auto"/>
            </w:tcBorders>
          </w:tcPr>
          <w:p w14:paraId="6AED1D2F" w14:textId="5071A1D3" w:rsidR="003137C6" w:rsidRPr="008B304F" w:rsidRDefault="003137C6" w:rsidP="003137C6">
            <w:pPr>
              <w:jc w:val="both"/>
              <w:rPr>
                <w:rFonts w:ascii="Times New Roman" w:hAnsi="Times New Roman"/>
                <w:i/>
                <w:sz w:val="24"/>
                <w:szCs w:val="24"/>
              </w:rPr>
            </w:pPr>
            <w:r w:rsidRPr="00F37F94">
              <w:rPr>
                <w:rFonts w:ascii="Times New Roman" w:hAnsi="Times New Roman"/>
                <w:sz w:val="26"/>
                <w:szCs w:val="26"/>
              </w:rPr>
              <w:t>- Sự xuất hiện của hai xu hướng bạo động và cải cách đều dựa trên sự tiếp thu tư tưởng dân chủ tư sản.</w:t>
            </w:r>
          </w:p>
        </w:tc>
        <w:tc>
          <w:tcPr>
            <w:tcW w:w="1193" w:type="dxa"/>
            <w:tcBorders>
              <w:top w:val="single" w:sz="4" w:space="0" w:color="auto"/>
              <w:bottom w:val="single" w:sz="4" w:space="0" w:color="auto"/>
            </w:tcBorders>
          </w:tcPr>
          <w:p w14:paraId="3259F006" w14:textId="77777777" w:rsidR="003137C6" w:rsidRPr="00F37F94" w:rsidRDefault="003137C6" w:rsidP="003137C6">
            <w:pPr>
              <w:jc w:val="center"/>
              <w:rPr>
                <w:rFonts w:ascii="Times New Roman" w:hAnsi="Times New Roman"/>
                <w:sz w:val="26"/>
                <w:szCs w:val="26"/>
              </w:rPr>
            </w:pPr>
          </w:p>
          <w:p w14:paraId="2585745C" w14:textId="46E7338F" w:rsidR="003137C6" w:rsidRPr="008B304F" w:rsidRDefault="003137C6" w:rsidP="003137C6">
            <w:pPr>
              <w:jc w:val="center"/>
              <w:rPr>
                <w:rFonts w:ascii="Times New Roman" w:hAnsi="Times New Roman"/>
                <w:bCs/>
                <w:sz w:val="24"/>
                <w:szCs w:val="24"/>
                <w:lang w:val="fr-FR"/>
              </w:rPr>
            </w:pPr>
            <w:r w:rsidRPr="00F37F94">
              <w:rPr>
                <w:rFonts w:ascii="Times New Roman" w:hAnsi="Times New Roman"/>
                <w:sz w:val="26"/>
                <w:szCs w:val="26"/>
              </w:rPr>
              <w:t>0,5</w:t>
            </w:r>
          </w:p>
        </w:tc>
      </w:tr>
      <w:tr w:rsidR="003137C6" w:rsidRPr="008B304F" w14:paraId="0EA4BFD6" w14:textId="77777777" w:rsidTr="00B508E9">
        <w:tc>
          <w:tcPr>
            <w:tcW w:w="895" w:type="dxa"/>
            <w:vMerge/>
          </w:tcPr>
          <w:p w14:paraId="6CFE0E11" w14:textId="77777777" w:rsidR="003137C6" w:rsidRPr="008B304F" w:rsidRDefault="003137C6" w:rsidP="003137C6">
            <w:pPr>
              <w:jc w:val="center"/>
              <w:rPr>
                <w:rFonts w:ascii="Times New Roman" w:hAnsi="Times New Roman"/>
                <w:b/>
                <w:sz w:val="24"/>
                <w:szCs w:val="24"/>
              </w:rPr>
            </w:pPr>
          </w:p>
        </w:tc>
        <w:tc>
          <w:tcPr>
            <w:tcW w:w="8352" w:type="dxa"/>
            <w:tcBorders>
              <w:top w:val="single" w:sz="4" w:space="0" w:color="auto"/>
              <w:bottom w:val="single" w:sz="4" w:space="0" w:color="auto"/>
            </w:tcBorders>
          </w:tcPr>
          <w:p w14:paraId="696E8C7F" w14:textId="75A220C8" w:rsidR="003137C6" w:rsidRPr="008B304F" w:rsidRDefault="003137C6" w:rsidP="003137C6">
            <w:pPr>
              <w:jc w:val="both"/>
              <w:rPr>
                <w:rFonts w:ascii="Times New Roman" w:hAnsi="Times New Roman"/>
                <w:sz w:val="24"/>
                <w:szCs w:val="24"/>
                <w:lang w:val="vi-VN"/>
              </w:rPr>
            </w:pPr>
            <w:r w:rsidRPr="00F37F94">
              <w:rPr>
                <w:rFonts w:ascii="Times New Roman" w:hAnsi="Times New Roman"/>
                <w:sz w:val="26"/>
                <w:szCs w:val="26"/>
              </w:rPr>
              <w:t xml:space="preserve">- Cả hai xu hướng bạo động và cải cách đều có thể </w:t>
            </w:r>
            <w:r w:rsidRPr="00F37F94">
              <w:rPr>
                <w:rFonts w:ascii="Times New Roman" w:hAnsi="Times New Roman"/>
                <w:i/>
                <w:sz w:val="26"/>
                <w:szCs w:val="26"/>
              </w:rPr>
              <w:t>chuyển hóa</w:t>
            </w:r>
            <w:r w:rsidRPr="00F37F94">
              <w:rPr>
                <w:rFonts w:ascii="Times New Roman" w:hAnsi="Times New Roman"/>
                <w:sz w:val="26"/>
                <w:szCs w:val="26"/>
              </w:rPr>
              <w:t>, kết hợp với nhau và cùng tồn tại trong một khuynh hướng cứu nước.</w:t>
            </w:r>
          </w:p>
        </w:tc>
        <w:tc>
          <w:tcPr>
            <w:tcW w:w="1193" w:type="dxa"/>
            <w:tcBorders>
              <w:top w:val="single" w:sz="4" w:space="0" w:color="auto"/>
              <w:bottom w:val="single" w:sz="4" w:space="0" w:color="auto"/>
            </w:tcBorders>
          </w:tcPr>
          <w:p w14:paraId="67D09842" w14:textId="77777777" w:rsidR="003137C6" w:rsidRPr="00F37F94" w:rsidRDefault="003137C6" w:rsidP="003137C6">
            <w:pPr>
              <w:jc w:val="center"/>
              <w:rPr>
                <w:rFonts w:ascii="Times New Roman" w:hAnsi="Times New Roman"/>
                <w:sz w:val="26"/>
                <w:szCs w:val="26"/>
              </w:rPr>
            </w:pPr>
          </w:p>
          <w:p w14:paraId="5110DABF" w14:textId="70FAF87A" w:rsidR="003137C6" w:rsidRPr="008B304F" w:rsidRDefault="003137C6" w:rsidP="003137C6">
            <w:pPr>
              <w:jc w:val="center"/>
              <w:rPr>
                <w:rFonts w:ascii="Times New Roman" w:hAnsi="Times New Roman"/>
                <w:bCs/>
                <w:sz w:val="24"/>
                <w:szCs w:val="24"/>
                <w:lang w:val="fr-FR"/>
              </w:rPr>
            </w:pPr>
            <w:r w:rsidRPr="00F37F94">
              <w:rPr>
                <w:rFonts w:ascii="Times New Roman" w:hAnsi="Times New Roman"/>
                <w:sz w:val="26"/>
                <w:szCs w:val="26"/>
              </w:rPr>
              <w:t>0,</w:t>
            </w:r>
            <w:r w:rsidR="00404231">
              <w:rPr>
                <w:rFonts w:ascii="Times New Roman" w:hAnsi="Times New Roman"/>
                <w:sz w:val="26"/>
                <w:szCs w:val="26"/>
              </w:rPr>
              <w:t>7</w:t>
            </w:r>
            <w:r w:rsidRPr="00F37F94">
              <w:rPr>
                <w:rFonts w:ascii="Times New Roman" w:hAnsi="Times New Roman"/>
                <w:sz w:val="26"/>
                <w:szCs w:val="26"/>
              </w:rPr>
              <w:t>5</w:t>
            </w:r>
          </w:p>
        </w:tc>
      </w:tr>
      <w:tr w:rsidR="003137C6" w:rsidRPr="008B304F" w14:paraId="776772D3" w14:textId="77777777" w:rsidTr="00A13024">
        <w:tc>
          <w:tcPr>
            <w:tcW w:w="895" w:type="dxa"/>
            <w:vMerge w:val="restart"/>
          </w:tcPr>
          <w:p w14:paraId="614F93EE" w14:textId="77777777" w:rsidR="003137C6" w:rsidRDefault="003137C6" w:rsidP="003137C6">
            <w:pPr>
              <w:jc w:val="center"/>
              <w:rPr>
                <w:rFonts w:ascii="Times New Roman" w:hAnsi="Times New Roman"/>
                <w:b/>
                <w:sz w:val="24"/>
                <w:szCs w:val="24"/>
              </w:rPr>
            </w:pPr>
            <w:r w:rsidRPr="008B304F">
              <w:rPr>
                <w:rFonts w:ascii="Times New Roman" w:hAnsi="Times New Roman"/>
                <w:b/>
                <w:sz w:val="24"/>
                <w:szCs w:val="24"/>
              </w:rPr>
              <w:t xml:space="preserve">Câu </w:t>
            </w:r>
          </w:p>
          <w:p w14:paraId="1EAF2AC3" w14:textId="44EB0BF8" w:rsidR="00021088" w:rsidRPr="008B304F" w:rsidRDefault="00021088" w:rsidP="003137C6">
            <w:pPr>
              <w:jc w:val="center"/>
              <w:rPr>
                <w:rFonts w:ascii="Times New Roman" w:hAnsi="Times New Roman"/>
                <w:b/>
                <w:sz w:val="24"/>
                <w:szCs w:val="24"/>
              </w:rPr>
            </w:pPr>
            <w:r>
              <w:rPr>
                <w:rFonts w:ascii="Times New Roman" w:hAnsi="Times New Roman"/>
                <w:b/>
                <w:sz w:val="24"/>
                <w:szCs w:val="24"/>
              </w:rPr>
              <w:t>7</w:t>
            </w:r>
          </w:p>
        </w:tc>
        <w:tc>
          <w:tcPr>
            <w:tcW w:w="8352" w:type="dxa"/>
            <w:tcBorders>
              <w:top w:val="single" w:sz="4" w:space="0" w:color="auto"/>
            </w:tcBorders>
            <w:shd w:val="clear" w:color="auto" w:fill="auto"/>
          </w:tcPr>
          <w:p w14:paraId="41082AA5" w14:textId="61079482" w:rsidR="003137C6" w:rsidRPr="00021088" w:rsidRDefault="00021088" w:rsidP="00021088">
            <w:pPr>
              <w:jc w:val="both"/>
              <w:rPr>
                <w:rFonts w:ascii="Times New Roman" w:hAnsi="Times New Roman"/>
                <w:b/>
                <w:bCs/>
                <w:sz w:val="24"/>
                <w:szCs w:val="24"/>
              </w:rPr>
            </w:pPr>
            <w:r w:rsidRPr="00021088">
              <w:rPr>
                <w:rFonts w:ascii="Times New Roman" w:hAnsi="Times New Roman"/>
                <w:b/>
                <w:bCs/>
                <w:sz w:val="24"/>
                <w:szCs w:val="24"/>
              </w:rPr>
              <w:t>Chứng minh nhận định: Chiến tranh thế giới thứ hai kết thúc đã dẫn đến những thay đổi lớn lao của tình hình thế giới.</w:t>
            </w:r>
          </w:p>
        </w:tc>
        <w:tc>
          <w:tcPr>
            <w:tcW w:w="1193" w:type="dxa"/>
            <w:tcBorders>
              <w:top w:val="single" w:sz="4" w:space="0" w:color="auto"/>
            </w:tcBorders>
            <w:shd w:val="clear" w:color="auto" w:fill="auto"/>
          </w:tcPr>
          <w:p w14:paraId="7158D16F" w14:textId="77777777" w:rsidR="003137C6" w:rsidRPr="008B304F" w:rsidRDefault="003137C6" w:rsidP="003137C6">
            <w:pPr>
              <w:jc w:val="center"/>
              <w:rPr>
                <w:rFonts w:ascii="Times New Roman" w:hAnsi="Times New Roman"/>
                <w:b/>
                <w:sz w:val="24"/>
                <w:szCs w:val="24"/>
                <w:lang w:val="cy-GB"/>
              </w:rPr>
            </w:pPr>
            <w:r w:rsidRPr="008B304F">
              <w:rPr>
                <w:rFonts w:ascii="Times New Roman" w:hAnsi="Times New Roman"/>
                <w:b/>
                <w:sz w:val="24"/>
                <w:szCs w:val="24"/>
                <w:lang w:val="cy-GB"/>
              </w:rPr>
              <w:t>3,0</w:t>
            </w:r>
          </w:p>
        </w:tc>
      </w:tr>
      <w:tr w:rsidR="00021088" w:rsidRPr="008B304F" w14:paraId="26A4007B" w14:textId="77777777" w:rsidTr="00AA4837">
        <w:tc>
          <w:tcPr>
            <w:tcW w:w="895" w:type="dxa"/>
            <w:vMerge/>
          </w:tcPr>
          <w:p w14:paraId="56AD113F" w14:textId="77777777" w:rsidR="00021088" w:rsidRPr="008B304F" w:rsidRDefault="00021088" w:rsidP="00021088">
            <w:pPr>
              <w:jc w:val="center"/>
              <w:rPr>
                <w:rFonts w:ascii="Times New Roman" w:hAnsi="Times New Roman"/>
                <w:b/>
                <w:sz w:val="24"/>
                <w:szCs w:val="24"/>
              </w:rPr>
            </w:pPr>
          </w:p>
        </w:tc>
        <w:tc>
          <w:tcPr>
            <w:tcW w:w="8352" w:type="dxa"/>
            <w:shd w:val="clear" w:color="auto" w:fill="auto"/>
          </w:tcPr>
          <w:p w14:paraId="184E8C70" w14:textId="5CDD602E" w:rsidR="00021088" w:rsidRPr="005328A4" w:rsidRDefault="00021088" w:rsidP="00021088">
            <w:pPr>
              <w:jc w:val="both"/>
              <w:rPr>
                <w:rFonts w:ascii="Times New Roman" w:hAnsi="Times New Roman"/>
                <w:sz w:val="24"/>
                <w:szCs w:val="24"/>
              </w:rPr>
            </w:pPr>
            <w:r w:rsidRPr="005328A4">
              <w:rPr>
                <w:rFonts w:ascii="Times New Roman" w:hAnsi="Times New Roman"/>
                <w:sz w:val="24"/>
                <w:szCs w:val="24"/>
              </w:rPr>
              <w:t>Chiến tranh thế giới thứ hai kết thúc đã dẫn tới những biến chuyển căn bản của tình hình thế giới, làm thay đổi hoàn toàn so sánh lực lượng trên thế giới.</w:t>
            </w:r>
          </w:p>
          <w:p w14:paraId="487B7CD2" w14:textId="1326893E" w:rsidR="00021088" w:rsidRPr="008B304F" w:rsidRDefault="00021088" w:rsidP="00021088">
            <w:pPr>
              <w:jc w:val="both"/>
              <w:rPr>
                <w:rFonts w:ascii="Times New Roman" w:hAnsi="Times New Roman"/>
                <w:b/>
                <w:i/>
                <w:sz w:val="24"/>
                <w:szCs w:val="24"/>
              </w:rPr>
            </w:pPr>
            <w:r w:rsidRPr="005328A4">
              <w:rPr>
                <w:rFonts w:ascii="Times New Roman" w:hAnsi="Times New Roman"/>
                <w:sz w:val="24"/>
                <w:szCs w:val="24"/>
              </w:rPr>
              <w:t>- Nhờ thắng lợi của Liên Xô trong chiến tranh, hệ thống các nước XHCN ra đời ở Đông Âu và châu Á, cùng với L</w:t>
            </w:r>
            <w:r w:rsidR="007E627B">
              <w:rPr>
                <w:rFonts w:ascii="Times New Roman" w:hAnsi="Times New Roman"/>
                <w:sz w:val="24"/>
                <w:szCs w:val="24"/>
              </w:rPr>
              <w:t>iên Xô</w:t>
            </w:r>
            <w:r w:rsidRPr="005328A4">
              <w:rPr>
                <w:rFonts w:ascii="Times New Roman" w:hAnsi="Times New Roman"/>
                <w:sz w:val="24"/>
                <w:szCs w:val="24"/>
              </w:rPr>
              <w:t xml:space="preserve"> đã tạo thành hệ thống XHCN trên </w:t>
            </w:r>
            <w:r w:rsidR="007E627B">
              <w:rPr>
                <w:rFonts w:ascii="Times New Roman" w:hAnsi="Times New Roman"/>
                <w:sz w:val="24"/>
                <w:szCs w:val="24"/>
              </w:rPr>
              <w:t>thế giới</w:t>
            </w:r>
            <w:r w:rsidRPr="005328A4">
              <w:rPr>
                <w:rFonts w:ascii="Times New Roman" w:hAnsi="Times New Roman"/>
                <w:sz w:val="24"/>
                <w:szCs w:val="24"/>
              </w:rPr>
              <w:t xml:space="preserve">, đối lập với hệ thống TBCN. </w:t>
            </w:r>
          </w:p>
        </w:tc>
        <w:tc>
          <w:tcPr>
            <w:tcW w:w="1193" w:type="dxa"/>
            <w:shd w:val="clear" w:color="auto" w:fill="auto"/>
          </w:tcPr>
          <w:p w14:paraId="60B40154" w14:textId="77777777" w:rsidR="00021088" w:rsidRPr="005328A4" w:rsidRDefault="00021088" w:rsidP="00021088">
            <w:pPr>
              <w:jc w:val="center"/>
              <w:rPr>
                <w:rFonts w:ascii="Times New Roman" w:hAnsi="Times New Roman"/>
                <w:sz w:val="24"/>
                <w:szCs w:val="24"/>
              </w:rPr>
            </w:pPr>
          </w:p>
          <w:p w14:paraId="74A3D239" w14:textId="77777777" w:rsidR="00021088" w:rsidRPr="005328A4" w:rsidRDefault="00021088" w:rsidP="00021088">
            <w:pPr>
              <w:jc w:val="center"/>
              <w:rPr>
                <w:rFonts w:ascii="Times New Roman" w:hAnsi="Times New Roman"/>
                <w:sz w:val="24"/>
                <w:szCs w:val="24"/>
              </w:rPr>
            </w:pPr>
          </w:p>
          <w:p w14:paraId="4BC4C553" w14:textId="77777777" w:rsidR="00021088" w:rsidRPr="005328A4" w:rsidRDefault="00021088" w:rsidP="00021088">
            <w:pPr>
              <w:jc w:val="center"/>
              <w:rPr>
                <w:rFonts w:ascii="Times New Roman" w:hAnsi="Times New Roman"/>
                <w:sz w:val="24"/>
                <w:szCs w:val="24"/>
              </w:rPr>
            </w:pPr>
          </w:p>
          <w:p w14:paraId="56D2DB4A" w14:textId="07B46B29" w:rsidR="00021088" w:rsidRPr="005328A4" w:rsidRDefault="00021088" w:rsidP="00021088">
            <w:pPr>
              <w:jc w:val="center"/>
              <w:rPr>
                <w:rFonts w:ascii="Times New Roman" w:hAnsi="Times New Roman"/>
                <w:sz w:val="24"/>
                <w:szCs w:val="24"/>
              </w:rPr>
            </w:pPr>
            <w:r w:rsidRPr="005328A4">
              <w:rPr>
                <w:rFonts w:ascii="Times New Roman" w:hAnsi="Times New Roman"/>
                <w:sz w:val="24"/>
                <w:szCs w:val="24"/>
              </w:rPr>
              <w:t>0,</w:t>
            </w:r>
            <w:r w:rsidR="00C67AF7">
              <w:rPr>
                <w:rFonts w:ascii="Times New Roman" w:hAnsi="Times New Roman"/>
                <w:sz w:val="24"/>
                <w:szCs w:val="24"/>
              </w:rPr>
              <w:t>7</w:t>
            </w:r>
            <w:r w:rsidRPr="005328A4">
              <w:rPr>
                <w:rFonts w:ascii="Times New Roman" w:hAnsi="Times New Roman"/>
                <w:sz w:val="24"/>
                <w:szCs w:val="24"/>
              </w:rPr>
              <w:t>5</w:t>
            </w:r>
          </w:p>
          <w:p w14:paraId="44706373" w14:textId="7AD93071" w:rsidR="00021088" w:rsidRPr="008B304F" w:rsidRDefault="00021088" w:rsidP="00021088">
            <w:pPr>
              <w:jc w:val="center"/>
              <w:rPr>
                <w:rFonts w:ascii="Times New Roman" w:hAnsi="Times New Roman"/>
                <w:b/>
                <w:i/>
                <w:sz w:val="24"/>
                <w:szCs w:val="24"/>
              </w:rPr>
            </w:pPr>
          </w:p>
        </w:tc>
      </w:tr>
      <w:tr w:rsidR="00021088" w:rsidRPr="008B304F" w14:paraId="541406F0" w14:textId="77777777" w:rsidTr="00A13024">
        <w:tc>
          <w:tcPr>
            <w:tcW w:w="895" w:type="dxa"/>
            <w:vMerge/>
          </w:tcPr>
          <w:p w14:paraId="7CB33005" w14:textId="77777777" w:rsidR="00021088" w:rsidRPr="008B304F" w:rsidRDefault="00021088" w:rsidP="00021088">
            <w:pPr>
              <w:jc w:val="center"/>
              <w:rPr>
                <w:rFonts w:ascii="Times New Roman" w:hAnsi="Times New Roman"/>
                <w:b/>
                <w:sz w:val="24"/>
                <w:szCs w:val="24"/>
              </w:rPr>
            </w:pPr>
          </w:p>
        </w:tc>
        <w:tc>
          <w:tcPr>
            <w:tcW w:w="8352" w:type="dxa"/>
            <w:shd w:val="clear" w:color="auto" w:fill="auto"/>
          </w:tcPr>
          <w:p w14:paraId="792C29E9" w14:textId="3EA4AB5F" w:rsidR="00021088" w:rsidRPr="008B304F" w:rsidRDefault="00021088" w:rsidP="00EB03C1">
            <w:pPr>
              <w:jc w:val="both"/>
              <w:rPr>
                <w:rFonts w:ascii="Times New Roman" w:hAnsi="Times New Roman"/>
                <w:color w:val="000000"/>
                <w:sz w:val="24"/>
                <w:szCs w:val="24"/>
              </w:rPr>
            </w:pPr>
            <w:r w:rsidRPr="005328A4">
              <w:rPr>
                <w:rFonts w:ascii="Times New Roman" w:hAnsi="Times New Roman"/>
                <w:sz w:val="24"/>
                <w:szCs w:val="24"/>
              </w:rPr>
              <w:t>- Chiến tranh thế giới thứ hai kết thúc làm thay đổi thế và lực trong hệ thống các nước tư bản chủ nghĩa</w:t>
            </w:r>
            <w:r w:rsidR="007E627B">
              <w:rPr>
                <w:rFonts w:ascii="Times New Roman" w:hAnsi="Times New Roman"/>
                <w:sz w:val="24"/>
                <w:szCs w:val="24"/>
              </w:rPr>
              <w:t>: phát xít Đức, Nhật bị tiêu diệt; Anh, Pháp suy yếu</w:t>
            </w:r>
            <w:r w:rsidR="00EB03C1">
              <w:rPr>
                <w:rFonts w:ascii="Times New Roman" w:hAnsi="Times New Roman"/>
                <w:sz w:val="24"/>
                <w:szCs w:val="24"/>
              </w:rPr>
              <w:t>; chỉ có Mĩ thêm lớn mạnh, trở thành một siêu cường quốc đứng đầu hệ thống này…</w:t>
            </w:r>
            <w:r w:rsidRPr="005328A4">
              <w:rPr>
                <w:rFonts w:ascii="Times New Roman" w:hAnsi="Times New Roman"/>
                <w:sz w:val="24"/>
                <w:szCs w:val="24"/>
              </w:rPr>
              <w:t xml:space="preserve"> </w:t>
            </w:r>
          </w:p>
        </w:tc>
        <w:tc>
          <w:tcPr>
            <w:tcW w:w="1193" w:type="dxa"/>
            <w:shd w:val="clear" w:color="auto" w:fill="auto"/>
          </w:tcPr>
          <w:p w14:paraId="21DB876A" w14:textId="77777777" w:rsidR="00021088" w:rsidRPr="005328A4" w:rsidRDefault="00021088" w:rsidP="00021088">
            <w:pPr>
              <w:jc w:val="center"/>
              <w:rPr>
                <w:rFonts w:ascii="Times New Roman" w:hAnsi="Times New Roman"/>
                <w:sz w:val="24"/>
                <w:szCs w:val="24"/>
              </w:rPr>
            </w:pPr>
          </w:p>
          <w:p w14:paraId="6B73C9DD" w14:textId="7DE6AFAB" w:rsidR="00021088" w:rsidRPr="008B304F" w:rsidRDefault="00021088" w:rsidP="00021088">
            <w:pPr>
              <w:jc w:val="center"/>
              <w:rPr>
                <w:rFonts w:ascii="Times New Roman" w:hAnsi="Times New Roman"/>
                <w:sz w:val="24"/>
                <w:szCs w:val="24"/>
              </w:rPr>
            </w:pPr>
            <w:r w:rsidRPr="005328A4">
              <w:rPr>
                <w:rFonts w:ascii="Times New Roman" w:hAnsi="Times New Roman"/>
                <w:sz w:val="24"/>
                <w:szCs w:val="24"/>
              </w:rPr>
              <w:t>0,5</w:t>
            </w:r>
          </w:p>
        </w:tc>
      </w:tr>
      <w:tr w:rsidR="00021088" w:rsidRPr="008B304F" w14:paraId="2D7B9A7E" w14:textId="77777777" w:rsidTr="00A13024">
        <w:tc>
          <w:tcPr>
            <w:tcW w:w="895" w:type="dxa"/>
            <w:vMerge/>
          </w:tcPr>
          <w:p w14:paraId="1F5B1582" w14:textId="77777777" w:rsidR="00021088" w:rsidRPr="008B304F" w:rsidRDefault="00021088" w:rsidP="00021088">
            <w:pPr>
              <w:jc w:val="center"/>
              <w:rPr>
                <w:rFonts w:ascii="Times New Roman" w:hAnsi="Times New Roman"/>
                <w:b/>
                <w:sz w:val="24"/>
                <w:szCs w:val="24"/>
              </w:rPr>
            </w:pPr>
          </w:p>
        </w:tc>
        <w:tc>
          <w:tcPr>
            <w:tcW w:w="8352" w:type="dxa"/>
            <w:shd w:val="clear" w:color="auto" w:fill="auto"/>
          </w:tcPr>
          <w:p w14:paraId="0454DA6C" w14:textId="363C8C36" w:rsidR="00021088" w:rsidRPr="008B304F" w:rsidRDefault="00021088" w:rsidP="00021088">
            <w:pPr>
              <w:jc w:val="both"/>
              <w:rPr>
                <w:rFonts w:ascii="Times New Roman" w:hAnsi="Times New Roman"/>
                <w:spacing w:val="-4"/>
                <w:sz w:val="24"/>
                <w:szCs w:val="24"/>
              </w:rPr>
            </w:pPr>
            <w:r w:rsidRPr="005328A4">
              <w:rPr>
                <w:rFonts w:ascii="Times New Roman" w:hAnsi="Times New Roman"/>
                <w:sz w:val="24"/>
                <w:szCs w:val="24"/>
              </w:rPr>
              <w:t xml:space="preserve">- Quan hệ quốc tế sau </w:t>
            </w:r>
            <w:r w:rsidR="00EB03C1">
              <w:rPr>
                <w:rFonts w:ascii="Times New Roman" w:hAnsi="Times New Roman"/>
                <w:sz w:val="24"/>
                <w:szCs w:val="24"/>
              </w:rPr>
              <w:t>Chiến tranh thế giới thứ hai</w:t>
            </w:r>
            <w:r w:rsidRPr="005328A4">
              <w:rPr>
                <w:rFonts w:ascii="Times New Roman" w:hAnsi="Times New Roman"/>
                <w:sz w:val="24"/>
                <w:szCs w:val="24"/>
              </w:rPr>
              <w:t xml:space="preserve"> có sự thay đổi lớn: </w:t>
            </w:r>
            <w:r w:rsidR="00EB03C1">
              <w:rPr>
                <w:rFonts w:ascii="Times New Roman" w:hAnsi="Times New Roman"/>
                <w:sz w:val="24"/>
                <w:szCs w:val="24"/>
              </w:rPr>
              <w:t>s</w:t>
            </w:r>
            <w:r w:rsidRPr="005328A4">
              <w:rPr>
                <w:rFonts w:ascii="Times New Roman" w:hAnsi="Times New Roman"/>
                <w:sz w:val="24"/>
                <w:szCs w:val="24"/>
              </w:rPr>
              <w:t>au</w:t>
            </w:r>
            <w:r w:rsidR="00EB03C1">
              <w:rPr>
                <w:rFonts w:ascii="Times New Roman" w:hAnsi="Times New Roman"/>
                <w:sz w:val="24"/>
                <w:szCs w:val="24"/>
              </w:rPr>
              <w:t xml:space="preserve"> chiến tranh</w:t>
            </w:r>
            <w:r w:rsidRPr="005328A4">
              <w:rPr>
                <w:rFonts w:ascii="Times New Roman" w:hAnsi="Times New Roman"/>
                <w:sz w:val="24"/>
                <w:szCs w:val="24"/>
              </w:rPr>
              <w:t xml:space="preserve">, một </w:t>
            </w:r>
            <w:r w:rsidR="00EB03C1">
              <w:rPr>
                <w:rFonts w:ascii="Times New Roman" w:hAnsi="Times New Roman"/>
                <w:sz w:val="24"/>
                <w:szCs w:val="24"/>
              </w:rPr>
              <w:t>t</w:t>
            </w:r>
            <w:r w:rsidRPr="005328A4">
              <w:rPr>
                <w:rFonts w:ascii="Times New Roman" w:hAnsi="Times New Roman"/>
                <w:sz w:val="24"/>
                <w:szCs w:val="24"/>
              </w:rPr>
              <w:t xml:space="preserve">rật tự </w:t>
            </w:r>
            <w:r w:rsidR="00EB03C1">
              <w:rPr>
                <w:rFonts w:ascii="Times New Roman" w:hAnsi="Times New Roman"/>
                <w:sz w:val="24"/>
                <w:szCs w:val="24"/>
              </w:rPr>
              <w:t>thế giới</w:t>
            </w:r>
            <w:r w:rsidRPr="005328A4">
              <w:rPr>
                <w:rFonts w:ascii="Times New Roman" w:hAnsi="Times New Roman"/>
                <w:sz w:val="24"/>
                <w:szCs w:val="24"/>
              </w:rPr>
              <w:t xml:space="preserve"> mới được xác lập – Trật tự </w:t>
            </w:r>
            <w:r w:rsidRPr="005328A4">
              <w:rPr>
                <w:rFonts w:ascii="Times New Roman" w:hAnsi="Times New Roman"/>
                <w:i/>
                <w:iCs/>
                <w:sz w:val="24"/>
                <w:szCs w:val="24"/>
              </w:rPr>
              <w:t xml:space="preserve">hai cực Ianta </w:t>
            </w:r>
            <w:r w:rsidRPr="005328A4">
              <w:rPr>
                <w:rFonts w:ascii="Times New Roman" w:hAnsi="Times New Roman"/>
                <w:sz w:val="24"/>
                <w:szCs w:val="24"/>
              </w:rPr>
              <w:t>với đặc trưng nổi bật là thế giới bị chia thành 2 phe: phe TBCN và XHCN do 2 siêu cường Mỹ và L</w:t>
            </w:r>
            <w:r w:rsidR="00EB03C1">
              <w:rPr>
                <w:rFonts w:ascii="Times New Roman" w:hAnsi="Times New Roman"/>
                <w:sz w:val="24"/>
                <w:szCs w:val="24"/>
              </w:rPr>
              <w:t>iên Xô</w:t>
            </w:r>
            <w:r w:rsidRPr="005328A4">
              <w:rPr>
                <w:rFonts w:ascii="Times New Roman" w:hAnsi="Times New Roman"/>
                <w:sz w:val="24"/>
                <w:szCs w:val="24"/>
              </w:rPr>
              <w:t xml:space="preserve"> đứng đầu mỗi phe. Đặc trưng hai cực này là nhân tố hàng đầu chi phối nền chính trị</w:t>
            </w:r>
            <w:r w:rsidR="00EB03C1">
              <w:rPr>
                <w:rFonts w:ascii="Times New Roman" w:hAnsi="Times New Roman"/>
                <w:sz w:val="24"/>
                <w:szCs w:val="24"/>
              </w:rPr>
              <w:t xml:space="preserve"> thế giới</w:t>
            </w:r>
            <w:r w:rsidRPr="005328A4">
              <w:rPr>
                <w:rFonts w:ascii="Times New Roman" w:hAnsi="Times New Roman"/>
                <w:sz w:val="24"/>
                <w:szCs w:val="24"/>
              </w:rPr>
              <w:t xml:space="preserve"> và </w:t>
            </w:r>
            <w:r w:rsidR="00EB03C1">
              <w:rPr>
                <w:rFonts w:ascii="Times New Roman" w:hAnsi="Times New Roman"/>
                <w:sz w:val="24"/>
                <w:szCs w:val="24"/>
              </w:rPr>
              <w:t>quan hệ quốc tế</w:t>
            </w:r>
            <w:r w:rsidRPr="005328A4">
              <w:rPr>
                <w:rFonts w:ascii="Times New Roman" w:hAnsi="Times New Roman"/>
                <w:sz w:val="24"/>
                <w:szCs w:val="24"/>
              </w:rPr>
              <w:t xml:space="preserve"> trong nửa sau thế kỷ XX. </w:t>
            </w:r>
          </w:p>
        </w:tc>
        <w:tc>
          <w:tcPr>
            <w:tcW w:w="1193" w:type="dxa"/>
            <w:shd w:val="clear" w:color="auto" w:fill="auto"/>
          </w:tcPr>
          <w:p w14:paraId="6AB01173" w14:textId="77777777" w:rsidR="00021088" w:rsidRPr="005328A4" w:rsidRDefault="00021088" w:rsidP="00021088">
            <w:pPr>
              <w:jc w:val="center"/>
              <w:rPr>
                <w:rFonts w:ascii="Times New Roman" w:hAnsi="Times New Roman"/>
                <w:sz w:val="24"/>
                <w:szCs w:val="24"/>
              </w:rPr>
            </w:pPr>
          </w:p>
          <w:p w14:paraId="056005F1" w14:textId="77777777" w:rsidR="00C67AF7" w:rsidRDefault="00C67AF7" w:rsidP="00021088">
            <w:pPr>
              <w:jc w:val="center"/>
              <w:rPr>
                <w:rFonts w:ascii="Times New Roman" w:hAnsi="Times New Roman"/>
                <w:sz w:val="24"/>
                <w:szCs w:val="24"/>
              </w:rPr>
            </w:pPr>
          </w:p>
          <w:p w14:paraId="10F902D3" w14:textId="77777777" w:rsidR="00C67AF7" w:rsidRDefault="00C67AF7" w:rsidP="00021088">
            <w:pPr>
              <w:jc w:val="center"/>
              <w:rPr>
                <w:rFonts w:ascii="Times New Roman" w:hAnsi="Times New Roman"/>
                <w:sz w:val="24"/>
                <w:szCs w:val="24"/>
              </w:rPr>
            </w:pPr>
          </w:p>
          <w:p w14:paraId="2716B71D" w14:textId="4FD09BE2" w:rsidR="00021088" w:rsidRPr="008B304F" w:rsidRDefault="00021088" w:rsidP="00021088">
            <w:pPr>
              <w:jc w:val="center"/>
              <w:rPr>
                <w:rFonts w:ascii="Times New Roman" w:hAnsi="Times New Roman"/>
                <w:sz w:val="24"/>
                <w:szCs w:val="24"/>
              </w:rPr>
            </w:pPr>
            <w:r w:rsidRPr="005328A4">
              <w:rPr>
                <w:rFonts w:ascii="Times New Roman" w:hAnsi="Times New Roman"/>
                <w:sz w:val="24"/>
                <w:szCs w:val="24"/>
              </w:rPr>
              <w:t>0,5</w:t>
            </w:r>
          </w:p>
        </w:tc>
      </w:tr>
      <w:tr w:rsidR="00021088" w:rsidRPr="008B304F" w14:paraId="7C7F23C0" w14:textId="77777777" w:rsidTr="00A13024">
        <w:tc>
          <w:tcPr>
            <w:tcW w:w="895" w:type="dxa"/>
            <w:vMerge/>
          </w:tcPr>
          <w:p w14:paraId="79E2AE22" w14:textId="77777777" w:rsidR="00021088" w:rsidRPr="008B304F" w:rsidRDefault="00021088" w:rsidP="00021088">
            <w:pPr>
              <w:jc w:val="center"/>
              <w:rPr>
                <w:rFonts w:ascii="Times New Roman" w:hAnsi="Times New Roman"/>
                <w:b/>
                <w:sz w:val="24"/>
                <w:szCs w:val="24"/>
              </w:rPr>
            </w:pPr>
          </w:p>
        </w:tc>
        <w:tc>
          <w:tcPr>
            <w:tcW w:w="8352" w:type="dxa"/>
            <w:shd w:val="clear" w:color="auto" w:fill="auto"/>
          </w:tcPr>
          <w:p w14:paraId="000BAB75" w14:textId="6C6B1CAB" w:rsidR="00021088" w:rsidRPr="008B304F" w:rsidRDefault="00021088" w:rsidP="00021088">
            <w:pPr>
              <w:jc w:val="both"/>
              <w:rPr>
                <w:rFonts w:ascii="Times New Roman" w:hAnsi="Times New Roman"/>
                <w:sz w:val="24"/>
                <w:szCs w:val="24"/>
              </w:rPr>
            </w:pPr>
            <w:r w:rsidRPr="005328A4">
              <w:rPr>
                <w:rFonts w:ascii="Times New Roman" w:hAnsi="Times New Roman"/>
                <w:sz w:val="24"/>
                <w:szCs w:val="24"/>
              </w:rPr>
              <w:t xml:space="preserve">- Chiến thắng </w:t>
            </w:r>
            <w:r w:rsidR="000A203C">
              <w:rPr>
                <w:rFonts w:ascii="Times New Roman" w:hAnsi="Times New Roman"/>
                <w:sz w:val="24"/>
                <w:szCs w:val="24"/>
              </w:rPr>
              <w:t>chủ nghĩa phát xít</w:t>
            </w:r>
            <w:r w:rsidRPr="005328A4">
              <w:rPr>
                <w:rFonts w:ascii="Times New Roman" w:hAnsi="Times New Roman"/>
                <w:sz w:val="24"/>
                <w:szCs w:val="24"/>
              </w:rPr>
              <w:t xml:space="preserve"> tron</w:t>
            </w:r>
            <w:r w:rsidR="00EB03C1">
              <w:rPr>
                <w:rFonts w:ascii="Times New Roman" w:hAnsi="Times New Roman"/>
                <w:sz w:val="24"/>
                <w:szCs w:val="24"/>
              </w:rPr>
              <w:t xml:space="preserve">g </w:t>
            </w:r>
            <w:r w:rsidRPr="005328A4">
              <w:rPr>
                <w:rFonts w:ascii="Times New Roman" w:hAnsi="Times New Roman"/>
                <w:sz w:val="24"/>
                <w:szCs w:val="24"/>
              </w:rPr>
              <w:t xml:space="preserve">tranh thế giới thứ hai đã tạo điều kiện thuận lợi cho </w:t>
            </w:r>
            <w:r w:rsidR="000A203C">
              <w:rPr>
                <w:rFonts w:ascii="Times New Roman" w:hAnsi="Times New Roman"/>
                <w:sz w:val="24"/>
                <w:szCs w:val="24"/>
              </w:rPr>
              <w:t>phong trào giải phóng dân tộc</w:t>
            </w:r>
            <w:r w:rsidRPr="005328A4">
              <w:rPr>
                <w:rFonts w:ascii="Times New Roman" w:hAnsi="Times New Roman"/>
                <w:sz w:val="24"/>
                <w:szCs w:val="24"/>
              </w:rPr>
              <w:t xml:space="preserve"> bùng nổ và phát triển thắng lợi sau </w:t>
            </w:r>
            <w:r w:rsidR="000A203C">
              <w:rPr>
                <w:rFonts w:ascii="Times New Roman" w:hAnsi="Times New Roman"/>
                <w:sz w:val="24"/>
                <w:szCs w:val="24"/>
              </w:rPr>
              <w:t xml:space="preserve">chiến tranh, </w:t>
            </w:r>
            <w:r w:rsidR="00C67AF7">
              <w:rPr>
                <w:rFonts w:ascii="Times New Roman" w:hAnsi="Times New Roman"/>
                <w:sz w:val="24"/>
                <w:szCs w:val="24"/>
              </w:rPr>
              <w:t>làm sụp đổ hệ thống thuộc địa của chủ nghĩa đế quốc Âu-Mĩ, lập nên các quốc gia độc lập…</w:t>
            </w:r>
          </w:p>
        </w:tc>
        <w:tc>
          <w:tcPr>
            <w:tcW w:w="1193" w:type="dxa"/>
            <w:shd w:val="clear" w:color="auto" w:fill="auto"/>
          </w:tcPr>
          <w:p w14:paraId="2643E872" w14:textId="77777777" w:rsidR="00021088" w:rsidRPr="005328A4" w:rsidRDefault="00021088" w:rsidP="00021088">
            <w:pPr>
              <w:jc w:val="center"/>
              <w:rPr>
                <w:rFonts w:ascii="Times New Roman" w:hAnsi="Times New Roman"/>
                <w:sz w:val="24"/>
                <w:szCs w:val="24"/>
              </w:rPr>
            </w:pPr>
          </w:p>
          <w:p w14:paraId="74D3CD7D" w14:textId="35292D1C" w:rsidR="00021088" w:rsidRPr="008B304F" w:rsidRDefault="00021088" w:rsidP="00021088">
            <w:pPr>
              <w:jc w:val="center"/>
              <w:rPr>
                <w:rFonts w:ascii="Times New Roman" w:hAnsi="Times New Roman"/>
                <w:sz w:val="24"/>
                <w:szCs w:val="24"/>
              </w:rPr>
            </w:pPr>
            <w:r w:rsidRPr="005328A4">
              <w:rPr>
                <w:rFonts w:ascii="Times New Roman" w:hAnsi="Times New Roman"/>
                <w:sz w:val="24"/>
                <w:szCs w:val="24"/>
              </w:rPr>
              <w:t>0,</w:t>
            </w:r>
            <w:r w:rsidR="00C67AF7">
              <w:rPr>
                <w:rFonts w:ascii="Times New Roman" w:hAnsi="Times New Roman"/>
                <w:sz w:val="24"/>
                <w:szCs w:val="24"/>
              </w:rPr>
              <w:t>7</w:t>
            </w:r>
            <w:r w:rsidRPr="005328A4">
              <w:rPr>
                <w:rFonts w:ascii="Times New Roman" w:hAnsi="Times New Roman"/>
                <w:sz w:val="24"/>
                <w:szCs w:val="24"/>
              </w:rPr>
              <w:t>5</w:t>
            </w:r>
          </w:p>
        </w:tc>
      </w:tr>
      <w:tr w:rsidR="00021088" w:rsidRPr="008B304F" w14:paraId="18262759" w14:textId="77777777" w:rsidTr="00A13024">
        <w:tc>
          <w:tcPr>
            <w:tcW w:w="895" w:type="dxa"/>
            <w:vMerge/>
          </w:tcPr>
          <w:p w14:paraId="348B79F5" w14:textId="77777777" w:rsidR="00021088" w:rsidRPr="008B304F" w:rsidRDefault="00021088" w:rsidP="00021088">
            <w:pPr>
              <w:jc w:val="center"/>
              <w:rPr>
                <w:rFonts w:ascii="Times New Roman" w:hAnsi="Times New Roman"/>
                <w:b/>
                <w:sz w:val="24"/>
                <w:szCs w:val="24"/>
              </w:rPr>
            </w:pPr>
          </w:p>
        </w:tc>
        <w:tc>
          <w:tcPr>
            <w:tcW w:w="8352" w:type="dxa"/>
            <w:shd w:val="clear" w:color="auto" w:fill="auto"/>
          </w:tcPr>
          <w:p w14:paraId="65D2738F" w14:textId="2A2308DA" w:rsidR="00021088" w:rsidRPr="008B304F" w:rsidRDefault="00021088" w:rsidP="00021088">
            <w:pPr>
              <w:jc w:val="both"/>
              <w:rPr>
                <w:rFonts w:ascii="Times New Roman" w:hAnsi="Times New Roman"/>
                <w:spacing w:val="-4"/>
                <w:sz w:val="24"/>
                <w:szCs w:val="24"/>
              </w:rPr>
            </w:pPr>
            <w:r w:rsidRPr="005328A4">
              <w:rPr>
                <w:rFonts w:ascii="Times New Roman" w:hAnsi="Times New Roman"/>
                <w:sz w:val="24"/>
                <w:szCs w:val="24"/>
              </w:rPr>
              <w:t>- Làm thay đổi quan hệ Xô-Mĩ: Từ đồng minh trong</w:t>
            </w:r>
            <w:r w:rsidR="00C67AF7">
              <w:rPr>
                <w:rFonts w:ascii="Times New Roman" w:hAnsi="Times New Roman"/>
                <w:sz w:val="24"/>
                <w:szCs w:val="24"/>
              </w:rPr>
              <w:t xml:space="preserve"> </w:t>
            </w:r>
            <w:r w:rsidR="00C67AF7" w:rsidRPr="005328A4">
              <w:rPr>
                <w:rFonts w:ascii="Times New Roman" w:hAnsi="Times New Roman"/>
                <w:sz w:val="24"/>
                <w:szCs w:val="24"/>
              </w:rPr>
              <w:t>tranh thế giới thứ hai</w:t>
            </w:r>
            <w:r w:rsidRPr="005328A4">
              <w:rPr>
                <w:rFonts w:ascii="Times New Roman" w:hAnsi="Times New Roman"/>
                <w:sz w:val="24"/>
                <w:szCs w:val="24"/>
              </w:rPr>
              <w:t xml:space="preserve"> trở thành đối đầu…; tổ chức Liên hợp quốc ra đời giữ vai trò quan trọng trong việc duy trì hòa bình và an ninh thế giới.</w:t>
            </w:r>
          </w:p>
        </w:tc>
        <w:tc>
          <w:tcPr>
            <w:tcW w:w="1193" w:type="dxa"/>
            <w:shd w:val="clear" w:color="auto" w:fill="auto"/>
          </w:tcPr>
          <w:p w14:paraId="2426C1D1" w14:textId="77777777" w:rsidR="00C67AF7" w:rsidRDefault="00C67AF7" w:rsidP="00021088">
            <w:pPr>
              <w:jc w:val="center"/>
              <w:rPr>
                <w:rFonts w:ascii="Times New Roman" w:hAnsi="Times New Roman"/>
                <w:sz w:val="24"/>
                <w:szCs w:val="24"/>
              </w:rPr>
            </w:pPr>
          </w:p>
          <w:p w14:paraId="2DFB2E26" w14:textId="3BEE0456" w:rsidR="00021088" w:rsidRPr="008B304F" w:rsidRDefault="00021088" w:rsidP="00021088">
            <w:pPr>
              <w:jc w:val="center"/>
              <w:rPr>
                <w:rFonts w:ascii="Times New Roman" w:hAnsi="Times New Roman"/>
                <w:sz w:val="24"/>
                <w:szCs w:val="24"/>
              </w:rPr>
            </w:pPr>
            <w:r w:rsidRPr="005328A4">
              <w:rPr>
                <w:rFonts w:ascii="Times New Roman" w:hAnsi="Times New Roman"/>
                <w:sz w:val="24"/>
                <w:szCs w:val="24"/>
              </w:rPr>
              <w:t>0,5</w:t>
            </w:r>
          </w:p>
        </w:tc>
      </w:tr>
    </w:tbl>
    <w:p w14:paraId="7F02327E" w14:textId="77777777" w:rsidR="00A13024" w:rsidRPr="008B304F" w:rsidRDefault="00A13024" w:rsidP="00A13024">
      <w:pPr>
        <w:spacing w:line="312" w:lineRule="auto"/>
        <w:rPr>
          <w:rFonts w:ascii="Times New Roman" w:hAnsi="Times New Roman"/>
          <w:sz w:val="24"/>
          <w:szCs w:val="24"/>
        </w:rPr>
      </w:pPr>
    </w:p>
    <w:p w14:paraId="12580922" w14:textId="77777777" w:rsidR="00A13024" w:rsidRPr="008B304F" w:rsidRDefault="00A13024" w:rsidP="00A13024">
      <w:pPr>
        <w:spacing w:line="312" w:lineRule="auto"/>
        <w:jc w:val="center"/>
        <w:rPr>
          <w:rFonts w:ascii="Times New Roman" w:hAnsi="Times New Roman"/>
          <w:sz w:val="24"/>
          <w:szCs w:val="24"/>
        </w:rPr>
      </w:pPr>
      <w:r w:rsidRPr="008B304F">
        <w:rPr>
          <w:rFonts w:ascii="Times New Roman" w:hAnsi="Times New Roman"/>
          <w:sz w:val="24"/>
          <w:szCs w:val="24"/>
        </w:rPr>
        <w:t>-------------------------HẾT--------------------------</w:t>
      </w:r>
    </w:p>
    <w:p w14:paraId="4C7D6D4A" w14:textId="02D69C29" w:rsidR="005D14D1" w:rsidRPr="008B304F" w:rsidRDefault="005D14D1" w:rsidP="00C11726">
      <w:pPr>
        <w:ind w:left="0"/>
        <w:rPr>
          <w:rFonts w:ascii="Times New Roman" w:hAnsi="Times New Roman"/>
          <w:b/>
          <w:sz w:val="24"/>
          <w:szCs w:val="24"/>
        </w:rPr>
      </w:pPr>
    </w:p>
    <w:p w14:paraId="7E317010" w14:textId="49A5053C" w:rsidR="005D14D1" w:rsidRPr="008B304F" w:rsidRDefault="005D14D1" w:rsidP="00C11726">
      <w:pPr>
        <w:ind w:left="0"/>
        <w:rPr>
          <w:rFonts w:ascii="Times New Roman" w:hAnsi="Times New Roman"/>
          <w:b/>
          <w:sz w:val="24"/>
          <w:szCs w:val="24"/>
        </w:rPr>
      </w:pPr>
    </w:p>
    <w:p w14:paraId="5AC69D18" w14:textId="10859ACE" w:rsidR="005D14D1" w:rsidRPr="008B304F" w:rsidRDefault="005D14D1" w:rsidP="00C11726">
      <w:pPr>
        <w:ind w:left="0"/>
        <w:rPr>
          <w:rFonts w:ascii="Times New Roman" w:hAnsi="Times New Roman"/>
          <w:b/>
          <w:sz w:val="24"/>
          <w:szCs w:val="24"/>
        </w:rPr>
      </w:pPr>
    </w:p>
    <w:p w14:paraId="709098B1" w14:textId="763E9F8E" w:rsidR="005D14D1" w:rsidRPr="008B304F" w:rsidRDefault="005D14D1" w:rsidP="00C11726">
      <w:pPr>
        <w:ind w:left="0"/>
        <w:rPr>
          <w:rFonts w:ascii="Times New Roman" w:hAnsi="Times New Roman"/>
          <w:b/>
          <w:sz w:val="24"/>
          <w:szCs w:val="24"/>
        </w:rPr>
      </w:pPr>
    </w:p>
    <w:p w14:paraId="5B7C0218" w14:textId="3F694822" w:rsidR="005D14D1" w:rsidRPr="008B304F" w:rsidRDefault="005D14D1" w:rsidP="00C11726">
      <w:pPr>
        <w:ind w:left="0"/>
        <w:rPr>
          <w:rFonts w:ascii="Times New Roman" w:hAnsi="Times New Roman"/>
          <w:b/>
          <w:sz w:val="24"/>
          <w:szCs w:val="24"/>
        </w:rPr>
      </w:pPr>
    </w:p>
    <w:p w14:paraId="45010C07" w14:textId="77777777" w:rsidR="005D14D1" w:rsidRPr="008B304F" w:rsidRDefault="005D14D1" w:rsidP="00C11726">
      <w:pPr>
        <w:ind w:left="0"/>
        <w:rPr>
          <w:rFonts w:ascii="Times New Roman" w:hAnsi="Times New Roman"/>
          <w:b/>
          <w:sz w:val="24"/>
          <w:szCs w:val="24"/>
        </w:rPr>
      </w:pPr>
    </w:p>
    <w:sectPr w:rsidR="005D14D1" w:rsidRPr="008B304F" w:rsidSect="00296973">
      <w:footerReference w:type="default" r:id="rId7"/>
      <w:pgSz w:w="11907" w:h="16839" w:code="9"/>
      <w:pgMar w:top="1134"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FEFD" w14:textId="77777777" w:rsidR="00664A7C" w:rsidRDefault="00664A7C" w:rsidP="00296973">
      <w:r>
        <w:separator/>
      </w:r>
    </w:p>
  </w:endnote>
  <w:endnote w:type="continuationSeparator" w:id="0">
    <w:p w14:paraId="54CFAEF9" w14:textId="77777777" w:rsidR="00664A7C" w:rsidRDefault="00664A7C" w:rsidP="0029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opia">
    <w:altName w:val="Times New Roman"/>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EA86" w14:textId="3B0679C4" w:rsidR="00296973" w:rsidRPr="00296973" w:rsidRDefault="00296973">
    <w:pPr>
      <w:pStyle w:val="Footer"/>
      <w:jc w:val="right"/>
      <w:rPr>
        <w:rFonts w:ascii="Times New Roman" w:hAnsi="Times New Roman"/>
      </w:rPr>
    </w:pPr>
    <w:r w:rsidRPr="00296973">
      <w:rPr>
        <w:rFonts w:ascii="Times New Roman" w:hAnsi="Times New Roman"/>
      </w:rPr>
      <w:t xml:space="preserve"> </w:t>
    </w:r>
  </w:p>
  <w:p w14:paraId="274102A7" w14:textId="77777777" w:rsidR="00296973" w:rsidRDefault="0029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4A12A" w14:textId="77777777" w:rsidR="00664A7C" w:rsidRDefault="00664A7C" w:rsidP="00296973">
      <w:r>
        <w:separator/>
      </w:r>
    </w:p>
  </w:footnote>
  <w:footnote w:type="continuationSeparator" w:id="0">
    <w:p w14:paraId="5E4E4768" w14:textId="77777777" w:rsidR="00664A7C" w:rsidRDefault="00664A7C" w:rsidP="00296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BC"/>
    <w:rsid w:val="00021088"/>
    <w:rsid w:val="00073E96"/>
    <w:rsid w:val="00077D13"/>
    <w:rsid w:val="000A203C"/>
    <w:rsid w:val="000B1606"/>
    <w:rsid w:val="000B2FBE"/>
    <w:rsid w:val="000D4F67"/>
    <w:rsid w:val="001253CE"/>
    <w:rsid w:val="00130EAC"/>
    <w:rsid w:val="00143FD8"/>
    <w:rsid w:val="00164C44"/>
    <w:rsid w:val="00197DA0"/>
    <w:rsid w:val="001C782F"/>
    <w:rsid w:val="001F7532"/>
    <w:rsid w:val="00217DB6"/>
    <w:rsid w:val="00296973"/>
    <w:rsid w:val="002974C6"/>
    <w:rsid w:val="002B63BF"/>
    <w:rsid w:val="002F2183"/>
    <w:rsid w:val="002F4ECC"/>
    <w:rsid w:val="00303E28"/>
    <w:rsid w:val="003137C6"/>
    <w:rsid w:val="0035139B"/>
    <w:rsid w:val="003603B8"/>
    <w:rsid w:val="00362ACB"/>
    <w:rsid w:val="00401106"/>
    <w:rsid w:val="00404231"/>
    <w:rsid w:val="00485169"/>
    <w:rsid w:val="004C6CBC"/>
    <w:rsid w:val="005327BD"/>
    <w:rsid w:val="00540D12"/>
    <w:rsid w:val="00540D3A"/>
    <w:rsid w:val="005D14D1"/>
    <w:rsid w:val="00621BD8"/>
    <w:rsid w:val="006300DB"/>
    <w:rsid w:val="00664A7C"/>
    <w:rsid w:val="00677A1B"/>
    <w:rsid w:val="0068016A"/>
    <w:rsid w:val="00681D0F"/>
    <w:rsid w:val="006A30F8"/>
    <w:rsid w:val="006E2AD5"/>
    <w:rsid w:val="006F5B27"/>
    <w:rsid w:val="00715EF2"/>
    <w:rsid w:val="0072550C"/>
    <w:rsid w:val="00767AF2"/>
    <w:rsid w:val="0078106C"/>
    <w:rsid w:val="007B51F5"/>
    <w:rsid w:val="007D0CCF"/>
    <w:rsid w:val="007E627B"/>
    <w:rsid w:val="00800E40"/>
    <w:rsid w:val="00820B0C"/>
    <w:rsid w:val="00850986"/>
    <w:rsid w:val="008A324C"/>
    <w:rsid w:val="008B304F"/>
    <w:rsid w:val="008D2EAF"/>
    <w:rsid w:val="00913AF8"/>
    <w:rsid w:val="00913FFD"/>
    <w:rsid w:val="009160FD"/>
    <w:rsid w:val="00941A6A"/>
    <w:rsid w:val="0095748A"/>
    <w:rsid w:val="009625E4"/>
    <w:rsid w:val="00991F67"/>
    <w:rsid w:val="009D6BE5"/>
    <w:rsid w:val="00A13024"/>
    <w:rsid w:val="00A17660"/>
    <w:rsid w:val="00A54617"/>
    <w:rsid w:val="00A6399C"/>
    <w:rsid w:val="00A90B01"/>
    <w:rsid w:val="00A93F07"/>
    <w:rsid w:val="00AB271E"/>
    <w:rsid w:val="00AC1408"/>
    <w:rsid w:val="00AF7C38"/>
    <w:rsid w:val="00B10738"/>
    <w:rsid w:val="00B66E99"/>
    <w:rsid w:val="00B86C0B"/>
    <w:rsid w:val="00B959BB"/>
    <w:rsid w:val="00B967D9"/>
    <w:rsid w:val="00C11726"/>
    <w:rsid w:val="00C24C7A"/>
    <w:rsid w:val="00C62CEE"/>
    <w:rsid w:val="00C67AF7"/>
    <w:rsid w:val="00C941AF"/>
    <w:rsid w:val="00CC2C66"/>
    <w:rsid w:val="00D42AAA"/>
    <w:rsid w:val="00DA6295"/>
    <w:rsid w:val="00DE3C33"/>
    <w:rsid w:val="00E11BD2"/>
    <w:rsid w:val="00E46473"/>
    <w:rsid w:val="00E846C8"/>
    <w:rsid w:val="00E900D9"/>
    <w:rsid w:val="00E97648"/>
    <w:rsid w:val="00EB03C1"/>
    <w:rsid w:val="00EE59D4"/>
    <w:rsid w:val="00F151FA"/>
    <w:rsid w:val="00F51E2D"/>
    <w:rsid w:val="00F738D3"/>
    <w:rsid w:val="00F94823"/>
    <w:rsid w:val="00F9763D"/>
    <w:rsid w:val="00F97F41"/>
    <w:rsid w:val="00FA768A"/>
    <w:rsid w:val="00FA7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E32ADD"/>
  <w15:chartTrackingRefBased/>
  <w15:docId w15:val="{9726F966-4092-4F69-BF24-F1E9914F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3D"/>
    <w:pPr>
      <w:ind w:left="5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C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96973"/>
    <w:pPr>
      <w:tabs>
        <w:tab w:val="center" w:pos="4680"/>
        <w:tab w:val="right" w:pos="9360"/>
      </w:tabs>
    </w:pPr>
  </w:style>
  <w:style w:type="character" w:customStyle="1" w:styleId="HeaderChar">
    <w:name w:val="Header Char"/>
    <w:basedOn w:val="DefaultParagraphFont"/>
    <w:link w:val="Header"/>
    <w:uiPriority w:val="99"/>
    <w:rsid w:val="00296973"/>
  </w:style>
  <w:style w:type="paragraph" w:styleId="Footer">
    <w:name w:val="footer"/>
    <w:basedOn w:val="Normal"/>
    <w:link w:val="FooterChar"/>
    <w:uiPriority w:val="99"/>
    <w:unhideWhenUsed/>
    <w:rsid w:val="00296973"/>
    <w:pPr>
      <w:tabs>
        <w:tab w:val="center" w:pos="4680"/>
        <w:tab w:val="right" w:pos="9360"/>
      </w:tabs>
    </w:pPr>
  </w:style>
  <w:style w:type="character" w:customStyle="1" w:styleId="FooterChar">
    <w:name w:val="Footer Char"/>
    <w:basedOn w:val="DefaultParagraphFont"/>
    <w:link w:val="Footer"/>
    <w:uiPriority w:val="99"/>
    <w:rsid w:val="00296973"/>
  </w:style>
  <w:style w:type="paragraph" w:styleId="ListParagraph">
    <w:name w:val="List Paragraph"/>
    <w:basedOn w:val="Normal"/>
    <w:uiPriority w:val="34"/>
    <w:qFormat/>
    <w:rsid w:val="00A13024"/>
    <w:pPr>
      <w:ind w:left="720"/>
      <w:contextualSpacing/>
    </w:pPr>
  </w:style>
  <w:style w:type="paragraph" w:customStyle="1" w:styleId="MucIII">
    <w:name w:val="Muc III"/>
    <w:basedOn w:val="Normal"/>
    <w:link w:val="MucIIIChar"/>
    <w:rsid w:val="00EE59D4"/>
    <w:pPr>
      <w:widowControl w:val="0"/>
      <w:spacing w:before="60" w:after="60" w:line="320" w:lineRule="exact"/>
      <w:ind w:left="0" w:firstLine="454"/>
      <w:jc w:val="both"/>
    </w:pPr>
    <w:rPr>
      <w:rFonts w:ascii="Utopia" w:eastAsia="Times New Roman" w:hAnsi="Utopia"/>
      <w:bCs/>
      <w:i/>
      <w:sz w:val="23"/>
      <w:szCs w:val="23"/>
      <w:lang w:val="nl-NL"/>
    </w:rPr>
  </w:style>
  <w:style w:type="character" w:customStyle="1" w:styleId="MucIIIChar">
    <w:name w:val="Muc III Char"/>
    <w:link w:val="MucIII"/>
    <w:rsid w:val="00EE59D4"/>
    <w:rPr>
      <w:rFonts w:ascii="Utopia" w:eastAsia="Times New Roman" w:hAnsi="Utopia"/>
      <w:bCs/>
      <w:i/>
      <w:sz w:val="23"/>
      <w:szCs w:val="23"/>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Lê Đăng Thành</cp:lastModifiedBy>
  <cp:revision>65</cp:revision>
  <dcterms:created xsi:type="dcterms:W3CDTF">2023-06-28T11:01:00Z</dcterms:created>
  <dcterms:modified xsi:type="dcterms:W3CDTF">2023-06-29T23:59:00Z</dcterms:modified>
</cp:coreProperties>
</file>