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D126" w14:textId="64CE7A20" w:rsidR="00DF0236" w:rsidRPr="006F6C5B" w:rsidRDefault="00DF0236" w:rsidP="00CF42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D1C24"/>
          <w:kern w:val="36"/>
          <w:sz w:val="26"/>
          <w:szCs w:val="26"/>
        </w:rPr>
      </w:pPr>
      <w:r w:rsidRPr="006F6C5B">
        <w:rPr>
          <w:rFonts w:ascii="Times New Roman" w:eastAsia="Times New Roman" w:hAnsi="Times New Roman" w:cs="Times New Roman"/>
          <w:b/>
          <w:bCs/>
          <w:color w:val="ED1C24"/>
          <w:kern w:val="36"/>
          <w:sz w:val="26"/>
          <w:szCs w:val="26"/>
        </w:rPr>
        <w:t>ĐỀ CƯƠNG HỌC KÌ I MÔN LỊCH SỬ + ĐỊA LÍ</w:t>
      </w:r>
    </w:p>
    <w:p w14:paraId="4637ED9B" w14:textId="0259D2E7" w:rsidR="00DF0236" w:rsidRPr="006F6C5B" w:rsidRDefault="00DF0236" w:rsidP="00CF423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F6C5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 w:rsidRPr="006F6C5B">
        <w:rPr>
          <w:rStyle w:val="Strong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1: 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môn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dùng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tiện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6F6C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? </w:t>
      </w:r>
    </w:p>
    <w:p w14:paraId="1F4E4D37" w14:textId="3EC22721" w:rsidR="00BB586C" w:rsidRPr="006F6C5B" w:rsidRDefault="00BB586C" w:rsidP="00CF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="006F6C5B"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 </w:t>
      </w:r>
    </w:p>
    <w:p w14:paraId="15C8A0C0" w14:textId="461E8661" w:rsidR="00DF0236" w:rsidRPr="006F6C5B" w:rsidRDefault="00BB586C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</w:t>
      </w:r>
      <w:r w:rsidR="004908A2" w:rsidRPr="006F6C5B">
        <w:rPr>
          <w:sz w:val="26"/>
          <w:szCs w:val="26"/>
        </w:rPr>
        <w:t>-</w:t>
      </w:r>
      <w:r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Để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học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tập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tốt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môn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lịch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sử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và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địa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lí</w:t>
      </w:r>
      <w:proofErr w:type="spellEnd"/>
      <w:r w:rsidR="00DF0236" w:rsidRPr="006F6C5B">
        <w:rPr>
          <w:sz w:val="26"/>
          <w:szCs w:val="26"/>
        </w:rPr>
        <w:t xml:space="preserve">, </w:t>
      </w:r>
      <w:proofErr w:type="spellStart"/>
      <w:r w:rsidR="00DF0236" w:rsidRPr="006F6C5B">
        <w:rPr>
          <w:sz w:val="26"/>
          <w:szCs w:val="26"/>
        </w:rPr>
        <w:t>em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có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thể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dùng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các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phương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tiện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học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tập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là</w:t>
      </w:r>
      <w:proofErr w:type="spellEnd"/>
      <w:r w:rsidR="00DF0236" w:rsidRPr="006F6C5B">
        <w:rPr>
          <w:sz w:val="26"/>
          <w:szCs w:val="26"/>
        </w:rPr>
        <w:t xml:space="preserve">: </w:t>
      </w:r>
      <w:proofErr w:type="spellStart"/>
      <w:r w:rsidR="00DF0236" w:rsidRPr="006F6C5B">
        <w:rPr>
          <w:sz w:val="26"/>
          <w:szCs w:val="26"/>
        </w:rPr>
        <w:t>bản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đồ</w:t>
      </w:r>
      <w:proofErr w:type="spellEnd"/>
      <w:r w:rsidR="00DF0236" w:rsidRPr="006F6C5B">
        <w:rPr>
          <w:sz w:val="26"/>
          <w:szCs w:val="26"/>
        </w:rPr>
        <w:t xml:space="preserve">, </w:t>
      </w:r>
      <w:proofErr w:type="spellStart"/>
      <w:r w:rsidR="00DF0236" w:rsidRPr="006F6C5B">
        <w:rPr>
          <w:sz w:val="26"/>
          <w:szCs w:val="26"/>
        </w:rPr>
        <w:t>lược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đồ</w:t>
      </w:r>
      <w:proofErr w:type="spellEnd"/>
      <w:r w:rsidR="00DF0236" w:rsidRPr="006F6C5B">
        <w:rPr>
          <w:sz w:val="26"/>
          <w:szCs w:val="26"/>
        </w:rPr>
        <w:t xml:space="preserve">; </w:t>
      </w:r>
      <w:proofErr w:type="spellStart"/>
      <w:r w:rsidR="00DF0236" w:rsidRPr="006F6C5B">
        <w:rPr>
          <w:sz w:val="26"/>
          <w:szCs w:val="26"/>
        </w:rPr>
        <w:t>biểu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đồ</w:t>
      </w:r>
      <w:proofErr w:type="spellEnd"/>
      <w:r w:rsidR="00DF0236" w:rsidRPr="006F6C5B">
        <w:rPr>
          <w:sz w:val="26"/>
          <w:szCs w:val="26"/>
        </w:rPr>
        <w:t xml:space="preserve">; </w:t>
      </w:r>
      <w:proofErr w:type="spellStart"/>
      <w:r w:rsidR="00DF0236" w:rsidRPr="006F6C5B">
        <w:rPr>
          <w:sz w:val="26"/>
          <w:szCs w:val="26"/>
        </w:rPr>
        <w:t>bảng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số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liệu</w:t>
      </w:r>
      <w:proofErr w:type="spellEnd"/>
      <w:r w:rsidR="00DF0236" w:rsidRPr="006F6C5B">
        <w:rPr>
          <w:sz w:val="26"/>
          <w:szCs w:val="26"/>
        </w:rPr>
        <w:t xml:space="preserve">; </w:t>
      </w:r>
      <w:proofErr w:type="spellStart"/>
      <w:r w:rsidR="00DF0236" w:rsidRPr="006F6C5B">
        <w:rPr>
          <w:sz w:val="26"/>
          <w:szCs w:val="26"/>
        </w:rPr>
        <w:t>tranh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ảnh</w:t>
      </w:r>
      <w:proofErr w:type="spellEnd"/>
      <w:r w:rsidR="00DF0236" w:rsidRPr="006F6C5B">
        <w:rPr>
          <w:sz w:val="26"/>
          <w:szCs w:val="26"/>
        </w:rPr>
        <w:t xml:space="preserve">; </w:t>
      </w:r>
      <w:proofErr w:type="spellStart"/>
      <w:r w:rsidR="00DF0236" w:rsidRPr="006F6C5B">
        <w:rPr>
          <w:sz w:val="26"/>
          <w:szCs w:val="26"/>
        </w:rPr>
        <w:t>hiện</w:t>
      </w:r>
      <w:proofErr w:type="spellEnd"/>
      <w:r w:rsidR="00DF0236" w:rsidRPr="006F6C5B">
        <w:rPr>
          <w:sz w:val="26"/>
          <w:szCs w:val="26"/>
        </w:rPr>
        <w:t xml:space="preserve"> </w:t>
      </w:r>
      <w:proofErr w:type="spellStart"/>
      <w:r w:rsidR="00DF0236" w:rsidRPr="006F6C5B">
        <w:rPr>
          <w:sz w:val="26"/>
          <w:szCs w:val="26"/>
        </w:rPr>
        <w:t>vật</w:t>
      </w:r>
      <w:proofErr w:type="spellEnd"/>
      <w:r w:rsidR="00DF0236" w:rsidRPr="006F6C5B">
        <w:rPr>
          <w:sz w:val="26"/>
          <w:szCs w:val="26"/>
        </w:rPr>
        <w:t>,</w:t>
      </w:r>
      <w:r w:rsidRPr="006F6C5B">
        <w:rPr>
          <w:sz w:val="26"/>
          <w:szCs w:val="26"/>
        </w:rPr>
        <w:t xml:space="preserve"> </w:t>
      </w:r>
      <w:r w:rsidR="00DF0236" w:rsidRPr="006F6C5B">
        <w:rPr>
          <w:sz w:val="26"/>
          <w:szCs w:val="26"/>
        </w:rPr>
        <w:t>…</w:t>
      </w:r>
    </w:p>
    <w:p w14:paraId="3BCD4035" w14:textId="56B750D0" w:rsidR="00DF0236" w:rsidRPr="006F6C5B" w:rsidRDefault="00DF0236" w:rsidP="00CF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</w:t>
      </w:r>
      <w:r w:rsidR="00BB586C"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="00BB586C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sz w:val="26"/>
          <w:szCs w:val="26"/>
        </w:rPr>
        <w:t>khứ</w:t>
      </w:r>
      <w:proofErr w:type="spellEnd"/>
      <w:r w:rsidRPr="006F6C5B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C24F583" w14:textId="77777777" w:rsidR="00DF0236" w:rsidRPr="006F6C5B" w:rsidRDefault="00DF0236" w:rsidP="00CF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8984518"/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bookmarkEnd w:id="0"/>
    <w:p w14:paraId="40EB8EA3" w14:textId="36EE12F2" w:rsidR="00DF0236" w:rsidRPr="006F6C5B" w:rsidRDefault="00BB586C" w:rsidP="00CF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908A2" w:rsidRPr="006F6C5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xưa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nay. Qua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đưa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phán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đoán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khôi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khứ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="004908A2" w:rsidRPr="006F6C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...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xảy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DF0236" w:rsidRPr="006F6C5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CDCCDA" w14:textId="67ADFEAF" w:rsidR="004908A2" w:rsidRPr="006F6C5B" w:rsidRDefault="004908A2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3:</w:t>
      </w:r>
      <w:r w:rsidRPr="006F6C5B">
        <w:rPr>
          <w:sz w:val="26"/>
          <w:szCs w:val="26"/>
        </w:rPr>
        <w:t xml:space="preserve"> Em </w:t>
      </w:r>
      <w:proofErr w:type="spellStart"/>
      <w:r w:rsidRPr="006F6C5B">
        <w:rPr>
          <w:sz w:val="26"/>
          <w:szCs w:val="26"/>
        </w:rPr>
        <w:t>hãy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cho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biết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đỉnh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nào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nhất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nước</w:t>
      </w:r>
      <w:proofErr w:type="spellEnd"/>
      <w:r w:rsidRPr="006F6C5B">
        <w:rPr>
          <w:sz w:val="26"/>
          <w:szCs w:val="26"/>
        </w:rPr>
        <w:t xml:space="preserve"> ta. </w:t>
      </w:r>
      <w:proofErr w:type="spellStart"/>
      <w:r w:rsidRPr="006F6C5B">
        <w:rPr>
          <w:sz w:val="26"/>
          <w:szCs w:val="26"/>
        </w:rPr>
        <w:t>Đỉnh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đó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thuộc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nào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của</w:t>
      </w:r>
      <w:proofErr w:type="spellEnd"/>
      <w:r w:rsidRPr="006F6C5B">
        <w:rPr>
          <w:sz w:val="26"/>
          <w:szCs w:val="26"/>
        </w:rPr>
        <w:t xml:space="preserve"> Việt Nam?</w:t>
      </w:r>
    </w:p>
    <w:p w14:paraId="6436F3B3" w14:textId="77777777" w:rsidR="004908A2" w:rsidRPr="006F6C5B" w:rsidRDefault="004908A2" w:rsidP="00CF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5B1BF767" w14:textId="6659A61B" w:rsidR="004908A2" w:rsidRPr="006F6C5B" w:rsidRDefault="004908A2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- Đỉnh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nhất</w:t>
      </w:r>
      <w:proofErr w:type="spellEnd"/>
      <w:r w:rsidRPr="006F6C5B">
        <w:rPr>
          <w:sz w:val="26"/>
          <w:szCs w:val="26"/>
        </w:rPr>
        <w:t xml:space="preserve"> Việt Nam </w:t>
      </w:r>
      <w:proofErr w:type="spellStart"/>
      <w:r w:rsidRPr="006F6C5B">
        <w:rPr>
          <w:sz w:val="26"/>
          <w:szCs w:val="26"/>
        </w:rPr>
        <w:t>là</w:t>
      </w:r>
      <w:proofErr w:type="spellEnd"/>
      <w:r w:rsidRPr="006F6C5B">
        <w:rPr>
          <w:sz w:val="26"/>
          <w:szCs w:val="26"/>
        </w:rPr>
        <w:t>: Phan-xi-</w:t>
      </w:r>
      <w:proofErr w:type="spellStart"/>
      <w:r w:rsidRPr="006F6C5B">
        <w:rPr>
          <w:sz w:val="26"/>
          <w:szCs w:val="26"/>
        </w:rPr>
        <w:t>păng</w:t>
      </w:r>
      <w:proofErr w:type="spellEnd"/>
      <w:r w:rsidRPr="006F6C5B">
        <w:rPr>
          <w:sz w:val="26"/>
          <w:szCs w:val="26"/>
        </w:rPr>
        <w:t>.</w:t>
      </w:r>
    </w:p>
    <w:p w14:paraId="5AEF1C02" w14:textId="184642A3" w:rsidR="004908A2" w:rsidRPr="006F6C5B" w:rsidRDefault="004908A2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- Đỉnh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Phan-xi-</w:t>
      </w:r>
      <w:proofErr w:type="spellStart"/>
      <w:r w:rsidRPr="006F6C5B">
        <w:rPr>
          <w:sz w:val="26"/>
          <w:szCs w:val="26"/>
        </w:rPr>
        <w:t>păng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thuộc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Trung du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>.</w:t>
      </w:r>
    </w:p>
    <w:p w14:paraId="6EC0C3CB" w14:textId="3DB8DDD7" w:rsidR="00E1050E" w:rsidRPr="006F6C5B" w:rsidRDefault="00E1050E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4:</w:t>
      </w:r>
      <w:r w:rsidRPr="006F6C5B">
        <w:rPr>
          <w:sz w:val="26"/>
          <w:szCs w:val="26"/>
        </w:rPr>
        <w:t xml:space="preserve"> Cho </w:t>
      </w:r>
      <w:proofErr w:type="spellStart"/>
      <w:r w:rsidRPr="006F6C5B">
        <w:rPr>
          <w:sz w:val="26"/>
          <w:szCs w:val="26"/>
        </w:rPr>
        <w:t>biết</w:t>
      </w:r>
      <w:proofErr w:type="spellEnd"/>
      <w:r w:rsidRPr="006F6C5B">
        <w:rPr>
          <w:sz w:val="26"/>
          <w:szCs w:val="26"/>
        </w:rPr>
        <w:t xml:space="preserve"> Trung du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tiếp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giáp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với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những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nào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quốc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gia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nào</w:t>
      </w:r>
      <w:proofErr w:type="spellEnd"/>
      <w:r w:rsidRPr="006F6C5B">
        <w:rPr>
          <w:sz w:val="26"/>
          <w:szCs w:val="26"/>
        </w:rPr>
        <w:t>?</w:t>
      </w:r>
    </w:p>
    <w:p w14:paraId="74243FA6" w14:textId="77777777" w:rsidR="00E1050E" w:rsidRPr="006F6C5B" w:rsidRDefault="00E1050E" w:rsidP="00CF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4DA43D73" w14:textId="5758DD00" w:rsidR="00E1050E" w:rsidRPr="006F6C5B" w:rsidRDefault="00E1050E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- Khu </w:t>
      </w:r>
      <w:proofErr w:type="spellStart"/>
      <w:r w:rsidRPr="006F6C5B">
        <w:rPr>
          <w:sz w:val="26"/>
          <w:szCs w:val="26"/>
        </w:rPr>
        <w:t>vực</w:t>
      </w:r>
      <w:proofErr w:type="spellEnd"/>
      <w:r w:rsidRPr="006F6C5B">
        <w:rPr>
          <w:sz w:val="26"/>
          <w:szCs w:val="26"/>
        </w:rPr>
        <w:t xml:space="preserve"> Trung du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tiếp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giáp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với</w:t>
      </w:r>
      <w:proofErr w:type="spellEnd"/>
      <w:r w:rsidRPr="006F6C5B">
        <w:rPr>
          <w:sz w:val="26"/>
          <w:szCs w:val="26"/>
        </w:rPr>
        <w:t xml:space="preserve">: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Duyên </w:t>
      </w:r>
      <w:proofErr w:type="spellStart"/>
      <w:r w:rsidRPr="006F6C5B">
        <w:rPr>
          <w:sz w:val="26"/>
          <w:szCs w:val="26"/>
        </w:rPr>
        <w:t>hải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Trung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Đồng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bằng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(ở </w:t>
      </w:r>
      <w:proofErr w:type="spellStart"/>
      <w:r w:rsidRPr="006F6C5B">
        <w:rPr>
          <w:sz w:val="26"/>
          <w:szCs w:val="26"/>
        </w:rPr>
        <w:t>phía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nam</w:t>
      </w:r>
      <w:proofErr w:type="spellEnd"/>
      <w:r w:rsidRPr="006F6C5B">
        <w:rPr>
          <w:sz w:val="26"/>
          <w:szCs w:val="26"/>
        </w:rPr>
        <w:t xml:space="preserve">). </w:t>
      </w:r>
      <w:proofErr w:type="spellStart"/>
      <w:r w:rsidRPr="006F6C5B">
        <w:rPr>
          <w:sz w:val="26"/>
          <w:szCs w:val="26"/>
        </w:rPr>
        <w:t>Vịnh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(ở </w:t>
      </w:r>
      <w:proofErr w:type="spellStart"/>
      <w:r w:rsidRPr="006F6C5B">
        <w:rPr>
          <w:sz w:val="26"/>
          <w:szCs w:val="26"/>
        </w:rPr>
        <w:t>phía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đông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nam</w:t>
      </w:r>
      <w:proofErr w:type="spellEnd"/>
      <w:r w:rsidRPr="006F6C5B">
        <w:rPr>
          <w:sz w:val="26"/>
          <w:szCs w:val="26"/>
        </w:rPr>
        <w:t>).</w:t>
      </w:r>
    </w:p>
    <w:p w14:paraId="358E9121" w14:textId="6B97C5C1" w:rsidR="00E1050E" w:rsidRPr="006F6C5B" w:rsidRDefault="00E1050E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    + </w:t>
      </w:r>
      <w:proofErr w:type="spellStart"/>
      <w:r w:rsidRPr="006F6C5B">
        <w:rPr>
          <w:sz w:val="26"/>
          <w:szCs w:val="26"/>
        </w:rPr>
        <w:t>Giáp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với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nước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Lào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Trung Quốc (ở </w:t>
      </w:r>
      <w:proofErr w:type="spellStart"/>
      <w:r w:rsidRPr="006F6C5B">
        <w:rPr>
          <w:sz w:val="26"/>
          <w:szCs w:val="26"/>
        </w:rPr>
        <w:t>phía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tây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phía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bắc</w:t>
      </w:r>
      <w:proofErr w:type="spellEnd"/>
      <w:r w:rsidRPr="006F6C5B">
        <w:rPr>
          <w:sz w:val="26"/>
          <w:szCs w:val="26"/>
        </w:rPr>
        <w:t>).</w:t>
      </w:r>
    </w:p>
    <w:p w14:paraId="4D06281D" w14:textId="53E19A8E" w:rsidR="00CB1AC7" w:rsidRPr="006F6C5B" w:rsidRDefault="00CB1AC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5:</w:t>
      </w:r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Mô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tả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địa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hình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Trung du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. </w:t>
      </w:r>
    </w:p>
    <w:p w14:paraId="33AA3000" w14:textId="77777777" w:rsidR="00CB1AC7" w:rsidRPr="006F6C5B" w:rsidRDefault="00CB1AC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</w:p>
    <w:p w14:paraId="09FA10A4" w14:textId="5C55EBCB" w:rsidR="00CB1AC7" w:rsidRPr="006F6C5B" w:rsidRDefault="00CB1AC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 - Trung du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có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nhiều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dạng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địa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hình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khác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nhau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như</w:t>
      </w:r>
      <w:proofErr w:type="spellEnd"/>
      <w:r w:rsidRPr="006F6C5B">
        <w:rPr>
          <w:sz w:val="26"/>
          <w:szCs w:val="26"/>
        </w:rPr>
        <w:t xml:space="preserve">: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đồi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nguyên</w:t>
      </w:r>
      <w:proofErr w:type="spellEnd"/>
      <w:r w:rsidRPr="006F6C5B">
        <w:rPr>
          <w:sz w:val="26"/>
          <w:szCs w:val="26"/>
        </w:rPr>
        <w:t xml:space="preserve">; Có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trung</w:t>
      </w:r>
      <w:proofErr w:type="spellEnd"/>
      <w:r w:rsidRPr="006F6C5B">
        <w:rPr>
          <w:sz w:val="26"/>
          <w:szCs w:val="26"/>
        </w:rPr>
        <w:t xml:space="preserve"> du </w:t>
      </w:r>
      <w:proofErr w:type="spellStart"/>
      <w:r w:rsidRPr="006F6C5B">
        <w:rPr>
          <w:sz w:val="26"/>
          <w:szCs w:val="26"/>
        </w:rPr>
        <w:t>với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các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đồi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dạng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bát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úp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các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nguyên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nổi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tiếng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như</w:t>
      </w:r>
      <w:proofErr w:type="spellEnd"/>
      <w:r w:rsidRPr="006F6C5B">
        <w:rPr>
          <w:sz w:val="26"/>
          <w:szCs w:val="26"/>
        </w:rPr>
        <w:t xml:space="preserve">: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nguyên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Đồng</w:t>
      </w:r>
      <w:proofErr w:type="spellEnd"/>
      <w:r w:rsidRPr="006F6C5B">
        <w:rPr>
          <w:sz w:val="26"/>
          <w:szCs w:val="26"/>
        </w:rPr>
        <w:t xml:space="preserve"> Văn (</w:t>
      </w:r>
      <w:proofErr w:type="spellStart"/>
      <w:r w:rsidRPr="006F6C5B">
        <w:rPr>
          <w:sz w:val="26"/>
          <w:szCs w:val="26"/>
        </w:rPr>
        <w:t>tỉnh</w:t>
      </w:r>
      <w:proofErr w:type="spellEnd"/>
      <w:r w:rsidRPr="006F6C5B">
        <w:rPr>
          <w:sz w:val="26"/>
          <w:szCs w:val="26"/>
        </w:rPr>
        <w:t xml:space="preserve"> Hà Giang),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nguyên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Mộc</w:t>
      </w:r>
      <w:proofErr w:type="spellEnd"/>
      <w:r w:rsidRPr="006F6C5B">
        <w:rPr>
          <w:sz w:val="26"/>
          <w:szCs w:val="26"/>
        </w:rPr>
        <w:t xml:space="preserve"> Châu (</w:t>
      </w:r>
      <w:proofErr w:type="spellStart"/>
      <w:r w:rsidRPr="006F6C5B">
        <w:rPr>
          <w:sz w:val="26"/>
          <w:szCs w:val="26"/>
        </w:rPr>
        <w:t>tỉnh</w:t>
      </w:r>
      <w:proofErr w:type="spellEnd"/>
      <w:r w:rsidRPr="006F6C5B">
        <w:rPr>
          <w:sz w:val="26"/>
          <w:szCs w:val="26"/>
        </w:rPr>
        <w:t xml:space="preserve"> Sơn La).</w:t>
      </w:r>
    </w:p>
    <w:p w14:paraId="39D138FC" w14:textId="097271FD" w:rsidR="006749F9" w:rsidRPr="006F6C5B" w:rsidRDefault="00EC7021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6:</w:t>
      </w:r>
      <w:r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Nêu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một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số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biện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pháp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bảo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vệ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thiên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nhiên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và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phòng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chống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thiên</w:t>
      </w:r>
      <w:proofErr w:type="spellEnd"/>
      <w:r w:rsidR="006749F9" w:rsidRPr="006F6C5B">
        <w:rPr>
          <w:sz w:val="26"/>
          <w:szCs w:val="26"/>
        </w:rPr>
        <w:t xml:space="preserve"> tai ở </w:t>
      </w:r>
      <w:proofErr w:type="spellStart"/>
      <w:r w:rsidR="006749F9" w:rsidRPr="006F6C5B">
        <w:rPr>
          <w:sz w:val="26"/>
          <w:szCs w:val="26"/>
        </w:rPr>
        <w:t>vùng</w:t>
      </w:r>
      <w:proofErr w:type="spellEnd"/>
      <w:r w:rsidR="006749F9" w:rsidRPr="006F6C5B">
        <w:rPr>
          <w:sz w:val="26"/>
          <w:szCs w:val="26"/>
        </w:rPr>
        <w:t xml:space="preserve"> Trung du </w:t>
      </w:r>
      <w:proofErr w:type="spellStart"/>
      <w:r w:rsidR="006749F9" w:rsidRPr="006F6C5B">
        <w:rPr>
          <w:sz w:val="26"/>
          <w:szCs w:val="26"/>
        </w:rPr>
        <w:t>và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miền</w:t>
      </w:r>
      <w:proofErr w:type="spellEnd"/>
      <w:r w:rsidR="006749F9" w:rsidRPr="006F6C5B">
        <w:rPr>
          <w:sz w:val="26"/>
          <w:szCs w:val="26"/>
        </w:rPr>
        <w:t xml:space="preserve"> </w:t>
      </w:r>
      <w:proofErr w:type="spellStart"/>
      <w:r w:rsidR="006749F9" w:rsidRPr="006F6C5B">
        <w:rPr>
          <w:sz w:val="26"/>
          <w:szCs w:val="26"/>
        </w:rPr>
        <w:t>núi</w:t>
      </w:r>
      <w:proofErr w:type="spellEnd"/>
      <w:r w:rsidR="006749F9" w:rsidRPr="006F6C5B">
        <w:rPr>
          <w:sz w:val="26"/>
          <w:szCs w:val="26"/>
        </w:rPr>
        <w:t xml:space="preserve"> Bắc </w:t>
      </w:r>
      <w:proofErr w:type="spellStart"/>
      <w:r w:rsidR="006749F9" w:rsidRPr="006F6C5B">
        <w:rPr>
          <w:sz w:val="26"/>
          <w:szCs w:val="26"/>
        </w:rPr>
        <w:t>Bộ</w:t>
      </w:r>
      <w:proofErr w:type="spellEnd"/>
      <w:r w:rsidR="006749F9" w:rsidRPr="006F6C5B">
        <w:rPr>
          <w:sz w:val="26"/>
          <w:szCs w:val="26"/>
        </w:rPr>
        <w:t>.</w:t>
      </w:r>
    </w:p>
    <w:p w14:paraId="76B0F2DA" w14:textId="2A83FADB" w:rsidR="00EC7021" w:rsidRPr="006F6C5B" w:rsidRDefault="00EC7021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</w:p>
    <w:p w14:paraId="2712E0A9" w14:textId="2623C948" w:rsidR="006749F9" w:rsidRPr="006F6C5B" w:rsidRDefault="006749F9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 </w:t>
      </w:r>
      <w:r w:rsidR="006F6C5B" w:rsidRPr="006F6C5B">
        <w:rPr>
          <w:sz w:val="26"/>
          <w:szCs w:val="26"/>
          <w:lang w:val="vi-VN"/>
        </w:rPr>
        <w:t>-</w:t>
      </w:r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Nâng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nhận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thức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của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người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dân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về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việc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bảo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vệ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thiên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nhiên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phòng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chống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thiên</w:t>
      </w:r>
      <w:proofErr w:type="spellEnd"/>
      <w:r w:rsidRPr="006F6C5B">
        <w:rPr>
          <w:sz w:val="26"/>
          <w:szCs w:val="26"/>
        </w:rPr>
        <w:t xml:space="preserve"> tai.</w:t>
      </w:r>
    </w:p>
    <w:p w14:paraId="1A4189B7" w14:textId="52F5FC7D" w:rsidR="006749F9" w:rsidRPr="006F6C5B" w:rsidRDefault="006749F9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 </w:t>
      </w:r>
      <w:r w:rsidR="006F6C5B" w:rsidRPr="006F6C5B">
        <w:rPr>
          <w:sz w:val="26"/>
          <w:szCs w:val="26"/>
          <w:lang w:val="vi-VN"/>
        </w:rPr>
        <w:t>-</w:t>
      </w:r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Tích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cực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trồng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rừng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bảo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vệ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rừng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sử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dụng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đất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hợp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lí</w:t>
      </w:r>
      <w:proofErr w:type="spellEnd"/>
      <w:r w:rsidRPr="006F6C5B">
        <w:rPr>
          <w:sz w:val="26"/>
          <w:szCs w:val="26"/>
        </w:rPr>
        <w:t>.</w:t>
      </w:r>
    </w:p>
    <w:p w14:paraId="5F4CEE8C" w14:textId="20286CC9" w:rsidR="006749F9" w:rsidRPr="006F6C5B" w:rsidRDefault="006749F9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 </w:t>
      </w:r>
      <w:r w:rsidR="006F6C5B" w:rsidRPr="006F6C5B">
        <w:rPr>
          <w:sz w:val="26"/>
          <w:szCs w:val="26"/>
          <w:lang w:val="vi-VN"/>
        </w:rPr>
        <w:t xml:space="preserve">- </w:t>
      </w:r>
      <w:proofErr w:type="spellStart"/>
      <w:r w:rsidRPr="006F6C5B">
        <w:rPr>
          <w:sz w:val="26"/>
          <w:szCs w:val="26"/>
        </w:rPr>
        <w:t>Tổ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chức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định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canh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định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cư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ổn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định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nâng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đời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sống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cho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người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dân</w:t>
      </w:r>
      <w:proofErr w:type="spellEnd"/>
      <w:r w:rsidRPr="006F6C5B">
        <w:rPr>
          <w:sz w:val="26"/>
          <w:szCs w:val="26"/>
        </w:rPr>
        <w:t>.</w:t>
      </w:r>
    </w:p>
    <w:p w14:paraId="25684C20" w14:textId="54BD1C81" w:rsidR="006749F9" w:rsidRPr="006F6C5B" w:rsidRDefault="006749F9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</w:rPr>
        <w:t xml:space="preserve">    </w:t>
      </w:r>
      <w:r w:rsidR="006F6C5B" w:rsidRPr="006F6C5B">
        <w:rPr>
          <w:sz w:val="26"/>
          <w:szCs w:val="26"/>
          <w:lang w:val="vi-VN"/>
        </w:rPr>
        <w:t xml:space="preserve">- </w:t>
      </w:r>
      <w:proofErr w:type="spellStart"/>
      <w:r w:rsidRPr="006F6C5B">
        <w:rPr>
          <w:sz w:val="26"/>
          <w:szCs w:val="26"/>
        </w:rPr>
        <w:t>Tập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huấn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kĩ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năng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phòng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chống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thiên</w:t>
      </w:r>
      <w:proofErr w:type="spellEnd"/>
      <w:r w:rsidRPr="006F6C5B">
        <w:rPr>
          <w:sz w:val="26"/>
          <w:szCs w:val="26"/>
        </w:rPr>
        <w:t xml:space="preserve"> tai </w:t>
      </w:r>
      <w:proofErr w:type="spellStart"/>
      <w:r w:rsidRPr="006F6C5B">
        <w:rPr>
          <w:sz w:val="26"/>
          <w:szCs w:val="26"/>
        </w:rPr>
        <w:t>cho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người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dân</w:t>
      </w:r>
      <w:proofErr w:type="spellEnd"/>
      <w:r w:rsidRPr="006F6C5B">
        <w:rPr>
          <w:sz w:val="26"/>
          <w:szCs w:val="26"/>
        </w:rPr>
        <w:t>.</w:t>
      </w:r>
    </w:p>
    <w:p w14:paraId="3550A6E7" w14:textId="14DC73E5" w:rsidR="002B1E41" w:rsidRPr="006F6C5B" w:rsidRDefault="002B1E41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7:</w:t>
      </w:r>
      <w:r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Kể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tên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một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số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dân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tộc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sinh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sống</w:t>
      </w:r>
      <w:proofErr w:type="spellEnd"/>
      <w:r w:rsidR="001F7CC2" w:rsidRPr="006F6C5B">
        <w:rPr>
          <w:sz w:val="26"/>
          <w:szCs w:val="26"/>
        </w:rPr>
        <w:t xml:space="preserve"> ở </w:t>
      </w:r>
      <w:proofErr w:type="spellStart"/>
      <w:r w:rsidR="001F7CC2" w:rsidRPr="006F6C5B">
        <w:rPr>
          <w:sz w:val="26"/>
          <w:szCs w:val="26"/>
        </w:rPr>
        <w:t>vùng</w:t>
      </w:r>
      <w:proofErr w:type="spellEnd"/>
      <w:r w:rsidR="001F7CC2" w:rsidRPr="006F6C5B">
        <w:rPr>
          <w:sz w:val="26"/>
          <w:szCs w:val="26"/>
        </w:rPr>
        <w:t xml:space="preserve"> Trung du </w:t>
      </w:r>
      <w:proofErr w:type="spellStart"/>
      <w:r w:rsidR="001F7CC2" w:rsidRPr="006F6C5B">
        <w:rPr>
          <w:sz w:val="26"/>
          <w:szCs w:val="26"/>
        </w:rPr>
        <w:t>và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miền</w:t>
      </w:r>
      <w:proofErr w:type="spellEnd"/>
      <w:r w:rsidR="001F7CC2" w:rsidRPr="006F6C5B">
        <w:rPr>
          <w:sz w:val="26"/>
          <w:szCs w:val="26"/>
        </w:rPr>
        <w:t xml:space="preserve"> </w:t>
      </w:r>
      <w:proofErr w:type="spellStart"/>
      <w:r w:rsidR="001F7CC2" w:rsidRPr="006F6C5B">
        <w:rPr>
          <w:sz w:val="26"/>
          <w:szCs w:val="26"/>
        </w:rPr>
        <w:t>núi</w:t>
      </w:r>
      <w:proofErr w:type="spellEnd"/>
      <w:r w:rsidR="001F7CC2" w:rsidRPr="006F6C5B">
        <w:rPr>
          <w:sz w:val="26"/>
          <w:szCs w:val="26"/>
        </w:rPr>
        <w:t xml:space="preserve"> Bắc </w:t>
      </w:r>
      <w:proofErr w:type="spellStart"/>
      <w:r w:rsidR="001F7CC2" w:rsidRPr="006F6C5B">
        <w:rPr>
          <w:sz w:val="26"/>
          <w:szCs w:val="26"/>
        </w:rPr>
        <w:t>Bộ</w:t>
      </w:r>
      <w:proofErr w:type="spellEnd"/>
      <w:r w:rsidR="001F7CC2" w:rsidRPr="006F6C5B">
        <w:rPr>
          <w:sz w:val="26"/>
          <w:szCs w:val="26"/>
        </w:rPr>
        <w:t>.</w:t>
      </w:r>
    </w:p>
    <w:p w14:paraId="7322BBD7" w14:textId="3C376CAB" w:rsidR="002B1E41" w:rsidRPr="006F6C5B" w:rsidRDefault="002B1E41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</w:p>
    <w:p w14:paraId="62F0003B" w14:textId="23B32592" w:rsidR="00CB1AC7" w:rsidRPr="006F6C5B" w:rsidRDefault="001F7CC2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  <w:lang w:val="vi-VN"/>
        </w:rPr>
        <w:t xml:space="preserve"> </w:t>
      </w:r>
      <w:r w:rsidRPr="006F6C5B">
        <w:rPr>
          <w:sz w:val="26"/>
          <w:szCs w:val="26"/>
        </w:rPr>
        <w:t xml:space="preserve">  - Một </w:t>
      </w:r>
      <w:proofErr w:type="spellStart"/>
      <w:r w:rsidRPr="006F6C5B">
        <w:rPr>
          <w:sz w:val="26"/>
          <w:szCs w:val="26"/>
        </w:rPr>
        <w:t>số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dân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tộc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sinh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sống</w:t>
      </w:r>
      <w:proofErr w:type="spellEnd"/>
      <w:r w:rsidRPr="006F6C5B">
        <w:rPr>
          <w:sz w:val="26"/>
          <w:szCs w:val="26"/>
        </w:rPr>
        <w:t xml:space="preserve"> ở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Trung du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miền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núi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là</w:t>
      </w:r>
      <w:proofErr w:type="spellEnd"/>
      <w:r w:rsidRPr="006F6C5B">
        <w:rPr>
          <w:sz w:val="26"/>
          <w:szCs w:val="26"/>
        </w:rPr>
        <w:t xml:space="preserve">: Kinh, </w:t>
      </w:r>
      <w:proofErr w:type="spellStart"/>
      <w:r w:rsidRPr="006F6C5B">
        <w:rPr>
          <w:sz w:val="26"/>
          <w:szCs w:val="26"/>
        </w:rPr>
        <w:t>Mường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Tày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Nùng</w:t>
      </w:r>
      <w:proofErr w:type="spellEnd"/>
      <w:r w:rsidRPr="006F6C5B">
        <w:rPr>
          <w:sz w:val="26"/>
          <w:szCs w:val="26"/>
        </w:rPr>
        <w:t xml:space="preserve">, Thái, </w:t>
      </w:r>
      <w:proofErr w:type="spellStart"/>
      <w:r w:rsidRPr="006F6C5B">
        <w:rPr>
          <w:sz w:val="26"/>
          <w:szCs w:val="26"/>
        </w:rPr>
        <w:t>Mông</w:t>
      </w:r>
      <w:proofErr w:type="spellEnd"/>
      <w:r w:rsidRPr="006F6C5B">
        <w:rPr>
          <w:sz w:val="26"/>
          <w:szCs w:val="26"/>
        </w:rPr>
        <w:t>, Dao,</w:t>
      </w:r>
      <w:r w:rsidRPr="006F6C5B">
        <w:rPr>
          <w:sz w:val="26"/>
          <w:szCs w:val="26"/>
          <w:lang w:val="vi-VN"/>
        </w:rPr>
        <w:t xml:space="preserve"> </w:t>
      </w:r>
      <w:r w:rsidRPr="006F6C5B">
        <w:rPr>
          <w:sz w:val="26"/>
          <w:szCs w:val="26"/>
        </w:rPr>
        <w:t>...</w:t>
      </w:r>
    </w:p>
    <w:p w14:paraId="63363C17" w14:textId="0FC003FA" w:rsidR="00624977" w:rsidRPr="006F6C5B" w:rsidRDefault="0062497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8:</w:t>
      </w:r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Lễ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giỗ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Tổ</w:t>
      </w:r>
      <w:proofErr w:type="spellEnd"/>
      <w:r w:rsidRPr="006F6C5B">
        <w:rPr>
          <w:sz w:val="26"/>
          <w:szCs w:val="26"/>
        </w:rPr>
        <w:t xml:space="preserve"> Hùng Vương </w:t>
      </w:r>
      <w:proofErr w:type="spellStart"/>
      <w:r w:rsidRPr="006F6C5B">
        <w:rPr>
          <w:sz w:val="26"/>
          <w:szCs w:val="26"/>
        </w:rPr>
        <w:t>diễn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ra</w:t>
      </w:r>
      <w:proofErr w:type="spellEnd"/>
      <w:r w:rsidRPr="006F6C5B">
        <w:rPr>
          <w:sz w:val="26"/>
          <w:szCs w:val="26"/>
        </w:rPr>
        <w:t xml:space="preserve"> ở </w:t>
      </w:r>
      <w:proofErr w:type="spellStart"/>
      <w:r w:rsidRPr="006F6C5B">
        <w:rPr>
          <w:sz w:val="26"/>
          <w:szCs w:val="26"/>
        </w:rPr>
        <w:t>đâu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vào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thời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gian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nào</w:t>
      </w:r>
      <w:proofErr w:type="spellEnd"/>
      <w:r w:rsidRPr="006F6C5B">
        <w:rPr>
          <w:sz w:val="26"/>
          <w:szCs w:val="26"/>
        </w:rPr>
        <w:t xml:space="preserve">. Trong </w:t>
      </w:r>
      <w:proofErr w:type="spellStart"/>
      <w:r w:rsidRPr="006F6C5B">
        <w:rPr>
          <w:sz w:val="26"/>
          <w:szCs w:val="26"/>
        </w:rPr>
        <w:t>lễ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hội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Đền</w:t>
      </w:r>
      <w:proofErr w:type="spellEnd"/>
      <w:r w:rsidRPr="006F6C5B">
        <w:rPr>
          <w:sz w:val="26"/>
          <w:szCs w:val="26"/>
        </w:rPr>
        <w:t xml:space="preserve"> Hùng, </w:t>
      </w:r>
      <w:proofErr w:type="spellStart"/>
      <w:r w:rsidRPr="006F6C5B">
        <w:rPr>
          <w:sz w:val="26"/>
          <w:szCs w:val="26"/>
        </w:rPr>
        <w:t>phần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hội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thường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diễn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ra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những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hoạt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động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gì</w:t>
      </w:r>
      <w:proofErr w:type="spellEnd"/>
      <w:r w:rsidRPr="006F6C5B">
        <w:rPr>
          <w:sz w:val="26"/>
          <w:szCs w:val="26"/>
        </w:rPr>
        <w:t>?</w:t>
      </w:r>
    </w:p>
    <w:p w14:paraId="66FF29FA" w14:textId="67950B85" w:rsidR="00624977" w:rsidRPr="006F6C5B" w:rsidRDefault="0062497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lastRenderedPageBreak/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Lễ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giỗ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Tổ</w:t>
      </w:r>
      <w:proofErr w:type="spellEnd"/>
      <w:r w:rsidRPr="006F6C5B">
        <w:rPr>
          <w:sz w:val="26"/>
          <w:szCs w:val="26"/>
        </w:rPr>
        <w:t xml:space="preserve"> Hùng Vương </w:t>
      </w:r>
      <w:proofErr w:type="spellStart"/>
      <w:r w:rsidRPr="006F6C5B">
        <w:rPr>
          <w:sz w:val="26"/>
          <w:szCs w:val="26"/>
        </w:rPr>
        <w:t>diễn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ra</w:t>
      </w:r>
      <w:proofErr w:type="spellEnd"/>
      <w:r w:rsidRPr="006F6C5B">
        <w:rPr>
          <w:sz w:val="26"/>
          <w:szCs w:val="26"/>
        </w:rPr>
        <w:t xml:space="preserve"> ở </w:t>
      </w:r>
      <w:proofErr w:type="spellStart"/>
      <w:r w:rsidRPr="006F6C5B">
        <w:rPr>
          <w:sz w:val="26"/>
          <w:szCs w:val="26"/>
        </w:rPr>
        <w:t>tại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Đền</w:t>
      </w:r>
      <w:proofErr w:type="spellEnd"/>
      <w:r w:rsidRPr="006F6C5B">
        <w:rPr>
          <w:sz w:val="26"/>
          <w:szCs w:val="26"/>
        </w:rPr>
        <w:t xml:space="preserve"> Hùng (</w:t>
      </w:r>
      <w:proofErr w:type="spellStart"/>
      <w:r w:rsidRPr="006F6C5B">
        <w:rPr>
          <w:sz w:val="26"/>
          <w:szCs w:val="26"/>
        </w:rPr>
        <w:t>Phú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Thọ</w:t>
      </w:r>
      <w:proofErr w:type="spellEnd"/>
      <w:r w:rsidRPr="006F6C5B">
        <w:rPr>
          <w:sz w:val="26"/>
          <w:szCs w:val="26"/>
        </w:rPr>
        <w:t xml:space="preserve">) </w:t>
      </w:r>
      <w:proofErr w:type="spellStart"/>
      <w:r w:rsidRPr="006F6C5B">
        <w:rPr>
          <w:sz w:val="26"/>
          <w:szCs w:val="26"/>
        </w:rPr>
        <w:t>vào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ngày</w:t>
      </w:r>
      <w:proofErr w:type="spellEnd"/>
      <w:r w:rsidRPr="006F6C5B">
        <w:rPr>
          <w:sz w:val="26"/>
          <w:szCs w:val="26"/>
        </w:rPr>
        <w:t xml:space="preserve"> 10/3 </w:t>
      </w:r>
      <w:proofErr w:type="spellStart"/>
      <w:r w:rsidRPr="006F6C5B">
        <w:rPr>
          <w:sz w:val="26"/>
          <w:szCs w:val="26"/>
        </w:rPr>
        <w:t>âm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lịch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hằng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năm</w:t>
      </w:r>
      <w:proofErr w:type="spellEnd"/>
      <w:r w:rsidRPr="006F6C5B">
        <w:rPr>
          <w:sz w:val="26"/>
          <w:szCs w:val="26"/>
        </w:rPr>
        <w:t>.</w:t>
      </w:r>
    </w:p>
    <w:p w14:paraId="2F2EA42B" w14:textId="19892E7F" w:rsidR="00624977" w:rsidRPr="006F6C5B" w:rsidRDefault="0062497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6F6C5B">
        <w:rPr>
          <w:sz w:val="26"/>
          <w:szCs w:val="26"/>
          <w:lang w:val="vi-VN"/>
        </w:rPr>
        <w:t xml:space="preserve">    Trong lễ hội Đền Hùng, phần hội gồm có các hoạt động biểu diễn nghệ thuật, thi đấu thể thao, tổ chức các trò chơi dân gian, ... </w:t>
      </w:r>
    </w:p>
    <w:p w14:paraId="43B10AFF" w14:textId="77777777" w:rsidR="00CF423D" w:rsidRPr="006F6C5B" w:rsidRDefault="0062497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9:</w:t>
      </w:r>
      <w:r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Nêu</w:t>
      </w:r>
      <w:proofErr w:type="spellEnd"/>
      <w:r w:rsidR="00CF423D" w:rsidRPr="006F6C5B">
        <w:rPr>
          <w:sz w:val="26"/>
          <w:szCs w:val="26"/>
          <w:lang w:val="vi-VN"/>
        </w:rPr>
        <w:t xml:space="preserve"> m</w:t>
      </w:r>
      <w:proofErr w:type="spellStart"/>
      <w:r w:rsidR="00CF423D" w:rsidRPr="006F6C5B">
        <w:rPr>
          <w:sz w:val="26"/>
          <w:szCs w:val="26"/>
        </w:rPr>
        <w:t>ột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số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biện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pháp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bảo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vệ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thiên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nhiên</w:t>
      </w:r>
      <w:proofErr w:type="spellEnd"/>
      <w:r w:rsidR="00CF423D" w:rsidRPr="006F6C5B">
        <w:rPr>
          <w:sz w:val="26"/>
          <w:szCs w:val="26"/>
        </w:rPr>
        <w:t xml:space="preserve"> ở </w:t>
      </w:r>
      <w:proofErr w:type="spellStart"/>
      <w:r w:rsidR="00CF423D" w:rsidRPr="006F6C5B">
        <w:rPr>
          <w:sz w:val="26"/>
          <w:szCs w:val="26"/>
        </w:rPr>
        <w:t>vùng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Đồng</w:t>
      </w:r>
      <w:proofErr w:type="spellEnd"/>
      <w:r w:rsidR="00CF423D" w:rsidRPr="006F6C5B">
        <w:rPr>
          <w:sz w:val="26"/>
          <w:szCs w:val="26"/>
        </w:rPr>
        <w:t xml:space="preserve"> </w:t>
      </w:r>
      <w:proofErr w:type="spellStart"/>
      <w:r w:rsidR="00CF423D" w:rsidRPr="006F6C5B">
        <w:rPr>
          <w:sz w:val="26"/>
          <w:szCs w:val="26"/>
        </w:rPr>
        <w:t>bằng</w:t>
      </w:r>
      <w:proofErr w:type="spellEnd"/>
      <w:r w:rsidR="00CF423D" w:rsidRPr="006F6C5B">
        <w:rPr>
          <w:sz w:val="26"/>
          <w:szCs w:val="26"/>
        </w:rPr>
        <w:t xml:space="preserve"> Bắc </w:t>
      </w:r>
      <w:proofErr w:type="spellStart"/>
      <w:r w:rsidR="00CF423D" w:rsidRPr="006F6C5B">
        <w:rPr>
          <w:sz w:val="26"/>
          <w:szCs w:val="26"/>
        </w:rPr>
        <w:t>Bộ</w:t>
      </w:r>
      <w:proofErr w:type="spellEnd"/>
      <w:r w:rsidR="00CF423D" w:rsidRPr="006F6C5B">
        <w:rPr>
          <w:sz w:val="26"/>
          <w:szCs w:val="26"/>
        </w:rPr>
        <w:t>.</w:t>
      </w:r>
    </w:p>
    <w:p w14:paraId="0F8C1D93" w14:textId="256C381A" w:rsidR="00624977" w:rsidRPr="006F6C5B" w:rsidRDefault="00624977" w:rsidP="00CF423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</w:p>
    <w:p w14:paraId="79837103" w14:textId="5BA506EB" w:rsidR="00CF423D" w:rsidRPr="006F6C5B" w:rsidRDefault="006F6C5B" w:rsidP="006F6C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F6C5B"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>;</w:t>
      </w:r>
      <w:r w:rsidR="00AB15F3"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F423D" w:rsidRPr="006F6C5B">
        <w:rPr>
          <w:rFonts w:ascii="Times New Roman" w:hAnsi="Times New Roman" w:cs="Times New Roman"/>
          <w:sz w:val="26"/>
          <w:szCs w:val="26"/>
        </w:rPr>
        <w:t>....</w:t>
      </w:r>
    </w:p>
    <w:p w14:paraId="4293774D" w14:textId="0498A5EC" w:rsidR="00CF423D" w:rsidRPr="006F6C5B" w:rsidRDefault="00CF423D" w:rsidP="00CF42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6F6C5B"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trũng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>;</w:t>
      </w:r>
    </w:p>
    <w:p w14:paraId="2E549E83" w14:textId="67934474" w:rsidR="00CF423D" w:rsidRPr="006F6C5B" w:rsidRDefault="00CF423D" w:rsidP="00CF42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="006F6C5B"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5B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6F6C5B">
        <w:rPr>
          <w:rFonts w:ascii="Times New Roman" w:hAnsi="Times New Roman" w:cs="Times New Roman"/>
          <w:sz w:val="26"/>
          <w:szCs w:val="26"/>
        </w:rPr>
        <w:t>.</w:t>
      </w:r>
    </w:p>
    <w:p w14:paraId="72648E84" w14:textId="1A1C3B24" w:rsidR="000324A1" w:rsidRPr="006F6C5B" w:rsidRDefault="006F6C5B" w:rsidP="00CF423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    -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>,</w:t>
      </w:r>
      <w:r w:rsidR="00AB15F3" w:rsidRPr="006F6C5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F423D" w:rsidRPr="006F6C5B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CF423D" w:rsidRPr="006F6C5B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CF423D" w:rsidRPr="006F6C5B">
        <w:rPr>
          <w:rFonts w:ascii="Times New Roman" w:hAnsi="Times New Roman" w:cs="Times New Roman"/>
          <w:sz w:val="26"/>
          <w:szCs w:val="26"/>
        </w:rPr>
        <w:t>.</w:t>
      </w:r>
    </w:p>
    <w:p w14:paraId="7E4BF8D4" w14:textId="77777777" w:rsidR="008B63CB" w:rsidRPr="006F6C5B" w:rsidRDefault="00B23345" w:rsidP="00B2334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10:</w:t>
      </w:r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Vì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sao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Đồng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bằng</w:t>
      </w:r>
      <w:proofErr w:type="spellEnd"/>
      <w:r w:rsidRPr="006F6C5B">
        <w:rPr>
          <w:sz w:val="26"/>
          <w:szCs w:val="26"/>
        </w:rPr>
        <w:t xml:space="preserve"> Bắc </w:t>
      </w:r>
      <w:proofErr w:type="spellStart"/>
      <w:r w:rsidRPr="006F6C5B">
        <w:rPr>
          <w:sz w:val="26"/>
          <w:szCs w:val="26"/>
        </w:rPr>
        <w:t>Bộ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trở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thành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vùng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sản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xuất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lúa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nước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lớn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thứ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hai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của</w:t>
      </w:r>
      <w:proofErr w:type="spellEnd"/>
      <w:r w:rsidRPr="006F6C5B">
        <w:rPr>
          <w:sz w:val="26"/>
          <w:szCs w:val="26"/>
        </w:rPr>
        <w:t xml:space="preserve"> Việt Nam?</w:t>
      </w:r>
    </w:p>
    <w:p w14:paraId="7F5AEAFC" w14:textId="77777777" w:rsidR="00D13EC9" w:rsidRPr="006F6C5B" w:rsidRDefault="00B23345" w:rsidP="00B2334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="008B63CB" w:rsidRPr="006F6C5B">
        <w:rPr>
          <w:sz w:val="26"/>
          <w:szCs w:val="26"/>
        </w:rPr>
        <w:t xml:space="preserve"> </w:t>
      </w:r>
    </w:p>
    <w:p w14:paraId="21C2684D" w14:textId="7A61749B" w:rsidR="00B23345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  <w:bdr w:val="none" w:sz="0" w:space="0" w:color="auto" w:frame="1"/>
          <w:lang w:val="vi-VN"/>
        </w:rPr>
        <w:t xml:space="preserve"> </w:t>
      </w:r>
      <w:r w:rsidRPr="006F6C5B">
        <w:rPr>
          <w:sz w:val="26"/>
          <w:szCs w:val="26"/>
          <w:bdr w:val="none" w:sz="0" w:space="0" w:color="auto" w:frame="1"/>
        </w:rPr>
        <w:t xml:space="preserve">  -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Vì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nơi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đây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có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diện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tích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lớn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đất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phù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sa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màu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mỡ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nguồn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nước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dồi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dào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,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người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dân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nhiều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kinh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nghiệm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trồng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="008B63CB" w:rsidRPr="006F6C5B">
        <w:rPr>
          <w:sz w:val="26"/>
          <w:szCs w:val="26"/>
          <w:bdr w:val="none" w:sz="0" w:space="0" w:color="auto" w:frame="1"/>
        </w:rPr>
        <w:t>trọt</w:t>
      </w:r>
      <w:proofErr w:type="spellEnd"/>
      <w:r w:rsidR="008B63CB" w:rsidRPr="006F6C5B">
        <w:rPr>
          <w:sz w:val="26"/>
          <w:szCs w:val="26"/>
          <w:bdr w:val="none" w:sz="0" w:space="0" w:color="auto" w:frame="1"/>
        </w:rPr>
        <w:t>.</w:t>
      </w:r>
    </w:p>
    <w:p w14:paraId="6604126D" w14:textId="088F2DBF" w:rsidR="00B1770C" w:rsidRPr="006F6C5B" w:rsidRDefault="00B1770C" w:rsidP="00B1770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11:</w:t>
      </w:r>
      <w:r w:rsidRPr="006F6C5B">
        <w:rPr>
          <w:sz w:val="26"/>
          <w:szCs w:val="26"/>
        </w:rPr>
        <w:t xml:space="preserve"> </w:t>
      </w:r>
      <w:r w:rsidRPr="006F6C5B">
        <w:rPr>
          <w:sz w:val="26"/>
          <w:szCs w:val="26"/>
          <w:lang w:val="vi-VN"/>
        </w:rPr>
        <w:t>Nêu giá trị của sông Hồng.</w:t>
      </w:r>
    </w:p>
    <w:p w14:paraId="19C3ECA5" w14:textId="77777777" w:rsidR="00D13EC9" w:rsidRPr="006F6C5B" w:rsidRDefault="00B1770C" w:rsidP="001C5EB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</w:p>
    <w:p w14:paraId="5297512D" w14:textId="36AB2040" w:rsidR="001C5EBC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  <w:lang w:val="vi-VN"/>
        </w:rPr>
        <w:t xml:space="preserve"> </w:t>
      </w:r>
      <w:r w:rsidRPr="006F6C5B">
        <w:rPr>
          <w:sz w:val="26"/>
          <w:szCs w:val="26"/>
        </w:rPr>
        <w:t xml:space="preserve">   - </w:t>
      </w:r>
      <w:proofErr w:type="spellStart"/>
      <w:r w:rsidR="001C5EBC" w:rsidRPr="006F6C5B">
        <w:rPr>
          <w:sz w:val="26"/>
          <w:szCs w:val="26"/>
        </w:rPr>
        <w:t>Sông</w:t>
      </w:r>
      <w:proofErr w:type="spellEnd"/>
      <w:r w:rsidR="001C5EBC" w:rsidRPr="006F6C5B">
        <w:rPr>
          <w:sz w:val="26"/>
          <w:szCs w:val="26"/>
        </w:rPr>
        <w:t xml:space="preserve"> Hồng </w:t>
      </w:r>
      <w:proofErr w:type="spellStart"/>
      <w:r w:rsidR="001C5EBC" w:rsidRPr="006F6C5B">
        <w:rPr>
          <w:sz w:val="26"/>
          <w:szCs w:val="26"/>
        </w:rPr>
        <w:t>mang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lại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nhiều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giá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trị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cho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phát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triển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kinh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tế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và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đời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sống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dân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cư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như</w:t>
      </w:r>
      <w:proofErr w:type="spellEnd"/>
      <w:r w:rsidR="001C5EBC" w:rsidRPr="006F6C5B">
        <w:rPr>
          <w:sz w:val="26"/>
          <w:szCs w:val="26"/>
        </w:rPr>
        <w:t>:</w:t>
      </w:r>
      <w:r w:rsidR="001C5EBC" w:rsidRPr="006F6C5B">
        <w:rPr>
          <w:sz w:val="26"/>
          <w:szCs w:val="26"/>
          <w:lang w:val="vi-VN"/>
        </w:rPr>
        <w:t xml:space="preserve"> </w:t>
      </w:r>
      <w:r w:rsidR="001C5EBC" w:rsidRPr="006F6C5B">
        <w:rPr>
          <w:sz w:val="26"/>
          <w:szCs w:val="26"/>
        </w:rPr>
        <w:t xml:space="preserve">Cung </w:t>
      </w:r>
      <w:proofErr w:type="spellStart"/>
      <w:r w:rsidR="001C5EBC" w:rsidRPr="006F6C5B">
        <w:rPr>
          <w:sz w:val="26"/>
          <w:szCs w:val="26"/>
        </w:rPr>
        <w:t>cấp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nước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cho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sinh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hoạt</w:t>
      </w:r>
      <w:proofErr w:type="spellEnd"/>
      <w:r w:rsidR="001C5EBC" w:rsidRPr="006F6C5B">
        <w:rPr>
          <w:sz w:val="26"/>
          <w:szCs w:val="26"/>
        </w:rPr>
        <w:t xml:space="preserve">, </w:t>
      </w:r>
      <w:proofErr w:type="spellStart"/>
      <w:r w:rsidR="001C5EBC" w:rsidRPr="006F6C5B">
        <w:rPr>
          <w:sz w:val="26"/>
          <w:szCs w:val="26"/>
        </w:rPr>
        <w:t>sản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xuất</w:t>
      </w:r>
      <w:proofErr w:type="spellEnd"/>
      <w:r w:rsidR="001C5EBC" w:rsidRPr="006F6C5B">
        <w:rPr>
          <w:sz w:val="26"/>
          <w:szCs w:val="26"/>
        </w:rPr>
        <w:t>;</w:t>
      </w:r>
      <w:r w:rsidR="001C5EBC" w:rsidRPr="006F6C5B">
        <w:rPr>
          <w:sz w:val="26"/>
          <w:szCs w:val="26"/>
          <w:lang w:val="vi-VN"/>
        </w:rPr>
        <w:t xml:space="preserve"> </w:t>
      </w:r>
      <w:proofErr w:type="spellStart"/>
      <w:r w:rsidR="001C5EBC" w:rsidRPr="006F6C5B">
        <w:rPr>
          <w:sz w:val="26"/>
          <w:szCs w:val="26"/>
        </w:rPr>
        <w:t>giao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thông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đường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thuỷ</w:t>
      </w:r>
      <w:proofErr w:type="spellEnd"/>
      <w:r w:rsidR="001C5EBC" w:rsidRPr="006F6C5B">
        <w:rPr>
          <w:sz w:val="26"/>
          <w:szCs w:val="26"/>
          <w:lang w:val="vi-VN"/>
        </w:rPr>
        <w:t>;</w:t>
      </w:r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nuôi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trồng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và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khai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thác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thuỷ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sản</w:t>
      </w:r>
      <w:proofErr w:type="spellEnd"/>
      <w:r w:rsidR="001C5EBC" w:rsidRPr="006F6C5B">
        <w:rPr>
          <w:sz w:val="26"/>
          <w:szCs w:val="26"/>
        </w:rPr>
        <w:t>;</w:t>
      </w:r>
      <w:r w:rsidR="001C5EBC" w:rsidRPr="006F6C5B">
        <w:rPr>
          <w:sz w:val="26"/>
          <w:szCs w:val="26"/>
          <w:lang w:val="vi-VN"/>
        </w:rPr>
        <w:t xml:space="preserve"> p</w:t>
      </w:r>
      <w:proofErr w:type="spellStart"/>
      <w:r w:rsidR="001C5EBC" w:rsidRPr="006F6C5B">
        <w:rPr>
          <w:sz w:val="26"/>
          <w:szCs w:val="26"/>
        </w:rPr>
        <w:t>hát</w:t>
      </w:r>
      <w:proofErr w:type="spellEnd"/>
      <w:r w:rsidR="001C5EBC" w:rsidRPr="006F6C5B">
        <w:rPr>
          <w:sz w:val="26"/>
          <w:szCs w:val="26"/>
        </w:rPr>
        <w:t xml:space="preserve"> </w:t>
      </w:r>
      <w:proofErr w:type="spellStart"/>
      <w:r w:rsidR="001C5EBC" w:rsidRPr="006F6C5B">
        <w:rPr>
          <w:sz w:val="26"/>
          <w:szCs w:val="26"/>
        </w:rPr>
        <w:t>triển</w:t>
      </w:r>
      <w:proofErr w:type="spellEnd"/>
      <w:r w:rsidR="001C5EBC" w:rsidRPr="006F6C5B">
        <w:rPr>
          <w:sz w:val="26"/>
          <w:szCs w:val="26"/>
        </w:rPr>
        <w:t xml:space="preserve"> du </w:t>
      </w:r>
      <w:proofErr w:type="spellStart"/>
      <w:r w:rsidR="001C5EBC" w:rsidRPr="006F6C5B">
        <w:rPr>
          <w:sz w:val="26"/>
          <w:szCs w:val="26"/>
        </w:rPr>
        <w:t>lịch</w:t>
      </w:r>
      <w:proofErr w:type="spellEnd"/>
      <w:r w:rsidR="001C5EBC" w:rsidRPr="006F6C5B">
        <w:rPr>
          <w:sz w:val="26"/>
          <w:szCs w:val="26"/>
        </w:rPr>
        <w:t>,</w:t>
      </w:r>
      <w:r w:rsidR="001C5EBC" w:rsidRPr="006F6C5B">
        <w:rPr>
          <w:sz w:val="26"/>
          <w:szCs w:val="26"/>
          <w:lang w:val="vi-VN"/>
        </w:rPr>
        <w:t xml:space="preserve"> </w:t>
      </w:r>
      <w:r w:rsidR="001C5EBC" w:rsidRPr="006F6C5B">
        <w:rPr>
          <w:sz w:val="26"/>
          <w:szCs w:val="26"/>
        </w:rPr>
        <w:t>....</w:t>
      </w:r>
    </w:p>
    <w:p w14:paraId="279C52DE" w14:textId="6327CC52" w:rsidR="00D13EC9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12:</w:t>
      </w:r>
      <w:r w:rsidRPr="006F6C5B">
        <w:rPr>
          <w:sz w:val="26"/>
          <w:szCs w:val="26"/>
        </w:rPr>
        <w:t xml:space="preserve"> </w:t>
      </w:r>
      <w:r w:rsidRPr="006F6C5B">
        <w:rPr>
          <w:sz w:val="26"/>
          <w:szCs w:val="26"/>
          <w:lang w:val="vi-VN"/>
        </w:rPr>
        <w:t>Kể tên những địa danh, di tích, thắng cảnh của Hà Nội.</w:t>
      </w:r>
    </w:p>
    <w:p w14:paraId="36FCD0C8" w14:textId="77777777" w:rsidR="00D13EC9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</w:p>
    <w:p w14:paraId="6651BE67" w14:textId="26797566" w:rsidR="00B23345" w:rsidRPr="006F6C5B" w:rsidRDefault="006F6C5B" w:rsidP="006F6C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 w:rsidRPr="006F6C5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  - </w:t>
      </w:r>
      <w:r w:rsidR="00D13EC9" w:rsidRPr="006F6C5B">
        <w:rPr>
          <w:sz w:val="26"/>
          <w:szCs w:val="26"/>
        </w:rPr>
        <w:t xml:space="preserve">Một </w:t>
      </w:r>
      <w:proofErr w:type="spellStart"/>
      <w:r w:rsidR="00D13EC9" w:rsidRPr="006F6C5B">
        <w:rPr>
          <w:sz w:val="26"/>
          <w:szCs w:val="26"/>
        </w:rPr>
        <w:t>số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địa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danh</w:t>
      </w:r>
      <w:proofErr w:type="spellEnd"/>
      <w:r w:rsidR="00D13EC9" w:rsidRPr="006F6C5B">
        <w:rPr>
          <w:sz w:val="26"/>
          <w:szCs w:val="26"/>
        </w:rPr>
        <w:t xml:space="preserve">, di </w:t>
      </w:r>
      <w:proofErr w:type="spellStart"/>
      <w:r w:rsidR="00D13EC9" w:rsidRPr="006F6C5B">
        <w:rPr>
          <w:sz w:val="26"/>
          <w:szCs w:val="26"/>
        </w:rPr>
        <w:t>tích</w:t>
      </w:r>
      <w:proofErr w:type="spellEnd"/>
      <w:r w:rsidR="00D13EC9" w:rsidRPr="006F6C5B">
        <w:rPr>
          <w:sz w:val="26"/>
          <w:szCs w:val="26"/>
        </w:rPr>
        <w:t xml:space="preserve">, </w:t>
      </w:r>
      <w:proofErr w:type="spellStart"/>
      <w:r w:rsidR="00D13EC9" w:rsidRPr="006F6C5B">
        <w:rPr>
          <w:sz w:val="26"/>
          <w:szCs w:val="26"/>
        </w:rPr>
        <w:t>thắng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cảnh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của</w:t>
      </w:r>
      <w:proofErr w:type="spellEnd"/>
      <w:r w:rsidR="00D13EC9" w:rsidRPr="006F6C5B">
        <w:rPr>
          <w:sz w:val="26"/>
          <w:szCs w:val="26"/>
        </w:rPr>
        <w:t xml:space="preserve"> Hà </w:t>
      </w:r>
      <w:proofErr w:type="spellStart"/>
      <w:r w:rsidR="00D13EC9" w:rsidRPr="006F6C5B">
        <w:rPr>
          <w:sz w:val="26"/>
          <w:szCs w:val="26"/>
        </w:rPr>
        <w:t>Nội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là</w:t>
      </w:r>
      <w:proofErr w:type="spellEnd"/>
      <w:r w:rsidR="00D13EC9" w:rsidRPr="006F6C5B">
        <w:rPr>
          <w:sz w:val="26"/>
          <w:szCs w:val="26"/>
        </w:rPr>
        <w:t xml:space="preserve">: </w:t>
      </w:r>
      <w:proofErr w:type="spellStart"/>
      <w:r w:rsidR="00D13EC9" w:rsidRPr="006F6C5B">
        <w:rPr>
          <w:sz w:val="26"/>
          <w:szCs w:val="26"/>
        </w:rPr>
        <w:t>chùa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Thầy</w:t>
      </w:r>
      <w:proofErr w:type="spellEnd"/>
      <w:r w:rsidR="00D13EC9" w:rsidRPr="006F6C5B">
        <w:rPr>
          <w:sz w:val="26"/>
          <w:szCs w:val="26"/>
        </w:rPr>
        <w:t xml:space="preserve">; </w:t>
      </w:r>
      <w:proofErr w:type="spellStart"/>
      <w:r w:rsidR="00D13EC9" w:rsidRPr="006F6C5B">
        <w:rPr>
          <w:sz w:val="26"/>
          <w:szCs w:val="26"/>
        </w:rPr>
        <w:t>chùa</w:t>
      </w:r>
      <w:proofErr w:type="spellEnd"/>
      <w:r w:rsidR="00D13EC9" w:rsidRPr="006F6C5B">
        <w:rPr>
          <w:sz w:val="26"/>
          <w:szCs w:val="26"/>
        </w:rPr>
        <w:t xml:space="preserve"> Hương; </w:t>
      </w:r>
      <w:proofErr w:type="spellStart"/>
      <w:r w:rsidR="00D13EC9" w:rsidRPr="006F6C5B">
        <w:rPr>
          <w:sz w:val="26"/>
          <w:szCs w:val="26"/>
        </w:rPr>
        <w:t>phố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Cổ</w:t>
      </w:r>
      <w:proofErr w:type="spellEnd"/>
      <w:r w:rsidR="00D13EC9" w:rsidRPr="006F6C5B">
        <w:rPr>
          <w:sz w:val="26"/>
          <w:szCs w:val="26"/>
        </w:rPr>
        <w:t xml:space="preserve">; </w:t>
      </w:r>
      <w:proofErr w:type="spellStart"/>
      <w:r w:rsidR="00D13EC9" w:rsidRPr="006F6C5B">
        <w:rPr>
          <w:sz w:val="26"/>
          <w:szCs w:val="26"/>
        </w:rPr>
        <w:t>hồ</w:t>
      </w:r>
      <w:proofErr w:type="spellEnd"/>
      <w:r w:rsidR="00D13EC9" w:rsidRPr="006F6C5B">
        <w:rPr>
          <w:sz w:val="26"/>
          <w:szCs w:val="26"/>
        </w:rPr>
        <w:t xml:space="preserve"> Hoàn Kiếm; </w:t>
      </w:r>
      <w:proofErr w:type="spellStart"/>
      <w:r w:rsidR="00D13EC9" w:rsidRPr="006F6C5B">
        <w:rPr>
          <w:sz w:val="26"/>
          <w:szCs w:val="26"/>
        </w:rPr>
        <w:t>khu</w:t>
      </w:r>
      <w:proofErr w:type="spellEnd"/>
      <w:r w:rsidR="00D13EC9" w:rsidRPr="006F6C5B">
        <w:rPr>
          <w:sz w:val="26"/>
          <w:szCs w:val="26"/>
        </w:rPr>
        <w:t xml:space="preserve"> di </w:t>
      </w:r>
      <w:proofErr w:type="spellStart"/>
      <w:r w:rsidR="00D13EC9" w:rsidRPr="006F6C5B">
        <w:rPr>
          <w:sz w:val="26"/>
          <w:szCs w:val="26"/>
        </w:rPr>
        <w:t>tích</w:t>
      </w:r>
      <w:proofErr w:type="spellEnd"/>
      <w:r w:rsidR="00D13EC9" w:rsidRPr="006F6C5B">
        <w:rPr>
          <w:sz w:val="26"/>
          <w:szCs w:val="26"/>
        </w:rPr>
        <w:t xml:space="preserve"> Văn </w:t>
      </w:r>
      <w:proofErr w:type="spellStart"/>
      <w:r w:rsidR="00D13EC9" w:rsidRPr="006F6C5B">
        <w:rPr>
          <w:sz w:val="26"/>
          <w:szCs w:val="26"/>
        </w:rPr>
        <w:t>Miếu</w:t>
      </w:r>
      <w:proofErr w:type="spellEnd"/>
      <w:r w:rsidR="00D13EC9" w:rsidRPr="006F6C5B">
        <w:rPr>
          <w:sz w:val="26"/>
          <w:szCs w:val="26"/>
        </w:rPr>
        <w:t xml:space="preserve"> - Quốc </w:t>
      </w:r>
      <w:proofErr w:type="spellStart"/>
      <w:r w:rsidR="00D13EC9" w:rsidRPr="006F6C5B">
        <w:rPr>
          <w:sz w:val="26"/>
          <w:szCs w:val="26"/>
        </w:rPr>
        <w:t>Tử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Giám</w:t>
      </w:r>
      <w:proofErr w:type="spellEnd"/>
      <w:r w:rsidR="00D13EC9" w:rsidRPr="006F6C5B">
        <w:rPr>
          <w:sz w:val="26"/>
          <w:szCs w:val="26"/>
          <w:lang w:val="vi-VN"/>
        </w:rPr>
        <w:t>, ....</w:t>
      </w:r>
    </w:p>
    <w:p w14:paraId="30E8008B" w14:textId="77777777" w:rsidR="00D13EC9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13:</w:t>
      </w:r>
      <w:r w:rsidRPr="006F6C5B">
        <w:rPr>
          <w:sz w:val="26"/>
          <w:szCs w:val="26"/>
        </w:rPr>
        <w:t xml:space="preserve"> </w:t>
      </w:r>
      <w:r w:rsidRPr="006F6C5B">
        <w:rPr>
          <w:sz w:val="26"/>
          <w:szCs w:val="26"/>
          <w:lang w:val="vi-VN"/>
        </w:rPr>
        <w:t>Nêu một số biện pháp giữ gìn khu di tích Văn Miếu - Quốc Tử Giám.</w:t>
      </w:r>
    </w:p>
    <w:p w14:paraId="62299838" w14:textId="77777777" w:rsidR="00D13EC9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Trả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5B">
        <w:rPr>
          <w:b/>
          <w:bCs/>
          <w:sz w:val="26"/>
          <w:szCs w:val="26"/>
          <w:bdr w:val="none" w:sz="0" w:space="0" w:color="auto" w:frame="1"/>
        </w:rPr>
        <w:t>lời</w:t>
      </w:r>
      <w:proofErr w:type="spellEnd"/>
      <w:r w:rsidRPr="006F6C5B">
        <w:rPr>
          <w:b/>
          <w:bCs/>
          <w:sz w:val="26"/>
          <w:szCs w:val="26"/>
          <w:bdr w:val="none" w:sz="0" w:space="0" w:color="auto" w:frame="1"/>
        </w:rPr>
        <w:t>:</w:t>
      </w:r>
      <w:r w:rsidRPr="006F6C5B">
        <w:rPr>
          <w:sz w:val="26"/>
          <w:szCs w:val="26"/>
        </w:rPr>
        <w:t xml:space="preserve"> </w:t>
      </w:r>
    </w:p>
    <w:p w14:paraId="3B3A11E7" w14:textId="7B0ABFAA" w:rsidR="00D13EC9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F6C5B">
        <w:rPr>
          <w:sz w:val="26"/>
          <w:szCs w:val="26"/>
          <w:lang w:val="vi-VN"/>
        </w:rPr>
        <w:t xml:space="preserve"> </w:t>
      </w:r>
      <w:r w:rsidR="005236B5">
        <w:rPr>
          <w:sz w:val="26"/>
          <w:szCs w:val="26"/>
          <w:lang w:val="vi-VN"/>
        </w:rPr>
        <w:t xml:space="preserve">  </w:t>
      </w:r>
      <w:r w:rsidRPr="006F6C5B">
        <w:rPr>
          <w:sz w:val="26"/>
          <w:szCs w:val="26"/>
        </w:rPr>
        <w:t xml:space="preserve"> - </w:t>
      </w:r>
      <w:proofErr w:type="spellStart"/>
      <w:r w:rsidR="005236B5">
        <w:rPr>
          <w:sz w:val="26"/>
          <w:szCs w:val="26"/>
        </w:rPr>
        <w:t>T</w:t>
      </w:r>
      <w:r w:rsidRPr="006F6C5B">
        <w:rPr>
          <w:sz w:val="26"/>
          <w:szCs w:val="26"/>
        </w:rPr>
        <w:t>rùng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tu</w:t>
      </w:r>
      <w:proofErr w:type="spellEnd"/>
      <w:r w:rsidRPr="006F6C5B">
        <w:rPr>
          <w:sz w:val="26"/>
          <w:szCs w:val="26"/>
        </w:rPr>
        <w:t xml:space="preserve">, </w:t>
      </w:r>
      <w:proofErr w:type="spellStart"/>
      <w:r w:rsidRPr="006F6C5B">
        <w:rPr>
          <w:sz w:val="26"/>
          <w:szCs w:val="26"/>
        </w:rPr>
        <w:t>tôn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tạo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các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công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trình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trong</w:t>
      </w:r>
      <w:proofErr w:type="spellEnd"/>
      <w:r w:rsidRPr="006F6C5B">
        <w:rPr>
          <w:sz w:val="26"/>
          <w:szCs w:val="26"/>
        </w:rPr>
        <w:t xml:space="preserve"> </w:t>
      </w:r>
      <w:proofErr w:type="spellStart"/>
      <w:r w:rsidRPr="006F6C5B">
        <w:rPr>
          <w:sz w:val="26"/>
          <w:szCs w:val="26"/>
        </w:rPr>
        <w:t>khu</w:t>
      </w:r>
      <w:proofErr w:type="spellEnd"/>
      <w:r w:rsidRPr="006F6C5B">
        <w:rPr>
          <w:sz w:val="26"/>
          <w:szCs w:val="26"/>
        </w:rPr>
        <w:t xml:space="preserve"> di </w:t>
      </w:r>
      <w:proofErr w:type="spellStart"/>
      <w:r w:rsidRPr="006F6C5B">
        <w:rPr>
          <w:sz w:val="26"/>
          <w:szCs w:val="26"/>
        </w:rPr>
        <w:t>tích</w:t>
      </w:r>
      <w:proofErr w:type="spellEnd"/>
      <w:r w:rsidRPr="006F6C5B">
        <w:rPr>
          <w:sz w:val="26"/>
          <w:szCs w:val="26"/>
        </w:rPr>
        <w:t>.</w:t>
      </w:r>
    </w:p>
    <w:p w14:paraId="3DCD90E7" w14:textId="239B5BF5" w:rsidR="00D13EC9" w:rsidRPr="00524055" w:rsidRDefault="005236B5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</w:t>
      </w:r>
      <w:r w:rsidR="00D13EC9" w:rsidRPr="006F6C5B">
        <w:rPr>
          <w:sz w:val="26"/>
          <w:szCs w:val="26"/>
          <w:lang w:val="vi-VN"/>
        </w:rPr>
        <w:t xml:space="preserve">  -</w:t>
      </w:r>
      <w:r w:rsidR="00D13EC9" w:rsidRPr="006F6C5B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="00D13EC9" w:rsidRPr="006F6C5B">
        <w:rPr>
          <w:sz w:val="26"/>
          <w:szCs w:val="26"/>
        </w:rPr>
        <w:t xml:space="preserve">iến </w:t>
      </w:r>
      <w:proofErr w:type="spellStart"/>
      <w:r w:rsidR="00D13EC9" w:rsidRPr="006F6C5B">
        <w:rPr>
          <w:sz w:val="26"/>
          <w:szCs w:val="26"/>
        </w:rPr>
        <w:t>hành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nhiều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hoạt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động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nhằm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tuyên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truyền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đến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khách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tham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quan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về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trách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nhiệm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bảo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vệ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môi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trường</w:t>
      </w:r>
      <w:proofErr w:type="spellEnd"/>
      <w:r w:rsidR="00D13EC9" w:rsidRPr="006F6C5B">
        <w:rPr>
          <w:sz w:val="26"/>
          <w:szCs w:val="26"/>
        </w:rPr>
        <w:t xml:space="preserve">, </w:t>
      </w:r>
      <w:proofErr w:type="spellStart"/>
      <w:r w:rsidR="00D13EC9" w:rsidRPr="006F6C5B">
        <w:rPr>
          <w:sz w:val="26"/>
          <w:szCs w:val="26"/>
        </w:rPr>
        <w:t>không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xâm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phạm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hiện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vật</w:t>
      </w:r>
      <w:proofErr w:type="spellEnd"/>
      <w:r w:rsidR="00D13EC9" w:rsidRPr="006F6C5B">
        <w:rPr>
          <w:sz w:val="26"/>
          <w:szCs w:val="26"/>
        </w:rPr>
        <w:t xml:space="preserve">, </w:t>
      </w:r>
      <w:proofErr w:type="spellStart"/>
      <w:r w:rsidR="00D13EC9" w:rsidRPr="006F6C5B">
        <w:rPr>
          <w:sz w:val="26"/>
          <w:szCs w:val="26"/>
        </w:rPr>
        <w:t>tổ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chức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các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chương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trình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giáo</w:t>
      </w:r>
      <w:proofErr w:type="spellEnd"/>
      <w:r w:rsidR="00D13EC9" w:rsidRPr="006F6C5B">
        <w:rPr>
          <w:sz w:val="26"/>
          <w:szCs w:val="26"/>
        </w:rPr>
        <w:t xml:space="preserve"> </w:t>
      </w:r>
      <w:proofErr w:type="spellStart"/>
      <w:r w:rsidR="00D13EC9" w:rsidRPr="006F6C5B">
        <w:rPr>
          <w:sz w:val="26"/>
          <w:szCs w:val="26"/>
        </w:rPr>
        <w:t>dục</w:t>
      </w:r>
      <w:proofErr w:type="spellEnd"/>
      <w:r w:rsidR="00D13EC9" w:rsidRPr="006F6C5B">
        <w:rPr>
          <w:sz w:val="26"/>
          <w:szCs w:val="26"/>
        </w:rPr>
        <w:t xml:space="preserve"> di </w:t>
      </w:r>
      <w:proofErr w:type="spellStart"/>
      <w:r w:rsidR="00D13EC9" w:rsidRPr="006F6C5B">
        <w:rPr>
          <w:sz w:val="26"/>
          <w:szCs w:val="26"/>
        </w:rPr>
        <w:t>sản</w:t>
      </w:r>
      <w:proofErr w:type="spellEnd"/>
      <w:r w:rsidR="00524055">
        <w:rPr>
          <w:sz w:val="26"/>
          <w:szCs w:val="26"/>
          <w:lang w:val="vi-VN"/>
        </w:rPr>
        <w:t>.</w:t>
      </w:r>
    </w:p>
    <w:p w14:paraId="42073CBB" w14:textId="3A826861" w:rsidR="00D13EC9" w:rsidRPr="006F6C5B" w:rsidRDefault="00D13EC9" w:rsidP="00D13EC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vi-VN"/>
        </w:rPr>
      </w:pPr>
    </w:p>
    <w:sectPr w:rsidR="00D13EC9" w:rsidRPr="006F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9BC"/>
    <w:multiLevelType w:val="hybridMultilevel"/>
    <w:tmpl w:val="2264A6F4"/>
    <w:lvl w:ilvl="0" w:tplc="BD48E6D6">
      <w:start w:val="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04141418"/>
    <w:multiLevelType w:val="hybridMultilevel"/>
    <w:tmpl w:val="5E94F21A"/>
    <w:lvl w:ilvl="0" w:tplc="7838772C">
      <w:start w:val="4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15A04BF2"/>
    <w:multiLevelType w:val="hybridMultilevel"/>
    <w:tmpl w:val="535659B0"/>
    <w:lvl w:ilvl="0" w:tplc="C0F62B6C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7D32A72"/>
    <w:multiLevelType w:val="hybridMultilevel"/>
    <w:tmpl w:val="A7FABE06"/>
    <w:lvl w:ilvl="0" w:tplc="7EE8E6B8">
      <w:start w:val="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1E067FC7"/>
    <w:multiLevelType w:val="multilevel"/>
    <w:tmpl w:val="6EAC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52C3D"/>
    <w:multiLevelType w:val="hybridMultilevel"/>
    <w:tmpl w:val="0576E2E2"/>
    <w:lvl w:ilvl="0" w:tplc="040C8962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CE634C3"/>
    <w:multiLevelType w:val="hybridMultilevel"/>
    <w:tmpl w:val="F384C962"/>
    <w:lvl w:ilvl="0" w:tplc="F1E6AC84">
      <w:start w:val="3"/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430D0483"/>
    <w:multiLevelType w:val="hybridMultilevel"/>
    <w:tmpl w:val="50C062D4"/>
    <w:lvl w:ilvl="0" w:tplc="6F822C8C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00B4547"/>
    <w:multiLevelType w:val="multilevel"/>
    <w:tmpl w:val="1536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7251D9"/>
    <w:multiLevelType w:val="hybridMultilevel"/>
    <w:tmpl w:val="9FA05AD6"/>
    <w:lvl w:ilvl="0" w:tplc="FBF0C4A6">
      <w:start w:val="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79F628A1"/>
    <w:multiLevelType w:val="hybridMultilevel"/>
    <w:tmpl w:val="3DAAEECE"/>
    <w:lvl w:ilvl="0" w:tplc="ABAEBAE4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99102892">
    <w:abstractNumId w:val="8"/>
  </w:num>
  <w:num w:numId="2" w16cid:durableId="1349133946">
    <w:abstractNumId w:val="4"/>
  </w:num>
  <w:num w:numId="3" w16cid:durableId="150947832">
    <w:abstractNumId w:val="1"/>
  </w:num>
  <w:num w:numId="4" w16cid:durableId="1416049073">
    <w:abstractNumId w:val="9"/>
  </w:num>
  <w:num w:numId="5" w16cid:durableId="573127444">
    <w:abstractNumId w:val="3"/>
  </w:num>
  <w:num w:numId="6" w16cid:durableId="270551173">
    <w:abstractNumId w:val="2"/>
  </w:num>
  <w:num w:numId="7" w16cid:durableId="1335566613">
    <w:abstractNumId w:val="10"/>
  </w:num>
  <w:num w:numId="8" w16cid:durableId="1521503400">
    <w:abstractNumId w:val="5"/>
  </w:num>
  <w:num w:numId="9" w16cid:durableId="1345740180">
    <w:abstractNumId w:val="7"/>
  </w:num>
  <w:num w:numId="10" w16cid:durableId="22175719">
    <w:abstractNumId w:val="6"/>
  </w:num>
  <w:num w:numId="11" w16cid:durableId="67476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36"/>
    <w:rsid w:val="0003187A"/>
    <w:rsid w:val="000324A1"/>
    <w:rsid w:val="001B292C"/>
    <w:rsid w:val="001C5EBC"/>
    <w:rsid w:val="001F7CC2"/>
    <w:rsid w:val="00213FEA"/>
    <w:rsid w:val="002B1E41"/>
    <w:rsid w:val="00313FCA"/>
    <w:rsid w:val="004908A2"/>
    <w:rsid w:val="005236B5"/>
    <w:rsid w:val="00524055"/>
    <w:rsid w:val="005E6051"/>
    <w:rsid w:val="00624977"/>
    <w:rsid w:val="00663BCF"/>
    <w:rsid w:val="006749F9"/>
    <w:rsid w:val="006F6C5B"/>
    <w:rsid w:val="008B63CB"/>
    <w:rsid w:val="009C2DA2"/>
    <w:rsid w:val="00AB0E1A"/>
    <w:rsid w:val="00AB15F3"/>
    <w:rsid w:val="00B1770C"/>
    <w:rsid w:val="00B23345"/>
    <w:rsid w:val="00BB586C"/>
    <w:rsid w:val="00CB1AC7"/>
    <w:rsid w:val="00CF423D"/>
    <w:rsid w:val="00D13EC9"/>
    <w:rsid w:val="00DF0236"/>
    <w:rsid w:val="00E1050E"/>
    <w:rsid w:val="00E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CA348"/>
  <w15:chartTrackingRefBased/>
  <w15:docId w15:val="{BC5E4DD4-D0BB-4851-833D-F1FA272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236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F02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Strong">
    <w:name w:val="Strong"/>
    <w:basedOn w:val="DefaultParagraphFont"/>
    <w:uiPriority w:val="22"/>
    <w:qFormat/>
    <w:rsid w:val="00DF0236"/>
    <w:rPr>
      <w:b/>
      <w:bCs/>
    </w:rPr>
  </w:style>
  <w:style w:type="paragraph" w:styleId="NormalWeb">
    <w:name w:val="Normal (Web)"/>
    <w:basedOn w:val="Normal"/>
    <w:uiPriority w:val="99"/>
    <w:unhideWhenUsed/>
    <w:rsid w:val="00DF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0236"/>
    <w:rPr>
      <w:i/>
      <w:iCs/>
    </w:rPr>
  </w:style>
  <w:style w:type="paragraph" w:styleId="ListParagraph">
    <w:name w:val="List Paragraph"/>
    <w:basedOn w:val="Normal"/>
    <w:uiPriority w:val="34"/>
    <w:qFormat/>
    <w:rsid w:val="006F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596</Words>
  <Characters>3401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2023-10-23T13:03:00Z</dcterms:created>
  <dcterms:modified xsi:type="dcterms:W3CDTF">2023-10-24T13:39:00Z</dcterms:modified>
</cp:coreProperties>
</file>